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312ED" w14:textId="77777777" w:rsidR="00462D3E" w:rsidRDefault="00462D3E">
      <w:pPr>
        <w:widowControl/>
        <w:spacing w:line="240" w:lineRule="auto"/>
        <w:jc w:val="left"/>
      </w:pPr>
      <w:bookmarkStart w:id="0" w:name="_Toc127955540"/>
      <w:bookmarkStart w:id="1" w:name="_Toc97302460"/>
      <w:bookmarkStart w:id="2" w:name="_Toc97303287"/>
    </w:p>
    <w:p w14:paraId="1249FE7E" w14:textId="77777777" w:rsidR="00462D3E" w:rsidRDefault="00462D3E">
      <w:pPr>
        <w:widowControl/>
        <w:spacing w:line="240" w:lineRule="auto"/>
        <w:jc w:val="left"/>
      </w:pPr>
    </w:p>
    <w:p w14:paraId="3BB4ECEF" w14:textId="77777777" w:rsidR="00462D3E" w:rsidRDefault="00B544BD">
      <w:pPr>
        <w:widowControl/>
        <w:spacing w:line="240" w:lineRule="auto"/>
        <w:jc w:val="left"/>
      </w:pPr>
      <w:r>
        <w:rPr>
          <w:rFonts w:ascii="思源黑体 CN" w:eastAsia="思源黑体 CN" w:hAnsi="思源黑体 CN"/>
          <w:noProof/>
          <w:sz w:val="15"/>
          <w:szCs w:val="21"/>
        </w:rPr>
        <w:drawing>
          <wp:anchor distT="0" distB="0" distL="114300" distR="114300" simplePos="0" relativeHeight="251661312" behindDoc="0" locked="0" layoutInCell="1" allowOverlap="1" wp14:anchorId="145B7CB1" wp14:editId="14CB5FDB">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26F25967" w14:textId="77777777" w:rsidR="00462D3E" w:rsidRDefault="00462D3E">
      <w:pPr>
        <w:widowControl/>
        <w:spacing w:line="240" w:lineRule="auto"/>
        <w:jc w:val="left"/>
      </w:pPr>
    </w:p>
    <w:p w14:paraId="3A5C9052" w14:textId="77777777" w:rsidR="00462D3E" w:rsidRDefault="00462D3E">
      <w:pPr>
        <w:widowControl/>
        <w:spacing w:line="240" w:lineRule="auto"/>
        <w:jc w:val="left"/>
      </w:pPr>
    </w:p>
    <w:p w14:paraId="0C1973B5" w14:textId="77777777" w:rsidR="00462D3E" w:rsidRDefault="00462D3E">
      <w:pPr>
        <w:widowControl/>
        <w:spacing w:line="240" w:lineRule="auto"/>
        <w:jc w:val="left"/>
      </w:pPr>
    </w:p>
    <w:p w14:paraId="47789908" w14:textId="77777777" w:rsidR="00462D3E" w:rsidRDefault="00462D3E">
      <w:pPr>
        <w:widowControl/>
        <w:spacing w:line="240" w:lineRule="auto"/>
        <w:jc w:val="left"/>
      </w:pPr>
    </w:p>
    <w:p w14:paraId="78939D2C" w14:textId="77777777" w:rsidR="00462D3E" w:rsidRDefault="00462D3E">
      <w:pPr>
        <w:widowControl/>
        <w:spacing w:line="240" w:lineRule="auto"/>
        <w:jc w:val="left"/>
      </w:pPr>
    </w:p>
    <w:p w14:paraId="520195F2" w14:textId="77777777" w:rsidR="00462D3E" w:rsidRDefault="00462D3E">
      <w:pPr>
        <w:widowControl/>
        <w:spacing w:line="240" w:lineRule="auto"/>
        <w:jc w:val="left"/>
      </w:pPr>
    </w:p>
    <w:p w14:paraId="21E25396" w14:textId="77777777" w:rsidR="00462D3E" w:rsidRDefault="00462D3E">
      <w:pPr>
        <w:widowControl/>
        <w:spacing w:line="240" w:lineRule="auto"/>
        <w:jc w:val="left"/>
      </w:pPr>
    </w:p>
    <w:p w14:paraId="02AD5FD6" w14:textId="77777777" w:rsidR="00462D3E" w:rsidRDefault="00462D3E">
      <w:pPr>
        <w:widowControl/>
        <w:spacing w:line="240" w:lineRule="auto"/>
        <w:jc w:val="left"/>
      </w:pPr>
    </w:p>
    <w:p w14:paraId="50424D03"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1A9155BE"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592907F5" wp14:editId="16233313">
            <wp:simplePos x="0" y="0"/>
            <wp:positionH relativeFrom="column">
              <wp:posOffset>78740</wp:posOffset>
            </wp:positionH>
            <wp:positionV relativeFrom="paragraph">
              <wp:posOffset>76835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62D3E" w14:paraId="33E6D91C" w14:textId="77777777">
        <w:tc>
          <w:tcPr>
            <w:tcW w:w="6521" w:type="dxa"/>
          </w:tcPr>
          <w:p w14:paraId="1B26A078" w14:textId="6132B314"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7753DC">
              <w:rPr>
                <w:rFonts w:ascii="思源黑体 CN" w:eastAsia="思源黑体 CN" w:hAnsi="思源黑体 CN" w:cstheme="minorHAnsi" w:hint="eastAsia"/>
                <w:b/>
                <w:bCs/>
                <w:iCs/>
                <w:color w:val="000000" w:themeColor="text1"/>
                <w:sz w:val="36"/>
                <w:szCs w:val="36"/>
              </w:rPr>
              <w:t>{{</w:t>
            </w:r>
            <w:proofErr w:type="spellStart"/>
            <w:proofErr w:type="gramStart"/>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patient</w:t>
            </w:r>
            <w:proofErr w:type="gramEnd"/>
            <w:r w:rsidR="007753DC" w:rsidRPr="007753DC">
              <w:rPr>
                <w:rFonts w:ascii="思源黑体 CN" w:eastAsia="思源黑体 CN" w:hAnsi="思源黑体 CN" w:cstheme="minorHAnsi"/>
                <w:b/>
                <w:bCs/>
                <w:iCs/>
                <w:color w:val="000000" w:themeColor="text1"/>
                <w:sz w:val="36"/>
                <w:szCs w:val="36"/>
              </w:rPr>
              <w:t>_name</w:t>
            </w:r>
            <w:proofErr w:type="spellEnd"/>
            <w:r w:rsidR="007753DC">
              <w:rPr>
                <w:rFonts w:ascii="思源黑体 CN" w:eastAsia="思源黑体 CN" w:hAnsi="思源黑体 CN" w:cstheme="minorHAnsi" w:hint="eastAsia"/>
                <w:b/>
                <w:bCs/>
                <w:iCs/>
                <w:color w:val="000000" w:themeColor="text1"/>
                <w:sz w:val="36"/>
                <w:szCs w:val="36"/>
              </w:rPr>
              <w:t>}}</w:t>
            </w:r>
          </w:p>
        </w:tc>
      </w:tr>
      <w:tr w:rsidR="00462D3E" w14:paraId="0E36D95C" w14:textId="77777777">
        <w:tc>
          <w:tcPr>
            <w:tcW w:w="6521" w:type="dxa"/>
          </w:tcPr>
          <w:p w14:paraId="3A23E5E2" w14:textId="0C0947B2"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sidR="006F7E27">
              <w:rPr>
                <w:rFonts w:ascii="思源黑体 CN" w:eastAsia="思源黑体 CN" w:hAnsi="思源黑体 CN" w:cstheme="minorHAnsi" w:hint="eastAsia"/>
                <w:b/>
                <w:bCs/>
                <w:iCs/>
                <w:color w:val="000000" w:themeColor="text1"/>
                <w:sz w:val="36"/>
                <w:szCs w:val="36"/>
              </w:rPr>
              <w:t>{</w:t>
            </w:r>
            <w:r w:rsidR="006F7E27">
              <w:rPr>
                <w:rFonts w:ascii="思源黑体 CN" w:eastAsia="思源黑体 CN" w:hAnsi="思源黑体 CN" w:cstheme="minorHAnsi"/>
                <w:b/>
                <w:bCs/>
                <w:iCs/>
                <w:color w:val="000000" w:themeColor="text1"/>
                <w:sz w:val="36"/>
                <w:szCs w:val="36"/>
              </w:rPr>
              <w:t xml:space="preserve">%if </w:t>
            </w:r>
            <w:r w:rsidR="006F7E27">
              <w:rPr>
                <w:rFonts w:hint="eastAsia"/>
              </w:rPr>
              <w:t xml:space="preserve"> </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.门诊号</w:t>
            </w:r>
            <w:r w:rsidR="006F7E27">
              <w:rPr>
                <w:rFonts w:ascii="思源黑体 CN" w:eastAsia="思源黑体 CN" w:hAnsi="思源黑体 CN" w:cstheme="minorHAnsi" w:hint="eastAsia"/>
                <w:b/>
                <w:bCs/>
                <w:iCs/>
                <w:color w:val="000000" w:themeColor="text1"/>
                <w:sz w:val="36"/>
                <w:szCs w:val="36"/>
              </w:rPr>
              <w:t xml:space="preserve"> </w:t>
            </w:r>
            <w:r w:rsidR="006F7E27">
              <w:rPr>
                <w:rFonts w:ascii="思源黑体 CN" w:eastAsia="思源黑体 CN" w:hAnsi="思源黑体 CN" w:cstheme="minorHAnsi"/>
                <w:b/>
                <w:bCs/>
                <w:iCs/>
                <w:color w:val="000000" w:themeColor="text1"/>
                <w:sz w:val="36"/>
                <w:szCs w:val="36"/>
              </w:rPr>
              <w:t xml:space="preserve">or </w:t>
            </w:r>
            <w:r w:rsidR="006F7E27">
              <w:rPr>
                <w:rFonts w:hint="eastAsia"/>
              </w:rPr>
              <w:t xml:space="preserve"> </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.住院号</w:t>
            </w:r>
            <w:r w:rsidR="006F7E27">
              <w:rPr>
                <w:rFonts w:ascii="思源黑体 CN" w:eastAsia="思源黑体 CN" w:hAnsi="思源黑体 CN" w:cstheme="minorHAnsi"/>
                <w:b/>
                <w:bCs/>
                <w:iCs/>
                <w:color w:val="000000" w:themeColor="text1"/>
                <w:sz w:val="36"/>
                <w:szCs w:val="36"/>
              </w:rPr>
              <w:t>%</w:t>
            </w:r>
            <w:r w:rsidR="006F7E27">
              <w:rPr>
                <w:rFonts w:ascii="思源黑体 CN" w:eastAsia="思源黑体 CN" w:hAnsi="思源黑体 CN" w:cstheme="minorHAnsi" w:hint="eastAsia"/>
                <w:b/>
                <w:bCs/>
                <w:iCs/>
                <w:color w:val="000000" w:themeColor="text1"/>
                <w:sz w:val="36"/>
                <w:szCs w:val="36"/>
              </w:rPr>
              <w:t>}</w:t>
            </w:r>
            <w:r w:rsidR="006F7E27" w:rsidRPr="006F7E27">
              <w:rPr>
                <w:rFonts w:ascii="思源黑体 CN" w:eastAsia="思源黑体 CN" w:hAnsi="思源黑体 CN" w:cstheme="minorHAnsi" w:hint="eastAsia"/>
                <w:b/>
                <w:bCs/>
                <w:iCs/>
                <w:color w:val="000000" w:themeColor="text1"/>
                <w:sz w:val="36"/>
                <w:szCs w:val="36"/>
              </w:rPr>
              <w:t>{{</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.门诊号}}{{</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.住院号}}</w:t>
            </w:r>
            <w:r w:rsidR="006F7E27">
              <w:rPr>
                <w:rFonts w:ascii="思源黑体 CN" w:eastAsia="思源黑体 CN" w:hAnsi="思源黑体 CN" w:cstheme="minorHAnsi"/>
                <w:b/>
                <w:bCs/>
                <w:iCs/>
                <w:color w:val="000000" w:themeColor="text1"/>
                <w:sz w:val="36"/>
                <w:szCs w:val="36"/>
              </w:rPr>
              <w:t>{%else%}</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outpatient_hospitalization_no</w:t>
            </w:r>
            <w:proofErr w:type="spellEnd"/>
            <w:r w:rsidR="007753DC">
              <w:rPr>
                <w:rFonts w:ascii="思源黑体 CN" w:eastAsia="思源黑体 CN" w:hAnsi="思源黑体 CN" w:cstheme="minorHAnsi" w:hint="eastAsia"/>
                <w:b/>
                <w:bCs/>
                <w:iCs/>
                <w:color w:val="000000" w:themeColor="text1"/>
                <w:sz w:val="36"/>
                <w:szCs w:val="36"/>
              </w:rPr>
              <w:t>}}</w:t>
            </w:r>
            <w:r w:rsidR="006F7E27">
              <w:rPr>
                <w:rFonts w:ascii="思源黑体 CN" w:eastAsia="思源黑体 CN" w:hAnsi="思源黑体 CN" w:cstheme="minorHAnsi"/>
                <w:b/>
                <w:bCs/>
                <w:iCs/>
                <w:color w:val="000000" w:themeColor="text1"/>
                <w:sz w:val="36"/>
                <w:szCs w:val="36"/>
              </w:rPr>
              <w:t>{%endif%}</w:t>
            </w:r>
          </w:p>
        </w:tc>
      </w:tr>
      <w:tr w:rsidR="00462D3E" w14:paraId="1FDDE622" w14:textId="77777777">
        <w:tc>
          <w:tcPr>
            <w:tcW w:w="6521" w:type="dxa"/>
          </w:tcPr>
          <w:p w14:paraId="693D521F" w14:textId="229F5E28"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874B18" w:rsidRPr="00874B18">
              <w:rPr>
                <w:rFonts w:ascii="思源黑体 CN" w:eastAsia="思源黑体 CN" w:hAnsi="思源黑体 CN" w:cstheme="minorHAnsi" w:hint="eastAsia"/>
                <w:b/>
                <w:bCs/>
                <w:iCs/>
                <w:color w:val="000000" w:themeColor="text1"/>
                <w:sz w:val="36"/>
                <w:szCs w:val="36"/>
              </w:rPr>
              <w:t>{</w:t>
            </w:r>
            <w:r w:rsidR="00874B18">
              <w:rPr>
                <w:rFonts w:ascii="思源黑体 CN" w:eastAsia="思源黑体 CN" w:hAnsi="思源黑体 CN" w:cstheme="minorHAnsi"/>
                <w:b/>
                <w:bCs/>
                <w:iCs/>
                <w:color w:val="000000" w:themeColor="text1"/>
                <w:sz w:val="36"/>
                <w:szCs w:val="36"/>
              </w:rPr>
              <w:t xml:space="preserve">%if </w:t>
            </w:r>
            <w:proofErr w:type="spellStart"/>
            <w:r w:rsidR="00874B18" w:rsidRPr="00874B18">
              <w:rPr>
                <w:rFonts w:ascii="思源黑体 CN" w:eastAsia="思源黑体 CN" w:hAnsi="思源黑体 CN" w:cstheme="minorHAnsi" w:hint="eastAsia"/>
                <w:b/>
                <w:bCs/>
                <w:iCs/>
                <w:color w:val="000000" w:themeColor="text1"/>
                <w:sz w:val="36"/>
                <w:szCs w:val="36"/>
              </w:rPr>
              <w:t>sample.ZJFB_mark_dict</w:t>
            </w:r>
            <w:proofErr w:type="spellEnd"/>
            <w:r w:rsidR="00874B18" w:rsidRPr="00874B18">
              <w:rPr>
                <w:rFonts w:ascii="思源黑体 CN" w:eastAsia="思源黑体 CN" w:hAnsi="思源黑体 CN" w:cstheme="minorHAnsi" w:hint="eastAsia"/>
                <w:b/>
                <w:bCs/>
                <w:iCs/>
                <w:color w:val="000000" w:themeColor="text1"/>
                <w:sz w:val="36"/>
                <w:szCs w:val="36"/>
              </w:rPr>
              <w:t>.样本编</w:t>
            </w:r>
            <w:r w:rsidR="00874B18" w:rsidRPr="00874B18">
              <w:rPr>
                <w:rFonts w:ascii="思源黑体 CN" w:eastAsia="思源黑体 CN" w:hAnsi="思源黑体 CN" w:cstheme="minorHAnsi" w:hint="eastAsia"/>
                <w:b/>
                <w:bCs/>
                <w:iCs/>
                <w:color w:val="000000" w:themeColor="text1"/>
                <w:sz w:val="36"/>
                <w:szCs w:val="36"/>
              </w:rPr>
              <w:lastRenderedPageBreak/>
              <w:t>号</w:t>
            </w:r>
            <w:r w:rsidR="00874B18">
              <w:rPr>
                <w:rFonts w:ascii="思源黑体 CN" w:eastAsia="思源黑体 CN" w:hAnsi="思源黑体 CN" w:cstheme="minorHAnsi" w:hint="eastAsia"/>
                <w:b/>
                <w:bCs/>
                <w:iCs/>
                <w:color w:val="000000" w:themeColor="text1"/>
                <w:sz w:val="36"/>
                <w:szCs w:val="36"/>
              </w:rPr>
              <w:t>%</w:t>
            </w:r>
            <w:r w:rsidR="00874B18" w:rsidRPr="00874B18">
              <w:rPr>
                <w:rFonts w:ascii="思源黑体 CN" w:eastAsia="思源黑体 CN" w:hAnsi="思源黑体 CN" w:cstheme="minorHAnsi" w:hint="eastAsia"/>
                <w:b/>
                <w:bCs/>
                <w:iCs/>
                <w:color w:val="000000" w:themeColor="text1"/>
                <w:sz w:val="36"/>
                <w:szCs w:val="36"/>
              </w:rPr>
              <w:t>}{{</w:t>
            </w:r>
            <w:proofErr w:type="spellStart"/>
            <w:r w:rsidR="00874B18" w:rsidRPr="00874B18">
              <w:rPr>
                <w:rFonts w:ascii="思源黑体 CN" w:eastAsia="思源黑体 CN" w:hAnsi="思源黑体 CN" w:cstheme="minorHAnsi" w:hint="eastAsia"/>
                <w:b/>
                <w:bCs/>
                <w:iCs/>
                <w:color w:val="000000" w:themeColor="text1"/>
                <w:sz w:val="36"/>
                <w:szCs w:val="36"/>
              </w:rPr>
              <w:t>sample.ZJFB_mark_dict</w:t>
            </w:r>
            <w:proofErr w:type="spellEnd"/>
            <w:r w:rsidR="00874B18" w:rsidRPr="00874B18">
              <w:rPr>
                <w:rFonts w:ascii="思源黑体 CN" w:eastAsia="思源黑体 CN" w:hAnsi="思源黑体 CN" w:cstheme="minorHAnsi" w:hint="eastAsia"/>
                <w:b/>
                <w:bCs/>
                <w:iCs/>
                <w:color w:val="000000" w:themeColor="text1"/>
                <w:sz w:val="36"/>
                <w:szCs w:val="36"/>
              </w:rPr>
              <w:t>.样本编号}}</w:t>
            </w:r>
            <w:r w:rsidR="00874B18">
              <w:rPr>
                <w:rFonts w:ascii="思源黑体 CN" w:eastAsia="思源黑体 CN" w:hAnsi="思源黑体 CN" w:cstheme="minorHAnsi"/>
                <w:b/>
                <w:bCs/>
                <w:iCs/>
                <w:color w:val="000000" w:themeColor="text1"/>
                <w:sz w:val="36"/>
                <w:szCs w:val="36"/>
              </w:rPr>
              <w:t>{%else%}</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sample.sample_id</w:t>
            </w:r>
            <w:proofErr w:type="spellEnd"/>
            <w:r w:rsidR="007753DC">
              <w:rPr>
                <w:rFonts w:ascii="思源黑体 CN" w:eastAsia="思源黑体 CN" w:hAnsi="思源黑体 CN" w:cstheme="minorHAnsi" w:hint="eastAsia"/>
                <w:b/>
                <w:bCs/>
                <w:iCs/>
                <w:color w:val="000000" w:themeColor="text1"/>
                <w:sz w:val="36"/>
                <w:szCs w:val="36"/>
              </w:rPr>
              <w:t>}}</w:t>
            </w:r>
            <w:r w:rsidR="00874B18">
              <w:rPr>
                <w:rFonts w:ascii="思源黑体 CN" w:eastAsia="思源黑体 CN" w:hAnsi="思源黑体 CN" w:cstheme="minorHAnsi"/>
                <w:b/>
                <w:bCs/>
                <w:iCs/>
                <w:color w:val="000000" w:themeColor="text1"/>
                <w:sz w:val="36"/>
                <w:szCs w:val="36"/>
              </w:rPr>
              <w:t>{%endif%}</w:t>
            </w:r>
          </w:p>
        </w:tc>
      </w:tr>
    </w:tbl>
    <w:p w14:paraId="1ED275B4" w14:textId="77777777" w:rsidR="00462D3E" w:rsidRDefault="00462D3E">
      <w:pPr>
        <w:widowControl/>
        <w:spacing w:line="1600" w:lineRule="exact"/>
        <w:jc w:val="left"/>
        <w:rPr>
          <w:rFonts w:ascii="微软雅黑" w:eastAsia="微软雅黑" w:hAnsi="微软雅黑"/>
          <w:b/>
          <w:bCs/>
          <w:spacing w:val="40"/>
          <w:kern w:val="20"/>
          <w:sz w:val="84"/>
          <w:szCs w:val="84"/>
        </w:rPr>
      </w:pPr>
    </w:p>
    <w:p w14:paraId="0AFA3B95" w14:textId="77777777" w:rsidR="00462D3E" w:rsidRDefault="00462D3E">
      <w:pPr>
        <w:pStyle w:val="af0"/>
        <w:ind w:left="425"/>
        <w:rPr>
          <w:rFonts w:ascii="Times New Roman" w:eastAsia="思源黑体 CN" w:hAnsi="Times New Roman" w:cs="Times New Roman"/>
          <w:b w:val="0"/>
          <w:bCs w:val="0"/>
          <w:color w:val="FF0000"/>
          <w:spacing w:val="0"/>
          <w:kern w:val="2"/>
          <w:sz w:val="44"/>
          <w:szCs w:val="44"/>
        </w:rPr>
      </w:pPr>
    </w:p>
    <w:p w14:paraId="3CCC77A7" w14:textId="77777777" w:rsidR="00462D3E" w:rsidRDefault="00462D3E">
      <w:pPr>
        <w:pStyle w:val="a6"/>
        <w:rPr>
          <w:rFonts w:eastAsia="思源黑体 CN"/>
          <w:color w:val="FF0000"/>
          <w:sz w:val="44"/>
          <w:szCs w:val="44"/>
        </w:rPr>
      </w:pPr>
    </w:p>
    <w:p w14:paraId="0B17282C" w14:textId="77777777" w:rsidR="00462D3E" w:rsidRDefault="00462D3E">
      <w:pPr>
        <w:pStyle w:val="a6"/>
        <w:rPr>
          <w:rFonts w:eastAsia="思源黑体 CN"/>
          <w:color w:val="FF0000"/>
          <w:sz w:val="44"/>
          <w:szCs w:val="44"/>
        </w:rPr>
      </w:pPr>
    </w:p>
    <w:p w14:paraId="126CE60C" w14:textId="77777777" w:rsidR="00462D3E" w:rsidRDefault="00462D3E">
      <w:pPr>
        <w:pStyle w:val="a6"/>
        <w:rPr>
          <w:rFonts w:eastAsia="思源黑体 CN"/>
          <w:color w:val="FF0000"/>
          <w:sz w:val="44"/>
          <w:szCs w:val="44"/>
        </w:rPr>
      </w:pPr>
    </w:p>
    <w:p w14:paraId="76C20777" w14:textId="77777777" w:rsidR="00462D3E" w:rsidRDefault="00462D3E">
      <w:pPr>
        <w:pStyle w:val="a6"/>
        <w:rPr>
          <w:rFonts w:eastAsia="思源黑体 CN"/>
          <w:color w:val="FF0000"/>
          <w:sz w:val="44"/>
          <w:szCs w:val="44"/>
        </w:rPr>
      </w:pPr>
    </w:p>
    <w:p w14:paraId="0CA54769" w14:textId="77777777" w:rsidR="00462D3E" w:rsidRDefault="00462D3E">
      <w:pPr>
        <w:pStyle w:val="a6"/>
        <w:rPr>
          <w:rFonts w:eastAsia="思源黑体 CN"/>
          <w:color w:val="FF0000"/>
          <w:sz w:val="44"/>
          <w:szCs w:val="44"/>
        </w:rPr>
      </w:pPr>
    </w:p>
    <w:p w14:paraId="3BB13F44" w14:textId="77777777" w:rsidR="00462D3E" w:rsidRDefault="00462D3E">
      <w:pPr>
        <w:pStyle w:val="a6"/>
        <w:rPr>
          <w:rFonts w:eastAsia="思源黑体 CN"/>
          <w:color w:val="FF0000"/>
          <w:sz w:val="44"/>
          <w:szCs w:val="4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665"/>
      </w:tblGrid>
      <w:tr w:rsidR="00462D3E" w14:paraId="50EF4C62" w14:textId="77777777">
        <w:tc>
          <w:tcPr>
            <w:tcW w:w="5081" w:type="dxa"/>
            <w:vAlign w:val="center"/>
          </w:tcPr>
          <w:p w14:paraId="19D4EF6B"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4665" w:type="dxa"/>
            <w:vAlign w:val="center"/>
          </w:tcPr>
          <w:p w14:paraId="18F19BF0"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75A47BDC" w14:textId="77777777" w:rsidR="00462D3E" w:rsidRDefault="00462D3E">
      <w:pPr>
        <w:pStyle w:val="a6"/>
        <w:rPr>
          <w:rFonts w:eastAsia="思源黑体 CN"/>
          <w:color w:val="FF0000"/>
          <w:sz w:val="44"/>
          <w:szCs w:val="44"/>
        </w:rPr>
        <w:sectPr w:rsidR="00462D3E">
          <w:headerReference w:type="default" r:id="rId11"/>
          <w:footerReference w:type="default" r:id="rId12"/>
          <w:pgSz w:w="11906" w:h="16838"/>
          <w:pgMar w:top="1304" w:right="1080" w:bottom="1701" w:left="1080" w:header="567" w:footer="1134" w:gutter="0"/>
          <w:pgNumType w:start="1"/>
          <w:cols w:space="425"/>
          <w:titlePg/>
          <w:docGrid w:type="lines" w:linePitch="326"/>
        </w:sectPr>
      </w:pPr>
    </w:p>
    <w:bookmarkEnd w:id="0"/>
    <w:p w14:paraId="3E937745" w14:textId="2F90458A" w:rsidR="000B0DA5" w:rsidRDefault="000B0DA5">
      <w:pPr>
        <w:spacing w:line="240" w:lineRule="auto"/>
        <w:jc w:val="left"/>
        <w:rPr>
          <w:rFonts w:ascii="宋体" w:eastAsia="思源黑体 CN" w:hAnsi="宋体" w:cs="思源黑体 CN"/>
          <w:b/>
          <w:bCs/>
          <w:kern w:val="28"/>
          <w:sz w:val="21"/>
          <w:szCs w:val="32"/>
        </w:rPr>
      </w:pPr>
      <w:r w:rsidRPr="000B0DA5">
        <w:rPr>
          <w:rFonts w:ascii="宋体" w:eastAsia="思源黑体 CN" w:hAnsi="宋体" w:cs="思源黑体 CN"/>
          <w:b/>
          <w:bCs/>
          <w:kern w:val="28"/>
          <w:sz w:val="21"/>
          <w:szCs w:val="32"/>
          <w:highlight w:val="magenta"/>
        </w:rPr>
        <w:lastRenderedPageBreak/>
        <w:t xml:space="preserve">{%p if </w:t>
      </w:r>
      <w:proofErr w:type="spellStart"/>
      <w:r w:rsidRPr="000B0DA5">
        <w:rPr>
          <w:rFonts w:ascii="宋体" w:eastAsia="思源黑体 CN" w:hAnsi="宋体" w:cs="思源黑体 CN"/>
          <w:b/>
          <w:bCs/>
          <w:kern w:val="28"/>
          <w:sz w:val="21"/>
          <w:szCs w:val="32"/>
          <w:highlight w:val="magenta"/>
        </w:rPr>
        <w:t>judge_brca_cnv</w:t>
      </w:r>
      <w:proofErr w:type="spellEnd"/>
      <w:r w:rsidRPr="000B0DA5">
        <w:rPr>
          <w:rFonts w:ascii="宋体" w:eastAsia="思源黑体 CN" w:hAnsi="宋体" w:cs="思源黑体 CN"/>
          <w:b/>
          <w:bCs/>
          <w:kern w:val="28"/>
          <w:sz w:val="21"/>
          <w:szCs w:val="32"/>
          <w:highlight w:val="magenta"/>
        </w:rPr>
        <w:t xml:space="preserve"> == “</w:t>
      </w:r>
      <w:proofErr w:type="spellStart"/>
      <w:proofErr w:type="gramStart"/>
      <w:r w:rsidRPr="000B0DA5">
        <w:rPr>
          <w:rFonts w:ascii="宋体" w:eastAsia="思源黑体 CN" w:hAnsi="宋体" w:cs="思源黑体 CN"/>
          <w:b/>
          <w:bCs/>
          <w:kern w:val="28"/>
          <w:sz w:val="21"/>
          <w:szCs w:val="32"/>
          <w:highlight w:val="magenta"/>
        </w:rPr>
        <w:t>mlpa</w:t>
      </w:r>
      <w:proofErr w:type="spellEnd"/>
      <w:r w:rsidRPr="000B0DA5">
        <w:rPr>
          <w:rFonts w:ascii="宋体" w:eastAsia="思源黑体 CN" w:hAnsi="宋体" w:cs="思源黑体 CN"/>
          <w:b/>
          <w:bCs/>
          <w:kern w:val="28"/>
          <w:sz w:val="21"/>
          <w:szCs w:val="32"/>
          <w:highlight w:val="magenta"/>
        </w:rPr>
        <w:t>”%</w:t>
      </w:r>
      <w:proofErr w:type="gramEnd"/>
      <w:r w:rsidRPr="000B0DA5">
        <w:rPr>
          <w:rFonts w:ascii="宋体" w:eastAsia="思源黑体 CN" w:hAnsi="宋体" w:cs="思源黑体 CN"/>
          <w:b/>
          <w:bCs/>
          <w:kern w:val="28"/>
          <w:sz w:val="21"/>
          <w:szCs w:val="32"/>
          <w:highlight w:val="magenta"/>
        </w:rPr>
        <w:t>}</w:t>
      </w:r>
    </w:p>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423092BE" w14:textId="0BF7DAD9" w:rsidR="00462D3E" w:rsidRDefault="00B544BD">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5F7CC29C" w14:textId="2033A825" w:rsidR="00462D3E" w:rsidRDefault="00B544BD">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r>
            <w:rPr>
              <w:b w:val="0"/>
              <w:bCs w:val="0"/>
              <w:color w:val="4472C4"/>
              <w:sz w:val="36"/>
            </w:rPr>
            <w:fldChar w:fldCharType="begin"/>
          </w:r>
          <w:r>
            <w:rPr>
              <w:b w:val="0"/>
              <w:bCs w:val="0"/>
              <w:color w:val="4472C4"/>
              <w:sz w:val="36"/>
            </w:rPr>
            <w:instrText xml:space="preserve">TOC \o "1-2" \h \u </w:instrText>
          </w:r>
          <w:r>
            <w:rPr>
              <w:b w:val="0"/>
              <w:bCs w:val="0"/>
              <w:color w:val="4472C4"/>
              <w:sz w:val="36"/>
            </w:rPr>
            <w:fldChar w:fldCharType="separate"/>
          </w:r>
          <w:hyperlink w:anchor="_Toc9957" w:history="1">
            <w:r>
              <w:rPr>
                <w:rFonts w:cstheme="minorHAnsi" w:hint="eastAsia"/>
                <w:noProof/>
                <w:color w:val="000000" w:themeColor="text1"/>
                <w:sz w:val="32"/>
                <w:szCs w:val="32"/>
              </w:rPr>
              <w:t>基本信息</w:t>
            </w:r>
            <w:r>
              <w:rPr>
                <w:rFonts w:cstheme="minorHAnsi"/>
                <w:noProof/>
                <w:color w:val="000000" w:themeColor="text1"/>
                <w:sz w:val="32"/>
                <w:szCs w:val="32"/>
              </w:rPr>
              <w:tab/>
            </w:r>
            <w:r>
              <w:rPr>
                <w:rFonts w:cstheme="minorHAnsi"/>
                <w:noProof/>
                <w:color w:val="000000" w:themeColor="text1"/>
                <w:sz w:val="32"/>
                <w:szCs w:val="32"/>
              </w:rPr>
              <w:fldChar w:fldCharType="begin"/>
            </w:r>
            <w:r>
              <w:rPr>
                <w:rFonts w:cstheme="minorHAnsi"/>
                <w:noProof/>
                <w:color w:val="000000" w:themeColor="text1"/>
                <w:sz w:val="32"/>
                <w:szCs w:val="32"/>
              </w:rPr>
              <w:instrText xml:space="preserve"> PAGEREF _Toc9957 \h </w:instrText>
            </w:r>
            <w:r>
              <w:rPr>
                <w:rFonts w:cstheme="minorHAnsi"/>
                <w:noProof/>
                <w:color w:val="000000" w:themeColor="text1"/>
                <w:sz w:val="32"/>
                <w:szCs w:val="32"/>
              </w:rPr>
            </w:r>
            <w:r>
              <w:rPr>
                <w:rFonts w:cstheme="minorHAnsi"/>
                <w:noProof/>
                <w:color w:val="000000" w:themeColor="text1"/>
                <w:sz w:val="32"/>
                <w:szCs w:val="32"/>
              </w:rPr>
              <w:fldChar w:fldCharType="separate"/>
            </w:r>
            <w:r w:rsidR="006E1AC8">
              <w:rPr>
                <w:rFonts w:cstheme="minorHAnsi"/>
                <w:noProof/>
                <w:color w:val="000000" w:themeColor="text1"/>
                <w:sz w:val="32"/>
                <w:szCs w:val="32"/>
              </w:rPr>
              <w:t>1</w:t>
            </w:r>
            <w:r>
              <w:rPr>
                <w:rFonts w:cstheme="minorHAnsi"/>
                <w:noProof/>
                <w:color w:val="000000" w:themeColor="text1"/>
                <w:sz w:val="32"/>
                <w:szCs w:val="32"/>
              </w:rPr>
              <w:fldChar w:fldCharType="end"/>
            </w:r>
          </w:hyperlink>
        </w:p>
        <w:p w14:paraId="5042B1F6" w14:textId="3D489883" w:rsidR="00462D3E" w:rsidRDefault="00933574">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7094" w:history="1">
            <w:r w:rsidR="00B544BD">
              <w:rPr>
                <w:rFonts w:cstheme="minorHAnsi" w:hint="eastAsia"/>
                <w:noProof/>
                <w:color w:val="000000" w:themeColor="text1"/>
                <w:sz w:val="32"/>
                <w:szCs w:val="32"/>
              </w:rPr>
              <w:t>检测内容</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_Toc7094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29B21BA9" w14:textId="018F3E99" w:rsidR="00462D3E" w:rsidRDefault="00933574">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24258" w:history="1">
            <w:r w:rsidR="00B544BD">
              <w:rPr>
                <w:rFonts w:cstheme="minorHAnsi" w:hint="eastAsia"/>
                <w:noProof/>
                <w:color w:val="000000" w:themeColor="text1"/>
                <w:sz w:val="32"/>
                <w:szCs w:val="32"/>
              </w:rPr>
              <w:t>检测结果总览</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_Toc24258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30DBEE73" w14:textId="60B6F4D2" w:rsidR="00462D3E" w:rsidRDefault="00933574">
          <w:pPr>
            <w:pStyle w:val="TOC1"/>
            <w:tabs>
              <w:tab w:val="clear" w:pos="7512"/>
              <w:tab w:val="right" w:leader="dot" w:pos="9736"/>
            </w:tabs>
            <w:adjustRightInd/>
            <w:snapToGrid/>
            <w:spacing w:before="240" w:after="120"/>
            <w:ind w:leftChars="0" w:left="0" w:rightChars="0" w:right="0"/>
            <w:jc w:val="left"/>
            <w:rPr>
              <w:noProof/>
            </w:rPr>
          </w:pPr>
          <w:hyperlink w:anchor="_Toc19220" w:history="1">
            <w:r w:rsidR="00B544BD">
              <w:rPr>
                <w:rFonts w:cstheme="minorHAnsi" w:hint="eastAsia"/>
                <w:noProof/>
                <w:color w:val="000000" w:themeColor="text1"/>
                <w:sz w:val="32"/>
                <w:szCs w:val="32"/>
              </w:rPr>
              <w:t>检测结果解读</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_Toc19220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2</w:t>
            </w:r>
            <w:r w:rsidR="00B544BD">
              <w:rPr>
                <w:rFonts w:cstheme="minorHAnsi"/>
                <w:noProof/>
                <w:color w:val="000000" w:themeColor="text1"/>
                <w:sz w:val="32"/>
                <w:szCs w:val="32"/>
              </w:rPr>
              <w:fldChar w:fldCharType="end"/>
            </w:r>
          </w:hyperlink>
        </w:p>
        <w:p w14:paraId="00577345" w14:textId="20A51722" w:rsidR="00462D3E" w:rsidRDefault="00933574">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2507" w:history="1">
            <w:r w:rsidR="00B544BD">
              <w:rPr>
                <w:rFonts w:cstheme="minorHAnsi" w:hint="eastAsia"/>
                <w:b w:val="0"/>
                <w:bCs w:val="0"/>
                <w:iCs/>
                <w:noProof/>
                <w:sz w:val="32"/>
                <w:szCs w:val="32"/>
              </w:rPr>
              <w:t>一. 良性、疑似良性变异检测结果列表</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_Toc22507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35EDC81A" w14:textId="53AC0010" w:rsidR="00462D3E" w:rsidRDefault="00933574">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9586" w:history="1">
            <w:r w:rsidR="00B544BD">
              <w:rPr>
                <w:rFonts w:cstheme="minorHAnsi" w:hint="eastAsia"/>
                <w:b w:val="0"/>
                <w:bCs w:val="0"/>
                <w:iCs/>
                <w:noProof/>
                <w:sz w:val="32"/>
                <w:szCs w:val="32"/>
              </w:rPr>
              <w:t>二. 基因变异解析</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_Toc9586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0732AFC9" w14:textId="30FED4F5" w:rsidR="00351B5B" w:rsidRPr="00351B5B" w:rsidRDefault="00351B5B" w:rsidP="00351B5B">
          <w:r w:rsidRPr="00351B5B">
            <w:t xml:space="preserve">{%p if </w:t>
          </w:r>
          <w:r w:rsidR="000B0DA5" w:rsidRPr="000B0DA5">
            <w:t>var_brca.snv_s.B1_L5 + var_brca.snv_s.B2_L5 + var_brca.mlpa_v2.B1_mlpa_L5 + var_brca.mlpa_v2.B2_mlpa_L5 + var_brca.snv_s.B1_L4 + var_brca.snv_s.B2_L4 + var_brca.mlpa_v2.B1_mlpa_L4 + var_brca.mlpa_v2.B2_mlpa_L4</w:t>
          </w:r>
          <w:r w:rsidRPr="00351B5B">
            <w:t>%}</w:t>
          </w:r>
        </w:p>
        <w:p w14:paraId="7E226376" w14:textId="378083B5" w:rsidR="00462D3E" w:rsidRDefault="00933574">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331" w:history="1">
            <w:r w:rsidR="00B544BD">
              <w:rPr>
                <w:rFonts w:cstheme="minorHAnsi" w:hint="eastAsia"/>
                <w:b w:val="0"/>
                <w:bCs w:val="0"/>
                <w:iCs/>
                <w:noProof/>
                <w:sz w:val="32"/>
                <w:szCs w:val="32"/>
              </w:rPr>
              <w:t xml:space="preserve">三. </w:t>
            </w:r>
            <w:r w:rsidR="00B544BD">
              <w:rPr>
                <w:rFonts w:cstheme="minorHAnsi"/>
                <w:b w:val="0"/>
                <w:bCs w:val="0"/>
                <w:iCs/>
                <w:noProof/>
                <w:sz w:val="32"/>
                <w:szCs w:val="32"/>
              </w:rPr>
              <w:t>健康风险管理</w:t>
            </w:r>
            <w:r w:rsidR="00B544BD">
              <w:rPr>
                <w:rFonts w:cstheme="minorHAnsi" w:hint="eastAsia"/>
                <w:b w:val="0"/>
                <w:bCs w:val="0"/>
                <w:iCs/>
                <w:noProof/>
                <w:sz w:val="32"/>
                <w:szCs w:val="32"/>
              </w:rPr>
              <w:tab/>
            </w:r>
            <w:r w:rsidR="00B544BD">
              <w:rPr>
                <w:rFonts w:cstheme="minorHAnsi" w:hint="eastAsia"/>
                <w:b w:val="0"/>
                <w:bCs w:val="0"/>
                <w:iCs/>
                <w:noProof/>
                <w:sz w:val="32"/>
                <w:szCs w:val="32"/>
              </w:rPr>
              <w:fldChar w:fldCharType="begin"/>
            </w:r>
            <w:r w:rsidR="00B544BD">
              <w:rPr>
                <w:rFonts w:cstheme="minorHAnsi" w:hint="eastAsia"/>
                <w:b w:val="0"/>
                <w:bCs w:val="0"/>
                <w:iCs/>
                <w:noProof/>
                <w:sz w:val="32"/>
                <w:szCs w:val="32"/>
              </w:rPr>
              <w:instrText xml:space="preserve"> PAGEREF _Toc18331 \h </w:instrText>
            </w:r>
            <w:r w:rsidR="00B544BD">
              <w:rPr>
                <w:rFonts w:cstheme="minorHAnsi" w:hint="eastAsia"/>
                <w:b w:val="0"/>
                <w:bCs w:val="0"/>
                <w:iCs/>
                <w:noProof/>
                <w:sz w:val="32"/>
                <w:szCs w:val="32"/>
              </w:rPr>
            </w:r>
            <w:r w:rsidR="00B544BD">
              <w:rPr>
                <w:rFonts w:cstheme="minorHAnsi" w:hint="eastAsia"/>
                <w:b w:val="0"/>
                <w:bCs w:val="0"/>
                <w:iCs/>
                <w:noProof/>
                <w:sz w:val="32"/>
                <w:szCs w:val="32"/>
              </w:rPr>
              <w:fldChar w:fldCharType="separate"/>
            </w:r>
            <w:r w:rsidR="006E1AC8">
              <w:rPr>
                <w:rFonts w:cstheme="minorHAnsi"/>
                <w:b w:val="0"/>
                <w:bCs w:val="0"/>
                <w:iCs/>
                <w:noProof/>
                <w:sz w:val="32"/>
                <w:szCs w:val="32"/>
              </w:rPr>
              <w:t>4</w:t>
            </w:r>
            <w:r w:rsidR="00B544BD">
              <w:rPr>
                <w:rFonts w:cstheme="minorHAnsi" w:hint="eastAsia"/>
                <w:b w:val="0"/>
                <w:bCs w:val="0"/>
                <w:iCs/>
                <w:noProof/>
                <w:sz w:val="32"/>
                <w:szCs w:val="32"/>
              </w:rPr>
              <w:fldChar w:fldCharType="end"/>
            </w:r>
          </w:hyperlink>
        </w:p>
        <w:p w14:paraId="195A6EE8" w14:textId="77777777" w:rsidR="00351B5B" w:rsidRDefault="00933574" w:rsidP="00351B5B">
          <w:pPr>
            <w:pStyle w:val="TOC2"/>
            <w:tabs>
              <w:tab w:val="clear" w:pos="3840"/>
              <w:tab w:val="left" w:pos="960"/>
              <w:tab w:val="right" w:leader="dot" w:pos="9736"/>
            </w:tabs>
            <w:spacing w:before="120"/>
            <w:ind w:leftChars="0" w:left="240"/>
            <w:jc w:val="left"/>
            <w:rPr>
              <w:noProof/>
            </w:rPr>
          </w:pPr>
          <w:hyperlink w:anchor="_Toc27407" w:history="1">
            <w:r w:rsidR="00351B5B">
              <w:rPr>
                <w:rFonts w:cstheme="minorHAnsi" w:hint="eastAsia"/>
                <w:b w:val="0"/>
                <w:bCs w:val="0"/>
                <w:iCs/>
                <w:noProof/>
                <w:sz w:val="32"/>
                <w:szCs w:val="32"/>
              </w:rPr>
              <w:t>四. 样本质控</w:t>
            </w:r>
            <w:r w:rsidR="00351B5B">
              <w:rPr>
                <w:rFonts w:cstheme="minorHAnsi"/>
                <w:b w:val="0"/>
                <w:bCs w:val="0"/>
                <w:iCs/>
                <w:noProof/>
                <w:sz w:val="32"/>
                <w:szCs w:val="32"/>
              </w:rPr>
              <w:tab/>
            </w:r>
            <w:r w:rsidR="00351B5B">
              <w:rPr>
                <w:rFonts w:cstheme="minorHAnsi"/>
                <w:b w:val="0"/>
                <w:bCs w:val="0"/>
                <w:iCs/>
                <w:noProof/>
                <w:sz w:val="32"/>
                <w:szCs w:val="32"/>
              </w:rPr>
              <w:fldChar w:fldCharType="begin"/>
            </w:r>
            <w:r w:rsidR="00351B5B">
              <w:rPr>
                <w:rFonts w:cstheme="minorHAnsi"/>
                <w:b w:val="0"/>
                <w:bCs w:val="0"/>
                <w:iCs/>
                <w:noProof/>
                <w:sz w:val="32"/>
                <w:szCs w:val="32"/>
              </w:rPr>
              <w:instrText xml:space="preserve"> PAGEREF _Toc27407 \h </w:instrText>
            </w:r>
            <w:r w:rsidR="00351B5B">
              <w:rPr>
                <w:rFonts w:cstheme="minorHAnsi"/>
                <w:b w:val="0"/>
                <w:bCs w:val="0"/>
                <w:iCs/>
                <w:noProof/>
                <w:sz w:val="32"/>
                <w:szCs w:val="32"/>
              </w:rPr>
            </w:r>
            <w:r w:rsidR="00351B5B">
              <w:rPr>
                <w:rFonts w:cstheme="minorHAnsi"/>
                <w:b w:val="0"/>
                <w:bCs w:val="0"/>
                <w:iCs/>
                <w:noProof/>
                <w:sz w:val="32"/>
                <w:szCs w:val="32"/>
              </w:rPr>
              <w:fldChar w:fldCharType="separate"/>
            </w:r>
            <w:r w:rsidR="00351B5B">
              <w:rPr>
                <w:rFonts w:cstheme="minorHAnsi"/>
                <w:b w:val="0"/>
                <w:bCs w:val="0"/>
                <w:iCs/>
                <w:noProof/>
                <w:sz w:val="32"/>
                <w:szCs w:val="32"/>
              </w:rPr>
              <w:t>6</w:t>
            </w:r>
            <w:r w:rsidR="00351B5B">
              <w:rPr>
                <w:rFonts w:cstheme="minorHAnsi"/>
                <w:b w:val="0"/>
                <w:bCs w:val="0"/>
                <w:iCs/>
                <w:noProof/>
                <w:sz w:val="32"/>
                <w:szCs w:val="32"/>
              </w:rPr>
              <w:fldChar w:fldCharType="end"/>
            </w:r>
          </w:hyperlink>
        </w:p>
        <w:p w14:paraId="40EA3124" w14:textId="248C1011" w:rsidR="00351B5B" w:rsidRPr="00351B5B" w:rsidRDefault="00351B5B" w:rsidP="00351B5B">
          <w:r>
            <w:rPr>
              <w:rFonts w:hint="eastAsia"/>
            </w:rPr>
            <w:t>{%p else%}</w:t>
          </w:r>
        </w:p>
        <w:p w14:paraId="084EA22D" w14:textId="25BA62E9" w:rsidR="00462D3E" w:rsidRDefault="00933574">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7407" w:history="1">
            <w:r w:rsidR="00351B5B">
              <w:rPr>
                <w:rFonts w:cstheme="minorHAnsi" w:hint="eastAsia"/>
                <w:b w:val="0"/>
                <w:bCs w:val="0"/>
                <w:iCs/>
                <w:noProof/>
                <w:sz w:val="32"/>
                <w:szCs w:val="32"/>
              </w:rPr>
              <w:t>三</w:t>
            </w:r>
            <w:r w:rsidR="00B544BD">
              <w:rPr>
                <w:rFonts w:cstheme="minorHAnsi" w:hint="eastAsia"/>
                <w:b w:val="0"/>
                <w:bCs w:val="0"/>
                <w:iCs/>
                <w:noProof/>
                <w:sz w:val="32"/>
                <w:szCs w:val="32"/>
              </w:rPr>
              <w:t>. 样本质控</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_Toc27407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6</w:t>
            </w:r>
            <w:r w:rsidR="00B544BD">
              <w:rPr>
                <w:rFonts w:cstheme="minorHAnsi"/>
                <w:b w:val="0"/>
                <w:bCs w:val="0"/>
                <w:iCs/>
                <w:noProof/>
                <w:sz w:val="32"/>
                <w:szCs w:val="32"/>
              </w:rPr>
              <w:fldChar w:fldCharType="end"/>
            </w:r>
          </w:hyperlink>
        </w:p>
        <w:p w14:paraId="59FFB7D0" w14:textId="320CE4E1" w:rsidR="00351B5B" w:rsidRPr="00351B5B" w:rsidRDefault="00351B5B" w:rsidP="00351B5B">
          <w:r>
            <w:rPr>
              <w:rFonts w:hint="eastAsia"/>
            </w:rPr>
            <w:t>{%p endif%}</w:t>
          </w:r>
        </w:p>
        <w:p w14:paraId="4BB05903" w14:textId="2F873EC6" w:rsidR="00462D3E" w:rsidRDefault="00933574">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3467" w:history="1">
            <w:r w:rsidR="00B544BD">
              <w:rPr>
                <w:rFonts w:cstheme="minorHAnsi" w:hint="eastAsia"/>
                <w:noProof/>
                <w:color w:val="000000" w:themeColor="text1"/>
                <w:sz w:val="32"/>
                <w:szCs w:val="32"/>
                <w:lang w:val="zh-CN"/>
              </w:rPr>
              <w:t>检测声明</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_Toc3467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8</w:t>
            </w:r>
            <w:r w:rsidR="00B544BD">
              <w:rPr>
                <w:rFonts w:cstheme="minorHAnsi" w:hint="eastAsia"/>
                <w:noProof/>
                <w:color w:val="000000" w:themeColor="text1"/>
                <w:sz w:val="32"/>
                <w:szCs w:val="32"/>
              </w:rPr>
              <w:fldChar w:fldCharType="end"/>
            </w:r>
          </w:hyperlink>
        </w:p>
        <w:p w14:paraId="47539890" w14:textId="54C6CC03" w:rsidR="00462D3E" w:rsidRDefault="00933574">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20"/>
            </w:rPr>
          </w:pPr>
          <w:hyperlink w:anchor="_Toc1608" w:history="1">
            <w:r w:rsidR="00B544BD">
              <w:rPr>
                <w:rFonts w:cstheme="minorHAnsi" w:hint="eastAsia"/>
                <w:noProof/>
                <w:color w:val="000000" w:themeColor="text1"/>
                <w:sz w:val="32"/>
                <w:szCs w:val="32"/>
                <w:lang w:val="zh-CN"/>
              </w:rPr>
              <w:t>附录</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_Toc1608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11</w:t>
            </w:r>
            <w:r w:rsidR="00B544BD">
              <w:rPr>
                <w:rFonts w:cstheme="minorHAnsi" w:hint="eastAsia"/>
                <w:noProof/>
                <w:color w:val="000000" w:themeColor="text1"/>
                <w:sz w:val="32"/>
                <w:szCs w:val="32"/>
              </w:rPr>
              <w:fldChar w:fldCharType="end"/>
            </w:r>
          </w:hyperlink>
        </w:p>
        <w:p w14:paraId="6D10A94C" w14:textId="77777777" w:rsidR="00462D3E" w:rsidRDefault="00B544BD">
          <w:pPr>
            <w:pStyle w:val="ac"/>
            <w:spacing w:after="60"/>
            <w:outlineLvl w:val="9"/>
            <w:rPr>
              <w:b w:val="0"/>
              <w:bCs w:val="0"/>
              <w:color w:val="4472C4"/>
              <w:sz w:val="36"/>
              <w:szCs w:val="36"/>
            </w:rPr>
          </w:pPr>
          <w:r>
            <w:rPr>
              <w:bCs w:val="0"/>
              <w:color w:val="4472C4"/>
              <w:szCs w:val="36"/>
            </w:rPr>
            <w:fldChar w:fldCharType="end"/>
          </w:r>
        </w:p>
      </w:sdtContent>
    </w:sdt>
    <w:p w14:paraId="14382BE8" w14:textId="2AAF8FFF" w:rsidR="00462D3E" w:rsidRDefault="000B0DA5" w:rsidP="000B0DA5">
      <w:pPr>
        <w:rPr>
          <w:highlight w:val="magenta"/>
        </w:rPr>
      </w:pPr>
      <w:r w:rsidRPr="000B0DA5">
        <w:rPr>
          <w:rFonts w:hint="eastAsia"/>
          <w:highlight w:val="magenta"/>
        </w:rPr>
        <w:t>{</w:t>
      </w:r>
      <w:r w:rsidRPr="000B0DA5">
        <w:rPr>
          <w:highlight w:val="magenta"/>
        </w:rPr>
        <w:t>%p else%</w:t>
      </w:r>
      <w:r w:rsidRPr="000B0DA5">
        <w:rPr>
          <w:rFonts w:hint="eastAsia"/>
          <w:highlight w:val="magenta"/>
        </w:rPr>
        <w:t>}</w:t>
      </w:r>
    </w:p>
    <w:sdt>
      <w:sdtPr>
        <w:rPr>
          <w:rFonts w:ascii="宋体" w:eastAsia="思源黑体 CN" w:hAnsi="宋体" w:cs="思源黑体 CN"/>
          <w:b/>
          <w:bCs/>
          <w:kern w:val="28"/>
          <w:sz w:val="21"/>
          <w:szCs w:val="32"/>
        </w:rPr>
        <w:id w:val="-1631864050"/>
        <w15:color w:val="DBDBDB"/>
        <w:docPartObj>
          <w:docPartGallery w:val="Table of Contents"/>
          <w:docPartUnique/>
        </w:docPartObj>
      </w:sdtPr>
      <w:sdtEndPr>
        <w:rPr>
          <w:rFonts w:ascii="Times New Roman" w:eastAsia="宋体" w:hAnsi="Times New Roman" w:cs="Times New Roman"/>
          <w:b w:val="0"/>
          <w:color w:val="4472C4"/>
          <w:kern w:val="2"/>
          <w:sz w:val="24"/>
          <w:szCs w:val="36"/>
        </w:rPr>
      </w:sdtEndPr>
      <w:sdtContent>
        <w:p w14:paraId="48ABCCAF" w14:textId="77777777" w:rsidR="000B0DA5" w:rsidRDefault="000B0DA5" w:rsidP="000B0DA5">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01D822D4" w14:textId="77777777" w:rsidR="000B0DA5" w:rsidRDefault="000B0DA5"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r>
            <w:rPr>
              <w:b w:val="0"/>
              <w:bCs w:val="0"/>
              <w:color w:val="4472C4"/>
              <w:sz w:val="36"/>
            </w:rPr>
            <w:fldChar w:fldCharType="begin"/>
          </w:r>
          <w:r>
            <w:rPr>
              <w:b w:val="0"/>
              <w:bCs w:val="0"/>
              <w:color w:val="4472C4"/>
              <w:sz w:val="36"/>
            </w:rPr>
            <w:instrText xml:space="preserve">TOC \o "1-2" \h \u </w:instrText>
          </w:r>
          <w:r>
            <w:rPr>
              <w:b w:val="0"/>
              <w:bCs w:val="0"/>
              <w:color w:val="4472C4"/>
              <w:sz w:val="36"/>
            </w:rPr>
            <w:fldChar w:fldCharType="separate"/>
          </w:r>
          <w:hyperlink w:anchor="_Toc9957" w:history="1">
            <w:r>
              <w:rPr>
                <w:rFonts w:cstheme="minorHAnsi" w:hint="eastAsia"/>
                <w:noProof/>
                <w:color w:val="000000" w:themeColor="text1"/>
                <w:sz w:val="32"/>
                <w:szCs w:val="32"/>
              </w:rPr>
              <w:t>基本信息</w:t>
            </w:r>
            <w:r>
              <w:rPr>
                <w:rFonts w:cstheme="minorHAnsi"/>
                <w:noProof/>
                <w:color w:val="000000" w:themeColor="text1"/>
                <w:sz w:val="32"/>
                <w:szCs w:val="32"/>
              </w:rPr>
              <w:tab/>
            </w:r>
            <w:r>
              <w:rPr>
                <w:rFonts w:cstheme="minorHAnsi"/>
                <w:noProof/>
                <w:color w:val="000000" w:themeColor="text1"/>
                <w:sz w:val="32"/>
                <w:szCs w:val="32"/>
              </w:rPr>
              <w:fldChar w:fldCharType="begin"/>
            </w:r>
            <w:r>
              <w:rPr>
                <w:rFonts w:cstheme="minorHAnsi"/>
                <w:noProof/>
                <w:color w:val="000000" w:themeColor="text1"/>
                <w:sz w:val="32"/>
                <w:szCs w:val="32"/>
              </w:rPr>
              <w:instrText xml:space="preserve"> PAGEREF _Toc9957 \h </w:instrText>
            </w:r>
            <w:r>
              <w:rPr>
                <w:rFonts w:cstheme="minorHAnsi"/>
                <w:noProof/>
                <w:color w:val="000000" w:themeColor="text1"/>
                <w:sz w:val="32"/>
                <w:szCs w:val="32"/>
              </w:rPr>
            </w:r>
            <w:r>
              <w:rPr>
                <w:rFonts w:cstheme="minorHAnsi"/>
                <w:noProof/>
                <w:color w:val="000000" w:themeColor="text1"/>
                <w:sz w:val="32"/>
                <w:szCs w:val="32"/>
              </w:rPr>
              <w:fldChar w:fldCharType="separate"/>
            </w:r>
            <w:r>
              <w:rPr>
                <w:rFonts w:cstheme="minorHAnsi"/>
                <w:noProof/>
                <w:color w:val="000000" w:themeColor="text1"/>
                <w:sz w:val="32"/>
                <w:szCs w:val="32"/>
              </w:rPr>
              <w:t>1</w:t>
            </w:r>
            <w:r>
              <w:rPr>
                <w:rFonts w:cstheme="minorHAnsi"/>
                <w:noProof/>
                <w:color w:val="000000" w:themeColor="text1"/>
                <w:sz w:val="32"/>
                <w:szCs w:val="32"/>
              </w:rPr>
              <w:fldChar w:fldCharType="end"/>
            </w:r>
          </w:hyperlink>
        </w:p>
        <w:p w14:paraId="5BBCDCE8" w14:textId="77777777" w:rsidR="000B0DA5" w:rsidRDefault="00933574"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7094" w:history="1">
            <w:r w:rsidR="000B0DA5">
              <w:rPr>
                <w:rFonts w:cstheme="minorHAnsi" w:hint="eastAsia"/>
                <w:noProof/>
                <w:color w:val="000000" w:themeColor="text1"/>
                <w:sz w:val="32"/>
                <w:szCs w:val="32"/>
              </w:rPr>
              <w:t>检测内容</w:t>
            </w:r>
            <w:r w:rsidR="000B0DA5">
              <w:rPr>
                <w:rFonts w:cstheme="minorHAnsi"/>
                <w:noProof/>
                <w:color w:val="000000" w:themeColor="text1"/>
                <w:sz w:val="32"/>
                <w:szCs w:val="32"/>
              </w:rPr>
              <w:tab/>
            </w:r>
            <w:r w:rsidR="000B0DA5">
              <w:rPr>
                <w:rFonts w:cstheme="minorHAnsi"/>
                <w:noProof/>
                <w:color w:val="000000" w:themeColor="text1"/>
                <w:sz w:val="32"/>
                <w:szCs w:val="32"/>
              </w:rPr>
              <w:fldChar w:fldCharType="begin"/>
            </w:r>
            <w:r w:rsidR="000B0DA5">
              <w:rPr>
                <w:rFonts w:cstheme="minorHAnsi"/>
                <w:noProof/>
                <w:color w:val="000000" w:themeColor="text1"/>
                <w:sz w:val="32"/>
                <w:szCs w:val="32"/>
              </w:rPr>
              <w:instrText xml:space="preserve"> PAGEREF _Toc7094 \h </w:instrText>
            </w:r>
            <w:r w:rsidR="000B0DA5">
              <w:rPr>
                <w:rFonts w:cstheme="minorHAnsi"/>
                <w:noProof/>
                <w:color w:val="000000" w:themeColor="text1"/>
                <w:sz w:val="32"/>
                <w:szCs w:val="32"/>
              </w:rPr>
            </w:r>
            <w:r w:rsidR="000B0DA5">
              <w:rPr>
                <w:rFonts w:cstheme="minorHAnsi"/>
                <w:noProof/>
                <w:color w:val="000000" w:themeColor="text1"/>
                <w:sz w:val="32"/>
                <w:szCs w:val="32"/>
              </w:rPr>
              <w:fldChar w:fldCharType="separate"/>
            </w:r>
            <w:r w:rsidR="000B0DA5">
              <w:rPr>
                <w:rFonts w:cstheme="minorHAnsi"/>
                <w:noProof/>
                <w:color w:val="000000" w:themeColor="text1"/>
                <w:sz w:val="32"/>
                <w:szCs w:val="32"/>
              </w:rPr>
              <w:t>1</w:t>
            </w:r>
            <w:r w:rsidR="000B0DA5">
              <w:rPr>
                <w:rFonts w:cstheme="minorHAnsi"/>
                <w:noProof/>
                <w:color w:val="000000" w:themeColor="text1"/>
                <w:sz w:val="32"/>
                <w:szCs w:val="32"/>
              </w:rPr>
              <w:fldChar w:fldCharType="end"/>
            </w:r>
          </w:hyperlink>
        </w:p>
        <w:p w14:paraId="77738B78" w14:textId="77777777" w:rsidR="000B0DA5" w:rsidRDefault="00933574"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24258" w:history="1">
            <w:r w:rsidR="000B0DA5">
              <w:rPr>
                <w:rFonts w:cstheme="minorHAnsi" w:hint="eastAsia"/>
                <w:noProof/>
                <w:color w:val="000000" w:themeColor="text1"/>
                <w:sz w:val="32"/>
                <w:szCs w:val="32"/>
              </w:rPr>
              <w:t>检测结果总览</w:t>
            </w:r>
            <w:r w:rsidR="000B0DA5">
              <w:rPr>
                <w:rFonts w:cstheme="minorHAnsi"/>
                <w:noProof/>
                <w:color w:val="000000" w:themeColor="text1"/>
                <w:sz w:val="32"/>
                <w:szCs w:val="32"/>
              </w:rPr>
              <w:tab/>
            </w:r>
            <w:r w:rsidR="000B0DA5">
              <w:rPr>
                <w:rFonts w:cstheme="minorHAnsi"/>
                <w:noProof/>
                <w:color w:val="000000" w:themeColor="text1"/>
                <w:sz w:val="32"/>
                <w:szCs w:val="32"/>
              </w:rPr>
              <w:fldChar w:fldCharType="begin"/>
            </w:r>
            <w:r w:rsidR="000B0DA5">
              <w:rPr>
                <w:rFonts w:cstheme="minorHAnsi"/>
                <w:noProof/>
                <w:color w:val="000000" w:themeColor="text1"/>
                <w:sz w:val="32"/>
                <w:szCs w:val="32"/>
              </w:rPr>
              <w:instrText xml:space="preserve"> PAGEREF _Toc24258 \h </w:instrText>
            </w:r>
            <w:r w:rsidR="000B0DA5">
              <w:rPr>
                <w:rFonts w:cstheme="minorHAnsi"/>
                <w:noProof/>
                <w:color w:val="000000" w:themeColor="text1"/>
                <w:sz w:val="32"/>
                <w:szCs w:val="32"/>
              </w:rPr>
            </w:r>
            <w:r w:rsidR="000B0DA5">
              <w:rPr>
                <w:rFonts w:cstheme="minorHAnsi"/>
                <w:noProof/>
                <w:color w:val="000000" w:themeColor="text1"/>
                <w:sz w:val="32"/>
                <w:szCs w:val="32"/>
              </w:rPr>
              <w:fldChar w:fldCharType="separate"/>
            </w:r>
            <w:r w:rsidR="000B0DA5">
              <w:rPr>
                <w:rFonts w:cstheme="minorHAnsi"/>
                <w:noProof/>
                <w:color w:val="000000" w:themeColor="text1"/>
                <w:sz w:val="32"/>
                <w:szCs w:val="32"/>
              </w:rPr>
              <w:t>1</w:t>
            </w:r>
            <w:r w:rsidR="000B0DA5">
              <w:rPr>
                <w:rFonts w:cstheme="minorHAnsi"/>
                <w:noProof/>
                <w:color w:val="000000" w:themeColor="text1"/>
                <w:sz w:val="32"/>
                <w:szCs w:val="32"/>
              </w:rPr>
              <w:fldChar w:fldCharType="end"/>
            </w:r>
          </w:hyperlink>
        </w:p>
        <w:p w14:paraId="26BA6D9C" w14:textId="77777777" w:rsidR="000B0DA5" w:rsidRDefault="00933574" w:rsidP="000B0DA5">
          <w:pPr>
            <w:pStyle w:val="TOC1"/>
            <w:tabs>
              <w:tab w:val="clear" w:pos="7512"/>
              <w:tab w:val="right" w:leader="dot" w:pos="9736"/>
            </w:tabs>
            <w:adjustRightInd/>
            <w:snapToGrid/>
            <w:spacing w:before="240" w:after="120"/>
            <w:ind w:leftChars="0" w:left="0" w:rightChars="0" w:right="0"/>
            <w:jc w:val="left"/>
            <w:rPr>
              <w:noProof/>
            </w:rPr>
          </w:pPr>
          <w:hyperlink w:anchor="_Toc19220" w:history="1">
            <w:r w:rsidR="000B0DA5">
              <w:rPr>
                <w:rFonts w:cstheme="minorHAnsi" w:hint="eastAsia"/>
                <w:noProof/>
                <w:color w:val="000000" w:themeColor="text1"/>
                <w:sz w:val="32"/>
                <w:szCs w:val="32"/>
              </w:rPr>
              <w:t>检测结果解读</w:t>
            </w:r>
            <w:r w:rsidR="000B0DA5">
              <w:rPr>
                <w:rFonts w:cstheme="minorHAnsi"/>
                <w:noProof/>
                <w:color w:val="000000" w:themeColor="text1"/>
                <w:sz w:val="32"/>
                <w:szCs w:val="32"/>
              </w:rPr>
              <w:tab/>
            </w:r>
            <w:r w:rsidR="000B0DA5">
              <w:rPr>
                <w:rFonts w:cstheme="minorHAnsi"/>
                <w:noProof/>
                <w:color w:val="000000" w:themeColor="text1"/>
                <w:sz w:val="32"/>
                <w:szCs w:val="32"/>
              </w:rPr>
              <w:fldChar w:fldCharType="begin"/>
            </w:r>
            <w:r w:rsidR="000B0DA5">
              <w:rPr>
                <w:rFonts w:cstheme="minorHAnsi"/>
                <w:noProof/>
                <w:color w:val="000000" w:themeColor="text1"/>
                <w:sz w:val="32"/>
                <w:szCs w:val="32"/>
              </w:rPr>
              <w:instrText xml:space="preserve"> PAGEREF _Toc19220 \h </w:instrText>
            </w:r>
            <w:r w:rsidR="000B0DA5">
              <w:rPr>
                <w:rFonts w:cstheme="minorHAnsi"/>
                <w:noProof/>
                <w:color w:val="000000" w:themeColor="text1"/>
                <w:sz w:val="32"/>
                <w:szCs w:val="32"/>
              </w:rPr>
            </w:r>
            <w:r w:rsidR="000B0DA5">
              <w:rPr>
                <w:rFonts w:cstheme="minorHAnsi"/>
                <w:noProof/>
                <w:color w:val="000000" w:themeColor="text1"/>
                <w:sz w:val="32"/>
                <w:szCs w:val="32"/>
              </w:rPr>
              <w:fldChar w:fldCharType="separate"/>
            </w:r>
            <w:r w:rsidR="000B0DA5">
              <w:rPr>
                <w:rFonts w:cstheme="minorHAnsi"/>
                <w:noProof/>
                <w:color w:val="000000" w:themeColor="text1"/>
                <w:sz w:val="32"/>
                <w:szCs w:val="32"/>
              </w:rPr>
              <w:t>2</w:t>
            </w:r>
            <w:r w:rsidR="000B0DA5">
              <w:rPr>
                <w:rFonts w:cstheme="minorHAnsi"/>
                <w:noProof/>
                <w:color w:val="000000" w:themeColor="text1"/>
                <w:sz w:val="32"/>
                <w:szCs w:val="32"/>
              </w:rPr>
              <w:fldChar w:fldCharType="end"/>
            </w:r>
          </w:hyperlink>
        </w:p>
        <w:p w14:paraId="590BCC9E" w14:textId="77777777" w:rsidR="000B0DA5" w:rsidRDefault="00933574"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2507" w:history="1">
            <w:r w:rsidR="000B0DA5">
              <w:rPr>
                <w:rFonts w:cstheme="minorHAnsi" w:hint="eastAsia"/>
                <w:b w:val="0"/>
                <w:bCs w:val="0"/>
                <w:iCs/>
                <w:noProof/>
                <w:sz w:val="32"/>
                <w:szCs w:val="32"/>
              </w:rPr>
              <w:t>一. 良性、疑似良性变异检测结果列表</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_Toc22507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2</w:t>
            </w:r>
            <w:r w:rsidR="000B0DA5">
              <w:rPr>
                <w:rFonts w:cstheme="minorHAnsi"/>
                <w:b w:val="0"/>
                <w:bCs w:val="0"/>
                <w:iCs/>
                <w:noProof/>
                <w:sz w:val="32"/>
                <w:szCs w:val="32"/>
              </w:rPr>
              <w:fldChar w:fldCharType="end"/>
            </w:r>
          </w:hyperlink>
        </w:p>
        <w:p w14:paraId="34B5A629" w14:textId="77777777" w:rsidR="000B0DA5" w:rsidRDefault="00933574"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9586" w:history="1">
            <w:r w:rsidR="000B0DA5">
              <w:rPr>
                <w:rFonts w:cstheme="minorHAnsi" w:hint="eastAsia"/>
                <w:b w:val="0"/>
                <w:bCs w:val="0"/>
                <w:iCs/>
                <w:noProof/>
                <w:sz w:val="32"/>
                <w:szCs w:val="32"/>
              </w:rPr>
              <w:t>二. 基因变异解析</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_Toc9586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2</w:t>
            </w:r>
            <w:r w:rsidR="000B0DA5">
              <w:rPr>
                <w:rFonts w:cstheme="minorHAnsi"/>
                <w:b w:val="0"/>
                <w:bCs w:val="0"/>
                <w:iCs/>
                <w:noProof/>
                <w:sz w:val="32"/>
                <w:szCs w:val="32"/>
              </w:rPr>
              <w:fldChar w:fldCharType="end"/>
            </w:r>
          </w:hyperlink>
        </w:p>
        <w:p w14:paraId="37B447CA" w14:textId="6757FA0D" w:rsidR="000B0DA5" w:rsidRPr="00351B5B" w:rsidRDefault="000B0DA5" w:rsidP="000B0DA5">
          <w:r w:rsidRPr="00351B5B">
            <w:t xml:space="preserve">{%p if </w:t>
          </w:r>
          <w:r w:rsidRPr="000B0DA5">
            <w:t>var_brca.snv_s.B1_L5 + var_brca.snv_s.B2_L5 + var_brca.gcnv_v2.B1_gcnv_L5 + var_brca.gcnv_v2.B2_gcnv_L5 + var_brca.snv_s.B1_L4 + var_brca.snv_s.B2_L4 + var_brca.gcnv_v2.B1_gcnv_L4 + var_brca.gcnv_v2.B2_gcnv_L4</w:t>
          </w:r>
          <w:r w:rsidRPr="00351B5B">
            <w:t>%}</w:t>
          </w:r>
        </w:p>
        <w:p w14:paraId="1A32E282" w14:textId="77777777" w:rsidR="000B0DA5" w:rsidRDefault="00933574"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331" w:history="1">
            <w:r w:rsidR="000B0DA5">
              <w:rPr>
                <w:rFonts w:cstheme="minorHAnsi" w:hint="eastAsia"/>
                <w:b w:val="0"/>
                <w:bCs w:val="0"/>
                <w:iCs/>
                <w:noProof/>
                <w:sz w:val="32"/>
                <w:szCs w:val="32"/>
              </w:rPr>
              <w:t xml:space="preserve">三. </w:t>
            </w:r>
            <w:r w:rsidR="000B0DA5">
              <w:rPr>
                <w:rFonts w:cstheme="minorHAnsi"/>
                <w:b w:val="0"/>
                <w:bCs w:val="0"/>
                <w:iCs/>
                <w:noProof/>
                <w:sz w:val="32"/>
                <w:szCs w:val="32"/>
              </w:rPr>
              <w:t>健康风险管理</w:t>
            </w:r>
            <w:r w:rsidR="000B0DA5">
              <w:rPr>
                <w:rFonts w:cstheme="minorHAnsi" w:hint="eastAsia"/>
                <w:b w:val="0"/>
                <w:bCs w:val="0"/>
                <w:iCs/>
                <w:noProof/>
                <w:sz w:val="32"/>
                <w:szCs w:val="32"/>
              </w:rPr>
              <w:tab/>
            </w:r>
            <w:r w:rsidR="000B0DA5">
              <w:rPr>
                <w:rFonts w:cstheme="minorHAnsi" w:hint="eastAsia"/>
                <w:b w:val="0"/>
                <w:bCs w:val="0"/>
                <w:iCs/>
                <w:noProof/>
                <w:sz w:val="32"/>
                <w:szCs w:val="32"/>
              </w:rPr>
              <w:fldChar w:fldCharType="begin"/>
            </w:r>
            <w:r w:rsidR="000B0DA5">
              <w:rPr>
                <w:rFonts w:cstheme="minorHAnsi" w:hint="eastAsia"/>
                <w:b w:val="0"/>
                <w:bCs w:val="0"/>
                <w:iCs/>
                <w:noProof/>
                <w:sz w:val="32"/>
                <w:szCs w:val="32"/>
              </w:rPr>
              <w:instrText xml:space="preserve"> PAGEREF _Toc18331 \h </w:instrText>
            </w:r>
            <w:r w:rsidR="000B0DA5">
              <w:rPr>
                <w:rFonts w:cstheme="minorHAnsi" w:hint="eastAsia"/>
                <w:b w:val="0"/>
                <w:bCs w:val="0"/>
                <w:iCs/>
                <w:noProof/>
                <w:sz w:val="32"/>
                <w:szCs w:val="32"/>
              </w:rPr>
            </w:r>
            <w:r w:rsidR="000B0DA5">
              <w:rPr>
                <w:rFonts w:cstheme="minorHAnsi" w:hint="eastAsia"/>
                <w:b w:val="0"/>
                <w:bCs w:val="0"/>
                <w:iCs/>
                <w:noProof/>
                <w:sz w:val="32"/>
                <w:szCs w:val="32"/>
              </w:rPr>
              <w:fldChar w:fldCharType="separate"/>
            </w:r>
            <w:r w:rsidR="000B0DA5">
              <w:rPr>
                <w:rFonts w:cstheme="minorHAnsi"/>
                <w:b w:val="0"/>
                <w:bCs w:val="0"/>
                <w:iCs/>
                <w:noProof/>
                <w:sz w:val="32"/>
                <w:szCs w:val="32"/>
              </w:rPr>
              <w:t>4</w:t>
            </w:r>
            <w:r w:rsidR="000B0DA5">
              <w:rPr>
                <w:rFonts w:cstheme="minorHAnsi" w:hint="eastAsia"/>
                <w:b w:val="0"/>
                <w:bCs w:val="0"/>
                <w:iCs/>
                <w:noProof/>
                <w:sz w:val="32"/>
                <w:szCs w:val="32"/>
              </w:rPr>
              <w:fldChar w:fldCharType="end"/>
            </w:r>
          </w:hyperlink>
        </w:p>
        <w:p w14:paraId="2D284BB3" w14:textId="77777777" w:rsidR="000B0DA5" w:rsidRDefault="00933574" w:rsidP="000B0DA5">
          <w:pPr>
            <w:pStyle w:val="TOC2"/>
            <w:tabs>
              <w:tab w:val="clear" w:pos="3840"/>
              <w:tab w:val="left" w:pos="960"/>
              <w:tab w:val="right" w:leader="dot" w:pos="9736"/>
            </w:tabs>
            <w:spacing w:before="120"/>
            <w:ind w:leftChars="0" w:left="240"/>
            <w:jc w:val="left"/>
            <w:rPr>
              <w:noProof/>
            </w:rPr>
          </w:pPr>
          <w:hyperlink w:anchor="_Toc27407" w:history="1">
            <w:r w:rsidR="000B0DA5">
              <w:rPr>
                <w:rFonts w:cstheme="minorHAnsi" w:hint="eastAsia"/>
                <w:b w:val="0"/>
                <w:bCs w:val="0"/>
                <w:iCs/>
                <w:noProof/>
                <w:sz w:val="32"/>
                <w:szCs w:val="32"/>
              </w:rPr>
              <w:t>四. 样本质控</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_Toc27407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6</w:t>
            </w:r>
            <w:r w:rsidR="000B0DA5">
              <w:rPr>
                <w:rFonts w:cstheme="minorHAnsi"/>
                <w:b w:val="0"/>
                <w:bCs w:val="0"/>
                <w:iCs/>
                <w:noProof/>
                <w:sz w:val="32"/>
                <w:szCs w:val="32"/>
              </w:rPr>
              <w:fldChar w:fldCharType="end"/>
            </w:r>
          </w:hyperlink>
        </w:p>
        <w:p w14:paraId="7DECEDE3" w14:textId="77777777" w:rsidR="000B0DA5" w:rsidRPr="00351B5B" w:rsidRDefault="000B0DA5" w:rsidP="000B0DA5">
          <w:r>
            <w:rPr>
              <w:rFonts w:hint="eastAsia"/>
            </w:rPr>
            <w:t>{%p else%}</w:t>
          </w:r>
        </w:p>
        <w:p w14:paraId="056F11D5" w14:textId="77777777" w:rsidR="000B0DA5" w:rsidRDefault="00933574"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7407" w:history="1">
            <w:r w:rsidR="000B0DA5">
              <w:rPr>
                <w:rFonts w:cstheme="minorHAnsi" w:hint="eastAsia"/>
                <w:b w:val="0"/>
                <w:bCs w:val="0"/>
                <w:iCs/>
                <w:noProof/>
                <w:sz w:val="32"/>
                <w:szCs w:val="32"/>
              </w:rPr>
              <w:t>三. 样本质控</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_Toc27407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6</w:t>
            </w:r>
            <w:r w:rsidR="000B0DA5">
              <w:rPr>
                <w:rFonts w:cstheme="minorHAnsi"/>
                <w:b w:val="0"/>
                <w:bCs w:val="0"/>
                <w:iCs/>
                <w:noProof/>
                <w:sz w:val="32"/>
                <w:szCs w:val="32"/>
              </w:rPr>
              <w:fldChar w:fldCharType="end"/>
            </w:r>
          </w:hyperlink>
        </w:p>
        <w:p w14:paraId="110BCF4E" w14:textId="77777777" w:rsidR="000B0DA5" w:rsidRPr="00351B5B" w:rsidRDefault="000B0DA5" w:rsidP="000B0DA5">
          <w:r>
            <w:rPr>
              <w:rFonts w:hint="eastAsia"/>
            </w:rPr>
            <w:t>{%p endif%}</w:t>
          </w:r>
        </w:p>
        <w:p w14:paraId="0D1C9C49" w14:textId="77777777" w:rsidR="000B0DA5" w:rsidRDefault="00933574"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3467" w:history="1">
            <w:r w:rsidR="000B0DA5">
              <w:rPr>
                <w:rFonts w:cstheme="minorHAnsi" w:hint="eastAsia"/>
                <w:noProof/>
                <w:color w:val="000000" w:themeColor="text1"/>
                <w:sz w:val="32"/>
                <w:szCs w:val="32"/>
                <w:lang w:val="zh-CN"/>
              </w:rPr>
              <w:t>检测声明</w:t>
            </w:r>
            <w:r w:rsidR="000B0DA5">
              <w:rPr>
                <w:rFonts w:cstheme="minorHAnsi" w:hint="eastAsia"/>
                <w:noProof/>
                <w:color w:val="000000" w:themeColor="text1"/>
                <w:sz w:val="32"/>
                <w:szCs w:val="32"/>
              </w:rPr>
              <w:tab/>
            </w:r>
            <w:r w:rsidR="000B0DA5">
              <w:rPr>
                <w:rFonts w:cstheme="minorHAnsi" w:hint="eastAsia"/>
                <w:noProof/>
                <w:color w:val="000000" w:themeColor="text1"/>
                <w:sz w:val="32"/>
                <w:szCs w:val="32"/>
              </w:rPr>
              <w:fldChar w:fldCharType="begin"/>
            </w:r>
            <w:r w:rsidR="000B0DA5">
              <w:rPr>
                <w:rFonts w:cstheme="minorHAnsi" w:hint="eastAsia"/>
                <w:noProof/>
                <w:color w:val="000000" w:themeColor="text1"/>
                <w:sz w:val="32"/>
                <w:szCs w:val="32"/>
              </w:rPr>
              <w:instrText xml:space="preserve"> PAGEREF _Toc3467 \h </w:instrText>
            </w:r>
            <w:r w:rsidR="000B0DA5">
              <w:rPr>
                <w:rFonts w:cstheme="minorHAnsi" w:hint="eastAsia"/>
                <w:noProof/>
                <w:color w:val="000000" w:themeColor="text1"/>
                <w:sz w:val="32"/>
                <w:szCs w:val="32"/>
              </w:rPr>
            </w:r>
            <w:r w:rsidR="000B0DA5">
              <w:rPr>
                <w:rFonts w:cstheme="minorHAnsi" w:hint="eastAsia"/>
                <w:noProof/>
                <w:color w:val="000000" w:themeColor="text1"/>
                <w:sz w:val="32"/>
                <w:szCs w:val="32"/>
              </w:rPr>
              <w:fldChar w:fldCharType="separate"/>
            </w:r>
            <w:r w:rsidR="000B0DA5">
              <w:rPr>
                <w:rFonts w:cstheme="minorHAnsi"/>
                <w:noProof/>
                <w:color w:val="000000" w:themeColor="text1"/>
                <w:sz w:val="32"/>
                <w:szCs w:val="32"/>
              </w:rPr>
              <w:t>8</w:t>
            </w:r>
            <w:r w:rsidR="000B0DA5">
              <w:rPr>
                <w:rFonts w:cstheme="minorHAnsi" w:hint="eastAsia"/>
                <w:noProof/>
                <w:color w:val="000000" w:themeColor="text1"/>
                <w:sz w:val="32"/>
                <w:szCs w:val="32"/>
              </w:rPr>
              <w:fldChar w:fldCharType="end"/>
            </w:r>
          </w:hyperlink>
        </w:p>
        <w:p w14:paraId="1DA451CC" w14:textId="77777777" w:rsidR="000B0DA5" w:rsidRDefault="00933574"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20"/>
            </w:rPr>
          </w:pPr>
          <w:hyperlink w:anchor="_Toc1608" w:history="1">
            <w:r w:rsidR="000B0DA5">
              <w:rPr>
                <w:rFonts w:cstheme="minorHAnsi" w:hint="eastAsia"/>
                <w:noProof/>
                <w:color w:val="000000" w:themeColor="text1"/>
                <w:sz w:val="32"/>
                <w:szCs w:val="32"/>
                <w:lang w:val="zh-CN"/>
              </w:rPr>
              <w:t>附录</w:t>
            </w:r>
            <w:r w:rsidR="000B0DA5">
              <w:rPr>
                <w:rFonts w:cstheme="minorHAnsi" w:hint="eastAsia"/>
                <w:noProof/>
                <w:color w:val="000000" w:themeColor="text1"/>
                <w:sz w:val="32"/>
                <w:szCs w:val="32"/>
              </w:rPr>
              <w:tab/>
            </w:r>
            <w:r w:rsidR="000B0DA5">
              <w:rPr>
                <w:rFonts w:cstheme="minorHAnsi" w:hint="eastAsia"/>
                <w:noProof/>
                <w:color w:val="000000" w:themeColor="text1"/>
                <w:sz w:val="32"/>
                <w:szCs w:val="32"/>
              </w:rPr>
              <w:fldChar w:fldCharType="begin"/>
            </w:r>
            <w:r w:rsidR="000B0DA5">
              <w:rPr>
                <w:rFonts w:cstheme="minorHAnsi" w:hint="eastAsia"/>
                <w:noProof/>
                <w:color w:val="000000" w:themeColor="text1"/>
                <w:sz w:val="32"/>
                <w:szCs w:val="32"/>
              </w:rPr>
              <w:instrText xml:space="preserve"> PAGEREF _Toc1608 \h </w:instrText>
            </w:r>
            <w:r w:rsidR="000B0DA5">
              <w:rPr>
                <w:rFonts w:cstheme="minorHAnsi" w:hint="eastAsia"/>
                <w:noProof/>
                <w:color w:val="000000" w:themeColor="text1"/>
                <w:sz w:val="32"/>
                <w:szCs w:val="32"/>
              </w:rPr>
            </w:r>
            <w:r w:rsidR="000B0DA5">
              <w:rPr>
                <w:rFonts w:cstheme="minorHAnsi" w:hint="eastAsia"/>
                <w:noProof/>
                <w:color w:val="000000" w:themeColor="text1"/>
                <w:sz w:val="32"/>
                <w:szCs w:val="32"/>
              </w:rPr>
              <w:fldChar w:fldCharType="separate"/>
            </w:r>
            <w:r w:rsidR="000B0DA5">
              <w:rPr>
                <w:rFonts w:cstheme="minorHAnsi"/>
                <w:noProof/>
                <w:color w:val="000000" w:themeColor="text1"/>
                <w:sz w:val="32"/>
                <w:szCs w:val="32"/>
              </w:rPr>
              <w:t>11</w:t>
            </w:r>
            <w:r w:rsidR="000B0DA5">
              <w:rPr>
                <w:rFonts w:cstheme="minorHAnsi" w:hint="eastAsia"/>
                <w:noProof/>
                <w:color w:val="000000" w:themeColor="text1"/>
                <w:sz w:val="32"/>
                <w:szCs w:val="32"/>
              </w:rPr>
              <w:fldChar w:fldCharType="end"/>
            </w:r>
          </w:hyperlink>
        </w:p>
        <w:p w14:paraId="7D76E94A" w14:textId="77777777" w:rsidR="000B0DA5" w:rsidRDefault="000B0DA5" w:rsidP="000B0DA5">
          <w:pPr>
            <w:rPr>
              <w:bCs/>
              <w:color w:val="4472C4"/>
              <w:szCs w:val="36"/>
            </w:rPr>
          </w:pPr>
          <w:r>
            <w:rPr>
              <w:bCs/>
              <w:color w:val="4472C4"/>
              <w:szCs w:val="36"/>
            </w:rPr>
            <w:fldChar w:fldCharType="end"/>
          </w:r>
        </w:p>
      </w:sdtContent>
    </w:sdt>
    <w:p w14:paraId="54E71E72" w14:textId="597876EB" w:rsidR="000B0DA5" w:rsidRDefault="000B0DA5" w:rsidP="000B0DA5">
      <w:r w:rsidRPr="000B0DA5">
        <w:rPr>
          <w:rFonts w:hint="eastAsia"/>
          <w:highlight w:val="magenta"/>
        </w:rPr>
        <w:t>{</w:t>
      </w:r>
      <w:r w:rsidRPr="000B0DA5">
        <w:rPr>
          <w:highlight w:val="magenta"/>
        </w:rPr>
        <w:t>%p endif%}</w:t>
      </w:r>
    </w:p>
    <w:p w14:paraId="17E05B6E" w14:textId="77777777" w:rsidR="00470B1F" w:rsidRDefault="00470B1F">
      <w:pPr>
        <w:widowControl/>
        <w:spacing w:line="240" w:lineRule="auto"/>
        <w:jc w:val="left"/>
        <w:rPr>
          <w:rFonts w:ascii="思源黑体 CN" w:eastAsia="思源黑体 CN" w:hAnsi="思源黑体 CN" w:cs="思源黑体 CN"/>
          <w:color w:val="4472C4"/>
          <w:kern w:val="28"/>
          <w:sz w:val="36"/>
          <w:szCs w:val="36"/>
        </w:rPr>
      </w:pPr>
    </w:p>
    <w:p w14:paraId="601577BC" w14:textId="77777777" w:rsidR="00462D3E" w:rsidRDefault="00462D3E">
      <w:pPr>
        <w:pStyle w:val="ac"/>
        <w:spacing w:after="60"/>
        <w:jc w:val="both"/>
        <w:outlineLvl w:val="9"/>
        <w:rPr>
          <w:b w:val="0"/>
          <w:bCs w:val="0"/>
          <w:color w:val="4472C4"/>
          <w:sz w:val="36"/>
          <w:szCs w:val="36"/>
        </w:rPr>
      </w:pPr>
    </w:p>
    <w:p w14:paraId="12A63661" w14:textId="77777777" w:rsidR="00462D3E" w:rsidRPr="00470B1F" w:rsidRDefault="00462D3E">
      <w:pPr>
        <w:pStyle w:val="20"/>
        <w:rPr>
          <w:color w:val="auto"/>
        </w:rPr>
        <w:sectPr w:rsidR="00462D3E" w:rsidRPr="00470B1F">
          <w:footerReference w:type="default" r:id="rId13"/>
          <w:pgSz w:w="11906" w:h="16838"/>
          <w:pgMar w:top="1304" w:right="1080" w:bottom="1701" w:left="1080" w:header="567" w:footer="1134" w:gutter="0"/>
          <w:pgNumType w:start="1"/>
          <w:cols w:space="425"/>
          <w:docGrid w:type="lines" w:linePitch="326"/>
        </w:sectPr>
      </w:pPr>
      <w:bookmarkStart w:id="3" w:name="_Toc9957"/>
    </w:p>
    <w:bookmarkEnd w:id="1"/>
    <w:bookmarkEnd w:id="2"/>
    <w:p w14:paraId="0D80DE9D" w14:textId="77777777" w:rsidR="00462D3E" w:rsidRDefault="00B544BD">
      <w:pPr>
        <w:pStyle w:val="20"/>
      </w:pPr>
      <w:r>
        <w:rPr>
          <w:rFonts w:hint="eastAsia"/>
        </w:rPr>
        <w:lastRenderedPageBreak/>
        <w:t>基本信息</w:t>
      </w:r>
      <w:bookmarkEnd w:id="3"/>
    </w:p>
    <w:p w14:paraId="48E5C3B8" w14:textId="7C12DB10" w:rsidR="00462D3E" w:rsidRDefault="00B544BD" w:rsidP="0097480C">
      <w:pPr>
        <w:snapToGrid w:val="0"/>
        <w:spacing w:line="360" w:lineRule="exact"/>
        <w:jc w:val="right"/>
        <w:rPr>
          <w:rFonts w:ascii="思源黑体 CN" w:eastAsia="思源黑体 CN" w:hAnsi="思源黑体 CN" w:cs="思源黑体 CN"/>
          <w:b/>
          <w:bCs/>
          <w:sz w:val="21"/>
          <w:szCs w:val="21"/>
        </w:rPr>
      </w:pPr>
      <w:bookmarkStart w:id="4" w:name="_Hlk123912276"/>
      <w:r>
        <w:rPr>
          <w:rFonts w:ascii="思源黑体 CN" w:eastAsia="思源黑体 CN" w:hAnsi="思源黑体 CN" w:cs="思源黑体 CN" w:hint="eastAsia"/>
          <w:b/>
          <w:bCs/>
          <w:sz w:val="21"/>
          <w:szCs w:val="21"/>
        </w:rPr>
        <w:t>样本编号：</w:t>
      </w:r>
      <w:r w:rsidR="009A728A" w:rsidRPr="009A728A">
        <w:rPr>
          <w:rFonts w:ascii="思源黑体 CN" w:eastAsia="思源黑体 CN" w:hAnsi="思源黑体 CN" w:cs="思源黑体 CN" w:hint="eastAsia"/>
          <w:sz w:val="21"/>
          <w:szCs w:val="21"/>
        </w:rPr>
        <w:t xml:space="preserve">{%if </w:t>
      </w:r>
      <w:proofErr w:type="spellStart"/>
      <w:r w:rsidR="009A728A" w:rsidRPr="009A728A">
        <w:rPr>
          <w:rFonts w:ascii="思源黑体 CN" w:eastAsia="思源黑体 CN" w:hAnsi="思源黑体 CN" w:cs="思源黑体 CN" w:hint="eastAsia"/>
          <w:sz w:val="21"/>
          <w:szCs w:val="21"/>
        </w:rPr>
        <w:t>sample.ZJFB_mark_dict</w:t>
      </w:r>
      <w:proofErr w:type="spellEnd"/>
      <w:r w:rsidR="009A728A" w:rsidRPr="009A728A">
        <w:rPr>
          <w:rFonts w:ascii="思源黑体 CN" w:eastAsia="思源黑体 CN" w:hAnsi="思源黑体 CN" w:cs="思源黑体 CN" w:hint="eastAsia"/>
          <w:sz w:val="21"/>
          <w:szCs w:val="21"/>
        </w:rPr>
        <w:t>.样本编号%}{{</w:t>
      </w:r>
      <w:proofErr w:type="spellStart"/>
      <w:r w:rsidR="009A728A" w:rsidRPr="009A728A">
        <w:rPr>
          <w:rFonts w:ascii="思源黑体 CN" w:eastAsia="思源黑体 CN" w:hAnsi="思源黑体 CN" w:cs="思源黑体 CN" w:hint="eastAsia"/>
          <w:sz w:val="21"/>
          <w:szCs w:val="21"/>
        </w:rPr>
        <w:t>sample.ZJFB_mark_dict</w:t>
      </w:r>
      <w:proofErr w:type="spellEnd"/>
      <w:r w:rsidR="009A728A" w:rsidRPr="009A728A">
        <w:rPr>
          <w:rFonts w:ascii="思源黑体 CN" w:eastAsia="思源黑体 CN" w:hAnsi="思源黑体 CN" w:cs="思源黑体 CN" w:hint="eastAsia"/>
          <w:sz w:val="21"/>
          <w:szCs w:val="21"/>
        </w:rPr>
        <w:t>.样本编号}}{%else%}{{</w:t>
      </w:r>
      <w:proofErr w:type="spellStart"/>
      <w:r w:rsidR="009A728A" w:rsidRPr="009A728A">
        <w:rPr>
          <w:rFonts w:ascii="思源黑体 CN" w:eastAsia="思源黑体 CN" w:hAnsi="思源黑体 CN" w:cs="思源黑体 CN" w:hint="eastAsia"/>
          <w:sz w:val="21"/>
          <w:szCs w:val="21"/>
        </w:rPr>
        <w:t>sample.sample_id</w:t>
      </w:r>
      <w:proofErr w:type="spellEnd"/>
      <w:r w:rsidR="009A728A" w:rsidRPr="009A728A">
        <w:rPr>
          <w:rFonts w:ascii="思源黑体 CN" w:eastAsia="思源黑体 CN" w:hAnsi="思源黑体 CN" w:cs="思源黑体 CN" w:hint="eastAsia"/>
          <w:sz w:val="21"/>
          <w:szCs w:val="21"/>
        </w:rPr>
        <w:t>}}{%endif%}</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462D3E" w14:paraId="3EA850C1" w14:textId="77777777" w:rsidTr="007753DC">
        <w:trPr>
          <w:trHeight w:val="510"/>
          <w:jc w:val="center"/>
        </w:trPr>
        <w:tc>
          <w:tcPr>
            <w:tcW w:w="3296" w:type="dxa"/>
            <w:shd w:val="clear" w:color="auto" w:fill="FFFFFF" w:themeFill="background1"/>
            <w:vAlign w:val="center"/>
          </w:tcPr>
          <w:bookmarkEnd w:id="4"/>
          <w:p w14:paraId="526C6B8F" w14:textId="079FB0A4"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7753DC" w:rsidRPr="007552E8">
              <w:rPr>
                <w:rFonts w:ascii="思源黑体 CN" w:eastAsia="思源黑体 CN" w:hAnsi="思源黑体 CN" w:cs="思源黑体 CN"/>
                <w:sz w:val="21"/>
                <w:szCs w:val="21"/>
              </w:rPr>
              <w:t>{{</w:t>
            </w:r>
            <w:proofErr w:type="spellStart"/>
            <w:proofErr w:type="gramStart"/>
            <w:r w:rsidR="007753DC" w:rsidRPr="007552E8">
              <w:rPr>
                <w:rFonts w:ascii="思源黑体 CN" w:eastAsia="思源黑体 CN" w:hAnsi="思源黑体 CN" w:cs="思源黑体 CN"/>
                <w:sz w:val="21"/>
                <w:szCs w:val="21"/>
              </w:rPr>
              <w:t>sample.patient</w:t>
            </w:r>
            <w:proofErr w:type="gramEnd"/>
            <w:r w:rsidR="007753DC" w:rsidRPr="007552E8">
              <w:rPr>
                <w:rFonts w:ascii="思源黑体 CN" w:eastAsia="思源黑体 CN" w:hAnsi="思源黑体 CN" w:cs="思源黑体 CN"/>
                <w:sz w:val="21"/>
                <w:szCs w:val="21"/>
              </w:rPr>
              <w:t>_name</w:t>
            </w:r>
            <w:proofErr w:type="spellEnd"/>
            <w:r w:rsidR="007753DC" w:rsidRPr="007552E8">
              <w:rPr>
                <w:rFonts w:ascii="思源黑体 CN" w:eastAsia="思源黑体 CN" w:hAnsi="思源黑体 CN" w:cs="思源黑体 CN"/>
                <w:sz w:val="21"/>
                <w:szCs w:val="21"/>
              </w:rPr>
              <w:t>}}</w:t>
            </w:r>
          </w:p>
        </w:tc>
        <w:tc>
          <w:tcPr>
            <w:tcW w:w="2004" w:type="dxa"/>
            <w:shd w:val="clear" w:color="auto" w:fill="FFFFFF" w:themeFill="background1"/>
            <w:vAlign w:val="center"/>
          </w:tcPr>
          <w:p w14:paraId="24671C27" w14:textId="73E7FD0D"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7753DC" w:rsidRPr="007552E8">
              <w:rPr>
                <w:rFonts w:ascii="思源黑体 CN" w:eastAsia="思源黑体 CN" w:hAnsi="思源黑体 CN" w:cs="思源黑体 CN"/>
                <w:sz w:val="21"/>
                <w:szCs w:val="21"/>
              </w:rPr>
              <w:t>{{</w:t>
            </w:r>
            <w:proofErr w:type="spellStart"/>
            <w:proofErr w:type="gramStart"/>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gender</w:t>
            </w:r>
            <w:proofErr w:type="spellEnd"/>
            <w:proofErr w:type="gramEnd"/>
            <w:r w:rsidR="007753DC"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2AFB76C" w14:textId="17F624F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age</w:t>
            </w:r>
            <w:proofErr w:type="spellEnd"/>
            <w:r w:rsidR="007753DC"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4A1C6700" w14:textId="40F50A5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7753DC" w:rsidRPr="007552E8">
              <w:rPr>
                <w:rFonts w:ascii="思源黑体 CN" w:eastAsia="思源黑体 CN" w:hAnsi="思源黑体 CN" w:cs="思源黑体 CN"/>
                <w:sz w:val="21"/>
                <w:szCs w:val="21"/>
              </w:rPr>
              <w:t>{{</w:t>
            </w:r>
            <w:proofErr w:type="spellStart"/>
            <w:proofErr w:type="gramStart"/>
            <w:r w:rsidR="007753DC" w:rsidRPr="007552E8">
              <w:rPr>
                <w:rFonts w:ascii="思源黑体 CN" w:eastAsia="思源黑体 CN" w:hAnsi="思源黑体 CN" w:cs="思源黑体 CN"/>
                <w:sz w:val="21"/>
                <w:szCs w:val="21"/>
              </w:rPr>
              <w:t>sample.pathological</w:t>
            </w:r>
            <w:proofErr w:type="gramEnd"/>
            <w:r w:rsidR="007753DC" w:rsidRPr="007552E8">
              <w:rPr>
                <w:rFonts w:ascii="思源黑体 CN" w:eastAsia="思源黑体 CN" w:hAnsi="思源黑体 CN" w:cs="思源黑体 CN"/>
                <w:sz w:val="21"/>
                <w:szCs w:val="21"/>
              </w:rPr>
              <w:t>_id</w:t>
            </w:r>
            <w:proofErr w:type="spellEnd"/>
            <w:r w:rsidR="007753DC" w:rsidRPr="007552E8">
              <w:rPr>
                <w:rFonts w:ascii="思源黑体 CN" w:eastAsia="思源黑体 CN" w:hAnsi="思源黑体 CN" w:cs="思源黑体 CN"/>
                <w:sz w:val="21"/>
                <w:szCs w:val="21"/>
              </w:rPr>
              <w:t>}}</w:t>
            </w:r>
          </w:p>
        </w:tc>
      </w:tr>
      <w:tr w:rsidR="00462D3E" w14:paraId="47ACC6E5" w14:textId="77777777" w:rsidTr="007753DC">
        <w:trPr>
          <w:trHeight w:val="510"/>
          <w:jc w:val="center"/>
        </w:trPr>
        <w:tc>
          <w:tcPr>
            <w:tcW w:w="3296" w:type="dxa"/>
            <w:shd w:val="clear" w:color="auto" w:fill="FFFFFF" w:themeFill="background1"/>
            <w:vAlign w:val="center"/>
          </w:tcPr>
          <w:p w14:paraId="5A2EC937" w14:textId="7D27B891"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207372" w:rsidRPr="00207372">
              <w:rPr>
                <w:rFonts w:ascii="思源黑体 CN" w:eastAsia="思源黑体 CN" w:hAnsi="思源黑体 CN" w:cs="思源黑体 CN" w:hint="eastAsia"/>
                <w:sz w:val="21"/>
                <w:szCs w:val="21"/>
              </w:rPr>
              <w:t>{</w:t>
            </w:r>
            <w:r w:rsidR="00207372">
              <w:rPr>
                <w:rFonts w:ascii="思源黑体 CN" w:eastAsia="思源黑体 CN" w:hAnsi="思源黑体 CN" w:cs="思源黑体 CN"/>
                <w:sz w:val="21"/>
                <w:szCs w:val="21"/>
              </w:rPr>
              <w:t xml:space="preserve">%if </w:t>
            </w:r>
            <w:proofErr w:type="spellStart"/>
            <w:r w:rsidR="00207372" w:rsidRPr="00207372">
              <w:rPr>
                <w:rFonts w:ascii="思源黑体 CN" w:eastAsia="思源黑体 CN" w:hAnsi="思源黑体 CN" w:cs="思源黑体 CN" w:hint="eastAsia"/>
                <w:sz w:val="21"/>
                <w:szCs w:val="21"/>
              </w:rPr>
              <w:t>sample.ZJFB_mark_dict</w:t>
            </w:r>
            <w:proofErr w:type="spellEnd"/>
            <w:r w:rsidR="00207372" w:rsidRPr="00207372">
              <w:rPr>
                <w:rFonts w:ascii="思源黑体 CN" w:eastAsia="思源黑体 CN" w:hAnsi="思源黑体 CN" w:cs="思源黑体 CN" w:hint="eastAsia"/>
                <w:sz w:val="21"/>
                <w:szCs w:val="21"/>
              </w:rPr>
              <w:t>.住院号</w:t>
            </w:r>
            <w:r w:rsidR="00207372">
              <w:rPr>
                <w:rFonts w:ascii="思源黑体 CN" w:eastAsia="思源黑体 CN" w:hAnsi="思源黑体 CN" w:cs="思源黑体 CN"/>
                <w:sz w:val="21"/>
                <w:szCs w:val="21"/>
              </w:rPr>
              <w:t>%</w:t>
            </w:r>
            <w:r w:rsidR="00207372" w:rsidRPr="00207372">
              <w:rPr>
                <w:rFonts w:ascii="思源黑体 CN" w:eastAsia="思源黑体 CN" w:hAnsi="思源黑体 CN" w:cs="思源黑体 CN" w:hint="eastAsia"/>
                <w:sz w:val="21"/>
                <w:szCs w:val="21"/>
              </w:rPr>
              <w:t>}{{</w:t>
            </w:r>
            <w:proofErr w:type="spellStart"/>
            <w:r w:rsidR="00207372" w:rsidRPr="00207372">
              <w:rPr>
                <w:rFonts w:ascii="思源黑体 CN" w:eastAsia="思源黑体 CN" w:hAnsi="思源黑体 CN" w:cs="思源黑体 CN" w:hint="eastAsia"/>
                <w:sz w:val="21"/>
                <w:szCs w:val="21"/>
              </w:rPr>
              <w:t>sample.ZJFB_mark_dict</w:t>
            </w:r>
            <w:proofErr w:type="spellEnd"/>
            <w:r w:rsidR="00207372" w:rsidRPr="00207372">
              <w:rPr>
                <w:rFonts w:ascii="思源黑体 CN" w:eastAsia="思源黑体 CN" w:hAnsi="思源黑体 CN" w:cs="思源黑体 CN" w:hint="eastAsia"/>
                <w:sz w:val="21"/>
                <w:szCs w:val="21"/>
              </w:rPr>
              <w:t>.住院号}}</w:t>
            </w:r>
            <w:r w:rsidR="00207372">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sample.hospitalization_no</w:t>
            </w:r>
            <w:proofErr w:type="spellEnd"/>
            <w:r w:rsidR="007753DC" w:rsidRPr="007552E8">
              <w:rPr>
                <w:rFonts w:ascii="思源黑体 CN" w:eastAsia="思源黑体 CN" w:hAnsi="思源黑体 CN" w:cs="思源黑体 CN"/>
                <w:sz w:val="21"/>
                <w:szCs w:val="21"/>
              </w:rPr>
              <w:t>}}</w:t>
            </w:r>
            <w:r w:rsidR="00207372">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4FEA194C" w14:textId="7BDA07E1"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E9312F" w:rsidRPr="00474FF6">
              <w:rPr>
                <w:rFonts w:ascii="思源黑体 CN" w:eastAsia="思源黑体 CN" w:hAnsi="思源黑体 CN" w:cs="思源黑体 CN" w:hint="eastAsia"/>
                <w:sz w:val="21"/>
                <w:szCs w:val="21"/>
              </w:rPr>
              <w:t>{</w:t>
            </w:r>
            <w:r w:rsidR="00E9312F">
              <w:rPr>
                <w:rFonts w:ascii="思源黑体 CN" w:eastAsia="思源黑体 CN" w:hAnsi="思源黑体 CN" w:cs="思源黑体 CN"/>
                <w:sz w:val="21"/>
                <w:szCs w:val="21"/>
              </w:rPr>
              <w:t xml:space="preserve">%if </w:t>
            </w:r>
            <w:proofErr w:type="spellStart"/>
            <w:r w:rsidR="00E9312F" w:rsidRPr="00474FF6">
              <w:rPr>
                <w:rFonts w:ascii="思源黑体 CN" w:eastAsia="思源黑体 CN" w:hAnsi="思源黑体 CN" w:cs="思源黑体 CN" w:hint="eastAsia"/>
                <w:sz w:val="21"/>
                <w:szCs w:val="21"/>
              </w:rPr>
              <w:t>sample.ZJFB_mark_dict</w:t>
            </w:r>
            <w:proofErr w:type="spellEnd"/>
            <w:r w:rsidR="00E9312F" w:rsidRPr="00474FF6">
              <w:rPr>
                <w:rFonts w:ascii="思源黑体 CN" w:eastAsia="思源黑体 CN" w:hAnsi="思源黑体 CN" w:cs="思源黑体 CN" w:hint="eastAsia"/>
                <w:sz w:val="21"/>
                <w:szCs w:val="21"/>
              </w:rPr>
              <w:t>.送检科室</w:t>
            </w:r>
            <w:r w:rsidR="00E9312F">
              <w:rPr>
                <w:rFonts w:ascii="思源黑体 CN" w:eastAsia="思源黑体 CN" w:hAnsi="思源黑体 CN" w:cs="思源黑体 CN"/>
                <w:sz w:val="21"/>
                <w:szCs w:val="21"/>
              </w:rPr>
              <w:t>%</w:t>
            </w:r>
            <w:r w:rsidR="00E9312F" w:rsidRPr="00474FF6">
              <w:rPr>
                <w:rFonts w:ascii="思源黑体 CN" w:eastAsia="思源黑体 CN" w:hAnsi="思源黑体 CN" w:cs="思源黑体 CN" w:hint="eastAsia"/>
                <w:sz w:val="21"/>
                <w:szCs w:val="21"/>
              </w:rPr>
              <w:t>}{{</w:t>
            </w:r>
            <w:proofErr w:type="spellStart"/>
            <w:r w:rsidR="00E9312F" w:rsidRPr="00474FF6">
              <w:rPr>
                <w:rFonts w:ascii="思源黑体 CN" w:eastAsia="思源黑体 CN" w:hAnsi="思源黑体 CN" w:cs="思源黑体 CN" w:hint="eastAsia"/>
                <w:sz w:val="21"/>
                <w:szCs w:val="21"/>
              </w:rPr>
              <w:t>sample.ZJFB_mark_dict</w:t>
            </w:r>
            <w:proofErr w:type="spellEnd"/>
            <w:r w:rsidR="00E9312F" w:rsidRPr="00474FF6">
              <w:rPr>
                <w:rFonts w:ascii="思源黑体 CN" w:eastAsia="思源黑体 CN" w:hAnsi="思源黑体 CN" w:cs="思源黑体 CN" w:hint="eastAsia"/>
                <w:sz w:val="21"/>
                <w:szCs w:val="21"/>
              </w:rPr>
              <w:t>.送检科室}}</w:t>
            </w:r>
            <w:r w:rsidR="00E9312F">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sample.submission_department</w:t>
            </w:r>
            <w:proofErr w:type="spellEnd"/>
            <w:r w:rsidR="007753DC" w:rsidRPr="007552E8">
              <w:rPr>
                <w:rFonts w:ascii="思源黑体 CN" w:eastAsia="思源黑体 CN" w:hAnsi="思源黑体 CN" w:cs="思源黑体 CN"/>
                <w:sz w:val="21"/>
                <w:szCs w:val="21"/>
              </w:rPr>
              <w:t>}}</w:t>
            </w:r>
            <w:r w:rsidR="00E9312F">
              <w:rPr>
                <w:rFonts w:ascii="思源黑体 CN" w:eastAsia="思源黑体 CN" w:hAnsi="思源黑体 CN" w:cs="思源黑体 CN"/>
                <w:sz w:val="21"/>
                <w:szCs w:val="21"/>
              </w:rPr>
              <w:t>{%endif%}</w:t>
            </w:r>
          </w:p>
        </w:tc>
        <w:tc>
          <w:tcPr>
            <w:tcW w:w="2725" w:type="dxa"/>
            <w:shd w:val="clear" w:color="auto" w:fill="FFFFFF" w:themeFill="background1"/>
            <w:vAlign w:val="center"/>
          </w:tcPr>
          <w:p w14:paraId="62D95C0A" w14:textId="77B36545"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3B32ED" w:rsidRPr="00474FF6">
              <w:rPr>
                <w:rFonts w:ascii="思源黑体 CN" w:eastAsia="思源黑体 CN" w:hAnsi="思源黑体 CN" w:cs="思源黑体 CN" w:hint="eastAsia"/>
                <w:sz w:val="21"/>
                <w:szCs w:val="21"/>
              </w:rPr>
              <w:t>{</w:t>
            </w:r>
            <w:r w:rsidR="003B32ED">
              <w:rPr>
                <w:rFonts w:ascii="思源黑体 CN" w:eastAsia="思源黑体 CN" w:hAnsi="思源黑体 CN" w:cs="思源黑体 CN"/>
                <w:sz w:val="21"/>
                <w:szCs w:val="21"/>
              </w:rPr>
              <w:t xml:space="preserve">%if </w:t>
            </w:r>
            <w:proofErr w:type="spellStart"/>
            <w:r w:rsidR="003B32ED" w:rsidRPr="00474FF6">
              <w:rPr>
                <w:rFonts w:ascii="思源黑体 CN" w:eastAsia="思源黑体 CN" w:hAnsi="思源黑体 CN" w:cs="思源黑体 CN" w:hint="eastAsia"/>
                <w:sz w:val="21"/>
                <w:szCs w:val="21"/>
              </w:rPr>
              <w:t>sample.ZJFB_mark_dict</w:t>
            </w:r>
            <w:proofErr w:type="spellEnd"/>
            <w:r w:rsidR="003B32ED" w:rsidRPr="00474FF6">
              <w:rPr>
                <w:rFonts w:ascii="思源黑体 CN" w:eastAsia="思源黑体 CN" w:hAnsi="思源黑体 CN" w:cs="思源黑体 CN" w:hint="eastAsia"/>
                <w:sz w:val="21"/>
                <w:szCs w:val="21"/>
              </w:rPr>
              <w:t>.送检单位</w:t>
            </w:r>
            <w:r w:rsidR="003B32ED">
              <w:rPr>
                <w:rFonts w:ascii="思源黑体 CN" w:eastAsia="思源黑体 CN" w:hAnsi="思源黑体 CN" w:cs="思源黑体 CN"/>
                <w:sz w:val="21"/>
                <w:szCs w:val="21"/>
              </w:rPr>
              <w:t>%</w:t>
            </w:r>
            <w:r w:rsidR="003B32ED" w:rsidRPr="00474FF6">
              <w:rPr>
                <w:rFonts w:ascii="思源黑体 CN" w:eastAsia="思源黑体 CN" w:hAnsi="思源黑体 CN" w:cs="思源黑体 CN" w:hint="eastAsia"/>
                <w:sz w:val="21"/>
                <w:szCs w:val="21"/>
              </w:rPr>
              <w:t>}{{</w:t>
            </w:r>
            <w:proofErr w:type="spellStart"/>
            <w:r w:rsidR="003B32ED" w:rsidRPr="00474FF6">
              <w:rPr>
                <w:rFonts w:ascii="思源黑体 CN" w:eastAsia="思源黑体 CN" w:hAnsi="思源黑体 CN" w:cs="思源黑体 CN" w:hint="eastAsia"/>
                <w:sz w:val="21"/>
                <w:szCs w:val="21"/>
              </w:rPr>
              <w:t>sample.ZJFB_mark_dict</w:t>
            </w:r>
            <w:proofErr w:type="spellEnd"/>
            <w:r w:rsidR="003B32ED" w:rsidRPr="00474FF6">
              <w:rPr>
                <w:rFonts w:ascii="思源黑体 CN" w:eastAsia="思源黑体 CN" w:hAnsi="思源黑体 CN" w:cs="思源黑体 CN" w:hint="eastAsia"/>
                <w:sz w:val="21"/>
                <w:szCs w:val="21"/>
              </w:rPr>
              <w:t>.送检单位}}</w:t>
            </w:r>
            <w:r w:rsidR="003B32ED">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sample.company</w:t>
            </w:r>
            <w:proofErr w:type="spellEnd"/>
            <w:r w:rsidR="007753DC" w:rsidRPr="007552E8">
              <w:rPr>
                <w:rFonts w:ascii="思源黑体 CN" w:eastAsia="思源黑体 CN" w:hAnsi="思源黑体 CN" w:cs="思源黑体 CN"/>
                <w:sz w:val="21"/>
                <w:szCs w:val="21"/>
              </w:rPr>
              <w:t>}}</w:t>
            </w:r>
            <w:r w:rsidR="003B32ED">
              <w:rPr>
                <w:rFonts w:ascii="思源黑体 CN" w:eastAsia="思源黑体 CN" w:hAnsi="思源黑体 CN" w:cs="思源黑体 CN"/>
                <w:sz w:val="21"/>
                <w:szCs w:val="21"/>
              </w:rPr>
              <w:t>{%endif%}</w:t>
            </w:r>
          </w:p>
        </w:tc>
      </w:tr>
      <w:tr w:rsidR="00462D3E" w14:paraId="6965317E" w14:textId="77777777" w:rsidTr="007753DC">
        <w:trPr>
          <w:trHeight w:val="510"/>
          <w:jc w:val="center"/>
        </w:trPr>
        <w:tc>
          <w:tcPr>
            <w:tcW w:w="3296" w:type="dxa"/>
            <w:shd w:val="clear" w:color="auto" w:fill="FFFFFF" w:themeFill="background1"/>
            <w:vAlign w:val="center"/>
          </w:tcPr>
          <w:p w14:paraId="4A57222C" w14:textId="57585C49"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9B02A4" w:rsidRPr="00474FF6">
              <w:rPr>
                <w:rFonts w:ascii="思源黑体 CN" w:eastAsia="思源黑体 CN" w:hAnsi="思源黑体 CN" w:cs="思源黑体 CN" w:hint="eastAsia"/>
                <w:sz w:val="21"/>
                <w:szCs w:val="21"/>
              </w:rPr>
              <w:t>{</w:t>
            </w:r>
            <w:r w:rsidR="00C32313">
              <w:rPr>
                <w:rFonts w:ascii="思源黑体 CN" w:eastAsia="思源黑体 CN" w:hAnsi="思源黑体 CN" w:cs="思源黑体 CN"/>
                <w:sz w:val="21"/>
                <w:szCs w:val="21"/>
              </w:rPr>
              <w:t xml:space="preserve">%if </w:t>
            </w:r>
            <w:proofErr w:type="spellStart"/>
            <w:r w:rsidR="009B02A4" w:rsidRPr="00474FF6">
              <w:rPr>
                <w:rFonts w:ascii="思源黑体 CN" w:eastAsia="思源黑体 CN" w:hAnsi="思源黑体 CN" w:cs="思源黑体 CN" w:hint="eastAsia"/>
                <w:sz w:val="21"/>
                <w:szCs w:val="21"/>
              </w:rPr>
              <w:t>sample.ZJFB_mark_dict</w:t>
            </w:r>
            <w:proofErr w:type="spellEnd"/>
            <w:r w:rsidR="009B02A4" w:rsidRPr="00474FF6">
              <w:rPr>
                <w:rFonts w:ascii="思源黑体 CN" w:eastAsia="思源黑体 CN" w:hAnsi="思源黑体 CN" w:cs="思源黑体 CN" w:hint="eastAsia"/>
                <w:sz w:val="21"/>
                <w:szCs w:val="21"/>
              </w:rPr>
              <w:t>.门诊号</w:t>
            </w:r>
            <w:r w:rsidR="00C32313">
              <w:rPr>
                <w:rFonts w:ascii="思源黑体 CN" w:eastAsia="思源黑体 CN" w:hAnsi="思源黑体 CN" w:cs="思源黑体 CN"/>
                <w:sz w:val="21"/>
                <w:szCs w:val="21"/>
              </w:rPr>
              <w:t>%</w:t>
            </w:r>
            <w:r w:rsidR="009B02A4" w:rsidRPr="00474FF6">
              <w:rPr>
                <w:rFonts w:ascii="思源黑体 CN" w:eastAsia="思源黑体 CN" w:hAnsi="思源黑体 CN" w:cs="思源黑体 CN" w:hint="eastAsia"/>
                <w:sz w:val="21"/>
                <w:szCs w:val="21"/>
              </w:rPr>
              <w:t>}{{</w:t>
            </w:r>
            <w:proofErr w:type="spellStart"/>
            <w:r w:rsidR="009B02A4" w:rsidRPr="00474FF6">
              <w:rPr>
                <w:rFonts w:ascii="思源黑体 CN" w:eastAsia="思源黑体 CN" w:hAnsi="思源黑体 CN" w:cs="思源黑体 CN" w:hint="eastAsia"/>
                <w:sz w:val="21"/>
                <w:szCs w:val="21"/>
              </w:rPr>
              <w:t>sample.ZJFB_mark_dict</w:t>
            </w:r>
            <w:proofErr w:type="spellEnd"/>
            <w:r w:rsidR="009B02A4" w:rsidRPr="00474FF6">
              <w:rPr>
                <w:rFonts w:ascii="思源黑体 CN" w:eastAsia="思源黑体 CN" w:hAnsi="思源黑体 CN" w:cs="思源黑体 CN" w:hint="eastAsia"/>
                <w:sz w:val="21"/>
                <w:szCs w:val="21"/>
              </w:rPr>
              <w:t>.门诊号}}</w:t>
            </w:r>
            <w:r w:rsidR="009B02A4">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sample.outpatient_service_no</w:t>
            </w:r>
            <w:proofErr w:type="spellEnd"/>
            <w:r w:rsidR="007753DC" w:rsidRPr="007552E8">
              <w:rPr>
                <w:rFonts w:ascii="思源黑体 CN" w:eastAsia="思源黑体 CN" w:hAnsi="思源黑体 CN" w:cs="思源黑体 CN"/>
                <w:sz w:val="21"/>
                <w:szCs w:val="21"/>
              </w:rPr>
              <w:t>}}</w:t>
            </w:r>
            <w:r w:rsidR="009B02A4">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0BC6C9CE" w14:textId="6D7D578F"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F23D49" w:rsidRPr="00474FF6">
              <w:rPr>
                <w:rFonts w:ascii="思源黑体 CN" w:eastAsia="思源黑体 CN" w:hAnsi="思源黑体 CN" w:cs="思源黑体 CN" w:hint="eastAsia"/>
                <w:sz w:val="21"/>
                <w:szCs w:val="21"/>
              </w:rPr>
              <w:t>{</w:t>
            </w:r>
            <w:r w:rsidR="00F23D49">
              <w:rPr>
                <w:rFonts w:ascii="思源黑体 CN" w:eastAsia="思源黑体 CN" w:hAnsi="思源黑体 CN" w:cs="思源黑体 CN"/>
                <w:sz w:val="21"/>
                <w:szCs w:val="21"/>
              </w:rPr>
              <w:t xml:space="preserve">%if </w:t>
            </w:r>
            <w:proofErr w:type="spellStart"/>
            <w:r w:rsidR="00F23D49" w:rsidRPr="00474FF6">
              <w:rPr>
                <w:rFonts w:ascii="思源黑体 CN" w:eastAsia="思源黑体 CN" w:hAnsi="思源黑体 CN" w:cs="思源黑体 CN" w:hint="eastAsia"/>
                <w:sz w:val="21"/>
                <w:szCs w:val="21"/>
              </w:rPr>
              <w:t>sample.ZJFB_mark_dict</w:t>
            </w:r>
            <w:proofErr w:type="spellEnd"/>
            <w:r w:rsidR="00F23D49" w:rsidRPr="00474FF6">
              <w:rPr>
                <w:rFonts w:ascii="思源黑体 CN" w:eastAsia="思源黑体 CN" w:hAnsi="思源黑体 CN" w:cs="思源黑体 CN" w:hint="eastAsia"/>
                <w:sz w:val="21"/>
                <w:szCs w:val="21"/>
              </w:rPr>
              <w:t>.床号</w:t>
            </w:r>
            <w:r w:rsidR="00F23D49">
              <w:rPr>
                <w:rFonts w:ascii="思源黑体 CN" w:eastAsia="思源黑体 CN" w:hAnsi="思源黑体 CN" w:cs="思源黑体 CN"/>
                <w:sz w:val="21"/>
                <w:szCs w:val="21"/>
              </w:rPr>
              <w:t>%</w:t>
            </w:r>
            <w:r w:rsidR="00F23D49" w:rsidRPr="00474FF6">
              <w:rPr>
                <w:rFonts w:ascii="思源黑体 CN" w:eastAsia="思源黑体 CN" w:hAnsi="思源黑体 CN" w:cs="思源黑体 CN" w:hint="eastAsia"/>
                <w:sz w:val="21"/>
                <w:szCs w:val="21"/>
              </w:rPr>
              <w:t>}{{</w:t>
            </w:r>
            <w:proofErr w:type="spellStart"/>
            <w:r w:rsidR="00F23D49" w:rsidRPr="00474FF6">
              <w:rPr>
                <w:rFonts w:ascii="思源黑体 CN" w:eastAsia="思源黑体 CN" w:hAnsi="思源黑体 CN" w:cs="思源黑体 CN" w:hint="eastAsia"/>
                <w:sz w:val="21"/>
                <w:szCs w:val="21"/>
              </w:rPr>
              <w:t>sample.ZJFB_mark_dict</w:t>
            </w:r>
            <w:proofErr w:type="spellEnd"/>
            <w:r w:rsidR="00F23D49" w:rsidRPr="00474FF6">
              <w:rPr>
                <w:rFonts w:ascii="思源黑体 CN" w:eastAsia="思源黑体 CN" w:hAnsi="思源黑体 CN" w:cs="思源黑体 CN" w:hint="eastAsia"/>
                <w:sz w:val="21"/>
                <w:szCs w:val="21"/>
              </w:rPr>
              <w:t>.床号}}</w:t>
            </w:r>
            <w:r w:rsidR="00F23D49">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sample.bed_number</w:t>
            </w:r>
            <w:proofErr w:type="spellEnd"/>
            <w:r w:rsidR="007753DC" w:rsidRPr="007552E8">
              <w:rPr>
                <w:rFonts w:ascii="思源黑体 CN" w:eastAsia="思源黑体 CN" w:hAnsi="思源黑体 CN" w:cs="思源黑体 CN"/>
                <w:sz w:val="21"/>
                <w:szCs w:val="21"/>
              </w:rPr>
              <w:t>}}</w:t>
            </w:r>
            <w:r w:rsidR="00F23D49">
              <w:rPr>
                <w:rFonts w:ascii="思源黑体 CN" w:eastAsia="思源黑体 CN" w:hAnsi="思源黑体 CN" w:cs="思源黑体 CN"/>
                <w:sz w:val="21"/>
                <w:szCs w:val="21"/>
              </w:rPr>
              <w:t>{%endif%}</w:t>
            </w:r>
          </w:p>
        </w:tc>
        <w:tc>
          <w:tcPr>
            <w:tcW w:w="2725" w:type="dxa"/>
            <w:shd w:val="clear" w:color="auto" w:fill="FFFFFF" w:themeFill="background1"/>
            <w:vAlign w:val="center"/>
          </w:tcPr>
          <w:p w14:paraId="643892D0" w14:textId="32D7591E"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76020D" w:rsidRPr="00474FF6">
              <w:rPr>
                <w:rFonts w:ascii="思源黑体 CN" w:eastAsia="思源黑体 CN" w:hAnsi="思源黑体 CN" w:cs="思源黑体 CN" w:hint="eastAsia"/>
                <w:sz w:val="21"/>
                <w:szCs w:val="21"/>
              </w:rPr>
              <w:t>{</w:t>
            </w:r>
            <w:r w:rsidR="0076020D">
              <w:rPr>
                <w:rFonts w:ascii="思源黑体 CN" w:eastAsia="思源黑体 CN" w:hAnsi="思源黑体 CN" w:cs="思源黑体 CN"/>
                <w:sz w:val="21"/>
                <w:szCs w:val="21"/>
              </w:rPr>
              <w:t xml:space="preserve">%if </w:t>
            </w:r>
            <w:proofErr w:type="spellStart"/>
            <w:r w:rsidR="0076020D" w:rsidRPr="00474FF6">
              <w:rPr>
                <w:rFonts w:ascii="思源黑体 CN" w:eastAsia="思源黑体 CN" w:hAnsi="思源黑体 CN" w:cs="思源黑体 CN" w:hint="eastAsia"/>
                <w:sz w:val="21"/>
                <w:szCs w:val="21"/>
              </w:rPr>
              <w:t>sample.ZJFB_mark_dict</w:t>
            </w:r>
            <w:proofErr w:type="spellEnd"/>
            <w:r w:rsidR="0076020D" w:rsidRPr="00474FF6">
              <w:rPr>
                <w:rFonts w:ascii="思源黑体 CN" w:eastAsia="思源黑体 CN" w:hAnsi="思源黑体 CN" w:cs="思源黑体 CN" w:hint="eastAsia"/>
                <w:sz w:val="21"/>
                <w:szCs w:val="21"/>
              </w:rPr>
              <w:t>.送检医生</w:t>
            </w:r>
            <w:r w:rsidR="0076020D">
              <w:rPr>
                <w:rFonts w:ascii="思源黑体 CN" w:eastAsia="思源黑体 CN" w:hAnsi="思源黑体 CN" w:cs="思源黑体 CN"/>
                <w:sz w:val="21"/>
                <w:szCs w:val="21"/>
              </w:rPr>
              <w:t>%</w:t>
            </w:r>
            <w:r w:rsidR="0076020D" w:rsidRPr="00474FF6">
              <w:rPr>
                <w:rFonts w:ascii="思源黑体 CN" w:eastAsia="思源黑体 CN" w:hAnsi="思源黑体 CN" w:cs="思源黑体 CN" w:hint="eastAsia"/>
                <w:sz w:val="21"/>
                <w:szCs w:val="21"/>
              </w:rPr>
              <w:t>}{{</w:t>
            </w:r>
            <w:proofErr w:type="spellStart"/>
            <w:r w:rsidR="0076020D" w:rsidRPr="00474FF6">
              <w:rPr>
                <w:rFonts w:ascii="思源黑体 CN" w:eastAsia="思源黑体 CN" w:hAnsi="思源黑体 CN" w:cs="思源黑体 CN" w:hint="eastAsia"/>
                <w:sz w:val="21"/>
                <w:szCs w:val="21"/>
              </w:rPr>
              <w:t>sample.ZJFB_mark_dict</w:t>
            </w:r>
            <w:proofErr w:type="spellEnd"/>
            <w:r w:rsidR="0076020D" w:rsidRPr="00474FF6">
              <w:rPr>
                <w:rFonts w:ascii="思源黑体 CN" w:eastAsia="思源黑体 CN" w:hAnsi="思源黑体 CN" w:cs="思源黑体 CN" w:hint="eastAsia"/>
                <w:sz w:val="21"/>
                <w:szCs w:val="21"/>
              </w:rPr>
              <w:t>.送检医生}}</w:t>
            </w:r>
            <w:r w:rsidR="0076020D">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sample.submission_doctor</w:t>
            </w:r>
            <w:proofErr w:type="spellEnd"/>
            <w:r w:rsidR="007753DC" w:rsidRPr="007552E8">
              <w:rPr>
                <w:rFonts w:ascii="思源黑体 CN" w:eastAsia="思源黑体 CN" w:hAnsi="思源黑体 CN" w:cs="思源黑体 CN"/>
                <w:sz w:val="21"/>
                <w:szCs w:val="21"/>
              </w:rPr>
              <w:t>}}</w:t>
            </w:r>
            <w:r w:rsidR="0076020D">
              <w:rPr>
                <w:rFonts w:ascii="思源黑体 CN" w:eastAsia="思源黑体 CN" w:hAnsi="思源黑体 CN" w:cs="思源黑体 CN"/>
                <w:sz w:val="21"/>
                <w:szCs w:val="21"/>
              </w:rPr>
              <w:t>{%endif%}</w:t>
            </w:r>
          </w:p>
        </w:tc>
      </w:tr>
      <w:tr w:rsidR="00462D3E" w14:paraId="65471BAE" w14:textId="77777777" w:rsidTr="007753DC">
        <w:trPr>
          <w:trHeight w:val="510"/>
          <w:jc w:val="center"/>
        </w:trPr>
        <w:tc>
          <w:tcPr>
            <w:tcW w:w="3296" w:type="dxa"/>
            <w:shd w:val="clear" w:color="auto" w:fill="FFFFFF" w:themeFill="background1"/>
            <w:vAlign w:val="center"/>
          </w:tcPr>
          <w:p w14:paraId="6A28993F" w14:textId="665A7B30"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7753DC" w:rsidRPr="007552E8">
              <w:rPr>
                <w:rFonts w:ascii="思源黑体 CN" w:eastAsia="思源黑体 CN" w:hAnsi="思源黑体 CN" w:cs="思源黑体 CN"/>
                <w:sz w:val="21"/>
                <w:szCs w:val="21"/>
              </w:rPr>
              <w:t>{{</w:t>
            </w:r>
            <w:proofErr w:type="spellStart"/>
            <w:proofErr w:type="gramStart"/>
            <w:r w:rsidR="007753DC" w:rsidRPr="007552E8">
              <w:rPr>
                <w:rFonts w:ascii="思源黑体 CN" w:eastAsia="思源黑体 CN" w:hAnsi="思源黑体 CN" w:cs="思源黑体 CN"/>
                <w:sz w:val="21"/>
                <w:szCs w:val="21"/>
              </w:rPr>
              <w:t>sample.pathol</w:t>
            </w:r>
            <w:proofErr w:type="gramEnd"/>
            <w:r w:rsidR="007753DC" w:rsidRPr="007552E8">
              <w:rPr>
                <w:rFonts w:ascii="思源黑体 CN" w:eastAsia="思源黑体 CN" w:hAnsi="思源黑体 CN" w:cs="思源黑体 CN"/>
                <w:sz w:val="21"/>
                <w:szCs w:val="21"/>
              </w:rPr>
              <w:t>_diagn</w:t>
            </w:r>
            <w:proofErr w:type="spellEnd"/>
            <w:r w:rsidR="007753DC" w:rsidRPr="007552E8">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328BE3FF" w14:textId="75D0C9E3"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ED5640" w:rsidRPr="00474FF6">
              <w:rPr>
                <w:rFonts w:ascii="思源黑体 CN" w:eastAsia="思源黑体 CN" w:hAnsi="思源黑体 CN" w:cs="思源黑体 CN" w:hint="eastAsia"/>
                <w:sz w:val="21"/>
                <w:szCs w:val="21"/>
              </w:rPr>
              <w:t>{</w:t>
            </w:r>
            <w:r w:rsidR="00ED5640">
              <w:rPr>
                <w:rFonts w:ascii="思源黑体 CN" w:eastAsia="思源黑体 CN" w:hAnsi="思源黑体 CN" w:cs="思源黑体 CN"/>
                <w:sz w:val="21"/>
                <w:szCs w:val="21"/>
              </w:rPr>
              <w:t xml:space="preserve">%if </w:t>
            </w:r>
            <w:proofErr w:type="spellStart"/>
            <w:r w:rsidR="00ED5640" w:rsidRPr="00474FF6">
              <w:rPr>
                <w:rFonts w:ascii="思源黑体 CN" w:eastAsia="思源黑体 CN" w:hAnsi="思源黑体 CN" w:cs="思源黑体 CN" w:hint="eastAsia"/>
                <w:sz w:val="21"/>
                <w:szCs w:val="21"/>
              </w:rPr>
              <w:t>sample.ZJFB_mark_dict</w:t>
            </w:r>
            <w:proofErr w:type="spellEnd"/>
            <w:r w:rsidR="00ED5640" w:rsidRPr="00474FF6">
              <w:rPr>
                <w:rFonts w:ascii="思源黑体 CN" w:eastAsia="思源黑体 CN" w:hAnsi="思源黑体 CN" w:cs="思源黑体 CN" w:hint="eastAsia"/>
                <w:sz w:val="21"/>
                <w:szCs w:val="21"/>
              </w:rPr>
              <w:t>.收到日期</w:t>
            </w:r>
            <w:r w:rsidR="00ED5640">
              <w:rPr>
                <w:rFonts w:ascii="思源黑体 CN" w:eastAsia="思源黑体 CN" w:hAnsi="思源黑体 CN" w:cs="思源黑体 CN"/>
                <w:sz w:val="21"/>
                <w:szCs w:val="21"/>
              </w:rPr>
              <w:t>%</w:t>
            </w:r>
            <w:r w:rsidR="00ED5640" w:rsidRPr="00474FF6">
              <w:rPr>
                <w:rFonts w:ascii="思源黑体 CN" w:eastAsia="思源黑体 CN" w:hAnsi="思源黑体 CN" w:cs="思源黑体 CN" w:hint="eastAsia"/>
                <w:sz w:val="21"/>
                <w:szCs w:val="21"/>
              </w:rPr>
              <w:t>}{{</w:t>
            </w:r>
            <w:proofErr w:type="spellStart"/>
            <w:r w:rsidR="00ED5640" w:rsidRPr="00474FF6">
              <w:rPr>
                <w:rFonts w:ascii="思源黑体 CN" w:eastAsia="思源黑体 CN" w:hAnsi="思源黑体 CN" w:cs="思源黑体 CN" w:hint="eastAsia"/>
                <w:sz w:val="21"/>
                <w:szCs w:val="21"/>
              </w:rPr>
              <w:t>sample.ZJFB_mark_dict</w:t>
            </w:r>
            <w:proofErr w:type="spellEnd"/>
            <w:r w:rsidR="00ED5640" w:rsidRPr="00474FF6">
              <w:rPr>
                <w:rFonts w:ascii="思源黑体 CN" w:eastAsia="思源黑体 CN" w:hAnsi="思源黑体 CN" w:cs="思源黑体 CN" w:hint="eastAsia"/>
                <w:sz w:val="21"/>
                <w:szCs w:val="21"/>
              </w:rPr>
              <w:t>.收到日期}}</w:t>
            </w:r>
            <w:r w:rsidR="00ED5640">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sample.receive_data</w:t>
            </w:r>
            <w:proofErr w:type="spellEnd"/>
            <w:r w:rsidR="007753DC" w:rsidRPr="007552E8">
              <w:rPr>
                <w:rFonts w:ascii="思源黑体 CN" w:eastAsia="思源黑体 CN" w:hAnsi="思源黑体 CN" w:cs="思源黑体 CN"/>
                <w:sz w:val="21"/>
                <w:szCs w:val="21"/>
              </w:rPr>
              <w:t>}}</w:t>
            </w:r>
            <w:r w:rsidR="00ED5640">
              <w:rPr>
                <w:rFonts w:ascii="思源黑体 CN" w:eastAsia="思源黑体 CN" w:hAnsi="思源黑体 CN" w:cs="思源黑体 CN"/>
                <w:sz w:val="21"/>
                <w:szCs w:val="21"/>
              </w:rPr>
              <w:t>{%endif%}</w:t>
            </w:r>
          </w:p>
        </w:tc>
        <w:tc>
          <w:tcPr>
            <w:tcW w:w="2725" w:type="dxa"/>
            <w:shd w:val="clear" w:color="auto" w:fill="FFFFFF" w:themeFill="background1"/>
            <w:vAlign w:val="center"/>
          </w:tcPr>
          <w:p w14:paraId="3BB68CDF" w14:textId="73B34856"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0C7DD9" w:rsidRPr="00474FF6">
              <w:rPr>
                <w:rFonts w:ascii="思源黑体 CN" w:eastAsia="思源黑体 CN" w:hAnsi="思源黑体 CN" w:cs="思源黑体 CN" w:hint="eastAsia"/>
                <w:kern w:val="2"/>
                <w:sz w:val="21"/>
                <w:szCs w:val="21"/>
              </w:rPr>
              <w:t>{</w:t>
            </w:r>
            <w:r w:rsidR="000C7DD9">
              <w:rPr>
                <w:rFonts w:ascii="思源黑体 CN" w:eastAsia="思源黑体 CN" w:hAnsi="思源黑体 CN" w:cs="思源黑体 CN"/>
                <w:kern w:val="2"/>
                <w:sz w:val="21"/>
                <w:szCs w:val="21"/>
              </w:rPr>
              <w:t xml:space="preserve">%if </w:t>
            </w:r>
            <w:proofErr w:type="spellStart"/>
            <w:r w:rsidR="000C7DD9" w:rsidRPr="00474FF6">
              <w:rPr>
                <w:rFonts w:ascii="思源黑体 CN" w:eastAsia="思源黑体 CN" w:hAnsi="思源黑体 CN" w:cs="思源黑体 CN" w:hint="eastAsia"/>
                <w:kern w:val="2"/>
                <w:sz w:val="21"/>
                <w:szCs w:val="21"/>
              </w:rPr>
              <w:t>sample.ZJFB_mark_dict</w:t>
            </w:r>
            <w:proofErr w:type="spellEnd"/>
            <w:r w:rsidR="000C7DD9" w:rsidRPr="00474FF6">
              <w:rPr>
                <w:rFonts w:ascii="思源黑体 CN" w:eastAsia="思源黑体 CN" w:hAnsi="思源黑体 CN" w:cs="思源黑体 CN" w:hint="eastAsia"/>
                <w:kern w:val="2"/>
                <w:sz w:val="21"/>
                <w:szCs w:val="21"/>
              </w:rPr>
              <w:t>.检测日期</w:t>
            </w:r>
            <w:r w:rsidR="000C7DD9">
              <w:rPr>
                <w:rFonts w:ascii="思源黑体 CN" w:eastAsia="思源黑体 CN" w:hAnsi="思源黑体 CN" w:cs="思源黑体 CN"/>
                <w:kern w:val="2"/>
                <w:sz w:val="21"/>
                <w:szCs w:val="21"/>
              </w:rPr>
              <w:t>%</w:t>
            </w:r>
            <w:r w:rsidR="000C7DD9" w:rsidRPr="00474FF6">
              <w:rPr>
                <w:rFonts w:ascii="思源黑体 CN" w:eastAsia="思源黑体 CN" w:hAnsi="思源黑体 CN" w:cs="思源黑体 CN" w:hint="eastAsia"/>
                <w:kern w:val="2"/>
                <w:sz w:val="21"/>
                <w:szCs w:val="21"/>
              </w:rPr>
              <w:t>}{{</w:t>
            </w:r>
            <w:proofErr w:type="spellStart"/>
            <w:r w:rsidR="000C7DD9" w:rsidRPr="00474FF6">
              <w:rPr>
                <w:rFonts w:ascii="思源黑体 CN" w:eastAsia="思源黑体 CN" w:hAnsi="思源黑体 CN" w:cs="思源黑体 CN" w:hint="eastAsia"/>
                <w:kern w:val="2"/>
                <w:sz w:val="21"/>
                <w:szCs w:val="21"/>
              </w:rPr>
              <w:t>sample.ZJFB_mark_dict</w:t>
            </w:r>
            <w:proofErr w:type="spellEnd"/>
            <w:r w:rsidR="000C7DD9" w:rsidRPr="00474FF6">
              <w:rPr>
                <w:rFonts w:ascii="思源黑体 CN" w:eastAsia="思源黑体 CN" w:hAnsi="思源黑体 CN" w:cs="思源黑体 CN" w:hint="eastAsia"/>
                <w:kern w:val="2"/>
                <w:sz w:val="21"/>
                <w:szCs w:val="21"/>
              </w:rPr>
              <w:t>.检测日期}}</w:t>
            </w:r>
            <w:r w:rsidR="000C7DD9">
              <w:rPr>
                <w:rFonts w:ascii="思源黑体 CN" w:eastAsia="思源黑体 CN" w:hAnsi="思源黑体 CN" w:cs="思源黑体 CN"/>
                <w:kern w:val="2"/>
                <w:sz w:val="21"/>
                <w:szCs w:val="21"/>
              </w:rPr>
              <w:t>{%else%}</w:t>
            </w:r>
            <w:r w:rsidR="00BC6474" w:rsidRPr="007552E8">
              <w:rPr>
                <w:rFonts w:ascii="思源黑体 CN" w:eastAsia="思源黑体 CN" w:hAnsi="思源黑体 CN" w:cs="思源黑体 CN"/>
                <w:sz w:val="21"/>
                <w:szCs w:val="21"/>
              </w:rPr>
              <w:t>{{</w:t>
            </w:r>
            <w:proofErr w:type="spellStart"/>
            <w:r w:rsidR="00BC6474" w:rsidRPr="007552E8">
              <w:rPr>
                <w:rFonts w:ascii="思源黑体 CN" w:eastAsia="思源黑体 CN" w:hAnsi="思源黑体 CN" w:cs="思源黑体 CN"/>
                <w:sz w:val="21"/>
                <w:szCs w:val="21"/>
              </w:rPr>
              <w:t>sample.</w:t>
            </w:r>
            <w:r w:rsidR="00BC6474" w:rsidRPr="00BC6474">
              <w:rPr>
                <w:rFonts w:ascii="思源黑体 CN" w:eastAsia="思源黑体 CN" w:hAnsi="思源黑体 CN" w:cs="思源黑体 CN"/>
                <w:sz w:val="21"/>
                <w:szCs w:val="21"/>
              </w:rPr>
              <w:t>analysis_date</w:t>
            </w:r>
            <w:proofErr w:type="spellEnd"/>
            <w:r w:rsidR="00BC6474" w:rsidRPr="007552E8">
              <w:rPr>
                <w:rFonts w:ascii="思源黑体 CN" w:eastAsia="思源黑体 CN" w:hAnsi="思源黑体 CN" w:cs="思源黑体 CN"/>
                <w:sz w:val="21"/>
                <w:szCs w:val="21"/>
              </w:rPr>
              <w:t>}}</w:t>
            </w:r>
            <w:r w:rsidR="000C7DD9">
              <w:rPr>
                <w:rFonts w:ascii="思源黑体 CN" w:eastAsia="思源黑体 CN" w:hAnsi="思源黑体 CN" w:cs="思源黑体 CN"/>
                <w:sz w:val="21"/>
                <w:szCs w:val="21"/>
              </w:rPr>
              <w:t>{%endif%}</w:t>
            </w:r>
          </w:p>
        </w:tc>
      </w:tr>
      <w:tr w:rsidR="00462D3E" w14:paraId="1C83CA37" w14:textId="77777777" w:rsidTr="007753DC">
        <w:trPr>
          <w:trHeight w:val="510"/>
          <w:jc w:val="center"/>
        </w:trPr>
        <w:tc>
          <w:tcPr>
            <w:tcW w:w="3296" w:type="dxa"/>
            <w:tcBorders>
              <w:bottom w:val="single" w:sz="12" w:space="0" w:color="4472C4"/>
            </w:tcBorders>
            <w:shd w:val="clear" w:color="auto" w:fill="FFFFFF" w:themeFill="background1"/>
            <w:vAlign w:val="center"/>
          </w:tcPr>
          <w:p w14:paraId="73FDC5CA" w14:textId="7777777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999BF94" w14:textId="77777777"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4A5791DE" w14:textId="3887B995"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sample.sample_</w:t>
            </w:r>
            <w:r w:rsidR="007753DC" w:rsidRPr="007552E8">
              <w:rPr>
                <w:rFonts w:ascii="思源黑体 CN" w:eastAsia="思源黑体 CN" w:hAnsi="思源黑体 CN" w:cs="思源黑体 CN" w:hint="eastAsia"/>
                <w:sz w:val="21"/>
                <w:szCs w:val="21"/>
              </w:rPr>
              <w:t>type</w:t>
            </w:r>
            <w:proofErr w:type="spellEnd"/>
            <w:r w:rsidR="007753DC" w:rsidRPr="007552E8">
              <w:rPr>
                <w:rFonts w:ascii="思源黑体 CN" w:eastAsia="思源黑体 CN" w:hAnsi="思源黑体 CN" w:cs="思源黑体 CN"/>
                <w:sz w:val="21"/>
                <w:szCs w:val="21"/>
              </w:rPr>
              <w:t>}}</w:t>
            </w:r>
          </w:p>
        </w:tc>
      </w:tr>
    </w:tbl>
    <w:p w14:paraId="06F16E49" w14:textId="77777777" w:rsidR="00462D3E" w:rsidRDefault="00462D3E">
      <w:pPr>
        <w:spacing w:line="80" w:lineRule="exact"/>
      </w:pPr>
    </w:p>
    <w:p w14:paraId="772092E0" w14:textId="77777777" w:rsidR="00462D3E" w:rsidRDefault="00B544BD">
      <w:pPr>
        <w:pStyle w:val="20"/>
      </w:pPr>
      <w:bookmarkStart w:id="5" w:name="_Toc7094"/>
      <w:bookmarkStart w:id="6" w:name="_Toc137045272"/>
      <w:bookmarkStart w:id="7" w:name="_Ref144912887"/>
      <w:r>
        <w:rPr>
          <w:rFonts w:hint="eastAsia"/>
        </w:rPr>
        <w:t>检测内容</w:t>
      </w:r>
      <w:bookmarkEnd w:id="5"/>
      <w:bookmarkEnd w:id="6"/>
      <w:bookmarkEnd w:id="7"/>
    </w:p>
    <w:p w14:paraId="643E6D8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w:t>
      </w:r>
      <w:r>
        <w:rPr>
          <w:rFonts w:ascii="思源黑体 CN" w:eastAsia="思源黑体 CN" w:hAnsi="思源黑体 CN" w:cs="微软雅黑" w:hint="eastAsia"/>
          <w:sz w:val="21"/>
          <w:szCs w:val="21"/>
        </w:rPr>
        <w:lastRenderedPageBreak/>
        <w:t>含子</w:t>
      </w:r>
      <w:proofErr w:type="gramStart"/>
      <w:r>
        <w:rPr>
          <w:rFonts w:ascii="思源黑体 CN" w:eastAsia="思源黑体 CN" w:hAnsi="思源黑体 CN" w:cs="微软雅黑" w:hint="eastAsia"/>
          <w:sz w:val="21"/>
          <w:szCs w:val="21"/>
        </w:rPr>
        <w:t>区热点</w:t>
      </w:r>
      <w:proofErr w:type="gramEnd"/>
      <w:r>
        <w:rPr>
          <w:rFonts w:ascii="思源黑体 CN" w:eastAsia="思源黑体 CN" w:hAnsi="思源黑体 CN" w:cs="微软雅黑" w:hint="eastAsia"/>
          <w:sz w:val="21"/>
          <w:szCs w:val="21"/>
        </w:rPr>
        <w:t>变异。</w:t>
      </w:r>
    </w:p>
    <w:p w14:paraId="49FD9230" w14:textId="77777777" w:rsidR="00462D3E" w:rsidRDefault="00B544BD">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274D462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5A89CAD8" w14:textId="3F5A72A8" w:rsidR="00462D3E" w:rsidRDefault="00B544BD">
      <w:pPr>
        <w:pStyle w:val="20"/>
      </w:pPr>
      <w:bookmarkStart w:id="8" w:name="_Ref144912935"/>
      <w:bookmarkStart w:id="9" w:name="_Toc137045273"/>
      <w:bookmarkStart w:id="10" w:name="_Toc24258"/>
      <w:r>
        <w:rPr>
          <w:rFonts w:hint="eastAsia"/>
        </w:rPr>
        <w:t>检测结果总</w:t>
      </w:r>
      <w:proofErr w:type="gramStart"/>
      <w:r>
        <w:rPr>
          <w:rFonts w:hint="eastAsia"/>
        </w:rPr>
        <w:t>览</w:t>
      </w:r>
      <w:bookmarkEnd w:id="8"/>
      <w:bookmarkEnd w:id="9"/>
      <w:bookmarkEnd w:id="10"/>
      <w:proofErr w:type="gramEnd"/>
    </w:p>
    <w:p w14:paraId="0BED6EA0" w14:textId="1ED24BC2" w:rsidR="00BB21B7" w:rsidRPr="00BB21B7" w:rsidRDefault="00BB21B7" w:rsidP="00BB21B7">
      <w:r w:rsidRPr="00BB21B7">
        <w:rPr>
          <w:highlight w:val="magenta"/>
        </w:rPr>
        <w:t xml:space="preserve">{%p if </w:t>
      </w:r>
      <w:proofErr w:type="spellStart"/>
      <w:r w:rsidRPr="00BB21B7">
        <w:rPr>
          <w:highlight w:val="magenta"/>
        </w:rPr>
        <w:t>judge_brca_cnv</w:t>
      </w:r>
      <w:proofErr w:type="spellEnd"/>
      <w:r w:rsidRPr="00BB21B7">
        <w:rPr>
          <w:highlight w:val="magenta"/>
        </w:rPr>
        <w:t xml:space="preserve"> == “</w:t>
      </w:r>
      <w:proofErr w:type="spellStart"/>
      <w:proofErr w:type="gramStart"/>
      <w:r w:rsidRPr="00BB21B7">
        <w:rPr>
          <w:highlight w:val="magenta"/>
        </w:rPr>
        <w:t>mlpa</w:t>
      </w:r>
      <w:proofErr w:type="spellEnd"/>
      <w:r w:rsidRPr="00BB21B7">
        <w:rPr>
          <w:highlight w:val="magenta"/>
        </w:rPr>
        <w:t>”%</w:t>
      </w:r>
      <w:proofErr w:type="gramEnd"/>
      <w:r w:rsidRPr="00BB21B7">
        <w:rPr>
          <w:highlight w:val="magenta"/>
        </w:rPr>
        <w:t>}</w:t>
      </w:r>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462D3E" w14:paraId="2206E588" w14:textId="77777777" w:rsidTr="00462D3E">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36BD3F28"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152CBA0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6FE93F8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62365B6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基因型</w:t>
            </w:r>
          </w:p>
        </w:tc>
        <w:tc>
          <w:tcPr>
            <w:tcW w:w="1082" w:type="dxa"/>
            <w:tcBorders>
              <w:tl2br w:val="nil"/>
              <w:tr2bl w:val="nil"/>
            </w:tcBorders>
            <w:shd w:val="clear" w:color="auto" w:fill="4F6D90"/>
          </w:tcPr>
          <w:p w14:paraId="5A5E78E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75503B7B"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临床提示（耐药/敏感，证据等级）</w:t>
            </w:r>
          </w:p>
        </w:tc>
      </w:tr>
      <w:tr w:rsidR="00A228A3" w14:paraId="6ADD1324" w14:textId="77777777" w:rsidTr="00126A00">
        <w:trPr>
          <w:trHeight w:val="510"/>
          <w:jc w:val="center"/>
        </w:trPr>
        <w:tc>
          <w:tcPr>
            <w:tcW w:w="10004" w:type="dxa"/>
            <w:gridSpan w:val="6"/>
            <w:tcBorders>
              <w:tl2br w:val="nil"/>
              <w:tr2bl w:val="nil"/>
            </w:tcBorders>
            <w:shd w:val="clear" w:color="auto" w:fill="auto"/>
          </w:tcPr>
          <w:p w14:paraId="6A200E9A" w14:textId="649E2B8E" w:rsid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for a in </w:t>
            </w:r>
            <w:r w:rsidR="00BB21B7">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var_brca</w:t>
            </w:r>
            <w:proofErr w:type="spellEnd"/>
            <w:r w:rsidR="00BB21B7">
              <w:rPr>
                <w:rFonts w:ascii="思源黑体 CN" w:eastAsia="思源黑体 CN" w:hAnsi="思源黑体 CN" w:cs="微软雅黑"/>
                <w:sz w:val="21"/>
                <w:szCs w:val="21"/>
              </w:rPr>
              <w:t>, “</w:t>
            </w:r>
            <w:proofErr w:type="spellStart"/>
            <w:r w:rsidR="00BB21B7">
              <w:rPr>
                <w:rFonts w:ascii="思源黑体 CN" w:eastAsia="思源黑体 CN" w:hAnsi="思源黑体 CN" w:cs="微软雅黑"/>
                <w:sz w:val="21"/>
                <w:szCs w:val="21"/>
              </w:rPr>
              <w:t>mlpa</w:t>
            </w:r>
            <w:proofErr w:type="spellEnd"/>
            <w:proofErr w:type="gramStart"/>
            <w:r w:rsidR="00BB21B7">
              <w:rPr>
                <w:rFonts w:ascii="思源黑体 CN" w:eastAsia="思源黑体 CN" w:hAnsi="思源黑体 CN" w:cs="微软雅黑"/>
                <w:sz w:val="21"/>
                <w:szCs w:val="21"/>
              </w:rPr>
              <w:t>”]</w:t>
            </w:r>
            <w:r w:rsidRPr="00A228A3">
              <w:rPr>
                <w:rFonts w:ascii="思源黑体 CN" w:eastAsia="思源黑体 CN" w:hAnsi="思源黑体 CN" w:cs="微软雅黑"/>
                <w:sz w:val="21"/>
                <w:szCs w:val="21"/>
              </w:rPr>
              <w:t>|</w:t>
            </w:r>
            <w:proofErr w:type="gramEnd"/>
            <w:r w:rsidRPr="00A228A3">
              <w:rPr>
                <w:rFonts w:ascii="思源黑体 CN" w:eastAsia="思源黑体 CN" w:hAnsi="思源黑体 CN" w:cs="微软雅黑"/>
                <w:sz w:val="21"/>
                <w:szCs w:val="21"/>
              </w:rPr>
              <w:t>brca_list</w:t>
            </w:r>
            <w:r w:rsidR="00BB21B7">
              <w:rPr>
                <w:rFonts w:ascii="思源黑体 CN" w:eastAsia="思源黑体 CN" w:hAnsi="思源黑体 CN" w:cs="微软雅黑"/>
                <w:sz w:val="21"/>
                <w:szCs w:val="21"/>
              </w:rPr>
              <w:t>_v2</w:t>
            </w:r>
            <w:r w:rsidRPr="00A228A3">
              <w:rPr>
                <w:rFonts w:ascii="思源黑体 CN" w:eastAsia="思源黑体 CN" w:hAnsi="思源黑体 CN" w:cs="微软雅黑"/>
                <w:sz w:val="21"/>
                <w:szCs w:val="21"/>
              </w:rPr>
              <w:t>%}</w:t>
            </w:r>
          </w:p>
        </w:tc>
      </w:tr>
      <w:tr w:rsidR="00A228A3" w14:paraId="7E0B55E2" w14:textId="77777777" w:rsidTr="00126A00">
        <w:trPr>
          <w:trHeight w:val="510"/>
          <w:jc w:val="center"/>
        </w:trPr>
        <w:tc>
          <w:tcPr>
            <w:tcW w:w="10004" w:type="dxa"/>
            <w:gridSpan w:val="6"/>
            <w:tcBorders>
              <w:tl2br w:val="nil"/>
              <w:tr2bl w:val="nil"/>
            </w:tcBorders>
            <w:shd w:val="clear" w:color="auto" w:fill="auto"/>
          </w:tcPr>
          <w:p w14:paraId="44369BFF" w14:textId="6CE3B694" w:rsidR="00A228A3" w:rsidRP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A228A3" w14:paraId="3AFFB842" w14:textId="77777777" w:rsidTr="00462D3E">
        <w:trPr>
          <w:trHeight w:val="510"/>
          <w:jc w:val="center"/>
        </w:trPr>
        <w:tc>
          <w:tcPr>
            <w:tcW w:w="917" w:type="dxa"/>
            <w:tcBorders>
              <w:tl2br w:val="nil"/>
              <w:tr2bl w:val="nil"/>
            </w:tcBorders>
            <w:shd w:val="clear" w:color="auto" w:fill="auto"/>
          </w:tcPr>
          <w:p w14:paraId="76569CB5" w14:textId="587D9EB0"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w:t>
            </w:r>
          </w:p>
          <w:p w14:paraId="73C6C2AA"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proofErr w:type="gramStart"/>
            <w:r w:rsidRPr="00A228A3">
              <w:rPr>
                <w:rFonts w:ascii="思源黑体 CN" w:eastAsia="思源黑体 CN" w:hAnsi="思源黑体 CN" w:cs="微软雅黑"/>
                <w:color w:val="FF0000"/>
                <w:sz w:val="21"/>
                <w:szCs w:val="21"/>
              </w:rPr>
              <w:t>a.gene</w:t>
            </w:r>
            <w:proofErr w:type="gramEnd"/>
            <w:r w:rsidRPr="00A228A3">
              <w:rPr>
                <w:rFonts w:ascii="思源黑体 CN" w:eastAsia="思源黑体 CN" w:hAnsi="思源黑体 CN" w:cs="微软雅黑"/>
                <w:color w:val="FF0000"/>
                <w:sz w:val="21"/>
                <w:szCs w:val="21"/>
              </w:rPr>
              <w:t>_symbol</w:t>
            </w:r>
            <w:proofErr w:type="spellEnd"/>
            <w:r w:rsidRPr="00A228A3">
              <w:rPr>
                <w:rFonts w:ascii="思源黑体 CN" w:eastAsia="思源黑体 CN" w:hAnsi="思源黑体 CN" w:cs="微软雅黑"/>
                <w:color w:val="FF0000"/>
                <w:sz w:val="21"/>
                <w:szCs w:val="21"/>
              </w:rPr>
              <w:t>}}</w:t>
            </w:r>
          </w:p>
          <w:p w14:paraId="2B26D7CA"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0C3126B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proofErr w:type="gramStart"/>
            <w:r w:rsidRPr="00A228A3">
              <w:rPr>
                <w:rFonts w:ascii="思源黑体 CN" w:eastAsia="思源黑体 CN" w:hAnsi="思源黑体 CN" w:cs="微软雅黑"/>
                <w:color w:val="000000" w:themeColor="text1"/>
                <w:sz w:val="21"/>
                <w:szCs w:val="21"/>
              </w:rPr>
              <w:t>a.gene</w:t>
            </w:r>
            <w:proofErr w:type="gramEnd"/>
            <w:r w:rsidRPr="00A228A3">
              <w:rPr>
                <w:rFonts w:ascii="思源黑体 CN" w:eastAsia="思源黑体 CN" w:hAnsi="思源黑体 CN" w:cs="微软雅黑"/>
                <w:color w:val="000000" w:themeColor="text1"/>
                <w:sz w:val="21"/>
                <w:szCs w:val="21"/>
              </w:rPr>
              <w:t>_symbol</w:t>
            </w:r>
            <w:proofErr w:type="spellEnd"/>
            <w:r w:rsidRPr="00A228A3">
              <w:rPr>
                <w:rFonts w:ascii="思源黑体 CN" w:eastAsia="思源黑体 CN" w:hAnsi="思源黑体 CN" w:cs="微软雅黑"/>
                <w:color w:val="000000" w:themeColor="text1"/>
                <w:sz w:val="21"/>
                <w:szCs w:val="21"/>
              </w:rPr>
              <w:t>}}</w:t>
            </w:r>
          </w:p>
          <w:p w14:paraId="036F8C2F" w14:textId="54A81001"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35E7D563" w14:textId="464BA454" w:rsid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 %}</w:t>
            </w:r>
          </w:p>
          <w:p w14:paraId="5EEC07BA" w14:textId="4BAD8AE2"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if </w:t>
            </w:r>
            <w:proofErr w:type="spellStart"/>
            <w:proofErr w:type="gramStart"/>
            <w:r w:rsidRPr="00DA5F97">
              <w:rPr>
                <w:rFonts w:ascii="思源黑体 CN" w:eastAsia="思源黑体 CN" w:hAnsi="思源黑体 CN" w:cs="微软雅黑"/>
                <w:color w:val="FF0000"/>
                <w:sz w:val="21"/>
                <w:szCs w:val="21"/>
              </w:rPr>
              <w:t>a.type</w:t>
            </w:r>
            <w:proofErr w:type="spellEnd"/>
            <w:proofErr w:type="gramEnd"/>
            <w:r w:rsidRPr="00DA5F97">
              <w:rPr>
                <w:rFonts w:ascii="思源黑体 CN" w:eastAsia="思源黑体 CN" w:hAnsi="思源黑体 CN" w:cs="微软雅黑"/>
                <w:color w:val="FF0000"/>
                <w:sz w:val="21"/>
                <w:szCs w:val="21"/>
              </w:rPr>
              <w:t xml:space="preserve"> == “Loss”%</w:t>
            </w:r>
            <w:r w:rsidRPr="00DA5F97">
              <w:rPr>
                <w:rFonts w:ascii="思源黑体 CN" w:eastAsia="思源黑体 CN" w:hAnsi="思源黑体 CN" w:cs="微软雅黑" w:hint="eastAsia"/>
                <w:color w:val="FF0000"/>
                <w:sz w:val="21"/>
                <w:szCs w:val="21"/>
              </w:rPr>
              <w:t>}</w:t>
            </w:r>
          </w:p>
          <w:p w14:paraId="5BB5D764" w14:textId="6376F2FF"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del</w:t>
            </w:r>
          </w:p>
          <w:p w14:paraId="65550E54" w14:textId="52BF8F19"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w:t>
            </w:r>
            <w:proofErr w:type="spellStart"/>
            <w:r w:rsidRPr="00DA5F97">
              <w:rPr>
                <w:rFonts w:ascii="思源黑体 CN" w:eastAsia="思源黑体 CN" w:hAnsi="思源黑体 CN" w:cs="微软雅黑"/>
                <w:color w:val="FF0000"/>
                <w:sz w:val="21"/>
                <w:szCs w:val="21"/>
              </w:rPr>
              <w:t>elif</w:t>
            </w:r>
            <w:proofErr w:type="spellEnd"/>
            <w:r w:rsidRPr="00DA5F97">
              <w:rPr>
                <w:rFonts w:ascii="思源黑体 CN" w:eastAsia="思源黑体 CN" w:hAnsi="思源黑体 CN" w:cs="微软雅黑"/>
                <w:color w:val="FF0000"/>
                <w:sz w:val="21"/>
                <w:szCs w:val="21"/>
              </w:rPr>
              <w:t xml:space="preserve"> </w:t>
            </w:r>
            <w:proofErr w:type="spellStart"/>
            <w:proofErr w:type="gramStart"/>
            <w:r w:rsidRPr="00DA5F97">
              <w:rPr>
                <w:rFonts w:ascii="思源黑体 CN" w:eastAsia="思源黑体 CN" w:hAnsi="思源黑体 CN" w:cs="微软雅黑"/>
                <w:color w:val="FF0000"/>
                <w:sz w:val="21"/>
                <w:szCs w:val="21"/>
              </w:rPr>
              <w:t>a.type</w:t>
            </w:r>
            <w:proofErr w:type="spellEnd"/>
            <w:proofErr w:type="gramEnd"/>
            <w:r w:rsidRPr="00DA5F97">
              <w:rPr>
                <w:rFonts w:ascii="思源黑体 CN" w:eastAsia="思源黑体 CN" w:hAnsi="思源黑体 CN" w:cs="微软雅黑"/>
                <w:color w:val="FF0000"/>
                <w:sz w:val="21"/>
                <w:szCs w:val="21"/>
              </w:rPr>
              <w:t xml:space="preserve"> == “Gain”%}</w:t>
            </w:r>
          </w:p>
          <w:p w14:paraId="19E1815C" w14:textId="3BFA5C10"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dup</w:t>
            </w:r>
          </w:p>
          <w:p w14:paraId="0EAAB146" w14:textId="4304E36A"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%p else%}</w:t>
            </w:r>
          </w:p>
          <w:p w14:paraId="19F20DCF" w14:textId="36EA7EC1" w:rsid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a|var_info</w:t>
            </w:r>
            <w:proofErr w:type="spellEnd"/>
            <w:r w:rsidRPr="00A228A3">
              <w:rPr>
                <w:rFonts w:ascii="思源黑体 CN" w:eastAsia="思源黑体 CN" w:hAnsi="思源黑体 CN" w:cs="微软雅黑"/>
                <w:color w:val="FF0000"/>
                <w:sz w:val="21"/>
                <w:szCs w:val="21"/>
              </w:rPr>
              <w:t>}}</w:t>
            </w:r>
          </w:p>
          <w:p w14:paraId="5D0D91A5" w14:textId="1499F8A2" w:rsidR="00DA5F97" w:rsidRPr="00A228A3" w:rsidRDefault="00DA5F97" w:rsidP="00A228A3">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w:t>
            </w:r>
            <w:r>
              <w:rPr>
                <w:rFonts w:ascii="思源黑体 CN" w:eastAsia="思源黑体 CN" w:hAnsi="思源黑体 CN" w:cs="微软雅黑"/>
                <w:color w:val="FF0000"/>
                <w:sz w:val="21"/>
                <w:szCs w:val="21"/>
              </w:rPr>
              <w:t>%p endif%}</w:t>
            </w:r>
          </w:p>
          <w:p w14:paraId="760885A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08A30349"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if </w:t>
            </w:r>
            <w:proofErr w:type="spellStart"/>
            <w:proofErr w:type="gramStart"/>
            <w:r w:rsidRPr="00DA5F97">
              <w:rPr>
                <w:rFonts w:ascii="思源黑体 CN" w:eastAsia="思源黑体 CN" w:hAnsi="思源黑体 CN" w:cs="微软雅黑"/>
                <w:color w:val="000000" w:themeColor="text1"/>
                <w:sz w:val="21"/>
                <w:szCs w:val="21"/>
              </w:rPr>
              <w:t>a.type</w:t>
            </w:r>
            <w:proofErr w:type="spellEnd"/>
            <w:proofErr w:type="gramEnd"/>
            <w:r w:rsidRPr="00DA5F97">
              <w:rPr>
                <w:rFonts w:ascii="思源黑体 CN" w:eastAsia="思源黑体 CN" w:hAnsi="思源黑体 CN" w:cs="微软雅黑"/>
                <w:color w:val="000000" w:themeColor="text1"/>
                <w:sz w:val="21"/>
                <w:szCs w:val="21"/>
              </w:rPr>
              <w:t xml:space="preserve"> == “Loss”%}</w:t>
            </w:r>
          </w:p>
          <w:p w14:paraId="70C1C4A9"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del</w:t>
            </w:r>
          </w:p>
          <w:p w14:paraId="54A269A0"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w:t>
            </w:r>
            <w:proofErr w:type="spellStart"/>
            <w:r w:rsidRPr="00DA5F97">
              <w:rPr>
                <w:rFonts w:ascii="思源黑体 CN" w:eastAsia="思源黑体 CN" w:hAnsi="思源黑体 CN" w:cs="微软雅黑"/>
                <w:color w:val="000000" w:themeColor="text1"/>
                <w:sz w:val="21"/>
                <w:szCs w:val="21"/>
              </w:rPr>
              <w:t>elif</w:t>
            </w:r>
            <w:proofErr w:type="spellEnd"/>
            <w:r w:rsidRPr="00DA5F97">
              <w:rPr>
                <w:rFonts w:ascii="思源黑体 CN" w:eastAsia="思源黑体 CN" w:hAnsi="思源黑体 CN" w:cs="微软雅黑"/>
                <w:color w:val="000000" w:themeColor="text1"/>
                <w:sz w:val="21"/>
                <w:szCs w:val="21"/>
              </w:rPr>
              <w:t xml:space="preserve"> </w:t>
            </w:r>
            <w:proofErr w:type="spellStart"/>
            <w:proofErr w:type="gramStart"/>
            <w:r w:rsidRPr="00DA5F97">
              <w:rPr>
                <w:rFonts w:ascii="思源黑体 CN" w:eastAsia="思源黑体 CN" w:hAnsi="思源黑体 CN" w:cs="微软雅黑"/>
                <w:color w:val="000000" w:themeColor="text1"/>
                <w:sz w:val="21"/>
                <w:szCs w:val="21"/>
              </w:rPr>
              <w:t>a.type</w:t>
            </w:r>
            <w:proofErr w:type="spellEnd"/>
            <w:proofErr w:type="gramEnd"/>
            <w:r w:rsidRPr="00DA5F97">
              <w:rPr>
                <w:rFonts w:ascii="思源黑体 CN" w:eastAsia="思源黑体 CN" w:hAnsi="思源黑体 CN" w:cs="微软雅黑"/>
                <w:color w:val="000000" w:themeColor="text1"/>
                <w:sz w:val="21"/>
                <w:szCs w:val="21"/>
              </w:rPr>
              <w:t xml:space="preserve"> == “Gain”%}</w:t>
            </w:r>
          </w:p>
          <w:p w14:paraId="75BAFE0E"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dup</w:t>
            </w:r>
          </w:p>
          <w:p w14:paraId="21B1649C"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else%}</w:t>
            </w:r>
          </w:p>
          <w:p w14:paraId="2D6D8286"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a|var_info</w:t>
            </w:r>
            <w:proofErr w:type="spellEnd"/>
            <w:r w:rsidRPr="00DA5F97">
              <w:rPr>
                <w:rFonts w:ascii="思源黑体 CN" w:eastAsia="思源黑体 CN" w:hAnsi="思源黑体 CN" w:cs="微软雅黑"/>
                <w:color w:val="000000" w:themeColor="text1"/>
                <w:sz w:val="21"/>
                <w:szCs w:val="21"/>
              </w:rPr>
              <w:t>}}</w:t>
            </w:r>
          </w:p>
          <w:p w14:paraId="79A532D6" w14:textId="77777777" w:rsid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endif%}</w:t>
            </w:r>
          </w:p>
          <w:p w14:paraId="6961A20A" w14:textId="1E95F358" w:rsidR="00A228A3" w:rsidRPr="00A228A3" w:rsidRDefault="00A228A3" w:rsidP="00DA5F97">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35600AC8" w14:textId="727EF573"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 %}</w:t>
            </w:r>
          </w:p>
          <w:p w14:paraId="408A7432" w14:textId="09DC401C" w:rsidR="00A228A3" w:rsidRPr="00A228A3" w:rsidRDefault="00495249" w:rsidP="00A228A3">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胚系</w:t>
            </w:r>
          </w:p>
          <w:p w14:paraId="1A987E54"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67332006" w14:textId="3E9F9E37" w:rsidR="00A228A3" w:rsidRPr="00A228A3" w:rsidRDefault="00495249" w:rsidP="00A228A3">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胚系</w:t>
            </w:r>
          </w:p>
          <w:p w14:paraId="619257F6" w14:textId="2F607945"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5ED19304" w14:textId="77BE1820"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 %}</w:t>
            </w:r>
          </w:p>
          <w:p w14:paraId="748A3E29"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 xml:space="preserve">{%p if </w:t>
            </w:r>
            <w:proofErr w:type="spellStart"/>
            <w:proofErr w:type="gramStart"/>
            <w:r w:rsidRPr="005D4F08">
              <w:rPr>
                <w:rFonts w:ascii="思源黑体 CN" w:eastAsia="思源黑体 CN" w:hAnsi="思源黑体 CN" w:cs="微软雅黑"/>
                <w:color w:val="FF0000"/>
                <w:sz w:val="21"/>
                <w:szCs w:val="21"/>
              </w:rPr>
              <w:t>a.type</w:t>
            </w:r>
            <w:proofErr w:type="spellEnd"/>
            <w:proofErr w:type="gramEnd"/>
            <w:r w:rsidRPr="005D4F08">
              <w:rPr>
                <w:rFonts w:ascii="思源黑体 CN" w:eastAsia="思源黑体 CN" w:hAnsi="思源黑体 CN" w:cs="微软雅黑"/>
                <w:color w:val="FF0000"/>
                <w:sz w:val="21"/>
                <w:szCs w:val="21"/>
              </w:rPr>
              <w:t>==”Loss”%}</w:t>
            </w:r>
          </w:p>
          <w:p w14:paraId="767F9E22" w14:textId="7B9535F6"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18E26648"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 xml:space="preserve">{%p </w:t>
            </w:r>
            <w:proofErr w:type="spellStart"/>
            <w:r w:rsidRPr="005D4F08">
              <w:rPr>
                <w:rFonts w:ascii="思源黑体 CN" w:eastAsia="思源黑体 CN" w:hAnsi="思源黑体 CN" w:cs="微软雅黑"/>
                <w:color w:val="FF0000"/>
                <w:sz w:val="21"/>
                <w:szCs w:val="21"/>
              </w:rPr>
              <w:t>elif</w:t>
            </w:r>
            <w:proofErr w:type="spellEnd"/>
            <w:r w:rsidRPr="005D4F08">
              <w:rPr>
                <w:rFonts w:ascii="思源黑体 CN" w:eastAsia="思源黑体 CN" w:hAnsi="思源黑体 CN" w:cs="微软雅黑"/>
                <w:color w:val="FF0000"/>
                <w:sz w:val="21"/>
                <w:szCs w:val="21"/>
              </w:rPr>
              <w:t xml:space="preserve"> </w:t>
            </w:r>
            <w:proofErr w:type="spellStart"/>
            <w:proofErr w:type="gramStart"/>
            <w:r w:rsidRPr="005D4F08">
              <w:rPr>
                <w:rFonts w:ascii="思源黑体 CN" w:eastAsia="思源黑体 CN" w:hAnsi="思源黑体 CN" w:cs="微软雅黑"/>
                <w:color w:val="FF0000"/>
                <w:sz w:val="21"/>
                <w:szCs w:val="21"/>
              </w:rPr>
              <w:t>a.type</w:t>
            </w:r>
            <w:proofErr w:type="spellEnd"/>
            <w:proofErr w:type="gramEnd"/>
            <w:r w:rsidRPr="005D4F08">
              <w:rPr>
                <w:rFonts w:ascii="思源黑体 CN" w:eastAsia="思源黑体 CN" w:hAnsi="思源黑体 CN" w:cs="微软雅黑"/>
                <w:color w:val="FF0000"/>
                <w:sz w:val="21"/>
                <w:szCs w:val="21"/>
              </w:rPr>
              <w:t>==”Gain”%}</w:t>
            </w:r>
          </w:p>
          <w:p w14:paraId="407A893C" w14:textId="7D8B2B39"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37EF9BAA"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{%p else%}</w:t>
            </w:r>
          </w:p>
          <w:p w14:paraId="7E338C90"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 xml:space="preserve">{%if </w:t>
            </w:r>
            <w:proofErr w:type="spellStart"/>
            <w:r w:rsidRPr="005D4F08">
              <w:rPr>
                <w:rFonts w:ascii="思源黑体 CN" w:eastAsia="思源黑体 CN" w:hAnsi="思源黑体 CN" w:cs="微软雅黑" w:hint="eastAsia"/>
                <w:color w:val="FF0000"/>
                <w:sz w:val="21"/>
                <w:szCs w:val="21"/>
              </w:rPr>
              <w:t>a.freq</w:t>
            </w:r>
            <w:proofErr w:type="spellEnd"/>
            <w:r w:rsidRPr="005D4F08">
              <w:rPr>
                <w:rFonts w:ascii="思源黑体 CN" w:eastAsia="思源黑体 CN" w:hAnsi="思源黑体 CN" w:cs="微软雅黑" w:hint="eastAsia"/>
                <w:color w:val="FF0000"/>
                <w:sz w:val="21"/>
                <w:szCs w:val="21"/>
              </w:rPr>
              <w:t>&gt;=0.85%}纯合{%else%}杂合{%endif%}</w:t>
            </w:r>
          </w:p>
          <w:p w14:paraId="589219AC" w14:textId="77777777" w:rsid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{%p endif%}</w:t>
            </w:r>
          </w:p>
          <w:p w14:paraId="48D24D64" w14:textId="3614D73D" w:rsidR="00A228A3" w:rsidRPr="00A228A3" w:rsidRDefault="00A228A3" w:rsidP="005D4F08">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1459D203"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if </w:t>
            </w:r>
            <w:proofErr w:type="spellStart"/>
            <w:proofErr w:type="gramStart"/>
            <w:r w:rsidRPr="005D4F08">
              <w:rPr>
                <w:rFonts w:ascii="思源黑体 CN" w:eastAsia="思源黑体 CN" w:hAnsi="思源黑体 CN" w:cs="微软雅黑"/>
                <w:color w:val="000000" w:themeColor="text1"/>
                <w:sz w:val="21"/>
                <w:szCs w:val="21"/>
              </w:rPr>
              <w:t>a.type</w:t>
            </w:r>
            <w:proofErr w:type="spellEnd"/>
            <w:proofErr w:type="gramEnd"/>
            <w:r w:rsidRPr="005D4F08">
              <w:rPr>
                <w:rFonts w:ascii="思源黑体 CN" w:eastAsia="思源黑体 CN" w:hAnsi="思源黑体 CN" w:cs="微软雅黑"/>
                <w:color w:val="000000" w:themeColor="text1"/>
                <w:sz w:val="21"/>
                <w:szCs w:val="21"/>
              </w:rPr>
              <w:t>=</w:t>
            </w:r>
            <w:r w:rsidRPr="005D4F08">
              <w:rPr>
                <w:rFonts w:ascii="思源黑体 CN" w:eastAsia="思源黑体 CN" w:hAnsi="思源黑体 CN" w:cs="微软雅黑"/>
                <w:color w:val="000000" w:themeColor="text1"/>
                <w:sz w:val="21"/>
                <w:szCs w:val="21"/>
              </w:rPr>
              <w:lastRenderedPageBreak/>
              <w:t>=”Loss”%}</w:t>
            </w:r>
          </w:p>
          <w:p w14:paraId="54DA7B81" w14:textId="0343069C" w:rsidR="005D4F08" w:rsidRPr="005D4F08" w:rsidRDefault="00E20541" w:rsidP="005D4F08">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5CC0E977"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w:t>
            </w:r>
            <w:proofErr w:type="spellStart"/>
            <w:r w:rsidRPr="005D4F08">
              <w:rPr>
                <w:rFonts w:ascii="思源黑体 CN" w:eastAsia="思源黑体 CN" w:hAnsi="思源黑体 CN" w:cs="微软雅黑"/>
                <w:color w:val="000000" w:themeColor="text1"/>
                <w:sz w:val="21"/>
                <w:szCs w:val="21"/>
              </w:rPr>
              <w:t>elif</w:t>
            </w:r>
            <w:proofErr w:type="spellEnd"/>
            <w:r w:rsidRPr="005D4F08">
              <w:rPr>
                <w:rFonts w:ascii="思源黑体 CN" w:eastAsia="思源黑体 CN" w:hAnsi="思源黑体 CN" w:cs="微软雅黑"/>
                <w:color w:val="000000" w:themeColor="text1"/>
                <w:sz w:val="21"/>
                <w:szCs w:val="21"/>
              </w:rPr>
              <w:t xml:space="preserve"> </w:t>
            </w:r>
            <w:proofErr w:type="spellStart"/>
            <w:proofErr w:type="gramStart"/>
            <w:r w:rsidRPr="005D4F08">
              <w:rPr>
                <w:rFonts w:ascii="思源黑体 CN" w:eastAsia="思源黑体 CN" w:hAnsi="思源黑体 CN" w:cs="微软雅黑"/>
                <w:color w:val="000000" w:themeColor="text1"/>
                <w:sz w:val="21"/>
                <w:szCs w:val="21"/>
              </w:rPr>
              <w:t>a.type</w:t>
            </w:r>
            <w:proofErr w:type="spellEnd"/>
            <w:proofErr w:type="gramEnd"/>
            <w:r w:rsidRPr="005D4F08">
              <w:rPr>
                <w:rFonts w:ascii="思源黑体 CN" w:eastAsia="思源黑体 CN" w:hAnsi="思源黑体 CN" w:cs="微软雅黑"/>
                <w:color w:val="000000" w:themeColor="text1"/>
                <w:sz w:val="21"/>
                <w:szCs w:val="21"/>
              </w:rPr>
              <w:t>==”Gain”%}</w:t>
            </w:r>
          </w:p>
          <w:p w14:paraId="6FC95FC1" w14:textId="7AA7137C" w:rsidR="005D4F08" w:rsidRPr="005D4F08" w:rsidRDefault="00E20541" w:rsidP="005D4F08">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1B6B740A"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else%}</w:t>
            </w:r>
          </w:p>
          <w:p w14:paraId="044F601B"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hint="eastAsia"/>
                <w:color w:val="000000" w:themeColor="text1"/>
                <w:sz w:val="21"/>
                <w:szCs w:val="21"/>
              </w:rPr>
              <w:t xml:space="preserve">{%if </w:t>
            </w:r>
            <w:proofErr w:type="spellStart"/>
            <w:r w:rsidRPr="005D4F08">
              <w:rPr>
                <w:rFonts w:ascii="思源黑体 CN" w:eastAsia="思源黑体 CN" w:hAnsi="思源黑体 CN" w:cs="微软雅黑" w:hint="eastAsia"/>
                <w:color w:val="000000" w:themeColor="text1"/>
                <w:sz w:val="21"/>
                <w:szCs w:val="21"/>
              </w:rPr>
              <w:t>a.freq</w:t>
            </w:r>
            <w:proofErr w:type="spellEnd"/>
            <w:r w:rsidRPr="005D4F08">
              <w:rPr>
                <w:rFonts w:ascii="思源黑体 CN" w:eastAsia="思源黑体 CN" w:hAnsi="思源黑体 CN" w:cs="微软雅黑" w:hint="eastAsia"/>
                <w:color w:val="000000" w:themeColor="text1"/>
                <w:sz w:val="21"/>
                <w:szCs w:val="21"/>
              </w:rPr>
              <w:t>&gt;=0.85%}纯合{%else%}杂合{%endif%}</w:t>
            </w:r>
          </w:p>
          <w:p w14:paraId="15861D40" w14:textId="74268F52" w:rsid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endif%}</w:t>
            </w:r>
          </w:p>
          <w:p w14:paraId="46455BA6" w14:textId="1C30C1C3"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364CCDB0"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lastRenderedPageBreak/>
              <w:t xml:space="preserve">{%p if </w:t>
            </w:r>
            <w:proofErr w:type="spellStart"/>
            <w:proofErr w:type="gramStart"/>
            <w:r w:rsidRPr="005D4F08">
              <w:rPr>
                <w:rFonts w:ascii="思源黑体 CN" w:eastAsia="思源黑体 CN" w:hAnsi="思源黑体 CN" w:cs="微软雅黑"/>
                <w:color w:val="000000" w:themeColor="text1"/>
                <w:sz w:val="21"/>
                <w:szCs w:val="21"/>
              </w:rPr>
              <w:t>a.clinic</w:t>
            </w:r>
            <w:proofErr w:type="gramEnd"/>
            <w:r w:rsidRPr="005D4F08">
              <w:rPr>
                <w:rFonts w:ascii="思源黑体 CN" w:eastAsia="思源黑体 CN" w:hAnsi="思源黑体 CN" w:cs="微软雅黑"/>
                <w:color w:val="000000" w:themeColor="text1"/>
                <w:sz w:val="21"/>
                <w:szCs w:val="21"/>
              </w:rPr>
              <w:t>_num_g</w:t>
            </w:r>
            <w:proofErr w:type="spellEnd"/>
            <w:r w:rsidRPr="005D4F08">
              <w:rPr>
                <w:rFonts w:ascii="思源黑体 CN" w:eastAsia="思源黑体 CN" w:hAnsi="思源黑体 CN" w:cs="微软雅黑"/>
                <w:color w:val="000000" w:themeColor="text1"/>
                <w:sz w:val="21"/>
                <w:szCs w:val="21"/>
              </w:rPr>
              <w:t>==4%}</w:t>
            </w:r>
          </w:p>
          <w:p w14:paraId="3B7BABCF"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疑似致病性</w:t>
            </w:r>
          </w:p>
          <w:p w14:paraId="127AF9FF"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w:t>
            </w:r>
            <w:proofErr w:type="spellStart"/>
            <w:r w:rsidRPr="005D4F08">
              <w:rPr>
                <w:rFonts w:ascii="思源黑体 CN" w:eastAsia="思源黑体 CN" w:hAnsi="思源黑体 CN" w:cs="微软雅黑"/>
                <w:color w:val="000000" w:themeColor="text1"/>
                <w:sz w:val="21"/>
                <w:szCs w:val="21"/>
              </w:rPr>
              <w:t>elif</w:t>
            </w:r>
            <w:proofErr w:type="spellEnd"/>
            <w:r w:rsidRPr="005D4F08">
              <w:rPr>
                <w:rFonts w:ascii="思源黑体 CN" w:eastAsia="思源黑体 CN" w:hAnsi="思源黑体 CN" w:cs="微软雅黑"/>
                <w:color w:val="000000" w:themeColor="text1"/>
                <w:sz w:val="21"/>
                <w:szCs w:val="21"/>
              </w:rPr>
              <w:t xml:space="preserve"> </w:t>
            </w:r>
            <w:proofErr w:type="spellStart"/>
            <w:proofErr w:type="gramStart"/>
            <w:r w:rsidRPr="005D4F08">
              <w:rPr>
                <w:rFonts w:ascii="思源黑体 CN" w:eastAsia="思源黑体 CN" w:hAnsi="思源黑体 CN" w:cs="微软雅黑"/>
                <w:color w:val="000000" w:themeColor="text1"/>
                <w:sz w:val="21"/>
                <w:szCs w:val="21"/>
              </w:rPr>
              <w:t>a.clinic</w:t>
            </w:r>
            <w:proofErr w:type="gramEnd"/>
            <w:r w:rsidRPr="005D4F08">
              <w:rPr>
                <w:rFonts w:ascii="思源黑体 CN" w:eastAsia="思源黑体 CN" w:hAnsi="思源黑体 CN" w:cs="微软雅黑"/>
                <w:color w:val="000000" w:themeColor="text1"/>
                <w:sz w:val="21"/>
                <w:szCs w:val="21"/>
              </w:rPr>
              <w:t>_num_g</w:t>
            </w:r>
            <w:proofErr w:type="spellEnd"/>
            <w:r w:rsidRPr="005D4F08">
              <w:rPr>
                <w:rFonts w:ascii="思源黑体 CN" w:eastAsia="思源黑体 CN" w:hAnsi="思源黑体 CN" w:cs="微软雅黑"/>
                <w:color w:val="000000" w:themeColor="text1"/>
                <w:sz w:val="21"/>
                <w:szCs w:val="21"/>
              </w:rPr>
              <w:t>==5%}</w:t>
            </w:r>
          </w:p>
          <w:p w14:paraId="12D55E4B"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致病性</w:t>
            </w:r>
          </w:p>
          <w:p w14:paraId="1E8F0EA2"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else%}</w:t>
            </w:r>
          </w:p>
          <w:p w14:paraId="713116D8"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hint="eastAsia"/>
                <w:color w:val="000000" w:themeColor="text1"/>
                <w:sz w:val="21"/>
                <w:szCs w:val="21"/>
              </w:rPr>
              <w:t>意义不明确</w:t>
            </w:r>
          </w:p>
          <w:p w14:paraId="6DD9BCA1" w14:textId="03464CF1" w:rsidR="00A228A3" w:rsidRPr="00A228A3"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53255DE1" w14:textId="2E4C3E9C"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{%p if </w:t>
            </w:r>
            <w:proofErr w:type="spellStart"/>
            <w:proofErr w:type="gramStart"/>
            <w:r w:rsidRPr="00A228A3">
              <w:rPr>
                <w:rFonts w:ascii="思源黑体 CN" w:eastAsia="思源黑体 CN" w:hAnsi="思源黑体 CN" w:cs="微软雅黑"/>
                <w:sz w:val="21"/>
                <w:szCs w:val="21"/>
              </w:rPr>
              <w:t>a.clinic</w:t>
            </w:r>
            <w:proofErr w:type="gramEnd"/>
            <w:r w:rsidRPr="00A228A3">
              <w:rPr>
                <w:rFonts w:ascii="思源黑体 CN" w:eastAsia="思源黑体 CN" w:hAnsi="思源黑体 CN" w:cs="微软雅黑"/>
                <w:sz w:val="21"/>
                <w:szCs w:val="21"/>
              </w:rPr>
              <w:t>_num_g</w:t>
            </w:r>
            <w:proofErr w:type="spellEnd"/>
            <w:r w:rsidRPr="00A228A3">
              <w:rPr>
                <w:rFonts w:ascii="思源黑体 CN" w:eastAsia="思源黑体 CN" w:hAnsi="思源黑体 CN" w:cs="微软雅黑"/>
                <w:sz w:val="21"/>
                <w:szCs w:val="21"/>
              </w:rPr>
              <w:t xml:space="preserve"> in [5,4] %}</w:t>
            </w:r>
          </w:p>
          <w:p w14:paraId="5B8F71A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a|significance_regimen</w:t>
            </w:r>
            <w:proofErr w:type="spellEnd"/>
            <w:r w:rsidRPr="00A228A3">
              <w:rPr>
                <w:rFonts w:ascii="思源黑体 CN" w:eastAsia="思源黑体 CN" w:hAnsi="思源黑体 CN" w:cs="微软雅黑"/>
                <w:sz w:val="21"/>
                <w:szCs w:val="21"/>
              </w:rPr>
              <w:t>}}</w:t>
            </w:r>
          </w:p>
          <w:p w14:paraId="2908099B"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else%}</w:t>
            </w:r>
          </w:p>
          <w:p w14:paraId="3465556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
          <w:p w14:paraId="552657B6" w14:textId="2E8A1EF2"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endif%}</w:t>
            </w:r>
          </w:p>
        </w:tc>
      </w:tr>
      <w:tr w:rsidR="00A228A3" w14:paraId="5F0490E9" w14:textId="77777777" w:rsidTr="00C47518">
        <w:trPr>
          <w:trHeight w:val="510"/>
          <w:jc w:val="center"/>
        </w:trPr>
        <w:tc>
          <w:tcPr>
            <w:tcW w:w="10004" w:type="dxa"/>
            <w:gridSpan w:val="6"/>
            <w:tcBorders>
              <w:tl2br w:val="nil"/>
              <w:tr2bl w:val="nil"/>
            </w:tcBorders>
            <w:shd w:val="clear" w:color="auto" w:fill="auto"/>
          </w:tcPr>
          <w:p w14:paraId="17CE439D" w14:textId="5A993A9B"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else%}</w:t>
            </w:r>
          </w:p>
        </w:tc>
      </w:tr>
      <w:tr w:rsidR="00A228A3" w14:paraId="463D6FF7" w14:textId="77777777" w:rsidTr="00462D3E">
        <w:trPr>
          <w:trHeight w:val="510"/>
          <w:jc w:val="center"/>
        </w:trPr>
        <w:tc>
          <w:tcPr>
            <w:tcW w:w="917" w:type="dxa"/>
            <w:tcBorders>
              <w:tl2br w:val="nil"/>
              <w:tr2bl w:val="nil"/>
            </w:tcBorders>
            <w:shd w:val="clear" w:color="auto" w:fill="auto"/>
          </w:tcPr>
          <w:p w14:paraId="3E344D2E" w14:textId="74A7F4B4"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proofErr w:type="gramStart"/>
            <w:r w:rsidRPr="00A228A3">
              <w:rPr>
                <w:rFonts w:ascii="思源黑体 CN" w:eastAsia="思源黑体 CN" w:hAnsi="思源黑体 CN" w:cs="微软雅黑"/>
                <w:sz w:val="21"/>
                <w:szCs w:val="21"/>
              </w:rPr>
              <w:t>a.gene</w:t>
            </w:r>
            <w:proofErr w:type="gramEnd"/>
            <w:r w:rsidRPr="00A228A3">
              <w:rPr>
                <w:rFonts w:ascii="思源黑体 CN" w:eastAsia="思源黑体 CN" w:hAnsi="思源黑体 CN" w:cs="微软雅黑"/>
                <w:sz w:val="21"/>
                <w:szCs w:val="21"/>
              </w:rPr>
              <w:t>_symbol</w:t>
            </w:r>
            <w:proofErr w:type="spellEnd"/>
            <w:r w:rsidRPr="00A228A3">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7781B659" w14:textId="77777777" w:rsidR="00A228A3" w:rsidRDefault="00A228A3" w:rsidP="00A228A3">
            <w:pPr>
              <w:snapToGrid w:val="0"/>
              <w:spacing w:line="300" w:lineRule="exact"/>
              <w:jc w:val="center"/>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未检测到致病性、疑似致病性、意义不明确的胚系变异</w:t>
            </w:r>
          </w:p>
        </w:tc>
      </w:tr>
      <w:tr w:rsidR="00A228A3" w14:paraId="53DC0690" w14:textId="77777777" w:rsidTr="00703DBC">
        <w:trPr>
          <w:trHeight w:val="510"/>
          <w:jc w:val="center"/>
        </w:trPr>
        <w:tc>
          <w:tcPr>
            <w:tcW w:w="10004" w:type="dxa"/>
            <w:gridSpan w:val="6"/>
            <w:tcBorders>
              <w:tl2br w:val="nil"/>
              <w:tr2bl w:val="nil"/>
            </w:tcBorders>
            <w:shd w:val="clear" w:color="auto" w:fill="auto"/>
          </w:tcPr>
          <w:p w14:paraId="013470E7" w14:textId="331D0B50"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endif%}</w:t>
            </w:r>
          </w:p>
        </w:tc>
      </w:tr>
      <w:tr w:rsidR="00A228A3" w14:paraId="73540E71" w14:textId="77777777" w:rsidTr="00703DBC">
        <w:trPr>
          <w:trHeight w:val="510"/>
          <w:jc w:val="center"/>
        </w:trPr>
        <w:tc>
          <w:tcPr>
            <w:tcW w:w="10004" w:type="dxa"/>
            <w:gridSpan w:val="6"/>
            <w:tcBorders>
              <w:tl2br w:val="nil"/>
              <w:tr2bl w:val="nil"/>
            </w:tcBorders>
            <w:shd w:val="clear" w:color="auto" w:fill="auto"/>
          </w:tcPr>
          <w:p w14:paraId="5B47FA24" w14:textId="3A0F5A9F"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w:t>
            </w:r>
            <w:proofErr w:type="spellStart"/>
            <w:r w:rsidRPr="00A228A3">
              <w:rPr>
                <w:rFonts w:ascii="思源黑体 CN" w:eastAsia="思源黑体 CN" w:hAnsi="思源黑体 CN" w:cs="微软雅黑"/>
                <w:sz w:val="21"/>
                <w:szCs w:val="21"/>
              </w:rPr>
              <w:t>endfor</w:t>
            </w:r>
            <w:proofErr w:type="spellEnd"/>
            <w:r w:rsidRPr="00A228A3">
              <w:rPr>
                <w:rFonts w:ascii="思源黑体 CN" w:eastAsia="思源黑体 CN" w:hAnsi="思源黑体 CN" w:cs="微软雅黑"/>
                <w:sz w:val="21"/>
                <w:szCs w:val="21"/>
              </w:rPr>
              <w:t>%}</w:t>
            </w:r>
          </w:p>
        </w:tc>
      </w:tr>
    </w:tbl>
    <w:p w14:paraId="6DBDC195" w14:textId="02B912B1" w:rsidR="00BB21B7" w:rsidRDefault="00BB21B7">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highlight w:val="magenta"/>
        </w:rPr>
      </w:pPr>
      <w:r w:rsidRPr="00BB21B7">
        <w:rPr>
          <w:rFonts w:ascii="思源黑体 CN" w:hAnsi="思源黑体 CN" w:cs="微软雅黑" w:hint="eastAsia"/>
          <w:color w:val="595959" w:themeColor="text1" w:themeTint="A6"/>
          <w:sz w:val="16"/>
          <w:szCs w:val="16"/>
          <w:highlight w:val="magenta"/>
        </w:rPr>
        <w:t>{</w:t>
      </w:r>
      <w:r w:rsidRPr="00BB21B7">
        <w:rPr>
          <w:rFonts w:ascii="思源黑体 CN" w:hAnsi="思源黑体 CN" w:cs="微软雅黑"/>
          <w:color w:val="595959" w:themeColor="text1" w:themeTint="A6"/>
          <w:sz w:val="16"/>
          <w:szCs w:val="16"/>
          <w:highlight w:val="magenta"/>
        </w:rPr>
        <w:t>%p else%}</w:t>
      </w:r>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085F87" w14:paraId="5FB734B6" w14:textId="77777777" w:rsidTr="0019578A">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79934DA5"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2316B266"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38C6A57B"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37C742E4"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基因型</w:t>
            </w:r>
          </w:p>
        </w:tc>
        <w:tc>
          <w:tcPr>
            <w:tcW w:w="1082" w:type="dxa"/>
            <w:tcBorders>
              <w:tl2br w:val="nil"/>
              <w:tr2bl w:val="nil"/>
            </w:tcBorders>
            <w:shd w:val="clear" w:color="auto" w:fill="4F6D90"/>
          </w:tcPr>
          <w:p w14:paraId="725DEB2F"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1814596C"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临床提示（耐药/敏感，证据等级）</w:t>
            </w:r>
          </w:p>
        </w:tc>
      </w:tr>
      <w:tr w:rsidR="00085F87" w14:paraId="249A1D26" w14:textId="77777777" w:rsidTr="0019578A">
        <w:trPr>
          <w:trHeight w:val="510"/>
          <w:jc w:val="center"/>
        </w:trPr>
        <w:tc>
          <w:tcPr>
            <w:tcW w:w="10004" w:type="dxa"/>
            <w:gridSpan w:val="6"/>
            <w:tcBorders>
              <w:tl2br w:val="nil"/>
              <w:tr2bl w:val="nil"/>
            </w:tcBorders>
            <w:shd w:val="clear" w:color="auto" w:fill="auto"/>
          </w:tcPr>
          <w:p w14:paraId="126E17F7" w14:textId="2F134C2E"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for a in </w:t>
            </w:r>
            <w:r>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var_brca</w:t>
            </w:r>
            <w:proofErr w:type="spellEnd"/>
            <w:r>
              <w:rPr>
                <w:rFonts w:ascii="思源黑体 CN" w:eastAsia="思源黑体 CN" w:hAnsi="思源黑体 CN" w:cs="微软雅黑"/>
                <w:sz w:val="21"/>
                <w:szCs w:val="21"/>
              </w:rPr>
              <w:t>, “</w:t>
            </w:r>
            <w:proofErr w:type="spellStart"/>
            <w:r>
              <w:rPr>
                <w:rFonts w:ascii="思源黑体 CN" w:eastAsia="思源黑体 CN" w:hAnsi="思源黑体 CN" w:cs="微软雅黑"/>
                <w:sz w:val="21"/>
                <w:szCs w:val="21"/>
              </w:rPr>
              <w:t>gcnv</w:t>
            </w:r>
            <w:proofErr w:type="spellEnd"/>
            <w:proofErr w:type="gramStart"/>
            <w:r>
              <w:rPr>
                <w:rFonts w:ascii="思源黑体 CN" w:eastAsia="思源黑体 CN" w:hAnsi="思源黑体 CN" w:cs="微软雅黑"/>
                <w:sz w:val="21"/>
                <w:szCs w:val="21"/>
              </w:rPr>
              <w:t>”]</w:t>
            </w:r>
            <w:r w:rsidRPr="00A228A3">
              <w:rPr>
                <w:rFonts w:ascii="思源黑体 CN" w:eastAsia="思源黑体 CN" w:hAnsi="思源黑体 CN" w:cs="微软雅黑"/>
                <w:sz w:val="21"/>
                <w:szCs w:val="21"/>
              </w:rPr>
              <w:t>|</w:t>
            </w:r>
            <w:proofErr w:type="gramEnd"/>
            <w:r w:rsidRPr="00A228A3">
              <w:rPr>
                <w:rFonts w:ascii="思源黑体 CN" w:eastAsia="思源黑体 CN" w:hAnsi="思源黑体 CN" w:cs="微软雅黑"/>
                <w:sz w:val="21"/>
                <w:szCs w:val="21"/>
              </w:rPr>
              <w:t>brca_list</w:t>
            </w:r>
            <w:r>
              <w:rPr>
                <w:rFonts w:ascii="思源黑体 CN" w:eastAsia="思源黑体 CN" w:hAnsi="思源黑体 CN" w:cs="微软雅黑"/>
                <w:sz w:val="21"/>
                <w:szCs w:val="21"/>
              </w:rPr>
              <w:t>_v2</w:t>
            </w:r>
            <w:r w:rsidRPr="00A228A3">
              <w:rPr>
                <w:rFonts w:ascii="思源黑体 CN" w:eastAsia="思源黑体 CN" w:hAnsi="思源黑体 CN" w:cs="微软雅黑"/>
                <w:sz w:val="21"/>
                <w:szCs w:val="21"/>
              </w:rPr>
              <w:t>%}</w:t>
            </w:r>
          </w:p>
        </w:tc>
      </w:tr>
      <w:tr w:rsidR="00085F87" w14:paraId="54F15D86" w14:textId="77777777" w:rsidTr="0019578A">
        <w:trPr>
          <w:trHeight w:val="510"/>
          <w:jc w:val="center"/>
        </w:trPr>
        <w:tc>
          <w:tcPr>
            <w:tcW w:w="10004" w:type="dxa"/>
            <w:gridSpan w:val="6"/>
            <w:tcBorders>
              <w:tl2br w:val="nil"/>
              <w:tr2bl w:val="nil"/>
            </w:tcBorders>
            <w:shd w:val="clear" w:color="auto" w:fill="auto"/>
          </w:tcPr>
          <w:p w14:paraId="475CFA0B" w14:textId="77777777" w:rsidR="00085F87" w:rsidRPr="00A228A3"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1E35B0" w14:paraId="3AC8E503" w14:textId="77777777" w:rsidTr="0019578A">
        <w:trPr>
          <w:trHeight w:val="510"/>
          <w:jc w:val="center"/>
        </w:trPr>
        <w:tc>
          <w:tcPr>
            <w:tcW w:w="917" w:type="dxa"/>
            <w:tcBorders>
              <w:tl2br w:val="nil"/>
              <w:tr2bl w:val="nil"/>
            </w:tcBorders>
            <w:shd w:val="clear" w:color="auto" w:fill="auto"/>
          </w:tcPr>
          <w:p w14:paraId="4A9DBC3D"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w:t>
            </w:r>
          </w:p>
          <w:p w14:paraId="204B52D8" w14:textId="77777777" w:rsidR="001E35B0" w:rsidRPr="00A228A3" w:rsidRDefault="001E35B0" w:rsidP="001E35B0">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proofErr w:type="gramStart"/>
            <w:r w:rsidRPr="00A228A3">
              <w:rPr>
                <w:rFonts w:ascii="思源黑体 CN" w:eastAsia="思源黑体 CN" w:hAnsi="思源黑体 CN" w:cs="微软雅黑"/>
                <w:color w:val="FF0000"/>
                <w:sz w:val="21"/>
                <w:szCs w:val="21"/>
              </w:rPr>
              <w:t>a.gene</w:t>
            </w:r>
            <w:proofErr w:type="gramEnd"/>
            <w:r w:rsidRPr="00A228A3">
              <w:rPr>
                <w:rFonts w:ascii="思源黑体 CN" w:eastAsia="思源黑体 CN" w:hAnsi="思源黑体 CN" w:cs="微软雅黑"/>
                <w:color w:val="FF0000"/>
                <w:sz w:val="21"/>
                <w:szCs w:val="21"/>
              </w:rPr>
              <w:t>_symbol</w:t>
            </w:r>
            <w:proofErr w:type="spellEnd"/>
            <w:r w:rsidRPr="00A228A3">
              <w:rPr>
                <w:rFonts w:ascii="思源黑体 CN" w:eastAsia="思源黑体 CN" w:hAnsi="思源黑体 CN" w:cs="微软雅黑"/>
                <w:color w:val="FF0000"/>
                <w:sz w:val="21"/>
                <w:szCs w:val="21"/>
              </w:rPr>
              <w:t>}}</w:t>
            </w:r>
          </w:p>
          <w:p w14:paraId="04B5E46A"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{%p else%}</w:t>
            </w:r>
          </w:p>
          <w:p w14:paraId="510875F9"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proofErr w:type="gramStart"/>
            <w:r w:rsidRPr="00A228A3">
              <w:rPr>
                <w:rFonts w:ascii="思源黑体 CN" w:eastAsia="思源黑体 CN" w:hAnsi="思源黑体 CN" w:cs="微软雅黑"/>
                <w:color w:val="000000" w:themeColor="text1"/>
                <w:sz w:val="21"/>
                <w:szCs w:val="21"/>
              </w:rPr>
              <w:t>a.gene</w:t>
            </w:r>
            <w:proofErr w:type="gramEnd"/>
            <w:r w:rsidRPr="00A228A3">
              <w:rPr>
                <w:rFonts w:ascii="思源黑体 CN" w:eastAsia="思源黑体 CN" w:hAnsi="思源黑体 CN" w:cs="微软雅黑"/>
                <w:color w:val="000000" w:themeColor="text1"/>
                <w:sz w:val="21"/>
                <w:szCs w:val="21"/>
              </w:rPr>
              <w:t>_symbol</w:t>
            </w:r>
            <w:proofErr w:type="spellEnd"/>
            <w:r w:rsidRPr="00A228A3">
              <w:rPr>
                <w:rFonts w:ascii="思源黑体 CN" w:eastAsia="思源黑体 CN" w:hAnsi="思源黑体 CN" w:cs="微软雅黑"/>
                <w:color w:val="000000" w:themeColor="text1"/>
                <w:sz w:val="21"/>
                <w:szCs w:val="21"/>
              </w:rPr>
              <w:t>}}</w:t>
            </w:r>
          </w:p>
          <w:p w14:paraId="4CA2A587"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2E4F3073" w14:textId="77777777" w:rsidR="001E35B0"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 %}</w:t>
            </w:r>
          </w:p>
          <w:p w14:paraId="2F027AE7"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if </w:t>
            </w:r>
            <w:proofErr w:type="spellStart"/>
            <w:proofErr w:type="gramStart"/>
            <w:r w:rsidRPr="00DA5F97">
              <w:rPr>
                <w:rFonts w:ascii="思源黑体 CN" w:eastAsia="思源黑体 CN" w:hAnsi="思源黑体 CN" w:cs="微软雅黑"/>
                <w:color w:val="FF0000"/>
                <w:sz w:val="21"/>
                <w:szCs w:val="21"/>
              </w:rPr>
              <w:t>a.type</w:t>
            </w:r>
            <w:proofErr w:type="spellEnd"/>
            <w:proofErr w:type="gramEnd"/>
            <w:r w:rsidRPr="00DA5F97">
              <w:rPr>
                <w:rFonts w:ascii="思源黑体 CN" w:eastAsia="思源黑体 CN" w:hAnsi="思源黑体 CN" w:cs="微软雅黑"/>
                <w:color w:val="FF0000"/>
                <w:sz w:val="21"/>
                <w:szCs w:val="21"/>
              </w:rPr>
              <w:t xml:space="preserve"> == “Loss”%</w:t>
            </w:r>
            <w:r w:rsidRPr="00DA5F97">
              <w:rPr>
                <w:rFonts w:ascii="思源黑体 CN" w:eastAsia="思源黑体 CN" w:hAnsi="思源黑体 CN" w:cs="微软雅黑" w:hint="eastAsia"/>
                <w:color w:val="FF0000"/>
                <w:sz w:val="21"/>
                <w:szCs w:val="21"/>
              </w:rPr>
              <w:t>}</w:t>
            </w:r>
          </w:p>
          <w:p w14:paraId="0D31C291"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del</w:t>
            </w:r>
          </w:p>
          <w:p w14:paraId="4901F590"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w:t>
            </w:r>
            <w:proofErr w:type="spellStart"/>
            <w:r w:rsidRPr="00DA5F97">
              <w:rPr>
                <w:rFonts w:ascii="思源黑体 CN" w:eastAsia="思源黑体 CN" w:hAnsi="思源黑体 CN" w:cs="微软雅黑"/>
                <w:color w:val="FF0000"/>
                <w:sz w:val="21"/>
                <w:szCs w:val="21"/>
              </w:rPr>
              <w:t>elif</w:t>
            </w:r>
            <w:proofErr w:type="spellEnd"/>
            <w:r w:rsidRPr="00DA5F97">
              <w:rPr>
                <w:rFonts w:ascii="思源黑体 CN" w:eastAsia="思源黑体 CN" w:hAnsi="思源黑体 CN" w:cs="微软雅黑"/>
                <w:color w:val="FF0000"/>
                <w:sz w:val="21"/>
                <w:szCs w:val="21"/>
              </w:rPr>
              <w:t xml:space="preserve"> </w:t>
            </w:r>
            <w:proofErr w:type="spellStart"/>
            <w:proofErr w:type="gramStart"/>
            <w:r w:rsidRPr="00DA5F97">
              <w:rPr>
                <w:rFonts w:ascii="思源黑体 CN" w:eastAsia="思源黑体 CN" w:hAnsi="思源黑体 CN" w:cs="微软雅黑"/>
                <w:color w:val="FF0000"/>
                <w:sz w:val="21"/>
                <w:szCs w:val="21"/>
              </w:rPr>
              <w:t>a.type</w:t>
            </w:r>
            <w:proofErr w:type="spellEnd"/>
            <w:proofErr w:type="gramEnd"/>
            <w:r w:rsidRPr="00DA5F97">
              <w:rPr>
                <w:rFonts w:ascii="思源黑体 CN" w:eastAsia="思源黑体 CN" w:hAnsi="思源黑体 CN" w:cs="微软雅黑"/>
                <w:color w:val="FF0000"/>
                <w:sz w:val="21"/>
                <w:szCs w:val="21"/>
              </w:rPr>
              <w:t xml:space="preserve"> == “Gain”%}</w:t>
            </w:r>
          </w:p>
          <w:p w14:paraId="6B367AB0"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dup</w:t>
            </w:r>
          </w:p>
          <w:p w14:paraId="240DA8ED"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lastRenderedPageBreak/>
              <w:t>{</w:t>
            </w:r>
            <w:r w:rsidRPr="00DA5F97">
              <w:rPr>
                <w:rFonts w:ascii="思源黑体 CN" w:eastAsia="思源黑体 CN" w:hAnsi="思源黑体 CN" w:cs="微软雅黑"/>
                <w:color w:val="FF0000"/>
                <w:sz w:val="21"/>
                <w:szCs w:val="21"/>
              </w:rPr>
              <w:t>%p else%}</w:t>
            </w:r>
          </w:p>
          <w:p w14:paraId="3B1650A8" w14:textId="77777777" w:rsidR="001E35B0" w:rsidRDefault="001E35B0" w:rsidP="001E35B0">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a|var_info</w:t>
            </w:r>
            <w:proofErr w:type="spellEnd"/>
            <w:r w:rsidRPr="00A228A3">
              <w:rPr>
                <w:rFonts w:ascii="思源黑体 CN" w:eastAsia="思源黑体 CN" w:hAnsi="思源黑体 CN" w:cs="微软雅黑"/>
                <w:color w:val="FF0000"/>
                <w:sz w:val="21"/>
                <w:szCs w:val="21"/>
              </w:rPr>
              <w:t>}}</w:t>
            </w:r>
          </w:p>
          <w:p w14:paraId="62211E96" w14:textId="77777777" w:rsidR="001E35B0" w:rsidRPr="00A228A3"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w:t>
            </w:r>
            <w:r>
              <w:rPr>
                <w:rFonts w:ascii="思源黑体 CN" w:eastAsia="思源黑体 CN" w:hAnsi="思源黑体 CN" w:cs="微软雅黑"/>
                <w:color w:val="FF0000"/>
                <w:sz w:val="21"/>
                <w:szCs w:val="21"/>
              </w:rPr>
              <w:t>%p endif%}</w:t>
            </w:r>
          </w:p>
          <w:p w14:paraId="2B9F4D5D"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1967BFB4"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if </w:t>
            </w:r>
            <w:proofErr w:type="spellStart"/>
            <w:proofErr w:type="gramStart"/>
            <w:r w:rsidRPr="00DA5F97">
              <w:rPr>
                <w:rFonts w:ascii="思源黑体 CN" w:eastAsia="思源黑体 CN" w:hAnsi="思源黑体 CN" w:cs="微软雅黑"/>
                <w:color w:val="000000" w:themeColor="text1"/>
                <w:sz w:val="21"/>
                <w:szCs w:val="21"/>
              </w:rPr>
              <w:t>a.type</w:t>
            </w:r>
            <w:proofErr w:type="spellEnd"/>
            <w:proofErr w:type="gramEnd"/>
            <w:r w:rsidRPr="00DA5F97">
              <w:rPr>
                <w:rFonts w:ascii="思源黑体 CN" w:eastAsia="思源黑体 CN" w:hAnsi="思源黑体 CN" w:cs="微软雅黑"/>
                <w:color w:val="000000" w:themeColor="text1"/>
                <w:sz w:val="21"/>
                <w:szCs w:val="21"/>
              </w:rPr>
              <w:t xml:space="preserve"> == “Loss”%}</w:t>
            </w:r>
          </w:p>
          <w:p w14:paraId="3C322AD7"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del</w:t>
            </w:r>
          </w:p>
          <w:p w14:paraId="6BA25AC3"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w:t>
            </w:r>
            <w:proofErr w:type="spellStart"/>
            <w:r w:rsidRPr="00DA5F97">
              <w:rPr>
                <w:rFonts w:ascii="思源黑体 CN" w:eastAsia="思源黑体 CN" w:hAnsi="思源黑体 CN" w:cs="微软雅黑"/>
                <w:color w:val="000000" w:themeColor="text1"/>
                <w:sz w:val="21"/>
                <w:szCs w:val="21"/>
              </w:rPr>
              <w:t>elif</w:t>
            </w:r>
            <w:proofErr w:type="spellEnd"/>
            <w:r w:rsidRPr="00DA5F97">
              <w:rPr>
                <w:rFonts w:ascii="思源黑体 CN" w:eastAsia="思源黑体 CN" w:hAnsi="思源黑体 CN" w:cs="微软雅黑"/>
                <w:color w:val="000000" w:themeColor="text1"/>
                <w:sz w:val="21"/>
                <w:szCs w:val="21"/>
              </w:rPr>
              <w:t xml:space="preserve"> </w:t>
            </w:r>
            <w:proofErr w:type="spellStart"/>
            <w:proofErr w:type="gramStart"/>
            <w:r w:rsidRPr="00DA5F97">
              <w:rPr>
                <w:rFonts w:ascii="思源黑体 CN" w:eastAsia="思源黑体 CN" w:hAnsi="思源黑体 CN" w:cs="微软雅黑"/>
                <w:color w:val="000000" w:themeColor="text1"/>
                <w:sz w:val="21"/>
                <w:szCs w:val="21"/>
              </w:rPr>
              <w:t>a.type</w:t>
            </w:r>
            <w:proofErr w:type="spellEnd"/>
            <w:proofErr w:type="gramEnd"/>
            <w:r w:rsidRPr="00DA5F97">
              <w:rPr>
                <w:rFonts w:ascii="思源黑体 CN" w:eastAsia="思源黑体 CN" w:hAnsi="思源黑体 CN" w:cs="微软雅黑"/>
                <w:color w:val="000000" w:themeColor="text1"/>
                <w:sz w:val="21"/>
                <w:szCs w:val="21"/>
              </w:rPr>
              <w:t xml:space="preserve"> == “Gain”%}</w:t>
            </w:r>
          </w:p>
          <w:p w14:paraId="4E80D0D1"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dup</w:t>
            </w:r>
          </w:p>
          <w:p w14:paraId="3ED7C402"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else%}</w:t>
            </w:r>
          </w:p>
          <w:p w14:paraId="768751A5"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a|var_info</w:t>
            </w:r>
            <w:proofErr w:type="spellEnd"/>
            <w:r w:rsidRPr="00DA5F97">
              <w:rPr>
                <w:rFonts w:ascii="思源黑体 CN" w:eastAsia="思源黑体 CN" w:hAnsi="思源黑体 CN" w:cs="微软雅黑"/>
                <w:color w:val="000000" w:themeColor="text1"/>
                <w:sz w:val="21"/>
                <w:szCs w:val="21"/>
              </w:rPr>
              <w:t>}}</w:t>
            </w:r>
          </w:p>
          <w:p w14:paraId="40542DBD" w14:textId="77777777" w:rsidR="001E35B0"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endif%}</w:t>
            </w:r>
          </w:p>
          <w:p w14:paraId="38A63A92" w14:textId="786B7CCE"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5C21B6C6"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 %}</w:t>
            </w:r>
          </w:p>
          <w:p w14:paraId="146DAB90" w14:textId="77777777" w:rsidR="001E35B0" w:rsidRPr="00A228A3"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胚系</w:t>
            </w:r>
          </w:p>
          <w:p w14:paraId="4E5B80CA"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2768982E"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lastRenderedPageBreak/>
              <w:t>胚系</w:t>
            </w:r>
          </w:p>
          <w:p w14:paraId="72A2EB88"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6F32C3E7"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 xml:space="preserve">{%p if </w:t>
            </w:r>
            <w:proofErr w:type="spellStart"/>
            <w:proofErr w:type="gramStart"/>
            <w:r w:rsidRPr="00A228A3">
              <w:rPr>
                <w:rFonts w:ascii="思源黑体 CN" w:eastAsia="思源黑体 CN" w:hAnsi="思源黑体 CN" w:cs="微软雅黑"/>
                <w:color w:val="000000" w:themeColor="text1"/>
                <w:sz w:val="21"/>
                <w:szCs w:val="21"/>
              </w:rPr>
              <w:t>a.clinic</w:t>
            </w:r>
            <w:proofErr w:type="gramEnd"/>
            <w:r w:rsidRPr="00A228A3">
              <w:rPr>
                <w:rFonts w:ascii="思源黑体 CN" w:eastAsia="思源黑体 CN" w:hAnsi="思源黑体 CN" w:cs="微软雅黑"/>
                <w:color w:val="000000" w:themeColor="text1"/>
                <w:sz w:val="21"/>
                <w:szCs w:val="21"/>
              </w:rPr>
              <w:t>_num_g</w:t>
            </w:r>
            <w:proofErr w:type="spellEnd"/>
            <w:r w:rsidRPr="00A228A3">
              <w:rPr>
                <w:rFonts w:ascii="思源黑体 CN" w:eastAsia="思源黑体 CN" w:hAnsi="思源黑体 CN" w:cs="微软雅黑"/>
                <w:color w:val="000000" w:themeColor="text1"/>
                <w:sz w:val="21"/>
                <w:szCs w:val="21"/>
              </w:rPr>
              <w:t xml:space="preserve"> in [5,4] %}</w:t>
            </w:r>
          </w:p>
          <w:p w14:paraId="56EDAE64"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if </w:t>
            </w:r>
            <w:proofErr w:type="spellStart"/>
            <w:proofErr w:type="gramStart"/>
            <w:r w:rsidRPr="003572FF">
              <w:rPr>
                <w:rFonts w:ascii="思源黑体 CN" w:eastAsia="思源黑体 CN" w:hAnsi="思源黑体 CN" w:cs="微软雅黑"/>
                <w:color w:val="FF0000"/>
                <w:sz w:val="21"/>
                <w:szCs w:val="21"/>
              </w:rPr>
              <w:t>a.type</w:t>
            </w:r>
            <w:proofErr w:type="spellEnd"/>
            <w:proofErr w:type="gramEnd"/>
            <w:r w:rsidRPr="003572FF">
              <w:rPr>
                <w:rFonts w:ascii="思源黑体 CN" w:eastAsia="思源黑体 CN" w:hAnsi="思源黑体 CN" w:cs="微软雅黑"/>
                <w:color w:val="FF0000"/>
                <w:sz w:val="21"/>
                <w:szCs w:val="21"/>
              </w:rPr>
              <w:t>==”Los</w:t>
            </w:r>
            <w:r w:rsidRPr="003572FF">
              <w:rPr>
                <w:rFonts w:ascii="思源黑体 CN" w:eastAsia="思源黑体 CN" w:hAnsi="思源黑体 CN" w:cs="微软雅黑"/>
                <w:color w:val="FF0000"/>
                <w:sz w:val="21"/>
                <w:szCs w:val="21"/>
              </w:rPr>
              <w:lastRenderedPageBreak/>
              <w:t>s”%}</w:t>
            </w:r>
          </w:p>
          <w:p w14:paraId="77480C3D"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if </w:t>
            </w:r>
            <w:proofErr w:type="spellStart"/>
            <w:r w:rsidRPr="003572FF">
              <w:rPr>
                <w:rFonts w:ascii="思源黑体 CN" w:eastAsia="思源黑体 CN" w:hAnsi="思源黑体 CN" w:cs="微软雅黑"/>
                <w:color w:val="FF0000"/>
                <w:sz w:val="21"/>
                <w:szCs w:val="21"/>
              </w:rPr>
              <w:t>a.cnv_type</w:t>
            </w:r>
            <w:proofErr w:type="spellEnd"/>
            <w:r w:rsidRPr="003572FF">
              <w:rPr>
                <w:rFonts w:ascii="思源黑体 CN" w:eastAsia="思源黑体 CN" w:hAnsi="思源黑体 CN" w:cs="微软雅黑"/>
                <w:color w:val="FF0000"/>
                <w:sz w:val="21"/>
                <w:szCs w:val="21"/>
              </w:rPr>
              <w:t xml:space="preserve"> == “</w:t>
            </w:r>
            <w:proofErr w:type="spellStart"/>
            <w:proofErr w:type="gramStart"/>
            <w:r w:rsidRPr="003572FF">
              <w:rPr>
                <w:rFonts w:ascii="思源黑体 CN" w:eastAsia="思源黑体 CN" w:hAnsi="思源黑体 CN" w:cs="微软雅黑"/>
                <w:color w:val="FF0000"/>
                <w:sz w:val="21"/>
                <w:szCs w:val="21"/>
              </w:rPr>
              <w:t>HeteDel</w:t>
            </w:r>
            <w:proofErr w:type="spellEnd"/>
            <w:r w:rsidRPr="003572FF">
              <w:rPr>
                <w:rFonts w:ascii="思源黑体 CN" w:eastAsia="思源黑体 CN" w:hAnsi="思源黑体 CN" w:cs="微软雅黑"/>
                <w:color w:val="FF0000"/>
                <w:sz w:val="21"/>
                <w:szCs w:val="21"/>
              </w:rPr>
              <w:t>”%</w:t>
            </w:r>
            <w:proofErr w:type="gramEnd"/>
            <w:r w:rsidRPr="003572FF">
              <w:rPr>
                <w:rFonts w:ascii="思源黑体 CN" w:eastAsia="思源黑体 CN" w:hAnsi="思源黑体 CN" w:cs="微软雅黑"/>
                <w:color w:val="FF0000"/>
                <w:sz w:val="21"/>
                <w:szCs w:val="21"/>
              </w:rPr>
              <w:t>}</w:t>
            </w:r>
          </w:p>
          <w:p w14:paraId="220A7F2A"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hint="eastAsia"/>
                <w:color w:val="FF0000"/>
                <w:sz w:val="21"/>
                <w:szCs w:val="21"/>
              </w:rPr>
              <w:t>杂合</w:t>
            </w:r>
          </w:p>
          <w:p w14:paraId="07BD439B"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w:t>
            </w:r>
            <w:proofErr w:type="spellStart"/>
            <w:r w:rsidRPr="003572FF">
              <w:rPr>
                <w:rFonts w:ascii="思源黑体 CN" w:eastAsia="思源黑体 CN" w:hAnsi="思源黑体 CN" w:cs="微软雅黑"/>
                <w:color w:val="FF0000"/>
                <w:sz w:val="21"/>
                <w:szCs w:val="21"/>
              </w:rPr>
              <w:t>elif</w:t>
            </w:r>
            <w:proofErr w:type="spellEnd"/>
            <w:r w:rsidRPr="003572FF">
              <w:rPr>
                <w:rFonts w:ascii="思源黑体 CN" w:eastAsia="思源黑体 CN" w:hAnsi="思源黑体 CN" w:cs="微软雅黑"/>
                <w:color w:val="FF0000"/>
                <w:sz w:val="21"/>
                <w:szCs w:val="21"/>
              </w:rPr>
              <w:t xml:space="preserve"> </w:t>
            </w:r>
            <w:proofErr w:type="spellStart"/>
            <w:r w:rsidRPr="003572FF">
              <w:rPr>
                <w:rFonts w:ascii="思源黑体 CN" w:eastAsia="思源黑体 CN" w:hAnsi="思源黑体 CN" w:cs="微软雅黑"/>
                <w:color w:val="FF0000"/>
                <w:sz w:val="21"/>
                <w:szCs w:val="21"/>
              </w:rPr>
              <w:t>a.cnv_type</w:t>
            </w:r>
            <w:proofErr w:type="spellEnd"/>
            <w:r w:rsidRPr="003572FF">
              <w:rPr>
                <w:rFonts w:ascii="思源黑体 CN" w:eastAsia="思源黑体 CN" w:hAnsi="思源黑体 CN" w:cs="微软雅黑"/>
                <w:color w:val="FF0000"/>
                <w:sz w:val="21"/>
                <w:szCs w:val="21"/>
              </w:rPr>
              <w:t xml:space="preserve"> == “</w:t>
            </w:r>
            <w:proofErr w:type="spellStart"/>
            <w:proofErr w:type="gramStart"/>
            <w:r w:rsidRPr="003572FF">
              <w:rPr>
                <w:rFonts w:ascii="思源黑体 CN" w:eastAsia="思源黑体 CN" w:hAnsi="思源黑体 CN" w:cs="微软雅黑"/>
                <w:color w:val="FF0000"/>
                <w:sz w:val="21"/>
                <w:szCs w:val="21"/>
              </w:rPr>
              <w:t>HomoDel</w:t>
            </w:r>
            <w:proofErr w:type="spellEnd"/>
            <w:r w:rsidRPr="003572FF">
              <w:rPr>
                <w:rFonts w:ascii="思源黑体 CN" w:eastAsia="思源黑体 CN" w:hAnsi="思源黑体 CN" w:cs="微软雅黑"/>
                <w:color w:val="FF0000"/>
                <w:sz w:val="21"/>
                <w:szCs w:val="21"/>
              </w:rPr>
              <w:t>”%</w:t>
            </w:r>
            <w:proofErr w:type="gramEnd"/>
            <w:r w:rsidRPr="003572FF">
              <w:rPr>
                <w:rFonts w:ascii="思源黑体 CN" w:eastAsia="思源黑体 CN" w:hAnsi="思源黑体 CN" w:cs="微软雅黑"/>
                <w:color w:val="FF0000"/>
                <w:sz w:val="21"/>
                <w:szCs w:val="21"/>
              </w:rPr>
              <w:t>}</w:t>
            </w:r>
          </w:p>
          <w:p w14:paraId="02D74084"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hint="eastAsia"/>
                <w:color w:val="FF0000"/>
                <w:sz w:val="21"/>
                <w:szCs w:val="21"/>
              </w:rPr>
              <w:t>纯合</w:t>
            </w:r>
          </w:p>
          <w:p w14:paraId="16D2CC11"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else%}</w:t>
            </w:r>
          </w:p>
          <w:p w14:paraId="2FEB5FED" w14:textId="51B92605"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73CBD6F8"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endif%}</w:t>
            </w:r>
          </w:p>
          <w:p w14:paraId="6E02DA0F"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w:t>
            </w:r>
            <w:proofErr w:type="spellStart"/>
            <w:r w:rsidRPr="003572FF">
              <w:rPr>
                <w:rFonts w:ascii="思源黑体 CN" w:eastAsia="思源黑体 CN" w:hAnsi="思源黑体 CN" w:cs="微软雅黑"/>
                <w:color w:val="FF0000"/>
                <w:sz w:val="21"/>
                <w:szCs w:val="21"/>
              </w:rPr>
              <w:t>elif</w:t>
            </w:r>
            <w:proofErr w:type="spellEnd"/>
            <w:r w:rsidRPr="003572FF">
              <w:rPr>
                <w:rFonts w:ascii="思源黑体 CN" w:eastAsia="思源黑体 CN" w:hAnsi="思源黑体 CN" w:cs="微软雅黑"/>
                <w:color w:val="FF0000"/>
                <w:sz w:val="21"/>
                <w:szCs w:val="21"/>
              </w:rPr>
              <w:t xml:space="preserve"> </w:t>
            </w:r>
            <w:proofErr w:type="spellStart"/>
            <w:proofErr w:type="gramStart"/>
            <w:r w:rsidRPr="003572FF">
              <w:rPr>
                <w:rFonts w:ascii="思源黑体 CN" w:eastAsia="思源黑体 CN" w:hAnsi="思源黑体 CN" w:cs="微软雅黑"/>
                <w:color w:val="FF0000"/>
                <w:sz w:val="21"/>
                <w:szCs w:val="21"/>
              </w:rPr>
              <w:t>a.type</w:t>
            </w:r>
            <w:proofErr w:type="spellEnd"/>
            <w:proofErr w:type="gramEnd"/>
            <w:r w:rsidRPr="003572FF">
              <w:rPr>
                <w:rFonts w:ascii="思源黑体 CN" w:eastAsia="思源黑体 CN" w:hAnsi="思源黑体 CN" w:cs="微软雅黑"/>
                <w:color w:val="FF0000"/>
                <w:sz w:val="21"/>
                <w:szCs w:val="21"/>
              </w:rPr>
              <w:t>==”Gain”%}</w:t>
            </w:r>
          </w:p>
          <w:p w14:paraId="7E7455ED" w14:textId="4A268CB6"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50115544"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else%}</w:t>
            </w:r>
          </w:p>
          <w:p w14:paraId="4400E865"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hint="eastAsia"/>
                <w:color w:val="FF0000"/>
                <w:sz w:val="21"/>
                <w:szCs w:val="21"/>
              </w:rPr>
              <w:t xml:space="preserve">{%if </w:t>
            </w:r>
            <w:proofErr w:type="spellStart"/>
            <w:r w:rsidRPr="003572FF">
              <w:rPr>
                <w:rFonts w:ascii="思源黑体 CN" w:eastAsia="思源黑体 CN" w:hAnsi="思源黑体 CN" w:cs="微软雅黑" w:hint="eastAsia"/>
                <w:color w:val="FF0000"/>
                <w:sz w:val="21"/>
                <w:szCs w:val="21"/>
              </w:rPr>
              <w:t>a.freq</w:t>
            </w:r>
            <w:proofErr w:type="spellEnd"/>
            <w:r w:rsidRPr="003572FF">
              <w:rPr>
                <w:rFonts w:ascii="思源黑体 CN" w:eastAsia="思源黑体 CN" w:hAnsi="思源黑体 CN" w:cs="微软雅黑" w:hint="eastAsia"/>
                <w:color w:val="FF0000"/>
                <w:sz w:val="21"/>
                <w:szCs w:val="21"/>
              </w:rPr>
              <w:t>&gt;=0.85%}纯合{%else%}杂合{%endif%}</w:t>
            </w:r>
          </w:p>
          <w:p w14:paraId="35A8D3B6" w14:textId="71E04A99" w:rsidR="001E35B0"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endif%}</w:t>
            </w:r>
          </w:p>
          <w:p w14:paraId="7FD172B6"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4595565A"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if </w:t>
            </w:r>
            <w:proofErr w:type="spellStart"/>
            <w:proofErr w:type="gramStart"/>
            <w:r w:rsidRPr="003572FF">
              <w:rPr>
                <w:rFonts w:ascii="思源黑体 CN" w:eastAsia="思源黑体 CN" w:hAnsi="思源黑体 CN" w:cs="微软雅黑"/>
                <w:color w:val="000000" w:themeColor="text1"/>
                <w:sz w:val="21"/>
                <w:szCs w:val="21"/>
              </w:rPr>
              <w:t>a.type</w:t>
            </w:r>
            <w:proofErr w:type="spellEnd"/>
            <w:proofErr w:type="gramEnd"/>
            <w:r w:rsidRPr="003572FF">
              <w:rPr>
                <w:rFonts w:ascii="思源黑体 CN" w:eastAsia="思源黑体 CN" w:hAnsi="思源黑体 CN" w:cs="微软雅黑"/>
                <w:color w:val="000000" w:themeColor="text1"/>
                <w:sz w:val="21"/>
                <w:szCs w:val="21"/>
              </w:rPr>
              <w:t>==”Loss”%}</w:t>
            </w:r>
          </w:p>
          <w:p w14:paraId="0D1E8674"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if </w:t>
            </w:r>
            <w:proofErr w:type="spellStart"/>
            <w:r w:rsidRPr="003572FF">
              <w:rPr>
                <w:rFonts w:ascii="思源黑体 CN" w:eastAsia="思源黑体 CN" w:hAnsi="思源黑体 CN" w:cs="微软雅黑"/>
                <w:color w:val="000000" w:themeColor="text1"/>
                <w:sz w:val="21"/>
                <w:szCs w:val="21"/>
              </w:rPr>
              <w:t>a.cnv_type</w:t>
            </w:r>
            <w:proofErr w:type="spellEnd"/>
            <w:r w:rsidRPr="003572FF">
              <w:rPr>
                <w:rFonts w:ascii="思源黑体 CN" w:eastAsia="思源黑体 CN" w:hAnsi="思源黑体 CN" w:cs="微软雅黑"/>
                <w:color w:val="000000" w:themeColor="text1"/>
                <w:sz w:val="21"/>
                <w:szCs w:val="21"/>
              </w:rPr>
              <w:t xml:space="preserve"> == </w:t>
            </w:r>
            <w:r w:rsidRPr="003572FF">
              <w:rPr>
                <w:rFonts w:ascii="思源黑体 CN" w:eastAsia="思源黑体 CN" w:hAnsi="思源黑体 CN" w:cs="微软雅黑"/>
                <w:color w:val="000000" w:themeColor="text1"/>
                <w:sz w:val="21"/>
                <w:szCs w:val="21"/>
              </w:rPr>
              <w:lastRenderedPageBreak/>
              <w:t>“</w:t>
            </w:r>
            <w:proofErr w:type="spellStart"/>
            <w:proofErr w:type="gramStart"/>
            <w:r w:rsidRPr="003572FF">
              <w:rPr>
                <w:rFonts w:ascii="思源黑体 CN" w:eastAsia="思源黑体 CN" w:hAnsi="思源黑体 CN" w:cs="微软雅黑"/>
                <w:color w:val="000000" w:themeColor="text1"/>
                <w:sz w:val="21"/>
                <w:szCs w:val="21"/>
              </w:rPr>
              <w:t>HeteDel</w:t>
            </w:r>
            <w:proofErr w:type="spellEnd"/>
            <w:r w:rsidRPr="003572FF">
              <w:rPr>
                <w:rFonts w:ascii="思源黑体 CN" w:eastAsia="思源黑体 CN" w:hAnsi="思源黑体 CN" w:cs="微软雅黑"/>
                <w:color w:val="000000" w:themeColor="text1"/>
                <w:sz w:val="21"/>
                <w:szCs w:val="21"/>
              </w:rPr>
              <w:t>”%</w:t>
            </w:r>
            <w:proofErr w:type="gramEnd"/>
            <w:r w:rsidRPr="003572FF">
              <w:rPr>
                <w:rFonts w:ascii="思源黑体 CN" w:eastAsia="思源黑体 CN" w:hAnsi="思源黑体 CN" w:cs="微软雅黑"/>
                <w:color w:val="000000" w:themeColor="text1"/>
                <w:sz w:val="21"/>
                <w:szCs w:val="21"/>
              </w:rPr>
              <w:t>}</w:t>
            </w:r>
          </w:p>
          <w:p w14:paraId="6718B5C1"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hint="eastAsia"/>
                <w:color w:val="000000" w:themeColor="text1"/>
                <w:sz w:val="21"/>
                <w:szCs w:val="21"/>
              </w:rPr>
              <w:t>杂合</w:t>
            </w:r>
          </w:p>
          <w:p w14:paraId="3A018DFF"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w:t>
            </w:r>
            <w:proofErr w:type="spellStart"/>
            <w:r w:rsidRPr="003572FF">
              <w:rPr>
                <w:rFonts w:ascii="思源黑体 CN" w:eastAsia="思源黑体 CN" w:hAnsi="思源黑体 CN" w:cs="微软雅黑"/>
                <w:color w:val="000000" w:themeColor="text1"/>
                <w:sz w:val="21"/>
                <w:szCs w:val="21"/>
              </w:rPr>
              <w:t>elif</w:t>
            </w:r>
            <w:proofErr w:type="spellEnd"/>
            <w:r w:rsidRPr="003572FF">
              <w:rPr>
                <w:rFonts w:ascii="思源黑体 CN" w:eastAsia="思源黑体 CN" w:hAnsi="思源黑体 CN" w:cs="微软雅黑"/>
                <w:color w:val="000000" w:themeColor="text1"/>
                <w:sz w:val="21"/>
                <w:szCs w:val="21"/>
              </w:rPr>
              <w:t xml:space="preserve"> </w:t>
            </w:r>
            <w:proofErr w:type="spellStart"/>
            <w:r w:rsidRPr="003572FF">
              <w:rPr>
                <w:rFonts w:ascii="思源黑体 CN" w:eastAsia="思源黑体 CN" w:hAnsi="思源黑体 CN" w:cs="微软雅黑"/>
                <w:color w:val="000000" w:themeColor="text1"/>
                <w:sz w:val="21"/>
                <w:szCs w:val="21"/>
              </w:rPr>
              <w:t>a.cnv_type</w:t>
            </w:r>
            <w:proofErr w:type="spellEnd"/>
            <w:r w:rsidRPr="003572FF">
              <w:rPr>
                <w:rFonts w:ascii="思源黑体 CN" w:eastAsia="思源黑体 CN" w:hAnsi="思源黑体 CN" w:cs="微软雅黑"/>
                <w:color w:val="000000" w:themeColor="text1"/>
                <w:sz w:val="21"/>
                <w:szCs w:val="21"/>
              </w:rPr>
              <w:t xml:space="preserve"> == “</w:t>
            </w:r>
            <w:proofErr w:type="spellStart"/>
            <w:proofErr w:type="gramStart"/>
            <w:r w:rsidRPr="003572FF">
              <w:rPr>
                <w:rFonts w:ascii="思源黑体 CN" w:eastAsia="思源黑体 CN" w:hAnsi="思源黑体 CN" w:cs="微软雅黑"/>
                <w:color w:val="000000" w:themeColor="text1"/>
                <w:sz w:val="21"/>
                <w:szCs w:val="21"/>
              </w:rPr>
              <w:t>HomoDel</w:t>
            </w:r>
            <w:proofErr w:type="spellEnd"/>
            <w:r w:rsidRPr="003572FF">
              <w:rPr>
                <w:rFonts w:ascii="思源黑体 CN" w:eastAsia="思源黑体 CN" w:hAnsi="思源黑体 CN" w:cs="微软雅黑"/>
                <w:color w:val="000000" w:themeColor="text1"/>
                <w:sz w:val="21"/>
                <w:szCs w:val="21"/>
              </w:rPr>
              <w:t>”%</w:t>
            </w:r>
            <w:proofErr w:type="gramEnd"/>
            <w:r w:rsidRPr="003572FF">
              <w:rPr>
                <w:rFonts w:ascii="思源黑体 CN" w:eastAsia="思源黑体 CN" w:hAnsi="思源黑体 CN" w:cs="微软雅黑"/>
                <w:color w:val="000000" w:themeColor="text1"/>
                <w:sz w:val="21"/>
                <w:szCs w:val="21"/>
              </w:rPr>
              <w:t>}</w:t>
            </w:r>
          </w:p>
          <w:p w14:paraId="68B14427"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hint="eastAsia"/>
                <w:color w:val="000000" w:themeColor="text1"/>
                <w:sz w:val="21"/>
                <w:szCs w:val="21"/>
              </w:rPr>
              <w:t>纯合</w:t>
            </w:r>
          </w:p>
          <w:p w14:paraId="7390882C"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else%}</w:t>
            </w:r>
          </w:p>
          <w:p w14:paraId="0AC4F16E" w14:textId="365DB88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406EBCBD"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endif%}</w:t>
            </w:r>
          </w:p>
          <w:p w14:paraId="734B65D7"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w:t>
            </w:r>
            <w:proofErr w:type="spellStart"/>
            <w:r w:rsidRPr="003572FF">
              <w:rPr>
                <w:rFonts w:ascii="思源黑体 CN" w:eastAsia="思源黑体 CN" w:hAnsi="思源黑体 CN" w:cs="微软雅黑"/>
                <w:color w:val="000000" w:themeColor="text1"/>
                <w:sz w:val="21"/>
                <w:szCs w:val="21"/>
              </w:rPr>
              <w:t>elif</w:t>
            </w:r>
            <w:proofErr w:type="spellEnd"/>
            <w:r w:rsidRPr="003572FF">
              <w:rPr>
                <w:rFonts w:ascii="思源黑体 CN" w:eastAsia="思源黑体 CN" w:hAnsi="思源黑体 CN" w:cs="微软雅黑"/>
                <w:color w:val="000000" w:themeColor="text1"/>
                <w:sz w:val="21"/>
                <w:szCs w:val="21"/>
              </w:rPr>
              <w:t xml:space="preserve"> </w:t>
            </w:r>
            <w:proofErr w:type="spellStart"/>
            <w:proofErr w:type="gramStart"/>
            <w:r w:rsidRPr="003572FF">
              <w:rPr>
                <w:rFonts w:ascii="思源黑体 CN" w:eastAsia="思源黑体 CN" w:hAnsi="思源黑体 CN" w:cs="微软雅黑"/>
                <w:color w:val="000000" w:themeColor="text1"/>
                <w:sz w:val="21"/>
                <w:szCs w:val="21"/>
              </w:rPr>
              <w:t>a.type</w:t>
            </w:r>
            <w:proofErr w:type="spellEnd"/>
            <w:proofErr w:type="gramEnd"/>
            <w:r w:rsidRPr="003572FF">
              <w:rPr>
                <w:rFonts w:ascii="思源黑体 CN" w:eastAsia="思源黑体 CN" w:hAnsi="思源黑体 CN" w:cs="微软雅黑"/>
                <w:color w:val="000000" w:themeColor="text1"/>
                <w:sz w:val="21"/>
                <w:szCs w:val="21"/>
              </w:rPr>
              <w:t>==”Gain”%}</w:t>
            </w:r>
          </w:p>
          <w:p w14:paraId="2E8ED860" w14:textId="01AA6B6C"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390FAAAD"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else%}</w:t>
            </w:r>
          </w:p>
          <w:p w14:paraId="2913737C"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hint="eastAsia"/>
                <w:color w:val="000000" w:themeColor="text1"/>
                <w:sz w:val="21"/>
                <w:szCs w:val="21"/>
              </w:rPr>
              <w:t xml:space="preserve">{%if </w:t>
            </w:r>
            <w:proofErr w:type="spellStart"/>
            <w:r w:rsidRPr="003572FF">
              <w:rPr>
                <w:rFonts w:ascii="思源黑体 CN" w:eastAsia="思源黑体 CN" w:hAnsi="思源黑体 CN" w:cs="微软雅黑" w:hint="eastAsia"/>
                <w:color w:val="000000" w:themeColor="text1"/>
                <w:sz w:val="21"/>
                <w:szCs w:val="21"/>
              </w:rPr>
              <w:t>a.freq</w:t>
            </w:r>
            <w:proofErr w:type="spellEnd"/>
            <w:r w:rsidRPr="003572FF">
              <w:rPr>
                <w:rFonts w:ascii="思源黑体 CN" w:eastAsia="思源黑体 CN" w:hAnsi="思源黑体 CN" w:cs="微软雅黑" w:hint="eastAsia"/>
                <w:color w:val="000000" w:themeColor="text1"/>
                <w:sz w:val="21"/>
                <w:szCs w:val="21"/>
              </w:rPr>
              <w:t>&gt;=0.85%}纯合{%else%}杂合{%endif%}</w:t>
            </w:r>
          </w:p>
          <w:p w14:paraId="5FBB0008" w14:textId="6A421E35" w:rsidR="001E35B0"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endif%}</w:t>
            </w:r>
          </w:p>
          <w:p w14:paraId="101491B2" w14:textId="5995B7DA"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00260D25"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lastRenderedPageBreak/>
              <w:t xml:space="preserve">{%p if </w:t>
            </w:r>
            <w:proofErr w:type="spellStart"/>
            <w:proofErr w:type="gramStart"/>
            <w:r w:rsidRPr="005D4F08">
              <w:rPr>
                <w:rFonts w:ascii="思源黑体 CN" w:eastAsia="思源黑体 CN" w:hAnsi="思源黑体 CN" w:cs="微软雅黑"/>
                <w:color w:val="000000" w:themeColor="text1"/>
                <w:sz w:val="21"/>
                <w:szCs w:val="21"/>
              </w:rPr>
              <w:t>a.clinic</w:t>
            </w:r>
            <w:proofErr w:type="gramEnd"/>
            <w:r w:rsidRPr="005D4F08">
              <w:rPr>
                <w:rFonts w:ascii="思源黑体 CN" w:eastAsia="思源黑体 CN" w:hAnsi="思源黑体 CN" w:cs="微软雅黑"/>
                <w:color w:val="000000" w:themeColor="text1"/>
                <w:sz w:val="21"/>
                <w:szCs w:val="21"/>
              </w:rPr>
              <w:t>_num_g</w:t>
            </w:r>
            <w:proofErr w:type="spellEnd"/>
            <w:r w:rsidRPr="005D4F08">
              <w:rPr>
                <w:rFonts w:ascii="思源黑体 CN" w:eastAsia="思源黑体 CN" w:hAnsi="思源黑体 CN" w:cs="微软雅黑"/>
                <w:color w:val="000000" w:themeColor="text1"/>
                <w:sz w:val="21"/>
                <w:szCs w:val="21"/>
              </w:rPr>
              <w:t>==4%}</w:t>
            </w:r>
          </w:p>
          <w:p w14:paraId="4ED2EFC0" w14:textId="77777777" w:rsidR="001E35B0" w:rsidRPr="005D4F08" w:rsidRDefault="001E35B0" w:rsidP="001E35B0">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疑似致病性</w:t>
            </w:r>
          </w:p>
          <w:p w14:paraId="0D447225"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w:t>
            </w:r>
            <w:proofErr w:type="spellStart"/>
            <w:r w:rsidRPr="005D4F08">
              <w:rPr>
                <w:rFonts w:ascii="思源黑体 CN" w:eastAsia="思源黑体 CN" w:hAnsi="思源黑体 CN" w:cs="微软雅黑"/>
                <w:color w:val="000000" w:themeColor="text1"/>
                <w:sz w:val="21"/>
                <w:szCs w:val="21"/>
              </w:rPr>
              <w:t>elif</w:t>
            </w:r>
            <w:proofErr w:type="spellEnd"/>
            <w:r w:rsidRPr="005D4F08">
              <w:rPr>
                <w:rFonts w:ascii="思源黑体 CN" w:eastAsia="思源黑体 CN" w:hAnsi="思源黑体 CN" w:cs="微软雅黑"/>
                <w:color w:val="000000" w:themeColor="text1"/>
                <w:sz w:val="21"/>
                <w:szCs w:val="21"/>
              </w:rPr>
              <w:t xml:space="preserve"> </w:t>
            </w:r>
            <w:proofErr w:type="spellStart"/>
            <w:proofErr w:type="gramStart"/>
            <w:r w:rsidRPr="005D4F08">
              <w:rPr>
                <w:rFonts w:ascii="思源黑体 CN" w:eastAsia="思源黑体 CN" w:hAnsi="思源黑体 CN" w:cs="微软雅黑"/>
                <w:color w:val="000000" w:themeColor="text1"/>
                <w:sz w:val="21"/>
                <w:szCs w:val="21"/>
              </w:rPr>
              <w:t>a.clinic</w:t>
            </w:r>
            <w:proofErr w:type="gramEnd"/>
            <w:r w:rsidRPr="005D4F08">
              <w:rPr>
                <w:rFonts w:ascii="思源黑体 CN" w:eastAsia="思源黑体 CN" w:hAnsi="思源黑体 CN" w:cs="微软雅黑"/>
                <w:color w:val="000000" w:themeColor="text1"/>
                <w:sz w:val="21"/>
                <w:szCs w:val="21"/>
              </w:rPr>
              <w:t>_</w:t>
            </w:r>
            <w:r w:rsidRPr="005D4F08">
              <w:rPr>
                <w:rFonts w:ascii="思源黑体 CN" w:eastAsia="思源黑体 CN" w:hAnsi="思源黑体 CN" w:cs="微软雅黑"/>
                <w:color w:val="000000" w:themeColor="text1"/>
                <w:sz w:val="21"/>
                <w:szCs w:val="21"/>
              </w:rPr>
              <w:lastRenderedPageBreak/>
              <w:t>num_g</w:t>
            </w:r>
            <w:proofErr w:type="spellEnd"/>
            <w:r w:rsidRPr="005D4F08">
              <w:rPr>
                <w:rFonts w:ascii="思源黑体 CN" w:eastAsia="思源黑体 CN" w:hAnsi="思源黑体 CN" w:cs="微软雅黑"/>
                <w:color w:val="000000" w:themeColor="text1"/>
                <w:sz w:val="21"/>
                <w:szCs w:val="21"/>
              </w:rPr>
              <w:t>==5%}</w:t>
            </w:r>
          </w:p>
          <w:p w14:paraId="15DBABB1" w14:textId="77777777" w:rsidR="001E35B0" w:rsidRPr="005D4F08" w:rsidRDefault="001E35B0" w:rsidP="001E35B0">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致病性</w:t>
            </w:r>
          </w:p>
          <w:p w14:paraId="27566C42"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else%}</w:t>
            </w:r>
          </w:p>
          <w:p w14:paraId="3983FA57"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hint="eastAsia"/>
                <w:color w:val="000000" w:themeColor="text1"/>
                <w:sz w:val="21"/>
                <w:szCs w:val="21"/>
              </w:rPr>
              <w:t>意义不明确</w:t>
            </w:r>
          </w:p>
          <w:p w14:paraId="1727B7B2"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69BEE434"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lastRenderedPageBreak/>
              <w:t xml:space="preserve">{%p if </w:t>
            </w:r>
            <w:proofErr w:type="spellStart"/>
            <w:proofErr w:type="gramStart"/>
            <w:r w:rsidRPr="00A228A3">
              <w:rPr>
                <w:rFonts w:ascii="思源黑体 CN" w:eastAsia="思源黑体 CN" w:hAnsi="思源黑体 CN" w:cs="微软雅黑"/>
                <w:sz w:val="21"/>
                <w:szCs w:val="21"/>
              </w:rPr>
              <w:t>a.clinic</w:t>
            </w:r>
            <w:proofErr w:type="gramEnd"/>
            <w:r w:rsidRPr="00A228A3">
              <w:rPr>
                <w:rFonts w:ascii="思源黑体 CN" w:eastAsia="思源黑体 CN" w:hAnsi="思源黑体 CN" w:cs="微软雅黑"/>
                <w:sz w:val="21"/>
                <w:szCs w:val="21"/>
              </w:rPr>
              <w:t>_num_g</w:t>
            </w:r>
            <w:proofErr w:type="spellEnd"/>
            <w:r w:rsidRPr="00A228A3">
              <w:rPr>
                <w:rFonts w:ascii="思源黑体 CN" w:eastAsia="思源黑体 CN" w:hAnsi="思源黑体 CN" w:cs="微软雅黑"/>
                <w:sz w:val="21"/>
                <w:szCs w:val="21"/>
              </w:rPr>
              <w:t xml:space="preserve"> in [5,4] %}</w:t>
            </w:r>
          </w:p>
          <w:p w14:paraId="5B45961A"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a|significance_regimen</w:t>
            </w:r>
            <w:proofErr w:type="spellEnd"/>
            <w:r w:rsidRPr="00A228A3">
              <w:rPr>
                <w:rFonts w:ascii="思源黑体 CN" w:eastAsia="思源黑体 CN" w:hAnsi="思源黑体 CN" w:cs="微软雅黑"/>
                <w:sz w:val="21"/>
                <w:szCs w:val="21"/>
              </w:rPr>
              <w:t>}}</w:t>
            </w:r>
          </w:p>
          <w:p w14:paraId="179C3CEA"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else%}</w:t>
            </w:r>
          </w:p>
          <w:p w14:paraId="5FD98BD6"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
          <w:p w14:paraId="37D67EBD" w14:textId="77777777" w:rsidR="001E35B0"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endif%}</w:t>
            </w:r>
          </w:p>
        </w:tc>
      </w:tr>
      <w:tr w:rsidR="00085F87" w14:paraId="3CA0FF0E" w14:textId="77777777" w:rsidTr="0019578A">
        <w:trPr>
          <w:trHeight w:val="510"/>
          <w:jc w:val="center"/>
        </w:trPr>
        <w:tc>
          <w:tcPr>
            <w:tcW w:w="10004" w:type="dxa"/>
            <w:gridSpan w:val="6"/>
            <w:tcBorders>
              <w:tl2br w:val="nil"/>
              <w:tr2bl w:val="nil"/>
            </w:tcBorders>
            <w:shd w:val="clear" w:color="auto" w:fill="auto"/>
          </w:tcPr>
          <w:p w14:paraId="48068173" w14:textId="77777777"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lastRenderedPageBreak/>
              <w:t>{%tr else%}</w:t>
            </w:r>
          </w:p>
        </w:tc>
      </w:tr>
      <w:tr w:rsidR="00085F87" w14:paraId="46936A58" w14:textId="77777777" w:rsidTr="0019578A">
        <w:trPr>
          <w:trHeight w:val="510"/>
          <w:jc w:val="center"/>
        </w:trPr>
        <w:tc>
          <w:tcPr>
            <w:tcW w:w="917" w:type="dxa"/>
            <w:tcBorders>
              <w:tl2br w:val="nil"/>
              <w:tr2bl w:val="nil"/>
            </w:tcBorders>
            <w:shd w:val="clear" w:color="auto" w:fill="auto"/>
          </w:tcPr>
          <w:p w14:paraId="0765939B" w14:textId="77777777"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proofErr w:type="gramStart"/>
            <w:r w:rsidRPr="00A228A3">
              <w:rPr>
                <w:rFonts w:ascii="思源黑体 CN" w:eastAsia="思源黑体 CN" w:hAnsi="思源黑体 CN" w:cs="微软雅黑"/>
                <w:sz w:val="21"/>
                <w:szCs w:val="21"/>
              </w:rPr>
              <w:t>a.gene</w:t>
            </w:r>
            <w:proofErr w:type="gramEnd"/>
            <w:r w:rsidRPr="00A228A3">
              <w:rPr>
                <w:rFonts w:ascii="思源黑体 CN" w:eastAsia="思源黑体 CN" w:hAnsi="思源黑体 CN" w:cs="微软雅黑"/>
                <w:sz w:val="21"/>
                <w:szCs w:val="21"/>
              </w:rPr>
              <w:t>_symbol</w:t>
            </w:r>
            <w:proofErr w:type="spellEnd"/>
            <w:r w:rsidRPr="00A228A3">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5EDC5AC7" w14:textId="77777777" w:rsidR="00085F87" w:rsidRDefault="00085F87" w:rsidP="0019578A">
            <w:pPr>
              <w:snapToGrid w:val="0"/>
              <w:spacing w:line="300" w:lineRule="exact"/>
              <w:jc w:val="center"/>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未检测到致病性、疑似致病性、意义不明确的胚系变异</w:t>
            </w:r>
          </w:p>
        </w:tc>
      </w:tr>
      <w:tr w:rsidR="00085F87" w14:paraId="283BFBC0" w14:textId="77777777" w:rsidTr="0019578A">
        <w:trPr>
          <w:trHeight w:val="510"/>
          <w:jc w:val="center"/>
        </w:trPr>
        <w:tc>
          <w:tcPr>
            <w:tcW w:w="10004" w:type="dxa"/>
            <w:gridSpan w:val="6"/>
            <w:tcBorders>
              <w:tl2br w:val="nil"/>
              <w:tr2bl w:val="nil"/>
            </w:tcBorders>
            <w:shd w:val="clear" w:color="auto" w:fill="auto"/>
          </w:tcPr>
          <w:p w14:paraId="20639AF2" w14:textId="77777777"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endif%}</w:t>
            </w:r>
          </w:p>
        </w:tc>
      </w:tr>
      <w:tr w:rsidR="00085F87" w14:paraId="472CF79A" w14:textId="77777777" w:rsidTr="0019578A">
        <w:trPr>
          <w:trHeight w:val="510"/>
          <w:jc w:val="center"/>
        </w:trPr>
        <w:tc>
          <w:tcPr>
            <w:tcW w:w="10004" w:type="dxa"/>
            <w:gridSpan w:val="6"/>
            <w:tcBorders>
              <w:tl2br w:val="nil"/>
              <w:tr2bl w:val="nil"/>
            </w:tcBorders>
            <w:shd w:val="clear" w:color="auto" w:fill="auto"/>
          </w:tcPr>
          <w:p w14:paraId="2035B351" w14:textId="77777777" w:rsidR="00085F87" w:rsidRPr="00A228A3"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w:t>
            </w:r>
            <w:proofErr w:type="spellStart"/>
            <w:r w:rsidRPr="00A228A3">
              <w:rPr>
                <w:rFonts w:ascii="思源黑体 CN" w:eastAsia="思源黑体 CN" w:hAnsi="思源黑体 CN" w:cs="微软雅黑"/>
                <w:sz w:val="21"/>
                <w:szCs w:val="21"/>
              </w:rPr>
              <w:t>endfor</w:t>
            </w:r>
            <w:proofErr w:type="spellEnd"/>
            <w:r w:rsidRPr="00A228A3">
              <w:rPr>
                <w:rFonts w:ascii="思源黑体 CN" w:eastAsia="思源黑体 CN" w:hAnsi="思源黑体 CN" w:cs="微软雅黑"/>
                <w:sz w:val="21"/>
                <w:szCs w:val="21"/>
              </w:rPr>
              <w:t>%}</w:t>
            </w:r>
          </w:p>
        </w:tc>
      </w:tr>
    </w:tbl>
    <w:p w14:paraId="039E4D66" w14:textId="3583D956" w:rsidR="00BB21B7" w:rsidRPr="00BB21B7" w:rsidRDefault="00BB21B7" w:rsidP="00BB21B7">
      <w:r w:rsidRPr="00BB21B7">
        <w:rPr>
          <w:rFonts w:hint="eastAsia"/>
          <w:highlight w:val="magenta"/>
        </w:rPr>
        <w:t>{</w:t>
      </w:r>
      <w:r w:rsidRPr="00BB21B7">
        <w:rPr>
          <w:highlight w:val="magenta"/>
        </w:rPr>
        <w:t>%p endif%}</w:t>
      </w:r>
    </w:p>
    <w:p w14:paraId="3DFD257B" w14:textId="4D4BBDD0" w:rsidR="00462D3E" w:rsidRDefault="00B544BD">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3B3ED812" w14:textId="5FFE9BFF" w:rsidR="00462D3E" w:rsidRPr="00E50F02" w:rsidRDefault="00B544BD" w:rsidP="00E50F0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sectPr w:rsidR="00462D3E" w:rsidRPr="00E50F02">
          <w:footerReference w:type="default" r:id="rId14"/>
          <w:pgSz w:w="11906" w:h="16838"/>
          <w:pgMar w:top="1304" w:right="1080" w:bottom="1701" w:left="1080" w:header="567" w:footer="1134" w:gutter="0"/>
          <w:pgNumType w:start="1"/>
          <w:cols w:space="425"/>
          <w:docGrid w:type="lines" w:linePitch="326"/>
        </w:sectPr>
      </w:pPr>
      <w:r>
        <w:rPr>
          <w:rFonts w:ascii="思源黑体 CN" w:hAnsi="思源黑体 CN" w:cs="微软雅黑" w:hint="eastAsia"/>
          <w:color w:val="595959" w:themeColor="text1" w:themeTint="A6"/>
          <w:sz w:val="16"/>
          <w:szCs w:val="16"/>
        </w:rPr>
        <w:t>1.“检测结果总</w:t>
      </w:r>
      <w:proofErr w:type="gramStart"/>
      <w:r>
        <w:rPr>
          <w:rFonts w:ascii="思源黑体 CN" w:hAnsi="思源黑体 CN" w:cs="微软雅黑" w:hint="eastAsia"/>
          <w:color w:val="595959" w:themeColor="text1" w:themeTint="A6"/>
          <w:sz w:val="16"/>
          <w:szCs w:val="16"/>
        </w:rPr>
        <w:t>览</w:t>
      </w:r>
      <w:proofErr w:type="gramEnd"/>
      <w:r>
        <w:rPr>
          <w:rFonts w:ascii="思源黑体 CN" w:hAnsi="思源黑体 CN" w:cs="微软雅黑" w:hint="eastAsia"/>
          <w:color w:val="595959" w:themeColor="text1" w:themeTint="A6"/>
          <w:sz w:val="16"/>
          <w:szCs w:val="16"/>
        </w:rPr>
        <w:t>” 仅列出解读为致病性、疑似致病性、意义不明确的胚系变异。</w:t>
      </w:r>
    </w:p>
    <w:p w14:paraId="74F3FCE2" w14:textId="77777777" w:rsidR="00462D3E" w:rsidRDefault="00B544BD">
      <w:pPr>
        <w:pStyle w:val="1"/>
        <w:rPr>
          <w:szCs w:val="36"/>
        </w:rPr>
      </w:pPr>
      <w:bookmarkStart w:id="11" w:name="_Toc19220"/>
      <w:bookmarkStart w:id="12" w:name="_Ref144912979"/>
      <w:r>
        <w:rPr>
          <w:rFonts w:hint="eastAsia"/>
          <w:szCs w:val="36"/>
        </w:rPr>
        <w:lastRenderedPageBreak/>
        <w:t>检测结果解读</w:t>
      </w:r>
      <w:bookmarkEnd w:id="11"/>
      <w:bookmarkEnd w:id="12"/>
    </w:p>
    <w:p w14:paraId="66853D1E" w14:textId="36186BDA" w:rsidR="00462D3E" w:rsidRDefault="00B544BD">
      <w:pPr>
        <w:pStyle w:val="20"/>
        <w:numPr>
          <w:ilvl w:val="0"/>
          <w:numId w:val="3"/>
        </w:numPr>
        <w:spacing w:line="360" w:lineRule="auto"/>
      </w:pPr>
      <w:bookmarkStart w:id="13" w:name="_Toc22507"/>
      <w:bookmarkStart w:id="14" w:name="_Ref144912641"/>
      <w:r>
        <w:rPr>
          <w:rFonts w:hint="eastAsia"/>
        </w:rPr>
        <w:t>良性、疑似良性变异检测结果列表</w:t>
      </w:r>
      <w:bookmarkEnd w:id="13"/>
    </w:p>
    <w:p w14:paraId="61EE5F9D" w14:textId="592AEABD" w:rsidR="003572FF" w:rsidRPr="003572FF" w:rsidRDefault="003572FF" w:rsidP="003572FF">
      <w:r w:rsidRPr="003572FF">
        <w:rPr>
          <w:highlight w:val="magenta"/>
        </w:rPr>
        <w:t xml:space="preserve">{%p if </w:t>
      </w:r>
      <w:proofErr w:type="spellStart"/>
      <w:r w:rsidRPr="003572FF">
        <w:rPr>
          <w:highlight w:val="magenta"/>
        </w:rPr>
        <w:t>judge_brca_cnv</w:t>
      </w:r>
      <w:proofErr w:type="spellEnd"/>
      <w:r w:rsidRPr="003572FF">
        <w:rPr>
          <w:highlight w:val="magenta"/>
        </w:rPr>
        <w:t xml:space="preserve"> == “</w:t>
      </w:r>
      <w:proofErr w:type="spellStart"/>
      <w:proofErr w:type="gramStart"/>
      <w:r w:rsidRPr="003572FF">
        <w:rPr>
          <w:highlight w:val="magenta"/>
        </w:rPr>
        <w:t>mlpa</w:t>
      </w:r>
      <w:proofErr w:type="spellEnd"/>
      <w:r w:rsidRPr="003572FF">
        <w:rPr>
          <w:highlight w:val="magenta"/>
        </w:rPr>
        <w:t>”%</w:t>
      </w:r>
      <w:proofErr w:type="gramEnd"/>
      <w:r w:rsidRPr="003572FF">
        <w:rPr>
          <w:highlight w:val="magenta"/>
        </w:rPr>
        <w:t>}</w:t>
      </w:r>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772"/>
        <w:gridCol w:w="1364"/>
        <w:gridCol w:w="3671"/>
        <w:gridCol w:w="1276"/>
        <w:gridCol w:w="1276"/>
        <w:gridCol w:w="1639"/>
      </w:tblGrid>
      <w:tr w:rsidR="00462D3E" w14:paraId="520C8A58" w14:textId="77777777" w:rsidTr="00E30906">
        <w:trPr>
          <w:cnfStyle w:val="100000000000" w:firstRow="1" w:lastRow="0" w:firstColumn="0" w:lastColumn="0" w:oddVBand="0" w:evenVBand="0" w:oddHBand="0" w:evenHBand="0" w:firstRowFirstColumn="0" w:firstRowLastColumn="0" w:lastRowFirstColumn="0" w:lastRowLastColumn="0"/>
          <w:trHeight w:val="510"/>
          <w:jc w:val="center"/>
        </w:trPr>
        <w:tc>
          <w:tcPr>
            <w:tcW w:w="772" w:type="dxa"/>
            <w:tcBorders>
              <w:tl2br w:val="nil"/>
              <w:tr2bl w:val="nil"/>
            </w:tcBorders>
            <w:shd w:val="clear" w:color="auto" w:fill="4F6D90"/>
          </w:tcPr>
          <w:p w14:paraId="208684F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序号</w:t>
            </w:r>
          </w:p>
        </w:tc>
        <w:tc>
          <w:tcPr>
            <w:tcW w:w="1364" w:type="dxa"/>
            <w:tcBorders>
              <w:tl2br w:val="nil"/>
              <w:tr2bl w:val="nil"/>
            </w:tcBorders>
            <w:shd w:val="clear" w:color="auto" w:fill="4F6D90"/>
          </w:tcPr>
          <w:p w14:paraId="63A79BC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3671" w:type="dxa"/>
            <w:tcBorders>
              <w:tl2br w:val="nil"/>
              <w:tr2bl w:val="nil"/>
            </w:tcBorders>
            <w:shd w:val="clear" w:color="auto" w:fill="4F6D90"/>
          </w:tcPr>
          <w:p w14:paraId="300FBC9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66C1E50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变异来源</w:t>
            </w:r>
          </w:p>
        </w:tc>
        <w:tc>
          <w:tcPr>
            <w:tcW w:w="1276" w:type="dxa"/>
            <w:tcBorders>
              <w:tl2br w:val="nil"/>
              <w:tr2bl w:val="nil"/>
            </w:tcBorders>
            <w:shd w:val="clear" w:color="auto" w:fill="4F6D90"/>
          </w:tcPr>
          <w:p w14:paraId="377B71D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w:t>
            </w:r>
          </w:p>
        </w:tc>
        <w:tc>
          <w:tcPr>
            <w:tcW w:w="1639" w:type="dxa"/>
            <w:tcBorders>
              <w:tl2br w:val="nil"/>
              <w:tr2bl w:val="nil"/>
            </w:tcBorders>
            <w:shd w:val="clear" w:color="auto" w:fill="4F6D90"/>
          </w:tcPr>
          <w:p w14:paraId="15CC19F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变异解读</w:t>
            </w:r>
          </w:p>
        </w:tc>
      </w:tr>
      <w:tr w:rsidR="008C7B53" w14:paraId="1D78B8D6" w14:textId="77777777" w:rsidTr="00E30906">
        <w:trPr>
          <w:trHeight w:val="510"/>
          <w:jc w:val="center"/>
        </w:trPr>
        <w:tc>
          <w:tcPr>
            <w:tcW w:w="9998" w:type="dxa"/>
            <w:gridSpan w:val="6"/>
            <w:tcBorders>
              <w:tl2br w:val="nil"/>
              <w:tr2bl w:val="nil"/>
            </w:tcBorders>
            <w:shd w:val="clear" w:color="auto" w:fill="auto"/>
          </w:tcPr>
          <w:p w14:paraId="67FAD98C" w14:textId="0B05263B" w:rsidR="008C7B53" w:rsidRDefault="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{%tr for a in var_brca.snv_</w:t>
            </w:r>
            <w:proofErr w:type="gramStart"/>
            <w:r w:rsidRPr="003572FF">
              <w:rPr>
                <w:rFonts w:ascii="思源黑体 CN" w:eastAsia="思源黑体 CN" w:hAnsi="思源黑体 CN" w:cs="微软雅黑"/>
                <w:sz w:val="18"/>
                <w:szCs w:val="18"/>
              </w:rPr>
              <w:t>s.B</w:t>
            </w:r>
            <w:proofErr w:type="gramEnd"/>
            <w:r w:rsidRPr="003572FF">
              <w:rPr>
                <w:rFonts w:ascii="思源黑体 CN" w:eastAsia="思源黑体 CN" w:hAnsi="思源黑体 CN" w:cs="微软雅黑"/>
                <w:sz w:val="18"/>
                <w:szCs w:val="18"/>
              </w:rPr>
              <w:t>1_L2+var_brca.snv_s.B2_L2 + var_brca.mlpa_v2.B1_mlpa_L2 + var_brca.mlpa_v2.B2_mlpa_L2+var_brca.snv_s.B1_L1+var_brca.snv_s.B2_L1 + var_brca.mlpa_v2.B1_mlpa_L1 + var_brca.mlpa_v2.B2_mlpa_L1%}</w:t>
            </w:r>
          </w:p>
        </w:tc>
      </w:tr>
      <w:tr w:rsidR="00462D3E" w14:paraId="2BA4D92A" w14:textId="77777777" w:rsidTr="00E30906">
        <w:trPr>
          <w:trHeight w:val="510"/>
          <w:jc w:val="center"/>
        </w:trPr>
        <w:tc>
          <w:tcPr>
            <w:tcW w:w="772" w:type="dxa"/>
            <w:tcBorders>
              <w:tl2br w:val="nil"/>
              <w:tr2bl w:val="nil"/>
            </w:tcBorders>
            <w:shd w:val="clear" w:color="auto" w:fill="auto"/>
          </w:tcPr>
          <w:p w14:paraId="3B57AF93" w14:textId="013A5F88"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proofErr w:type="gramStart"/>
            <w:r w:rsidRPr="008C7B53">
              <w:rPr>
                <w:rFonts w:ascii="思源黑体 CN" w:eastAsia="思源黑体 CN" w:hAnsi="思源黑体 CN" w:cs="微软雅黑"/>
                <w:sz w:val="18"/>
                <w:szCs w:val="18"/>
              </w:rPr>
              <w:t>loop.index</w:t>
            </w:r>
            <w:proofErr w:type="spellEnd"/>
            <w:proofErr w:type="gramEnd"/>
            <w:r w:rsidRPr="008C7B53">
              <w:rPr>
                <w:rFonts w:ascii="思源黑体 CN" w:eastAsia="思源黑体 CN" w:hAnsi="思源黑体 CN" w:cs="微软雅黑"/>
                <w:sz w:val="18"/>
                <w:szCs w:val="18"/>
              </w:rPr>
              <w:t>}}</w:t>
            </w:r>
          </w:p>
        </w:tc>
        <w:tc>
          <w:tcPr>
            <w:tcW w:w="1364" w:type="dxa"/>
            <w:tcBorders>
              <w:tl2br w:val="nil"/>
              <w:tr2bl w:val="nil"/>
            </w:tcBorders>
            <w:shd w:val="clear" w:color="auto" w:fill="auto"/>
          </w:tcPr>
          <w:p w14:paraId="2DF77F55" w14:textId="7531FE13"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proofErr w:type="gramStart"/>
            <w:r w:rsidRPr="008C7B53">
              <w:rPr>
                <w:rFonts w:ascii="思源黑体 CN" w:eastAsia="思源黑体 CN" w:hAnsi="思源黑体 CN" w:cs="微软雅黑"/>
                <w:sz w:val="18"/>
                <w:szCs w:val="18"/>
              </w:rPr>
              <w:t>a</w:t>
            </w:r>
            <w:r w:rsidR="00A2247A">
              <w:rPr>
                <w:rFonts w:ascii="思源黑体 CN" w:eastAsia="思源黑体 CN" w:hAnsi="思源黑体 CN" w:cs="微软雅黑" w:hint="eastAsia"/>
                <w:sz w:val="18"/>
                <w:szCs w:val="18"/>
              </w:rPr>
              <w:t>.</w:t>
            </w:r>
            <w:r w:rsidRPr="008C7B53">
              <w:rPr>
                <w:rFonts w:ascii="思源黑体 CN" w:eastAsia="思源黑体 CN" w:hAnsi="思源黑体 CN" w:cs="微软雅黑"/>
                <w:sz w:val="18"/>
                <w:szCs w:val="18"/>
              </w:rPr>
              <w:t>gene</w:t>
            </w:r>
            <w:proofErr w:type="gramEnd"/>
            <w:r w:rsidRPr="008C7B53">
              <w:rPr>
                <w:rFonts w:ascii="思源黑体 CN" w:eastAsia="思源黑体 CN" w:hAnsi="思源黑体 CN" w:cs="微软雅黑"/>
                <w:sz w:val="18"/>
                <w:szCs w:val="18"/>
              </w:rPr>
              <w:t>_symbol</w:t>
            </w:r>
            <w:proofErr w:type="spellEnd"/>
            <w:r w:rsidRPr="008C7B53">
              <w:rPr>
                <w:rFonts w:ascii="思源黑体 CN" w:eastAsia="思源黑体 CN" w:hAnsi="思源黑体 CN" w:cs="微软雅黑"/>
                <w:sz w:val="18"/>
                <w:szCs w:val="18"/>
              </w:rPr>
              <w:t>}}</w:t>
            </w:r>
          </w:p>
        </w:tc>
        <w:tc>
          <w:tcPr>
            <w:tcW w:w="3671" w:type="dxa"/>
            <w:tcBorders>
              <w:tl2br w:val="nil"/>
              <w:tr2bl w:val="nil"/>
            </w:tcBorders>
            <w:shd w:val="clear" w:color="auto" w:fill="auto"/>
          </w:tcPr>
          <w:p w14:paraId="14F65852"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if </w:t>
            </w:r>
            <w:proofErr w:type="spellStart"/>
            <w:proofErr w:type="gramStart"/>
            <w:r w:rsidRPr="00BA146E">
              <w:rPr>
                <w:rFonts w:ascii="思源黑体 CN" w:eastAsia="思源黑体 CN" w:hAnsi="思源黑体 CN" w:cs="微软雅黑"/>
                <w:sz w:val="18"/>
                <w:szCs w:val="18"/>
              </w:rPr>
              <w:t>a.type</w:t>
            </w:r>
            <w:proofErr w:type="spellEnd"/>
            <w:proofErr w:type="gramEnd"/>
            <w:r w:rsidRPr="00BA146E">
              <w:rPr>
                <w:rFonts w:ascii="思源黑体 CN" w:eastAsia="思源黑体 CN" w:hAnsi="思源黑体 CN" w:cs="微软雅黑"/>
                <w:sz w:val="18"/>
                <w:szCs w:val="18"/>
              </w:rPr>
              <w:t xml:space="preserve"> == “Loss”%}</w:t>
            </w:r>
          </w:p>
          <w:p w14:paraId="49A6F291"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del</w:t>
            </w:r>
          </w:p>
          <w:p w14:paraId="24B48808"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w:t>
            </w:r>
            <w:proofErr w:type="spellStart"/>
            <w:r w:rsidRPr="00BA146E">
              <w:rPr>
                <w:rFonts w:ascii="思源黑体 CN" w:eastAsia="思源黑体 CN" w:hAnsi="思源黑体 CN" w:cs="微软雅黑"/>
                <w:sz w:val="18"/>
                <w:szCs w:val="18"/>
              </w:rPr>
              <w:t>elif</w:t>
            </w:r>
            <w:proofErr w:type="spellEnd"/>
            <w:r w:rsidRPr="00BA146E">
              <w:rPr>
                <w:rFonts w:ascii="思源黑体 CN" w:eastAsia="思源黑体 CN" w:hAnsi="思源黑体 CN" w:cs="微软雅黑"/>
                <w:sz w:val="18"/>
                <w:szCs w:val="18"/>
              </w:rPr>
              <w:t xml:space="preserve"> </w:t>
            </w:r>
            <w:proofErr w:type="spellStart"/>
            <w:proofErr w:type="gramStart"/>
            <w:r w:rsidRPr="00BA146E">
              <w:rPr>
                <w:rFonts w:ascii="思源黑体 CN" w:eastAsia="思源黑体 CN" w:hAnsi="思源黑体 CN" w:cs="微软雅黑"/>
                <w:sz w:val="18"/>
                <w:szCs w:val="18"/>
              </w:rPr>
              <w:t>a.type</w:t>
            </w:r>
            <w:proofErr w:type="spellEnd"/>
            <w:proofErr w:type="gramEnd"/>
            <w:r w:rsidRPr="00BA146E">
              <w:rPr>
                <w:rFonts w:ascii="思源黑体 CN" w:eastAsia="思源黑体 CN" w:hAnsi="思源黑体 CN" w:cs="微软雅黑"/>
                <w:sz w:val="18"/>
                <w:szCs w:val="18"/>
              </w:rPr>
              <w:t xml:space="preserve"> == “Gain”%}</w:t>
            </w:r>
          </w:p>
          <w:p w14:paraId="3CD36F33"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dup</w:t>
            </w:r>
          </w:p>
          <w:p w14:paraId="165DDEA2"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else%}</w:t>
            </w:r>
          </w:p>
          <w:p w14:paraId="2A329DEE"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a|var_info</w:t>
            </w:r>
            <w:proofErr w:type="spellEnd"/>
            <w:r w:rsidRPr="00BA146E">
              <w:rPr>
                <w:rFonts w:ascii="思源黑体 CN" w:eastAsia="思源黑体 CN" w:hAnsi="思源黑体 CN" w:cs="微软雅黑"/>
                <w:sz w:val="18"/>
                <w:szCs w:val="18"/>
              </w:rPr>
              <w:t>}}</w:t>
            </w:r>
          </w:p>
          <w:p w14:paraId="4EE7CF5F" w14:textId="72E18C53" w:rsidR="00462D3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endif%}</w:t>
            </w:r>
          </w:p>
        </w:tc>
        <w:tc>
          <w:tcPr>
            <w:tcW w:w="1276" w:type="dxa"/>
            <w:tcBorders>
              <w:tl2br w:val="nil"/>
              <w:tr2bl w:val="nil"/>
            </w:tcBorders>
            <w:shd w:val="clear" w:color="auto" w:fill="auto"/>
          </w:tcPr>
          <w:p w14:paraId="2E0B4ED2"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胚系</w:t>
            </w:r>
          </w:p>
        </w:tc>
        <w:tc>
          <w:tcPr>
            <w:tcW w:w="1276" w:type="dxa"/>
            <w:tcBorders>
              <w:tl2br w:val="nil"/>
              <w:tr2bl w:val="nil"/>
            </w:tcBorders>
            <w:shd w:val="clear" w:color="auto" w:fill="auto"/>
          </w:tcPr>
          <w:p w14:paraId="5D352459"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proofErr w:type="gramStart"/>
            <w:r w:rsidRPr="003572FF">
              <w:rPr>
                <w:rFonts w:ascii="思源黑体 CN" w:eastAsia="思源黑体 CN" w:hAnsi="思源黑体 CN" w:cs="微软雅黑"/>
                <w:sz w:val="18"/>
                <w:szCs w:val="18"/>
              </w:rPr>
              <w:t>a.type</w:t>
            </w:r>
            <w:proofErr w:type="spellEnd"/>
            <w:proofErr w:type="gramEnd"/>
            <w:r w:rsidRPr="003572FF">
              <w:rPr>
                <w:rFonts w:ascii="思源黑体 CN" w:eastAsia="思源黑体 CN" w:hAnsi="思源黑体 CN" w:cs="微软雅黑"/>
                <w:sz w:val="18"/>
                <w:szCs w:val="18"/>
              </w:rPr>
              <w:t xml:space="preserve"> == “Loss”%}</w:t>
            </w:r>
          </w:p>
          <w:p w14:paraId="5AC041B2" w14:textId="11B12B5C" w:rsidR="003572FF" w:rsidRPr="003572FF" w:rsidRDefault="003572FF"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1CA541ED"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w:t>
            </w:r>
            <w:proofErr w:type="spellStart"/>
            <w:r w:rsidRPr="003572FF">
              <w:rPr>
                <w:rFonts w:ascii="思源黑体 CN" w:eastAsia="思源黑体 CN" w:hAnsi="思源黑体 CN" w:cs="微软雅黑"/>
                <w:sz w:val="18"/>
                <w:szCs w:val="18"/>
              </w:rPr>
              <w:t>elif</w:t>
            </w:r>
            <w:proofErr w:type="spellEnd"/>
            <w:r w:rsidRPr="003572FF">
              <w:rPr>
                <w:rFonts w:ascii="思源黑体 CN" w:eastAsia="思源黑体 CN" w:hAnsi="思源黑体 CN" w:cs="微软雅黑"/>
                <w:sz w:val="18"/>
                <w:szCs w:val="18"/>
              </w:rPr>
              <w:t xml:space="preserve"> </w:t>
            </w:r>
            <w:proofErr w:type="spellStart"/>
            <w:proofErr w:type="gramStart"/>
            <w:r w:rsidRPr="003572FF">
              <w:rPr>
                <w:rFonts w:ascii="思源黑体 CN" w:eastAsia="思源黑体 CN" w:hAnsi="思源黑体 CN" w:cs="微软雅黑"/>
                <w:sz w:val="18"/>
                <w:szCs w:val="18"/>
              </w:rPr>
              <w:t>a.type</w:t>
            </w:r>
            <w:proofErr w:type="spellEnd"/>
            <w:proofErr w:type="gramEnd"/>
            <w:r w:rsidRPr="003572FF">
              <w:rPr>
                <w:rFonts w:ascii="思源黑体 CN" w:eastAsia="思源黑体 CN" w:hAnsi="思源黑体 CN" w:cs="微软雅黑"/>
                <w:sz w:val="18"/>
                <w:szCs w:val="18"/>
              </w:rPr>
              <w:t xml:space="preserve"> == “Gain”%}</w:t>
            </w:r>
          </w:p>
          <w:p w14:paraId="0ADEE908" w14:textId="4E17615A" w:rsidR="003572FF" w:rsidRPr="003572FF" w:rsidRDefault="003572FF"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249E99C5"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737DE771"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 xml:space="preserve">{%if </w:t>
            </w:r>
            <w:proofErr w:type="spellStart"/>
            <w:r w:rsidRPr="003572FF">
              <w:rPr>
                <w:rFonts w:ascii="思源黑体 CN" w:eastAsia="思源黑体 CN" w:hAnsi="思源黑体 CN" w:cs="微软雅黑" w:hint="eastAsia"/>
                <w:sz w:val="18"/>
                <w:szCs w:val="18"/>
              </w:rPr>
              <w:t>a.freq</w:t>
            </w:r>
            <w:proofErr w:type="spellEnd"/>
            <w:r w:rsidRPr="003572FF">
              <w:rPr>
                <w:rFonts w:ascii="思源黑体 CN" w:eastAsia="思源黑体 CN" w:hAnsi="思源黑体 CN" w:cs="微软雅黑" w:hint="eastAsia"/>
                <w:sz w:val="18"/>
                <w:szCs w:val="18"/>
              </w:rPr>
              <w:t>&gt;=0.85%}纯合{%else%}杂合{%endif%}</w:t>
            </w:r>
          </w:p>
          <w:p w14:paraId="02DBA9EE" w14:textId="4024C1D4" w:rsidR="00462D3E"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c>
          <w:tcPr>
            <w:tcW w:w="1639" w:type="dxa"/>
            <w:tcBorders>
              <w:tl2br w:val="nil"/>
              <w:tr2bl w:val="nil"/>
            </w:tcBorders>
            <w:shd w:val="clear" w:color="auto" w:fill="auto"/>
          </w:tcPr>
          <w:p w14:paraId="6080025F"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proofErr w:type="gramStart"/>
            <w:r w:rsidRPr="003572FF">
              <w:rPr>
                <w:rFonts w:ascii="思源黑体 CN" w:eastAsia="思源黑体 CN" w:hAnsi="思源黑体 CN" w:cs="微软雅黑"/>
                <w:sz w:val="18"/>
                <w:szCs w:val="18"/>
              </w:rPr>
              <w:t>a.clinic</w:t>
            </w:r>
            <w:proofErr w:type="gramEnd"/>
            <w:r w:rsidRPr="003572FF">
              <w:rPr>
                <w:rFonts w:ascii="思源黑体 CN" w:eastAsia="思源黑体 CN" w:hAnsi="思源黑体 CN" w:cs="微软雅黑"/>
                <w:sz w:val="18"/>
                <w:szCs w:val="18"/>
              </w:rPr>
              <w:t>_num_g</w:t>
            </w:r>
            <w:proofErr w:type="spellEnd"/>
            <w:r w:rsidRPr="003572FF">
              <w:rPr>
                <w:rFonts w:ascii="思源黑体 CN" w:eastAsia="思源黑体 CN" w:hAnsi="思源黑体 CN" w:cs="微软雅黑"/>
                <w:sz w:val="18"/>
                <w:szCs w:val="18"/>
              </w:rPr>
              <w:t>==2%}</w:t>
            </w:r>
          </w:p>
          <w:p w14:paraId="29E7DB5E"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疑似良性</w:t>
            </w:r>
          </w:p>
          <w:p w14:paraId="3ED76B5B"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693E6377"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良性</w:t>
            </w:r>
          </w:p>
          <w:p w14:paraId="4012C88E" w14:textId="197AAB2B" w:rsidR="00462D3E"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r>
      <w:tr w:rsidR="00E30906" w14:paraId="548C4EF1" w14:textId="77777777" w:rsidTr="00E30906">
        <w:trPr>
          <w:trHeight w:val="510"/>
          <w:jc w:val="center"/>
        </w:trPr>
        <w:tc>
          <w:tcPr>
            <w:tcW w:w="9998" w:type="dxa"/>
            <w:gridSpan w:val="6"/>
            <w:tcBorders>
              <w:tl2br w:val="nil"/>
              <w:tr2bl w:val="nil"/>
            </w:tcBorders>
            <w:shd w:val="clear" w:color="auto" w:fill="auto"/>
          </w:tcPr>
          <w:p w14:paraId="2FD68A81" w14:textId="22E04267" w:rsidR="00E30906"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 xml:space="preserve">{%tr </w:t>
            </w:r>
            <w:proofErr w:type="spellStart"/>
            <w:r w:rsidRPr="00E30906">
              <w:rPr>
                <w:rFonts w:ascii="思源黑体 CN" w:eastAsia="思源黑体 CN" w:hAnsi="思源黑体 CN" w:cs="微软雅黑"/>
                <w:sz w:val="18"/>
                <w:szCs w:val="18"/>
              </w:rPr>
              <w:t>endfor</w:t>
            </w:r>
            <w:proofErr w:type="spellEnd"/>
            <w:r w:rsidRPr="00E30906">
              <w:rPr>
                <w:rFonts w:ascii="思源黑体 CN" w:eastAsia="思源黑体 CN" w:hAnsi="思源黑体 CN" w:cs="微软雅黑"/>
                <w:sz w:val="18"/>
                <w:szCs w:val="18"/>
              </w:rPr>
              <w:t>%}</w:t>
            </w:r>
          </w:p>
        </w:tc>
      </w:tr>
    </w:tbl>
    <w:p w14:paraId="77274AB5" w14:textId="283ACF50" w:rsidR="003572FF" w:rsidRDefault="003572FF">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highlight w:val="magenta"/>
        </w:rPr>
      </w:pPr>
      <w:r w:rsidRPr="003572FF">
        <w:rPr>
          <w:rFonts w:ascii="思源黑体 CN" w:hAnsi="思源黑体 CN" w:cs="微软雅黑"/>
          <w:color w:val="595959" w:themeColor="text1" w:themeTint="A6"/>
          <w:sz w:val="16"/>
          <w:szCs w:val="16"/>
          <w:highlight w:val="magenta"/>
        </w:rPr>
        <w:t>{%p else%}</w:t>
      </w:r>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772"/>
        <w:gridCol w:w="1364"/>
        <w:gridCol w:w="3671"/>
        <w:gridCol w:w="1276"/>
        <w:gridCol w:w="1276"/>
        <w:gridCol w:w="1639"/>
      </w:tblGrid>
      <w:tr w:rsidR="003572FF" w14:paraId="67AE3322" w14:textId="77777777" w:rsidTr="0019578A">
        <w:trPr>
          <w:cnfStyle w:val="100000000000" w:firstRow="1" w:lastRow="0" w:firstColumn="0" w:lastColumn="0" w:oddVBand="0" w:evenVBand="0" w:oddHBand="0" w:evenHBand="0" w:firstRowFirstColumn="0" w:firstRowLastColumn="0" w:lastRowFirstColumn="0" w:lastRowLastColumn="0"/>
          <w:trHeight w:val="510"/>
          <w:jc w:val="center"/>
        </w:trPr>
        <w:tc>
          <w:tcPr>
            <w:tcW w:w="772" w:type="dxa"/>
            <w:tcBorders>
              <w:tl2br w:val="nil"/>
              <w:tr2bl w:val="nil"/>
            </w:tcBorders>
            <w:shd w:val="clear" w:color="auto" w:fill="4F6D90"/>
          </w:tcPr>
          <w:p w14:paraId="3BDE0A8E"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序号</w:t>
            </w:r>
          </w:p>
        </w:tc>
        <w:tc>
          <w:tcPr>
            <w:tcW w:w="1364" w:type="dxa"/>
            <w:tcBorders>
              <w:tl2br w:val="nil"/>
              <w:tr2bl w:val="nil"/>
            </w:tcBorders>
            <w:shd w:val="clear" w:color="auto" w:fill="4F6D90"/>
          </w:tcPr>
          <w:p w14:paraId="5047B809"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3671" w:type="dxa"/>
            <w:tcBorders>
              <w:tl2br w:val="nil"/>
              <w:tr2bl w:val="nil"/>
            </w:tcBorders>
            <w:shd w:val="clear" w:color="auto" w:fill="4F6D90"/>
          </w:tcPr>
          <w:p w14:paraId="6A6C11ED"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4EF89713"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变异来源</w:t>
            </w:r>
          </w:p>
        </w:tc>
        <w:tc>
          <w:tcPr>
            <w:tcW w:w="1276" w:type="dxa"/>
            <w:tcBorders>
              <w:tl2br w:val="nil"/>
              <w:tr2bl w:val="nil"/>
            </w:tcBorders>
            <w:shd w:val="clear" w:color="auto" w:fill="4F6D90"/>
          </w:tcPr>
          <w:p w14:paraId="31C895E9"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w:t>
            </w:r>
          </w:p>
        </w:tc>
        <w:tc>
          <w:tcPr>
            <w:tcW w:w="1639" w:type="dxa"/>
            <w:tcBorders>
              <w:tl2br w:val="nil"/>
              <w:tr2bl w:val="nil"/>
            </w:tcBorders>
            <w:shd w:val="clear" w:color="auto" w:fill="4F6D90"/>
          </w:tcPr>
          <w:p w14:paraId="772BD599"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变异解读</w:t>
            </w:r>
          </w:p>
        </w:tc>
      </w:tr>
      <w:tr w:rsidR="003572FF" w14:paraId="2F58EBC7" w14:textId="77777777" w:rsidTr="0019578A">
        <w:trPr>
          <w:trHeight w:val="510"/>
          <w:jc w:val="center"/>
        </w:trPr>
        <w:tc>
          <w:tcPr>
            <w:tcW w:w="9998" w:type="dxa"/>
            <w:gridSpan w:val="6"/>
            <w:tcBorders>
              <w:tl2br w:val="nil"/>
              <w:tr2bl w:val="nil"/>
            </w:tcBorders>
            <w:shd w:val="clear" w:color="auto" w:fill="auto"/>
          </w:tcPr>
          <w:p w14:paraId="20EC9691" w14:textId="60FDFD87" w:rsid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{%tr for a in var_brca.snv_</w:t>
            </w:r>
            <w:proofErr w:type="gramStart"/>
            <w:r w:rsidRPr="003572FF">
              <w:rPr>
                <w:rFonts w:ascii="思源黑体 CN" w:eastAsia="思源黑体 CN" w:hAnsi="思源黑体 CN" w:cs="微软雅黑"/>
                <w:sz w:val="18"/>
                <w:szCs w:val="18"/>
              </w:rPr>
              <w:t>s.B</w:t>
            </w:r>
            <w:proofErr w:type="gramEnd"/>
            <w:r w:rsidRPr="003572FF">
              <w:rPr>
                <w:rFonts w:ascii="思源黑体 CN" w:eastAsia="思源黑体 CN" w:hAnsi="思源黑体 CN" w:cs="微软雅黑"/>
                <w:sz w:val="18"/>
                <w:szCs w:val="18"/>
              </w:rPr>
              <w:t>1_L2+var_brca.snv_s.B2_L2 + var_brca.gcnv_v2.B1_gcnv_L2 + var_brca.gcnv_v2.B2_gcnv_L2+var_brca.snv_s.B1_L1+var_brca.snv_s.B2_L1 + var_brca.gcnv_v2.B1_gcnv_L1 + var_brca.gcnv_v2.B2_gcnv_L1%}</w:t>
            </w:r>
          </w:p>
        </w:tc>
      </w:tr>
      <w:tr w:rsidR="003572FF" w14:paraId="3B279771" w14:textId="77777777" w:rsidTr="0019578A">
        <w:trPr>
          <w:trHeight w:val="510"/>
          <w:jc w:val="center"/>
        </w:trPr>
        <w:tc>
          <w:tcPr>
            <w:tcW w:w="772" w:type="dxa"/>
            <w:tcBorders>
              <w:tl2br w:val="nil"/>
              <w:tr2bl w:val="nil"/>
            </w:tcBorders>
            <w:shd w:val="clear" w:color="auto" w:fill="auto"/>
          </w:tcPr>
          <w:p w14:paraId="015A067E"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proofErr w:type="gramStart"/>
            <w:r w:rsidRPr="008C7B53">
              <w:rPr>
                <w:rFonts w:ascii="思源黑体 CN" w:eastAsia="思源黑体 CN" w:hAnsi="思源黑体 CN" w:cs="微软雅黑"/>
                <w:sz w:val="18"/>
                <w:szCs w:val="18"/>
              </w:rPr>
              <w:t>loop.index</w:t>
            </w:r>
            <w:proofErr w:type="spellEnd"/>
            <w:proofErr w:type="gramEnd"/>
            <w:r w:rsidRPr="008C7B53">
              <w:rPr>
                <w:rFonts w:ascii="思源黑体 CN" w:eastAsia="思源黑体 CN" w:hAnsi="思源黑体 CN" w:cs="微软雅黑"/>
                <w:sz w:val="18"/>
                <w:szCs w:val="18"/>
              </w:rPr>
              <w:t>}}</w:t>
            </w:r>
          </w:p>
        </w:tc>
        <w:tc>
          <w:tcPr>
            <w:tcW w:w="1364" w:type="dxa"/>
            <w:tcBorders>
              <w:tl2br w:val="nil"/>
              <w:tr2bl w:val="nil"/>
            </w:tcBorders>
            <w:shd w:val="clear" w:color="auto" w:fill="auto"/>
          </w:tcPr>
          <w:p w14:paraId="75B7B10A"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proofErr w:type="gramStart"/>
            <w:r w:rsidRPr="008C7B53">
              <w:rPr>
                <w:rFonts w:ascii="思源黑体 CN" w:eastAsia="思源黑体 CN" w:hAnsi="思源黑体 CN" w:cs="微软雅黑"/>
                <w:sz w:val="18"/>
                <w:szCs w:val="18"/>
              </w:rPr>
              <w:t>a</w:t>
            </w:r>
            <w:r>
              <w:rPr>
                <w:rFonts w:ascii="思源黑体 CN" w:eastAsia="思源黑体 CN" w:hAnsi="思源黑体 CN" w:cs="微软雅黑" w:hint="eastAsia"/>
                <w:sz w:val="18"/>
                <w:szCs w:val="18"/>
              </w:rPr>
              <w:t>.</w:t>
            </w:r>
            <w:r w:rsidRPr="008C7B53">
              <w:rPr>
                <w:rFonts w:ascii="思源黑体 CN" w:eastAsia="思源黑体 CN" w:hAnsi="思源黑体 CN" w:cs="微软雅黑"/>
                <w:sz w:val="18"/>
                <w:szCs w:val="18"/>
              </w:rPr>
              <w:t>gene</w:t>
            </w:r>
            <w:proofErr w:type="gramEnd"/>
            <w:r w:rsidRPr="008C7B53">
              <w:rPr>
                <w:rFonts w:ascii="思源黑体 CN" w:eastAsia="思源黑体 CN" w:hAnsi="思源黑体 CN" w:cs="微软雅黑"/>
                <w:sz w:val="18"/>
                <w:szCs w:val="18"/>
              </w:rPr>
              <w:t>_symbol</w:t>
            </w:r>
            <w:proofErr w:type="spellEnd"/>
            <w:r w:rsidRPr="008C7B53">
              <w:rPr>
                <w:rFonts w:ascii="思源黑体 CN" w:eastAsia="思源黑体 CN" w:hAnsi="思源黑体 CN" w:cs="微软雅黑"/>
                <w:sz w:val="18"/>
                <w:szCs w:val="18"/>
              </w:rPr>
              <w:t>}}</w:t>
            </w:r>
          </w:p>
        </w:tc>
        <w:tc>
          <w:tcPr>
            <w:tcW w:w="3671" w:type="dxa"/>
            <w:tcBorders>
              <w:tl2br w:val="nil"/>
              <w:tr2bl w:val="nil"/>
            </w:tcBorders>
            <w:shd w:val="clear" w:color="auto" w:fill="auto"/>
          </w:tcPr>
          <w:p w14:paraId="1013BAAF"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if </w:t>
            </w:r>
            <w:proofErr w:type="spellStart"/>
            <w:proofErr w:type="gramStart"/>
            <w:r w:rsidRPr="00BA146E">
              <w:rPr>
                <w:rFonts w:ascii="思源黑体 CN" w:eastAsia="思源黑体 CN" w:hAnsi="思源黑体 CN" w:cs="微软雅黑"/>
                <w:sz w:val="18"/>
                <w:szCs w:val="18"/>
              </w:rPr>
              <w:t>a.type</w:t>
            </w:r>
            <w:proofErr w:type="spellEnd"/>
            <w:proofErr w:type="gramEnd"/>
            <w:r w:rsidRPr="00BA146E">
              <w:rPr>
                <w:rFonts w:ascii="思源黑体 CN" w:eastAsia="思源黑体 CN" w:hAnsi="思源黑体 CN" w:cs="微软雅黑"/>
                <w:sz w:val="18"/>
                <w:szCs w:val="18"/>
              </w:rPr>
              <w:t xml:space="preserve"> == “Loss”%}</w:t>
            </w:r>
          </w:p>
          <w:p w14:paraId="5FED9813"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del</w:t>
            </w:r>
          </w:p>
          <w:p w14:paraId="38EFFC33"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w:t>
            </w:r>
            <w:proofErr w:type="spellStart"/>
            <w:r w:rsidRPr="00BA146E">
              <w:rPr>
                <w:rFonts w:ascii="思源黑体 CN" w:eastAsia="思源黑体 CN" w:hAnsi="思源黑体 CN" w:cs="微软雅黑"/>
                <w:sz w:val="18"/>
                <w:szCs w:val="18"/>
              </w:rPr>
              <w:t>elif</w:t>
            </w:r>
            <w:proofErr w:type="spellEnd"/>
            <w:r w:rsidRPr="00BA146E">
              <w:rPr>
                <w:rFonts w:ascii="思源黑体 CN" w:eastAsia="思源黑体 CN" w:hAnsi="思源黑体 CN" w:cs="微软雅黑"/>
                <w:sz w:val="18"/>
                <w:szCs w:val="18"/>
              </w:rPr>
              <w:t xml:space="preserve"> </w:t>
            </w:r>
            <w:proofErr w:type="spellStart"/>
            <w:proofErr w:type="gramStart"/>
            <w:r w:rsidRPr="00BA146E">
              <w:rPr>
                <w:rFonts w:ascii="思源黑体 CN" w:eastAsia="思源黑体 CN" w:hAnsi="思源黑体 CN" w:cs="微软雅黑"/>
                <w:sz w:val="18"/>
                <w:szCs w:val="18"/>
              </w:rPr>
              <w:t>a.type</w:t>
            </w:r>
            <w:proofErr w:type="spellEnd"/>
            <w:proofErr w:type="gramEnd"/>
            <w:r w:rsidRPr="00BA146E">
              <w:rPr>
                <w:rFonts w:ascii="思源黑体 CN" w:eastAsia="思源黑体 CN" w:hAnsi="思源黑体 CN" w:cs="微软雅黑"/>
                <w:sz w:val="18"/>
                <w:szCs w:val="18"/>
              </w:rPr>
              <w:t xml:space="preserve"> == “Gain”%}</w:t>
            </w:r>
          </w:p>
          <w:p w14:paraId="69AB0E8F"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dup</w:t>
            </w:r>
          </w:p>
          <w:p w14:paraId="625A8294"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else%}</w:t>
            </w:r>
          </w:p>
          <w:p w14:paraId="4550408E"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a|var_info</w:t>
            </w:r>
            <w:proofErr w:type="spellEnd"/>
            <w:r w:rsidRPr="00BA146E">
              <w:rPr>
                <w:rFonts w:ascii="思源黑体 CN" w:eastAsia="思源黑体 CN" w:hAnsi="思源黑体 CN" w:cs="微软雅黑"/>
                <w:sz w:val="18"/>
                <w:szCs w:val="18"/>
              </w:rPr>
              <w:t>}}</w:t>
            </w:r>
          </w:p>
          <w:p w14:paraId="230FBF5A" w14:textId="32C96ACB" w:rsidR="003572FF"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endif%}</w:t>
            </w:r>
          </w:p>
        </w:tc>
        <w:tc>
          <w:tcPr>
            <w:tcW w:w="1276" w:type="dxa"/>
            <w:tcBorders>
              <w:tl2br w:val="nil"/>
              <w:tr2bl w:val="nil"/>
            </w:tcBorders>
            <w:shd w:val="clear" w:color="auto" w:fill="auto"/>
          </w:tcPr>
          <w:p w14:paraId="2E2CA24F" w14:textId="77777777" w:rsidR="003572FF" w:rsidRDefault="003572FF" w:rsidP="0019578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胚系</w:t>
            </w:r>
          </w:p>
        </w:tc>
        <w:tc>
          <w:tcPr>
            <w:tcW w:w="1276" w:type="dxa"/>
            <w:tcBorders>
              <w:tl2br w:val="nil"/>
              <w:tr2bl w:val="nil"/>
            </w:tcBorders>
            <w:shd w:val="clear" w:color="auto" w:fill="auto"/>
          </w:tcPr>
          <w:p w14:paraId="30CD1A8D"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proofErr w:type="gramStart"/>
            <w:r w:rsidRPr="003572FF">
              <w:rPr>
                <w:rFonts w:ascii="思源黑体 CN" w:eastAsia="思源黑体 CN" w:hAnsi="思源黑体 CN" w:cs="微软雅黑"/>
                <w:sz w:val="18"/>
                <w:szCs w:val="18"/>
              </w:rPr>
              <w:t>a.type</w:t>
            </w:r>
            <w:proofErr w:type="spellEnd"/>
            <w:proofErr w:type="gramEnd"/>
            <w:r w:rsidRPr="003572FF">
              <w:rPr>
                <w:rFonts w:ascii="思源黑体 CN" w:eastAsia="思源黑体 CN" w:hAnsi="思源黑体 CN" w:cs="微软雅黑"/>
                <w:sz w:val="18"/>
                <w:szCs w:val="18"/>
              </w:rPr>
              <w:t xml:space="preserve"> == “Loss”%}</w:t>
            </w:r>
          </w:p>
          <w:p w14:paraId="478054A3"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r w:rsidRPr="003572FF">
              <w:rPr>
                <w:rFonts w:ascii="思源黑体 CN" w:eastAsia="思源黑体 CN" w:hAnsi="思源黑体 CN" w:cs="微软雅黑"/>
                <w:sz w:val="18"/>
                <w:szCs w:val="18"/>
              </w:rPr>
              <w:t>a.cnv_type</w:t>
            </w:r>
            <w:proofErr w:type="spellEnd"/>
            <w:r w:rsidRPr="003572FF">
              <w:rPr>
                <w:rFonts w:ascii="思源黑体 CN" w:eastAsia="思源黑体 CN" w:hAnsi="思源黑体 CN" w:cs="微软雅黑"/>
                <w:sz w:val="18"/>
                <w:szCs w:val="18"/>
              </w:rPr>
              <w:t xml:space="preserve"> == “</w:t>
            </w:r>
            <w:proofErr w:type="spellStart"/>
            <w:proofErr w:type="gramStart"/>
            <w:r w:rsidRPr="003572FF">
              <w:rPr>
                <w:rFonts w:ascii="思源黑体 CN" w:eastAsia="思源黑体 CN" w:hAnsi="思源黑体 CN" w:cs="微软雅黑"/>
                <w:sz w:val="18"/>
                <w:szCs w:val="18"/>
              </w:rPr>
              <w:t>HeteDel</w:t>
            </w:r>
            <w:proofErr w:type="spellEnd"/>
            <w:r w:rsidRPr="003572FF">
              <w:rPr>
                <w:rFonts w:ascii="思源黑体 CN" w:eastAsia="思源黑体 CN" w:hAnsi="思源黑体 CN" w:cs="微软雅黑"/>
                <w:sz w:val="18"/>
                <w:szCs w:val="18"/>
              </w:rPr>
              <w:t>”%</w:t>
            </w:r>
            <w:proofErr w:type="gramEnd"/>
            <w:r w:rsidRPr="003572FF">
              <w:rPr>
                <w:rFonts w:ascii="思源黑体 CN" w:eastAsia="思源黑体 CN" w:hAnsi="思源黑体 CN" w:cs="微软雅黑"/>
                <w:sz w:val="18"/>
                <w:szCs w:val="18"/>
              </w:rPr>
              <w:t>}</w:t>
            </w:r>
          </w:p>
          <w:p w14:paraId="213BBAA6"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杂合</w:t>
            </w:r>
          </w:p>
          <w:p w14:paraId="0B742615"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w:t>
            </w:r>
            <w:proofErr w:type="spellStart"/>
            <w:r w:rsidRPr="003572FF">
              <w:rPr>
                <w:rFonts w:ascii="思源黑体 CN" w:eastAsia="思源黑体 CN" w:hAnsi="思源黑体 CN" w:cs="微软雅黑"/>
                <w:sz w:val="18"/>
                <w:szCs w:val="18"/>
              </w:rPr>
              <w:t>elif</w:t>
            </w:r>
            <w:proofErr w:type="spellEnd"/>
            <w:r w:rsidRPr="003572FF">
              <w:rPr>
                <w:rFonts w:ascii="思源黑体 CN" w:eastAsia="思源黑体 CN" w:hAnsi="思源黑体 CN" w:cs="微软雅黑"/>
                <w:sz w:val="18"/>
                <w:szCs w:val="18"/>
              </w:rPr>
              <w:t xml:space="preserve"> </w:t>
            </w:r>
            <w:proofErr w:type="spellStart"/>
            <w:r w:rsidRPr="003572FF">
              <w:rPr>
                <w:rFonts w:ascii="思源黑体 CN" w:eastAsia="思源黑体 CN" w:hAnsi="思源黑体 CN" w:cs="微软雅黑"/>
                <w:sz w:val="18"/>
                <w:szCs w:val="18"/>
              </w:rPr>
              <w:t>a.cnv_type</w:t>
            </w:r>
            <w:proofErr w:type="spellEnd"/>
            <w:r w:rsidRPr="003572FF">
              <w:rPr>
                <w:rFonts w:ascii="思源黑体 CN" w:eastAsia="思源黑体 CN" w:hAnsi="思源黑体 CN" w:cs="微软雅黑"/>
                <w:sz w:val="18"/>
                <w:szCs w:val="18"/>
              </w:rPr>
              <w:t xml:space="preserve"> == “</w:t>
            </w:r>
            <w:proofErr w:type="spellStart"/>
            <w:proofErr w:type="gramStart"/>
            <w:r w:rsidRPr="003572FF">
              <w:rPr>
                <w:rFonts w:ascii="思源黑体 CN" w:eastAsia="思源黑体 CN" w:hAnsi="思源黑体 CN" w:cs="微软雅黑"/>
                <w:sz w:val="18"/>
                <w:szCs w:val="18"/>
              </w:rPr>
              <w:t>HomoDel</w:t>
            </w:r>
            <w:proofErr w:type="spellEnd"/>
            <w:r w:rsidRPr="003572FF">
              <w:rPr>
                <w:rFonts w:ascii="思源黑体 CN" w:eastAsia="思源黑体 CN" w:hAnsi="思源黑体 CN" w:cs="微软雅黑"/>
                <w:sz w:val="18"/>
                <w:szCs w:val="18"/>
              </w:rPr>
              <w:lastRenderedPageBreak/>
              <w:t>”%</w:t>
            </w:r>
            <w:proofErr w:type="gramEnd"/>
            <w:r w:rsidRPr="003572FF">
              <w:rPr>
                <w:rFonts w:ascii="思源黑体 CN" w:eastAsia="思源黑体 CN" w:hAnsi="思源黑体 CN" w:cs="微软雅黑"/>
                <w:sz w:val="18"/>
                <w:szCs w:val="18"/>
              </w:rPr>
              <w:t>}</w:t>
            </w:r>
          </w:p>
          <w:p w14:paraId="01E5BAD1"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纯合</w:t>
            </w:r>
          </w:p>
          <w:p w14:paraId="653C8677"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5DFF7951" w14:textId="64962F1A" w:rsidR="003572FF" w:rsidRPr="003572FF" w:rsidRDefault="00360BE2"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2CDE1376"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p w14:paraId="5E9D5315"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w:t>
            </w:r>
            <w:proofErr w:type="spellStart"/>
            <w:r w:rsidRPr="003572FF">
              <w:rPr>
                <w:rFonts w:ascii="思源黑体 CN" w:eastAsia="思源黑体 CN" w:hAnsi="思源黑体 CN" w:cs="微软雅黑"/>
                <w:sz w:val="18"/>
                <w:szCs w:val="18"/>
              </w:rPr>
              <w:t>elif</w:t>
            </w:r>
            <w:proofErr w:type="spellEnd"/>
            <w:r w:rsidRPr="003572FF">
              <w:rPr>
                <w:rFonts w:ascii="思源黑体 CN" w:eastAsia="思源黑体 CN" w:hAnsi="思源黑体 CN" w:cs="微软雅黑"/>
                <w:sz w:val="18"/>
                <w:szCs w:val="18"/>
              </w:rPr>
              <w:t xml:space="preserve"> </w:t>
            </w:r>
            <w:proofErr w:type="spellStart"/>
            <w:proofErr w:type="gramStart"/>
            <w:r w:rsidRPr="003572FF">
              <w:rPr>
                <w:rFonts w:ascii="思源黑体 CN" w:eastAsia="思源黑体 CN" w:hAnsi="思源黑体 CN" w:cs="微软雅黑"/>
                <w:sz w:val="18"/>
                <w:szCs w:val="18"/>
              </w:rPr>
              <w:t>a.type</w:t>
            </w:r>
            <w:proofErr w:type="spellEnd"/>
            <w:proofErr w:type="gramEnd"/>
            <w:r w:rsidRPr="003572FF">
              <w:rPr>
                <w:rFonts w:ascii="思源黑体 CN" w:eastAsia="思源黑体 CN" w:hAnsi="思源黑体 CN" w:cs="微软雅黑"/>
                <w:sz w:val="18"/>
                <w:szCs w:val="18"/>
              </w:rPr>
              <w:t xml:space="preserve"> == “Gain”%}</w:t>
            </w:r>
          </w:p>
          <w:p w14:paraId="548935D4" w14:textId="4AAEE564" w:rsidR="003572FF" w:rsidRPr="003572FF" w:rsidRDefault="00360BE2"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2EE2E0C1"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50D524AE"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 xml:space="preserve">{%if </w:t>
            </w:r>
            <w:proofErr w:type="spellStart"/>
            <w:r w:rsidRPr="003572FF">
              <w:rPr>
                <w:rFonts w:ascii="思源黑体 CN" w:eastAsia="思源黑体 CN" w:hAnsi="思源黑体 CN" w:cs="微软雅黑" w:hint="eastAsia"/>
                <w:sz w:val="18"/>
                <w:szCs w:val="18"/>
              </w:rPr>
              <w:t>a.freq</w:t>
            </w:r>
            <w:proofErr w:type="spellEnd"/>
            <w:r w:rsidRPr="003572FF">
              <w:rPr>
                <w:rFonts w:ascii="思源黑体 CN" w:eastAsia="思源黑体 CN" w:hAnsi="思源黑体 CN" w:cs="微软雅黑" w:hint="eastAsia"/>
                <w:sz w:val="18"/>
                <w:szCs w:val="18"/>
              </w:rPr>
              <w:t>&gt;=0.85%}纯合{%else%}杂合{%endif%}</w:t>
            </w:r>
          </w:p>
          <w:p w14:paraId="7BA35D9A" w14:textId="1BECF583" w:rsid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c>
          <w:tcPr>
            <w:tcW w:w="1639" w:type="dxa"/>
            <w:tcBorders>
              <w:tl2br w:val="nil"/>
              <w:tr2bl w:val="nil"/>
            </w:tcBorders>
            <w:shd w:val="clear" w:color="auto" w:fill="auto"/>
          </w:tcPr>
          <w:p w14:paraId="454AE966"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lastRenderedPageBreak/>
              <w:t xml:space="preserve">{%p if </w:t>
            </w:r>
            <w:proofErr w:type="spellStart"/>
            <w:proofErr w:type="gramStart"/>
            <w:r w:rsidRPr="003572FF">
              <w:rPr>
                <w:rFonts w:ascii="思源黑体 CN" w:eastAsia="思源黑体 CN" w:hAnsi="思源黑体 CN" w:cs="微软雅黑"/>
                <w:sz w:val="18"/>
                <w:szCs w:val="18"/>
              </w:rPr>
              <w:t>a.clinic</w:t>
            </w:r>
            <w:proofErr w:type="gramEnd"/>
            <w:r w:rsidRPr="003572FF">
              <w:rPr>
                <w:rFonts w:ascii="思源黑体 CN" w:eastAsia="思源黑体 CN" w:hAnsi="思源黑体 CN" w:cs="微软雅黑"/>
                <w:sz w:val="18"/>
                <w:szCs w:val="18"/>
              </w:rPr>
              <w:t>_num_g</w:t>
            </w:r>
            <w:proofErr w:type="spellEnd"/>
            <w:r w:rsidRPr="003572FF">
              <w:rPr>
                <w:rFonts w:ascii="思源黑体 CN" w:eastAsia="思源黑体 CN" w:hAnsi="思源黑体 CN" w:cs="微软雅黑"/>
                <w:sz w:val="18"/>
                <w:szCs w:val="18"/>
              </w:rPr>
              <w:t>==2%}</w:t>
            </w:r>
          </w:p>
          <w:p w14:paraId="65E8C771"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疑似良性</w:t>
            </w:r>
          </w:p>
          <w:p w14:paraId="2E382EA4"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3C621555"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良性</w:t>
            </w:r>
          </w:p>
          <w:p w14:paraId="19D929DC"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r>
      <w:tr w:rsidR="003572FF" w14:paraId="35751CAF" w14:textId="77777777" w:rsidTr="0019578A">
        <w:trPr>
          <w:trHeight w:val="510"/>
          <w:jc w:val="center"/>
        </w:trPr>
        <w:tc>
          <w:tcPr>
            <w:tcW w:w="9998" w:type="dxa"/>
            <w:gridSpan w:val="6"/>
            <w:tcBorders>
              <w:tl2br w:val="nil"/>
              <w:tr2bl w:val="nil"/>
            </w:tcBorders>
            <w:shd w:val="clear" w:color="auto" w:fill="auto"/>
          </w:tcPr>
          <w:p w14:paraId="78E99E91"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 xml:space="preserve">{%tr </w:t>
            </w:r>
            <w:proofErr w:type="spellStart"/>
            <w:r w:rsidRPr="00E30906">
              <w:rPr>
                <w:rFonts w:ascii="思源黑体 CN" w:eastAsia="思源黑体 CN" w:hAnsi="思源黑体 CN" w:cs="微软雅黑"/>
                <w:sz w:val="18"/>
                <w:szCs w:val="18"/>
              </w:rPr>
              <w:t>endfor</w:t>
            </w:r>
            <w:proofErr w:type="spellEnd"/>
            <w:r w:rsidRPr="00E30906">
              <w:rPr>
                <w:rFonts w:ascii="思源黑体 CN" w:eastAsia="思源黑体 CN" w:hAnsi="思源黑体 CN" w:cs="微软雅黑"/>
                <w:sz w:val="18"/>
                <w:szCs w:val="18"/>
              </w:rPr>
              <w:t>%}</w:t>
            </w:r>
          </w:p>
        </w:tc>
      </w:tr>
    </w:tbl>
    <w:p w14:paraId="61735F76" w14:textId="72973EDD" w:rsidR="003572FF" w:rsidRPr="003572FF" w:rsidRDefault="003572FF" w:rsidP="003572FF">
      <w:r w:rsidRPr="003572FF">
        <w:rPr>
          <w:highlight w:val="magenta"/>
        </w:rPr>
        <w:t>{%p endif%}</w:t>
      </w:r>
    </w:p>
    <w:p w14:paraId="6F106661" w14:textId="713E1E8F" w:rsidR="00462D3E" w:rsidRDefault="00B544BD">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63349989" w14:textId="20E05DA5"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3572FF" w:rsidRPr="003572FF">
        <w:rPr>
          <w:rFonts w:ascii="思源黑体 CN" w:hAnsi="思源黑体 CN" w:cs="微软雅黑"/>
          <w:color w:val="595959" w:themeColor="text1" w:themeTint="A6"/>
          <w:sz w:val="16"/>
          <w:szCs w:val="16"/>
          <w:highlight w:val="magenta"/>
        </w:rPr>
        <w:t xml:space="preserve">{% if </w:t>
      </w:r>
      <w:proofErr w:type="spellStart"/>
      <w:r w:rsidR="003572FF" w:rsidRPr="003572FF">
        <w:rPr>
          <w:rFonts w:ascii="思源黑体 CN" w:hAnsi="思源黑体 CN" w:cs="微软雅黑"/>
          <w:color w:val="595959" w:themeColor="text1" w:themeTint="A6"/>
          <w:sz w:val="16"/>
          <w:szCs w:val="16"/>
          <w:highlight w:val="magenta"/>
        </w:rPr>
        <w:t>judge_brca_cnv</w:t>
      </w:r>
      <w:proofErr w:type="spellEnd"/>
      <w:r w:rsidR="003572FF" w:rsidRPr="003572FF">
        <w:rPr>
          <w:rFonts w:ascii="思源黑体 CN" w:hAnsi="思源黑体 CN" w:cs="微软雅黑"/>
          <w:color w:val="595959" w:themeColor="text1" w:themeTint="A6"/>
          <w:sz w:val="16"/>
          <w:szCs w:val="16"/>
          <w:highlight w:val="magenta"/>
        </w:rPr>
        <w:t xml:space="preserve"> == “</w:t>
      </w:r>
      <w:proofErr w:type="spellStart"/>
      <w:r w:rsidR="003572FF" w:rsidRPr="003572FF">
        <w:rPr>
          <w:rFonts w:ascii="思源黑体 CN" w:hAnsi="思源黑体 CN" w:cs="微软雅黑"/>
          <w:color w:val="595959" w:themeColor="text1" w:themeTint="A6"/>
          <w:sz w:val="16"/>
          <w:szCs w:val="16"/>
          <w:highlight w:val="magenta"/>
        </w:rPr>
        <w:t>mlpa</w:t>
      </w:r>
      <w:proofErr w:type="spellEnd"/>
      <w:r w:rsidR="003572FF" w:rsidRPr="003572FF">
        <w:rPr>
          <w:rFonts w:ascii="思源黑体 CN" w:hAnsi="思源黑体 CN" w:cs="微软雅黑"/>
          <w:color w:val="595959" w:themeColor="text1" w:themeTint="A6"/>
          <w:sz w:val="16"/>
          <w:szCs w:val="16"/>
          <w:highlight w:val="magenta"/>
        </w:rPr>
        <w:t>”%}</w:t>
      </w:r>
      <w:r>
        <w:rPr>
          <w:rFonts w:ascii="思源黑体 CN" w:hAnsi="思源黑体 CN" w:cs="微软雅黑" w:hint="eastAsia"/>
          <w:color w:val="595959" w:themeColor="text1" w:themeTint="A6"/>
          <w:sz w:val="16"/>
          <w:szCs w:val="16"/>
        </w:rPr>
        <w:t>NGS结果中，血液样本检测到大片段重排阳性信号时，其结果会采用多重连接探针扩增（MLPA）技术验证，结合NGS结果和MLPA验证结果出具报告。</w:t>
      </w:r>
      <w:r w:rsidR="003572FF" w:rsidRPr="003572FF">
        <w:rPr>
          <w:rFonts w:ascii="思源黑体 CN" w:hAnsi="思源黑体 CN" w:cs="微软雅黑"/>
          <w:color w:val="595959" w:themeColor="text1" w:themeTint="A6"/>
          <w:sz w:val="16"/>
          <w:szCs w:val="16"/>
          <w:highlight w:val="magenta"/>
        </w:rPr>
        <w:t>{%endif%}</w:t>
      </w:r>
    </w:p>
    <w:p w14:paraId="73F3182C"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F35668"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546A886"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42BC073A"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“良性、疑似良性变异检测结果列表” 解读为良性、疑似良性的胚系变异。</w:t>
      </w:r>
    </w:p>
    <w:p w14:paraId="426E2126" w14:textId="77777777" w:rsidR="00462D3E" w:rsidRDefault="00B544BD">
      <w:pPr>
        <w:pStyle w:val="af9"/>
        <w:numPr>
          <w:ilvl w:val="0"/>
          <w:numId w:val="4"/>
        </w:numPr>
        <w:adjustRightInd w:val="0"/>
        <w:spacing w:afterLines="30" w:after="97" w:line="240" w:lineRule="exact"/>
        <w:ind w:left="278" w:hanging="278"/>
        <w:rPr>
          <w:rFonts w:eastAsia="宋体"/>
          <w:color w:val="000000" w:themeColor="text1"/>
          <w:sz w:val="24"/>
          <w:szCs w:val="24"/>
        </w:rPr>
      </w:pPr>
      <w:r>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bookmarkEnd w:id="14"/>
    <w:p w14:paraId="79231477" w14:textId="77777777" w:rsidR="00462D3E" w:rsidRDefault="00462D3E">
      <w:pPr>
        <w:spacing w:line="20" w:lineRule="exact"/>
      </w:pPr>
    </w:p>
    <w:p w14:paraId="51D5123D" w14:textId="77777777" w:rsidR="00462D3E" w:rsidRDefault="00B544BD">
      <w:pPr>
        <w:pStyle w:val="20"/>
        <w:numPr>
          <w:ilvl w:val="0"/>
          <w:numId w:val="3"/>
        </w:numPr>
        <w:spacing w:line="360" w:lineRule="auto"/>
      </w:pPr>
      <w:bookmarkStart w:id="15" w:name="_Toc9586"/>
      <w:bookmarkStart w:id="16" w:name="_Ref144913026"/>
      <w:r>
        <w:rPr>
          <w:rFonts w:hint="eastAsia"/>
        </w:rPr>
        <w:t>基因变异解析</w:t>
      </w:r>
      <w:bookmarkEnd w:id="15"/>
      <w:bookmarkEnd w:id="16"/>
    </w:p>
    <w:p w14:paraId="7629957C" w14:textId="16D7FC6A" w:rsidR="00462D3E" w:rsidRDefault="00B544BD">
      <w:pPr>
        <w:pStyle w:val="3"/>
      </w:pPr>
      <w:bookmarkStart w:id="17" w:name="_Ref144913069"/>
      <w:bookmarkStart w:id="18" w:name="_Toc137045275"/>
      <w:bookmarkStart w:id="19" w:name="_Toc25702"/>
      <w:r>
        <w:rPr>
          <w:rFonts w:hint="eastAsia"/>
        </w:rPr>
        <w:t>致病性、疑似致病性胚系变异解析</w:t>
      </w:r>
      <w:bookmarkEnd w:id="17"/>
      <w:bookmarkEnd w:id="18"/>
      <w:bookmarkEnd w:id="19"/>
    </w:p>
    <w:p w14:paraId="394A3098" w14:textId="27531166" w:rsidR="005E4BE4" w:rsidRDefault="005E4BE4"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5E4BE4">
        <w:rPr>
          <w:rFonts w:ascii="思源黑体 CN" w:hAnsi="思源黑体 CN" w:cs="微软雅黑"/>
          <w:color w:val="595959" w:themeColor="text1" w:themeTint="A6"/>
          <w:sz w:val="16"/>
          <w:szCs w:val="16"/>
          <w:highlight w:val="magenta"/>
        </w:rPr>
        <w:t xml:space="preserve">{%p if </w:t>
      </w:r>
      <w:proofErr w:type="spellStart"/>
      <w:r w:rsidRPr="005E4BE4">
        <w:rPr>
          <w:rFonts w:ascii="思源黑体 CN" w:hAnsi="思源黑体 CN" w:cs="微软雅黑"/>
          <w:color w:val="595959" w:themeColor="text1" w:themeTint="A6"/>
          <w:sz w:val="16"/>
          <w:szCs w:val="16"/>
          <w:highlight w:val="magenta"/>
        </w:rPr>
        <w:t>judge_brca_cnv</w:t>
      </w:r>
      <w:proofErr w:type="spellEnd"/>
      <w:r w:rsidRPr="005E4BE4">
        <w:rPr>
          <w:rFonts w:ascii="思源黑体 CN" w:hAnsi="思源黑体 CN" w:cs="微软雅黑"/>
          <w:color w:val="595959" w:themeColor="text1" w:themeTint="A6"/>
          <w:sz w:val="16"/>
          <w:szCs w:val="16"/>
          <w:highlight w:val="magenta"/>
        </w:rPr>
        <w:t xml:space="preserve"> == “</w:t>
      </w:r>
      <w:proofErr w:type="spellStart"/>
      <w:proofErr w:type="gramStart"/>
      <w:r w:rsidRPr="005E4BE4">
        <w:rPr>
          <w:rFonts w:ascii="思源黑体 CN" w:hAnsi="思源黑体 CN" w:cs="微软雅黑"/>
          <w:color w:val="595959" w:themeColor="text1" w:themeTint="A6"/>
          <w:sz w:val="16"/>
          <w:szCs w:val="16"/>
          <w:highlight w:val="magenta"/>
        </w:rPr>
        <w:t>mlpa</w:t>
      </w:r>
      <w:proofErr w:type="spellEnd"/>
      <w:r w:rsidRPr="005E4BE4">
        <w:rPr>
          <w:rFonts w:ascii="思源黑体 CN" w:hAnsi="思源黑体 CN" w:cs="微软雅黑"/>
          <w:color w:val="595959" w:themeColor="text1" w:themeTint="A6"/>
          <w:sz w:val="16"/>
          <w:szCs w:val="16"/>
          <w:highlight w:val="magenta"/>
        </w:rPr>
        <w:t>”%</w:t>
      </w:r>
      <w:proofErr w:type="gramEnd"/>
      <w:r w:rsidRPr="005E4BE4">
        <w:rPr>
          <w:rFonts w:ascii="思源黑体 CN" w:hAnsi="思源黑体 CN" w:cs="微软雅黑"/>
          <w:color w:val="595959" w:themeColor="text1" w:themeTint="A6"/>
          <w:sz w:val="16"/>
          <w:szCs w:val="16"/>
          <w:highlight w:val="magenta"/>
        </w:rPr>
        <w:t>}</w:t>
      </w:r>
    </w:p>
    <w:p w14:paraId="06274C1B" w14:textId="21C25019"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if </w:t>
      </w:r>
      <w:r w:rsidR="005E4BE4" w:rsidRPr="005E4BE4">
        <w:rPr>
          <w:rFonts w:ascii="思源黑体 CN" w:hAnsi="思源黑体 CN" w:cs="微软雅黑"/>
          <w:color w:val="595959" w:themeColor="text1" w:themeTint="A6"/>
          <w:sz w:val="16"/>
          <w:szCs w:val="16"/>
        </w:rPr>
        <w:t>var_brca.snv_</w:t>
      </w:r>
      <w:proofErr w:type="gramStart"/>
      <w:r w:rsidR="005E4BE4" w:rsidRPr="005E4BE4">
        <w:rPr>
          <w:rFonts w:ascii="思源黑体 CN" w:hAnsi="思源黑体 CN" w:cs="微软雅黑"/>
          <w:color w:val="595959" w:themeColor="text1" w:themeTint="A6"/>
          <w:sz w:val="16"/>
          <w:szCs w:val="16"/>
        </w:rPr>
        <w:t>s.B</w:t>
      </w:r>
      <w:proofErr w:type="gramEnd"/>
      <w:r w:rsidR="005E4BE4" w:rsidRPr="005E4BE4">
        <w:rPr>
          <w:rFonts w:ascii="思源黑体 CN" w:hAnsi="思源黑体 CN" w:cs="微软雅黑"/>
          <w:color w:val="595959" w:themeColor="text1" w:themeTint="A6"/>
          <w:sz w:val="16"/>
          <w:szCs w:val="16"/>
        </w:rPr>
        <w:t>1_L5 + var_brca.snv_s.B2_L5 + var_brca.mlpa_v2.B1_mlpa_L5 + var_brca.mlpa_v2.B2_mlpa_L5 + var_brca.snv_s.B1_L4 + var_brca.snv_s.B2_L4 + var_brca.mlpa_v2.B1_mlpa_L4 + var_brca.mlpa_v2.B2_mlpa_L4</w:t>
      </w:r>
      <w:r w:rsidR="00A2247A" w:rsidRPr="00A2247A">
        <w:rPr>
          <w:rFonts w:ascii="思源黑体 CN" w:hAnsi="思源黑体 CN" w:cs="微软雅黑"/>
          <w:color w:val="595959" w:themeColor="text1" w:themeTint="A6"/>
          <w:sz w:val="16"/>
          <w:szCs w:val="16"/>
        </w:rPr>
        <w:t xml:space="preserve"> </w:t>
      </w:r>
      <w:r w:rsidRPr="00E30906">
        <w:rPr>
          <w:rFonts w:ascii="思源黑体 CN" w:hAnsi="思源黑体 CN" w:cs="微软雅黑"/>
          <w:color w:val="595959" w:themeColor="text1" w:themeTint="A6"/>
          <w:sz w:val="16"/>
          <w:szCs w:val="16"/>
        </w:rPr>
        <w:t>%}</w:t>
      </w:r>
    </w:p>
    <w:p w14:paraId="6B19B88A" w14:textId="08D30216"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for a in </w:t>
      </w:r>
      <w:r w:rsidR="005E4BE4" w:rsidRPr="005E4BE4">
        <w:rPr>
          <w:rFonts w:ascii="思源黑体 CN" w:hAnsi="思源黑体 CN" w:cs="微软雅黑"/>
          <w:color w:val="595959" w:themeColor="text1" w:themeTint="A6"/>
          <w:sz w:val="16"/>
          <w:szCs w:val="16"/>
        </w:rPr>
        <w:t>var_brca.snv_</w:t>
      </w:r>
      <w:proofErr w:type="gramStart"/>
      <w:r w:rsidR="005E4BE4" w:rsidRPr="005E4BE4">
        <w:rPr>
          <w:rFonts w:ascii="思源黑体 CN" w:hAnsi="思源黑体 CN" w:cs="微软雅黑"/>
          <w:color w:val="595959" w:themeColor="text1" w:themeTint="A6"/>
          <w:sz w:val="16"/>
          <w:szCs w:val="16"/>
        </w:rPr>
        <w:t>s.B</w:t>
      </w:r>
      <w:proofErr w:type="gramEnd"/>
      <w:r w:rsidR="005E4BE4" w:rsidRPr="005E4BE4">
        <w:rPr>
          <w:rFonts w:ascii="思源黑体 CN" w:hAnsi="思源黑体 CN" w:cs="微软雅黑"/>
          <w:color w:val="595959" w:themeColor="text1" w:themeTint="A6"/>
          <w:sz w:val="16"/>
          <w:szCs w:val="16"/>
        </w:rPr>
        <w:t>1_L5 + var_brca.snv_s.B2_L5 + var_brca.mlpa_v2.B1_mlpa_L5 + var_brca.mlpa_v2.B2_mlpa_L5 + var_brca.snv_s.B1_L4 + var_brca.snv_s.B2_L4 + var_brca.mlpa_v2.B1_mlpa_L4 + var_brca.mlpa_v2.B2_mlpa_L4</w:t>
      </w:r>
      <w:r w:rsidRPr="00E30906">
        <w:rPr>
          <w:rFonts w:ascii="思源黑体 CN" w:hAnsi="思源黑体 CN" w:cs="微软雅黑"/>
          <w:color w:val="595959" w:themeColor="text1" w:themeTint="A6"/>
          <w:sz w:val="16"/>
          <w:szCs w:val="16"/>
        </w:rPr>
        <w:t>%}</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462D3E" w14:paraId="00EB07D8" w14:textId="77777777">
        <w:trPr>
          <w:trHeight w:val="533"/>
          <w:jc w:val="center"/>
        </w:trPr>
        <w:tc>
          <w:tcPr>
            <w:tcW w:w="9995" w:type="dxa"/>
            <w:gridSpan w:val="2"/>
            <w:tcBorders>
              <w:tl2br w:val="nil"/>
              <w:tr2bl w:val="nil"/>
            </w:tcBorders>
            <w:shd w:val="clear" w:color="auto" w:fill="4F6D90"/>
            <w:vAlign w:val="center"/>
          </w:tcPr>
          <w:p w14:paraId="475AC958" w14:textId="17CD2757" w:rsidR="00462D3E" w:rsidRDefault="00DA6AD2">
            <w:pPr>
              <w:snapToGrid w:val="0"/>
              <w:spacing w:line="300" w:lineRule="exact"/>
              <w:jc w:val="center"/>
              <w:rPr>
                <w:rFonts w:ascii="思源黑体 CN" w:eastAsia="思源黑体 CN" w:hAnsi="思源黑体 CN" w:cs="微软雅黑"/>
                <w:b/>
                <w:bCs/>
                <w:color w:val="FFFFFF" w:themeColor="background1"/>
                <w:sz w:val="18"/>
                <w:szCs w:val="18"/>
              </w:rPr>
            </w:pPr>
            <w:r w:rsidRPr="00DA6AD2">
              <w:rPr>
                <w:rFonts w:ascii="思源黑体 CN" w:eastAsia="思源黑体 CN" w:hAnsi="思源黑体 CN" w:cs="微软雅黑"/>
                <w:b/>
                <w:bCs/>
                <w:color w:val="FF0000"/>
                <w:sz w:val="18"/>
                <w:szCs w:val="18"/>
              </w:rPr>
              <w:lastRenderedPageBreak/>
              <w:t>{{</w:t>
            </w:r>
            <w:proofErr w:type="spellStart"/>
            <w:proofErr w:type="gramStart"/>
            <w:r w:rsidRPr="00DA6AD2">
              <w:rPr>
                <w:rFonts w:ascii="思源黑体 CN" w:eastAsia="思源黑体 CN" w:hAnsi="思源黑体 CN" w:cs="微软雅黑"/>
                <w:b/>
                <w:bCs/>
                <w:color w:val="FF0000"/>
                <w:sz w:val="18"/>
                <w:szCs w:val="18"/>
              </w:rPr>
              <w:t>a.gene</w:t>
            </w:r>
            <w:proofErr w:type="gramEnd"/>
            <w:r w:rsidRPr="00DA6AD2">
              <w:rPr>
                <w:rFonts w:ascii="思源黑体 CN" w:eastAsia="思源黑体 CN" w:hAnsi="思源黑体 CN" w:cs="微软雅黑"/>
                <w:b/>
                <w:bCs/>
                <w:color w:val="FF0000"/>
                <w:sz w:val="18"/>
                <w:szCs w:val="18"/>
              </w:rPr>
              <w:t>_symbol</w:t>
            </w:r>
            <w:proofErr w:type="spellEnd"/>
            <w:r w:rsidRPr="00DA6AD2">
              <w:rPr>
                <w:rFonts w:ascii="思源黑体 CN" w:eastAsia="思源黑体 CN" w:hAnsi="思源黑体 CN" w:cs="微软雅黑"/>
                <w:b/>
                <w:bCs/>
                <w:color w:val="FF0000"/>
                <w:sz w:val="18"/>
                <w:szCs w:val="18"/>
              </w:rPr>
              <w:t xml:space="preserve">}} {%if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==”Loss”%}{{</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xml:space="preserve">}} del{% </w:t>
            </w:r>
            <w:proofErr w:type="spellStart"/>
            <w:r w:rsidRPr="00DA6AD2">
              <w:rPr>
                <w:rFonts w:ascii="思源黑体 CN" w:eastAsia="思源黑体 CN" w:hAnsi="思源黑体 CN" w:cs="微软雅黑"/>
                <w:b/>
                <w:bCs/>
                <w:color w:val="FF0000"/>
                <w:sz w:val="18"/>
                <w:szCs w:val="18"/>
              </w:rPr>
              <w:t>elif</w:t>
            </w:r>
            <w:proofErr w:type="spellEnd"/>
            <w:r w:rsidRPr="00DA6AD2">
              <w:rPr>
                <w:rFonts w:ascii="思源黑体 CN" w:eastAsia="思源黑体 CN" w:hAnsi="思源黑体 CN" w:cs="微软雅黑"/>
                <w:b/>
                <w:bCs/>
                <w:color w:val="FF0000"/>
                <w:sz w:val="18"/>
                <w:szCs w:val="18"/>
              </w:rPr>
              <w:t xml:space="preserve">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==”Gain”%}{{</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dup{% else%}{{</w:t>
            </w:r>
            <w:proofErr w:type="spellStart"/>
            <w:r w:rsidRPr="00DA6AD2">
              <w:rPr>
                <w:rFonts w:ascii="思源黑体 CN" w:eastAsia="思源黑体 CN" w:hAnsi="思源黑体 CN" w:cs="微软雅黑"/>
                <w:b/>
                <w:bCs/>
                <w:color w:val="FF0000"/>
                <w:sz w:val="18"/>
                <w:szCs w:val="18"/>
              </w:rPr>
              <w:t>a.gene_region</w:t>
            </w:r>
            <w:proofErr w:type="spellEnd"/>
            <w:r w:rsidRPr="00DA6AD2">
              <w:rPr>
                <w:rFonts w:ascii="思源黑体 CN" w:eastAsia="思源黑体 CN" w:hAnsi="思源黑体 CN" w:cs="微软雅黑"/>
                <w:b/>
                <w:bCs/>
                <w:color w:val="FF0000"/>
                <w:sz w:val="18"/>
                <w:szCs w:val="18"/>
              </w:rPr>
              <w:t>}} {{</w:t>
            </w:r>
            <w:proofErr w:type="spellStart"/>
            <w:r w:rsidRPr="00DA6AD2">
              <w:rPr>
                <w:rFonts w:ascii="思源黑体 CN" w:eastAsia="思源黑体 CN" w:hAnsi="思源黑体 CN" w:cs="微软雅黑"/>
                <w:b/>
                <w:bCs/>
                <w:color w:val="FF0000"/>
                <w:sz w:val="18"/>
                <w:szCs w:val="18"/>
              </w:rPr>
              <w:t>a.hgvs_c</w:t>
            </w:r>
            <w:proofErr w:type="spellEnd"/>
            <w:r w:rsidRPr="00DA6AD2">
              <w:rPr>
                <w:rFonts w:ascii="思源黑体 CN" w:eastAsia="思源黑体 CN" w:hAnsi="思源黑体 CN" w:cs="微软雅黑"/>
                <w:b/>
                <w:bCs/>
                <w:color w:val="FF0000"/>
                <w:sz w:val="18"/>
                <w:szCs w:val="18"/>
              </w:rPr>
              <w:t xml:space="preserve">}}{%if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!=”p.?”%}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}}{%endif%}{%endif%}</w:t>
            </w:r>
          </w:p>
        </w:tc>
      </w:tr>
      <w:tr w:rsidR="00462D3E" w14:paraId="343A2640" w14:textId="77777777">
        <w:trPr>
          <w:trHeight w:val="533"/>
          <w:jc w:val="center"/>
        </w:trPr>
        <w:tc>
          <w:tcPr>
            <w:tcW w:w="1081" w:type="dxa"/>
            <w:tcBorders>
              <w:tl2br w:val="nil"/>
              <w:tr2bl w:val="nil"/>
            </w:tcBorders>
            <w:shd w:val="clear" w:color="auto" w:fill="auto"/>
            <w:vAlign w:val="center"/>
          </w:tcPr>
          <w:p w14:paraId="539898E6"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202E8893" w14:textId="0A218203" w:rsidR="00462D3E"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w:t>
            </w:r>
            <w:proofErr w:type="spellStart"/>
            <w:proofErr w:type="gramStart"/>
            <w:r w:rsidRPr="00995131">
              <w:rPr>
                <w:rFonts w:ascii="思源黑体 CN" w:eastAsia="思源黑体 CN" w:hAnsi="思源黑体 CN" w:cs="微软雅黑"/>
                <w:sz w:val="18"/>
                <w:szCs w:val="18"/>
              </w:rPr>
              <w:t>a.gene</w:t>
            </w:r>
            <w:proofErr w:type="gramEnd"/>
            <w:r w:rsidRPr="00995131">
              <w:rPr>
                <w:rFonts w:ascii="思源黑体 CN" w:eastAsia="思源黑体 CN" w:hAnsi="思源黑体 CN" w:cs="微软雅黑"/>
                <w:sz w:val="18"/>
                <w:szCs w:val="18"/>
              </w:rPr>
              <w:t>_function|e</w:t>
            </w:r>
            <w:proofErr w:type="spellEnd"/>
            <w:r w:rsidRPr="00995131">
              <w:rPr>
                <w:rFonts w:ascii="思源黑体 CN" w:eastAsia="思源黑体 CN" w:hAnsi="思源黑体 CN" w:cs="微软雅黑"/>
                <w:sz w:val="18"/>
                <w:szCs w:val="18"/>
              </w:rPr>
              <w:t>}}</w:t>
            </w:r>
          </w:p>
        </w:tc>
      </w:tr>
      <w:tr w:rsidR="00462D3E" w14:paraId="266CCB1F" w14:textId="77777777">
        <w:trPr>
          <w:trHeight w:val="533"/>
          <w:jc w:val="center"/>
        </w:trPr>
        <w:tc>
          <w:tcPr>
            <w:tcW w:w="1081" w:type="dxa"/>
            <w:tcBorders>
              <w:tl2br w:val="nil"/>
              <w:tr2bl w:val="nil"/>
            </w:tcBorders>
            <w:shd w:val="clear" w:color="auto" w:fill="auto"/>
            <w:vAlign w:val="center"/>
          </w:tcPr>
          <w:p w14:paraId="35DA3D97"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079A99E" w14:textId="03F80618" w:rsidR="00462D3E" w:rsidRDefault="00995131" w:rsidP="005E4BE4">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a.variant_desc_cn|e</w:t>
            </w:r>
            <w:proofErr w:type="spell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a.variant_interpret_cn|e</w:t>
            </w:r>
            <w:proofErr w:type="spellEnd"/>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5%}因此，该变异为致病性变异。{%</w:t>
            </w:r>
            <w:proofErr w:type="spellStart"/>
            <w:r w:rsidRPr="00995131">
              <w:rPr>
                <w:rFonts w:ascii="思源黑体 CN" w:eastAsia="思源黑体 CN" w:hAnsi="思源黑体 CN" w:cs="微软雅黑" w:hint="eastAsia"/>
                <w:sz w:val="18"/>
                <w:szCs w:val="18"/>
              </w:rPr>
              <w:t>elif</w:t>
            </w:r>
            <w:proofErr w:type="spellEnd"/>
            <w:r w:rsidRPr="00995131">
              <w:rPr>
                <w:rFonts w:ascii="思源黑体 CN" w:eastAsia="思源黑体 CN" w:hAnsi="思源黑体 CN" w:cs="微软雅黑" w:hint="eastAsia"/>
                <w:sz w:val="18"/>
                <w:szCs w:val="18"/>
              </w:rPr>
              <w:t xml:space="preserve">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4%}因此，该变异为疑似致病性变异。{%endif%}</w:t>
            </w:r>
          </w:p>
        </w:tc>
      </w:tr>
      <w:tr w:rsidR="00462D3E" w14:paraId="3C7993F2" w14:textId="77777777">
        <w:trPr>
          <w:trHeight w:val="533"/>
          <w:jc w:val="center"/>
        </w:trPr>
        <w:tc>
          <w:tcPr>
            <w:tcW w:w="1081" w:type="dxa"/>
            <w:tcBorders>
              <w:tl2br w:val="nil"/>
              <w:tr2bl w:val="nil"/>
            </w:tcBorders>
            <w:shd w:val="clear" w:color="auto" w:fill="auto"/>
            <w:vAlign w:val="center"/>
          </w:tcPr>
          <w:p w14:paraId="36B92AF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6D25A56" w14:textId="77777777" w:rsidR="000C5D0F"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for b in </w:t>
            </w:r>
            <w:proofErr w:type="spellStart"/>
            <w:r w:rsidRPr="00995131">
              <w:rPr>
                <w:rFonts w:ascii="思源黑体 CN" w:eastAsia="思源黑体 CN" w:hAnsi="思源黑体 CN" w:cs="微软雅黑"/>
                <w:sz w:val="18"/>
                <w:szCs w:val="18"/>
              </w:rPr>
              <w:t>a.evi_sum|evi_sum</w:t>
            </w:r>
            <w:proofErr w:type="spellEnd"/>
            <w:r w:rsidRPr="00995131">
              <w:rPr>
                <w:rFonts w:ascii="思源黑体 CN" w:eastAsia="思源黑体 CN" w:hAnsi="思源黑体 CN" w:cs="微软雅黑"/>
                <w:sz w:val="18"/>
                <w:szCs w:val="18"/>
              </w:rPr>
              <w:t>%}</w:t>
            </w:r>
          </w:p>
          <w:p w14:paraId="38CB052D" w14:textId="26153656" w:rsidR="00995131"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b.regimen</w:t>
            </w:r>
            <w:proofErr w:type="spellEnd"/>
            <w:r w:rsidRPr="00995131">
              <w:rPr>
                <w:rFonts w:ascii="思源黑体 CN" w:eastAsia="思源黑体 CN" w:hAnsi="思源黑体 CN" w:cs="微软雅黑" w:hint="eastAsia"/>
                <w:sz w:val="18"/>
                <w:szCs w:val="18"/>
              </w:rPr>
              <w:t>%}</w:t>
            </w:r>
            <w:r w:rsidRPr="00995131">
              <w:rPr>
                <w:rFonts w:ascii="思源黑体 CN" w:eastAsia="思源黑体 CN" w:hAnsi="思源黑体 CN" w:cs="微软雅黑" w:hint="eastAsia"/>
                <w:b/>
                <w:bCs/>
                <w:color w:val="4F6D90"/>
                <w:sz w:val="18"/>
                <w:szCs w:val="18"/>
              </w:rPr>
              <w:t>{{</w:t>
            </w:r>
            <w:proofErr w:type="spellStart"/>
            <w:r w:rsidRPr="00995131">
              <w:rPr>
                <w:rFonts w:ascii="思源黑体 CN" w:eastAsia="思源黑体 CN" w:hAnsi="思源黑体 CN" w:cs="微软雅黑" w:hint="eastAsia"/>
                <w:b/>
                <w:bCs/>
                <w:color w:val="4F6D90"/>
                <w:sz w:val="18"/>
                <w:szCs w:val="18"/>
              </w:rPr>
              <w:t>b.regimen</w:t>
            </w:r>
            <w:proofErr w:type="spellEnd"/>
            <w:r w:rsidRPr="00995131">
              <w:rPr>
                <w:rFonts w:ascii="思源黑体 CN" w:eastAsia="思源黑体 CN" w:hAnsi="思源黑体 CN" w:cs="微软雅黑" w:hint="eastAsia"/>
                <w:b/>
                <w:bCs/>
                <w:color w:val="4F6D90"/>
                <w:sz w:val="18"/>
                <w:szCs w:val="18"/>
              </w:rPr>
              <w:t>}}：</w:t>
            </w:r>
          </w:p>
          <w:p w14:paraId="3893367E" w14:textId="07613F6E"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{%endif</w:t>
            </w:r>
            <w:proofErr w:type="gramStart"/>
            <w:r w:rsidRPr="00995131">
              <w:rPr>
                <w:rFonts w:ascii="思源黑体 CN" w:eastAsia="思源黑体 CN" w:hAnsi="思源黑体 CN" w:cs="微软雅黑" w:hint="eastAsia"/>
                <w:sz w:val="18"/>
                <w:szCs w:val="18"/>
              </w:rPr>
              <w:t>%}{</w:t>
            </w:r>
            <w:proofErr w:type="gram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b.inter|e</w:t>
            </w:r>
            <w:proofErr w:type="spellEnd"/>
            <w:r w:rsidRPr="00995131">
              <w:rPr>
                <w:rFonts w:ascii="思源黑体 CN" w:eastAsia="思源黑体 CN" w:hAnsi="思源黑体 CN" w:cs="微软雅黑" w:hint="eastAsia"/>
                <w:sz w:val="18"/>
                <w:szCs w:val="18"/>
              </w:rPr>
              <w:t>}}</w:t>
            </w:r>
          </w:p>
          <w:p w14:paraId="36CB9E02" w14:textId="029E4443" w:rsid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w:t>
            </w:r>
            <w:proofErr w:type="spellStart"/>
            <w:r w:rsidRPr="00995131">
              <w:rPr>
                <w:rFonts w:ascii="思源黑体 CN" w:eastAsia="思源黑体 CN" w:hAnsi="思源黑体 CN" w:cs="微软雅黑"/>
                <w:sz w:val="18"/>
                <w:szCs w:val="18"/>
              </w:rPr>
              <w:t>endfor</w:t>
            </w:r>
            <w:proofErr w:type="spellEnd"/>
            <w:r w:rsidRPr="00995131">
              <w:rPr>
                <w:rFonts w:ascii="思源黑体 CN" w:eastAsia="思源黑体 CN" w:hAnsi="思源黑体 CN" w:cs="微软雅黑"/>
                <w:sz w:val="18"/>
                <w:szCs w:val="18"/>
              </w:rPr>
              <w:t>%}</w:t>
            </w:r>
          </w:p>
        </w:tc>
      </w:tr>
      <w:tr w:rsidR="00462D3E" w14:paraId="24FB1DD3" w14:textId="77777777">
        <w:trPr>
          <w:trHeight w:val="533"/>
          <w:jc w:val="center"/>
        </w:trPr>
        <w:tc>
          <w:tcPr>
            <w:tcW w:w="1081" w:type="dxa"/>
            <w:tcBorders>
              <w:tl2br w:val="nil"/>
              <w:tr2bl w:val="nil"/>
            </w:tcBorders>
            <w:shd w:val="clear" w:color="auto" w:fill="auto"/>
            <w:vAlign w:val="center"/>
          </w:tcPr>
          <w:p w14:paraId="1F2D8B93"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2FE6261"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if </w:t>
            </w:r>
            <w:proofErr w:type="spellStart"/>
            <w:r w:rsidRPr="00782787">
              <w:rPr>
                <w:rFonts w:ascii="思源黑体 CN" w:eastAsia="思源黑体 CN" w:hAnsi="思源黑体 CN" w:cs="微软雅黑"/>
                <w:sz w:val="18"/>
                <w:szCs w:val="18"/>
              </w:rPr>
              <w:t>a.evi_sum.evi_split</w:t>
            </w:r>
            <w:proofErr w:type="spellEnd"/>
            <w:r w:rsidRPr="00782787">
              <w:rPr>
                <w:rFonts w:ascii="思源黑体 CN" w:eastAsia="思源黑体 CN" w:hAnsi="思源黑体 CN" w:cs="微软雅黑"/>
                <w:sz w:val="18"/>
                <w:szCs w:val="18"/>
              </w:rPr>
              <w:t xml:space="preserve"> and </w:t>
            </w:r>
            <w:proofErr w:type="spellStart"/>
            <w:r w:rsidRPr="00782787">
              <w:rPr>
                <w:rFonts w:ascii="思源黑体 CN" w:eastAsia="思源黑体 CN" w:hAnsi="思源黑体 CN" w:cs="微软雅黑"/>
                <w:sz w:val="18"/>
                <w:szCs w:val="18"/>
              </w:rPr>
              <w:t>a.evi_sum.evi_</w:t>
            </w:r>
            <w:proofErr w:type="gramStart"/>
            <w:r w:rsidRPr="00782787">
              <w:rPr>
                <w:rFonts w:ascii="思源黑体 CN" w:eastAsia="思源黑体 CN" w:hAnsi="思源黑体 CN" w:cs="微软雅黑"/>
                <w:sz w:val="18"/>
                <w:szCs w:val="18"/>
              </w:rPr>
              <w:t>split.Predisposing</w:t>
            </w:r>
            <w:proofErr w:type="spellEnd"/>
            <w:proofErr w:type="gramEnd"/>
            <w:r w:rsidRPr="00782787">
              <w:rPr>
                <w:rFonts w:ascii="思源黑体 CN" w:eastAsia="思源黑体 CN" w:hAnsi="思源黑体 CN" w:cs="微软雅黑"/>
                <w:sz w:val="18"/>
                <w:szCs w:val="18"/>
              </w:rPr>
              <w:t>%}</w:t>
            </w:r>
          </w:p>
          <w:p w14:paraId="1410F54A"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for b in </w:t>
            </w:r>
            <w:proofErr w:type="spellStart"/>
            <w:r w:rsidRPr="00782787">
              <w:rPr>
                <w:rFonts w:ascii="思源黑体 CN" w:eastAsia="思源黑体 CN" w:hAnsi="思源黑体 CN" w:cs="微软雅黑"/>
                <w:sz w:val="18"/>
                <w:szCs w:val="18"/>
              </w:rPr>
              <w:t>a.evi_sum.evi_</w:t>
            </w:r>
            <w:proofErr w:type="gramStart"/>
            <w:r w:rsidRPr="00782787">
              <w:rPr>
                <w:rFonts w:ascii="思源黑体 CN" w:eastAsia="思源黑体 CN" w:hAnsi="思源黑体 CN" w:cs="微软雅黑"/>
                <w:sz w:val="18"/>
                <w:szCs w:val="18"/>
              </w:rPr>
              <w:t>split.Predisposing</w:t>
            </w:r>
            <w:proofErr w:type="spellEnd"/>
            <w:proofErr w:type="gramEnd"/>
            <w:r w:rsidRPr="00782787">
              <w:rPr>
                <w:rFonts w:ascii="思源黑体 CN" w:eastAsia="思源黑体 CN" w:hAnsi="思源黑体 CN" w:cs="微软雅黑"/>
                <w:sz w:val="18"/>
                <w:szCs w:val="18"/>
              </w:rPr>
              <w:t>%}</w:t>
            </w:r>
          </w:p>
          <w:p w14:paraId="699EC763" w14:textId="7605A383"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w:t>
            </w:r>
            <w:proofErr w:type="spellStart"/>
            <w:r w:rsidRPr="00782787">
              <w:rPr>
                <w:rFonts w:ascii="思源黑体 CN" w:eastAsia="思源黑体 CN" w:hAnsi="思源黑体 CN" w:cs="微软雅黑" w:hint="eastAsia"/>
                <w:sz w:val="18"/>
                <w:szCs w:val="18"/>
              </w:rPr>
              <w:t>b.evi_interpretation|e</w:t>
            </w:r>
            <w:proofErr w:type="spellEnd"/>
            <w:r w:rsidRPr="00782787">
              <w:rPr>
                <w:rFonts w:ascii="思源黑体 CN" w:eastAsia="思源黑体 CN" w:hAnsi="思源黑体 CN" w:cs="微软雅黑" w:hint="eastAsia"/>
                <w:sz w:val="18"/>
                <w:szCs w:val="18"/>
              </w:rPr>
              <w:t>}}</w:t>
            </w:r>
          </w:p>
          <w:p w14:paraId="0B5400F4"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w:t>
            </w:r>
            <w:proofErr w:type="spellStart"/>
            <w:r w:rsidRPr="00782787">
              <w:rPr>
                <w:rFonts w:ascii="思源黑体 CN" w:eastAsia="思源黑体 CN" w:hAnsi="思源黑体 CN" w:cs="微软雅黑"/>
                <w:sz w:val="18"/>
                <w:szCs w:val="18"/>
              </w:rPr>
              <w:t>endfor</w:t>
            </w:r>
            <w:proofErr w:type="spellEnd"/>
            <w:r w:rsidRPr="00782787">
              <w:rPr>
                <w:rFonts w:ascii="思源黑体 CN" w:eastAsia="思源黑体 CN" w:hAnsi="思源黑体 CN" w:cs="微软雅黑"/>
                <w:sz w:val="18"/>
                <w:szCs w:val="18"/>
              </w:rPr>
              <w:t>%}</w:t>
            </w:r>
          </w:p>
          <w:p w14:paraId="30B537E8"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endif%}</w:t>
            </w:r>
          </w:p>
          <w:p w14:paraId="6F9AE975" w14:textId="332E79A7" w:rsidR="00462D3E"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您的一级亲属（父母、兄弟姐妹、子女等）也有可能携带该变异；建议进行遗传咨询，同时建议有风险的亲属可考虑进行基因检测。</w:t>
            </w:r>
          </w:p>
        </w:tc>
      </w:tr>
    </w:tbl>
    <w:p w14:paraId="49964A51" w14:textId="77777777"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782AF808" w14:textId="4FBABA9F"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w:t>
      </w:r>
      <w:proofErr w:type="spellStart"/>
      <w:r w:rsidRPr="00E30906">
        <w:rPr>
          <w:rFonts w:ascii="思源黑体 CN" w:hAnsi="思源黑体 CN" w:cs="微软雅黑"/>
          <w:color w:val="595959" w:themeColor="text1" w:themeTint="A6"/>
          <w:sz w:val="16"/>
          <w:szCs w:val="16"/>
        </w:rPr>
        <w:t>endfor</w:t>
      </w:r>
      <w:proofErr w:type="spellEnd"/>
      <w:r w:rsidRPr="00E30906">
        <w:rPr>
          <w:rFonts w:ascii="思源黑体 CN" w:hAnsi="思源黑体 CN" w:cs="微软雅黑"/>
          <w:color w:val="595959" w:themeColor="text1" w:themeTint="A6"/>
          <w:sz w:val="16"/>
          <w:szCs w:val="16"/>
        </w:rPr>
        <w:t>%}</w:t>
      </w:r>
    </w:p>
    <w:p w14:paraId="41C64241" w14:textId="237A50BB"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E30906" w14:paraId="72CB3D90" w14:textId="77777777" w:rsidTr="0094191D">
        <w:trPr>
          <w:trHeight w:val="533"/>
          <w:jc w:val="center"/>
        </w:trPr>
        <w:tc>
          <w:tcPr>
            <w:tcW w:w="9995" w:type="dxa"/>
            <w:gridSpan w:val="2"/>
            <w:tcBorders>
              <w:tl2br w:val="nil"/>
              <w:tr2bl w:val="nil"/>
            </w:tcBorders>
            <w:shd w:val="clear" w:color="auto" w:fill="4F6D90"/>
            <w:vAlign w:val="center"/>
          </w:tcPr>
          <w:p w14:paraId="2ADCC701" w14:textId="3D908FD0" w:rsidR="00E30906" w:rsidRDefault="00DA6AD2" w:rsidP="0094191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E30906" w14:paraId="7A814EC9" w14:textId="77777777" w:rsidTr="0094191D">
        <w:trPr>
          <w:trHeight w:val="533"/>
          <w:jc w:val="center"/>
        </w:trPr>
        <w:tc>
          <w:tcPr>
            <w:tcW w:w="1081" w:type="dxa"/>
            <w:tcBorders>
              <w:tl2br w:val="nil"/>
              <w:tr2bl w:val="nil"/>
            </w:tcBorders>
            <w:shd w:val="clear" w:color="auto" w:fill="auto"/>
            <w:vAlign w:val="center"/>
          </w:tcPr>
          <w:p w14:paraId="7A05B319"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7B4B49A" w14:textId="099BB4E3"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135D1429" w14:textId="77777777" w:rsidTr="0094191D">
        <w:trPr>
          <w:trHeight w:val="533"/>
          <w:jc w:val="center"/>
        </w:trPr>
        <w:tc>
          <w:tcPr>
            <w:tcW w:w="1081" w:type="dxa"/>
            <w:tcBorders>
              <w:tl2br w:val="nil"/>
              <w:tr2bl w:val="nil"/>
            </w:tcBorders>
            <w:shd w:val="clear" w:color="auto" w:fill="auto"/>
            <w:vAlign w:val="center"/>
          </w:tcPr>
          <w:p w14:paraId="4DB862DD"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5B59D37" w14:textId="61F667CD"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269F9091" w14:textId="77777777" w:rsidTr="0094191D">
        <w:trPr>
          <w:trHeight w:val="533"/>
          <w:jc w:val="center"/>
        </w:trPr>
        <w:tc>
          <w:tcPr>
            <w:tcW w:w="1081" w:type="dxa"/>
            <w:tcBorders>
              <w:tl2br w:val="nil"/>
              <w:tr2bl w:val="nil"/>
            </w:tcBorders>
            <w:shd w:val="clear" w:color="auto" w:fill="auto"/>
            <w:vAlign w:val="center"/>
          </w:tcPr>
          <w:p w14:paraId="74DB1FD0"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314F8F5" w14:textId="47EBCAD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r w:rsidR="00E30906" w14:paraId="490B7B7D" w14:textId="77777777" w:rsidTr="0094191D">
        <w:trPr>
          <w:trHeight w:val="533"/>
          <w:jc w:val="center"/>
        </w:trPr>
        <w:tc>
          <w:tcPr>
            <w:tcW w:w="1081" w:type="dxa"/>
            <w:tcBorders>
              <w:tl2br w:val="nil"/>
              <w:tr2bl w:val="nil"/>
            </w:tcBorders>
            <w:shd w:val="clear" w:color="auto" w:fill="auto"/>
            <w:vAlign w:val="center"/>
          </w:tcPr>
          <w:p w14:paraId="5279E20B" w14:textId="77777777" w:rsidR="00E30906" w:rsidRDefault="00E30906" w:rsidP="0094191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70A6C61F" w14:textId="074C1B3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bl>
    <w:p w14:paraId="1E111C65" w14:textId="77777777"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052B5307" w14:textId="79845F03"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endif%}</w:t>
      </w:r>
    </w:p>
    <w:p w14:paraId="663DF012" w14:textId="657CD22C" w:rsidR="005E4BE4" w:rsidRDefault="005E4BE4" w:rsidP="005E4BE4">
      <w:pPr>
        <w:rPr>
          <w:highlight w:val="magenta"/>
        </w:rPr>
      </w:pPr>
      <w:r w:rsidRPr="005E4BE4">
        <w:rPr>
          <w:highlight w:val="magenta"/>
        </w:rPr>
        <w:t>{%p else%}</w:t>
      </w:r>
    </w:p>
    <w:p w14:paraId="274FC1FB" w14:textId="63216932" w:rsidR="005E4BE4" w:rsidRPr="00E30906" w:rsidRDefault="005E4BE4" w:rsidP="005E4BE4">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if </w:t>
      </w:r>
      <w:r w:rsidRPr="005E4BE4">
        <w:rPr>
          <w:rFonts w:ascii="思源黑体 CN" w:hAnsi="思源黑体 CN" w:cs="微软雅黑"/>
          <w:color w:val="595959" w:themeColor="text1" w:themeTint="A6"/>
          <w:sz w:val="16"/>
          <w:szCs w:val="16"/>
        </w:rPr>
        <w:t>var_brca.snv_</w:t>
      </w:r>
      <w:proofErr w:type="gramStart"/>
      <w:r w:rsidRPr="005E4BE4">
        <w:rPr>
          <w:rFonts w:ascii="思源黑体 CN" w:hAnsi="思源黑体 CN" w:cs="微软雅黑"/>
          <w:color w:val="595959" w:themeColor="text1" w:themeTint="A6"/>
          <w:sz w:val="16"/>
          <w:szCs w:val="16"/>
        </w:rPr>
        <w:t>s.B</w:t>
      </w:r>
      <w:proofErr w:type="gramEnd"/>
      <w:r w:rsidRPr="005E4BE4">
        <w:rPr>
          <w:rFonts w:ascii="思源黑体 CN" w:hAnsi="思源黑体 CN" w:cs="微软雅黑"/>
          <w:color w:val="595959" w:themeColor="text1" w:themeTint="A6"/>
          <w:sz w:val="16"/>
          <w:szCs w:val="16"/>
        </w:rPr>
        <w:t>1_L5 + var_brca.snv_s.B2_L5 + var_brca.gcnv_v2.B1_gcnv_L5 + var_brca.gcnv_v2.B2_gcnv_L5 + var_brca.snv_s.B1_L4 + var_brca.snv_s.B2_L4 + var_brca.gcnv_v2.B1_gcnv_L4 + var_brca.gcnv_v2.B2_gcnv_L4</w:t>
      </w:r>
      <w:r w:rsidRPr="00A2247A">
        <w:rPr>
          <w:rFonts w:ascii="思源黑体 CN" w:hAnsi="思源黑体 CN" w:cs="微软雅黑"/>
          <w:color w:val="595959" w:themeColor="text1" w:themeTint="A6"/>
          <w:sz w:val="16"/>
          <w:szCs w:val="16"/>
        </w:rPr>
        <w:t xml:space="preserve"> </w:t>
      </w:r>
      <w:r w:rsidRPr="00E30906">
        <w:rPr>
          <w:rFonts w:ascii="思源黑体 CN" w:hAnsi="思源黑体 CN" w:cs="微软雅黑"/>
          <w:color w:val="595959" w:themeColor="text1" w:themeTint="A6"/>
          <w:sz w:val="16"/>
          <w:szCs w:val="16"/>
        </w:rPr>
        <w:t>%}</w:t>
      </w:r>
    </w:p>
    <w:p w14:paraId="39D17E38" w14:textId="3511DCD6" w:rsidR="005E4BE4" w:rsidRPr="00E30906" w:rsidRDefault="005E4BE4" w:rsidP="005E4BE4">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for a in </w:t>
      </w:r>
      <w:r w:rsidRPr="005E4BE4">
        <w:rPr>
          <w:rFonts w:ascii="思源黑体 CN" w:hAnsi="思源黑体 CN" w:cs="微软雅黑"/>
          <w:color w:val="595959" w:themeColor="text1" w:themeTint="A6"/>
          <w:sz w:val="16"/>
          <w:szCs w:val="16"/>
        </w:rPr>
        <w:t>var_brca.snv_</w:t>
      </w:r>
      <w:proofErr w:type="gramStart"/>
      <w:r w:rsidRPr="005E4BE4">
        <w:rPr>
          <w:rFonts w:ascii="思源黑体 CN" w:hAnsi="思源黑体 CN" w:cs="微软雅黑"/>
          <w:color w:val="595959" w:themeColor="text1" w:themeTint="A6"/>
          <w:sz w:val="16"/>
          <w:szCs w:val="16"/>
        </w:rPr>
        <w:t>s.B</w:t>
      </w:r>
      <w:proofErr w:type="gramEnd"/>
      <w:r w:rsidRPr="005E4BE4">
        <w:rPr>
          <w:rFonts w:ascii="思源黑体 CN" w:hAnsi="思源黑体 CN" w:cs="微软雅黑"/>
          <w:color w:val="595959" w:themeColor="text1" w:themeTint="A6"/>
          <w:sz w:val="16"/>
          <w:szCs w:val="16"/>
        </w:rPr>
        <w:t xml:space="preserve">1_L5 + var_brca.snv_s.B2_L5 + var_brca.gcnv_v2.B1_gcnv_L5 + var_brca.gcnv_v2.B2_gcnv_L5 + var_brca.snv_s.B1_L4 + var_brca.snv_s.B2_L4 + var_brca.gcnv_v2.B1_gcnv_L4 + var_brca.gcnv_v2.B2_gcnv_L4 </w:t>
      </w:r>
      <w:r w:rsidRPr="00E30906">
        <w:rPr>
          <w:rFonts w:ascii="思源黑体 CN" w:hAnsi="思源黑体 CN" w:cs="微软雅黑"/>
          <w:color w:val="595959" w:themeColor="text1" w:themeTint="A6"/>
          <w:sz w:val="16"/>
          <w:szCs w:val="16"/>
        </w:rPr>
        <w:t>%}</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5E4BE4" w14:paraId="2A19D567" w14:textId="77777777" w:rsidTr="0019578A">
        <w:trPr>
          <w:trHeight w:val="533"/>
          <w:jc w:val="center"/>
        </w:trPr>
        <w:tc>
          <w:tcPr>
            <w:tcW w:w="9995" w:type="dxa"/>
            <w:gridSpan w:val="2"/>
            <w:tcBorders>
              <w:tl2br w:val="nil"/>
              <w:tr2bl w:val="nil"/>
            </w:tcBorders>
            <w:shd w:val="clear" w:color="auto" w:fill="4F6D90"/>
            <w:vAlign w:val="center"/>
          </w:tcPr>
          <w:p w14:paraId="34E4017D" w14:textId="77777777" w:rsidR="005E4BE4" w:rsidRDefault="005E4BE4" w:rsidP="0019578A">
            <w:pPr>
              <w:snapToGrid w:val="0"/>
              <w:spacing w:line="300" w:lineRule="exact"/>
              <w:jc w:val="center"/>
              <w:rPr>
                <w:rFonts w:ascii="思源黑体 CN" w:eastAsia="思源黑体 CN" w:hAnsi="思源黑体 CN" w:cs="微软雅黑"/>
                <w:b/>
                <w:bCs/>
                <w:color w:val="FFFFFF" w:themeColor="background1"/>
                <w:sz w:val="18"/>
                <w:szCs w:val="18"/>
              </w:rPr>
            </w:pPr>
            <w:r w:rsidRPr="00DA6AD2">
              <w:rPr>
                <w:rFonts w:ascii="思源黑体 CN" w:eastAsia="思源黑体 CN" w:hAnsi="思源黑体 CN" w:cs="微软雅黑"/>
                <w:b/>
                <w:bCs/>
                <w:color w:val="FF0000"/>
                <w:sz w:val="18"/>
                <w:szCs w:val="18"/>
              </w:rPr>
              <w:t>{{</w:t>
            </w:r>
            <w:proofErr w:type="spellStart"/>
            <w:proofErr w:type="gramStart"/>
            <w:r w:rsidRPr="00DA6AD2">
              <w:rPr>
                <w:rFonts w:ascii="思源黑体 CN" w:eastAsia="思源黑体 CN" w:hAnsi="思源黑体 CN" w:cs="微软雅黑"/>
                <w:b/>
                <w:bCs/>
                <w:color w:val="FF0000"/>
                <w:sz w:val="18"/>
                <w:szCs w:val="18"/>
              </w:rPr>
              <w:t>a.gene</w:t>
            </w:r>
            <w:proofErr w:type="gramEnd"/>
            <w:r w:rsidRPr="00DA6AD2">
              <w:rPr>
                <w:rFonts w:ascii="思源黑体 CN" w:eastAsia="思源黑体 CN" w:hAnsi="思源黑体 CN" w:cs="微软雅黑"/>
                <w:b/>
                <w:bCs/>
                <w:color w:val="FF0000"/>
                <w:sz w:val="18"/>
                <w:szCs w:val="18"/>
              </w:rPr>
              <w:t>_symbol</w:t>
            </w:r>
            <w:proofErr w:type="spellEnd"/>
            <w:r w:rsidRPr="00DA6AD2">
              <w:rPr>
                <w:rFonts w:ascii="思源黑体 CN" w:eastAsia="思源黑体 CN" w:hAnsi="思源黑体 CN" w:cs="微软雅黑"/>
                <w:b/>
                <w:bCs/>
                <w:color w:val="FF0000"/>
                <w:sz w:val="18"/>
                <w:szCs w:val="18"/>
              </w:rPr>
              <w:t xml:space="preserve">}} {%if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==”Loss”%}{{</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xml:space="preserve">}} del{% </w:t>
            </w:r>
            <w:proofErr w:type="spellStart"/>
            <w:r w:rsidRPr="00DA6AD2">
              <w:rPr>
                <w:rFonts w:ascii="思源黑体 CN" w:eastAsia="思源黑体 CN" w:hAnsi="思源黑体 CN" w:cs="微软雅黑"/>
                <w:b/>
                <w:bCs/>
                <w:color w:val="FF0000"/>
                <w:sz w:val="18"/>
                <w:szCs w:val="18"/>
              </w:rPr>
              <w:t>elif</w:t>
            </w:r>
            <w:proofErr w:type="spellEnd"/>
            <w:r w:rsidRPr="00DA6AD2">
              <w:rPr>
                <w:rFonts w:ascii="思源黑体 CN" w:eastAsia="思源黑体 CN" w:hAnsi="思源黑体 CN" w:cs="微软雅黑"/>
                <w:b/>
                <w:bCs/>
                <w:color w:val="FF0000"/>
                <w:sz w:val="18"/>
                <w:szCs w:val="18"/>
              </w:rPr>
              <w:t xml:space="preserve">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==”Gain”%}{{</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dup{% else%}{{</w:t>
            </w:r>
            <w:proofErr w:type="spellStart"/>
            <w:r w:rsidRPr="00DA6AD2">
              <w:rPr>
                <w:rFonts w:ascii="思源黑体 CN" w:eastAsia="思源黑体 CN" w:hAnsi="思源黑体 CN" w:cs="微软雅黑"/>
                <w:b/>
                <w:bCs/>
                <w:color w:val="FF0000"/>
                <w:sz w:val="18"/>
                <w:szCs w:val="18"/>
              </w:rPr>
              <w:t>a.gene_region</w:t>
            </w:r>
            <w:proofErr w:type="spellEnd"/>
            <w:r w:rsidRPr="00DA6AD2">
              <w:rPr>
                <w:rFonts w:ascii="思源黑体 CN" w:eastAsia="思源黑体 CN" w:hAnsi="思源黑体 CN" w:cs="微软雅黑"/>
                <w:b/>
                <w:bCs/>
                <w:color w:val="FF0000"/>
                <w:sz w:val="18"/>
                <w:szCs w:val="18"/>
              </w:rPr>
              <w:t>}} {{</w:t>
            </w:r>
            <w:proofErr w:type="spellStart"/>
            <w:r w:rsidRPr="00DA6AD2">
              <w:rPr>
                <w:rFonts w:ascii="思源黑体 CN" w:eastAsia="思源黑体 CN" w:hAnsi="思源黑体 CN" w:cs="微软雅黑"/>
                <w:b/>
                <w:bCs/>
                <w:color w:val="FF0000"/>
                <w:sz w:val="18"/>
                <w:szCs w:val="18"/>
              </w:rPr>
              <w:t>a.hgvs_c</w:t>
            </w:r>
            <w:proofErr w:type="spellEnd"/>
            <w:r w:rsidRPr="00DA6AD2">
              <w:rPr>
                <w:rFonts w:ascii="思源黑体 CN" w:eastAsia="思源黑体 CN" w:hAnsi="思源黑体 CN" w:cs="微软雅黑"/>
                <w:b/>
                <w:bCs/>
                <w:color w:val="FF0000"/>
                <w:sz w:val="18"/>
                <w:szCs w:val="18"/>
              </w:rPr>
              <w:t xml:space="preserve">}}{%if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!=”p.?”%}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}}{%endif%}{%endif%}</w:t>
            </w:r>
          </w:p>
        </w:tc>
      </w:tr>
      <w:tr w:rsidR="005E4BE4" w14:paraId="22EC58CA" w14:textId="77777777" w:rsidTr="0019578A">
        <w:trPr>
          <w:trHeight w:val="533"/>
          <w:jc w:val="center"/>
        </w:trPr>
        <w:tc>
          <w:tcPr>
            <w:tcW w:w="1081" w:type="dxa"/>
            <w:tcBorders>
              <w:tl2br w:val="nil"/>
              <w:tr2bl w:val="nil"/>
            </w:tcBorders>
            <w:shd w:val="clear" w:color="auto" w:fill="auto"/>
            <w:vAlign w:val="center"/>
          </w:tcPr>
          <w:p w14:paraId="3C1CA4B6"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31E7C138"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w:t>
            </w:r>
            <w:proofErr w:type="spellStart"/>
            <w:proofErr w:type="gramStart"/>
            <w:r w:rsidRPr="00995131">
              <w:rPr>
                <w:rFonts w:ascii="思源黑体 CN" w:eastAsia="思源黑体 CN" w:hAnsi="思源黑体 CN" w:cs="微软雅黑"/>
                <w:sz w:val="18"/>
                <w:szCs w:val="18"/>
              </w:rPr>
              <w:t>a.gene</w:t>
            </w:r>
            <w:proofErr w:type="gramEnd"/>
            <w:r w:rsidRPr="00995131">
              <w:rPr>
                <w:rFonts w:ascii="思源黑体 CN" w:eastAsia="思源黑体 CN" w:hAnsi="思源黑体 CN" w:cs="微软雅黑"/>
                <w:sz w:val="18"/>
                <w:szCs w:val="18"/>
              </w:rPr>
              <w:t>_function|e</w:t>
            </w:r>
            <w:proofErr w:type="spellEnd"/>
            <w:r w:rsidRPr="00995131">
              <w:rPr>
                <w:rFonts w:ascii="思源黑体 CN" w:eastAsia="思源黑体 CN" w:hAnsi="思源黑体 CN" w:cs="微软雅黑"/>
                <w:sz w:val="18"/>
                <w:szCs w:val="18"/>
              </w:rPr>
              <w:t>}}</w:t>
            </w:r>
          </w:p>
        </w:tc>
      </w:tr>
      <w:tr w:rsidR="005E4BE4" w14:paraId="1E3AB508" w14:textId="77777777" w:rsidTr="0019578A">
        <w:trPr>
          <w:trHeight w:val="533"/>
          <w:jc w:val="center"/>
        </w:trPr>
        <w:tc>
          <w:tcPr>
            <w:tcW w:w="1081" w:type="dxa"/>
            <w:tcBorders>
              <w:tl2br w:val="nil"/>
              <w:tr2bl w:val="nil"/>
            </w:tcBorders>
            <w:shd w:val="clear" w:color="auto" w:fill="auto"/>
            <w:vAlign w:val="center"/>
          </w:tcPr>
          <w:p w14:paraId="6016EFE2"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6AFD9B46"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a.variant_desc_cn|e</w:t>
            </w:r>
            <w:proofErr w:type="spell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a.variant_interpret_cn|e</w:t>
            </w:r>
            <w:proofErr w:type="spellEnd"/>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5%}因此，该变异为致病性变异。{%</w:t>
            </w:r>
            <w:proofErr w:type="spellStart"/>
            <w:r w:rsidRPr="00995131">
              <w:rPr>
                <w:rFonts w:ascii="思源黑体 CN" w:eastAsia="思源黑体 CN" w:hAnsi="思源黑体 CN" w:cs="微软雅黑" w:hint="eastAsia"/>
                <w:sz w:val="18"/>
                <w:szCs w:val="18"/>
              </w:rPr>
              <w:t>elif</w:t>
            </w:r>
            <w:proofErr w:type="spellEnd"/>
            <w:r w:rsidRPr="00995131">
              <w:rPr>
                <w:rFonts w:ascii="思源黑体 CN" w:eastAsia="思源黑体 CN" w:hAnsi="思源黑体 CN" w:cs="微软雅黑" w:hint="eastAsia"/>
                <w:sz w:val="18"/>
                <w:szCs w:val="18"/>
              </w:rPr>
              <w:t xml:space="preserve">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4%}因此，该变异为疑似致病性变异。{%endif%}</w:t>
            </w:r>
          </w:p>
        </w:tc>
      </w:tr>
      <w:tr w:rsidR="005E4BE4" w14:paraId="5B763369" w14:textId="77777777" w:rsidTr="0019578A">
        <w:trPr>
          <w:trHeight w:val="533"/>
          <w:jc w:val="center"/>
        </w:trPr>
        <w:tc>
          <w:tcPr>
            <w:tcW w:w="1081" w:type="dxa"/>
            <w:tcBorders>
              <w:tl2br w:val="nil"/>
              <w:tr2bl w:val="nil"/>
            </w:tcBorders>
            <w:shd w:val="clear" w:color="auto" w:fill="auto"/>
            <w:vAlign w:val="center"/>
          </w:tcPr>
          <w:p w14:paraId="4D3FBD43"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214C8683"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for b in </w:t>
            </w:r>
            <w:proofErr w:type="spellStart"/>
            <w:r w:rsidRPr="00995131">
              <w:rPr>
                <w:rFonts w:ascii="思源黑体 CN" w:eastAsia="思源黑体 CN" w:hAnsi="思源黑体 CN" w:cs="微软雅黑"/>
                <w:sz w:val="18"/>
                <w:szCs w:val="18"/>
              </w:rPr>
              <w:t>a.evi_sum|evi_sum</w:t>
            </w:r>
            <w:proofErr w:type="spellEnd"/>
            <w:r w:rsidRPr="00995131">
              <w:rPr>
                <w:rFonts w:ascii="思源黑体 CN" w:eastAsia="思源黑体 CN" w:hAnsi="思源黑体 CN" w:cs="微软雅黑"/>
                <w:sz w:val="18"/>
                <w:szCs w:val="18"/>
              </w:rPr>
              <w:t>%}</w:t>
            </w:r>
          </w:p>
          <w:p w14:paraId="0FD11AE5"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b.regimen</w:t>
            </w:r>
            <w:proofErr w:type="spellEnd"/>
            <w:r w:rsidRPr="00995131">
              <w:rPr>
                <w:rFonts w:ascii="思源黑体 CN" w:eastAsia="思源黑体 CN" w:hAnsi="思源黑体 CN" w:cs="微软雅黑" w:hint="eastAsia"/>
                <w:sz w:val="18"/>
                <w:szCs w:val="18"/>
              </w:rPr>
              <w:t>%}</w:t>
            </w:r>
            <w:r w:rsidRPr="00995131">
              <w:rPr>
                <w:rFonts w:ascii="思源黑体 CN" w:eastAsia="思源黑体 CN" w:hAnsi="思源黑体 CN" w:cs="微软雅黑" w:hint="eastAsia"/>
                <w:b/>
                <w:bCs/>
                <w:color w:val="4F6D90"/>
                <w:sz w:val="18"/>
                <w:szCs w:val="18"/>
              </w:rPr>
              <w:t>{{</w:t>
            </w:r>
            <w:proofErr w:type="spellStart"/>
            <w:r w:rsidRPr="00995131">
              <w:rPr>
                <w:rFonts w:ascii="思源黑体 CN" w:eastAsia="思源黑体 CN" w:hAnsi="思源黑体 CN" w:cs="微软雅黑" w:hint="eastAsia"/>
                <w:b/>
                <w:bCs/>
                <w:color w:val="4F6D90"/>
                <w:sz w:val="18"/>
                <w:szCs w:val="18"/>
              </w:rPr>
              <w:t>b.regimen</w:t>
            </w:r>
            <w:proofErr w:type="spellEnd"/>
            <w:r w:rsidRPr="00995131">
              <w:rPr>
                <w:rFonts w:ascii="思源黑体 CN" w:eastAsia="思源黑体 CN" w:hAnsi="思源黑体 CN" w:cs="微软雅黑" w:hint="eastAsia"/>
                <w:b/>
                <w:bCs/>
                <w:color w:val="4F6D90"/>
                <w:sz w:val="18"/>
                <w:szCs w:val="18"/>
              </w:rPr>
              <w:t>}}：</w:t>
            </w:r>
          </w:p>
          <w:p w14:paraId="64018BB8" w14:textId="77777777" w:rsidR="005E4BE4" w:rsidRPr="00995131"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{%endif</w:t>
            </w:r>
            <w:proofErr w:type="gramStart"/>
            <w:r w:rsidRPr="00995131">
              <w:rPr>
                <w:rFonts w:ascii="思源黑体 CN" w:eastAsia="思源黑体 CN" w:hAnsi="思源黑体 CN" w:cs="微软雅黑" w:hint="eastAsia"/>
                <w:sz w:val="18"/>
                <w:szCs w:val="18"/>
              </w:rPr>
              <w:t>%}{</w:t>
            </w:r>
            <w:proofErr w:type="gram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b.inter|e</w:t>
            </w:r>
            <w:proofErr w:type="spellEnd"/>
            <w:r w:rsidRPr="00995131">
              <w:rPr>
                <w:rFonts w:ascii="思源黑体 CN" w:eastAsia="思源黑体 CN" w:hAnsi="思源黑体 CN" w:cs="微软雅黑" w:hint="eastAsia"/>
                <w:sz w:val="18"/>
                <w:szCs w:val="18"/>
              </w:rPr>
              <w:t>}}</w:t>
            </w:r>
          </w:p>
          <w:p w14:paraId="2A5A0B74"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w:t>
            </w:r>
            <w:proofErr w:type="spellStart"/>
            <w:r w:rsidRPr="00995131">
              <w:rPr>
                <w:rFonts w:ascii="思源黑体 CN" w:eastAsia="思源黑体 CN" w:hAnsi="思源黑体 CN" w:cs="微软雅黑"/>
                <w:sz w:val="18"/>
                <w:szCs w:val="18"/>
              </w:rPr>
              <w:t>endfor</w:t>
            </w:r>
            <w:proofErr w:type="spellEnd"/>
            <w:r w:rsidRPr="00995131">
              <w:rPr>
                <w:rFonts w:ascii="思源黑体 CN" w:eastAsia="思源黑体 CN" w:hAnsi="思源黑体 CN" w:cs="微软雅黑"/>
                <w:sz w:val="18"/>
                <w:szCs w:val="18"/>
              </w:rPr>
              <w:t>%}</w:t>
            </w:r>
          </w:p>
        </w:tc>
      </w:tr>
      <w:tr w:rsidR="005E4BE4" w14:paraId="7EC5FAB2" w14:textId="77777777" w:rsidTr="0019578A">
        <w:trPr>
          <w:trHeight w:val="533"/>
          <w:jc w:val="center"/>
        </w:trPr>
        <w:tc>
          <w:tcPr>
            <w:tcW w:w="1081" w:type="dxa"/>
            <w:tcBorders>
              <w:tl2br w:val="nil"/>
              <w:tr2bl w:val="nil"/>
            </w:tcBorders>
            <w:shd w:val="clear" w:color="auto" w:fill="auto"/>
            <w:vAlign w:val="center"/>
          </w:tcPr>
          <w:p w14:paraId="609F2DEA" w14:textId="77777777" w:rsidR="005E4BE4" w:rsidRDefault="005E4BE4" w:rsidP="0019578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lastRenderedPageBreak/>
              <w:t>遗传风险</w:t>
            </w:r>
          </w:p>
        </w:tc>
        <w:tc>
          <w:tcPr>
            <w:tcW w:w="8914" w:type="dxa"/>
            <w:tcBorders>
              <w:tl2br w:val="nil"/>
              <w:tr2bl w:val="nil"/>
            </w:tcBorders>
            <w:shd w:val="clear" w:color="auto" w:fill="auto"/>
            <w:vAlign w:val="center"/>
          </w:tcPr>
          <w:p w14:paraId="55B163FD"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if </w:t>
            </w:r>
            <w:proofErr w:type="spellStart"/>
            <w:r w:rsidRPr="00782787">
              <w:rPr>
                <w:rFonts w:ascii="思源黑体 CN" w:eastAsia="思源黑体 CN" w:hAnsi="思源黑体 CN" w:cs="微软雅黑"/>
                <w:sz w:val="18"/>
                <w:szCs w:val="18"/>
              </w:rPr>
              <w:t>a.evi_sum.evi_split</w:t>
            </w:r>
            <w:proofErr w:type="spellEnd"/>
            <w:r w:rsidRPr="00782787">
              <w:rPr>
                <w:rFonts w:ascii="思源黑体 CN" w:eastAsia="思源黑体 CN" w:hAnsi="思源黑体 CN" w:cs="微软雅黑"/>
                <w:sz w:val="18"/>
                <w:szCs w:val="18"/>
              </w:rPr>
              <w:t xml:space="preserve"> and </w:t>
            </w:r>
            <w:proofErr w:type="spellStart"/>
            <w:r w:rsidRPr="00782787">
              <w:rPr>
                <w:rFonts w:ascii="思源黑体 CN" w:eastAsia="思源黑体 CN" w:hAnsi="思源黑体 CN" w:cs="微软雅黑"/>
                <w:sz w:val="18"/>
                <w:szCs w:val="18"/>
              </w:rPr>
              <w:t>a.evi_sum.evi_</w:t>
            </w:r>
            <w:proofErr w:type="gramStart"/>
            <w:r w:rsidRPr="00782787">
              <w:rPr>
                <w:rFonts w:ascii="思源黑体 CN" w:eastAsia="思源黑体 CN" w:hAnsi="思源黑体 CN" w:cs="微软雅黑"/>
                <w:sz w:val="18"/>
                <w:szCs w:val="18"/>
              </w:rPr>
              <w:t>split.Predisposing</w:t>
            </w:r>
            <w:proofErr w:type="spellEnd"/>
            <w:proofErr w:type="gramEnd"/>
            <w:r w:rsidRPr="00782787">
              <w:rPr>
                <w:rFonts w:ascii="思源黑体 CN" w:eastAsia="思源黑体 CN" w:hAnsi="思源黑体 CN" w:cs="微软雅黑"/>
                <w:sz w:val="18"/>
                <w:szCs w:val="18"/>
              </w:rPr>
              <w:t>%}</w:t>
            </w:r>
          </w:p>
          <w:p w14:paraId="1155D607"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for b in </w:t>
            </w:r>
            <w:proofErr w:type="spellStart"/>
            <w:r w:rsidRPr="00782787">
              <w:rPr>
                <w:rFonts w:ascii="思源黑体 CN" w:eastAsia="思源黑体 CN" w:hAnsi="思源黑体 CN" w:cs="微软雅黑"/>
                <w:sz w:val="18"/>
                <w:szCs w:val="18"/>
              </w:rPr>
              <w:t>a.evi_sum.evi_</w:t>
            </w:r>
            <w:proofErr w:type="gramStart"/>
            <w:r w:rsidRPr="00782787">
              <w:rPr>
                <w:rFonts w:ascii="思源黑体 CN" w:eastAsia="思源黑体 CN" w:hAnsi="思源黑体 CN" w:cs="微软雅黑"/>
                <w:sz w:val="18"/>
                <w:szCs w:val="18"/>
              </w:rPr>
              <w:t>split.Predisposing</w:t>
            </w:r>
            <w:proofErr w:type="spellEnd"/>
            <w:proofErr w:type="gramEnd"/>
            <w:r w:rsidRPr="00782787">
              <w:rPr>
                <w:rFonts w:ascii="思源黑体 CN" w:eastAsia="思源黑体 CN" w:hAnsi="思源黑体 CN" w:cs="微软雅黑"/>
                <w:sz w:val="18"/>
                <w:szCs w:val="18"/>
              </w:rPr>
              <w:t>%}</w:t>
            </w:r>
          </w:p>
          <w:p w14:paraId="25007A59"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w:t>
            </w:r>
            <w:proofErr w:type="spellStart"/>
            <w:r w:rsidRPr="00782787">
              <w:rPr>
                <w:rFonts w:ascii="思源黑体 CN" w:eastAsia="思源黑体 CN" w:hAnsi="思源黑体 CN" w:cs="微软雅黑" w:hint="eastAsia"/>
                <w:sz w:val="18"/>
                <w:szCs w:val="18"/>
              </w:rPr>
              <w:t>b.evi_interpretation|e</w:t>
            </w:r>
            <w:proofErr w:type="spellEnd"/>
            <w:r w:rsidRPr="00782787">
              <w:rPr>
                <w:rFonts w:ascii="思源黑体 CN" w:eastAsia="思源黑体 CN" w:hAnsi="思源黑体 CN" w:cs="微软雅黑" w:hint="eastAsia"/>
                <w:sz w:val="18"/>
                <w:szCs w:val="18"/>
              </w:rPr>
              <w:t>}}</w:t>
            </w:r>
          </w:p>
          <w:p w14:paraId="1E627DD4"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w:t>
            </w:r>
            <w:proofErr w:type="spellStart"/>
            <w:r w:rsidRPr="00782787">
              <w:rPr>
                <w:rFonts w:ascii="思源黑体 CN" w:eastAsia="思源黑体 CN" w:hAnsi="思源黑体 CN" w:cs="微软雅黑"/>
                <w:sz w:val="18"/>
                <w:szCs w:val="18"/>
              </w:rPr>
              <w:t>endfor</w:t>
            </w:r>
            <w:proofErr w:type="spellEnd"/>
            <w:r w:rsidRPr="00782787">
              <w:rPr>
                <w:rFonts w:ascii="思源黑体 CN" w:eastAsia="思源黑体 CN" w:hAnsi="思源黑体 CN" w:cs="微软雅黑"/>
                <w:sz w:val="18"/>
                <w:szCs w:val="18"/>
              </w:rPr>
              <w:t>%}</w:t>
            </w:r>
          </w:p>
          <w:p w14:paraId="4381EB28"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endif%}</w:t>
            </w:r>
          </w:p>
          <w:p w14:paraId="6A273FC3"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您的一级亲属（父母、兄弟姐妹、子女等）也有可能携带该变异；建议进行遗传咨询，同时建议有风险的亲属可考虑进行基因检测。</w:t>
            </w:r>
          </w:p>
        </w:tc>
      </w:tr>
    </w:tbl>
    <w:p w14:paraId="0C2F7D39" w14:textId="77777777" w:rsidR="005E4BE4"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p>
    <w:p w14:paraId="14E39F3E" w14:textId="77777777" w:rsidR="005E4BE4" w:rsidRPr="00E30906"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w:t>
      </w:r>
      <w:proofErr w:type="spellStart"/>
      <w:r w:rsidRPr="00E30906">
        <w:rPr>
          <w:rFonts w:ascii="思源黑体 CN" w:hAnsi="思源黑体 CN" w:cs="微软雅黑"/>
          <w:color w:val="595959" w:themeColor="text1" w:themeTint="A6"/>
          <w:sz w:val="16"/>
          <w:szCs w:val="16"/>
        </w:rPr>
        <w:t>endfor</w:t>
      </w:r>
      <w:proofErr w:type="spellEnd"/>
      <w:r w:rsidRPr="00E30906">
        <w:rPr>
          <w:rFonts w:ascii="思源黑体 CN" w:hAnsi="思源黑体 CN" w:cs="微软雅黑"/>
          <w:color w:val="595959" w:themeColor="text1" w:themeTint="A6"/>
          <w:sz w:val="16"/>
          <w:szCs w:val="16"/>
        </w:rPr>
        <w:t>%}</w:t>
      </w:r>
    </w:p>
    <w:p w14:paraId="7B60D574" w14:textId="77777777" w:rsidR="005E4BE4"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5E4BE4" w14:paraId="3B60021A" w14:textId="77777777" w:rsidTr="0019578A">
        <w:trPr>
          <w:trHeight w:val="533"/>
          <w:jc w:val="center"/>
        </w:trPr>
        <w:tc>
          <w:tcPr>
            <w:tcW w:w="9995" w:type="dxa"/>
            <w:gridSpan w:val="2"/>
            <w:tcBorders>
              <w:tl2br w:val="nil"/>
              <w:tr2bl w:val="nil"/>
            </w:tcBorders>
            <w:shd w:val="clear" w:color="auto" w:fill="4F6D90"/>
            <w:vAlign w:val="center"/>
          </w:tcPr>
          <w:p w14:paraId="4CE9AB5E" w14:textId="77777777" w:rsidR="005E4BE4" w:rsidRDefault="005E4BE4"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5E4BE4" w14:paraId="0A044BBF" w14:textId="77777777" w:rsidTr="0019578A">
        <w:trPr>
          <w:trHeight w:val="533"/>
          <w:jc w:val="center"/>
        </w:trPr>
        <w:tc>
          <w:tcPr>
            <w:tcW w:w="1081" w:type="dxa"/>
            <w:tcBorders>
              <w:tl2br w:val="nil"/>
              <w:tr2bl w:val="nil"/>
            </w:tcBorders>
            <w:shd w:val="clear" w:color="auto" w:fill="auto"/>
            <w:vAlign w:val="center"/>
          </w:tcPr>
          <w:p w14:paraId="6D3D67D3"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67C4F552"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5E4BE4" w14:paraId="3B2E4497" w14:textId="77777777" w:rsidTr="0019578A">
        <w:trPr>
          <w:trHeight w:val="533"/>
          <w:jc w:val="center"/>
        </w:trPr>
        <w:tc>
          <w:tcPr>
            <w:tcW w:w="1081" w:type="dxa"/>
            <w:tcBorders>
              <w:tl2br w:val="nil"/>
              <w:tr2bl w:val="nil"/>
            </w:tcBorders>
            <w:shd w:val="clear" w:color="auto" w:fill="auto"/>
            <w:vAlign w:val="center"/>
          </w:tcPr>
          <w:p w14:paraId="61DA82A6"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6D31737"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5E4BE4" w14:paraId="4FF23C98" w14:textId="77777777" w:rsidTr="0019578A">
        <w:trPr>
          <w:trHeight w:val="533"/>
          <w:jc w:val="center"/>
        </w:trPr>
        <w:tc>
          <w:tcPr>
            <w:tcW w:w="1081" w:type="dxa"/>
            <w:tcBorders>
              <w:tl2br w:val="nil"/>
              <w:tr2bl w:val="nil"/>
            </w:tcBorders>
            <w:shd w:val="clear" w:color="auto" w:fill="auto"/>
            <w:vAlign w:val="center"/>
          </w:tcPr>
          <w:p w14:paraId="790A23C0"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50A8738"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r w:rsidR="005E4BE4" w14:paraId="0ABDBF75" w14:textId="77777777" w:rsidTr="0019578A">
        <w:trPr>
          <w:trHeight w:val="533"/>
          <w:jc w:val="center"/>
        </w:trPr>
        <w:tc>
          <w:tcPr>
            <w:tcW w:w="1081" w:type="dxa"/>
            <w:tcBorders>
              <w:tl2br w:val="nil"/>
              <w:tr2bl w:val="nil"/>
            </w:tcBorders>
            <w:shd w:val="clear" w:color="auto" w:fill="auto"/>
            <w:vAlign w:val="center"/>
          </w:tcPr>
          <w:p w14:paraId="1B0B777A" w14:textId="77777777" w:rsidR="005E4BE4" w:rsidRDefault="005E4BE4" w:rsidP="0019578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1F33826"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bl>
    <w:p w14:paraId="2C66A114" w14:textId="77777777" w:rsidR="005E4BE4" w:rsidRPr="00E30906"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p>
    <w:p w14:paraId="783E513B" w14:textId="77777777" w:rsidR="005E4BE4"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endif%}</w:t>
      </w:r>
    </w:p>
    <w:p w14:paraId="311BC18C" w14:textId="5A793A0C" w:rsidR="005E4BE4" w:rsidRPr="005E4BE4" w:rsidRDefault="005E4BE4" w:rsidP="005E4BE4">
      <w:r w:rsidRPr="005E4BE4">
        <w:rPr>
          <w:rFonts w:hint="eastAsia"/>
          <w:highlight w:val="magenta"/>
        </w:rPr>
        <w:t>{</w:t>
      </w:r>
      <w:r w:rsidRPr="005E4BE4">
        <w:rPr>
          <w:highlight w:val="magenta"/>
        </w:rPr>
        <w:t>%p endif%}</w:t>
      </w:r>
    </w:p>
    <w:p w14:paraId="3123EE97" w14:textId="4CF3D885"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471B7A99" w14:textId="77777777" w:rsidR="00462D3E" w:rsidRDefault="00B544BD" w:rsidP="001F03C3">
      <w:pPr>
        <w:pStyle w:val="af9"/>
        <w:numPr>
          <w:ilvl w:val="0"/>
          <w:numId w:val="5"/>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本部分仅对解读为致病性、疑似致病性胚系变异进行详细解读。</w:t>
      </w:r>
    </w:p>
    <w:p w14:paraId="043B2A49" w14:textId="77777777" w:rsidR="00462D3E" w:rsidRDefault="00462D3E">
      <w:pPr>
        <w:pStyle w:val="3"/>
        <w:adjustRightInd w:val="0"/>
        <w:spacing w:afterLines="30" w:after="97" w:line="240" w:lineRule="exact"/>
      </w:pPr>
    </w:p>
    <w:p w14:paraId="6CD1D8CE" w14:textId="77777777" w:rsidR="00462D3E" w:rsidRDefault="00B544BD">
      <w:pPr>
        <w:pStyle w:val="3"/>
        <w:adjustRightInd w:val="0"/>
        <w:spacing w:afterLines="30" w:after="97" w:line="240" w:lineRule="exact"/>
      </w:pPr>
      <w:r>
        <w:rPr>
          <w:rFonts w:hint="eastAsia"/>
        </w:rPr>
        <w:t>意义不明确胚系变异详细解读</w:t>
      </w:r>
    </w:p>
    <w:p w14:paraId="6CCB0F84" w14:textId="77777777" w:rsidR="003074D0" w:rsidRDefault="003074D0" w:rsidP="003074D0">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5E4BE4">
        <w:rPr>
          <w:rFonts w:ascii="思源黑体 CN" w:hAnsi="思源黑体 CN" w:cs="微软雅黑"/>
          <w:color w:val="595959" w:themeColor="text1" w:themeTint="A6"/>
          <w:sz w:val="16"/>
          <w:szCs w:val="16"/>
          <w:highlight w:val="magenta"/>
        </w:rPr>
        <w:t xml:space="preserve">{%p if </w:t>
      </w:r>
      <w:proofErr w:type="spellStart"/>
      <w:r w:rsidRPr="005E4BE4">
        <w:rPr>
          <w:rFonts w:ascii="思源黑体 CN" w:hAnsi="思源黑体 CN" w:cs="微软雅黑"/>
          <w:color w:val="595959" w:themeColor="text1" w:themeTint="A6"/>
          <w:sz w:val="16"/>
          <w:szCs w:val="16"/>
          <w:highlight w:val="magenta"/>
        </w:rPr>
        <w:t>judge_brca_cnv</w:t>
      </w:r>
      <w:proofErr w:type="spellEnd"/>
      <w:r w:rsidRPr="005E4BE4">
        <w:rPr>
          <w:rFonts w:ascii="思源黑体 CN" w:hAnsi="思源黑体 CN" w:cs="微软雅黑"/>
          <w:color w:val="595959" w:themeColor="text1" w:themeTint="A6"/>
          <w:sz w:val="16"/>
          <w:szCs w:val="16"/>
          <w:highlight w:val="magenta"/>
        </w:rPr>
        <w:t xml:space="preserve"> == “</w:t>
      </w:r>
      <w:proofErr w:type="spellStart"/>
      <w:proofErr w:type="gramStart"/>
      <w:r w:rsidRPr="005E4BE4">
        <w:rPr>
          <w:rFonts w:ascii="思源黑体 CN" w:hAnsi="思源黑体 CN" w:cs="微软雅黑"/>
          <w:color w:val="595959" w:themeColor="text1" w:themeTint="A6"/>
          <w:sz w:val="16"/>
          <w:szCs w:val="16"/>
          <w:highlight w:val="magenta"/>
        </w:rPr>
        <w:t>mlpa</w:t>
      </w:r>
      <w:proofErr w:type="spellEnd"/>
      <w:r w:rsidRPr="005E4BE4">
        <w:rPr>
          <w:rFonts w:ascii="思源黑体 CN" w:hAnsi="思源黑体 CN" w:cs="微软雅黑"/>
          <w:color w:val="595959" w:themeColor="text1" w:themeTint="A6"/>
          <w:sz w:val="16"/>
          <w:szCs w:val="16"/>
          <w:highlight w:val="magenta"/>
        </w:rPr>
        <w:t>”%</w:t>
      </w:r>
      <w:proofErr w:type="gramEnd"/>
      <w:r w:rsidRPr="005E4BE4">
        <w:rPr>
          <w:rFonts w:ascii="思源黑体 CN" w:hAnsi="思源黑体 CN" w:cs="微软雅黑"/>
          <w:color w:val="595959" w:themeColor="text1" w:themeTint="A6"/>
          <w:sz w:val="16"/>
          <w:szCs w:val="16"/>
          <w:highlight w:val="magenta"/>
        </w:rPr>
        <w:t>}</w:t>
      </w:r>
    </w:p>
    <w:p w14:paraId="6FC154FE" w14:textId="336CB0A0" w:rsidR="0047239E" w:rsidRP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if </w:t>
      </w:r>
      <w:r w:rsidR="003074D0" w:rsidRPr="003074D0">
        <w:rPr>
          <w:rFonts w:ascii="思源黑体 CN" w:hAnsi="思源黑体 CN" w:cs="微软雅黑"/>
          <w:color w:val="595959" w:themeColor="text1" w:themeTint="A6"/>
          <w:sz w:val="16"/>
          <w:szCs w:val="16"/>
        </w:rPr>
        <w:t>var_brca.snv_</w:t>
      </w:r>
      <w:proofErr w:type="gramStart"/>
      <w:r w:rsidR="003074D0" w:rsidRPr="003074D0">
        <w:rPr>
          <w:rFonts w:ascii="思源黑体 CN" w:hAnsi="思源黑体 CN" w:cs="微软雅黑"/>
          <w:color w:val="595959" w:themeColor="text1" w:themeTint="A6"/>
          <w:sz w:val="16"/>
          <w:szCs w:val="16"/>
        </w:rPr>
        <w:t>s.B</w:t>
      </w:r>
      <w:proofErr w:type="gramEnd"/>
      <w:r w:rsidR="003074D0" w:rsidRPr="003074D0">
        <w:rPr>
          <w:rFonts w:ascii="思源黑体 CN" w:hAnsi="思源黑体 CN" w:cs="微软雅黑"/>
          <w:color w:val="595959" w:themeColor="text1" w:themeTint="A6"/>
          <w:sz w:val="16"/>
          <w:szCs w:val="16"/>
        </w:rPr>
        <w:t>1_L3 + var_brca.snv_s.B2_L3 + var_brca.mlpa_v2.B1_mlpa_L3 + var_brca.mlpa_v2.B2_mlpa_L3</w:t>
      </w:r>
      <w:r w:rsidRPr="0047239E">
        <w:rPr>
          <w:rFonts w:ascii="思源黑体 CN" w:hAnsi="思源黑体 CN" w:cs="微软雅黑"/>
          <w:color w:val="595959" w:themeColor="text1" w:themeTint="A6"/>
          <w:sz w:val="16"/>
          <w:szCs w:val="16"/>
        </w:rPr>
        <w:t>%}</w:t>
      </w:r>
    </w:p>
    <w:p w14:paraId="66E6966C" w14:textId="6D003E1E" w:rsid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for a in </w:t>
      </w:r>
      <w:r w:rsidR="003074D0" w:rsidRPr="003074D0">
        <w:rPr>
          <w:rFonts w:ascii="思源黑体 CN" w:hAnsi="思源黑体 CN" w:cs="微软雅黑"/>
          <w:color w:val="595959" w:themeColor="text1" w:themeTint="A6"/>
          <w:sz w:val="16"/>
          <w:szCs w:val="16"/>
        </w:rPr>
        <w:t>var_brca.snv_</w:t>
      </w:r>
      <w:proofErr w:type="gramStart"/>
      <w:r w:rsidR="003074D0" w:rsidRPr="003074D0">
        <w:rPr>
          <w:rFonts w:ascii="思源黑体 CN" w:hAnsi="思源黑体 CN" w:cs="微软雅黑"/>
          <w:color w:val="595959" w:themeColor="text1" w:themeTint="A6"/>
          <w:sz w:val="16"/>
          <w:szCs w:val="16"/>
        </w:rPr>
        <w:t>s.B</w:t>
      </w:r>
      <w:proofErr w:type="gramEnd"/>
      <w:r w:rsidR="003074D0" w:rsidRPr="003074D0">
        <w:rPr>
          <w:rFonts w:ascii="思源黑体 CN" w:hAnsi="思源黑体 CN" w:cs="微软雅黑"/>
          <w:color w:val="595959" w:themeColor="text1" w:themeTint="A6"/>
          <w:sz w:val="16"/>
          <w:szCs w:val="16"/>
        </w:rPr>
        <w:t>1_L3 + var_brca.snv_s.B2_L3 + var_brca.mlpa_v2.B1_mlpa_L3 + var_brca.mlpa_v2.B2_mlpa_L3</w:t>
      </w:r>
      <w:r w:rsidR="00AA63FB" w:rsidRPr="0047239E">
        <w:rPr>
          <w:rFonts w:ascii="思源黑体 CN" w:hAnsi="思源黑体 CN" w:cs="微软雅黑"/>
          <w:color w:val="595959" w:themeColor="text1" w:themeTint="A6"/>
          <w:sz w:val="16"/>
          <w:szCs w:val="16"/>
        </w:rPr>
        <w:t xml:space="preserve"> </w:t>
      </w:r>
      <w:r w:rsidRPr="0047239E">
        <w:rPr>
          <w:rFonts w:ascii="思源黑体 CN" w:hAnsi="思源黑体 CN" w:cs="微软雅黑"/>
          <w:color w:val="595959" w:themeColor="text1" w:themeTint="A6"/>
          <w:sz w:val="16"/>
          <w:szCs w:val="16"/>
        </w:rPr>
        <w:t>%}</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7239E" w14:paraId="52D36592" w14:textId="77777777" w:rsidTr="0094191D">
        <w:trPr>
          <w:trHeight w:val="567"/>
          <w:jc w:val="center"/>
        </w:trPr>
        <w:tc>
          <w:tcPr>
            <w:tcW w:w="10020" w:type="dxa"/>
            <w:gridSpan w:val="2"/>
            <w:tcBorders>
              <w:tl2br w:val="nil"/>
              <w:tr2bl w:val="nil"/>
            </w:tcBorders>
            <w:shd w:val="clear" w:color="auto" w:fill="4F6D90"/>
            <w:vAlign w:val="center"/>
          </w:tcPr>
          <w:p w14:paraId="00AB9DDA" w14:textId="7197C3D4" w:rsidR="0047239E" w:rsidRDefault="00352753" w:rsidP="0094191D">
            <w:pPr>
              <w:ind w:firstLine="360"/>
              <w:jc w:val="center"/>
              <w:rPr>
                <w:rFonts w:ascii="宋体" w:hAnsi="宋体" w:cs="宋体"/>
                <w:b/>
                <w:bCs/>
                <w:sz w:val="18"/>
                <w:szCs w:val="18"/>
              </w:rPr>
            </w:pPr>
            <w:r w:rsidRPr="00352753">
              <w:rPr>
                <w:rFonts w:ascii="思源黑体 CN" w:eastAsia="思源黑体 CN" w:hAnsi="思源黑体 CN" w:cs="微软雅黑"/>
                <w:b/>
                <w:bCs/>
                <w:color w:val="FFFFFF" w:themeColor="background1"/>
                <w:sz w:val="18"/>
                <w:szCs w:val="18"/>
              </w:rPr>
              <w:t>{{</w:t>
            </w:r>
            <w:proofErr w:type="spellStart"/>
            <w:proofErr w:type="gramStart"/>
            <w:r w:rsidRPr="00352753">
              <w:rPr>
                <w:rFonts w:ascii="思源黑体 CN" w:eastAsia="思源黑体 CN" w:hAnsi="思源黑体 CN" w:cs="微软雅黑"/>
                <w:b/>
                <w:bCs/>
                <w:color w:val="FFFFFF" w:themeColor="background1"/>
                <w:sz w:val="18"/>
                <w:szCs w:val="18"/>
              </w:rPr>
              <w:t>a.gene</w:t>
            </w:r>
            <w:proofErr w:type="gramEnd"/>
            <w:r w:rsidRPr="00352753">
              <w:rPr>
                <w:rFonts w:ascii="思源黑体 CN" w:eastAsia="思源黑体 CN" w:hAnsi="思源黑体 CN" w:cs="微软雅黑"/>
                <w:b/>
                <w:bCs/>
                <w:color w:val="FFFFFF" w:themeColor="background1"/>
                <w:sz w:val="18"/>
                <w:szCs w:val="18"/>
              </w:rPr>
              <w:t>_symbol</w:t>
            </w:r>
            <w:proofErr w:type="spellEnd"/>
            <w:r w:rsidRPr="00352753">
              <w:rPr>
                <w:rFonts w:ascii="思源黑体 CN" w:eastAsia="思源黑体 CN" w:hAnsi="思源黑体 CN" w:cs="微软雅黑"/>
                <w:b/>
                <w:bCs/>
                <w:color w:val="FFFFFF" w:themeColor="background1"/>
                <w:sz w:val="18"/>
                <w:szCs w:val="18"/>
              </w:rPr>
              <w:t xml:space="preserve">}} {%if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==”Loss”%}{{</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xml:space="preserve">}} del{% </w:t>
            </w:r>
            <w:proofErr w:type="spellStart"/>
            <w:r w:rsidRPr="00352753">
              <w:rPr>
                <w:rFonts w:ascii="思源黑体 CN" w:eastAsia="思源黑体 CN" w:hAnsi="思源黑体 CN" w:cs="微软雅黑"/>
                <w:b/>
                <w:bCs/>
                <w:color w:val="FFFFFF" w:themeColor="background1"/>
                <w:sz w:val="18"/>
                <w:szCs w:val="18"/>
              </w:rPr>
              <w:t>elif</w:t>
            </w:r>
            <w:proofErr w:type="spellEnd"/>
            <w:r w:rsidRPr="00352753">
              <w:rPr>
                <w:rFonts w:ascii="思源黑体 CN" w:eastAsia="思源黑体 CN" w:hAnsi="思源黑体 CN" w:cs="微软雅黑"/>
                <w:b/>
                <w:bCs/>
                <w:color w:val="FFFFFF" w:themeColor="background1"/>
                <w:sz w:val="18"/>
                <w:szCs w:val="18"/>
              </w:rPr>
              <w:t xml:space="preserve">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==”Gain”%}{{</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dup{% else%}{{</w:t>
            </w:r>
            <w:proofErr w:type="spellStart"/>
            <w:r w:rsidRPr="00352753">
              <w:rPr>
                <w:rFonts w:ascii="思源黑体 CN" w:eastAsia="思源黑体 CN" w:hAnsi="思源黑体 CN" w:cs="微软雅黑"/>
                <w:b/>
                <w:bCs/>
                <w:color w:val="FFFFFF" w:themeColor="background1"/>
                <w:sz w:val="18"/>
                <w:szCs w:val="18"/>
              </w:rPr>
              <w:t>a.gene_region</w:t>
            </w:r>
            <w:proofErr w:type="spellEnd"/>
            <w:r w:rsidRPr="00352753">
              <w:rPr>
                <w:rFonts w:ascii="思源黑体 CN" w:eastAsia="思源黑体 CN" w:hAnsi="思源黑体 CN" w:cs="微软雅黑"/>
                <w:b/>
                <w:bCs/>
                <w:color w:val="FFFFFF" w:themeColor="background1"/>
                <w:sz w:val="18"/>
                <w:szCs w:val="18"/>
              </w:rPr>
              <w:t>}} {{</w:t>
            </w:r>
            <w:proofErr w:type="spellStart"/>
            <w:r w:rsidRPr="00352753">
              <w:rPr>
                <w:rFonts w:ascii="思源黑体 CN" w:eastAsia="思源黑体 CN" w:hAnsi="思源黑体 CN" w:cs="微软雅黑"/>
                <w:b/>
                <w:bCs/>
                <w:color w:val="FFFFFF" w:themeColor="background1"/>
                <w:sz w:val="18"/>
                <w:szCs w:val="18"/>
              </w:rPr>
              <w:t>a.hgvs_c</w:t>
            </w:r>
            <w:proofErr w:type="spellEnd"/>
            <w:r w:rsidRPr="00352753">
              <w:rPr>
                <w:rFonts w:ascii="思源黑体 CN" w:eastAsia="思源黑体 CN" w:hAnsi="思源黑体 CN" w:cs="微软雅黑"/>
                <w:b/>
                <w:bCs/>
                <w:color w:val="FFFFFF" w:themeColor="background1"/>
                <w:sz w:val="18"/>
                <w:szCs w:val="18"/>
              </w:rPr>
              <w:t xml:space="preserve">}}{%if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!=”p.?”%}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}}{%endif%}{%endif%}</w:t>
            </w:r>
          </w:p>
        </w:tc>
      </w:tr>
      <w:tr w:rsidR="0047239E" w14:paraId="456FA87F" w14:textId="77777777" w:rsidTr="0094191D">
        <w:trPr>
          <w:trHeight w:val="567"/>
          <w:jc w:val="center"/>
        </w:trPr>
        <w:tc>
          <w:tcPr>
            <w:tcW w:w="1106" w:type="dxa"/>
            <w:tcBorders>
              <w:tl2br w:val="nil"/>
              <w:tr2bl w:val="nil"/>
            </w:tcBorders>
            <w:shd w:val="clear" w:color="auto" w:fill="auto"/>
            <w:vAlign w:val="center"/>
          </w:tcPr>
          <w:p w14:paraId="12EC86C8"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16FB6573" w14:textId="7B3220DF"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sz w:val="18"/>
                <w:szCs w:val="18"/>
              </w:rPr>
              <w:t>{{</w:t>
            </w:r>
            <w:proofErr w:type="spellStart"/>
            <w:proofErr w:type="gramStart"/>
            <w:r w:rsidRPr="0047239E">
              <w:rPr>
                <w:rFonts w:ascii="思源黑体 CN" w:eastAsia="思源黑体 CN" w:hAnsi="思源黑体 CN" w:cs="微软雅黑"/>
                <w:sz w:val="18"/>
                <w:szCs w:val="18"/>
              </w:rPr>
              <w:t>a.gene</w:t>
            </w:r>
            <w:proofErr w:type="gramEnd"/>
            <w:r w:rsidRPr="0047239E">
              <w:rPr>
                <w:rFonts w:ascii="思源黑体 CN" w:eastAsia="思源黑体 CN" w:hAnsi="思源黑体 CN" w:cs="微软雅黑"/>
                <w:sz w:val="18"/>
                <w:szCs w:val="18"/>
              </w:rPr>
              <w:t>_function|e</w:t>
            </w:r>
            <w:proofErr w:type="spellEnd"/>
            <w:r w:rsidRPr="0047239E">
              <w:rPr>
                <w:rFonts w:ascii="思源黑体 CN" w:eastAsia="思源黑体 CN" w:hAnsi="思源黑体 CN" w:cs="微软雅黑"/>
                <w:sz w:val="18"/>
                <w:szCs w:val="18"/>
              </w:rPr>
              <w:t>}}</w:t>
            </w:r>
          </w:p>
        </w:tc>
      </w:tr>
      <w:tr w:rsidR="0047239E" w14:paraId="72EB9B2C" w14:textId="77777777" w:rsidTr="0094191D">
        <w:trPr>
          <w:trHeight w:val="567"/>
          <w:jc w:val="center"/>
        </w:trPr>
        <w:tc>
          <w:tcPr>
            <w:tcW w:w="1106" w:type="dxa"/>
            <w:tcBorders>
              <w:tl2br w:val="nil"/>
              <w:tr2bl w:val="nil"/>
            </w:tcBorders>
            <w:shd w:val="clear" w:color="auto" w:fill="auto"/>
            <w:vAlign w:val="center"/>
          </w:tcPr>
          <w:p w14:paraId="679FE10F"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7B89DCE1" w14:textId="1323A7E1"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a.variant_desc_cn|e</w:t>
            </w:r>
            <w:proofErr w:type="spellEnd"/>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a.variant_interpret_cn|e</w:t>
            </w:r>
            <w:proofErr w:type="spellEnd"/>
            <w:r w:rsidRPr="0047239E">
              <w:rPr>
                <w:rFonts w:ascii="思源黑体 CN" w:eastAsia="思源黑体 CN" w:hAnsi="思源黑体 CN" w:cs="微软雅黑" w:hint="eastAsia"/>
                <w:sz w:val="18"/>
                <w:szCs w:val="18"/>
              </w:rPr>
              <w:t>}}因此，该变异为意义不明确变异。</w:t>
            </w:r>
          </w:p>
        </w:tc>
      </w:tr>
    </w:tbl>
    <w:p w14:paraId="7B2292FB"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786D9ED7"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 xml:space="preserve">%p </w:t>
      </w:r>
      <w:proofErr w:type="spellStart"/>
      <w:r w:rsidRPr="0047239E">
        <w:rPr>
          <w:rFonts w:ascii="思源黑体 CN" w:hAnsi="思源黑体 CN" w:cs="微软雅黑"/>
          <w:color w:val="595959" w:themeColor="text1" w:themeTint="A6"/>
          <w:sz w:val="16"/>
          <w:szCs w:val="16"/>
        </w:rPr>
        <w:t>endfor</w:t>
      </w:r>
      <w:proofErr w:type="spellEnd"/>
      <w:r w:rsidRPr="0047239E">
        <w:rPr>
          <w:rFonts w:ascii="思源黑体 CN" w:hAnsi="思源黑体 CN" w:cs="微软雅黑"/>
          <w:color w:val="595959" w:themeColor="text1" w:themeTint="A6"/>
          <w:sz w:val="16"/>
          <w:szCs w:val="16"/>
        </w:rPr>
        <w:t>%}</w:t>
      </w:r>
    </w:p>
    <w:p w14:paraId="2073A175"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else%}</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62D3E" w14:paraId="0147987C" w14:textId="77777777">
        <w:trPr>
          <w:trHeight w:val="567"/>
          <w:jc w:val="center"/>
        </w:trPr>
        <w:tc>
          <w:tcPr>
            <w:tcW w:w="10020" w:type="dxa"/>
            <w:gridSpan w:val="2"/>
            <w:tcBorders>
              <w:tl2br w:val="nil"/>
              <w:tr2bl w:val="nil"/>
            </w:tcBorders>
            <w:shd w:val="clear" w:color="auto" w:fill="4F6D90"/>
            <w:vAlign w:val="center"/>
          </w:tcPr>
          <w:p w14:paraId="49775012" w14:textId="77777777" w:rsidR="00462D3E" w:rsidRDefault="00B544BD">
            <w:pPr>
              <w:ind w:firstLine="360"/>
              <w:jc w:val="center"/>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w:t>
            </w:r>
          </w:p>
        </w:tc>
      </w:tr>
      <w:tr w:rsidR="00462D3E" w14:paraId="1331D275" w14:textId="77777777">
        <w:trPr>
          <w:trHeight w:val="567"/>
          <w:jc w:val="center"/>
        </w:trPr>
        <w:tc>
          <w:tcPr>
            <w:tcW w:w="1106" w:type="dxa"/>
            <w:tcBorders>
              <w:tl2br w:val="nil"/>
              <w:tr2bl w:val="nil"/>
            </w:tcBorders>
            <w:shd w:val="clear" w:color="auto" w:fill="auto"/>
            <w:vAlign w:val="center"/>
          </w:tcPr>
          <w:p w14:paraId="32B18DA3"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60936FB8"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462D3E" w14:paraId="082CF7F2" w14:textId="77777777">
        <w:trPr>
          <w:trHeight w:val="567"/>
          <w:jc w:val="center"/>
        </w:trPr>
        <w:tc>
          <w:tcPr>
            <w:tcW w:w="1106" w:type="dxa"/>
            <w:tcBorders>
              <w:tl2br w:val="nil"/>
              <w:tr2bl w:val="nil"/>
            </w:tcBorders>
            <w:shd w:val="clear" w:color="auto" w:fill="auto"/>
            <w:vAlign w:val="center"/>
          </w:tcPr>
          <w:p w14:paraId="79637DC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78DE6DF3"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B6226AD"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6F728E77" w14:textId="6883172B" w:rsidR="0047239E" w:rsidRDefault="0047239E" w:rsidP="001F03C3">
      <w:pPr>
        <w:adjustRightInd w:val="0"/>
        <w:snapToGrid w:val="0"/>
        <w:spacing w:line="240" w:lineRule="auto"/>
        <w:rPr>
          <w:rFonts w:ascii="思源黑体 CN" w:eastAsia="思源黑体 CN" w:hAnsi="思源黑体 CN" w:cs="微软雅黑"/>
          <w:color w:val="595959" w:themeColor="text1" w:themeTint="A6"/>
          <w:sz w:val="16"/>
          <w:szCs w:val="16"/>
        </w:rPr>
      </w:pPr>
      <w:r w:rsidRPr="0047239E">
        <w:rPr>
          <w:rFonts w:ascii="思源黑体 CN" w:eastAsia="思源黑体 CN" w:hAnsi="思源黑体 CN" w:cs="微软雅黑" w:hint="eastAsia"/>
          <w:color w:val="595959" w:themeColor="text1" w:themeTint="A6"/>
          <w:sz w:val="16"/>
          <w:szCs w:val="16"/>
        </w:rPr>
        <w:lastRenderedPageBreak/>
        <w:t>{</w:t>
      </w:r>
      <w:r w:rsidRPr="0047239E">
        <w:rPr>
          <w:rFonts w:ascii="思源黑体 CN" w:eastAsia="思源黑体 CN" w:hAnsi="思源黑体 CN" w:cs="微软雅黑"/>
          <w:color w:val="595959" w:themeColor="text1" w:themeTint="A6"/>
          <w:sz w:val="16"/>
          <w:szCs w:val="16"/>
        </w:rPr>
        <w:t>%p endif%}</w:t>
      </w:r>
    </w:p>
    <w:p w14:paraId="4531ADE4" w14:textId="2FFD234B" w:rsidR="003074D0" w:rsidRDefault="003074D0" w:rsidP="003074D0">
      <w:pPr>
        <w:rPr>
          <w:highlight w:val="magenta"/>
        </w:rPr>
      </w:pPr>
      <w:r w:rsidRPr="005E4BE4">
        <w:rPr>
          <w:highlight w:val="magenta"/>
        </w:rPr>
        <w:t>{%p else%}</w:t>
      </w:r>
    </w:p>
    <w:p w14:paraId="32940EF9" w14:textId="0848D928" w:rsidR="002A2270" w:rsidRPr="0047239E" w:rsidRDefault="002A2270" w:rsidP="002A2270">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if </w:t>
      </w:r>
      <w:r w:rsidRPr="002A2270">
        <w:rPr>
          <w:rFonts w:ascii="思源黑体 CN" w:hAnsi="思源黑体 CN" w:cs="微软雅黑"/>
          <w:color w:val="595959" w:themeColor="text1" w:themeTint="A6"/>
          <w:sz w:val="16"/>
          <w:szCs w:val="16"/>
        </w:rPr>
        <w:t>var_brca.snv_</w:t>
      </w:r>
      <w:proofErr w:type="gramStart"/>
      <w:r w:rsidRPr="002A2270">
        <w:rPr>
          <w:rFonts w:ascii="思源黑体 CN" w:hAnsi="思源黑体 CN" w:cs="微软雅黑"/>
          <w:color w:val="595959" w:themeColor="text1" w:themeTint="A6"/>
          <w:sz w:val="16"/>
          <w:szCs w:val="16"/>
        </w:rPr>
        <w:t>s.B</w:t>
      </w:r>
      <w:proofErr w:type="gramEnd"/>
      <w:r w:rsidRPr="002A2270">
        <w:rPr>
          <w:rFonts w:ascii="思源黑体 CN" w:hAnsi="思源黑体 CN" w:cs="微软雅黑"/>
          <w:color w:val="595959" w:themeColor="text1" w:themeTint="A6"/>
          <w:sz w:val="16"/>
          <w:szCs w:val="16"/>
        </w:rPr>
        <w:t>1_L3 + var_brca.snv_s.B2_L3 + var_brca.gcnv_v2.B1_gcnv_L3 + var_brca.gcnv_v2.B2_gcnv_L3</w:t>
      </w:r>
      <w:r w:rsidRPr="0047239E">
        <w:rPr>
          <w:rFonts w:ascii="思源黑体 CN" w:hAnsi="思源黑体 CN" w:cs="微软雅黑"/>
          <w:color w:val="595959" w:themeColor="text1" w:themeTint="A6"/>
          <w:sz w:val="16"/>
          <w:szCs w:val="16"/>
        </w:rPr>
        <w:t>%}</w:t>
      </w:r>
    </w:p>
    <w:p w14:paraId="750F3488" w14:textId="555A70CF" w:rsidR="002A2270" w:rsidRDefault="002A2270" w:rsidP="002A2270">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for a in </w:t>
      </w:r>
      <w:r w:rsidRPr="002A2270">
        <w:rPr>
          <w:rFonts w:ascii="思源黑体 CN" w:hAnsi="思源黑体 CN" w:cs="微软雅黑"/>
          <w:color w:val="595959" w:themeColor="text1" w:themeTint="A6"/>
          <w:sz w:val="16"/>
          <w:szCs w:val="16"/>
        </w:rPr>
        <w:t>var_brca.snv_</w:t>
      </w:r>
      <w:proofErr w:type="gramStart"/>
      <w:r w:rsidRPr="002A2270">
        <w:rPr>
          <w:rFonts w:ascii="思源黑体 CN" w:hAnsi="思源黑体 CN" w:cs="微软雅黑"/>
          <w:color w:val="595959" w:themeColor="text1" w:themeTint="A6"/>
          <w:sz w:val="16"/>
          <w:szCs w:val="16"/>
        </w:rPr>
        <w:t>s.B</w:t>
      </w:r>
      <w:proofErr w:type="gramEnd"/>
      <w:r w:rsidRPr="002A2270">
        <w:rPr>
          <w:rFonts w:ascii="思源黑体 CN" w:hAnsi="思源黑体 CN" w:cs="微软雅黑"/>
          <w:color w:val="595959" w:themeColor="text1" w:themeTint="A6"/>
          <w:sz w:val="16"/>
          <w:szCs w:val="16"/>
        </w:rPr>
        <w:t>1_L3 + var_brca.snv_s.B2_L3 + var_brca.gcnv_v2.B1_gcnv_L3 + var_brca.gcnv_v2.B2_gcnv_L3</w:t>
      </w:r>
      <w:r w:rsidRPr="0047239E">
        <w:rPr>
          <w:rFonts w:ascii="思源黑体 CN" w:hAnsi="思源黑体 CN" w:cs="微软雅黑"/>
          <w:color w:val="595959" w:themeColor="text1" w:themeTint="A6"/>
          <w:sz w:val="16"/>
          <w:szCs w:val="16"/>
        </w:rPr>
        <w:t xml:space="preserve"> %}</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2A2270" w14:paraId="54CB33C9" w14:textId="77777777" w:rsidTr="0019578A">
        <w:trPr>
          <w:trHeight w:val="567"/>
          <w:jc w:val="center"/>
        </w:trPr>
        <w:tc>
          <w:tcPr>
            <w:tcW w:w="10020" w:type="dxa"/>
            <w:gridSpan w:val="2"/>
            <w:tcBorders>
              <w:tl2br w:val="nil"/>
              <w:tr2bl w:val="nil"/>
            </w:tcBorders>
            <w:shd w:val="clear" w:color="auto" w:fill="4F6D90"/>
            <w:vAlign w:val="center"/>
          </w:tcPr>
          <w:p w14:paraId="635F2995" w14:textId="77777777" w:rsidR="002A2270" w:rsidRDefault="002A2270" w:rsidP="0019578A">
            <w:pPr>
              <w:ind w:firstLine="360"/>
              <w:jc w:val="center"/>
              <w:rPr>
                <w:rFonts w:ascii="宋体" w:hAnsi="宋体" w:cs="宋体"/>
                <w:b/>
                <w:bCs/>
                <w:sz w:val="18"/>
                <w:szCs w:val="18"/>
              </w:rPr>
            </w:pPr>
            <w:r w:rsidRPr="00352753">
              <w:rPr>
                <w:rFonts w:ascii="思源黑体 CN" w:eastAsia="思源黑体 CN" w:hAnsi="思源黑体 CN" w:cs="微软雅黑"/>
                <w:b/>
                <w:bCs/>
                <w:color w:val="FFFFFF" w:themeColor="background1"/>
                <w:sz w:val="18"/>
                <w:szCs w:val="18"/>
              </w:rPr>
              <w:t>{{</w:t>
            </w:r>
            <w:proofErr w:type="spellStart"/>
            <w:proofErr w:type="gramStart"/>
            <w:r w:rsidRPr="00352753">
              <w:rPr>
                <w:rFonts w:ascii="思源黑体 CN" w:eastAsia="思源黑体 CN" w:hAnsi="思源黑体 CN" w:cs="微软雅黑"/>
                <w:b/>
                <w:bCs/>
                <w:color w:val="FFFFFF" w:themeColor="background1"/>
                <w:sz w:val="18"/>
                <w:szCs w:val="18"/>
              </w:rPr>
              <w:t>a.gene</w:t>
            </w:r>
            <w:proofErr w:type="gramEnd"/>
            <w:r w:rsidRPr="00352753">
              <w:rPr>
                <w:rFonts w:ascii="思源黑体 CN" w:eastAsia="思源黑体 CN" w:hAnsi="思源黑体 CN" w:cs="微软雅黑"/>
                <w:b/>
                <w:bCs/>
                <w:color w:val="FFFFFF" w:themeColor="background1"/>
                <w:sz w:val="18"/>
                <w:szCs w:val="18"/>
              </w:rPr>
              <w:t>_symbol</w:t>
            </w:r>
            <w:proofErr w:type="spellEnd"/>
            <w:r w:rsidRPr="00352753">
              <w:rPr>
                <w:rFonts w:ascii="思源黑体 CN" w:eastAsia="思源黑体 CN" w:hAnsi="思源黑体 CN" w:cs="微软雅黑"/>
                <w:b/>
                <w:bCs/>
                <w:color w:val="FFFFFF" w:themeColor="background1"/>
                <w:sz w:val="18"/>
                <w:szCs w:val="18"/>
              </w:rPr>
              <w:t xml:space="preserve">}} {%if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==”Loss”%}{{</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xml:space="preserve">}} del{% </w:t>
            </w:r>
            <w:proofErr w:type="spellStart"/>
            <w:r w:rsidRPr="00352753">
              <w:rPr>
                <w:rFonts w:ascii="思源黑体 CN" w:eastAsia="思源黑体 CN" w:hAnsi="思源黑体 CN" w:cs="微软雅黑"/>
                <w:b/>
                <w:bCs/>
                <w:color w:val="FFFFFF" w:themeColor="background1"/>
                <w:sz w:val="18"/>
                <w:szCs w:val="18"/>
              </w:rPr>
              <w:t>elif</w:t>
            </w:r>
            <w:proofErr w:type="spellEnd"/>
            <w:r w:rsidRPr="00352753">
              <w:rPr>
                <w:rFonts w:ascii="思源黑体 CN" w:eastAsia="思源黑体 CN" w:hAnsi="思源黑体 CN" w:cs="微软雅黑"/>
                <w:b/>
                <w:bCs/>
                <w:color w:val="FFFFFF" w:themeColor="background1"/>
                <w:sz w:val="18"/>
                <w:szCs w:val="18"/>
              </w:rPr>
              <w:t xml:space="preserve">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==”Gain”%}{{</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dup{% else%}{{</w:t>
            </w:r>
            <w:proofErr w:type="spellStart"/>
            <w:r w:rsidRPr="00352753">
              <w:rPr>
                <w:rFonts w:ascii="思源黑体 CN" w:eastAsia="思源黑体 CN" w:hAnsi="思源黑体 CN" w:cs="微软雅黑"/>
                <w:b/>
                <w:bCs/>
                <w:color w:val="FFFFFF" w:themeColor="background1"/>
                <w:sz w:val="18"/>
                <w:szCs w:val="18"/>
              </w:rPr>
              <w:t>a.gene_region</w:t>
            </w:r>
            <w:proofErr w:type="spellEnd"/>
            <w:r w:rsidRPr="00352753">
              <w:rPr>
                <w:rFonts w:ascii="思源黑体 CN" w:eastAsia="思源黑体 CN" w:hAnsi="思源黑体 CN" w:cs="微软雅黑"/>
                <w:b/>
                <w:bCs/>
                <w:color w:val="FFFFFF" w:themeColor="background1"/>
                <w:sz w:val="18"/>
                <w:szCs w:val="18"/>
              </w:rPr>
              <w:t>}} {{</w:t>
            </w:r>
            <w:proofErr w:type="spellStart"/>
            <w:r w:rsidRPr="00352753">
              <w:rPr>
                <w:rFonts w:ascii="思源黑体 CN" w:eastAsia="思源黑体 CN" w:hAnsi="思源黑体 CN" w:cs="微软雅黑"/>
                <w:b/>
                <w:bCs/>
                <w:color w:val="FFFFFF" w:themeColor="background1"/>
                <w:sz w:val="18"/>
                <w:szCs w:val="18"/>
              </w:rPr>
              <w:t>a.hgvs_c</w:t>
            </w:r>
            <w:proofErr w:type="spellEnd"/>
            <w:r w:rsidRPr="00352753">
              <w:rPr>
                <w:rFonts w:ascii="思源黑体 CN" w:eastAsia="思源黑体 CN" w:hAnsi="思源黑体 CN" w:cs="微软雅黑"/>
                <w:b/>
                <w:bCs/>
                <w:color w:val="FFFFFF" w:themeColor="background1"/>
                <w:sz w:val="18"/>
                <w:szCs w:val="18"/>
              </w:rPr>
              <w:t xml:space="preserve">}}{%if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!=”p.?”%}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}}{%endif%}{%endif%}</w:t>
            </w:r>
          </w:p>
        </w:tc>
      </w:tr>
      <w:tr w:rsidR="002A2270" w14:paraId="0BEF9342" w14:textId="77777777" w:rsidTr="0019578A">
        <w:trPr>
          <w:trHeight w:val="567"/>
          <w:jc w:val="center"/>
        </w:trPr>
        <w:tc>
          <w:tcPr>
            <w:tcW w:w="1106" w:type="dxa"/>
            <w:tcBorders>
              <w:tl2br w:val="nil"/>
              <w:tr2bl w:val="nil"/>
            </w:tcBorders>
            <w:shd w:val="clear" w:color="auto" w:fill="auto"/>
            <w:vAlign w:val="center"/>
          </w:tcPr>
          <w:p w14:paraId="128E8D20"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01C8B5B5"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sz w:val="18"/>
                <w:szCs w:val="18"/>
              </w:rPr>
              <w:t>{{</w:t>
            </w:r>
            <w:proofErr w:type="spellStart"/>
            <w:proofErr w:type="gramStart"/>
            <w:r w:rsidRPr="0047239E">
              <w:rPr>
                <w:rFonts w:ascii="思源黑体 CN" w:eastAsia="思源黑体 CN" w:hAnsi="思源黑体 CN" w:cs="微软雅黑"/>
                <w:sz w:val="18"/>
                <w:szCs w:val="18"/>
              </w:rPr>
              <w:t>a.gene</w:t>
            </w:r>
            <w:proofErr w:type="gramEnd"/>
            <w:r w:rsidRPr="0047239E">
              <w:rPr>
                <w:rFonts w:ascii="思源黑体 CN" w:eastAsia="思源黑体 CN" w:hAnsi="思源黑体 CN" w:cs="微软雅黑"/>
                <w:sz w:val="18"/>
                <w:szCs w:val="18"/>
              </w:rPr>
              <w:t>_function|e</w:t>
            </w:r>
            <w:proofErr w:type="spellEnd"/>
            <w:r w:rsidRPr="0047239E">
              <w:rPr>
                <w:rFonts w:ascii="思源黑体 CN" w:eastAsia="思源黑体 CN" w:hAnsi="思源黑体 CN" w:cs="微软雅黑"/>
                <w:sz w:val="18"/>
                <w:szCs w:val="18"/>
              </w:rPr>
              <w:t>}}</w:t>
            </w:r>
          </w:p>
        </w:tc>
      </w:tr>
      <w:tr w:rsidR="002A2270" w14:paraId="06DC426F" w14:textId="77777777" w:rsidTr="0019578A">
        <w:trPr>
          <w:trHeight w:val="567"/>
          <w:jc w:val="center"/>
        </w:trPr>
        <w:tc>
          <w:tcPr>
            <w:tcW w:w="1106" w:type="dxa"/>
            <w:tcBorders>
              <w:tl2br w:val="nil"/>
              <w:tr2bl w:val="nil"/>
            </w:tcBorders>
            <w:shd w:val="clear" w:color="auto" w:fill="auto"/>
            <w:vAlign w:val="center"/>
          </w:tcPr>
          <w:p w14:paraId="00F10ECB"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AD1349D"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a.variant_desc_cn|e</w:t>
            </w:r>
            <w:proofErr w:type="spellEnd"/>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a.variant_interpret_cn|e</w:t>
            </w:r>
            <w:proofErr w:type="spellEnd"/>
            <w:r w:rsidRPr="0047239E">
              <w:rPr>
                <w:rFonts w:ascii="思源黑体 CN" w:eastAsia="思源黑体 CN" w:hAnsi="思源黑体 CN" w:cs="微软雅黑" w:hint="eastAsia"/>
                <w:sz w:val="18"/>
                <w:szCs w:val="18"/>
              </w:rPr>
              <w:t>}}因此，该变异为意义不明确变异。</w:t>
            </w:r>
          </w:p>
        </w:tc>
      </w:tr>
    </w:tbl>
    <w:p w14:paraId="4AED5ABD" w14:textId="77777777" w:rsidR="002A2270" w:rsidRDefault="002A2270" w:rsidP="002A2270">
      <w:pPr>
        <w:adjustRightInd w:val="0"/>
        <w:snapToGrid w:val="0"/>
        <w:spacing w:line="240" w:lineRule="auto"/>
        <w:rPr>
          <w:rFonts w:ascii="思源黑体 CN Normal" w:eastAsia="思源黑体 CN Normal" w:hAnsi="思源黑体 CN Normal"/>
          <w:sz w:val="16"/>
          <w:szCs w:val="16"/>
        </w:rPr>
      </w:pPr>
    </w:p>
    <w:p w14:paraId="0EBEEA44" w14:textId="77777777" w:rsidR="002A2270" w:rsidRPr="0047239E" w:rsidRDefault="002A2270" w:rsidP="002A2270">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 xml:space="preserve">%p </w:t>
      </w:r>
      <w:proofErr w:type="spellStart"/>
      <w:r w:rsidRPr="0047239E">
        <w:rPr>
          <w:rFonts w:ascii="思源黑体 CN" w:hAnsi="思源黑体 CN" w:cs="微软雅黑"/>
          <w:color w:val="595959" w:themeColor="text1" w:themeTint="A6"/>
          <w:sz w:val="16"/>
          <w:szCs w:val="16"/>
        </w:rPr>
        <w:t>endfor</w:t>
      </w:r>
      <w:proofErr w:type="spellEnd"/>
      <w:r w:rsidRPr="0047239E">
        <w:rPr>
          <w:rFonts w:ascii="思源黑体 CN" w:hAnsi="思源黑体 CN" w:cs="微软雅黑"/>
          <w:color w:val="595959" w:themeColor="text1" w:themeTint="A6"/>
          <w:sz w:val="16"/>
          <w:szCs w:val="16"/>
        </w:rPr>
        <w:t>%}</w:t>
      </w:r>
    </w:p>
    <w:p w14:paraId="4D2DF1DE" w14:textId="77777777" w:rsidR="002A2270" w:rsidRPr="0047239E" w:rsidRDefault="002A2270" w:rsidP="002A2270">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else%}</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2A2270" w14:paraId="2708C3F0" w14:textId="77777777" w:rsidTr="0019578A">
        <w:trPr>
          <w:trHeight w:val="567"/>
          <w:jc w:val="center"/>
        </w:trPr>
        <w:tc>
          <w:tcPr>
            <w:tcW w:w="10020" w:type="dxa"/>
            <w:gridSpan w:val="2"/>
            <w:tcBorders>
              <w:tl2br w:val="nil"/>
              <w:tr2bl w:val="nil"/>
            </w:tcBorders>
            <w:shd w:val="clear" w:color="auto" w:fill="4F6D90"/>
            <w:vAlign w:val="center"/>
          </w:tcPr>
          <w:p w14:paraId="76A4B034" w14:textId="77777777" w:rsidR="002A2270" w:rsidRDefault="002A2270" w:rsidP="0019578A">
            <w:pPr>
              <w:ind w:firstLine="360"/>
              <w:jc w:val="center"/>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w:t>
            </w:r>
          </w:p>
        </w:tc>
      </w:tr>
      <w:tr w:rsidR="002A2270" w14:paraId="33BF04E3" w14:textId="77777777" w:rsidTr="0019578A">
        <w:trPr>
          <w:trHeight w:val="567"/>
          <w:jc w:val="center"/>
        </w:trPr>
        <w:tc>
          <w:tcPr>
            <w:tcW w:w="1106" w:type="dxa"/>
            <w:tcBorders>
              <w:tl2br w:val="nil"/>
              <w:tr2bl w:val="nil"/>
            </w:tcBorders>
            <w:shd w:val="clear" w:color="auto" w:fill="auto"/>
            <w:vAlign w:val="center"/>
          </w:tcPr>
          <w:p w14:paraId="16518A35"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512FD9B0"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2A2270" w14:paraId="6B1FA2B8" w14:textId="77777777" w:rsidTr="0019578A">
        <w:trPr>
          <w:trHeight w:val="567"/>
          <w:jc w:val="center"/>
        </w:trPr>
        <w:tc>
          <w:tcPr>
            <w:tcW w:w="1106" w:type="dxa"/>
            <w:tcBorders>
              <w:tl2br w:val="nil"/>
              <w:tr2bl w:val="nil"/>
            </w:tcBorders>
            <w:shd w:val="clear" w:color="auto" w:fill="auto"/>
            <w:vAlign w:val="center"/>
          </w:tcPr>
          <w:p w14:paraId="422B4B09"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1EA788E"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37B26375" w14:textId="77777777" w:rsidR="002A2270" w:rsidRDefault="002A2270" w:rsidP="002A2270">
      <w:pPr>
        <w:adjustRightInd w:val="0"/>
        <w:snapToGrid w:val="0"/>
        <w:spacing w:line="240" w:lineRule="auto"/>
        <w:rPr>
          <w:rFonts w:ascii="思源黑体 CN Normal" w:eastAsia="思源黑体 CN Normal" w:hAnsi="思源黑体 CN Normal"/>
          <w:sz w:val="16"/>
          <w:szCs w:val="16"/>
        </w:rPr>
      </w:pPr>
    </w:p>
    <w:p w14:paraId="1D3FB79C" w14:textId="519E47A9" w:rsidR="002A2270" w:rsidRDefault="002A2270" w:rsidP="002A2270">
      <w:pPr>
        <w:rPr>
          <w:highlight w:val="magenta"/>
        </w:rPr>
      </w:pPr>
      <w:r w:rsidRPr="0047239E">
        <w:rPr>
          <w:rFonts w:ascii="思源黑体 CN" w:eastAsia="思源黑体 CN" w:hAnsi="思源黑体 CN" w:cs="微软雅黑" w:hint="eastAsia"/>
          <w:color w:val="595959" w:themeColor="text1" w:themeTint="A6"/>
          <w:sz w:val="16"/>
          <w:szCs w:val="16"/>
        </w:rPr>
        <w:t>{</w:t>
      </w:r>
      <w:r w:rsidRPr="0047239E">
        <w:rPr>
          <w:rFonts w:ascii="思源黑体 CN" w:eastAsia="思源黑体 CN" w:hAnsi="思源黑体 CN" w:cs="微软雅黑"/>
          <w:color w:val="595959" w:themeColor="text1" w:themeTint="A6"/>
          <w:sz w:val="16"/>
          <w:szCs w:val="16"/>
        </w:rPr>
        <w:t>%p endif%}</w:t>
      </w:r>
    </w:p>
    <w:p w14:paraId="5B4A03EF" w14:textId="77777777" w:rsidR="003074D0" w:rsidRPr="005E4BE4" w:rsidRDefault="003074D0" w:rsidP="003074D0">
      <w:r w:rsidRPr="005E4BE4">
        <w:rPr>
          <w:rFonts w:hint="eastAsia"/>
          <w:highlight w:val="magenta"/>
        </w:rPr>
        <w:t>{</w:t>
      </w:r>
      <w:r w:rsidRPr="005E4BE4">
        <w:rPr>
          <w:highlight w:val="magenta"/>
        </w:rPr>
        <w:t>%p endif%}</w:t>
      </w:r>
    </w:p>
    <w:p w14:paraId="4030AB59" w14:textId="790AB428"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3E858FAB" w14:textId="4393F467" w:rsidR="00462D3E" w:rsidRDefault="00B544BD" w:rsidP="001F03C3">
      <w:pPr>
        <w:pStyle w:val="af9"/>
        <w:numPr>
          <w:ilvl w:val="0"/>
          <w:numId w:val="6"/>
        </w:numPr>
        <w:adjustRightInd w:val="0"/>
        <w:spacing w:line="240" w:lineRule="auto"/>
        <w:outlineLvl w:val="1"/>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bookmarkStart w:id="20" w:name="_Toc26081"/>
      <w:r>
        <w:rPr>
          <w:rFonts w:ascii="思源黑体 CN" w:hAnsi="思源黑体 CN" w:cs="微软雅黑" w:hint="eastAsia"/>
          <w:color w:val="595959" w:themeColor="text1" w:themeTint="A6"/>
          <w:sz w:val="16"/>
          <w:szCs w:val="16"/>
        </w:rPr>
        <w:t>本部分仅对解读为意义不明确胚系变异进行详细解读。</w:t>
      </w:r>
      <w:bookmarkEnd w:id="20"/>
    </w:p>
    <w:p w14:paraId="1E13EDEF" w14:textId="17073DB7" w:rsidR="00077593" w:rsidRPr="00077593" w:rsidRDefault="00077593" w:rsidP="00077593">
      <w:r w:rsidRPr="00077593">
        <w:rPr>
          <w:highlight w:val="magenta"/>
        </w:rPr>
        <w:t xml:space="preserve">{%p if </w:t>
      </w:r>
      <w:proofErr w:type="spellStart"/>
      <w:r w:rsidRPr="00077593">
        <w:rPr>
          <w:highlight w:val="magenta"/>
        </w:rPr>
        <w:t>judge_brca_cnv</w:t>
      </w:r>
      <w:proofErr w:type="spellEnd"/>
      <w:r w:rsidRPr="00077593">
        <w:rPr>
          <w:highlight w:val="magenta"/>
        </w:rPr>
        <w:t xml:space="preserve"> == “</w:t>
      </w:r>
      <w:proofErr w:type="spellStart"/>
      <w:proofErr w:type="gramStart"/>
      <w:r w:rsidRPr="00077593">
        <w:rPr>
          <w:highlight w:val="magenta"/>
        </w:rPr>
        <w:t>mlpa</w:t>
      </w:r>
      <w:proofErr w:type="spellEnd"/>
      <w:r w:rsidRPr="00077593">
        <w:rPr>
          <w:highlight w:val="magenta"/>
        </w:rPr>
        <w:t>”%</w:t>
      </w:r>
      <w:proofErr w:type="gramEnd"/>
      <w:r w:rsidRPr="00077593">
        <w:rPr>
          <w:highlight w:val="magenta"/>
        </w:rPr>
        <w:t>}</w:t>
      </w:r>
    </w:p>
    <w:p w14:paraId="2DDB257E" w14:textId="21EEA84D" w:rsidR="00462D3E" w:rsidRDefault="00135B7C">
      <w:pPr>
        <w:spacing w:line="240" w:lineRule="auto"/>
      </w:pPr>
      <w:bookmarkStart w:id="21" w:name="_Ref144913261"/>
      <w:bookmarkStart w:id="22" w:name="_Toc88482975"/>
      <w:bookmarkStart w:id="23" w:name="_Toc131081083"/>
      <w:bookmarkStart w:id="24" w:name="_Toc130370869"/>
      <w:bookmarkStart w:id="25" w:name="_Toc137045277"/>
      <w:r w:rsidRPr="00135B7C">
        <w:t xml:space="preserve">{%p if </w:t>
      </w:r>
      <w:r w:rsidR="00077593" w:rsidRPr="00077593">
        <w:t>var_brca.snv_</w:t>
      </w:r>
      <w:proofErr w:type="gramStart"/>
      <w:r w:rsidR="00077593" w:rsidRPr="00077593">
        <w:t>s.B</w:t>
      </w:r>
      <w:proofErr w:type="gramEnd"/>
      <w:r w:rsidR="00077593" w:rsidRPr="00077593">
        <w:t>1_L5 + var_brca.snv_s.B2_L5 + var_brca.mlpa_v2.B1_mlpa_L5 + var_brca.mlpa_v2.B2_mlpa_L5 + var_brca.snv_s.B1_L4 + var_brca.snv_s.B2_L4 + var_brca.mlpa_v2.B1_mlpa_L4 + var_brca.mlpa_v2.B2_mlpa_L4</w:t>
      </w:r>
      <w:r w:rsidRPr="00135B7C">
        <w:t>%}</w:t>
      </w:r>
    </w:p>
    <w:p w14:paraId="4B3A2CD6" w14:textId="6129C734" w:rsidR="00462D3E" w:rsidRDefault="00B544BD">
      <w:pPr>
        <w:pStyle w:val="20"/>
        <w:numPr>
          <w:ilvl w:val="0"/>
          <w:numId w:val="3"/>
        </w:numPr>
        <w:spacing w:line="360" w:lineRule="auto"/>
      </w:pPr>
      <w:bookmarkStart w:id="26" w:name="_Toc18331"/>
      <w:bookmarkEnd w:id="21"/>
      <w:r>
        <w:t>健康风险管理</w:t>
      </w:r>
      <w:bookmarkEnd w:id="26"/>
    </w:p>
    <w:p w14:paraId="11D6F452" w14:textId="77777777" w:rsidR="00462D3E" w:rsidRDefault="00B544BD">
      <w:pPr>
        <w:pStyle w:val="3"/>
        <w:jc w:val="left"/>
      </w:pPr>
      <w:bookmarkStart w:id="27" w:name="_Toc19545"/>
      <w:r>
        <w:rPr>
          <w:rFonts w:hint="eastAsia"/>
        </w:rPr>
        <w:t>遗传风险提示</w:t>
      </w:r>
      <w:bookmarkEnd w:id="27"/>
    </w:p>
    <w:p w14:paraId="7E67BAD0" w14:textId="30302372"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462D3E" w14:paraId="20C86C0F" w14:textId="77777777" w:rsidTr="008A49D4">
        <w:trPr>
          <w:trHeight w:val="397"/>
        </w:trPr>
        <w:tc>
          <w:tcPr>
            <w:tcW w:w="9736" w:type="dxa"/>
            <w:gridSpan w:val="4"/>
            <w:tcBorders>
              <w:tl2br w:val="nil"/>
              <w:tr2bl w:val="nil"/>
            </w:tcBorders>
            <w:shd w:val="clear" w:color="auto" w:fill="4F6D90"/>
            <w:vAlign w:val="center"/>
          </w:tcPr>
          <w:p w14:paraId="6C76B346" w14:textId="77777777" w:rsidR="00462D3E" w:rsidRDefault="00B544BD">
            <w:pPr>
              <w:snapToGrid w:val="0"/>
              <w:spacing w:afterLines="30" w:after="97" w:line="300" w:lineRule="exact"/>
              <w:jc w:val="left"/>
              <w:rPr>
                <w:rFonts w:ascii="思源黑体 CN" w:eastAsia="思源黑体 CN" w:hAnsi="思源黑体 CN" w:cs="微软雅黑"/>
                <w:color w:val="FFFFFF" w:themeColor="background1"/>
                <w:sz w:val="18"/>
                <w:szCs w:val="18"/>
              </w:rPr>
            </w:pPr>
            <w:r>
              <w:rPr>
                <w:rFonts w:ascii="思源黑体 CN" w:eastAsia="思源黑体 CN" w:hAnsi="思源黑体 CN" w:cs="微软雅黑" w:hint="eastAsia"/>
                <w:b/>
                <w:bCs/>
                <w:color w:val="FFFFFF" w:themeColor="background1"/>
                <w:sz w:val="18"/>
                <w:szCs w:val="18"/>
              </w:rPr>
              <w:t>BRCA1基因和BRCA2基因遗传模式</w:t>
            </w:r>
          </w:p>
        </w:tc>
      </w:tr>
      <w:tr w:rsidR="00462D3E" w14:paraId="2BDE2434" w14:textId="77777777" w:rsidTr="008A49D4">
        <w:trPr>
          <w:trHeight w:val="4498"/>
        </w:trPr>
        <w:tc>
          <w:tcPr>
            <w:tcW w:w="4005" w:type="dxa"/>
            <w:gridSpan w:val="3"/>
            <w:tcBorders>
              <w:tl2br w:val="nil"/>
              <w:tr2bl w:val="nil"/>
            </w:tcBorders>
            <w:shd w:val="clear" w:color="auto" w:fill="auto"/>
            <w:vAlign w:val="center"/>
          </w:tcPr>
          <w:p w14:paraId="43E63704"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BRCA1基因和BRCA2基因都是常染色体显性遗传基因。当父亲或母亲为携带者时，有50%概率遗传给下一代。</w:t>
            </w:r>
          </w:p>
          <w:p w14:paraId="71D97DCD"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3FBC0A26" w14:textId="77777777" w:rsidR="00462D3E" w:rsidRDefault="00B544BD">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5F6B170C" wp14:editId="2A601B93">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462D3E" w14:paraId="4F6C1633" w14:textId="77777777" w:rsidTr="008A49D4">
        <w:trPr>
          <w:trHeight w:val="397"/>
        </w:trPr>
        <w:tc>
          <w:tcPr>
            <w:tcW w:w="9736" w:type="dxa"/>
            <w:gridSpan w:val="4"/>
            <w:tcBorders>
              <w:tl2br w:val="nil"/>
              <w:tr2bl w:val="nil"/>
            </w:tcBorders>
            <w:shd w:val="clear" w:color="auto" w:fill="4F6D90"/>
            <w:vAlign w:val="center"/>
          </w:tcPr>
          <w:p w14:paraId="041FB4EA" w14:textId="77777777" w:rsidR="00462D3E" w:rsidRDefault="00B544BD">
            <w:pPr>
              <w:spacing w:line="240" w:lineRule="auto"/>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BRCA1基因和BRCA2基因致病性或疑似致病性变异携带者患癌风险增加</w:t>
            </w:r>
          </w:p>
        </w:tc>
      </w:tr>
      <w:tr w:rsidR="00462D3E" w14:paraId="52C1F6E4" w14:textId="77777777" w:rsidTr="008A49D4">
        <w:trPr>
          <w:trHeight w:val="397"/>
        </w:trPr>
        <w:tc>
          <w:tcPr>
            <w:tcW w:w="1129" w:type="dxa"/>
            <w:vMerge w:val="restart"/>
            <w:tcBorders>
              <w:tl2br w:val="nil"/>
              <w:tr2bl w:val="nil"/>
            </w:tcBorders>
            <w:shd w:val="clear" w:color="auto" w:fill="auto"/>
            <w:vAlign w:val="center"/>
          </w:tcPr>
          <w:p w14:paraId="009C8E4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110AF4EA"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6C62748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BRCA1、BRCA2致病性或疑似致病性变异女性携带者80岁时累积风险分别为72%、69%（PMID: 28632866）。</w:t>
            </w:r>
          </w:p>
          <w:p w14:paraId="181E056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中国人群数据显示，BRCA1、BRCA2致病性或疑似致病性变异女性携带者乳腺癌发生风险在79岁前分别为37.9%、36.5%，是健康女性乳腺癌发病风险（3.6%）的10倍左右（PMID: 27033093）。</w:t>
            </w:r>
          </w:p>
        </w:tc>
      </w:tr>
      <w:tr w:rsidR="00462D3E" w14:paraId="12EDCA29" w14:textId="77777777" w:rsidTr="008A49D4">
        <w:trPr>
          <w:trHeight w:val="397"/>
        </w:trPr>
        <w:tc>
          <w:tcPr>
            <w:tcW w:w="1129" w:type="dxa"/>
            <w:vMerge/>
            <w:tcBorders>
              <w:tl2br w:val="nil"/>
              <w:tr2bl w:val="nil"/>
            </w:tcBorders>
            <w:shd w:val="clear" w:color="auto" w:fill="auto"/>
            <w:vAlign w:val="center"/>
          </w:tcPr>
          <w:p w14:paraId="762964B0"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D08A84D"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402D6F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BRCA1、BRCA2致病性或疑似致病性变异女性携带者在确诊后20年对侧乳腺癌累积风险分别为40%、26%（PMID: 28632866）。</w:t>
            </w:r>
          </w:p>
          <w:p w14:paraId="2A12164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中国人群样本研究显示，BRCA1、BRCA2致病性或疑似致病性变异女性携带者确诊后10年对侧乳腺癌累积风险分别为15.5%、17.5%（PMID: 32037537）。</w:t>
            </w:r>
          </w:p>
        </w:tc>
      </w:tr>
      <w:tr w:rsidR="00462D3E" w14:paraId="38A616AA" w14:textId="77777777" w:rsidTr="008A49D4">
        <w:trPr>
          <w:trHeight w:val="397"/>
        </w:trPr>
        <w:tc>
          <w:tcPr>
            <w:tcW w:w="1129" w:type="dxa"/>
            <w:vMerge/>
            <w:tcBorders>
              <w:tl2br w:val="nil"/>
              <w:tr2bl w:val="nil"/>
            </w:tcBorders>
            <w:shd w:val="clear" w:color="auto" w:fill="auto"/>
            <w:vAlign w:val="center"/>
          </w:tcPr>
          <w:p w14:paraId="47713FFD"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EB0B67C"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3C558A4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462D3E" w14:paraId="0B54F16F" w14:textId="77777777" w:rsidTr="008A49D4">
        <w:trPr>
          <w:trHeight w:val="397"/>
        </w:trPr>
        <w:tc>
          <w:tcPr>
            <w:tcW w:w="1129" w:type="dxa"/>
            <w:vMerge/>
            <w:tcBorders>
              <w:tl2br w:val="nil"/>
              <w:tr2bl w:val="nil"/>
            </w:tcBorders>
            <w:shd w:val="clear" w:color="auto" w:fill="auto"/>
            <w:vAlign w:val="center"/>
          </w:tcPr>
          <w:p w14:paraId="56C047EE"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9945CF0"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3BBE371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BRCA1、BRCA2致病性或疑似致病性变异男性携带者终身累积风险分别为1.2%、7%-8%，远高于一般男性的乳腺癌风险（0.1%）（PMID: 20927582, PMID: 20587410, PMID: 18042939）。</w:t>
            </w:r>
          </w:p>
        </w:tc>
      </w:tr>
      <w:tr w:rsidR="00462D3E" w14:paraId="4B7EF2E0" w14:textId="77777777" w:rsidTr="008A49D4">
        <w:trPr>
          <w:trHeight w:val="397"/>
        </w:trPr>
        <w:tc>
          <w:tcPr>
            <w:tcW w:w="1129" w:type="dxa"/>
            <w:tcBorders>
              <w:tl2br w:val="nil"/>
              <w:tr2bl w:val="nil"/>
            </w:tcBorders>
            <w:shd w:val="clear" w:color="auto" w:fill="F2F2F2" w:themeFill="background1" w:themeFillShade="F2"/>
            <w:vAlign w:val="center"/>
          </w:tcPr>
          <w:p w14:paraId="54BEF50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3CCA24B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1EF7C4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BRCA1、BRCA2致病性或疑似致病性变异携带者70岁时累积风险分别为48.3%、20.0%（PMID: 32676552）。</w:t>
            </w:r>
          </w:p>
        </w:tc>
      </w:tr>
      <w:tr w:rsidR="00462D3E" w14:paraId="30F72F8A" w14:textId="77777777" w:rsidTr="008A49D4">
        <w:trPr>
          <w:trHeight w:val="397"/>
        </w:trPr>
        <w:tc>
          <w:tcPr>
            <w:tcW w:w="1129" w:type="dxa"/>
            <w:tcBorders>
              <w:tl2br w:val="nil"/>
              <w:tr2bl w:val="nil"/>
            </w:tcBorders>
            <w:shd w:val="clear" w:color="auto" w:fill="auto"/>
            <w:vAlign w:val="center"/>
          </w:tcPr>
          <w:p w14:paraId="603861B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6E09FB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FF123C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BRCA1、BRCA2致病性或疑似致病性变异男性携带者终身累积风险分别为29%、60%（PMID: 31495749）。</w:t>
            </w:r>
          </w:p>
        </w:tc>
      </w:tr>
      <w:tr w:rsidR="00462D3E" w14:paraId="0294F214" w14:textId="77777777" w:rsidTr="008A49D4">
        <w:trPr>
          <w:trHeight w:val="397"/>
        </w:trPr>
        <w:tc>
          <w:tcPr>
            <w:tcW w:w="1129" w:type="dxa"/>
            <w:tcBorders>
              <w:tl2br w:val="nil"/>
              <w:tr2bl w:val="nil"/>
            </w:tcBorders>
            <w:shd w:val="clear" w:color="auto" w:fill="F2F2F2" w:themeFill="background1" w:themeFillShade="F2"/>
            <w:vAlign w:val="center"/>
          </w:tcPr>
          <w:p w14:paraId="15E7803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6D2EE2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AAC646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BRCA1、BRCA2致病性或疑似致病性变异携带者70岁时累积风险为1.4%-1.5%（女性）、2.1%-4.1%（男性），是普通人群风险的2.4-6倍（PMID: 10433620, PMID: 23099806, PMID: 16141007）。</w:t>
            </w:r>
          </w:p>
        </w:tc>
      </w:tr>
    </w:tbl>
    <w:p w14:paraId="2717AC41" w14:textId="77777777" w:rsidR="00462D3E" w:rsidRDefault="00B544BD">
      <w:pPr>
        <w:pStyle w:val="3"/>
        <w:widowControl/>
        <w:jc w:val="left"/>
      </w:pPr>
      <w:r>
        <w:rPr>
          <w:rFonts w:hint="eastAsia"/>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462D3E" w14:paraId="52D90D94" w14:textId="77777777">
        <w:trPr>
          <w:trHeight w:val="397"/>
        </w:trPr>
        <w:tc>
          <w:tcPr>
            <w:tcW w:w="608" w:type="pct"/>
            <w:tcBorders>
              <w:tl2br w:val="nil"/>
              <w:tr2bl w:val="nil"/>
            </w:tcBorders>
            <w:shd w:val="clear" w:color="auto" w:fill="4F6D90"/>
            <w:vAlign w:val="center"/>
          </w:tcPr>
          <w:p w14:paraId="5237FBED" w14:textId="77777777" w:rsidR="00462D3E" w:rsidRDefault="00B544BD">
            <w:pPr>
              <w:snapToGrid w:val="0"/>
              <w:spacing w:afterLines="30" w:after="97" w:line="300" w:lineRule="exact"/>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癌种/人群</w:t>
            </w:r>
          </w:p>
        </w:tc>
        <w:tc>
          <w:tcPr>
            <w:tcW w:w="4391" w:type="pct"/>
            <w:gridSpan w:val="3"/>
            <w:tcBorders>
              <w:tl2br w:val="nil"/>
              <w:tr2bl w:val="nil"/>
            </w:tcBorders>
            <w:shd w:val="clear" w:color="auto" w:fill="4F6D90"/>
            <w:vAlign w:val="center"/>
          </w:tcPr>
          <w:p w14:paraId="48C89A6C" w14:textId="77777777" w:rsidR="00462D3E" w:rsidRDefault="00B544BD">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筛查建议</w:t>
            </w:r>
          </w:p>
        </w:tc>
      </w:tr>
      <w:tr w:rsidR="00462D3E" w14:paraId="3D32E7A3" w14:textId="77777777">
        <w:trPr>
          <w:trHeight w:val="397"/>
        </w:trPr>
        <w:tc>
          <w:tcPr>
            <w:tcW w:w="608" w:type="pct"/>
            <w:vMerge w:val="restart"/>
            <w:tcBorders>
              <w:tl2br w:val="nil"/>
              <w:tr2bl w:val="nil"/>
            </w:tcBorders>
            <w:shd w:val="clear" w:color="auto" w:fill="auto"/>
            <w:vAlign w:val="center"/>
          </w:tcPr>
          <w:p w14:paraId="6BEAD9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乳腺癌</w:t>
            </w:r>
          </w:p>
        </w:tc>
        <w:tc>
          <w:tcPr>
            <w:tcW w:w="369" w:type="pct"/>
            <w:vMerge w:val="restart"/>
            <w:tcBorders>
              <w:tl2br w:val="nil"/>
              <w:tr2bl w:val="nil"/>
            </w:tcBorders>
            <w:shd w:val="clear" w:color="auto" w:fill="auto"/>
            <w:vAlign w:val="center"/>
          </w:tcPr>
          <w:p w14:paraId="2BABE0C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7BDB5D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18岁开始</w:t>
            </w:r>
          </w:p>
        </w:tc>
        <w:tc>
          <w:tcPr>
            <w:tcW w:w="3362" w:type="pct"/>
            <w:tcBorders>
              <w:tl2br w:val="nil"/>
              <w:tr2bl w:val="nil"/>
            </w:tcBorders>
            <w:shd w:val="clear" w:color="auto" w:fill="auto"/>
            <w:vAlign w:val="center"/>
          </w:tcPr>
          <w:p w14:paraId="298DBA5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培养乳房防护意识</w:t>
            </w:r>
          </w:p>
        </w:tc>
      </w:tr>
      <w:tr w:rsidR="00462D3E" w14:paraId="5994B4F5" w14:textId="77777777">
        <w:trPr>
          <w:trHeight w:val="397"/>
        </w:trPr>
        <w:tc>
          <w:tcPr>
            <w:tcW w:w="608" w:type="pct"/>
            <w:vMerge/>
            <w:tcBorders>
              <w:tl2br w:val="nil"/>
              <w:tr2bl w:val="nil"/>
            </w:tcBorders>
            <w:shd w:val="clear" w:color="auto" w:fill="auto"/>
            <w:vAlign w:val="center"/>
          </w:tcPr>
          <w:p w14:paraId="64ED22FE"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8644EC0"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B2E0BD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25岁开始</w:t>
            </w:r>
          </w:p>
        </w:tc>
        <w:tc>
          <w:tcPr>
            <w:tcW w:w="3362" w:type="pct"/>
            <w:tcBorders>
              <w:tl2br w:val="nil"/>
              <w:tr2bl w:val="nil"/>
            </w:tcBorders>
            <w:shd w:val="clear" w:color="auto" w:fill="auto"/>
            <w:vAlign w:val="center"/>
          </w:tcPr>
          <w:p w14:paraId="70892D1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定期（每6-12个月）进行临床乳腺检查</w:t>
            </w:r>
          </w:p>
        </w:tc>
      </w:tr>
      <w:tr w:rsidR="00462D3E" w14:paraId="6C3BC028" w14:textId="77777777">
        <w:trPr>
          <w:trHeight w:val="397"/>
        </w:trPr>
        <w:tc>
          <w:tcPr>
            <w:tcW w:w="608" w:type="pct"/>
            <w:vMerge/>
            <w:tcBorders>
              <w:tl2br w:val="nil"/>
              <w:tr2bl w:val="nil"/>
            </w:tcBorders>
            <w:shd w:val="clear" w:color="auto" w:fill="auto"/>
            <w:vAlign w:val="center"/>
          </w:tcPr>
          <w:p w14:paraId="38EF0BE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5A92C4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0615A8C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25-29岁</w:t>
            </w:r>
          </w:p>
        </w:tc>
        <w:tc>
          <w:tcPr>
            <w:tcW w:w="3362" w:type="pct"/>
            <w:tcBorders>
              <w:tl2br w:val="nil"/>
              <w:tr2bl w:val="nil"/>
            </w:tcBorders>
            <w:shd w:val="clear" w:color="auto" w:fill="auto"/>
            <w:vAlign w:val="center"/>
          </w:tcPr>
          <w:p w14:paraId="07F942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每年1次乳腺磁共振成像对比剂成像（MRI）（当MRI</w:t>
            </w:r>
            <w:proofErr w:type="gramStart"/>
            <w:r>
              <w:rPr>
                <w:rFonts w:ascii="思源黑体 CN" w:eastAsia="思源黑体 CN" w:hAnsi="思源黑体 CN" w:cs="微软雅黑" w:hint="eastAsia"/>
                <w:sz w:val="18"/>
                <w:szCs w:val="18"/>
              </w:rPr>
              <w:t>不</w:t>
            </w:r>
            <w:proofErr w:type="gramEnd"/>
            <w:r>
              <w:rPr>
                <w:rFonts w:ascii="思源黑体 CN" w:eastAsia="思源黑体 CN" w:hAnsi="思源黑体 CN" w:cs="微软雅黑" w:hint="eastAsia"/>
                <w:sz w:val="18"/>
                <w:szCs w:val="18"/>
              </w:rPr>
              <w:t>可用时，考虑行断层摄影）。</w:t>
            </w:r>
          </w:p>
          <w:p w14:paraId="007038B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如家族史包含30岁前确诊乳腺癌，基于家族史进行个体化处理。</w:t>
            </w:r>
          </w:p>
        </w:tc>
      </w:tr>
      <w:tr w:rsidR="00462D3E" w14:paraId="7A4A64D3" w14:textId="77777777">
        <w:trPr>
          <w:trHeight w:val="397"/>
        </w:trPr>
        <w:tc>
          <w:tcPr>
            <w:tcW w:w="608" w:type="pct"/>
            <w:vMerge/>
            <w:tcBorders>
              <w:tl2br w:val="nil"/>
              <w:tr2bl w:val="nil"/>
            </w:tcBorders>
            <w:shd w:val="clear" w:color="auto" w:fill="auto"/>
            <w:vAlign w:val="center"/>
          </w:tcPr>
          <w:p w14:paraId="4B47A0E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15F5030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38305F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30-75岁</w:t>
            </w:r>
          </w:p>
        </w:tc>
        <w:tc>
          <w:tcPr>
            <w:tcW w:w="3362" w:type="pct"/>
            <w:tcBorders>
              <w:tl2br w:val="nil"/>
              <w:tr2bl w:val="nil"/>
            </w:tcBorders>
            <w:shd w:val="clear" w:color="auto" w:fill="auto"/>
            <w:vAlign w:val="center"/>
          </w:tcPr>
          <w:p w14:paraId="048841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每年1次乳腺断层摄影检查和磁共振成像对比剂成像（MRI）。</w:t>
            </w:r>
          </w:p>
        </w:tc>
      </w:tr>
      <w:tr w:rsidR="00462D3E" w14:paraId="6D6796E7" w14:textId="77777777">
        <w:trPr>
          <w:trHeight w:val="397"/>
        </w:trPr>
        <w:tc>
          <w:tcPr>
            <w:tcW w:w="608" w:type="pct"/>
            <w:vMerge/>
            <w:tcBorders>
              <w:tl2br w:val="nil"/>
              <w:tr2bl w:val="nil"/>
            </w:tcBorders>
            <w:shd w:val="clear" w:color="auto" w:fill="auto"/>
            <w:vAlign w:val="center"/>
          </w:tcPr>
          <w:p w14:paraId="130ADA5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2267978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B2CA79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＞75岁</w:t>
            </w:r>
          </w:p>
        </w:tc>
        <w:tc>
          <w:tcPr>
            <w:tcW w:w="3362" w:type="pct"/>
            <w:tcBorders>
              <w:tl2br w:val="nil"/>
              <w:tr2bl w:val="nil"/>
            </w:tcBorders>
            <w:shd w:val="clear" w:color="auto" w:fill="auto"/>
            <w:vAlign w:val="center"/>
          </w:tcPr>
          <w:p w14:paraId="7B259F9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r>
      <w:tr w:rsidR="00462D3E" w14:paraId="55E32CA1" w14:textId="77777777">
        <w:trPr>
          <w:trHeight w:val="397"/>
        </w:trPr>
        <w:tc>
          <w:tcPr>
            <w:tcW w:w="608" w:type="pct"/>
            <w:vMerge/>
            <w:tcBorders>
              <w:tl2br w:val="nil"/>
              <w:tr2bl w:val="nil"/>
            </w:tcBorders>
            <w:shd w:val="clear" w:color="auto" w:fill="auto"/>
            <w:vAlign w:val="center"/>
          </w:tcPr>
          <w:p w14:paraId="3A15074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3C586F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5BD7667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718351B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携带BRCA1、BRCA2致病性或疑似致病性变异、接受过乳腺癌治疗但未患双侧乳腺患癌的女性，保持每年1次乳腺断层摄影检查和磁共振成像对比剂成像（MRI）。</w:t>
            </w:r>
          </w:p>
        </w:tc>
      </w:tr>
      <w:tr w:rsidR="00462D3E" w14:paraId="7BA5E020" w14:textId="77777777">
        <w:trPr>
          <w:trHeight w:val="397"/>
        </w:trPr>
        <w:tc>
          <w:tcPr>
            <w:tcW w:w="608" w:type="pct"/>
            <w:vMerge/>
            <w:tcBorders>
              <w:tl2br w:val="nil"/>
              <w:tr2bl w:val="nil"/>
            </w:tcBorders>
            <w:shd w:val="clear" w:color="auto" w:fill="auto"/>
            <w:vAlign w:val="center"/>
          </w:tcPr>
          <w:p w14:paraId="0733F13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EBA4EF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7C74D8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29995D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降低风险的乳房切除术，术前</w:t>
            </w:r>
            <w:proofErr w:type="gramStart"/>
            <w:r>
              <w:rPr>
                <w:rFonts w:ascii="思源黑体 CN" w:eastAsia="思源黑体 CN" w:hAnsi="思源黑体 CN" w:cs="微软雅黑" w:hint="eastAsia"/>
                <w:sz w:val="18"/>
                <w:szCs w:val="18"/>
              </w:rPr>
              <w:t>需咨询</w:t>
            </w:r>
            <w:proofErr w:type="gramEnd"/>
            <w:r>
              <w:rPr>
                <w:rFonts w:ascii="思源黑体 CN" w:eastAsia="思源黑体 CN" w:hAnsi="思源黑体 CN" w:cs="微软雅黑" w:hint="eastAsia"/>
                <w:sz w:val="18"/>
                <w:szCs w:val="18"/>
              </w:rPr>
              <w:t>包含预防程度、乳腺再造、手术风险、对侧乳腺癌风险、生存预期等相关事宜并要综合考虑手术对心理、社交和生活质量方面的影响。</w:t>
            </w:r>
          </w:p>
        </w:tc>
      </w:tr>
      <w:tr w:rsidR="00462D3E" w14:paraId="52742E6C" w14:textId="77777777">
        <w:trPr>
          <w:trHeight w:val="397"/>
        </w:trPr>
        <w:tc>
          <w:tcPr>
            <w:tcW w:w="608" w:type="pct"/>
            <w:vMerge/>
            <w:tcBorders>
              <w:tl2br w:val="nil"/>
              <w:tr2bl w:val="nil"/>
            </w:tcBorders>
            <w:shd w:val="clear" w:color="auto" w:fill="auto"/>
            <w:vAlign w:val="center"/>
          </w:tcPr>
          <w:p w14:paraId="259434E5"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BE060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1FA871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731D9F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使用降低风险的药物</w:t>
            </w:r>
          </w:p>
        </w:tc>
      </w:tr>
      <w:tr w:rsidR="00462D3E" w14:paraId="697D40B7" w14:textId="77777777">
        <w:trPr>
          <w:trHeight w:val="397"/>
        </w:trPr>
        <w:tc>
          <w:tcPr>
            <w:tcW w:w="608" w:type="pct"/>
            <w:vMerge/>
            <w:tcBorders>
              <w:tl2br w:val="nil"/>
              <w:tr2bl w:val="nil"/>
            </w:tcBorders>
            <w:shd w:val="clear" w:color="auto" w:fill="auto"/>
            <w:vAlign w:val="center"/>
          </w:tcPr>
          <w:p w14:paraId="4E25D7F3"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1CDA62A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0106ED7F"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35岁开始</w:t>
            </w:r>
          </w:p>
        </w:tc>
        <w:tc>
          <w:tcPr>
            <w:tcW w:w="3362" w:type="pct"/>
            <w:tcBorders>
              <w:tl2br w:val="nil"/>
              <w:tr2bl w:val="nil"/>
            </w:tcBorders>
            <w:shd w:val="clear" w:color="auto" w:fill="auto"/>
            <w:vAlign w:val="center"/>
          </w:tcPr>
          <w:p w14:paraId="01D1D24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乳房自检及相关教育，每年1次临床乳腺检查</w:t>
            </w:r>
          </w:p>
        </w:tc>
      </w:tr>
      <w:tr w:rsidR="00462D3E" w14:paraId="1A91BC75" w14:textId="77777777">
        <w:trPr>
          <w:trHeight w:val="397"/>
        </w:trPr>
        <w:tc>
          <w:tcPr>
            <w:tcW w:w="608" w:type="pct"/>
            <w:vMerge/>
            <w:tcBorders>
              <w:tl2br w:val="nil"/>
              <w:tr2bl w:val="nil"/>
            </w:tcBorders>
            <w:shd w:val="clear" w:color="auto" w:fill="auto"/>
            <w:vAlign w:val="center"/>
          </w:tcPr>
          <w:p w14:paraId="05289E0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437991"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9B6F4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男性乳房发育症患者：50岁开始</w:t>
            </w:r>
          </w:p>
        </w:tc>
        <w:tc>
          <w:tcPr>
            <w:tcW w:w="3362" w:type="pct"/>
            <w:tcBorders>
              <w:tl2br w:val="nil"/>
              <w:tr2bl w:val="nil"/>
            </w:tcBorders>
            <w:shd w:val="clear" w:color="auto" w:fill="auto"/>
            <w:vAlign w:val="center"/>
          </w:tcPr>
          <w:p w14:paraId="73094BE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考虑每年1次乳腺X线检查</w:t>
            </w:r>
          </w:p>
          <w:p w14:paraId="46B14AD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开始检查时间应早于家族中最年轻的男性乳腺癌患者确诊年龄10年</w:t>
            </w:r>
          </w:p>
        </w:tc>
      </w:tr>
      <w:tr w:rsidR="00462D3E" w14:paraId="7622E5C0" w14:textId="77777777">
        <w:trPr>
          <w:trHeight w:val="397"/>
        </w:trPr>
        <w:tc>
          <w:tcPr>
            <w:tcW w:w="608" w:type="pct"/>
            <w:vMerge w:val="restart"/>
            <w:tcBorders>
              <w:tl2br w:val="nil"/>
              <w:tr2bl w:val="nil"/>
            </w:tcBorders>
            <w:shd w:val="clear" w:color="auto" w:fill="F2F2F2" w:themeFill="background1" w:themeFillShade="F2"/>
            <w:vAlign w:val="center"/>
          </w:tcPr>
          <w:p w14:paraId="63F7828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2956A3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对于不选择降低风险的输卵管-卵巢切除术（RRSO）的患者，通常在35-40岁进行手术，手术应在完成生育后进行。</w:t>
            </w:r>
          </w:p>
          <w:p w14:paraId="7BC36DE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BRCA2相关卵巢癌的确诊年龄通常较BRCA1相关卵巢癌晚8~10年，故BRCA2基因致病性或疑似致病性变异携带者可将RRSO合理推迟至40~45岁进行，需综合考虑家族中卵巢器的确诊年龄。</w:t>
            </w:r>
          </w:p>
          <w:p w14:paraId="135D1CB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手术前需综合考虑手术对心理、社交、生活等方面的影响。</w:t>
            </w:r>
          </w:p>
        </w:tc>
      </w:tr>
      <w:tr w:rsidR="00462D3E" w14:paraId="3C8E8A8E" w14:textId="77777777">
        <w:trPr>
          <w:trHeight w:val="397"/>
        </w:trPr>
        <w:tc>
          <w:tcPr>
            <w:tcW w:w="608" w:type="pct"/>
            <w:vMerge/>
            <w:tcBorders>
              <w:tl2br w:val="nil"/>
              <w:tr2bl w:val="nil"/>
            </w:tcBorders>
            <w:shd w:val="clear" w:color="auto" w:fill="F2F2F2" w:themeFill="background1" w:themeFillShade="F2"/>
            <w:vAlign w:val="center"/>
          </w:tcPr>
          <w:p w14:paraId="33D4F814"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0C3DDE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对于不选择降低风险的输卵管-卵巢切除术（RRSO）的患者，30-35岁开始选择阴道超声和血清CA-125检查对卵巢</w:t>
            </w:r>
            <w:proofErr w:type="gramStart"/>
            <w:r>
              <w:rPr>
                <w:rFonts w:ascii="思源黑体 CN" w:eastAsia="思源黑体 CN" w:hAnsi="思源黑体 CN" w:cs="微软雅黑" w:hint="eastAsia"/>
                <w:sz w:val="18"/>
                <w:szCs w:val="18"/>
              </w:rPr>
              <w:t>癌进行</w:t>
            </w:r>
            <w:proofErr w:type="gramEnd"/>
            <w:r>
              <w:rPr>
                <w:rFonts w:ascii="思源黑体 CN" w:eastAsia="思源黑体 CN" w:hAnsi="思源黑体 CN" w:cs="微软雅黑" w:hint="eastAsia"/>
                <w:sz w:val="18"/>
                <w:szCs w:val="18"/>
              </w:rPr>
              <w:t>筛查，筛查需遵循临床医师的指导。</w:t>
            </w:r>
          </w:p>
        </w:tc>
      </w:tr>
      <w:tr w:rsidR="00462D3E" w14:paraId="480D2E34" w14:textId="77777777">
        <w:trPr>
          <w:trHeight w:val="397"/>
        </w:trPr>
        <w:tc>
          <w:tcPr>
            <w:tcW w:w="608" w:type="pct"/>
            <w:tcBorders>
              <w:tl2br w:val="nil"/>
              <w:tr2bl w:val="nil"/>
            </w:tcBorders>
            <w:shd w:val="clear" w:color="auto" w:fill="auto"/>
            <w:vAlign w:val="center"/>
          </w:tcPr>
          <w:p w14:paraId="43663530"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431356D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40岁开始，建议BRCA2致病性或疑似致病性变异携带者进行前列腺癌筛查。</w:t>
            </w:r>
          </w:p>
          <w:p w14:paraId="57F75F3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BRCA1致病性或疑似致病性变异携带者可考虑进行前列腺癌筛查。</w:t>
            </w:r>
          </w:p>
        </w:tc>
      </w:tr>
      <w:tr w:rsidR="00462D3E" w14:paraId="660000F5" w14:textId="77777777">
        <w:trPr>
          <w:trHeight w:val="397"/>
        </w:trPr>
        <w:tc>
          <w:tcPr>
            <w:tcW w:w="608" w:type="pct"/>
            <w:tcBorders>
              <w:tl2br w:val="nil"/>
              <w:tr2bl w:val="nil"/>
            </w:tcBorders>
            <w:shd w:val="clear" w:color="auto" w:fill="F2F2F2" w:themeFill="background1" w:themeFillShade="F2"/>
            <w:vAlign w:val="center"/>
          </w:tcPr>
          <w:p w14:paraId="3CB25D9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21BCC4B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有外分泌胰腺癌家族史时，考虑在50岁开始或者比家族中最年轻的外分泌胰腺癌患者年轻10岁开始进行胰腺癌筛查。</w:t>
            </w:r>
          </w:p>
          <w:p w14:paraId="61D2908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无外分泌胰腺癌家族史时，不建议进行胰腺癌筛查。</w:t>
            </w:r>
          </w:p>
        </w:tc>
      </w:tr>
      <w:tr w:rsidR="00462D3E" w14:paraId="6F315A60" w14:textId="77777777">
        <w:trPr>
          <w:trHeight w:val="397"/>
        </w:trPr>
        <w:tc>
          <w:tcPr>
            <w:tcW w:w="608" w:type="pct"/>
            <w:tcBorders>
              <w:tl2br w:val="nil"/>
              <w:tr2bl w:val="nil"/>
            </w:tcBorders>
            <w:shd w:val="clear" w:color="auto" w:fill="auto"/>
            <w:vAlign w:val="center"/>
          </w:tcPr>
          <w:p w14:paraId="2931966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6E63369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建议进行遗传咨询以及该变异的检测。</w:t>
            </w:r>
          </w:p>
        </w:tc>
      </w:tr>
    </w:tbl>
    <w:p w14:paraId="131B982B" w14:textId="227509CC" w:rsidR="00135B7C" w:rsidRDefault="00135B7C" w:rsidP="00135B7C">
      <w:pPr>
        <w:spacing w:line="240" w:lineRule="auto"/>
      </w:pPr>
      <w:r>
        <w:rPr>
          <w:rFonts w:hint="eastAsia"/>
        </w:rPr>
        <w:t>{%p endif%}</w:t>
      </w:r>
    </w:p>
    <w:p w14:paraId="7F058A82" w14:textId="33E16013" w:rsidR="00077593" w:rsidRDefault="00077593" w:rsidP="00135B7C">
      <w:pPr>
        <w:spacing w:line="240" w:lineRule="auto"/>
        <w:rPr>
          <w:highlight w:val="magenta"/>
        </w:rPr>
      </w:pPr>
      <w:r w:rsidRPr="00077593">
        <w:rPr>
          <w:rFonts w:hint="eastAsia"/>
          <w:highlight w:val="magenta"/>
        </w:rPr>
        <w:t>{</w:t>
      </w:r>
      <w:r w:rsidRPr="00077593">
        <w:rPr>
          <w:highlight w:val="magenta"/>
        </w:rPr>
        <w:t>%p else%}</w:t>
      </w:r>
    </w:p>
    <w:p w14:paraId="0E2C8430" w14:textId="249AB99F" w:rsidR="00077593" w:rsidRDefault="00077593" w:rsidP="00077593">
      <w:pPr>
        <w:spacing w:line="240" w:lineRule="auto"/>
      </w:pPr>
      <w:r w:rsidRPr="00135B7C">
        <w:t xml:space="preserve">{%p if </w:t>
      </w:r>
      <w:r w:rsidRPr="00077593">
        <w:t>var_brca.snv_</w:t>
      </w:r>
      <w:proofErr w:type="gramStart"/>
      <w:r w:rsidRPr="00077593">
        <w:t>s.B</w:t>
      </w:r>
      <w:proofErr w:type="gramEnd"/>
      <w:r w:rsidRPr="00077593">
        <w:t xml:space="preserve">1_L5 + var_brca.snv_s.B2_L5 + var_brca.gcnv_v2.B1_gcnv_L5 + var_brca.gcnv_v2.B2_gcnv_L5 + var_brca.snv_s.B1_L4 + var_brca.snv_s.B2_L4 + var_brca.gcnv_v2.B1_gcnv_L4 + var_brca.gcnv_v2.B2_gcnv_L4 </w:t>
      </w:r>
      <w:r w:rsidRPr="00135B7C">
        <w:t>%}</w:t>
      </w:r>
    </w:p>
    <w:p w14:paraId="5CD7E5A6" w14:textId="77777777" w:rsidR="00077593" w:rsidRDefault="00077593" w:rsidP="00077593">
      <w:pPr>
        <w:pStyle w:val="20"/>
        <w:numPr>
          <w:ilvl w:val="0"/>
          <w:numId w:val="3"/>
        </w:numPr>
        <w:spacing w:line="360" w:lineRule="auto"/>
      </w:pPr>
      <w:r>
        <w:t>健康风险管理</w:t>
      </w:r>
    </w:p>
    <w:p w14:paraId="619204B1" w14:textId="77777777" w:rsidR="00077593" w:rsidRDefault="00077593" w:rsidP="00077593">
      <w:pPr>
        <w:pStyle w:val="3"/>
        <w:jc w:val="left"/>
      </w:pPr>
      <w:r>
        <w:rPr>
          <w:rFonts w:hint="eastAsia"/>
        </w:rPr>
        <w:t>遗传风险提示</w:t>
      </w:r>
    </w:p>
    <w:p w14:paraId="39CAF004" w14:textId="77777777" w:rsidR="00077593" w:rsidRDefault="00077593" w:rsidP="00077593">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077593" w14:paraId="2DE19078" w14:textId="77777777" w:rsidTr="0019578A">
        <w:trPr>
          <w:trHeight w:val="397"/>
        </w:trPr>
        <w:tc>
          <w:tcPr>
            <w:tcW w:w="9736" w:type="dxa"/>
            <w:gridSpan w:val="4"/>
            <w:tcBorders>
              <w:tl2br w:val="nil"/>
              <w:tr2bl w:val="nil"/>
            </w:tcBorders>
            <w:shd w:val="clear" w:color="auto" w:fill="4F6D90"/>
            <w:vAlign w:val="center"/>
          </w:tcPr>
          <w:p w14:paraId="39668AA4" w14:textId="77777777" w:rsidR="00077593" w:rsidRDefault="00077593" w:rsidP="0019578A">
            <w:pPr>
              <w:snapToGrid w:val="0"/>
              <w:spacing w:afterLines="30" w:after="97" w:line="300" w:lineRule="exact"/>
              <w:jc w:val="left"/>
              <w:rPr>
                <w:rFonts w:ascii="思源黑体 CN" w:eastAsia="思源黑体 CN" w:hAnsi="思源黑体 CN" w:cs="微软雅黑"/>
                <w:color w:val="FFFFFF" w:themeColor="background1"/>
                <w:sz w:val="18"/>
                <w:szCs w:val="18"/>
              </w:rPr>
            </w:pPr>
            <w:r>
              <w:rPr>
                <w:rFonts w:ascii="思源黑体 CN" w:eastAsia="思源黑体 CN" w:hAnsi="思源黑体 CN" w:cs="微软雅黑" w:hint="eastAsia"/>
                <w:b/>
                <w:bCs/>
                <w:color w:val="FFFFFF" w:themeColor="background1"/>
                <w:sz w:val="18"/>
                <w:szCs w:val="18"/>
              </w:rPr>
              <w:t>BRCA1基因和BRCA2基因遗传模式</w:t>
            </w:r>
          </w:p>
        </w:tc>
      </w:tr>
      <w:tr w:rsidR="00077593" w14:paraId="5DDA3938" w14:textId="77777777" w:rsidTr="0019578A">
        <w:trPr>
          <w:trHeight w:val="4498"/>
        </w:trPr>
        <w:tc>
          <w:tcPr>
            <w:tcW w:w="4005" w:type="dxa"/>
            <w:gridSpan w:val="3"/>
            <w:tcBorders>
              <w:tl2br w:val="nil"/>
              <w:tr2bl w:val="nil"/>
            </w:tcBorders>
            <w:shd w:val="clear" w:color="auto" w:fill="auto"/>
            <w:vAlign w:val="center"/>
          </w:tcPr>
          <w:p w14:paraId="41700BBC"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BRCA1基因和BRCA2基因都是常染色体显性遗传基因。当父亲或母亲为携带者时，有50%概率遗传给下一代。</w:t>
            </w:r>
          </w:p>
          <w:p w14:paraId="027EF15C"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5AFE0387" w14:textId="77777777" w:rsidR="00077593" w:rsidRDefault="00077593" w:rsidP="0019578A">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5408" behindDoc="1" locked="0" layoutInCell="1" allowOverlap="1" wp14:anchorId="1F6C9FBA" wp14:editId="253856DF">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077593" w14:paraId="708CF427" w14:textId="77777777" w:rsidTr="0019578A">
        <w:trPr>
          <w:trHeight w:val="397"/>
        </w:trPr>
        <w:tc>
          <w:tcPr>
            <w:tcW w:w="9736" w:type="dxa"/>
            <w:gridSpan w:val="4"/>
            <w:tcBorders>
              <w:tl2br w:val="nil"/>
              <w:tr2bl w:val="nil"/>
            </w:tcBorders>
            <w:shd w:val="clear" w:color="auto" w:fill="4F6D90"/>
            <w:vAlign w:val="center"/>
          </w:tcPr>
          <w:p w14:paraId="17D20EC2" w14:textId="77777777" w:rsidR="00077593" w:rsidRDefault="00077593" w:rsidP="0019578A">
            <w:pPr>
              <w:spacing w:line="240" w:lineRule="auto"/>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BRCA1基因和BRCA2基因致病性或疑似致病性变异携带者患癌风险增加</w:t>
            </w:r>
          </w:p>
        </w:tc>
      </w:tr>
      <w:tr w:rsidR="00077593" w14:paraId="517580F4" w14:textId="77777777" w:rsidTr="0019578A">
        <w:trPr>
          <w:trHeight w:val="397"/>
        </w:trPr>
        <w:tc>
          <w:tcPr>
            <w:tcW w:w="1129" w:type="dxa"/>
            <w:vMerge w:val="restart"/>
            <w:tcBorders>
              <w:tl2br w:val="nil"/>
              <w:tr2bl w:val="nil"/>
            </w:tcBorders>
            <w:shd w:val="clear" w:color="auto" w:fill="auto"/>
            <w:vAlign w:val="center"/>
          </w:tcPr>
          <w:p w14:paraId="6A7F678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34B3FE36"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82C38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BRCA1、BRCA2致病性或疑似致病性变异女性携带者80岁时累积风险分别为72%、69%（PMID: 28632866）。</w:t>
            </w:r>
          </w:p>
          <w:p w14:paraId="538932F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中国人群数据显示，BRCA1、BRCA2致病性或疑似致病性变异女性携带者乳腺癌发生风险在79岁前分别为37.9%、36.5%，是健康女性乳腺癌发病风险（3.6%）的10倍左右（PMID: 27033093）。</w:t>
            </w:r>
          </w:p>
        </w:tc>
      </w:tr>
      <w:tr w:rsidR="00077593" w14:paraId="169E939B" w14:textId="77777777" w:rsidTr="0019578A">
        <w:trPr>
          <w:trHeight w:val="397"/>
        </w:trPr>
        <w:tc>
          <w:tcPr>
            <w:tcW w:w="1129" w:type="dxa"/>
            <w:vMerge/>
            <w:tcBorders>
              <w:tl2br w:val="nil"/>
              <w:tr2bl w:val="nil"/>
            </w:tcBorders>
            <w:shd w:val="clear" w:color="auto" w:fill="auto"/>
            <w:vAlign w:val="center"/>
          </w:tcPr>
          <w:p w14:paraId="23E0EC34"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06D25F62"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4FA1F9E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BRCA1、BRCA2致病性或疑似致病性变异女性携带者在确诊后20年对侧乳腺癌累积风险分别为40%、26%（PMID: 28632866）。</w:t>
            </w:r>
          </w:p>
          <w:p w14:paraId="13FE1CA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中国人群样本研究显示，BRCA1、BRCA2致病性或疑似致病性变异女性携带者确诊后10年对侧乳腺癌累积风险分别为15.5%、17.5%（PMID: 32037537）。</w:t>
            </w:r>
          </w:p>
        </w:tc>
      </w:tr>
      <w:tr w:rsidR="00077593" w14:paraId="5E71A921" w14:textId="77777777" w:rsidTr="0019578A">
        <w:trPr>
          <w:trHeight w:val="397"/>
        </w:trPr>
        <w:tc>
          <w:tcPr>
            <w:tcW w:w="1129" w:type="dxa"/>
            <w:vMerge/>
            <w:tcBorders>
              <w:tl2br w:val="nil"/>
              <w:tr2bl w:val="nil"/>
            </w:tcBorders>
            <w:shd w:val="clear" w:color="auto" w:fill="auto"/>
            <w:vAlign w:val="center"/>
          </w:tcPr>
          <w:p w14:paraId="5C915FB9"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01221CF"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62A7E7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077593" w14:paraId="2F76C7AB" w14:textId="77777777" w:rsidTr="0019578A">
        <w:trPr>
          <w:trHeight w:val="397"/>
        </w:trPr>
        <w:tc>
          <w:tcPr>
            <w:tcW w:w="1129" w:type="dxa"/>
            <w:vMerge/>
            <w:tcBorders>
              <w:tl2br w:val="nil"/>
              <w:tr2bl w:val="nil"/>
            </w:tcBorders>
            <w:shd w:val="clear" w:color="auto" w:fill="auto"/>
            <w:vAlign w:val="center"/>
          </w:tcPr>
          <w:p w14:paraId="497239AB"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3E1B376D"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352A366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BRCA1、BRCA2致病性或疑似致病性变异男性携带者终身累积风险分别为1.2%、7%-8%，远高于一般男性的乳腺癌风险（0.1%）（PMID: 20927582, PMID: 20587410, PMID: 18042939）。</w:t>
            </w:r>
          </w:p>
        </w:tc>
      </w:tr>
      <w:tr w:rsidR="00077593" w14:paraId="14994FBA" w14:textId="77777777" w:rsidTr="0019578A">
        <w:trPr>
          <w:trHeight w:val="397"/>
        </w:trPr>
        <w:tc>
          <w:tcPr>
            <w:tcW w:w="1129" w:type="dxa"/>
            <w:tcBorders>
              <w:tl2br w:val="nil"/>
              <w:tr2bl w:val="nil"/>
            </w:tcBorders>
            <w:shd w:val="clear" w:color="auto" w:fill="F2F2F2" w:themeFill="background1" w:themeFillShade="F2"/>
            <w:vAlign w:val="center"/>
          </w:tcPr>
          <w:p w14:paraId="7AD6BD5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1B29B03C"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295A9F2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BRCA1、BRCA2致病性或疑似致病性变异携带者70岁时累积风险分别为48.3%、20.0%（PMID: 32676552）。</w:t>
            </w:r>
          </w:p>
        </w:tc>
      </w:tr>
      <w:tr w:rsidR="00077593" w14:paraId="2D17596E" w14:textId="77777777" w:rsidTr="0019578A">
        <w:trPr>
          <w:trHeight w:val="397"/>
        </w:trPr>
        <w:tc>
          <w:tcPr>
            <w:tcW w:w="1129" w:type="dxa"/>
            <w:tcBorders>
              <w:tl2br w:val="nil"/>
              <w:tr2bl w:val="nil"/>
            </w:tcBorders>
            <w:shd w:val="clear" w:color="auto" w:fill="auto"/>
            <w:vAlign w:val="center"/>
          </w:tcPr>
          <w:p w14:paraId="589445E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4B4A4C4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C5D9483"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BRCA1、BRCA2致病性或疑似致病性变异男性携带者终身累积风险分别为29%、60%（PMID: 31495749）。</w:t>
            </w:r>
          </w:p>
        </w:tc>
      </w:tr>
      <w:tr w:rsidR="00077593" w14:paraId="4236A6B1" w14:textId="77777777" w:rsidTr="0019578A">
        <w:trPr>
          <w:trHeight w:val="397"/>
        </w:trPr>
        <w:tc>
          <w:tcPr>
            <w:tcW w:w="1129" w:type="dxa"/>
            <w:tcBorders>
              <w:tl2br w:val="nil"/>
              <w:tr2bl w:val="nil"/>
            </w:tcBorders>
            <w:shd w:val="clear" w:color="auto" w:fill="F2F2F2" w:themeFill="background1" w:themeFillShade="F2"/>
            <w:vAlign w:val="center"/>
          </w:tcPr>
          <w:p w14:paraId="73CEA3E7"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5972D80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25D6F30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BRCA1、BRCA2致病性或疑似致病性变异携带者70岁时累积风险为1.4%-1.5%（女性）、2.1%-4.1%（男性），是普通人群风险的2.4-6倍（PMID: 10433620, PMID: 23099806, PMID: 16141007）。</w:t>
            </w:r>
          </w:p>
        </w:tc>
      </w:tr>
    </w:tbl>
    <w:p w14:paraId="45A5A8E5" w14:textId="77777777" w:rsidR="00077593" w:rsidRDefault="00077593" w:rsidP="00077593">
      <w:pPr>
        <w:pStyle w:val="3"/>
        <w:widowControl/>
        <w:jc w:val="left"/>
      </w:pPr>
      <w:r>
        <w:rPr>
          <w:rFonts w:hint="eastAsia"/>
        </w:rPr>
        <w:lastRenderedPageBreak/>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077593" w14:paraId="7343D42F" w14:textId="77777777" w:rsidTr="0019578A">
        <w:trPr>
          <w:trHeight w:val="397"/>
        </w:trPr>
        <w:tc>
          <w:tcPr>
            <w:tcW w:w="608" w:type="pct"/>
            <w:tcBorders>
              <w:tl2br w:val="nil"/>
              <w:tr2bl w:val="nil"/>
            </w:tcBorders>
            <w:shd w:val="clear" w:color="auto" w:fill="4F6D90"/>
            <w:vAlign w:val="center"/>
          </w:tcPr>
          <w:p w14:paraId="7F4D35CD" w14:textId="77777777" w:rsidR="00077593" w:rsidRDefault="00077593" w:rsidP="0019578A">
            <w:pPr>
              <w:snapToGrid w:val="0"/>
              <w:spacing w:afterLines="30" w:after="97" w:line="300" w:lineRule="exact"/>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癌种/人群</w:t>
            </w:r>
          </w:p>
        </w:tc>
        <w:tc>
          <w:tcPr>
            <w:tcW w:w="4391" w:type="pct"/>
            <w:gridSpan w:val="3"/>
            <w:tcBorders>
              <w:tl2br w:val="nil"/>
              <w:tr2bl w:val="nil"/>
            </w:tcBorders>
            <w:shd w:val="clear" w:color="auto" w:fill="4F6D90"/>
            <w:vAlign w:val="center"/>
          </w:tcPr>
          <w:p w14:paraId="5015E6CB" w14:textId="77777777" w:rsidR="00077593" w:rsidRDefault="00077593" w:rsidP="0019578A">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筛查建议</w:t>
            </w:r>
          </w:p>
        </w:tc>
      </w:tr>
      <w:tr w:rsidR="00077593" w14:paraId="1247B688" w14:textId="77777777" w:rsidTr="0019578A">
        <w:trPr>
          <w:trHeight w:val="397"/>
        </w:trPr>
        <w:tc>
          <w:tcPr>
            <w:tcW w:w="608" w:type="pct"/>
            <w:vMerge w:val="restart"/>
            <w:tcBorders>
              <w:tl2br w:val="nil"/>
              <w:tr2bl w:val="nil"/>
            </w:tcBorders>
            <w:shd w:val="clear" w:color="auto" w:fill="auto"/>
            <w:vAlign w:val="center"/>
          </w:tcPr>
          <w:p w14:paraId="0C2FF22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2668BAE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1AD7CEE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18岁开始</w:t>
            </w:r>
          </w:p>
        </w:tc>
        <w:tc>
          <w:tcPr>
            <w:tcW w:w="3362" w:type="pct"/>
            <w:tcBorders>
              <w:tl2br w:val="nil"/>
              <w:tr2bl w:val="nil"/>
            </w:tcBorders>
            <w:shd w:val="clear" w:color="auto" w:fill="auto"/>
            <w:vAlign w:val="center"/>
          </w:tcPr>
          <w:p w14:paraId="6428F4E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培养乳房防护意识</w:t>
            </w:r>
          </w:p>
        </w:tc>
      </w:tr>
      <w:tr w:rsidR="00077593" w14:paraId="4AB3E8E0" w14:textId="77777777" w:rsidTr="0019578A">
        <w:trPr>
          <w:trHeight w:val="397"/>
        </w:trPr>
        <w:tc>
          <w:tcPr>
            <w:tcW w:w="608" w:type="pct"/>
            <w:vMerge/>
            <w:tcBorders>
              <w:tl2br w:val="nil"/>
              <w:tr2bl w:val="nil"/>
            </w:tcBorders>
            <w:shd w:val="clear" w:color="auto" w:fill="auto"/>
            <w:vAlign w:val="center"/>
          </w:tcPr>
          <w:p w14:paraId="643241DE"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715BFE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1870147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25岁开始</w:t>
            </w:r>
          </w:p>
        </w:tc>
        <w:tc>
          <w:tcPr>
            <w:tcW w:w="3362" w:type="pct"/>
            <w:tcBorders>
              <w:tl2br w:val="nil"/>
              <w:tr2bl w:val="nil"/>
            </w:tcBorders>
            <w:shd w:val="clear" w:color="auto" w:fill="auto"/>
            <w:vAlign w:val="center"/>
          </w:tcPr>
          <w:p w14:paraId="1ECD72A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定期（每6-12个月）进行临床乳腺检查</w:t>
            </w:r>
          </w:p>
        </w:tc>
      </w:tr>
      <w:tr w:rsidR="00077593" w14:paraId="3FC2EFFB" w14:textId="77777777" w:rsidTr="0019578A">
        <w:trPr>
          <w:trHeight w:val="397"/>
        </w:trPr>
        <w:tc>
          <w:tcPr>
            <w:tcW w:w="608" w:type="pct"/>
            <w:vMerge/>
            <w:tcBorders>
              <w:tl2br w:val="nil"/>
              <w:tr2bl w:val="nil"/>
            </w:tcBorders>
            <w:shd w:val="clear" w:color="auto" w:fill="auto"/>
            <w:vAlign w:val="center"/>
          </w:tcPr>
          <w:p w14:paraId="72F9B76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0FE0F6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5DA2081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25-29岁</w:t>
            </w:r>
          </w:p>
        </w:tc>
        <w:tc>
          <w:tcPr>
            <w:tcW w:w="3362" w:type="pct"/>
            <w:tcBorders>
              <w:tl2br w:val="nil"/>
              <w:tr2bl w:val="nil"/>
            </w:tcBorders>
            <w:shd w:val="clear" w:color="auto" w:fill="auto"/>
            <w:vAlign w:val="center"/>
          </w:tcPr>
          <w:p w14:paraId="2C1CFED9"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每年1次乳腺磁共振成像对比剂成像（MRI）（当MRI</w:t>
            </w:r>
            <w:proofErr w:type="gramStart"/>
            <w:r>
              <w:rPr>
                <w:rFonts w:ascii="思源黑体 CN" w:eastAsia="思源黑体 CN" w:hAnsi="思源黑体 CN" w:cs="微软雅黑" w:hint="eastAsia"/>
                <w:sz w:val="18"/>
                <w:szCs w:val="18"/>
              </w:rPr>
              <w:t>不</w:t>
            </w:r>
            <w:proofErr w:type="gramEnd"/>
            <w:r>
              <w:rPr>
                <w:rFonts w:ascii="思源黑体 CN" w:eastAsia="思源黑体 CN" w:hAnsi="思源黑体 CN" w:cs="微软雅黑" w:hint="eastAsia"/>
                <w:sz w:val="18"/>
                <w:szCs w:val="18"/>
              </w:rPr>
              <w:t>可用时，考虑行断层摄影）。</w:t>
            </w:r>
          </w:p>
          <w:p w14:paraId="6F698FE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如家族史包含30岁前确诊乳腺癌，基于家族史进行个体化处理。</w:t>
            </w:r>
          </w:p>
        </w:tc>
      </w:tr>
      <w:tr w:rsidR="00077593" w14:paraId="5978C9A0" w14:textId="77777777" w:rsidTr="0019578A">
        <w:trPr>
          <w:trHeight w:val="397"/>
        </w:trPr>
        <w:tc>
          <w:tcPr>
            <w:tcW w:w="608" w:type="pct"/>
            <w:vMerge/>
            <w:tcBorders>
              <w:tl2br w:val="nil"/>
              <w:tr2bl w:val="nil"/>
            </w:tcBorders>
            <w:shd w:val="clear" w:color="auto" w:fill="auto"/>
            <w:vAlign w:val="center"/>
          </w:tcPr>
          <w:p w14:paraId="347D404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417EAA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49253CC"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30-75岁</w:t>
            </w:r>
          </w:p>
        </w:tc>
        <w:tc>
          <w:tcPr>
            <w:tcW w:w="3362" w:type="pct"/>
            <w:tcBorders>
              <w:tl2br w:val="nil"/>
              <w:tr2bl w:val="nil"/>
            </w:tcBorders>
            <w:shd w:val="clear" w:color="auto" w:fill="auto"/>
            <w:vAlign w:val="center"/>
          </w:tcPr>
          <w:p w14:paraId="5CA5A35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每年1次乳腺断层摄影检查和磁共振成像对比剂成像（MRI）。</w:t>
            </w:r>
          </w:p>
        </w:tc>
      </w:tr>
      <w:tr w:rsidR="00077593" w14:paraId="066333CE" w14:textId="77777777" w:rsidTr="0019578A">
        <w:trPr>
          <w:trHeight w:val="397"/>
        </w:trPr>
        <w:tc>
          <w:tcPr>
            <w:tcW w:w="608" w:type="pct"/>
            <w:vMerge/>
            <w:tcBorders>
              <w:tl2br w:val="nil"/>
              <w:tr2bl w:val="nil"/>
            </w:tcBorders>
            <w:shd w:val="clear" w:color="auto" w:fill="auto"/>
            <w:vAlign w:val="center"/>
          </w:tcPr>
          <w:p w14:paraId="09DBEA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4C88EC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D1949E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＞75岁</w:t>
            </w:r>
          </w:p>
        </w:tc>
        <w:tc>
          <w:tcPr>
            <w:tcW w:w="3362" w:type="pct"/>
            <w:tcBorders>
              <w:tl2br w:val="nil"/>
              <w:tr2bl w:val="nil"/>
            </w:tcBorders>
            <w:shd w:val="clear" w:color="auto" w:fill="auto"/>
            <w:vAlign w:val="center"/>
          </w:tcPr>
          <w:p w14:paraId="3E34B07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r>
      <w:tr w:rsidR="00077593" w14:paraId="44A339F4" w14:textId="77777777" w:rsidTr="0019578A">
        <w:trPr>
          <w:trHeight w:val="397"/>
        </w:trPr>
        <w:tc>
          <w:tcPr>
            <w:tcW w:w="608" w:type="pct"/>
            <w:vMerge/>
            <w:tcBorders>
              <w:tl2br w:val="nil"/>
              <w:tr2bl w:val="nil"/>
            </w:tcBorders>
            <w:shd w:val="clear" w:color="auto" w:fill="auto"/>
            <w:vAlign w:val="center"/>
          </w:tcPr>
          <w:p w14:paraId="26C7268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1CCCF9"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08F0497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053E5DD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携带BRCA1、BRCA2致病性或疑似致病性变异、接受过乳腺癌治疗但未患双侧乳腺患癌的女性，保持每年1次乳腺断层摄影检查和磁共振成像对比剂成像（MRI）。</w:t>
            </w:r>
          </w:p>
        </w:tc>
      </w:tr>
      <w:tr w:rsidR="00077593" w14:paraId="5DE9C469" w14:textId="77777777" w:rsidTr="0019578A">
        <w:trPr>
          <w:trHeight w:val="397"/>
        </w:trPr>
        <w:tc>
          <w:tcPr>
            <w:tcW w:w="608" w:type="pct"/>
            <w:vMerge/>
            <w:tcBorders>
              <w:tl2br w:val="nil"/>
              <w:tr2bl w:val="nil"/>
            </w:tcBorders>
            <w:shd w:val="clear" w:color="auto" w:fill="auto"/>
            <w:vAlign w:val="center"/>
          </w:tcPr>
          <w:p w14:paraId="44F3239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3EA99C3E"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0BDBD37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0B4B2C2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降低风险的乳房切除术，术前</w:t>
            </w:r>
            <w:proofErr w:type="gramStart"/>
            <w:r>
              <w:rPr>
                <w:rFonts w:ascii="思源黑体 CN" w:eastAsia="思源黑体 CN" w:hAnsi="思源黑体 CN" w:cs="微软雅黑" w:hint="eastAsia"/>
                <w:sz w:val="18"/>
                <w:szCs w:val="18"/>
              </w:rPr>
              <w:t>需咨询</w:t>
            </w:r>
            <w:proofErr w:type="gramEnd"/>
            <w:r>
              <w:rPr>
                <w:rFonts w:ascii="思源黑体 CN" w:eastAsia="思源黑体 CN" w:hAnsi="思源黑体 CN" w:cs="微软雅黑" w:hint="eastAsia"/>
                <w:sz w:val="18"/>
                <w:szCs w:val="18"/>
              </w:rPr>
              <w:t>包含预防程度、乳腺再造、手术风险、对侧乳腺癌风险、生存预期等相关事宜并要综合考虑手术对心理、社交和生活质量方面的影响。</w:t>
            </w:r>
          </w:p>
        </w:tc>
      </w:tr>
      <w:tr w:rsidR="00077593" w14:paraId="4147A9E2" w14:textId="77777777" w:rsidTr="0019578A">
        <w:trPr>
          <w:trHeight w:val="397"/>
        </w:trPr>
        <w:tc>
          <w:tcPr>
            <w:tcW w:w="608" w:type="pct"/>
            <w:vMerge/>
            <w:tcBorders>
              <w:tl2br w:val="nil"/>
              <w:tr2bl w:val="nil"/>
            </w:tcBorders>
            <w:shd w:val="clear" w:color="auto" w:fill="auto"/>
            <w:vAlign w:val="center"/>
          </w:tcPr>
          <w:p w14:paraId="6C20CD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8153C1"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1976DE4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0039B7A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使用降低风险的药物</w:t>
            </w:r>
          </w:p>
        </w:tc>
      </w:tr>
      <w:tr w:rsidR="00077593" w14:paraId="21531551" w14:textId="77777777" w:rsidTr="0019578A">
        <w:trPr>
          <w:trHeight w:val="397"/>
        </w:trPr>
        <w:tc>
          <w:tcPr>
            <w:tcW w:w="608" w:type="pct"/>
            <w:vMerge/>
            <w:tcBorders>
              <w:tl2br w:val="nil"/>
              <w:tr2bl w:val="nil"/>
            </w:tcBorders>
            <w:shd w:val="clear" w:color="auto" w:fill="auto"/>
            <w:vAlign w:val="center"/>
          </w:tcPr>
          <w:p w14:paraId="754D149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291D17F7"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5C2D307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35岁开始</w:t>
            </w:r>
          </w:p>
        </w:tc>
        <w:tc>
          <w:tcPr>
            <w:tcW w:w="3362" w:type="pct"/>
            <w:tcBorders>
              <w:tl2br w:val="nil"/>
              <w:tr2bl w:val="nil"/>
            </w:tcBorders>
            <w:shd w:val="clear" w:color="auto" w:fill="auto"/>
            <w:vAlign w:val="center"/>
          </w:tcPr>
          <w:p w14:paraId="4CA998A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乳房自检及相关教育，每年1次临床乳腺检查</w:t>
            </w:r>
          </w:p>
        </w:tc>
      </w:tr>
      <w:tr w:rsidR="00077593" w14:paraId="1FC79615" w14:textId="77777777" w:rsidTr="0019578A">
        <w:trPr>
          <w:trHeight w:val="397"/>
        </w:trPr>
        <w:tc>
          <w:tcPr>
            <w:tcW w:w="608" w:type="pct"/>
            <w:vMerge/>
            <w:tcBorders>
              <w:tl2br w:val="nil"/>
              <w:tr2bl w:val="nil"/>
            </w:tcBorders>
            <w:shd w:val="clear" w:color="auto" w:fill="auto"/>
            <w:vAlign w:val="center"/>
          </w:tcPr>
          <w:p w14:paraId="0B65908E"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267600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2DC524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男性乳房发育症患者：50岁开始</w:t>
            </w:r>
          </w:p>
        </w:tc>
        <w:tc>
          <w:tcPr>
            <w:tcW w:w="3362" w:type="pct"/>
            <w:tcBorders>
              <w:tl2br w:val="nil"/>
              <w:tr2bl w:val="nil"/>
            </w:tcBorders>
            <w:shd w:val="clear" w:color="auto" w:fill="auto"/>
            <w:vAlign w:val="center"/>
          </w:tcPr>
          <w:p w14:paraId="394D1DD3"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考虑每年1次乳腺X线检查</w:t>
            </w:r>
          </w:p>
          <w:p w14:paraId="5E7DEBB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开始检查时间应早于家族中最年轻的男性乳腺癌患者确诊年龄10年</w:t>
            </w:r>
          </w:p>
        </w:tc>
      </w:tr>
      <w:tr w:rsidR="00077593" w14:paraId="0D37379C" w14:textId="77777777" w:rsidTr="0019578A">
        <w:trPr>
          <w:trHeight w:val="397"/>
        </w:trPr>
        <w:tc>
          <w:tcPr>
            <w:tcW w:w="608" w:type="pct"/>
            <w:vMerge w:val="restart"/>
            <w:tcBorders>
              <w:tl2br w:val="nil"/>
              <w:tr2bl w:val="nil"/>
            </w:tcBorders>
            <w:shd w:val="clear" w:color="auto" w:fill="F2F2F2" w:themeFill="background1" w:themeFillShade="F2"/>
            <w:vAlign w:val="center"/>
          </w:tcPr>
          <w:p w14:paraId="46D5609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02E8880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对于不选择降低风险的输卵管-卵巢切除术（RRSO）的患者，通常在35-40岁进行手术，手术应在完成生育后进行。</w:t>
            </w:r>
          </w:p>
          <w:p w14:paraId="2DB8683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BRCA2相关卵巢癌的确诊年龄通常较BRCA1相关卵巢癌晚8~10年，故BRCA2基因致病性或疑似致病性变异携带者可将RRSO合理推迟至40~45岁进行，需综合考虑家族中卵巢器的确诊年龄。</w:t>
            </w:r>
          </w:p>
          <w:p w14:paraId="1681D0E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手术前需综合考虑手术对心理、社交、生活等方面的影响。</w:t>
            </w:r>
          </w:p>
        </w:tc>
      </w:tr>
      <w:tr w:rsidR="00077593" w14:paraId="111C9F1B" w14:textId="77777777" w:rsidTr="0019578A">
        <w:trPr>
          <w:trHeight w:val="397"/>
        </w:trPr>
        <w:tc>
          <w:tcPr>
            <w:tcW w:w="608" w:type="pct"/>
            <w:vMerge/>
            <w:tcBorders>
              <w:tl2br w:val="nil"/>
              <w:tr2bl w:val="nil"/>
            </w:tcBorders>
            <w:shd w:val="clear" w:color="auto" w:fill="F2F2F2" w:themeFill="background1" w:themeFillShade="F2"/>
            <w:vAlign w:val="center"/>
          </w:tcPr>
          <w:p w14:paraId="1A5D166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0031C9F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对于不选择降低风险的输卵管-卵巢切除术（RRSO）的患者，30-35岁开始选择阴道超声和血清CA-125检查对卵巢</w:t>
            </w:r>
            <w:proofErr w:type="gramStart"/>
            <w:r>
              <w:rPr>
                <w:rFonts w:ascii="思源黑体 CN" w:eastAsia="思源黑体 CN" w:hAnsi="思源黑体 CN" w:cs="微软雅黑" w:hint="eastAsia"/>
                <w:sz w:val="18"/>
                <w:szCs w:val="18"/>
              </w:rPr>
              <w:t>癌进行</w:t>
            </w:r>
            <w:proofErr w:type="gramEnd"/>
            <w:r>
              <w:rPr>
                <w:rFonts w:ascii="思源黑体 CN" w:eastAsia="思源黑体 CN" w:hAnsi="思源黑体 CN" w:cs="微软雅黑" w:hint="eastAsia"/>
                <w:sz w:val="18"/>
                <w:szCs w:val="18"/>
              </w:rPr>
              <w:t>筛查，筛查需遵循临床医师的指导。</w:t>
            </w:r>
          </w:p>
        </w:tc>
      </w:tr>
      <w:tr w:rsidR="00077593" w14:paraId="3E11027E" w14:textId="77777777" w:rsidTr="0019578A">
        <w:trPr>
          <w:trHeight w:val="397"/>
        </w:trPr>
        <w:tc>
          <w:tcPr>
            <w:tcW w:w="608" w:type="pct"/>
            <w:tcBorders>
              <w:tl2br w:val="nil"/>
              <w:tr2bl w:val="nil"/>
            </w:tcBorders>
            <w:shd w:val="clear" w:color="auto" w:fill="auto"/>
            <w:vAlign w:val="center"/>
          </w:tcPr>
          <w:p w14:paraId="12109B0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22179FE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40岁开始，建议BRCA2致病性或疑似致病性变异携带者进行前列腺癌筛查。</w:t>
            </w:r>
          </w:p>
          <w:p w14:paraId="7F5D6C4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BRCA1致病性或疑似致病性变异携带者可考虑进行前列腺癌筛查。</w:t>
            </w:r>
          </w:p>
        </w:tc>
      </w:tr>
      <w:tr w:rsidR="00077593" w14:paraId="77A7708D" w14:textId="77777777" w:rsidTr="0019578A">
        <w:trPr>
          <w:trHeight w:val="397"/>
        </w:trPr>
        <w:tc>
          <w:tcPr>
            <w:tcW w:w="608" w:type="pct"/>
            <w:tcBorders>
              <w:tl2br w:val="nil"/>
              <w:tr2bl w:val="nil"/>
            </w:tcBorders>
            <w:shd w:val="clear" w:color="auto" w:fill="F2F2F2" w:themeFill="background1" w:themeFillShade="F2"/>
            <w:vAlign w:val="center"/>
          </w:tcPr>
          <w:p w14:paraId="2D9975E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734D593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有外分泌胰腺癌家族史时，考虑在50岁开始或者比家族中最年轻的外分泌胰腺癌患者年轻10岁开始进行胰腺癌筛查。</w:t>
            </w:r>
          </w:p>
          <w:p w14:paraId="796375B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无外分泌胰腺癌家族史时，不建议进行胰腺癌筛查。</w:t>
            </w:r>
          </w:p>
        </w:tc>
      </w:tr>
      <w:tr w:rsidR="00077593" w14:paraId="63D8AF3C" w14:textId="77777777" w:rsidTr="0019578A">
        <w:trPr>
          <w:trHeight w:val="397"/>
        </w:trPr>
        <w:tc>
          <w:tcPr>
            <w:tcW w:w="608" w:type="pct"/>
            <w:tcBorders>
              <w:tl2br w:val="nil"/>
              <w:tr2bl w:val="nil"/>
            </w:tcBorders>
            <w:shd w:val="clear" w:color="auto" w:fill="auto"/>
            <w:vAlign w:val="center"/>
          </w:tcPr>
          <w:p w14:paraId="6D95BC4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246578D1"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建议进行遗传咨询以及该变异的检测。</w:t>
            </w:r>
          </w:p>
        </w:tc>
      </w:tr>
    </w:tbl>
    <w:p w14:paraId="682F7631" w14:textId="0AC76B50" w:rsidR="00077593" w:rsidRPr="00077593" w:rsidRDefault="00077593" w:rsidP="00135B7C">
      <w:pPr>
        <w:spacing w:line="240" w:lineRule="auto"/>
        <w:rPr>
          <w:highlight w:val="magenta"/>
        </w:rPr>
      </w:pPr>
      <w:r>
        <w:rPr>
          <w:rFonts w:hint="eastAsia"/>
        </w:rPr>
        <w:t>{%p endif%}</w:t>
      </w:r>
    </w:p>
    <w:p w14:paraId="24CFFD4B" w14:textId="26C5B2E2" w:rsidR="00077593" w:rsidRDefault="00077593" w:rsidP="00135B7C">
      <w:pPr>
        <w:spacing w:line="240" w:lineRule="auto"/>
      </w:pPr>
      <w:r w:rsidRPr="00077593">
        <w:rPr>
          <w:rFonts w:hint="eastAsia"/>
          <w:highlight w:val="magenta"/>
        </w:rPr>
        <w:t>{</w:t>
      </w:r>
      <w:r w:rsidRPr="00077593">
        <w:rPr>
          <w:highlight w:val="magenta"/>
        </w:rPr>
        <w:t>%p endif%}</w:t>
      </w:r>
    </w:p>
    <w:p w14:paraId="77BB1331" w14:textId="77777777" w:rsidR="00135B7C" w:rsidRDefault="00135B7C">
      <w:pPr>
        <w:spacing w:line="20" w:lineRule="exact"/>
      </w:pPr>
    </w:p>
    <w:p w14:paraId="366E3468" w14:textId="107C0C82" w:rsidR="00462D3E" w:rsidRDefault="00B544BD">
      <w:pPr>
        <w:pStyle w:val="20"/>
        <w:numPr>
          <w:ilvl w:val="0"/>
          <w:numId w:val="3"/>
        </w:numPr>
        <w:spacing w:line="360" w:lineRule="auto"/>
      </w:pPr>
      <w:bookmarkStart w:id="28" w:name="_Toc27407"/>
      <w:bookmarkEnd w:id="22"/>
      <w:bookmarkEnd w:id="23"/>
      <w:bookmarkEnd w:id="24"/>
      <w:bookmarkEnd w:id="25"/>
      <w:r>
        <w:rPr>
          <w:rFonts w:hint="eastAsia"/>
        </w:rPr>
        <w:lastRenderedPageBreak/>
        <w:t>样本质控</w:t>
      </w:r>
      <w:bookmarkEnd w:id="28"/>
    </w:p>
    <w:tbl>
      <w:tblPr>
        <w:tblStyle w:val="af4"/>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462D3E" w14:paraId="029A3891" w14:textId="77777777" w:rsidTr="003B39CF">
        <w:trPr>
          <w:trHeight w:val="510"/>
          <w:jc w:val="center"/>
        </w:trPr>
        <w:tc>
          <w:tcPr>
            <w:tcW w:w="5058" w:type="dxa"/>
            <w:gridSpan w:val="2"/>
            <w:tcBorders>
              <w:tl2br w:val="nil"/>
              <w:tr2bl w:val="nil"/>
            </w:tcBorders>
            <w:shd w:val="clear" w:color="auto" w:fill="4F6D90"/>
            <w:vAlign w:val="center"/>
          </w:tcPr>
          <w:p w14:paraId="3CDD5A9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质控参数</w:t>
            </w:r>
          </w:p>
        </w:tc>
        <w:tc>
          <w:tcPr>
            <w:tcW w:w="2552" w:type="dxa"/>
            <w:tcBorders>
              <w:tl2br w:val="nil"/>
              <w:tr2bl w:val="nil"/>
            </w:tcBorders>
            <w:shd w:val="clear" w:color="auto" w:fill="4F6D90"/>
            <w:vAlign w:val="center"/>
          </w:tcPr>
          <w:p w14:paraId="12E92069"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质控数值</w:t>
            </w:r>
          </w:p>
        </w:tc>
        <w:tc>
          <w:tcPr>
            <w:tcW w:w="2393" w:type="dxa"/>
            <w:tcBorders>
              <w:tl2br w:val="nil"/>
              <w:tr2bl w:val="nil"/>
            </w:tcBorders>
            <w:shd w:val="clear" w:color="auto" w:fill="4F6D90"/>
            <w:vAlign w:val="center"/>
          </w:tcPr>
          <w:p w14:paraId="148D0F8C"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w:t>
            </w:r>
            <w:proofErr w:type="gramStart"/>
            <w:r>
              <w:rPr>
                <w:rFonts w:ascii="思源黑体 CN" w:eastAsia="思源黑体 CN" w:hAnsi="思源黑体 CN" w:cs="微软雅黑" w:hint="eastAsia"/>
                <w:b/>
                <w:bCs/>
                <w:color w:val="FFFFFF" w:themeColor="background1"/>
                <w:sz w:val="18"/>
                <w:szCs w:val="18"/>
              </w:rPr>
              <w:t>控标准</w:t>
            </w:r>
            <w:proofErr w:type="gramEnd"/>
          </w:p>
        </w:tc>
      </w:tr>
      <w:tr w:rsidR="00462D3E" w14:paraId="5F41FB0D" w14:textId="77777777" w:rsidTr="003B39CF">
        <w:trPr>
          <w:trHeight w:val="510"/>
          <w:jc w:val="center"/>
        </w:trPr>
        <w:tc>
          <w:tcPr>
            <w:tcW w:w="1657" w:type="dxa"/>
            <w:tcBorders>
              <w:tl2br w:val="nil"/>
              <w:tr2bl w:val="nil"/>
            </w:tcBorders>
            <w:shd w:val="clear" w:color="auto" w:fill="auto"/>
            <w:vAlign w:val="center"/>
          </w:tcPr>
          <w:p w14:paraId="7178C9D2"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病理评估</w:t>
            </w:r>
          </w:p>
        </w:tc>
        <w:tc>
          <w:tcPr>
            <w:tcW w:w="3401" w:type="dxa"/>
            <w:tcBorders>
              <w:tl2br w:val="nil"/>
              <w:tr2bl w:val="nil"/>
            </w:tcBorders>
            <w:shd w:val="clear" w:color="auto" w:fill="auto"/>
            <w:vAlign w:val="center"/>
          </w:tcPr>
          <w:p w14:paraId="41E3718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恶性肿瘤细胞占比</w:t>
            </w:r>
            <w:r>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4D864824"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c>
          <w:tcPr>
            <w:tcW w:w="2393" w:type="dxa"/>
            <w:tcBorders>
              <w:tl2br w:val="nil"/>
              <w:tr2bl w:val="nil"/>
            </w:tcBorders>
            <w:shd w:val="clear" w:color="auto" w:fill="auto"/>
            <w:vAlign w:val="center"/>
          </w:tcPr>
          <w:p w14:paraId="338A649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r>
      <w:tr w:rsidR="00462D3E" w14:paraId="7E418C9E" w14:textId="77777777" w:rsidTr="003B39CF">
        <w:trPr>
          <w:trHeight w:val="510"/>
          <w:jc w:val="center"/>
        </w:trPr>
        <w:tc>
          <w:tcPr>
            <w:tcW w:w="1657" w:type="dxa"/>
            <w:vMerge w:val="restart"/>
            <w:tcBorders>
              <w:tl2br w:val="nil"/>
              <w:tr2bl w:val="nil"/>
            </w:tcBorders>
            <w:shd w:val="clear" w:color="auto" w:fill="F2F2F2" w:themeFill="background1" w:themeFillShade="F2"/>
            <w:vAlign w:val="center"/>
          </w:tcPr>
          <w:p w14:paraId="014907C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69BC1FE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DNA总量（ng）</w:t>
            </w:r>
            <w:r>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7120CD1D" w14:textId="4DDF42F6"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 xml:space="preserve">{%if </w:t>
            </w:r>
            <w:proofErr w:type="spellStart"/>
            <w:r w:rsidRPr="003B39CF">
              <w:rPr>
                <w:rFonts w:ascii="思源黑体 CN" w:eastAsia="思源黑体 CN" w:hAnsi="思源黑体 CN" w:cs="微软雅黑"/>
                <w:color w:val="000000"/>
                <w:sz w:val="18"/>
                <w:szCs w:val="18"/>
                <w:lang w:bidi="ar"/>
              </w:rPr>
              <w:t>lib_quality_control</w:t>
            </w:r>
            <w:proofErr w:type="spellEnd"/>
            <w:r w:rsidRPr="003B39CF">
              <w:rPr>
                <w:rFonts w:ascii="思源黑体 CN" w:eastAsia="思源黑体 CN" w:hAnsi="思源黑体 CN" w:cs="微软雅黑"/>
                <w:color w:val="000000"/>
                <w:sz w:val="18"/>
                <w:szCs w:val="18"/>
                <w:lang w:bidi="ar"/>
              </w:rPr>
              <w:t xml:space="preserve"> and </w:t>
            </w:r>
            <w:proofErr w:type="spellStart"/>
            <w:r w:rsidRPr="003B39CF">
              <w:rPr>
                <w:rFonts w:ascii="思源黑体 CN" w:eastAsia="思源黑体 CN" w:hAnsi="思源黑体 CN" w:cs="微软雅黑"/>
                <w:color w:val="000000"/>
                <w:sz w:val="18"/>
                <w:szCs w:val="18"/>
                <w:lang w:bidi="ar"/>
              </w:rPr>
              <w:t>lib_quality_control.lib_dna_qc</w:t>
            </w:r>
            <w:proofErr w:type="spellEnd"/>
            <w:r w:rsidRPr="003B39CF">
              <w:rPr>
                <w:rFonts w:ascii="思源黑体 CN" w:eastAsia="思源黑体 CN" w:hAnsi="思源黑体 CN" w:cs="微软雅黑"/>
                <w:color w:val="000000"/>
                <w:sz w:val="18"/>
                <w:szCs w:val="18"/>
                <w:lang w:bidi="ar"/>
              </w:rPr>
              <w:t xml:space="preserve"> and lib_quality_control.lib_dna_qc.dna_qty</w:t>
            </w:r>
            <w:proofErr w:type="gramStart"/>
            <w:r w:rsidRPr="003B39CF">
              <w:rPr>
                <w:rFonts w:ascii="思源黑体 CN" w:eastAsia="思源黑体 CN" w:hAnsi="思源黑体 CN" w:cs="微软雅黑"/>
                <w:color w:val="000000"/>
                <w:sz w:val="18"/>
                <w:szCs w:val="18"/>
                <w:lang w:bidi="ar"/>
              </w:rPr>
              <w:t>%}{</w:t>
            </w:r>
            <w:proofErr w:type="gramEnd"/>
            <w:r w:rsidRPr="003B39CF">
              <w:rPr>
                <w:rFonts w:ascii="思源黑体 CN" w:eastAsia="思源黑体 CN" w:hAnsi="思源黑体 CN" w:cs="微软雅黑"/>
                <w:color w:val="000000"/>
                <w:sz w:val="18"/>
                <w:szCs w:val="18"/>
                <w:lang w:bidi="ar"/>
              </w:rPr>
              <w:t>{lib_quality_control.lib_dna_qc.dna_qty|replace(“.00”,””)}}{%else%}{%endif%}</w:t>
            </w:r>
          </w:p>
        </w:tc>
        <w:tc>
          <w:tcPr>
            <w:tcW w:w="2393" w:type="dxa"/>
            <w:tcBorders>
              <w:tl2br w:val="nil"/>
              <w:tr2bl w:val="nil"/>
            </w:tcBorders>
            <w:shd w:val="clear" w:color="auto" w:fill="F2F2F2" w:themeFill="background1" w:themeFillShade="F2"/>
            <w:vAlign w:val="center"/>
          </w:tcPr>
          <w:p w14:paraId="1269C1E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≥30</w:t>
            </w:r>
          </w:p>
        </w:tc>
      </w:tr>
      <w:tr w:rsidR="00462D3E" w14:paraId="1A415385" w14:textId="77777777" w:rsidTr="003B39CF">
        <w:trPr>
          <w:trHeight w:val="510"/>
          <w:jc w:val="center"/>
        </w:trPr>
        <w:tc>
          <w:tcPr>
            <w:tcW w:w="1657" w:type="dxa"/>
            <w:vMerge/>
            <w:tcBorders>
              <w:tl2br w:val="nil"/>
              <w:tr2bl w:val="nil"/>
            </w:tcBorders>
            <w:shd w:val="clear" w:color="auto" w:fill="F2F2F2" w:themeFill="background1" w:themeFillShade="F2"/>
            <w:vAlign w:val="center"/>
          </w:tcPr>
          <w:p w14:paraId="33BC7C57"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60FAE1A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文库总量（ng）</w:t>
            </w:r>
            <w:r>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13AFD1E3" w14:textId="69FDFE7E"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 xml:space="preserve">{%if </w:t>
            </w:r>
            <w:proofErr w:type="spellStart"/>
            <w:r w:rsidRPr="003B39CF">
              <w:rPr>
                <w:rFonts w:ascii="思源黑体 CN" w:eastAsia="思源黑体 CN" w:hAnsi="思源黑体 CN" w:cs="微软雅黑"/>
                <w:color w:val="000000"/>
                <w:sz w:val="18"/>
                <w:szCs w:val="18"/>
                <w:lang w:bidi="ar"/>
              </w:rPr>
              <w:t>lib_quality_control</w:t>
            </w:r>
            <w:proofErr w:type="spellEnd"/>
            <w:r w:rsidRPr="003B39CF">
              <w:rPr>
                <w:rFonts w:ascii="思源黑体 CN" w:eastAsia="思源黑体 CN" w:hAnsi="思源黑体 CN" w:cs="微软雅黑"/>
                <w:color w:val="000000"/>
                <w:sz w:val="18"/>
                <w:szCs w:val="18"/>
                <w:lang w:bidi="ar"/>
              </w:rPr>
              <w:t xml:space="preserve"> and </w:t>
            </w:r>
            <w:proofErr w:type="spellStart"/>
            <w:r w:rsidRPr="003B39CF">
              <w:rPr>
                <w:rFonts w:ascii="思源黑体 CN" w:eastAsia="思源黑体 CN" w:hAnsi="思源黑体 CN" w:cs="微软雅黑"/>
                <w:color w:val="000000"/>
                <w:sz w:val="18"/>
                <w:szCs w:val="18"/>
                <w:lang w:bidi="ar"/>
              </w:rPr>
              <w:t>lib_quality_control.lib_dna_qc</w:t>
            </w:r>
            <w:proofErr w:type="spellEnd"/>
            <w:r w:rsidRPr="003B39CF">
              <w:rPr>
                <w:rFonts w:ascii="思源黑体 CN" w:eastAsia="思源黑体 CN" w:hAnsi="思源黑体 CN" w:cs="微软雅黑"/>
                <w:color w:val="000000"/>
                <w:sz w:val="18"/>
                <w:szCs w:val="18"/>
                <w:lang w:bidi="ar"/>
              </w:rPr>
              <w:t xml:space="preserve"> and lib_quality_control.lib_dna_</w:t>
            </w:r>
            <w:proofErr w:type="gramStart"/>
            <w:r w:rsidRPr="003B39CF">
              <w:rPr>
                <w:rFonts w:ascii="思源黑体 CN" w:eastAsia="思源黑体 CN" w:hAnsi="思源黑体 CN" w:cs="微软雅黑"/>
                <w:color w:val="000000"/>
                <w:sz w:val="18"/>
                <w:szCs w:val="18"/>
                <w:lang w:bidi="ar"/>
              </w:rPr>
              <w:t>qc.library</w:t>
            </w:r>
            <w:proofErr w:type="gramEnd"/>
            <w:r w:rsidRPr="003B39CF">
              <w:rPr>
                <w:rFonts w:ascii="思源黑体 CN" w:eastAsia="思源黑体 CN" w:hAnsi="思源黑体 CN" w:cs="微软雅黑"/>
                <w:color w:val="000000"/>
                <w:sz w:val="18"/>
                <w:szCs w:val="18"/>
                <w:lang w:bidi="ar"/>
              </w:rPr>
              <w:t>_qty%}{{lib_quality_control.lib_dna_qc.library_qty|replace(“.00”,””)}}{%else%}{%endif%}</w:t>
            </w:r>
          </w:p>
        </w:tc>
        <w:tc>
          <w:tcPr>
            <w:tcW w:w="2393" w:type="dxa"/>
            <w:tcBorders>
              <w:tl2br w:val="nil"/>
              <w:tr2bl w:val="nil"/>
            </w:tcBorders>
            <w:shd w:val="clear" w:color="auto" w:fill="F2F2F2" w:themeFill="background1" w:themeFillShade="F2"/>
            <w:vAlign w:val="center"/>
          </w:tcPr>
          <w:p w14:paraId="5B139B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≥150</w:t>
            </w:r>
          </w:p>
        </w:tc>
      </w:tr>
      <w:tr w:rsidR="00462D3E" w14:paraId="2FC06052" w14:textId="77777777" w:rsidTr="003B39CF">
        <w:trPr>
          <w:trHeight w:val="510"/>
          <w:jc w:val="center"/>
        </w:trPr>
        <w:tc>
          <w:tcPr>
            <w:tcW w:w="1657" w:type="dxa"/>
            <w:vMerge w:val="restart"/>
            <w:tcBorders>
              <w:tl2br w:val="nil"/>
              <w:tr2bl w:val="nil"/>
            </w:tcBorders>
            <w:shd w:val="clear" w:color="auto" w:fill="auto"/>
            <w:vAlign w:val="center"/>
          </w:tcPr>
          <w:p w14:paraId="572DDCDF"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测序质量评估</w:t>
            </w:r>
          </w:p>
        </w:tc>
        <w:tc>
          <w:tcPr>
            <w:tcW w:w="3401" w:type="dxa"/>
            <w:tcBorders>
              <w:tl2br w:val="nil"/>
              <w:tr2bl w:val="nil"/>
            </w:tcBorders>
            <w:shd w:val="clear" w:color="auto" w:fill="auto"/>
            <w:vAlign w:val="center"/>
          </w:tcPr>
          <w:p w14:paraId="157F42C3"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 xml:space="preserve">Q30 </w:t>
            </w:r>
            <w:r>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4E30EDF5" w14:textId="5C0D0B1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w:t>
            </w:r>
            <w:proofErr w:type="gramStart"/>
            <w:r w:rsidRPr="003B39CF">
              <w:rPr>
                <w:rFonts w:ascii="思源黑体 CN" w:eastAsia="思源黑体 CN" w:hAnsi="思源黑体 CN" w:cs="微软雅黑"/>
                <w:color w:val="000000"/>
                <w:sz w:val="18"/>
                <w:szCs w:val="18"/>
                <w:lang w:bidi="ar"/>
              </w:rPr>
              <w:t>qc.cleandata</w:t>
            </w:r>
            <w:proofErr w:type="gramEnd"/>
            <w:r w:rsidRPr="003B39CF">
              <w:rPr>
                <w:rFonts w:ascii="思源黑体 CN" w:eastAsia="思源黑体 CN" w:hAnsi="思源黑体 CN" w:cs="微软雅黑"/>
                <w:color w:val="000000"/>
                <w:sz w:val="18"/>
                <w:szCs w:val="18"/>
                <w:lang w:bidi="ar"/>
              </w:rPr>
              <w:t>_q30}}</w:t>
            </w:r>
          </w:p>
        </w:tc>
        <w:tc>
          <w:tcPr>
            <w:tcW w:w="2393" w:type="dxa"/>
            <w:tcBorders>
              <w:tl2br w:val="nil"/>
              <w:tr2bl w:val="nil"/>
            </w:tcBorders>
            <w:shd w:val="clear" w:color="auto" w:fill="auto"/>
            <w:vAlign w:val="center"/>
          </w:tcPr>
          <w:p w14:paraId="4625B5E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≥75%</w:t>
            </w:r>
          </w:p>
        </w:tc>
      </w:tr>
      <w:tr w:rsidR="00462D3E" w14:paraId="68376F80" w14:textId="77777777" w:rsidTr="003B39CF">
        <w:trPr>
          <w:trHeight w:val="510"/>
          <w:jc w:val="center"/>
        </w:trPr>
        <w:tc>
          <w:tcPr>
            <w:tcW w:w="1657" w:type="dxa"/>
            <w:vMerge/>
            <w:tcBorders>
              <w:tl2br w:val="nil"/>
              <w:tr2bl w:val="nil"/>
            </w:tcBorders>
            <w:shd w:val="clear" w:color="auto" w:fill="auto"/>
            <w:vAlign w:val="center"/>
          </w:tcPr>
          <w:p w14:paraId="023BF7D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1A0BD7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比对率</w:t>
            </w:r>
            <w:r>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1E915274" w14:textId="6F20DA8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w:t>
            </w:r>
            <w:proofErr w:type="gramStart"/>
            <w:r w:rsidRPr="003B39CF">
              <w:rPr>
                <w:rFonts w:ascii="思源黑体 CN" w:eastAsia="思源黑体 CN" w:hAnsi="思源黑体 CN" w:cs="微软雅黑"/>
                <w:color w:val="000000"/>
                <w:sz w:val="18"/>
                <w:szCs w:val="18"/>
                <w:lang w:bidi="ar"/>
              </w:rPr>
              <w:t>qc.mapping</w:t>
            </w:r>
            <w:proofErr w:type="gramEnd"/>
            <w:r w:rsidRPr="003B39CF">
              <w:rPr>
                <w:rFonts w:ascii="思源黑体 CN" w:eastAsia="思源黑体 CN" w:hAnsi="思源黑体 CN" w:cs="微软雅黑"/>
                <w:color w:val="000000"/>
                <w:sz w:val="18"/>
                <w:szCs w:val="18"/>
                <w:lang w:bidi="ar"/>
              </w:rPr>
              <w:t>_ratio</w:t>
            </w:r>
            <w:proofErr w:type="spellEnd"/>
            <w:r w:rsidRPr="003B39CF">
              <w:rPr>
                <w:rFonts w:ascii="思源黑体 CN" w:eastAsia="思源黑体 CN" w:hAnsi="思源黑体 CN" w:cs="微软雅黑"/>
                <w:color w:val="000000"/>
                <w:sz w:val="18"/>
                <w:szCs w:val="18"/>
                <w:lang w:bidi="ar"/>
              </w:rPr>
              <w:t>}}</w:t>
            </w:r>
          </w:p>
        </w:tc>
        <w:tc>
          <w:tcPr>
            <w:tcW w:w="2393" w:type="dxa"/>
            <w:tcBorders>
              <w:tl2br w:val="nil"/>
              <w:tr2bl w:val="nil"/>
            </w:tcBorders>
            <w:shd w:val="clear" w:color="auto" w:fill="auto"/>
            <w:vAlign w:val="center"/>
          </w:tcPr>
          <w:p w14:paraId="4814FC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3D54BB12" w14:textId="77777777" w:rsidTr="003B39CF">
        <w:trPr>
          <w:trHeight w:val="510"/>
          <w:jc w:val="center"/>
        </w:trPr>
        <w:tc>
          <w:tcPr>
            <w:tcW w:w="1657" w:type="dxa"/>
            <w:vMerge/>
            <w:tcBorders>
              <w:tl2br w:val="nil"/>
              <w:tr2bl w:val="nil"/>
            </w:tcBorders>
            <w:shd w:val="clear" w:color="auto" w:fill="auto"/>
            <w:vAlign w:val="center"/>
          </w:tcPr>
          <w:p w14:paraId="31BD812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4E1188F8"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覆盖度</w:t>
            </w:r>
            <w:r>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1C061F8" w14:textId="7F8C7E35"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w:t>
            </w:r>
            <w:proofErr w:type="gramStart"/>
            <w:r w:rsidRPr="003B39CF">
              <w:rPr>
                <w:rFonts w:ascii="思源黑体 CN" w:eastAsia="思源黑体 CN" w:hAnsi="思源黑体 CN" w:cs="微软雅黑"/>
                <w:color w:val="000000"/>
                <w:sz w:val="18"/>
                <w:szCs w:val="18"/>
                <w:lang w:bidi="ar"/>
              </w:rPr>
              <w:t>qc.cover</w:t>
            </w:r>
            <w:proofErr w:type="gramEnd"/>
            <w:r w:rsidRPr="003B39CF">
              <w:rPr>
                <w:rFonts w:ascii="思源黑体 CN" w:eastAsia="思源黑体 CN" w:hAnsi="思源黑体 CN" w:cs="微软雅黑"/>
                <w:color w:val="000000"/>
                <w:sz w:val="18"/>
                <w:szCs w:val="18"/>
                <w:lang w:bidi="ar"/>
              </w:rPr>
              <w:t>_ratio</w:t>
            </w:r>
            <w:proofErr w:type="spellEnd"/>
            <w:r w:rsidRPr="003B39CF">
              <w:rPr>
                <w:rFonts w:ascii="思源黑体 CN" w:eastAsia="思源黑体 CN" w:hAnsi="思源黑体 CN" w:cs="微软雅黑"/>
                <w:color w:val="000000"/>
                <w:sz w:val="18"/>
                <w:szCs w:val="18"/>
                <w:lang w:bidi="ar"/>
              </w:rPr>
              <w:t>}}</w:t>
            </w:r>
          </w:p>
        </w:tc>
        <w:tc>
          <w:tcPr>
            <w:tcW w:w="2393" w:type="dxa"/>
            <w:tcBorders>
              <w:tl2br w:val="nil"/>
              <w:tr2bl w:val="nil"/>
            </w:tcBorders>
            <w:shd w:val="clear" w:color="auto" w:fill="auto"/>
            <w:vAlign w:val="center"/>
          </w:tcPr>
          <w:p w14:paraId="1C7B32B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BF2A5E4" w14:textId="77777777" w:rsidTr="003B39CF">
        <w:trPr>
          <w:trHeight w:val="510"/>
          <w:jc w:val="center"/>
        </w:trPr>
        <w:tc>
          <w:tcPr>
            <w:tcW w:w="1657" w:type="dxa"/>
            <w:vMerge/>
            <w:tcBorders>
              <w:tl2br w:val="nil"/>
              <w:tr2bl w:val="nil"/>
            </w:tcBorders>
            <w:shd w:val="clear" w:color="auto" w:fill="auto"/>
            <w:vAlign w:val="center"/>
          </w:tcPr>
          <w:p w14:paraId="7699644C"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5A9B1BD"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均</w:t>
            </w:r>
            <w:proofErr w:type="gramStart"/>
            <w:r>
              <w:rPr>
                <w:rFonts w:ascii="思源黑体 CN" w:eastAsia="思源黑体 CN" w:hAnsi="思源黑体 CN" w:cs="微软雅黑"/>
                <w:color w:val="000000"/>
                <w:sz w:val="18"/>
                <w:szCs w:val="18"/>
                <w:lang w:bidi="ar"/>
              </w:rPr>
              <w:t>一</w:t>
            </w:r>
            <w:proofErr w:type="gramEnd"/>
            <w:r>
              <w:rPr>
                <w:rFonts w:ascii="思源黑体 CN" w:eastAsia="思源黑体 CN" w:hAnsi="思源黑体 CN" w:cs="微软雅黑"/>
                <w:color w:val="000000"/>
                <w:sz w:val="18"/>
                <w:szCs w:val="18"/>
                <w:lang w:bidi="ar"/>
              </w:rPr>
              <w:t>性</w:t>
            </w:r>
            <w:r>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0A14A2DD" w14:textId="7DDE31DC"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w:t>
            </w:r>
            <w:proofErr w:type="gramStart"/>
            <w:r w:rsidRPr="003B39CF">
              <w:rPr>
                <w:rFonts w:ascii="思源黑体 CN" w:eastAsia="思源黑体 CN" w:hAnsi="思源黑体 CN" w:cs="微软雅黑"/>
                <w:color w:val="000000"/>
                <w:sz w:val="18"/>
                <w:szCs w:val="18"/>
                <w:lang w:bidi="ar"/>
              </w:rPr>
              <w:t>qc.uni</w:t>
            </w:r>
            <w:proofErr w:type="gramEnd"/>
            <w:r w:rsidRPr="003B39CF">
              <w:rPr>
                <w:rFonts w:ascii="思源黑体 CN" w:eastAsia="思源黑体 CN" w:hAnsi="思源黑体 CN" w:cs="微软雅黑"/>
                <w:color w:val="000000"/>
                <w:sz w:val="18"/>
                <w:szCs w:val="18"/>
                <w:lang w:bidi="ar"/>
              </w:rPr>
              <w:t>20}}</w:t>
            </w:r>
          </w:p>
        </w:tc>
        <w:tc>
          <w:tcPr>
            <w:tcW w:w="2393" w:type="dxa"/>
            <w:tcBorders>
              <w:tl2br w:val="nil"/>
              <w:tr2bl w:val="nil"/>
            </w:tcBorders>
            <w:shd w:val="clear" w:color="auto" w:fill="auto"/>
            <w:vAlign w:val="center"/>
          </w:tcPr>
          <w:p w14:paraId="54B8ADDC"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13FE42C4" w14:textId="77777777" w:rsidTr="003B39CF">
        <w:trPr>
          <w:trHeight w:val="510"/>
          <w:jc w:val="center"/>
        </w:trPr>
        <w:tc>
          <w:tcPr>
            <w:tcW w:w="1657" w:type="dxa"/>
            <w:vMerge/>
            <w:tcBorders>
              <w:tl2br w:val="nil"/>
              <w:tr2bl w:val="nil"/>
            </w:tcBorders>
            <w:shd w:val="clear" w:color="auto" w:fill="auto"/>
            <w:vAlign w:val="center"/>
          </w:tcPr>
          <w:p w14:paraId="36D2F4EB"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0AB416"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平均测序深度（×）</w:t>
            </w:r>
            <w:r>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73AB8C3A" w14:textId="44D1985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w:t>
            </w:r>
            <w:proofErr w:type="gramStart"/>
            <w:r w:rsidRPr="003B39CF">
              <w:rPr>
                <w:rFonts w:ascii="思源黑体 CN" w:eastAsia="思源黑体 CN" w:hAnsi="思源黑体 CN" w:cs="微软雅黑"/>
                <w:color w:val="000000"/>
                <w:sz w:val="18"/>
                <w:szCs w:val="18"/>
                <w:lang w:bidi="ar"/>
              </w:rPr>
              <w:t>qc.depth</w:t>
            </w:r>
            <w:proofErr w:type="gramEnd"/>
            <w:r w:rsidRPr="003B39CF">
              <w:rPr>
                <w:rFonts w:ascii="思源黑体 CN" w:eastAsia="思源黑体 CN" w:hAnsi="思源黑体 CN" w:cs="微软雅黑"/>
                <w:color w:val="000000"/>
                <w:sz w:val="18"/>
                <w:szCs w:val="18"/>
                <w:lang w:bidi="ar"/>
              </w:rPr>
              <w:t>_mean|replace</w:t>
            </w:r>
            <w:proofErr w:type="spellEnd"/>
            <w:r w:rsidRPr="003B39CF">
              <w:rPr>
                <w:rFonts w:ascii="思源黑体 CN" w:eastAsia="思源黑体 CN" w:hAnsi="思源黑体 CN" w:cs="微软雅黑"/>
                <w:color w:val="000000"/>
                <w:sz w:val="18"/>
                <w:szCs w:val="18"/>
                <w:lang w:bidi="ar"/>
              </w:rPr>
              <w:t>(“.00”,””)}}</w:t>
            </w:r>
          </w:p>
        </w:tc>
        <w:tc>
          <w:tcPr>
            <w:tcW w:w="2393" w:type="dxa"/>
            <w:tcBorders>
              <w:tl2br w:val="nil"/>
              <w:tr2bl w:val="nil"/>
            </w:tcBorders>
            <w:shd w:val="clear" w:color="auto" w:fill="auto"/>
            <w:vAlign w:val="center"/>
          </w:tcPr>
          <w:p w14:paraId="172F7D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0CD5A3B" w14:textId="77777777" w:rsidTr="003B39CF">
        <w:trPr>
          <w:trHeight w:val="510"/>
          <w:jc w:val="center"/>
        </w:trPr>
        <w:tc>
          <w:tcPr>
            <w:tcW w:w="1657" w:type="dxa"/>
            <w:vMerge/>
            <w:tcBorders>
              <w:tl2br w:val="nil"/>
              <w:tr2bl w:val="nil"/>
            </w:tcBorders>
            <w:shd w:val="clear" w:color="auto" w:fill="auto"/>
            <w:vAlign w:val="center"/>
          </w:tcPr>
          <w:p w14:paraId="1C541AFE"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19C482E"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最低扩增子测序深度（×）</w:t>
            </w:r>
            <w:r>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4389F89C" w14:textId="7209B5A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w:t>
            </w:r>
            <w:proofErr w:type="gramStart"/>
            <w:r w:rsidRPr="003B39CF">
              <w:rPr>
                <w:rFonts w:ascii="思源黑体 CN" w:eastAsia="思源黑体 CN" w:hAnsi="思源黑体 CN" w:cs="微软雅黑"/>
                <w:color w:val="000000"/>
                <w:sz w:val="18"/>
                <w:szCs w:val="18"/>
                <w:lang w:bidi="ar"/>
              </w:rPr>
              <w:t>qc.depth</w:t>
            </w:r>
            <w:proofErr w:type="gramEnd"/>
            <w:r w:rsidRPr="003B39CF">
              <w:rPr>
                <w:rFonts w:ascii="思源黑体 CN" w:eastAsia="思源黑体 CN" w:hAnsi="思源黑体 CN" w:cs="微软雅黑"/>
                <w:color w:val="000000"/>
                <w:sz w:val="18"/>
                <w:szCs w:val="18"/>
                <w:lang w:bidi="ar"/>
              </w:rPr>
              <w:t>_min|replace</w:t>
            </w:r>
            <w:proofErr w:type="spellEnd"/>
            <w:r w:rsidRPr="003B39CF">
              <w:rPr>
                <w:rFonts w:ascii="思源黑体 CN" w:eastAsia="思源黑体 CN" w:hAnsi="思源黑体 CN" w:cs="微软雅黑"/>
                <w:color w:val="000000"/>
                <w:sz w:val="18"/>
                <w:szCs w:val="18"/>
                <w:lang w:bidi="ar"/>
              </w:rPr>
              <w:t>(“.00”,””)}}</w:t>
            </w:r>
          </w:p>
        </w:tc>
        <w:tc>
          <w:tcPr>
            <w:tcW w:w="2393" w:type="dxa"/>
            <w:tcBorders>
              <w:tl2br w:val="nil"/>
              <w:tr2bl w:val="nil"/>
            </w:tcBorders>
            <w:shd w:val="clear" w:color="auto" w:fill="auto"/>
            <w:vAlign w:val="center"/>
          </w:tcPr>
          <w:p w14:paraId="1F1341BB"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≥50</w:t>
            </w:r>
          </w:p>
        </w:tc>
      </w:tr>
      <w:tr w:rsidR="00462D3E" w14:paraId="5270EDFE" w14:textId="77777777" w:rsidTr="003B39CF">
        <w:trPr>
          <w:trHeight w:val="510"/>
          <w:jc w:val="center"/>
        </w:trPr>
        <w:tc>
          <w:tcPr>
            <w:tcW w:w="5058" w:type="dxa"/>
            <w:gridSpan w:val="2"/>
            <w:tcBorders>
              <w:tl2br w:val="nil"/>
              <w:tr2bl w:val="nil"/>
            </w:tcBorders>
            <w:shd w:val="clear" w:color="auto" w:fill="F1F1F1"/>
            <w:vAlign w:val="center"/>
          </w:tcPr>
          <w:p w14:paraId="210B653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Pr>
                <w:rFonts w:ascii="思源黑体 CN" w:eastAsia="思源黑体 CN" w:hAnsi="思源黑体 CN" w:cs="微软雅黑" w:hint="eastAsia"/>
                <w:b/>
                <w:bCs/>
                <w:color w:val="000000"/>
                <w:sz w:val="18"/>
                <w:szCs w:val="18"/>
                <w:vertAlign w:val="superscript"/>
              </w:rPr>
              <w:t>10</w:t>
            </w:r>
          </w:p>
        </w:tc>
        <w:tc>
          <w:tcPr>
            <w:tcW w:w="4945" w:type="dxa"/>
            <w:gridSpan w:val="2"/>
            <w:tcBorders>
              <w:tl2br w:val="nil"/>
              <w:tr2bl w:val="nil"/>
            </w:tcBorders>
            <w:shd w:val="clear" w:color="auto" w:fill="F1F1F1"/>
            <w:vAlign w:val="center"/>
          </w:tcPr>
          <w:p w14:paraId="50A0DE26"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if qc.dna_data_</w:t>
            </w:r>
            <w:proofErr w:type="gramStart"/>
            <w:r w:rsidRPr="00117522">
              <w:rPr>
                <w:rFonts w:ascii="思源黑体 CN" w:eastAsia="思源黑体 CN" w:hAnsi="思源黑体 CN" w:cs="微软雅黑"/>
                <w:b/>
                <w:bCs/>
                <w:color w:val="000000"/>
                <w:sz w:val="18"/>
                <w:szCs w:val="18"/>
                <w:lang w:bidi="ar"/>
              </w:rPr>
              <w:t>qc.cleandata</w:t>
            </w:r>
            <w:proofErr w:type="gramEnd"/>
            <w:r w:rsidRPr="00117522">
              <w:rPr>
                <w:rFonts w:ascii="思源黑体 CN" w:eastAsia="思源黑体 CN" w:hAnsi="思源黑体 CN" w:cs="微软雅黑"/>
                <w:b/>
                <w:bCs/>
                <w:color w:val="000000"/>
                <w:sz w:val="18"/>
                <w:szCs w:val="18"/>
                <w:lang w:bidi="ar"/>
              </w:rPr>
              <w:t xml:space="preserve">_q30_num&gt;=0.75 and </w:t>
            </w:r>
            <w:proofErr w:type="spellStart"/>
            <w:r w:rsidRPr="00117522">
              <w:rPr>
                <w:rFonts w:ascii="思源黑体 CN" w:eastAsia="思源黑体 CN" w:hAnsi="思源黑体 CN" w:cs="微软雅黑"/>
                <w:b/>
                <w:bCs/>
                <w:color w:val="000000"/>
                <w:sz w:val="18"/>
                <w:szCs w:val="18"/>
                <w:lang w:bidi="ar"/>
              </w:rPr>
              <w:t>qc.dna_data_qc.depth_min_num</w:t>
            </w:r>
            <w:proofErr w:type="spellEnd"/>
            <w:r w:rsidRPr="00117522">
              <w:rPr>
                <w:rFonts w:ascii="思源黑体 CN" w:eastAsia="思源黑体 CN" w:hAnsi="思源黑体 CN" w:cs="微软雅黑"/>
                <w:b/>
                <w:bCs/>
                <w:color w:val="000000"/>
                <w:sz w:val="18"/>
                <w:szCs w:val="18"/>
                <w:lang w:bidi="ar"/>
              </w:rPr>
              <w:t>&gt;=50%}</w:t>
            </w:r>
          </w:p>
          <w:p w14:paraId="46773504"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 xml:space="preserve">{%p if </w:t>
            </w:r>
            <w:proofErr w:type="spellStart"/>
            <w:r w:rsidRPr="00117522">
              <w:rPr>
                <w:rFonts w:ascii="思源黑体 CN" w:eastAsia="思源黑体 CN" w:hAnsi="思源黑体 CN" w:cs="微软雅黑"/>
                <w:b/>
                <w:bCs/>
                <w:color w:val="000000"/>
                <w:sz w:val="18"/>
                <w:szCs w:val="18"/>
                <w:lang w:bidi="ar"/>
              </w:rPr>
              <w:t>lib_quality_control</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lib_quality_control.lib_dna_qc.dna_qty</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w:t>
            </w:r>
            <w:proofErr w:type="gramStart"/>
            <w:r w:rsidRPr="00117522">
              <w:rPr>
                <w:rFonts w:ascii="思源黑体 CN" w:eastAsia="思源黑体 CN" w:hAnsi="思源黑体 CN" w:cs="微软雅黑"/>
                <w:b/>
                <w:bCs/>
                <w:color w:val="000000"/>
                <w:sz w:val="18"/>
                <w:szCs w:val="18"/>
                <w:lang w:bidi="ar"/>
              </w:rPr>
              <w:t>qc.library</w:t>
            </w:r>
            <w:proofErr w:type="gramEnd"/>
            <w:r w:rsidRPr="00117522">
              <w:rPr>
                <w:rFonts w:ascii="思源黑体 CN" w:eastAsia="思源黑体 CN" w:hAnsi="思源黑体 CN" w:cs="微软雅黑"/>
                <w:b/>
                <w:bCs/>
                <w:color w:val="000000"/>
                <w:sz w:val="18"/>
                <w:szCs w:val="18"/>
                <w:lang w:bidi="ar"/>
              </w:rPr>
              <w:t>_qty</w:t>
            </w:r>
            <w:proofErr w:type="spellEnd"/>
            <w:r w:rsidRPr="00117522">
              <w:rPr>
                <w:rFonts w:ascii="思源黑体 CN" w:eastAsia="思源黑体 CN" w:hAnsi="思源黑体 CN" w:cs="微软雅黑"/>
                <w:b/>
                <w:bCs/>
                <w:color w:val="000000"/>
                <w:sz w:val="18"/>
                <w:szCs w:val="18"/>
                <w:lang w:bidi="ar"/>
              </w:rPr>
              <w:t>%}</w:t>
            </w:r>
          </w:p>
          <w:p w14:paraId="6639B2C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 xml:space="preserve">{%if </w:t>
            </w:r>
            <w:proofErr w:type="spellStart"/>
            <w:r w:rsidRPr="00117522">
              <w:rPr>
                <w:rFonts w:ascii="思源黑体 CN" w:eastAsia="思源黑体 CN" w:hAnsi="思源黑体 CN" w:cs="微软雅黑" w:hint="eastAsia"/>
                <w:b/>
                <w:bCs/>
                <w:color w:val="000000"/>
                <w:sz w:val="18"/>
                <w:szCs w:val="18"/>
                <w:lang w:bidi="ar"/>
              </w:rPr>
              <w:t>lib_quality_control.lib_dna_qc.dna_qty|float</w:t>
            </w:r>
            <w:proofErr w:type="spellEnd"/>
            <w:r w:rsidRPr="00117522">
              <w:rPr>
                <w:rFonts w:ascii="思源黑体 CN" w:eastAsia="思源黑体 CN" w:hAnsi="思源黑体 CN" w:cs="微软雅黑" w:hint="eastAsia"/>
                <w:b/>
                <w:bCs/>
                <w:color w:val="000000"/>
                <w:sz w:val="18"/>
                <w:szCs w:val="18"/>
                <w:lang w:bidi="ar"/>
              </w:rPr>
              <w:t xml:space="preserve"> &gt;= 30 and </w:t>
            </w:r>
            <w:proofErr w:type="spellStart"/>
            <w:r w:rsidRPr="00117522">
              <w:rPr>
                <w:rFonts w:ascii="思源黑体 CN" w:eastAsia="思源黑体 CN" w:hAnsi="思源黑体 CN" w:cs="微软雅黑" w:hint="eastAsia"/>
                <w:b/>
                <w:bCs/>
                <w:color w:val="000000"/>
                <w:sz w:val="18"/>
                <w:szCs w:val="18"/>
                <w:lang w:bidi="ar"/>
              </w:rPr>
              <w:t>lib_quality_control.lib_dna_qc.library_qty|float</w:t>
            </w:r>
            <w:proofErr w:type="spellEnd"/>
            <w:r w:rsidRPr="00117522">
              <w:rPr>
                <w:rFonts w:ascii="思源黑体 CN" w:eastAsia="思源黑体 CN" w:hAnsi="思源黑体 CN" w:cs="微软雅黑" w:hint="eastAsia"/>
                <w:b/>
                <w:bCs/>
                <w:color w:val="000000"/>
                <w:sz w:val="18"/>
                <w:szCs w:val="18"/>
                <w:lang w:bidi="ar"/>
              </w:rPr>
              <w:t xml:space="preserve"> &gt;=150%}合格{%else%}风险{%endif%}</w:t>
            </w:r>
          </w:p>
          <w:p w14:paraId="4E8CF581"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10B334F3"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lastRenderedPageBreak/>
              <w:t>合格（</w:t>
            </w:r>
            <w:proofErr w:type="gramStart"/>
            <w:r w:rsidRPr="00117522">
              <w:rPr>
                <w:rFonts w:ascii="思源黑体 CN" w:eastAsia="思源黑体 CN" w:hAnsi="思源黑体 CN" w:cs="微软雅黑" w:hint="eastAsia"/>
                <w:b/>
                <w:bCs/>
                <w:color w:val="000000"/>
                <w:sz w:val="18"/>
                <w:szCs w:val="18"/>
                <w:lang w:bidi="ar"/>
              </w:rPr>
              <w:t>质控项有</w:t>
            </w:r>
            <w:proofErr w:type="gramEnd"/>
            <w:r w:rsidRPr="00117522">
              <w:rPr>
                <w:rFonts w:ascii="思源黑体 CN" w:eastAsia="思源黑体 CN" w:hAnsi="思源黑体 CN" w:cs="微软雅黑" w:hint="eastAsia"/>
                <w:b/>
                <w:bCs/>
                <w:color w:val="000000"/>
                <w:sz w:val="18"/>
                <w:szCs w:val="18"/>
                <w:lang w:bidi="ar"/>
              </w:rPr>
              <w:t>缺失，请补齐数据后自行评估）</w:t>
            </w:r>
          </w:p>
          <w:p w14:paraId="46031502"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p w14:paraId="7F49D98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4F2BB84F"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风险</w:t>
            </w:r>
          </w:p>
          <w:p w14:paraId="4D3702BD" w14:textId="5B4A90A1" w:rsidR="00462D3E"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tc>
      </w:tr>
    </w:tbl>
    <w:p w14:paraId="43D7BD83" w14:textId="77777777" w:rsidR="00462D3E" w:rsidRDefault="00462D3E">
      <w:pPr>
        <w:spacing w:line="20" w:lineRule="exact"/>
      </w:pPr>
    </w:p>
    <w:p w14:paraId="58AD2A18" w14:textId="77777777" w:rsidR="00462D3E" w:rsidRDefault="00B544BD">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634D11C"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恶性肿瘤细胞占比：经HE染色评估，该样本中恶性肿瘤细胞占比，仅送检样本类型包含石蜡</w:t>
      </w:r>
      <w:proofErr w:type="gramStart"/>
      <w:r>
        <w:rPr>
          <w:rFonts w:ascii="思源黑体 CN" w:hAnsi="思源黑体 CN" w:cs="微软雅黑" w:hint="eastAsia"/>
          <w:color w:val="595959" w:themeColor="text1" w:themeTint="A6"/>
          <w:sz w:val="16"/>
          <w:szCs w:val="16"/>
        </w:rPr>
        <w:t>玻</w:t>
      </w:r>
      <w:proofErr w:type="gramEnd"/>
      <w:r>
        <w:rPr>
          <w:rFonts w:ascii="思源黑体 CN" w:hAnsi="思源黑体 CN" w:cs="微软雅黑" w:hint="eastAsia"/>
          <w:color w:val="595959" w:themeColor="text1" w:themeTint="A6"/>
          <w:sz w:val="16"/>
          <w:szCs w:val="16"/>
        </w:rPr>
        <w:t>片时可进行此项评估；全血及对照样本不做此项评估；</w:t>
      </w:r>
    </w:p>
    <w:p w14:paraId="3346D25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DNA总量：送检样本提取的DNA总量；</w:t>
      </w:r>
    </w:p>
    <w:p w14:paraId="3F007C7F"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文库总量：文库构建结束后的总量；</w:t>
      </w:r>
    </w:p>
    <w:p w14:paraId="10B4D7A6"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Q30：碱基质量Q30占比，测序的准确率高于99.9%的碱基的比例；</w:t>
      </w:r>
    </w:p>
    <w:p w14:paraId="04C1C80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比对率：序列回帖比率，可以比对至参考序列上的reads的比例；</w:t>
      </w:r>
    </w:p>
    <w:p w14:paraId="1923B4BF"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29" w:name="_Toc18446"/>
      <w:r>
        <w:rPr>
          <w:rFonts w:ascii="思源黑体 CN" w:hAnsi="思源黑体 CN" w:cs="微软雅黑" w:hint="eastAsia"/>
          <w:color w:val="595959" w:themeColor="text1" w:themeTint="A6"/>
          <w:sz w:val="16"/>
          <w:szCs w:val="16"/>
        </w:rPr>
        <w:t>覆盖度：检测到的区域</w:t>
      </w:r>
      <w:proofErr w:type="gramStart"/>
      <w:r>
        <w:rPr>
          <w:rFonts w:ascii="思源黑体 CN" w:hAnsi="思源黑体 CN" w:cs="微软雅黑" w:hint="eastAsia"/>
          <w:color w:val="595959" w:themeColor="text1" w:themeTint="A6"/>
          <w:sz w:val="16"/>
          <w:szCs w:val="16"/>
        </w:rPr>
        <w:t>占目标</w:t>
      </w:r>
      <w:proofErr w:type="gramEnd"/>
      <w:r>
        <w:rPr>
          <w:rFonts w:ascii="思源黑体 CN" w:hAnsi="思源黑体 CN" w:cs="微软雅黑" w:hint="eastAsia"/>
          <w:color w:val="595959" w:themeColor="text1" w:themeTint="A6"/>
          <w:sz w:val="16"/>
          <w:szCs w:val="16"/>
        </w:rPr>
        <w:t>区域的比例；</w:t>
      </w:r>
      <w:bookmarkEnd w:id="29"/>
    </w:p>
    <w:p w14:paraId="09D9D510"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均</w:t>
      </w:r>
      <w:proofErr w:type="gramStart"/>
      <w:r>
        <w:rPr>
          <w:rFonts w:ascii="思源黑体 CN" w:hAnsi="思源黑体 CN" w:cs="微软雅黑" w:hint="eastAsia"/>
          <w:color w:val="595959" w:themeColor="text1" w:themeTint="A6"/>
          <w:sz w:val="16"/>
          <w:szCs w:val="16"/>
        </w:rPr>
        <w:t>一</w:t>
      </w:r>
      <w:proofErr w:type="gramEnd"/>
      <w:r>
        <w:rPr>
          <w:rFonts w:ascii="思源黑体 CN" w:hAnsi="思源黑体 CN" w:cs="微软雅黑" w:hint="eastAsia"/>
          <w:color w:val="595959" w:themeColor="text1" w:themeTint="A6"/>
          <w:sz w:val="16"/>
          <w:szCs w:val="16"/>
        </w:rPr>
        <w:t>性：整体目标区域中，测序深度超过平均深度*20%的区域的占比；</w:t>
      </w:r>
    </w:p>
    <w:p w14:paraId="04CF79D8"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30" w:name="_Toc1498"/>
      <w:r>
        <w:rPr>
          <w:rFonts w:ascii="思源黑体 CN" w:hAnsi="思源黑体 CN" w:cs="微软雅黑" w:hint="eastAsia"/>
          <w:color w:val="595959" w:themeColor="text1" w:themeTint="A6"/>
          <w:sz w:val="16"/>
          <w:szCs w:val="16"/>
        </w:rPr>
        <w:t>平均测序深度：目标区域内每个碱基的平均深度；</w:t>
      </w:r>
      <w:bookmarkEnd w:id="30"/>
    </w:p>
    <w:p w14:paraId="2681FB55"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最低扩增子测序深度：即为最低扩增子测序深度，本项目为扩增子测序，要求深度最低的扩增子的深度也要达到50X以上；</w:t>
      </w:r>
    </w:p>
    <w:p w14:paraId="25C2F633" w14:textId="42237296" w:rsidR="00EC66E5" w:rsidRPr="00E27A40" w:rsidRDefault="00B544BD" w:rsidP="00E27A40">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lang w:bidi="ar"/>
        </w:rPr>
      </w:pPr>
      <w:r>
        <w:rPr>
          <w:rFonts w:ascii="思源黑体 CN" w:hAnsi="思源黑体 CN" w:cs="微软雅黑" w:hint="eastAsia"/>
          <w:color w:val="595959" w:themeColor="text1" w:themeTint="A6"/>
          <w:sz w:val="16"/>
          <w:szCs w:val="16"/>
          <w:lang w:bidi="ar"/>
        </w:rPr>
        <w:t>总体质量评估：依据病理</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如适用</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、DNA质量、测序质量</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Q30、</w:t>
      </w:r>
      <w:r w:rsidR="00BD7D53">
        <w:rPr>
          <w:rFonts w:ascii="思源黑体 CN" w:hAnsi="思源黑体 CN" w:cs="微软雅黑" w:hint="eastAsia"/>
          <w:color w:val="595959" w:themeColor="text1" w:themeTint="A6"/>
          <w:sz w:val="16"/>
          <w:szCs w:val="16"/>
          <w:lang w:bidi="ar"/>
        </w:rPr>
        <w:t>最低扩增子测序</w:t>
      </w:r>
      <w:r>
        <w:rPr>
          <w:rFonts w:ascii="思源黑体 CN" w:hAnsi="思源黑体 CN" w:cs="微软雅黑" w:hint="eastAsia"/>
          <w:color w:val="595959" w:themeColor="text1" w:themeTint="A6"/>
          <w:sz w:val="16"/>
          <w:szCs w:val="16"/>
          <w:lang w:bidi="ar"/>
        </w:rPr>
        <w:t>深度</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进行综合评估，判断质</w:t>
      </w:r>
      <w:proofErr w:type="gramStart"/>
      <w:r>
        <w:rPr>
          <w:rFonts w:ascii="思源黑体 CN" w:hAnsi="思源黑体 CN" w:cs="微软雅黑" w:hint="eastAsia"/>
          <w:color w:val="595959" w:themeColor="text1" w:themeTint="A6"/>
          <w:sz w:val="16"/>
          <w:szCs w:val="16"/>
          <w:lang w:bidi="ar"/>
        </w:rPr>
        <w:t>控是否</w:t>
      </w:r>
      <w:proofErr w:type="gramEnd"/>
      <w:r>
        <w:rPr>
          <w:rFonts w:ascii="思源黑体 CN" w:hAnsi="思源黑体 CN" w:cs="微软雅黑" w:hint="eastAsia"/>
          <w:color w:val="595959" w:themeColor="text1" w:themeTint="A6"/>
          <w:sz w:val="16"/>
          <w:szCs w:val="16"/>
          <w:lang w:bidi="ar"/>
        </w:rPr>
        <w:t>合格。</w:t>
      </w:r>
      <w:r w:rsidR="00EC66E5" w:rsidRPr="00E27A40">
        <w:rPr>
          <w:rFonts w:ascii="思源黑体 CN" w:hAnsi="思源黑体 CN"/>
        </w:rPr>
        <w:br w:type="page"/>
      </w:r>
    </w:p>
    <w:p w14:paraId="773E99BC" w14:textId="77777777" w:rsidR="00462D3E" w:rsidRDefault="00B544BD">
      <w:pPr>
        <w:pStyle w:val="1"/>
        <w:spacing w:line="400" w:lineRule="exact"/>
        <w:rPr>
          <w:rFonts w:ascii="思源黑体 CN" w:hAnsi="思源黑体 CN"/>
          <w:spacing w:val="0"/>
          <w:sz w:val="28"/>
          <w:szCs w:val="32"/>
        </w:rPr>
      </w:pPr>
      <w:bookmarkStart w:id="31" w:name="_Toc3467"/>
      <w:bookmarkStart w:id="32" w:name="_Toc131081097"/>
      <w:bookmarkStart w:id="33" w:name="_Toc88482983"/>
      <w:bookmarkStart w:id="34" w:name="_Toc130996848"/>
      <w:bookmarkStart w:id="35" w:name="_Toc130370880"/>
      <w:bookmarkStart w:id="36" w:name="_Ref144913562"/>
      <w:r>
        <w:rPr>
          <w:lang w:val="zh-CN"/>
        </w:rPr>
        <w:lastRenderedPageBreak/>
        <w:t>检测声明</w:t>
      </w:r>
      <w:bookmarkEnd w:id="31"/>
    </w:p>
    <w:p w14:paraId="379CA8D9" w14:textId="77777777" w:rsidR="00462D3E" w:rsidRDefault="00B544BD">
      <w:pPr>
        <w:pStyle w:val="20"/>
        <w:spacing w:line="400" w:lineRule="exact"/>
        <w:jc w:val="left"/>
      </w:pPr>
      <w:bookmarkStart w:id="37" w:name="_Toc13547"/>
      <w:r>
        <w:t>关于本检测项目</w:t>
      </w:r>
      <w:bookmarkEnd w:id="37"/>
    </w:p>
    <w:p w14:paraId="100667E0" w14:textId="77777777" w:rsidR="00462D3E" w:rsidRDefault="00B544BD">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本报告仅针对本次送检样本，基于目前研究水平对与肿瘤遗传风险和药物治疗密切相关的 BRCA1和 BRCA2基因的目标区域进行检测，并对检测到的变异信息进行解读，为受检者的临床诊断治疗提供辅助参考。</w:t>
      </w:r>
    </w:p>
    <w:p w14:paraId="60CBA416"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本报告对变异的解读遵循相关指南和规范。报告给出的这些变异信息(和无变异信息) 可为临床医生的决策提供参考，受检者请在临床医生的指导下阅读本报告。</w:t>
      </w:r>
    </w:p>
    <w:p w14:paraId="7F62C42B"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B0CA035" w14:textId="77777777" w:rsidR="00462D3E" w:rsidRDefault="00B544BD">
      <w:pPr>
        <w:pStyle w:val="20"/>
      </w:pPr>
      <w:bookmarkStart w:id="38" w:name="_Toc15973"/>
      <w:proofErr w:type="gramStart"/>
      <w:r>
        <w:rPr>
          <w:rFonts w:hint="eastAsia"/>
        </w:rPr>
        <w:t>适检人群</w:t>
      </w:r>
      <w:bookmarkEnd w:id="38"/>
      <w:proofErr w:type="gramEnd"/>
    </w:p>
    <w:p w14:paraId="7E6ACB05"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来自携带BRCA1/2基因致病性或可能致病性胚系变异的家族。</w:t>
      </w:r>
    </w:p>
    <w:p w14:paraId="61FB80BE"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肿瘤基因检测到具有临床意义的变异，尚未确认是否为胚系变异。</w:t>
      </w:r>
    </w:p>
    <w:p w14:paraId="0886D1AB"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期望辅助系统治疗和手术方案制定。</w:t>
      </w:r>
    </w:p>
    <w:p w14:paraId="37263C07"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proofErr w:type="gramStart"/>
      <w:r>
        <w:rPr>
          <w:rFonts w:ascii="思源黑体 CN" w:eastAsia="思源黑体 CN" w:hAnsi="思源黑体 CN" w:hint="eastAsia"/>
          <w:color w:val="000000"/>
          <w:sz w:val="21"/>
          <w:szCs w:val="21"/>
        </w:rPr>
        <w:t>德系犹太</w:t>
      </w:r>
      <w:proofErr w:type="gramEnd"/>
      <w:r>
        <w:rPr>
          <w:rFonts w:ascii="思源黑体 CN" w:eastAsia="思源黑体 CN" w:hAnsi="思源黑体 CN" w:hint="eastAsia"/>
          <w:color w:val="000000"/>
          <w:sz w:val="21"/>
          <w:szCs w:val="21"/>
        </w:rPr>
        <w:t>裔。</w:t>
      </w:r>
    </w:p>
    <w:p w14:paraId="50D9A724"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乳腺癌病史：</w:t>
      </w:r>
    </w:p>
    <w:p w14:paraId="48EDFEA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诊断年龄≤45 岁。</w:t>
      </w:r>
    </w:p>
    <w:p w14:paraId="6D4FEA38"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2)  诊断年龄介于 46-50 岁，同时伴有≥1项情况： </w:t>
      </w:r>
    </w:p>
    <w:p w14:paraId="2DD9491A"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① 家族史未知或家族史有限； </w:t>
      </w:r>
    </w:p>
    <w:p w14:paraId="03D62D8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② 多处原发乳腺癌(同时发生或者异时发生)； </w:t>
      </w:r>
    </w:p>
    <w:p w14:paraId="4A9C9D82"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≥1名血缘近亲在任意年龄诊断乳腺癌、卵巢癌、胰腺癌、前列腺癌。</w:t>
      </w:r>
    </w:p>
    <w:p w14:paraId="7553506D"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诊断年龄≥51岁：</w:t>
      </w:r>
    </w:p>
    <w:p w14:paraId="18415B6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① ≥ 1 名血缘近亲满足以下任意条件：</w:t>
      </w:r>
    </w:p>
    <w:p w14:paraId="1E5BAD20"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A、50 岁及以前诊断乳腺癌或任意年龄诊断男性乳腺癌；</w:t>
      </w:r>
    </w:p>
    <w:p w14:paraId="3E0D5507"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B、任意年龄诊断卵巢癌；</w:t>
      </w:r>
    </w:p>
    <w:p w14:paraId="2083D46C"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C、任意年龄诊断胰腺癌；</w:t>
      </w:r>
    </w:p>
    <w:p w14:paraId="7C78F5C4"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D、任意年龄诊断转移性、组织学为导管内/筛状或高危/极高危前列腺癌。</w:t>
      </w:r>
    </w:p>
    <w:p w14:paraId="47796BCB"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② 患者和/或血缘近亲中≥3次诊断乳腺癌。</w:t>
      </w:r>
    </w:p>
    <w:p w14:paraId="182933E0"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≥2名血缘近亲在任意年龄诊断乳腺癌或前列腺癌(任意级别)。</w:t>
      </w:r>
    </w:p>
    <w:p w14:paraId="7FB7C5C7" w14:textId="77777777" w:rsidR="00462D3E" w:rsidRDefault="00B544BD">
      <w:pPr>
        <w:pStyle w:val="afc"/>
        <w:spacing w:afterLines="20" w:after="65" w:line="240" w:lineRule="exact"/>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4)  任意年龄诊断：A、三阴性乳腺癌；B、男性乳腺癌；C、≥ 1名血缘近亲诊断男性乳腺癌。</w:t>
      </w:r>
    </w:p>
    <w:p w14:paraId="482B6658" w14:textId="77777777" w:rsidR="00462D3E" w:rsidRDefault="00B544BD">
      <w:pPr>
        <w:pStyle w:val="afc"/>
        <w:numPr>
          <w:ilvl w:val="0"/>
          <w:numId w:val="10"/>
        </w:numPr>
        <w:spacing w:afterLines="20" w:after="65" w:line="240" w:lineRule="exact"/>
        <w:ind w:left="0" w:firstLineChars="0" w:firstLine="0"/>
        <w:jc w:val="left"/>
        <w:outlineLvl w:val="1"/>
        <w:rPr>
          <w:rFonts w:ascii="思源黑体 CN" w:eastAsia="思源黑体 CN" w:hAnsi="思源黑体 CN"/>
          <w:color w:val="000000"/>
          <w:sz w:val="21"/>
          <w:szCs w:val="21"/>
        </w:rPr>
      </w:pPr>
      <w:bookmarkStart w:id="39" w:name="_Toc12890"/>
      <w:r>
        <w:rPr>
          <w:rFonts w:ascii="思源黑体 CN" w:eastAsia="思源黑体 CN" w:hAnsi="思源黑体 CN" w:hint="eastAsia"/>
          <w:color w:val="000000"/>
          <w:sz w:val="21"/>
          <w:szCs w:val="21"/>
        </w:rPr>
        <w:t>任意年龄诊断上皮性卵巢癌(包括输卵管癌、腹膜癌)。</w:t>
      </w:r>
      <w:bookmarkEnd w:id="39"/>
    </w:p>
    <w:p w14:paraId="44020BF8"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卵巢癌家族史：1名一级或二级血亲在任意年龄诊断上皮性卵巢癌(包括输卵管癌、腹膜癌)。</w:t>
      </w:r>
    </w:p>
    <w:p w14:paraId="1D92064F"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外分泌胰腺癌病史或者一级血亲诊断外分泌胰腺癌。</w:t>
      </w:r>
    </w:p>
    <w:p w14:paraId="0608B6AE"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前列腺癌病史，同时伴有≥1项情况：</w:t>
      </w:r>
    </w:p>
    <w:p w14:paraId="1754EA9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任意年龄诊断转移性、组织学为导管内/筛状或高危/极高危前列腺癌。</w:t>
      </w:r>
    </w:p>
    <w:p w14:paraId="2FB91B65"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2)  ≥1名血缘近亲在50岁及以前诊断乳腺癌、任意年龄诊断卵巢癌、胰腺癌或任意年龄诊断转移性、组织学为导管内/筛状或高危/极高危前列腺癌。</w:t>
      </w:r>
    </w:p>
    <w:p w14:paraId="5F1BF30E" w14:textId="57BC550C" w:rsidR="00514B49" w:rsidRDefault="00B544BD" w:rsidP="00514B49">
      <w:pPr>
        <w:pStyle w:val="afc"/>
        <w:spacing w:before="1" w:afterLines="20" w:after="65" w:line="240" w:lineRule="exact"/>
        <w:ind w:right="54"/>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≥2名血缘近亲在任意年龄诊断乳腺癌或前列腺癌。</w:t>
      </w:r>
      <w:r w:rsidR="00514B49">
        <w:rPr>
          <w:rFonts w:ascii="思源黑体 CN" w:eastAsia="思源黑体 CN" w:hAnsi="思源黑体 CN"/>
          <w:color w:val="000000"/>
          <w:sz w:val="21"/>
          <w:szCs w:val="21"/>
        </w:rPr>
        <w:br w:type="page"/>
      </w:r>
    </w:p>
    <w:p w14:paraId="17DED883" w14:textId="77777777" w:rsidR="00462D3E" w:rsidRDefault="00B544BD">
      <w:pPr>
        <w:pStyle w:val="20"/>
        <w:spacing w:line="400" w:lineRule="exact"/>
        <w:jc w:val="left"/>
      </w:pPr>
      <w:bookmarkStart w:id="40" w:name="_Toc14277"/>
      <w:r>
        <w:rPr>
          <w:rFonts w:hint="eastAsia"/>
        </w:rPr>
        <w:lastRenderedPageBreak/>
        <w:t>变异命名与解读</w:t>
      </w:r>
      <w:bookmarkEnd w:id="40"/>
    </w:p>
    <w:p w14:paraId="5B24DB13"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本报告变异均采用人类基因组变异协会(Human Genome Variant Society ，HGVS)推荐的序列变异法命名。</w:t>
      </w:r>
    </w:p>
    <w:p w14:paraId="2FF55EAA"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本报告中胚系变异解读遵循美国医学遗传学和基因组</w:t>
      </w:r>
      <w:proofErr w:type="gramStart"/>
      <w:r>
        <w:rPr>
          <w:rFonts w:ascii="思源黑体 CN" w:eastAsia="思源黑体 CN" w:hAnsi="思源黑体 CN" w:cs="微软雅黑" w:hint="eastAsia"/>
          <w:sz w:val="21"/>
          <w:szCs w:val="21"/>
        </w:rPr>
        <w:t>学</w:t>
      </w:r>
      <w:proofErr w:type="gramEnd"/>
      <w:r>
        <w:rPr>
          <w:rFonts w:ascii="思源黑体 CN" w:eastAsia="思源黑体 CN" w:hAnsi="思源黑体 CN" w:cs="微软雅黑" w:hint="eastAsia"/>
          <w:sz w:val="21"/>
          <w:szCs w:val="21"/>
        </w:rPr>
        <w:t xml:space="preserve">学会(The </w:t>
      </w:r>
      <w:proofErr w:type="spellStart"/>
      <w:r>
        <w:rPr>
          <w:rFonts w:ascii="思源黑体 CN" w:eastAsia="思源黑体 CN" w:hAnsi="思源黑体 CN" w:cs="微软雅黑" w:hint="eastAsia"/>
          <w:sz w:val="21"/>
          <w:szCs w:val="21"/>
        </w:rPr>
        <w:t>AmericanCollege</w:t>
      </w:r>
      <w:proofErr w:type="spellEnd"/>
      <w:r>
        <w:rPr>
          <w:rFonts w:ascii="思源黑体 CN" w:eastAsia="思源黑体 CN" w:hAnsi="思源黑体 CN" w:cs="微软雅黑" w:hint="eastAsia"/>
          <w:sz w:val="21"/>
          <w:szCs w:val="21"/>
        </w:rPr>
        <w:t xml:space="preserve"> of Medical Genetics ，ACMG)、分子病理协会(</w:t>
      </w:r>
      <w:proofErr w:type="spellStart"/>
      <w:r>
        <w:rPr>
          <w:rFonts w:ascii="思源黑体 CN" w:eastAsia="思源黑体 CN" w:hAnsi="思源黑体 CN" w:cs="微软雅黑" w:hint="eastAsia"/>
          <w:sz w:val="21"/>
          <w:szCs w:val="21"/>
        </w:rPr>
        <w:t>theAssociation</w:t>
      </w:r>
      <w:proofErr w:type="spellEnd"/>
      <w:r>
        <w:rPr>
          <w:rFonts w:ascii="思源黑体 CN" w:eastAsia="思源黑体 CN" w:hAnsi="思源黑体 CN" w:cs="微软雅黑" w:hint="eastAsia"/>
          <w:sz w:val="21"/>
          <w:szCs w:val="21"/>
        </w:rPr>
        <w:t xml:space="preserve"> for Molecular Pathology，AMP)、美国病理学家学会(the College </w:t>
      </w:r>
      <w:proofErr w:type="spellStart"/>
      <w:r>
        <w:rPr>
          <w:rFonts w:ascii="思源黑体 CN" w:eastAsia="思源黑体 CN" w:hAnsi="思源黑体 CN" w:cs="微软雅黑" w:hint="eastAsia"/>
          <w:sz w:val="21"/>
          <w:szCs w:val="21"/>
        </w:rPr>
        <w:t>ofAmerican</w:t>
      </w:r>
      <w:proofErr w:type="spellEnd"/>
      <w:r>
        <w:rPr>
          <w:rFonts w:ascii="思源黑体 CN" w:eastAsia="思源黑体 CN" w:hAnsi="思源黑体 CN" w:cs="微软雅黑" w:hint="eastAsia"/>
          <w:sz w:val="21"/>
          <w:szCs w:val="21"/>
        </w:rPr>
        <w:t xml:space="preserve"> Pathologists，CAP) 发布的《遗传变异分类标准与指南》(2015 年版)，遗传变异分为 5 </w:t>
      </w:r>
      <w:proofErr w:type="gramStart"/>
      <w:r>
        <w:rPr>
          <w:rFonts w:ascii="思源黑体 CN" w:eastAsia="思源黑体 CN" w:hAnsi="思源黑体 CN" w:cs="微软雅黑" w:hint="eastAsia"/>
          <w:sz w:val="21"/>
          <w:szCs w:val="21"/>
        </w:rPr>
        <w:t>个</w:t>
      </w:r>
      <w:proofErr w:type="gramEnd"/>
      <w:r>
        <w:rPr>
          <w:rFonts w:ascii="思源黑体 CN" w:eastAsia="思源黑体 CN" w:hAnsi="思源黑体 CN" w:cs="微软雅黑" w:hint="eastAsia"/>
          <w:sz w:val="21"/>
          <w:szCs w:val="21"/>
        </w:rPr>
        <w:t>等级：致病性、疑似致病性、意义不明确、疑似良性、良性。</w:t>
      </w:r>
    </w:p>
    <w:p w14:paraId="733D75C6"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本报告中变异解读遵循美国病理学会(AMP)、美国临床肿瘤学会(ASCO)  和美国病理学家学会(CAP) 共同参与制定的《肿瘤变异解读及报告指南(2017 年版)》与中国专家共识《二代测序临床报告解读指引》，根据变异在不同癌种中对应的药物敏感性、诊断及预后证据分为四个等级：  A 级、  B 级、  C 级、  D 级。基因变异按照其临床意义的重要性分为四个等级：  I 类变异(具有强临床意义，具有 A 或 B 级证据)、  II 类变异(具有潜在临床意义，具有 C 或 D 级证据)、  III 类变异(临床意义不明)和 IV 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462D3E" w14:paraId="654CA5D4" w14:textId="77777777">
        <w:trPr>
          <w:trHeight w:val="397"/>
        </w:trPr>
        <w:tc>
          <w:tcPr>
            <w:tcW w:w="1980" w:type="dxa"/>
            <w:tcBorders>
              <w:tl2br w:val="nil"/>
              <w:tr2bl w:val="nil"/>
            </w:tcBorders>
            <w:shd w:val="clear" w:color="auto" w:fill="4F6D90"/>
            <w:vAlign w:val="center"/>
          </w:tcPr>
          <w:p w14:paraId="17DC1ADA"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71FEE2A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5A4A091E"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462D3E" w14:paraId="27BB02F3" w14:textId="77777777">
        <w:trPr>
          <w:trHeight w:val="397"/>
        </w:trPr>
        <w:tc>
          <w:tcPr>
            <w:tcW w:w="1980" w:type="dxa"/>
            <w:vMerge w:val="restart"/>
            <w:tcBorders>
              <w:tl2br w:val="nil"/>
              <w:tr2bl w:val="nil"/>
            </w:tcBorders>
            <w:shd w:val="clear" w:color="auto" w:fill="auto"/>
            <w:vAlign w:val="center"/>
          </w:tcPr>
          <w:p w14:paraId="48829F5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56289B75"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6EE0CE3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152FCDA"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w:t>
            </w:r>
            <w:proofErr w:type="gramStart"/>
            <w:r>
              <w:rPr>
                <w:rFonts w:ascii="思源黑体 CN" w:eastAsia="思源黑体 CN" w:hAnsi="思源黑体 CN" w:cs="微软雅黑"/>
                <w:color w:val="000000"/>
                <w:sz w:val="18"/>
                <w:szCs w:val="18"/>
                <w:lang w:bidi="ar"/>
              </w:rPr>
              <w:t>批用于</w:t>
            </w:r>
            <w:proofErr w:type="gramEnd"/>
            <w:r>
              <w:rPr>
                <w:rFonts w:ascii="思源黑体 CN" w:eastAsia="思源黑体 CN" w:hAnsi="思源黑体 CN" w:cs="微软雅黑"/>
                <w:color w:val="000000"/>
                <w:sz w:val="18"/>
                <w:szCs w:val="18"/>
                <w:lang w:bidi="ar"/>
              </w:rPr>
              <w:t>患者肿瘤治疗有响应或耐药的生物标志物</w:t>
            </w:r>
          </w:p>
        </w:tc>
      </w:tr>
      <w:tr w:rsidR="00462D3E" w14:paraId="7369ACAC" w14:textId="77777777">
        <w:trPr>
          <w:trHeight w:val="397"/>
        </w:trPr>
        <w:tc>
          <w:tcPr>
            <w:tcW w:w="1980" w:type="dxa"/>
            <w:vMerge/>
            <w:tcBorders>
              <w:tl2br w:val="nil"/>
              <w:tr2bl w:val="nil"/>
            </w:tcBorders>
            <w:shd w:val="clear" w:color="auto" w:fill="auto"/>
            <w:vAlign w:val="center"/>
          </w:tcPr>
          <w:p w14:paraId="4C6CF04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A49CE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C83B2A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462D3E" w14:paraId="3C8524E0" w14:textId="77777777">
        <w:trPr>
          <w:trHeight w:val="397"/>
        </w:trPr>
        <w:tc>
          <w:tcPr>
            <w:tcW w:w="1980" w:type="dxa"/>
            <w:vMerge/>
            <w:tcBorders>
              <w:tl2br w:val="nil"/>
              <w:tr2bl w:val="nil"/>
            </w:tcBorders>
            <w:shd w:val="clear" w:color="auto" w:fill="auto"/>
            <w:vAlign w:val="center"/>
          </w:tcPr>
          <w:p w14:paraId="381233ED"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2D5EE53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2C8D1C5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462D3E" w14:paraId="511D644D" w14:textId="77777777">
        <w:trPr>
          <w:trHeight w:val="397"/>
        </w:trPr>
        <w:tc>
          <w:tcPr>
            <w:tcW w:w="1980" w:type="dxa"/>
            <w:vMerge/>
            <w:tcBorders>
              <w:tl2br w:val="nil"/>
              <w:tr2bl w:val="nil"/>
            </w:tcBorders>
            <w:shd w:val="clear" w:color="auto" w:fill="auto"/>
            <w:vAlign w:val="center"/>
          </w:tcPr>
          <w:p w14:paraId="5AE4751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96D241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B0F32D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462D3E" w14:paraId="272F452C" w14:textId="77777777">
        <w:trPr>
          <w:trHeight w:val="397"/>
        </w:trPr>
        <w:tc>
          <w:tcPr>
            <w:tcW w:w="1980" w:type="dxa"/>
            <w:vMerge/>
            <w:tcBorders>
              <w:tl2br w:val="nil"/>
              <w:tr2bl w:val="nil"/>
            </w:tcBorders>
            <w:shd w:val="clear" w:color="auto" w:fill="auto"/>
            <w:vAlign w:val="center"/>
          </w:tcPr>
          <w:p w14:paraId="6F9DB8C8"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0C6D6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721CFD7"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462D3E" w14:paraId="027229A3" w14:textId="77777777">
        <w:trPr>
          <w:trHeight w:val="397"/>
        </w:trPr>
        <w:tc>
          <w:tcPr>
            <w:tcW w:w="1980" w:type="dxa"/>
            <w:vMerge w:val="restart"/>
            <w:tcBorders>
              <w:tl2br w:val="nil"/>
              <w:tr2bl w:val="nil"/>
            </w:tcBorders>
            <w:shd w:val="clear" w:color="auto" w:fill="F2F2F2" w:themeFill="background1" w:themeFillShade="F2"/>
            <w:vAlign w:val="center"/>
          </w:tcPr>
          <w:p w14:paraId="5B7D6932"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539968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3D5194EF"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DCB7C7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w:t>
            </w:r>
            <w:proofErr w:type="gramStart"/>
            <w:r>
              <w:rPr>
                <w:rFonts w:ascii="思源黑体 CN" w:eastAsia="思源黑体 CN" w:hAnsi="思源黑体 CN" w:cs="微软雅黑"/>
                <w:color w:val="000000"/>
                <w:sz w:val="18"/>
                <w:szCs w:val="18"/>
                <w:lang w:bidi="ar"/>
              </w:rPr>
              <w:t>批用于</w:t>
            </w:r>
            <w:proofErr w:type="gramEnd"/>
            <w:r>
              <w:rPr>
                <w:rFonts w:ascii="思源黑体 CN" w:eastAsia="思源黑体 CN" w:hAnsi="思源黑体 CN" w:cs="微软雅黑"/>
                <w:color w:val="000000"/>
                <w:sz w:val="18"/>
                <w:szCs w:val="18"/>
                <w:lang w:bidi="ar"/>
              </w:rPr>
              <w:t>其他肿瘤治疗有响应或耐药的生物标志物</w:t>
            </w:r>
          </w:p>
        </w:tc>
      </w:tr>
      <w:tr w:rsidR="00462D3E" w14:paraId="2D104FBF" w14:textId="77777777">
        <w:trPr>
          <w:trHeight w:val="397"/>
        </w:trPr>
        <w:tc>
          <w:tcPr>
            <w:tcW w:w="1980" w:type="dxa"/>
            <w:vMerge/>
            <w:tcBorders>
              <w:tl2br w:val="nil"/>
              <w:tr2bl w:val="nil"/>
            </w:tcBorders>
            <w:shd w:val="clear" w:color="auto" w:fill="F2F2F2" w:themeFill="background1" w:themeFillShade="F2"/>
            <w:vAlign w:val="center"/>
          </w:tcPr>
          <w:p w14:paraId="70B40E6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69899F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757C43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462D3E" w14:paraId="76191E43" w14:textId="77777777">
        <w:trPr>
          <w:trHeight w:val="397"/>
        </w:trPr>
        <w:tc>
          <w:tcPr>
            <w:tcW w:w="1980" w:type="dxa"/>
            <w:vMerge/>
            <w:tcBorders>
              <w:tl2br w:val="nil"/>
              <w:tr2bl w:val="nil"/>
            </w:tcBorders>
            <w:shd w:val="clear" w:color="auto" w:fill="F2F2F2" w:themeFill="background1" w:themeFillShade="F2"/>
            <w:vAlign w:val="center"/>
          </w:tcPr>
          <w:p w14:paraId="65D02854"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DA8057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1E69619"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462D3E" w14:paraId="201B6B89" w14:textId="77777777">
        <w:trPr>
          <w:trHeight w:val="397"/>
        </w:trPr>
        <w:tc>
          <w:tcPr>
            <w:tcW w:w="1980" w:type="dxa"/>
            <w:vMerge/>
            <w:tcBorders>
              <w:tl2br w:val="nil"/>
              <w:tr2bl w:val="nil"/>
            </w:tcBorders>
            <w:shd w:val="clear" w:color="auto" w:fill="F2F2F2" w:themeFill="background1" w:themeFillShade="F2"/>
            <w:vAlign w:val="center"/>
          </w:tcPr>
          <w:p w14:paraId="3CAAE0BC"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27C517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64DC214"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462D3E" w14:paraId="33497549" w14:textId="77777777">
        <w:trPr>
          <w:trHeight w:val="397"/>
        </w:trPr>
        <w:tc>
          <w:tcPr>
            <w:tcW w:w="1980" w:type="dxa"/>
            <w:vMerge/>
            <w:tcBorders>
              <w:tl2br w:val="nil"/>
              <w:tr2bl w:val="nil"/>
            </w:tcBorders>
            <w:shd w:val="clear" w:color="auto" w:fill="F2F2F2" w:themeFill="background1" w:themeFillShade="F2"/>
            <w:vAlign w:val="center"/>
          </w:tcPr>
          <w:p w14:paraId="56F93152"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0E60CB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8311AB"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w:t>
            </w:r>
            <w:proofErr w:type="gramStart"/>
            <w:r>
              <w:rPr>
                <w:rFonts w:ascii="思源黑体 CN" w:eastAsia="思源黑体 CN" w:hAnsi="思源黑体 CN" w:cs="微软雅黑"/>
                <w:color w:val="000000"/>
                <w:sz w:val="18"/>
                <w:szCs w:val="18"/>
                <w:lang w:bidi="ar"/>
              </w:rPr>
              <w:t>究表明</w:t>
            </w:r>
            <w:proofErr w:type="gramEnd"/>
            <w:r>
              <w:rPr>
                <w:rFonts w:ascii="思源黑体 CN" w:eastAsia="思源黑体 CN" w:hAnsi="思源黑体 CN" w:cs="微软雅黑"/>
                <w:color w:val="000000"/>
                <w:sz w:val="18"/>
                <w:szCs w:val="18"/>
                <w:lang w:bidi="ar"/>
              </w:rPr>
              <w:t>具有潜在治疗意义的生物标志物</w:t>
            </w:r>
          </w:p>
        </w:tc>
      </w:tr>
      <w:tr w:rsidR="00462D3E" w14:paraId="60D4D1E3" w14:textId="77777777">
        <w:trPr>
          <w:trHeight w:val="397"/>
        </w:trPr>
        <w:tc>
          <w:tcPr>
            <w:tcW w:w="1980" w:type="dxa"/>
            <w:vMerge/>
            <w:tcBorders>
              <w:tl2br w:val="nil"/>
              <w:tr2bl w:val="nil"/>
            </w:tcBorders>
            <w:shd w:val="clear" w:color="auto" w:fill="F2F2F2" w:themeFill="background1" w:themeFillShade="F2"/>
            <w:vAlign w:val="center"/>
          </w:tcPr>
          <w:p w14:paraId="242532C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21A048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B2BF7F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462D3E" w14:paraId="410A5B99" w14:textId="77777777">
        <w:trPr>
          <w:trHeight w:val="397"/>
        </w:trPr>
        <w:tc>
          <w:tcPr>
            <w:tcW w:w="1980" w:type="dxa"/>
            <w:vMerge w:val="restart"/>
            <w:tcBorders>
              <w:tl2br w:val="nil"/>
              <w:tr2bl w:val="nil"/>
            </w:tcBorders>
            <w:shd w:val="clear" w:color="auto" w:fill="auto"/>
            <w:vAlign w:val="center"/>
          </w:tcPr>
          <w:p w14:paraId="5F84E7C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08BC8FD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44E7F19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12B312E"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462D3E" w14:paraId="561B8BA7" w14:textId="77777777">
        <w:trPr>
          <w:trHeight w:val="397"/>
        </w:trPr>
        <w:tc>
          <w:tcPr>
            <w:tcW w:w="1980" w:type="dxa"/>
            <w:vMerge/>
            <w:tcBorders>
              <w:tl2br w:val="nil"/>
              <w:tr2bl w:val="nil"/>
            </w:tcBorders>
            <w:shd w:val="clear" w:color="auto" w:fill="auto"/>
            <w:vAlign w:val="center"/>
          </w:tcPr>
          <w:p w14:paraId="4568C4AA"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F4D7D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3AD69B96"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462D3E" w14:paraId="09B66A28" w14:textId="77777777">
        <w:trPr>
          <w:trHeight w:val="397"/>
        </w:trPr>
        <w:tc>
          <w:tcPr>
            <w:tcW w:w="1980" w:type="dxa"/>
            <w:vMerge w:val="restart"/>
            <w:tcBorders>
              <w:tl2br w:val="nil"/>
              <w:tr2bl w:val="nil"/>
            </w:tcBorders>
            <w:shd w:val="clear" w:color="auto" w:fill="F2F2F2" w:themeFill="background1" w:themeFillShade="F2"/>
            <w:vAlign w:val="center"/>
          </w:tcPr>
          <w:p w14:paraId="79C96E6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3F9DD62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252DD44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6A34E15C"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462D3E" w14:paraId="4BC2E71B" w14:textId="77777777">
        <w:trPr>
          <w:trHeight w:val="397"/>
        </w:trPr>
        <w:tc>
          <w:tcPr>
            <w:tcW w:w="1980" w:type="dxa"/>
            <w:vMerge/>
            <w:tcBorders>
              <w:tl2br w:val="nil"/>
              <w:tr2bl w:val="nil"/>
            </w:tcBorders>
            <w:shd w:val="clear" w:color="auto" w:fill="F2F2F2" w:themeFill="background1" w:themeFillShade="F2"/>
            <w:vAlign w:val="center"/>
          </w:tcPr>
          <w:p w14:paraId="36132AF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1863320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083CFA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0F28C6AF" w14:textId="77777777" w:rsidR="00462D3E" w:rsidRDefault="00462D3E" w:rsidP="00F751E7"/>
    <w:p w14:paraId="2A5AF32E" w14:textId="77777777" w:rsidR="00462D3E" w:rsidRDefault="00B544BD">
      <w:pPr>
        <w:pStyle w:val="20"/>
        <w:spacing w:line="400" w:lineRule="exact"/>
        <w:jc w:val="left"/>
      </w:pPr>
      <w:bookmarkStart w:id="41" w:name="_Toc3156"/>
      <w:r>
        <w:t>检测方法与局限性</w:t>
      </w:r>
      <w:bookmarkEnd w:id="41"/>
    </w:p>
    <w:p w14:paraId="7E2FE9C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本检测项目采用基于 Illumina 平台的新一代高通量测序技术(NGS) 进行检测。本检测项目试剂盒可同时检测目标基因的单核苷酸变异(SNV)、小片段插入/缺失变异(</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)、大片段重排(仅限血液样本)。本检测项目试剂盒的检测性能与样本质量密切相关，样本质控等级以及某些变异特征会降低检测敏感度。</w:t>
      </w:r>
    </w:p>
    <w:p w14:paraId="0F2753E1" w14:textId="77777777" w:rsidR="00462D3E" w:rsidRDefault="00462D3E">
      <w:pPr>
        <w:snapToGrid w:val="0"/>
        <w:spacing w:afterLines="30" w:after="97" w:line="300" w:lineRule="exact"/>
        <w:ind w:firstLine="360"/>
        <w:jc w:val="left"/>
        <w:rPr>
          <w:rFonts w:ascii="思源黑体 CN" w:eastAsia="思源黑体 CN" w:hAnsi="思源黑体 CN" w:cs="微软雅黑"/>
          <w:sz w:val="21"/>
          <w:szCs w:val="21"/>
        </w:rPr>
      </w:pPr>
    </w:p>
    <w:p w14:paraId="72C98C38" w14:textId="77777777" w:rsidR="00462D3E" w:rsidRDefault="00B544BD">
      <w:pPr>
        <w:pStyle w:val="20"/>
        <w:spacing w:line="400" w:lineRule="exact"/>
        <w:jc w:val="left"/>
      </w:pPr>
      <w:bookmarkStart w:id="42" w:name="_Toc1572"/>
      <w:r>
        <w:lastRenderedPageBreak/>
        <w:t>阴性检测结果</w:t>
      </w:r>
      <w:bookmarkEnd w:id="42"/>
    </w:p>
    <w:p w14:paraId="3915240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对于送检样本，不排除出现无基因变异的情况(即没有检测到任何BRCA1和BRCA2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BRCA1和 BRCA2基因变异信息，同样不承诺 BRCA1和 BRCA2基因变异信息中一定存在明确的可用药或治疗相关的基因变异。</w:t>
      </w:r>
    </w:p>
    <w:p w14:paraId="3EBEAE9A" w14:textId="77777777" w:rsidR="00E27A40" w:rsidRDefault="00E27A40">
      <w:pPr>
        <w:snapToGrid w:val="0"/>
        <w:spacing w:afterLines="30" w:after="97" w:line="300" w:lineRule="exact"/>
        <w:ind w:firstLine="360"/>
        <w:jc w:val="left"/>
        <w:rPr>
          <w:rFonts w:ascii="思源黑体 CN" w:eastAsia="思源黑体 CN" w:hAnsi="思源黑体 CN"/>
          <w:b/>
          <w:sz w:val="28"/>
          <w:szCs w:val="32"/>
        </w:rPr>
      </w:pPr>
    </w:p>
    <w:p w14:paraId="7B12DDF3" w14:textId="77777777" w:rsidR="00462D3E" w:rsidRDefault="00B544BD">
      <w:pPr>
        <w:pStyle w:val="20"/>
        <w:spacing w:line="400" w:lineRule="exact"/>
        <w:jc w:val="left"/>
      </w:pPr>
      <w:bookmarkStart w:id="43" w:name="_Toc107"/>
      <w:r>
        <w:t>临床方案决定</w:t>
      </w:r>
      <w:bookmarkEnd w:id="43"/>
    </w:p>
    <w:p w14:paraId="1DD9BE32"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EA085C8" w14:textId="77777777" w:rsidR="00E27A40" w:rsidRDefault="00E27A40">
      <w:pPr>
        <w:snapToGrid w:val="0"/>
        <w:spacing w:afterLines="30" w:after="97" w:line="300" w:lineRule="exact"/>
        <w:ind w:firstLine="360"/>
        <w:jc w:val="left"/>
        <w:rPr>
          <w:spacing w:val="-2"/>
          <w:sz w:val="18"/>
          <w:szCs w:val="18"/>
        </w:rPr>
      </w:pPr>
    </w:p>
    <w:p w14:paraId="45625503" w14:textId="77777777" w:rsidR="00462D3E" w:rsidRDefault="00B544BD">
      <w:pPr>
        <w:pStyle w:val="20"/>
        <w:spacing w:line="400" w:lineRule="exact"/>
        <w:jc w:val="left"/>
      </w:pPr>
      <w:bookmarkStart w:id="44" w:name="_Toc12258"/>
      <w:r>
        <w:t>数据安全与隐私保护</w:t>
      </w:r>
      <w:bookmarkEnd w:id="44"/>
    </w:p>
    <w:p w14:paraId="06967854" w14:textId="037004F8" w:rsidR="00EC66E5" w:rsidRPr="00514B49" w:rsidRDefault="00B544BD" w:rsidP="00514B49">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EC66E5">
        <w:rPr>
          <w:rFonts w:ascii="思源黑体 CN" w:eastAsia="思源黑体 CN" w:hAnsi="思源黑体 CN" w:cs="微软雅黑"/>
          <w:sz w:val="21"/>
          <w:szCs w:val="21"/>
          <w:lang w:val="zh-CN"/>
        </w:rPr>
        <w:br w:type="page"/>
      </w:r>
    </w:p>
    <w:p w14:paraId="5592ECDB" w14:textId="77777777" w:rsidR="00462D3E" w:rsidRDefault="00B544BD">
      <w:pPr>
        <w:pStyle w:val="1"/>
        <w:rPr>
          <w:lang w:val="zh-CN"/>
        </w:rPr>
      </w:pPr>
      <w:bookmarkStart w:id="45" w:name="_Toc1608"/>
      <w:r>
        <w:rPr>
          <w:lang w:val="zh-CN"/>
        </w:rPr>
        <w:lastRenderedPageBreak/>
        <w:t>附录</w:t>
      </w:r>
      <w:bookmarkEnd w:id="32"/>
      <w:bookmarkEnd w:id="33"/>
      <w:bookmarkEnd w:id="34"/>
      <w:bookmarkEnd w:id="35"/>
      <w:bookmarkEnd w:id="36"/>
      <w:bookmarkEnd w:id="45"/>
    </w:p>
    <w:p w14:paraId="00956C32" w14:textId="77777777" w:rsidR="00462D3E" w:rsidRDefault="00B544BD">
      <w:pPr>
        <w:pStyle w:val="20"/>
        <w:rPr>
          <w:rStyle w:val="af6"/>
          <w:rFonts w:ascii="Times New Roman" w:eastAsia="宋体" w:hAnsi="Times New Roman"/>
          <w:b w:val="0"/>
          <w:bCs w:val="0"/>
          <w:color w:val="auto"/>
          <w:kern w:val="2"/>
        </w:rPr>
      </w:pPr>
      <w:bookmarkStart w:id="46" w:name="_Toc21925"/>
      <w:bookmarkStart w:id="47" w:name="_Toc131081098"/>
      <w:bookmarkStart w:id="48" w:name="_Toc137045291"/>
      <w:bookmarkStart w:id="49" w:name="_Toc130370882"/>
      <w:bookmarkStart w:id="50" w:name="_Ref144913572"/>
      <w:bookmarkStart w:id="51" w:name="_Toc88482985"/>
      <w:r>
        <w:t>参考文献</w:t>
      </w:r>
      <w:bookmarkEnd w:id="46"/>
      <w:bookmarkEnd w:id="47"/>
      <w:bookmarkEnd w:id="48"/>
      <w:bookmarkEnd w:id="49"/>
      <w:bookmarkEnd w:id="50"/>
      <w:bookmarkEnd w:id="51"/>
    </w:p>
    <w:p w14:paraId="4D2D82F7"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中华医学会病理学分会, 国家病理质控中心. BRCA1/2数据解读中国专家共识（2021版）[J] .中华病理学杂志, 2021, 50(6): 565-571.</w:t>
      </w:r>
    </w:p>
    <w:p w14:paraId="6606092E"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09B268B"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2B226D80"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中华医学会妇科肿瘤学分会. 卵巢癌PARP抑制剂临床应用指南（2022版）[J].现代妇产科进展,2022,31(8):561-572.</w:t>
      </w:r>
    </w:p>
    <w:p w14:paraId="62CF9A8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中国抗癌协会泌尿男生殖系肿瘤专业委员会, 中国临床肿瘤学会前列腺癌专业委员会. 中国前列腺癌患者基因检测专家共识（2020年版）[J].中国癌症杂志, 2020, 30(7): 551-560.</w:t>
      </w:r>
    </w:p>
    <w:p w14:paraId="5167C40C"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NCCN Clinical Practice Guidelines in Oncology-Genetic/Familial High-Risk Assessment: Breast, Ovarian, and Pancreatic. (version </w:t>
      </w:r>
      <w:proofErr w:type="gramStart"/>
      <w:r>
        <w:rPr>
          <w:rFonts w:ascii="思源黑体 CN" w:eastAsia="思源黑体 CN" w:hAnsi="思源黑体 CN" w:hint="eastAsia"/>
          <w:color w:val="000000"/>
          <w:sz w:val="16"/>
          <w:szCs w:val="16"/>
        </w:rPr>
        <w:t>2.2024)[</w:t>
      </w:r>
      <w:proofErr w:type="gramEnd"/>
      <w:r>
        <w:rPr>
          <w:rFonts w:ascii="思源黑体 CN" w:eastAsia="思源黑体 CN" w:hAnsi="思源黑体 CN" w:hint="eastAsia"/>
          <w:color w:val="000000"/>
          <w:sz w:val="16"/>
          <w:szCs w:val="16"/>
        </w:rPr>
        <w:t>EB/OL]. http://www.nccn.org</w:t>
      </w:r>
    </w:p>
    <w:p w14:paraId="14D8D123"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NCCN Clinical Practice Guidelines in Oncology-Breast Cancer Risk Reduction. (version </w:t>
      </w:r>
      <w:proofErr w:type="gramStart"/>
      <w:r>
        <w:rPr>
          <w:rFonts w:ascii="思源黑体 CN" w:eastAsia="思源黑体 CN" w:hAnsi="思源黑体 CN" w:hint="eastAsia"/>
          <w:color w:val="000000"/>
          <w:sz w:val="16"/>
          <w:szCs w:val="16"/>
        </w:rPr>
        <w:t>1.2024)[</w:t>
      </w:r>
      <w:proofErr w:type="gramEnd"/>
      <w:r>
        <w:rPr>
          <w:rFonts w:ascii="思源黑体 CN" w:eastAsia="思源黑体 CN" w:hAnsi="思源黑体 CN" w:hint="eastAsia"/>
          <w:color w:val="000000"/>
          <w:sz w:val="16"/>
          <w:szCs w:val="16"/>
        </w:rPr>
        <w:t>EB/OL]. http://www.nccn.org</w:t>
      </w:r>
    </w:p>
    <w:p w14:paraId="5CDBD7D9"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NCCN Clinical Practice Guidelines in Oncology-Ovarian Cancer Including Fallopian Tube Cancer and Primary Peritoneal Cancer. (version </w:t>
      </w:r>
      <w:proofErr w:type="gramStart"/>
      <w:r>
        <w:rPr>
          <w:rFonts w:ascii="思源黑体 CN" w:eastAsia="思源黑体 CN" w:hAnsi="思源黑体 CN" w:hint="eastAsia"/>
          <w:color w:val="000000"/>
          <w:sz w:val="16"/>
          <w:szCs w:val="16"/>
        </w:rPr>
        <w:t>2.2023)[</w:t>
      </w:r>
      <w:proofErr w:type="gramEnd"/>
      <w:r>
        <w:rPr>
          <w:rFonts w:ascii="思源黑体 CN" w:eastAsia="思源黑体 CN" w:hAnsi="思源黑体 CN" w:hint="eastAsia"/>
          <w:color w:val="000000"/>
          <w:sz w:val="16"/>
          <w:szCs w:val="16"/>
        </w:rPr>
        <w:t>EB/OL]. http://www.nccn.org</w:t>
      </w:r>
    </w:p>
    <w:p w14:paraId="78F4792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NCCN Clinical Practice Guidelines in Oncology-Breast Cancer. (version </w:t>
      </w:r>
      <w:proofErr w:type="gramStart"/>
      <w:r>
        <w:rPr>
          <w:rFonts w:ascii="思源黑体 CN" w:eastAsia="思源黑体 CN" w:hAnsi="思源黑体 CN" w:hint="eastAsia"/>
          <w:color w:val="000000"/>
          <w:sz w:val="16"/>
          <w:szCs w:val="16"/>
        </w:rPr>
        <w:t>4.2023)[</w:t>
      </w:r>
      <w:proofErr w:type="gramEnd"/>
      <w:r>
        <w:rPr>
          <w:rFonts w:ascii="思源黑体 CN" w:eastAsia="思源黑体 CN" w:hAnsi="思源黑体 CN" w:hint="eastAsia"/>
          <w:color w:val="000000"/>
          <w:sz w:val="16"/>
          <w:szCs w:val="16"/>
        </w:rPr>
        <w:t>EB/OL]. http://www.nccn.org</w:t>
      </w:r>
    </w:p>
    <w:p w14:paraId="55D86E0F"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NCCN Clinical Practice Guidelines in Oncology-Prostate Cancer. (version </w:t>
      </w:r>
      <w:proofErr w:type="gramStart"/>
      <w:r>
        <w:rPr>
          <w:rFonts w:ascii="思源黑体 CN" w:eastAsia="思源黑体 CN" w:hAnsi="思源黑体 CN" w:hint="eastAsia"/>
          <w:color w:val="000000"/>
          <w:sz w:val="16"/>
          <w:szCs w:val="16"/>
        </w:rPr>
        <w:t>4.2023)[</w:t>
      </w:r>
      <w:proofErr w:type="gramEnd"/>
      <w:r>
        <w:rPr>
          <w:rFonts w:ascii="思源黑体 CN" w:eastAsia="思源黑体 CN" w:hAnsi="思源黑体 CN" w:hint="eastAsia"/>
          <w:color w:val="000000"/>
          <w:sz w:val="16"/>
          <w:szCs w:val="16"/>
        </w:rPr>
        <w:t>EB/OL]. http://www.nccn.org</w:t>
      </w:r>
    </w:p>
    <w:p w14:paraId="6B032BC2"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NCCN Clinical Practice Guidelines in Oncology-Pancreatic Adenocarcinoma. (version </w:t>
      </w:r>
      <w:proofErr w:type="gramStart"/>
      <w:r>
        <w:rPr>
          <w:rFonts w:ascii="思源黑体 CN" w:eastAsia="思源黑体 CN" w:hAnsi="思源黑体 CN" w:hint="eastAsia"/>
          <w:color w:val="000000"/>
          <w:sz w:val="16"/>
          <w:szCs w:val="16"/>
        </w:rPr>
        <w:t>2.2023)[</w:t>
      </w:r>
      <w:proofErr w:type="gramEnd"/>
      <w:r>
        <w:rPr>
          <w:rFonts w:ascii="思源黑体 CN" w:eastAsia="思源黑体 CN" w:hAnsi="思源黑体 CN" w:hint="eastAsia"/>
          <w:color w:val="000000"/>
          <w:sz w:val="16"/>
          <w:szCs w:val="16"/>
        </w:rPr>
        <w:t>EB/OL]. http://www.nccn.org</w:t>
      </w:r>
    </w:p>
    <w:p w14:paraId="73B2AA68"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8405E94"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王秋菊, 沈亦平, 邬玲仟, 陈少科, 陈子江, 方向东, </w:t>
      </w:r>
      <w:proofErr w:type="gramStart"/>
      <w:r>
        <w:rPr>
          <w:rFonts w:ascii="思源黑体 CN" w:eastAsia="思源黑体 CN" w:hAnsi="思源黑体 CN" w:hint="eastAsia"/>
          <w:color w:val="000000"/>
          <w:sz w:val="16"/>
          <w:szCs w:val="16"/>
        </w:rPr>
        <w:t>傅松滨</w:t>
      </w:r>
      <w:proofErr w:type="gramEnd"/>
      <w:r>
        <w:rPr>
          <w:rFonts w:ascii="思源黑体 CN" w:eastAsia="思源黑体 CN" w:hAnsi="思源黑体 CN" w:hint="eastAsia"/>
          <w:color w:val="000000"/>
          <w:sz w:val="16"/>
          <w:szCs w:val="16"/>
        </w:rPr>
        <w:t xml:space="preserve">, 龚瑶琴, 黄国英, </w:t>
      </w:r>
      <w:proofErr w:type="gramStart"/>
      <w:r>
        <w:rPr>
          <w:rFonts w:ascii="思源黑体 CN" w:eastAsia="思源黑体 CN" w:hAnsi="思源黑体 CN" w:hint="eastAsia"/>
          <w:color w:val="000000"/>
          <w:sz w:val="16"/>
          <w:szCs w:val="16"/>
        </w:rPr>
        <w:t>黄国宁</w:t>
      </w:r>
      <w:proofErr w:type="gramEnd"/>
      <w:r>
        <w:rPr>
          <w:rFonts w:ascii="思源黑体 CN" w:eastAsia="思源黑体 CN" w:hAnsi="思源黑体 CN" w:hint="eastAsia"/>
          <w:color w:val="000000"/>
          <w:sz w:val="16"/>
          <w:szCs w:val="16"/>
        </w:rPr>
        <w:t xml:space="preserve">, </w:t>
      </w:r>
      <w:proofErr w:type="gramStart"/>
      <w:r>
        <w:rPr>
          <w:rFonts w:ascii="思源黑体 CN" w:eastAsia="思源黑体 CN" w:hAnsi="思源黑体 CN" w:hint="eastAsia"/>
          <w:color w:val="000000"/>
          <w:sz w:val="16"/>
          <w:szCs w:val="16"/>
        </w:rPr>
        <w:t>黄荷凤</w:t>
      </w:r>
      <w:proofErr w:type="gramEnd"/>
      <w:r>
        <w:rPr>
          <w:rFonts w:ascii="思源黑体 CN" w:eastAsia="思源黑体 CN" w:hAnsi="思源黑体 CN" w:hint="eastAsia"/>
          <w:color w:val="000000"/>
          <w:sz w:val="16"/>
          <w:szCs w:val="16"/>
        </w:rPr>
        <w:t xml:space="preserve">, 黄山, 郝晓柯 12, 冀小平, 李红, 梁波, 廖灿, </w:t>
      </w:r>
      <w:proofErr w:type="gramStart"/>
      <w:r>
        <w:rPr>
          <w:rFonts w:ascii="思源黑体 CN" w:eastAsia="思源黑体 CN" w:hAnsi="思源黑体 CN" w:hint="eastAsia"/>
          <w:color w:val="000000"/>
          <w:sz w:val="16"/>
          <w:szCs w:val="16"/>
        </w:rPr>
        <w:t>乔杰</w:t>
      </w:r>
      <w:proofErr w:type="gramEnd"/>
      <w:r>
        <w:rPr>
          <w:rFonts w:ascii="思源黑体 CN" w:eastAsia="思源黑体 CN" w:hAnsi="思源黑体 CN" w:hint="eastAsia"/>
          <w:color w:val="000000"/>
          <w:sz w:val="16"/>
          <w:szCs w:val="16"/>
        </w:rPr>
        <w:t xml:space="preserve">, </w:t>
      </w:r>
      <w:proofErr w:type="gramStart"/>
      <w:r>
        <w:rPr>
          <w:rFonts w:ascii="思源黑体 CN" w:eastAsia="思源黑体 CN" w:hAnsi="思源黑体 CN" w:hint="eastAsia"/>
          <w:color w:val="000000"/>
          <w:sz w:val="16"/>
          <w:szCs w:val="16"/>
        </w:rPr>
        <w:t>苏海翔</w:t>
      </w:r>
      <w:proofErr w:type="gramEnd"/>
      <w:r>
        <w:rPr>
          <w:rFonts w:ascii="思源黑体 CN" w:eastAsia="思源黑体 CN" w:hAnsi="思源黑体 CN" w:hint="eastAsia"/>
          <w:color w:val="000000"/>
          <w:sz w:val="16"/>
          <w:szCs w:val="16"/>
        </w:rPr>
        <w:t>, 魏军, 王磊, 王树玉, 王晓红, 邢清和, 徐湘民, 袁慧军, 杨正林, 周从容, 周文</w:t>
      </w:r>
      <w:proofErr w:type="gramStart"/>
      <w:r>
        <w:rPr>
          <w:rFonts w:ascii="思源黑体 CN" w:eastAsia="思源黑体 CN" w:hAnsi="思源黑体 CN" w:hint="eastAsia"/>
          <w:color w:val="000000"/>
          <w:sz w:val="16"/>
          <w:szCs w:val="16"/>
        </w:rPr>
        <w:t>浩</w:t>
      </w:r>
      <w:proofErr w:type="gramEnd"/>
      <w:r>
        <w:rPr>
          <w:rFonts w:ascii="思源黑体 CN" w:eastAsia="思源黑体 CN" w:hAnsi="思源黑体 CN" w:hint="eastAsia"/>
          <w:color w:val="000000"/>
          <w:sz w:val="16"/>
          <w:szCs w:val="16"/>
        </w:rPr>
        <w:t xml:space="preserve">, 曾勇, 张学军, </w:t>
      </w:r>
      <w:proofErr w:type="gramStart"/>
      <w:r>
        <w:rPr>
          <w:rFonts w:ascii="思源黑体 CN" w:eastAsia="思源黑体 CN" w:hAnsi="思源黑体 CN" w:hint="eastAsia"/>
          <w:color w:val="000000"/>
          <w:sz w:val="16"/>
          <w:szCs w:val="16"/>
        </w:rPr>
        <w:t>黄涛生</w:t>
      </w:r>
      <w:proofErr w:type="gramEnd"/>
      <w:r>
        <w:rPr>
          <w:rFonts w:ascii="思源黑体 CN" w:eastAsia="思源黑体 CN" w:hAnsi="思源黑体 CN" w:hint="eastAsia"/>
          <w:color w:val="000000"/>
          <w:sz w:val="16"/>
          <w:szCs w:val="16"/>
        </w:rPr>
        <w:t xml:space="preserve">, 郑茜, </w:t>
      </w:r>
      <w:proofErr w:type="gramStart"/>
      <w:r>
        <w:rPr>
          <w:rFonts w:ascii="思源黑体 CN" w:eastAsia="思源黑体 CN" w:hAnsi="思源黑体 CN" w:hint="eastAsia"/>
          <w:color w:val="000000"/>
          <w:sz w:val="16"/>
          <w:szCs w:val="16"/>
        </w:rPr>
        <w:t>秦胜营</w:t>
      </w:r>
      <w:proofErr w:type="gramEnd"/>
      <w:r>
        <w:rPr>
          <w:rFonts w:ascii="思源黑体 CN" w:eastAsia="思源黑体 CN" w:hAnsi="思源黑体 CN" w:hint="eastAsia"/>
          <w:color w:val="000000"/>
          <w:sz w:val="16"/>
          <w:szCs w:val="16"/>
        </w:rPr>
        <w:t>, 于</w:t>
      </w:r>
      <w:proofErr w:type="gramStart"/>
      <w:r>
        <w:rPr>
          <w:rFonts w:ascii="思源黑体 CN" w:eastAsia="思源黑体 CN" w:hAnsi="思源黑体 CN" w:hint="eastAsia"/>
          <w:color w:val="000000"/>
          <w:sz w:val="16"/>
          <w:szCs w:val="16"/>
        </w:rPr>
        <w:t>世</w:t>
      </w:r>
      <w:proofErr w:type="gramEnd"/>
      <w:r>
        <w:rPr>
          <w:rFonts w:ascii="思源黑体 CN" w:eastAsia="思源黑体 CN" w:hAnsi="思源黑体 CN" w:hint="eastAsia"/>
          <w:color w:val="000000"/>
          <w:sz w:val="16"/>
          <w:szCs w:val="16"/>
        </w:rPr>
        <w:t xml:space="preserve">辉, 关静, 王洪阳, 王大勇, 赵立东, 王慧君, </w:t>
      </w:r>
      <w:proofErr w:type="gramStart"/>
      <w:r>
        <w:rPr>
          <w:rFonts w:ascii="思源黑体 CN" w:eastAsia="思源黑体 CN" w:hAnsi="思源黑体 CN" w:hint="eastAsia"/>
          <w:color w:val="000000"/>
          <w:sz w:val="16"/>
          <w:szCs w:val="16"/>
        </w:rPr>
        <w:t>孔令印</w:t>
      </w:r>
      <w:proofErr w:type="gramEnd"/>
      <w:r>
        <w:rPr>
          <w:rFonts w:ascii="思源黑体 CN" w:eastAsia="思源黑体 CN" w:hAnsi="思源黑体 CN" w:hint="eastAsia"/>
          <w:color w:val="000000"/>
          <w:sz w:val="16"/>
          <w:szCs w:val="16"/>
        </w:rPr>
        <w:t xml:space="preserve">, 宣黎明, </w:t>
      </w:r>
      <w:proofErr w:type="gramStart"/>
      <w:r>
        <w:rPr>
          <w:rFonts w:ascii="思源黑体 CN" w:eastAsia="思源黑体 CN" w:hAnsi="思源黑体 CN" w:hint="eastAsia"/>
          <w:color w:val="000000"/>
          <w:sz w:val="16"/>
          <w:szCs w:val="16"/>
        </w:rPr>
        <w:t>冒燕</w:t>
      </w:r>
      <w:proofErr w:type="gramEnd"/>
      <w:r>
        <w:rPr>
          <w:rFonts w:ascii="思源黑体 CN" w:eastAsia="思源黑体 CN" w:hAnsi="思源黑体 CN" w:hint="eastAsia"/>
          <w:color w:val="000000"/>
          <w:sz w:val="16"/>
          <w:szCs w:val="16"/>
        </w:rPr>
        <w:t xml:space="preserve">, 祝轶君, </w:t>
      </w:r>
      <w:proofErr w:type="gramStart"/>
      <w:r>
        <w:rPr>
          <w:rFonts w:ascii="思源黑体 CN" w:eastAsia="思源黑体 CN" w:hAnsi="思源黑体 CN" w:hint="eastAsia"/>
          <w:color w:val="000000"/>
          <w:sz w:val="16"/>
          <w:szCs w:val="16"/>
        </w:rPr>
        <w:t>徐君玲</w:t>
      </w:r>
      <w:proofErr w:type="gramEnd"/>
      <w:r>
        <w:rPr>
          <w:rFonts w:ascii="思源黑体 CN" w:eastAsia="思源黑体 CN" w:hAnsi="思源黑体 CN" w:hint="eastAsia"/>
          <w:color w:val="000000"/>
          <w:sz w:val="16"/>
          <w:szCs w:val="16"/>
        </w:rPr>
        <w:t>, 王剑青, 王莉, 赵婷, 秦</w:t>
      </w:r>
      <w:proofErr w:type="gramStart"/>
      <w:r>
        <w:rPr>
          <w:rFonts w:ascii="思源黑体 CN" w:eastAsia="思源黑体 CN" w:hAnsi="思源黑体 CN" w:hint="eastAsia"/>
          <w:color w:val="000000"/>
          <w:sz w:val="16"/>
          <w:szCs w:val="16"/>
        </w:rPr>
        <w:t>一</w:t>
      </w:r>
      <w:proofErr w:type="gramEnd"/>
      <w:r>
        <w:rPr>
          <w:rFonts w:ascii="思源黑体 CN" w:eastAsia="思源黑体 CN" w:hAnsi="思源黑体 CN" w:hint="eastAsia"/>
          <w:color w:val="000000"/>
          <w:sz w:val="16"/>
          <w:szCs w:val="16"/>
        </w:rPr>
        <w:t>丁, 夏滢颖, 樊丽霞, 赵丁丁, 邱浩, 贺林.  遗传变异分类标准与指南[J]. 中国科学：生命科学, 2017, 47(6): 668-688.</w:t>
      </w:r>
    </w:p>
    <w:p w14:paraId="487924EA"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Li MM, Datto M, </w:t>
      </w:r>
      <w:proofErr w:type="spellStart"/>
      <w:r>
        <w:rPr>
          <w:rFonts w:ascii="思源黑体 CN" w:eastAsia="思源黑体 CN" w:hAnsi="思源黑体 CN" w:hint="eastAsia"/>
          <w:color w:val="000000"/>
          <w:sz w:val="16"/>
          <w:szCs w:val="16"/>
        </w:rPr>
        <w:t>Duncavage</w:t>
      </w:r>
      <w:proofErr w:type="spellEnd"/>
      <w:r>
        <w:rPr>
          <w:rFonts w:ascii="思源黑体 CN" w:eastAsia="思源黑体 CN" w:hAnsi="思源黑体 CN" w:hint="eastAsia"/>
          <w:color w:val="000000"/>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61FA56F" w14:textId="77777777" w:rsidR="00D03366" w:rsidRDefault="00B544BD"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二代测序临床报告解读专家组. 二代测序临床报告解读指引[J]. 循证医学, 2020, 20(4): 193-202.</w:t>
      </w:r>
    </w:p>
    <w:p w14:paraId="1D3E1A8E" w14:textId="2B285A5F"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highlight w:val="magenta"/>
        </w:rPr>
      </w:pPr>
      <w:r w:rsidRPr="00D03366">
        <w:rPr>
          <w:rFonts w:ascii="思源黑体 CN" w:eastAsia="思源黑体 CN" w:hAnsi="思源黑体 CN"/>
          <w:color w:val="000000"/>
          <w:sz w:val="16"/>
          <w:szCs w:val="16"/>
          <w:highlight w:val="magenta"/>
        </w:rPr>
        <w:t xml:space="preserve">{%p if </w:t>
      </w:r>
      <w:proofErr w:type="spellStart"/>
      <w:r w:rsidRPr="00D03366">
        <w:rPr>
          <w:rFonts w:ascii="思源黑体 CN" w:eastAsia="思源黑体 CN" w:hAnsi="思源黑体 CN"/>
          <w:color w:val="000000"/>
          <w:sz w:val="16"/>
          <w:szCs w:val="16"/>
          <w:highlight w:val="magenta"/>
        </w:rPr>
        <w:t>judge_brca_cnv</w:t>
      </w:r>
      <w:proofErr w:type="spellEnd"/>
      <w:r w:rsidRPr="00D03366">
        <w:rPr>
          <w:rFonts w:ascii="思源黑体 CN" w:eastAsia="思源黑体 CN" w:hAnsi="思源黑体 CN"/>
          <w:color w:val="000000"/>
          <w:sz w:val="16"/>
          <w:szCs w:val="16"/>
          <w:highlight w:val="magenta"/>
        </w:rPr>
        <w:t xml:space="preserve"> == “</w:t>
      </w:r>
      <w:proofErr w:type="spellStart"/>
      <w:proofErr w:type="gramStart"/>
      <w:r w:rsidRPr="00D03366">
        <w:rPr>
          <w:rFonts w:ascii="思源黑体 CN" w:eastAsia="思源黑体 CN" w:hAnsi="思源黑体 CN"/>
          <w:color w:val="000000"/>
          <w:sz w:val="16"/>
          <w:szCs w:val="16"/>
          <w:highlight w:val="magenta"/>
        </w:rPr>
        <w:t>mlpa</w:t>
      </w:r>
      <w:proofErr w:type="spellEnd"/>
      <w:r w:rsidRPr="00D03366">
        <w:rPr>
          <w:rFonts w:ascii="思源黑体 CN" w:eastAsia="思源黑体 CN" w:hAnsi="思源黑体 CN"/>
          <w:color w:val="000000"/>
          <w:sz w:val="16"/>
          <w:szCs w:val="16"/>
          <w:highlight w:val="magenta"/>
        </w:rPr>
        <w:t>”%</w:t>
      </w:r>
      <w:proofErr w:type="gramEnd"/>
      <w:r w:rsidRPr="00D03366">
        <w:rPr>
          <w:rFonts w:ascii="思源黑体 CN" w:eastAsia="思源黑体 CN" w:hAnsi="思源黑体 CN"/>
          <w:color w:val="000000"/>
          <w:sz w:val="16"/>
          <w:szCs w:val="16"/>
          <w:highlight w:val="magenta"/>
        </w:rPr>
        <w:t>}</w:t>
      </w:r>
    </w:p>
    <w:p w14:paraId="43081A9C"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 xml:space="preserve">{%p for a </w:t>
      </w:r>
      <w:proofErr w:type="spellStart"/>
      <w:r w:rsidRPr="00D03366">
        <w:rPr>
          <w:rFonts w:ascii="思源黑体 CN" w:eastAsia="思源黑体 CN" w:hAnsi="思源黑体 CN"/>
          <w:color w:val="000000"/>
          <w:sz w:val="16"/>
          <w:szCs w:val="16"/>
        </w:rPr>
        <w:t>in</w:t>
      </w:r>
      <w:proofErr w:type="spellEnd"/>
      <w:r w:rsidRPr="00D03366">
        <w:rPr>
          <w:rFonts w:ascii="思源黑体 CN" w:eastAsia="思源黑体 CN" w:hAnsi="思源黑体 CN"/>
          <w:color w:val="000000"/>
          <w:sz w:val="16"/>
          <w:szCs w:val="16"/>
        </w:rPr>
        <w:t xml:space="preserve"> (var_brca.refer.snv_var+var_brca.refer.snv_gene+var_brca.refer.snv_evi + var_</w:t>
      </w:r>
      <w:proofErr w:type="gramStart"/>
      <w:r w:rsidRPr="00D03366">
        <w:rPr>
          <w:rFonts w:ascii="思源黑体 CN" w:eastAsia="思源黑体 CN" w:hAnsi="思源黑体 CN"/>
          <w:color w:val="000000"/>
          <w:sz w:val="16"/>
          <w:szCs w:val="16"/>
        </w:rPr>
        <w:t>brca.refer</w:t>
      </w:r>
      <w:proofErr w:type="gramEnd"/>
      <w:r w:rsidRPr="00D03366">
        <w:rPr>
          <w:rFonts w:ascii="思源黑体 CN" w:eastAsia="思源黑体 CN" w:hAnsi="思源黑体 CN"/>
          <w:color w:val="000000"/>
          <w:sz w:val="16"/>
          <w:szCs w:val="16"/>
        </w:rPr>
        <w:t>.mlpa_var+var_brca.refer.mlpa_gene+var_brca.refer.mlpa_evi)|unique %}</w:t>
      </w:r>
    </w:p>
    <w:p w14:paraId="28F1A1A6"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{{a}}</w:t>
      </w:r>
    </w:p>
    <w:p w14:paraId="58D32203"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 xml:space="preserve">{%p </w:t>
      </w:r>
      <w:proofErr w:type="spellStart"/>
      <w:r w:rsidRPr="00D03366">
        <w:rPr>
          <w:rFonts w:ascii="思源黑体 CN" w:eastAsia="思源黑体 CN" w:hAnsi="思源黑体 CN"/>
          <w:color w:val="000000"/>
          <w:sz w:val="16"/>
          <w:szCs w:val="16"/>
        </w:rPr>
        <w:t>endfor</w:t>
      </w:r>
      <w:proofErr w:type="spellEnd"/>
      <w:r w:rsidRPr="00D03366">
        <w:rPr>
          <w:rFonts w:ascii="思源黑体 CN" w:eastAsia="思源黑体 CN" w:hAnsi="思源黑体 CN"/>
          <w:color w:val="000000"/>
          <w:sz w:val="16"/>
          <w:szCs w:val="16"/>
        </w:rPr>
        <w:t>%}</w:t>
      </w:r>
    </w:p>
    <w:p w14:paraId="36CCBC96"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highlight w:val="magenta"/>
        </w:rPr>
      </w:pPr>
      <w:r w:rsidRPr="00D03366">
        <w:rPr>
          <w:rFonts w:ascii="思源黑体 CN" w:eastAsia="思源黑体 CN" w:hAnsi="思源黑体 CN"/>
          <w:color w:val="000000"/>
          <w:sz w:val="16"/>
          <w:szCs w:val="16"/>
          <w:highlight w:val="magenta"/>
        </w:rPr>
        <w:t>{%p else%}</w:t>
      </w:r>
    </w:p>
    <w:p w14:paraId="676B84C1"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 xml:space="preserve">{%p for a </w:t>
      </w:r>
      <w:proofErr w:type="spellStart"/>
      <w:r w:rsidRPr="00D03366">
        <w:rPr>
          <w:rFonts w:ascii="思源黑体 CN" w:eastAsia="思源黑体 CN" w:hAnsi="思源黑体 CN"/>
          <w:color w:val="000000"/>
          <w:sz w:val="16"/>
          <w:szCs w:val="16"/>
        </w:rPr>
        <w:t>in</w:t>
      </w:r>
      <w:proofErr w:type="spellEnd"/>
      <w:r w:rsidRPr="00D03366">
        <w:rPr>
          <w:rFonts w:ascii="思源黑体 CN" w:eastAsia="思源黑体 CN" w:hAnsi="思源黑体 CN"/>
          <w:color w:val="000000"/>
          <w:sz w:val="16"/>
          <w:szCs w:val="16"/>
        </w:rPr>
        <w:t xml:space="preserve"> (var_brca.refer.snv_var+var_brca.refer.snv_gene+var_brca.refer.snv_evi + var_</w:t>
      </w:r>
      <w:proofErr w:type="gramStart"/>
      <w:r w:rsidRPr="00D03366">
        <w:rPr>
          <w:rFonts w:ascii="思源黑体 CN" w:eastAsia="思源黑体 CN" w:hAnsi="思源黑体 CN"/>
          <w:color w:val="000000"/>
          <w:sz w:val="16"/>
          <w:szCs w:val="16"/>
        </w:rPr>
        <w:t>brca.refer</w:t>
      </w:r>
      <w:proofErr w:type="gramEnd"/>
      <w:r w:rsidRPr="00D03366">
        <w:rPr>
          <w:rFonts w:ascii="思源黑体 CN" w:eastAsia="思源黑体 CN" w:hAnsi="思源黑体 CN"/>
          <w:color w:val="000000"/>
          <w:sz w:val="16"/>
          <w:szCs w:val="16"/>
        </w:rPr>
        <w:t>.gcnv_var+var_brca.refer.gcnv_gene+var_brca.refer.gcnv_evi)|unique %}</w:t>
      </w:r>
    </w:p>
    <w:p w14:paraId="22D0DE25"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{{a}}</w:t>
      </w:r>
    </w:p>
    <w:p w14:paraId="41E6F8D9"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 xml:space="preserve">{%p </w:t>
      </w:r>
      <w:proofErr w:type="spellStart"/>
      <w:r w:rsidRPr="00D03366">
        <w:rPr>
          <w:rFonts w:ascii="思源黑体 CN" w:eastAsia="思源黑体 CN" w:hAnsi="思源黑体 CN"/>
          <w:color w:val="000000"/>
          <w:sz w:val="16"/>
          <w:szCs w:val="16"/>
        </w:rPr>
        <w:t>endfor</w:t>
      </w:r>
      <w:proofErr w:type="spellEnd"/>
      <w:r w:rsidRPr="00D03366">
        <w:rPr>
          <w:rFonts w:ascii="思源黑体 CN" w:eastAsia="思源黑体 CN" w:hAnsi="思源黑体 CN"/>
          <w:color w:val="000000"/>
          <w:sz w:val="16"/>
          <w:szCs w:val="16"/>
        </w:rPr>
        <w:t>%}</w:t>
      </w:r>
    </w:p>
    <w:p w14:paraId="5D24E4F3" w14:textId="3CA9BB7E" w:rsidR="003B39CF"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highlight w:val="magenta"/>
        </w:rPr>
      </w:pPr>
      <w:r w:rsidRPr="00D03366">
        <w:rPr>
          <w:rFonts w:ascii="思源黑体 CN" w:eastAsia="思源黑体 CN" w:hAnsi="思源黑体 CN"/>
          <w:color w:val="000000"/>
          <w:sz w:val="16"/>
          <w:szCs w:val="16"/>
          <w:highlight w:val="magenta"/>
        </w:rPr>
        <w:t>{%p endif%}</w:t>
      </w:r>
    </w:p>
    <w:sectPr w:rsidR="003B39CF" w:rsidRPr="00D03366">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601D9" w14:textId="77777777" w:rsidR="00933574" w:rsidRDefault="00933574">
      <w:pPr>
        <w:spacing w:line="240" w:lineRule="auto"/>
      </w:pPr>
      <w:r>
        <w:separator/>
      </w:r>
    </w:p>
  </w:endnote>
  <w:endnote w:type="continuationSeparator" w:id="0">
    <w:p w14:paraId="2792717D" w14:textId="77777777" w:rsidR="00933574" w:rsidRDefault="00933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E4A5" w14:textId="0BCBC14F" w:rsidR="00462D3E" w:rsidRDefault="00B544BD">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BA146E">
      <w:rPr>
        <w:rFonts w:ascii="思源黑体 CN" w:eastAsia="思源黑体 CN" w:hAnsi="思源黑体 CN"/>
        <w:noProof/>
        <w:szCs w:val="18"/>
      </w:rPr>
      <w:instrText>25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BA146E">
      <w:rPr>
        <w:rFonts w:ascii="思源黑体 CN" w:eastAsia="思源黑体 CN" w:hAnsi="思源黑体 CN"/>
        <w:noProof/>
        <w:szCs w:val="18"/>
      </w:rPr>
      <w:t>23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788A" w14:textId="77777777" w:rsidR="00462D3E" w:rsidRDefault="00462D3E">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BF7EE" w14:textId="77777777" w:rsidR="00462D3E" w:rsidRDefault="00B544BD">
    <w:pPr>
      <w:pStyle w:val="a8"/>
      <w:rPr>
        <w:rFonts w:ascii="思源黑体 CN" w:eastAsia="思源黑体 CN" w:hAnsi="思源黑体 CN"/>
      </w:rPr>
    </w:pPr>
    <w:r>
      <w:rPr>
        <w:noProof/>
      </w:rPr>
      <mc:AlternateContent>
        <mc:Choice Requires="wps">
          <w:drawing>
            <wp:anchor distT="0" distB="0" distL="114300" distR="114300" simplePos="0" relativeHeight="251659776" behindDoc="0" locked="0" layoutInCell="1" allowOverlap="1" wp14:anchorId="14F460F9" wp14:editId="7E38F038">
              <wp:simplePos x="0" y="0"/>
              <wp:positionH relativeFrom="margin">
                <wp:align>center</wp:align>
              </wp:positionH>
              <wp:positionV relativeFrom="paragraph">
                <wp:posOffset>0</wp:posOffset>
              </wp:positionV>
              <wp:extent cx="5876925"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76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5B5DE" w14:textId="72A0BCE0"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w:t>
                          </w:r>
                          <w:proofErr w:type="spellStart"/>
                          <w:r w:rsidR="000B72B9">
                            <w:rPr>
                              <w:rFonts w:ascii="思源黑体 CN" w:eastAsia="思源黑体 CN" w:hAnsi="思源黑体 CN" w:hint="eastAsia"/>
                            </w:rPr>
                            <w:t>sample.report_date</w:t>
                          </w:r>
                          <w:proofErr w:type="spellEnd"/>
                          <w:r w:rsidR="000B72B9">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w:t>
                          </w:r>
                          <w:proofErr w:type="spellStart"/>
                          <w:r w:rsidR="00935C96" w:rsidRPr="00935C96">
                            <w:rPr>
                              <w:rFonts w:ascii="思源黑体 CN" w:eastAsia="思源黑体 CN" w:hAnsi="思源黑体 CN"/>
                            </w:rPr>
                            <w:t>sample.patient_name</w:t>
                          </w:r>
                          <w:proofErr w:type="spellEnd"/>
                          <w:r w:rsidR="00935C96"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BA146E">
                            <w:rPr>
                              <w:rFonts w:ascii="思源黑体 CN" w:eastAsia="思源黑体 CN" w:hAnsi="思源黑体 CN"/>
                              <w:noProof/>
                              <w:szCs w:val="18"/>
                            </w:rPr>
                            <w:instrText>25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BA146E">
                            <w:rPr>
                              <w:rFonts w:ascii="思源黑体 CN" w:eastAsia="思源黑体 CN" w:hAnsi="思源黑体 CN"/>
                              <w:noProof/>
                              <w:szCs w:val="18"/>
                            </w:rPr>
                            <w:t>23</w:t>
                          </w:r>
                          <w:r>
                            <w:rPr>
                              <w:rFonts w:ascii="思源黑体 CN" w:eastAsia="思源黑体 CN" w:hAnsi="思源黑体 CN"/>
                              <w:szCs w:val="1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4F460F9" id="_x0000_t202" coordsize="21600,21600" o:spt="202" path="m,l,21600r21600,l21600,xe">
              <v:stroke joinstyle="miter"/>
              <v:path gradientshapeok="t" o:connecttype="rect"/>
            </v:shapetype>
            <v:shape id="文本框 4" o:spid="_x0000_s1026" type="#_x0000_t202" style="position:absolute;margin-left:0;margin-top:0;width:462.75pt;height:2in;z-index:25165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XUxbAIAAAwFAAAOAAAAZHJzL2Uyb0RvYy54bWysVM2O0zAQviPxDpbvNG3ZllI1XZWuipBW&#10;7IqCOLuO3UbYHmO7TcoDLG/AiQt3nqvPwdhpsmjhsoiLM/F88/fNjGeXtVbkIJwvweR00OtTIgyH&#10;ojTbnH54v3o2ocQHZgqmwIicHoWnl/OnT2aVnYoh7EAVwhF0Yvy0sjndhWCnWeb5Tmjme2CFQaUE&#10;p1nAX7fNCscq9K5VNuz3x1kFrrAOuPAeb68aJZ0n/1IKHm6k9CIQlVPMLaTTpXMTz2w+Y9OtY3ZX&#10;8nMa7B+y0Kw0GLRzdcUCI3tX/uFKl9yBBxl6HHQGUpZcpBqwmkH/QTXrHbMi1YLkeNvR5P+fW/72&#10;cOtIWeT0ghLDNLbo9O3r6fvP0487chHpqayfImptERfqV1Bjm9t7j5ex6lo6Hb9YD0E9En3syBV1&#10;IBwvR5MX45fDESUcdYPJcDLpJ/qze3PrfHgtQJMo5NRh9xKp7HDtA6aC0BYSoxlYlUqlDipDqpyO&#10;n4/6yaDToIUyaBiLaJJNUjgqET0o805IrD7lHC/S3ImlcuTAcGIY58KEVG7yhOiIkhj2MYZnfDQV&#10;aSYfY9xZpMhgQmesSwMu1fsg7eJTm7Js8C0DTd2RglBv6nNzN1AcsbcOmuXwlq9K5P+a+XDLHG4D&#10;thM3PNzgIRUgz3CWKNmB+/K3+4jHIUUtJRVuV0795z1zghL1xuD4xlVsBdcKm1Ywe70EpH+Ab4fl&#10;SUQDF1QrSgf6Iy7+IkZBFTMcY+U0tOIyNDuODwcXi0UC4cJZFq7N2vLoOrXbLvYBpygNV6Sl4eJM&#10;F65cmrnz8xB3+vf/hLp/xOa/AAAA//8DAFBLAwQUAAYACAAAACEAGS1ChdsAAAAFAQAADwAAAGRy&#10;cy9kb3ducmV2LnhtbEyPQUvEMBCF74L/IYzgzU0srNTadBHRPejJrojH2WbaVJtJabLd6q83etHL&#10;wOPNvPdNuVncIGaaQu9Zw+VKgSBuvOm50/Cye7jIQYSIbHDwTBo+KcCmOj0psTD+yM8017ETKYRD&#10;gRpsjGMhZWgsOQwrPxInr/WTw5jk1Ekz4TGFu0FmSl1Jhz2nBosj3VlqPuqDSxivT8ptv1r75h6x&#10;DbXdzdv7d63Pz5bbGxCRlvi3DD/46QaqxLT3BzZBDBrSI/F3Ju86W69B7DVkea5AVqX8T199AwAA&#10;//8DAFBLAQItABQABgAIAAAAIQC2gziS/gAAAOEBAAATAAAAAAAAAAAAAAAAAAAAAABbQ29udGVu&#10;dF9UeXBlc10ueG1sUEsBAi0AFAAGAAgAAAAhADj9If/WAAAAlAEAAAsAAAAAAAAAAAAAAAAALwEA&#10;AF9yZWxzLy5yZWxzUEsBAi0AFAAGAAgAAAAhAHA5dTFsAgAADAUAAA4AAAAAAAAAAAAAAAAALgIA&#10;AGRycy9lMm9Eb2MueG1sUEsBAi0AFAAGAAgAAAAhABktQoXbAAAABQEAAA8AAAAAAAAAAAAAAAAA&#10;xgQAAGRycy9kb3ducmV2LnhtbFBLBQYAAAAABAAEAPMAAADOBQAAAAA=&#10;" filled="f" stroked="f" strokeweight=".5pt">
              <v:textbox style="mso-fit-shape-to-text:t" inset="0,0,0,0">
                <w:txbxContent>
                  <w:p w14:paraId="47A5B5DE" w14:textId="72A0BCE0"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w:t>
                    </w:r>
                    <w:proofErr w:type="spellStart"/>
                    <w:r w:rsidR="000B72B9">
                      <w:rPr>
                        <w:rFonts w:ascii="思源黑体 CN" w:eastAsia="思源黑体 CN" w:hAnsi="思源黑体 CN" w:hint="eastAsia"/>
                      </w:rPr>
                      <w:t>sample.report_date</w:t>
                    </w:r>
                    <w:proofErr w:type="spellEnd"/>
                    <w:r w:rsidR="000B72B9">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w:t>
                    </w:r>
                    <w:proofErr w:type="spellStart"/>
                    <w:r w:rsidR="00935C96" w:rsidRPr="00935C96">
                      <w:rPr>
                        <w:rFonts w:ascii="思源黑体 CN" w:eastAsia="思源黑体 CN" w:hAnsi="思源黑体 CN"/>
                      </w:rPr>
                      <w:t>sample.patient_name</w:t>
                    </w:r>
                    <w:proofErr w:type="spellEnd"/>
                    <w:r w:rsidR="00935C96"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BA146E">
                      <w:rPr>
                        <w:rFonts w:ascii="思源黑体 CN" w:eastAsia="思源黑体 CN" w:hAnsi="思源黑体 CN"/>
                        <w:noProof/>
                        <w:szCs w:val="18"/>
                      </w:rPr>
                      <w:instrText>25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BA146E">
                      <w:rPr>
                        <w:rFonts w:ascii="思源黑体 CN" w:eastAsia="思源黑体 CN" w:hAnsi="思源黑体 CN"/>
                        <w:noProof/>
                        <w:szCs w:val="18"/>
                      </w:rPr>
                      <w:t>23</w:t>
                    </w:r>
                    <w:r>
                      <w:rPr>
                        <w:rFonts w:ascii="思源黑体 CN" w:eastAsia="思源黑体 CN" w:hAnsi="思源黑体 CN"/>
                        <w:szCs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4336B" w14:textId="77777777" w:rsidR="00933574" w:rsidRDefault="00933574">
      <w:pPr>
        <w:spacing w:line="240" w:lineRule="auto"/>
      </w:pPr>
      <w:r>
        <w:separator/>
      </w:r>
    </w:p>
  </w:footnote>
  <w:footnote w:type="continuationSeparator" w:id="0">
    <w:p w14:paraId="3B08CEF4" w14:textId="77777777" w:rsidR="00933574" w:rsidRDefault="009335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B5C6" w14:textId="77777777" w:rsidR="00462D3E" w:rsidRDefault="00B544BD">
    <w:pPr>
      <w:pStyle w:val="aa"/>
      <w:pBdr>
        <w:bottom w:val="single" w:sz="8" w:space="1" w:color="46586F"/>
      </w:pBdr>
      <w:jc w:val="right"/>
      <w:rPr>
        <w:color w:val="46586F"/>
      </w:rPr>
    </w:pPr>
    <w:r>
      <w:rPr>
        <w:noProof/>
      </w:rPr>
      <w:drawing>
        <wp:anchor distT="0" distB="0" distL="114300" distR="114300" simplePos="0" relativeHeight="251655680" behindDoc="0" locked="0" layoutInCell="1" allowOverlap="1" wp14:anchorId="440EA5AD" wp14:editId="00F6BE6F">
          <wp:simplePos x="0" y="0"/>
          <wp:positionH relativeFrom="margin">
            <wp:posOffset>0</wp:posOffset>
          </wp:positionH>
          <wp:positionV relativeFrom="paragraph">
            <wp:posOffset>-31115</wp:posOffset>
          </wp:positionV>
          <wp:extent cx="2555875" cy="390525"/>
          <wp:effectExtent l="0" t="0" r="0" b="0"/>
          <wp:wrapNone/>
          <wp:docPr id="1441960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1244AD2" w14:textId="77777777" w:rsidR="00462D3E" w:rsidRDefault="00462D3E">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EF6B2" w14:textId="608EBF7D" w:rsidR="00462D3E" w:rsidRDefault="00B544BD">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58752" behindDoc="0" locked="0" layoutInCell="1" allowOverlap="1" wp14:anchorId="3776A52A" wp14:editId="5DAB1DBD">
          <wp:simplePos x="0" y="0"/>
          <wp:positionH relativeFrom="margin">
            <wp:posOffset>0</wp:posOffset>
          </wp:positionH>
          <wp:positionV relativeFrom="paragraph">
            <wp:posOffset>-153035</wp:posOffset>
          </wp:positionV>
          <wp:extent cx="2555875" cy="38989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9A728A" w:rsidRPr="009A728A">
      <w:rPr>
        <w:rFonts w:ascii="思源黑体 CN" w:eastAsia="思源黑体 CN" w:hAnsi="思源黑体 CN" w:cs="微软雅黑" w:hint="eastAsia"/>
      </w:rPr>
      <w:t xml:space="preserve">{%if </w:t>
    </w:r>
    <w:proofErr w:type="spellStart"/>
    <w:r w:rsidR="009A728A" w:rsidRPr="009A728A">
      <w:rPr>
        <w:rFonts w:ascii="思源黑体 CN" w:eastAsia="思源黑体 CN" w:hAnsi="思源黑体 CN" w:cs="微软雅黑" w:hint="eastAsia"/>
      </w:rPr>
      <w:t>sample.ZJFB_mark_dict</w:t>
    </w:r>
    <w:proofErr w:type="spellEnd"/>
    <w:r w:rsidR="009A728A" w:rsidRPr="009A728A">
      <w:rPr>
        <w:rFonts w:ascii="思源黑体 CN" w:eastAsia="思源黑体 CN" w:hAnsi="思源黑体 CN" w:cs="微软雅黑" w:hint="eastAsia"/>
      </w:rPr>
      <w:t>.样本编号%}{{</w:t>
    </w:r>
    <w:proofErr w:type="spellStart"/>
    <w:r w:rsidR="009A728A" w:rsidRPr="009A728A">
      <w:rPr>
        <w:rFonts w:ascii="思源黑体 CN" w:eastAsia="思源黑体 CN" w:hAnsi="思源黑体 CN" w:cs="微软雅黑" w:hint="eastAsia"/>
      </w:rPr>
      <w:t>sample.ZJFB_mark_dict</w:t>
    </w:r>
    <w:proofErr w:type="spellEnd"/>
    <w:r w:rsidR="009A728A" w:rsidRPr="009A728A">
      <w:rPr>
        <w:rFonts w:ascii="思源黑体 CN" w:eastAsia="思源黑体 CN" w:hAnsi="思源黑体 CN" w:cs="微软雅黑" w:hint="eastAsia"/>
      </w:rPr>
      <w:t>.样本编号}}{%else%}{{</w:t>
    </w:r>
    <w:proofErr w:type="spellStart"/>
    <w:r w:rsidR="009A728A" w:rsidRPr="009A728A">
      <w:rPr>
        <w:rFonts w:ascii="思源黑体 CN" w:eastAsia="思源黑体 CN" w:hAnsi="思源黑体 CN" w:cs="微软雅黑" w:hint="eastAsia"/>
      </w:rPr>
      <w:t>sample.sample_id</w:t>
    </w:r>
    <w:proofErr w:type="spellEnd"/>
    <w:r w:rsidR="009A728A" w:rsidRPr="009A728A">
      <w:rPr>
        <w:rFonts w:ascii="思源黑体 CN" w:eastAsia="思源黑体 CN" w:hAnsi="思源黑体 CN" w:cs="微软雅黑" w:hint="eastAsia"/>
      </w:rPr>
      <w:t>}}{%endif%}</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73C5923"/>
    <w:multiLevelType w:val="singleLevel"/>
    <w:tmpl w:val="873C5923"/>
    <w:lvl w:ilvl="0">
      <w:start w:val="1"/>
      <w:numFmt w:val="decimal"/>
      <w:suff w:val="space"/>
      <w:lvlText w:val="%1."/>
      <w:lvlJc w:val="left"/>
    </w:lvl>
  </w:abstractNum>
  <w:abstractNum w:abstractNumId="2"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63E4A6A"/>
    <w:multiLevelType w:val="singleLevel"/>
    <w:tmpl w:val="663E4A6A"/>
    <w:lvl w:ilvl="0">
      <w:start w:val="1"/>
      <w:numFmt w:val="decimal"/>
      <w:suff w:val="space"/>
      <w:lvlText w:val="%1."/>
      <w:lvlJc w:val="left"/>
    </w:lvl>
  </w:abstractNum>
  <w:abstractNum w:abstractNumId="9"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5"/>
  </w:num>
  <w:num w:numId="3">
    <w:abstractNumId w:val="4"/>
  </w:num>
  <w:num w:numId="4">
    <w:abstractNumId w:val="3"/>
  </w:num>
  <w:num w:numId="5">
    <w:abstractNumId w:val="1"/>
  </w:num>
  <w:num w:numId="6">
    <w:abstractNumId w:val="8"/>
  </w:num>
  <w:num w:numId="7">
    <w:abstractNumId w:val="10"/>
  </w:num>
  <w:num w:numId="8">
    <w:abstractNumId w:val="11"/>
  </w:num>
  <w:num w:numId="9">
    <w:abstractNumId w:val="9"/>
  </w:num>
  <w:num w:numId="10">
    <w:abstractNumId w:val="2"/>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030DC"/>
    <w:rsid w:val="000158C6"/>
    <w:rsid w:val="00027BF2"/>
    <w:rsid w:val="00031313"/>
    <w:rsid w:val="00037DC3"/>
    <w:rsid w:val="00042C52"/>
    <w:rsid w:val="00044584"/>
    <w:rsid w:val="00045BD8"/>
    <w:rsid w:val="00053791"/>
    <w:rsid w:val="00077593"/>
    <w:rsid w:val="00083432"/>
    <w:rsid w:val="00084E70"/>
    <w:rsid w:val="00085F87"/>
    <w:rsid w:val="000948FC"/>
    <w:rsid w:val="000A6327"/>
    <w:rsid w:val="000B0944"/>
    <w:rsid w:val="000B0DA5"/>
    <w:rsid w:val="000B47CC"/>
    <w:rsid w:val="000B72B9"/>
    <w:rsid w:val="000C5D0F"/>
    <w:rsid w:val="000C7DD9"/>
    <w:rsid w:val="000D7A80"/>
    <w:rsid w:val="000D7FE5"/>
    <w:rsid w:val="000E0FBF"/>
    <w:rsid w:val="000E321B"/>
    <w:rsid w:val="000E5143"/>
    <w:rsid w:val="000E5D78"/>
    <w:rsid w:val="000E72EF"/>
    <w:rsid w:val="000F3F95"/>
    <w:rsid w:val="000F4428"/>
    <w:rsid w:val="000F7DAF"/>
    <w:rsid w:val="001034EC"/>
    <w:rsid w:val="00106E48"/>
    <w:rsid w:val="00117522"/>
    <w:rsid w:val="00120CF4"/>
    <w:rsid w:val="0013195F"/>
    <w:rsid w:val="00135B7C"/>
    <w:rsid w:val="0014022F"/>
    <w:rsid w:val="001500DA"/>
    <w:rsid w:val="00151D2E"/>
    <w:rsid w:val="00165FC0"/>
    <w:rsid w:val="001800A7"/>
    <w:rsid w:val="00186566"/>
    <w:rsid w:val="00187043"/>
    <w:rsid w:val="001A6109"/>
    <w:rsid w:val="001B2B30"/>
    <w:rsid w:val="001B7806"/>
    <w:rsid w:val="001C02FB"/>
    <w:rsid w:val="001C3774"/>
    <w:rsid w:val="001C45CE"/>
    <w:rsid w:val="001E30D8"/>
    <w:rsid w:val="001E35B0"/>
    <w:rsid w:val="001E3920"/>
    <w:rsid w:val="001E50B7"/>
    <w:rsid w:val="001F03C3"/>
    <w:rsid w:val="001F05D2"/>
    <w:rsid w:val="001F376F"/>
    <w:rsid w:val="001F3F03"/>
    <w:rsid w:val="00201561"/>
    <w:rsid w:val="002031CD"/>
    <w:rsid w:val="00206529"/>
    <w:rsid w:val="00207184"/>
    <w:rsid w:val="00207372"/>
    <w:rsid w:val="0021468F"/>
    <w:rsid w:val="002169ED"/>
    <w:rsid w:val="00221EA5"/>
    <w:rsid w:val="002242B2"/>
    <w:rsid w:val="0023313B"/>
    <w:rsid w:val="002466E0"/>
    <w:rsid w:val="002531CC"/>
    <w:rsid w:val="002607E1"/>
    <w:rsid w:val="002747FA"/>
    <w:rsid w:val="002A2270"/>
    <w:rsid w:val="002B163F"/>
    <w:rsid w:val="002B4716"/>
    <w:rsid w:val="002C4A5F"/>
    <w:rsid w:val="002D344C"/>
    <w:rsid w:val="002E0CE5"/>
    <w:rsid w:val="002E11F2"/>
    <w:rsid w:val="002E6584"/>
    <w:rsid w:val="002F6588"/>
    <w:rsid w:val="003074D0"/>
    <w:rsid w:val="00310362"/>
    <w:rsid w:val="0031416A"/>
    <w:rsid w:val="00316BC8"/>
    <w:rsid w:val="003305FE"/>
    <w:rsid w:val="003326A1"/>
    <w:rsid w:val="00333449"/>
    <w:rsid w:val="0033378F"/>
    <w:rsid w:val="00333EB0"/>
    <w:rsid w:val="00340614"/>
    <w:rsid w:val="00342967"/>
    <w:rsid w:val="00343271"/>
    <w:rsid w:val="00345232"/>
    <w:rsid w:val="00351B5B"/>
    <w:rsid w:val="00352753"/>
    <w:rsid w:val="00353B7F"/>
    <w:rsid w:val="003572FF"/>
    <w:rsid w:val="00357C77"/>
    <w:rsid w:val="00360BE2"/>
    <w:rsid w:val="00386A7C"/>
    <w:rsid w:val="003A0C77"/>
    <w:rsid w:val="003B32ED"/>
    <w:rsid w:val="003B39CF"/>
    <w:rsid w:val="003B5D7A"/>
    <w:rsid w:val="003B6C65"/>
    <w:rsid w:val="003B7FEF"/>
    <w:rsid w:val="003F2690"/>
    <w:rsid w:val="0041697B"/>
    <w:rsid w:val="00417A86"/>
    <w:rsid w:val="00420AA9"/>
    <w:rsid w:val="00435179"/>
    <w:rsid w:val="004452EA"/>
    <w:rsid w:val="00450011"/>
    <w:rsid w:val="00460B64"/>
    <w:rsid w:val="00462D3E"/>
    <w:rsid w:val="00470B1F"/>
    <w:rsid w:val="004710E4"/>
    <w:rsid w:val="0047239E"/>
    <w:rsid w:val="0048149C"/>
    <w:rsid w:val="004835AE"/>
    <w:rsid w:val="00495249"/>
    <w:rsid w:val="004A143D"/>
    <w:rsid w:val="004A6679"/>
    <w:rsid w:val="004B48A0"/>
    <w:rsid w:val="004B6AF0"/>
    <w:rsid w:val="004D0A40"/>
    <w:rsid w:val="004D412B"/>
    <w:rsid w:val="004E0308"/>
    <w:rsid w:val="004E72CD"/>
    <w:rsid w:val="00514B49"/>
    <w:rsid w:val="0054194D"/>
    <w:rsid w:val="005453CB"/>
    <w:rsid w:val="005633EC"/>
    <w:rsid w:val="005743E6"/>
    <w:rsid w:val="0057674D"/>
    <w:rsid w:val="00594F5E"/>
    <w:rsid w:val="00595A12"/>
    <w:rsid w:val="005B178A"/>
    <w:rsid w:val="005B404F"/>
    <w:rsid w:val="005B44E5"/>
    <w:rsid w:val="005B527B"/>
    <w:rsid w:val="005C4B9D"/>
    <w:rsid w:val="005D283B"/>
    <w:rsid w:val="005D4F08"/>
    <w:rsid w:val="005E4BE4"/>
    <w:rsid w:val="005F153D"/>
    <w:rsid w:val="005F1C62"/>
    <w:rsid w:val="00601289"/>
    <w:rsid w:val="00601D11"/>
    <w:rsid w:val="00607CC6"/>
    <w:rsid w:val="00611CCC"/>
    <w:rsid w:val="00616B8D"/>
    <w:rsid w:val="00624A93"/>
    <w:rsid w:val="00627D42"/>
    <w:rsid w:val="0063396C"/>
    <w:rsid w:val="00634139"/>
    <w:rsid w:val="00637528"/>
    <w:rsid w:val="00645500"/>
    <w:rsid w:val="006629B6"/>
    <w:rsid w:val="006633D6"/>
    <w:rsid w:val="006671AC"/>
    <w:rsid w:val="00674628"/>
    <w:rsid w:val="00684F5B"/>
    <w:rsid w:val="006864C1"/>
    <w:rsid w:val="006A240F"/>
    <w:rsid w:val="006C3A3F"/>
    <w:rsid w:val="006C509C"/>
    <w:rsid w:val="006C6382"/>
    <w:rsid w:val="006D6983"/>
    <w:rsid w:val="006E1AC8"/>
    <w:rsid w:val="006F5BDC"/>
    <w:rsid w:val="006F7E27"/>
    <w:rsid w:val="007041DE"/>
    <w:rsid w:val="007065DE"/>
    <w:rsid w:val="00711073"/>
    <w:rsid w:val="0071112D"/>
    <w:rsid w:val="00713BBC"/>
    <w:rsid w:val="00725D41"/>
    <w:rsid w:val="00732207"/>
    <w:rsid w:val="00733F7C"/>
    <w:rsid w:val="00746D42"/>
    <w:rsid w:val="007552E8"/>
    <w:rsid w:val="0076020D"/>
    <w:rsid w:val="00764B8E"/>
    <w:rsid w:val="007657A0"/>
    <w:rsid w:val="007753DC"/>
    <w:rsid w:val="00782787"/>
    <w:rsid w:val="00785999"/>
    <w:rsid w:val="00794727"/>
    <w:rsid w:val="007A7680"/>
    <w:rsid w:val="007B36E8"/>
    <w:rsid w:val="007C0C9F"/>
    <w:rsid w:val="007C3A8E"/>
    <w:rsid w:val="007C61EE"/>
    <w:rsid w:val="007C646E"/>
    <w:rsid w:val="007D2A98"/>
    <w:rsid w:val="007F0A1D"/>
    <w:rsid w:val="007F46C9"/>
    <w:rsid w:val="008044F1"/>
    <w:rsid w:val="008130A0"/>
    <w:rsid w:val="0081434C"/>
    <w:rsid w:val="00830747"/>
    <w:rsid w:val="0083306B"/>
    <w:rsid w:val="00833A3B"/>
    <w:rsid w:val="00834371"/>
    <w:rsid w:val="0085004E"/>
    <w:rsid w:val="00857CED"/>
    <w:rsid w:val="00871A35"/>
    <w:rsid w:val="00874B18"/>
    <w:rsid w:val="00874BEF"/>
    <w:rsid w:val="00882274"/>
    <w:rsid w:val="00886541"/>
    <w:rsid w:val="008935D2"/>
    <w:rsid w:val="008A49D4"/>
    <w:rsid w:val="008A60EF"/>
    <w:rsid w:val="008B66D7"/>
    <w:rsid w:val="008C7B53"/>
    <w:rsid w:val="008D2E73"/>
    <w:rsid w:val="008D48A4"/>
    <w:rsid w:val="008E6D7F"/>
    <w:rsid w:val="008F231A"/>
    <w:rsid w:val="008F303B"/>
    <w:rsid w:val="008F324D"/>
    <w:rsid w:val="00900658"/>
    <w:rsid w:val="00912C9D"/>
    <w:rsid w:val="00931D45"/>
    <w:rsid w:val="00933574"/>
    <w:rsid w:val="00935C96"/>
    <w:rsid w:val="00941BCC"/>
    <w:rsid w:val="00947419"/>
    <w:rsid w:val="0095249C"/>
    <w:rsid w:val="009542E2"/>
    <w:rsid w:val="0096294A"/>
    <w:rsid w:val="00970AB6"/>
    <w:rsid w:val="009723AA"/>
    <w:rsid w:val="0097480C"/>
    <w:rsid w:val="009804C9"/>
    <w:rsid w:val="00995131"/>
    <w:rsid w:val="009A728A"/>
    <w:rsid w:val="009B02A4"/>
    <w:rsid w:val="009D3812"/>
    <w:rsid w:val="009D6F63"/>
    <w:rsid w:val="009E683F"/>
    <w:rsid w:val="00A012C1"/>
    <w:rsid w:val="00A03295"/>
    <w:rsid w:val="00A075F7"/>
    <w:rsid w:val="00A2247A"/>
    <w:rsid w:val="00A228A3"/>
    <w:rsid w:val="00A23F6F"/>
    <w:rsid w:val="00A34174"/>
    <w:rsid w:val="00A450B9"/>
    <w:rsid w:val="00A519BD"/>
    <w:rsid w:val="00A52486"/>
    <w:rsid w:val="00A52B98"/>
    <w:rsid w:val="00A640DD"/>
    <w:rsid w:val="00A74F4A"/>
    <w:rsid w:val="00A7615C"/>
    <w:rsid w:val="00A86D9F"/>
    <w:rsid w:val="00A86EBC"/>
    <w:rsid w:val="00A92B89"/>
    <w:rsid w:val="00AA5ADC"/>
    <w:rsid w:val="00AA63FB"/>
    <w:rsid w:val="00AB2A8A"/>
    <w:rsid w:val="00AB68C8"/>
    <w:rsid w:val="00AB7021"/>
    <w:rsid w:val="00AC1AFE"/>
    <w:rsid w:val="00AC3763"/>
    <w:rsid w:val="00AD30C4"/>
    <w:rsid w:val="00AF3B08"/>
    <w:rsid w:val="00AF58F6"/>
    <w:rsid w:val="00B0032D"/>
    <w:rsid w:val="00B0518A"/>
    <w:rsid w:val="00B0736C"/>
    <w:rsid w:val="00B10A0E"/>
    <w:rsid w:val="00B13DED"/>
    <w:rsid w:val="00B151A1"/>
    <w:rsid w:val="00B30E10"/>
    <w:rsid w:val="00B31460"/>
    <w:rsid w:val="00B416D4"/>
    <w:rsid w:val="00B4344F"/>
    <w:rsid w:val="00B46AE4"/>
    <w:rsid w:val="00B544BD"/>
    <w:rsid w:val="00B55347"/>
    <w:rsid w:val="00B56AF5"/>
    <w:rsid w:val="00B5721B"/>
    <w:rsid w:val="00B6120D"/>
    <w:rsid w:val="00B625D2"/>
    <w:rsid w:val="00B6637F"/>
    <w:rsid w:val="00B66C3E"/>
    <w:rsid w:val="00B70C0C"/>
    <w:rsid w:val="00B80CBB"/>
    <w:rsid w:val="00B8216B"/>
    <w:rsid w:val="00BA146E"/>
    <w:rsid w:val="00BB21B7"/>
    <w:rsid w:val="00BB22E0"/>
    <w:rsid w:val="00BC45E8"/>
    <w:rsid w:val="00BC4D93"/>
    <w:rsid w:val="00BC6474"/>
    <w:rsid w:val="00BD7D53"/>
    <w:rsid w:val="00BE13F2"/>
    <w:rsid w:val="00BF04F6"/>
    <w:rsid w:val="00BF1B06"/>
    <w:rsid w:val="00C06B27"/>
    <w:rsid w:val="00C1441B"/>
    <w:rsid w:val="00C20C92"/>
    <w:rsid w:val="00C32313"/>
    <w:rsid w:val="00C57B9F"/>
    <w:rsid w:val="00C83801"/>
    <w:rsid w:val="00C874F5"/>
    <w:rsid w:val="00C90772"/>
    <w:rsid w:val="00C9234D"/>
    <w:rsid w:val="00CA26E6"/>
    <w:rsid w:val="00CD08EE"/>
    <w:rsid w:val="00CE0017"/>
    <w:rsid w:val="00CE016F"/>
    <w:rsid w:val="00CE023C"/>
    <w:rsid w:val="00CE10F5"/>
    <w:rsid w:val="00CE19B9"/>
    <w:rsid w:val="00CE544F"/>
    <w:rsid w:val="00CF1C84"/>
    <w:rsid w:val="00D03366"/>
    <w:rsid w:val="00D211F2"/>
    <w:rsid w:val="00D31FAC"/>
    <w:rsid w:val="00D34754"/>
    <w:rsid w:val="00D4709D"/>
    <w:rsid w:val="00D57F6C"/>
    <w:rsid w:val="00D61F67"/>
    <w:rsid w:val="00D742E8"/>
    <w:rsid w:val="00D94B9B"/>
    <w:rsid w:val="00D97A16"/>
    <w:rsid w:val="00DA1846"/>
    <w:rsid w:val="00DA1CE5"/>
    <w:rsid w:val="00DA5F97"/>
    <w:rsid w:val="00DA6AD2"/>
    <w:rsid w:val="00DB17F9"/>
    <w:rsid w:val="00DB5C4E"/>
    <w:rsid w:val="00DC2F9A"/>
    <w:rsid w:val="00DD0218"/>
    <w:rsid w:val="00DD09C6"/>
    <w:rsid w:val="00DD1A59"/>
    <w:rsid w:val="00DF0ADE"/>
    <w:rsid w:val="00E01BD6"/>
    <w:rsid w:val="00E20541"/>
    <w:rsid w:val="00E27A40"/>
    <w:rsid w:val="00E30906"/>
    <w:rsid w:val="00E37564"/>
    <w:rsid w:val="00E421D2"/>
    <w:rsid w:val="00E44D59"/>
    <w:rsid w:val="00E50F02"/>
    <w:rsid w:val="00E54057"/>
    <w:rsid w:val="00E546A7"/>
    <w:rsid w:val="00E55BF9"/>
    <w:rsid w:val="00E75E82"/>
    <w:rsid w:val="00E862EA"/>
    <w:rsid w:val="00E9312F"/>
    <w:rsid w:val="00EC66E5"/>
    <w:rsid w:val="00ED10AE"/>
    <w:rsid w:val="00ED5640"/>
    <w:rsid w:val="00EE3161"/>
    <w:rsid w:val="00EF2A22"/>
    <w:rsid w:val="00F00C9F"/>
    <w:rsid w:val="00F2332F"/>
    <w:rsid w:val="00F23D49"/>
    <w:rsid w:val="00F42F0A"/>
    <w:rsid w:val="00F54C10"/>
    <w:rsid w:val="00F620A0"/>
    <w:rsid w:val="00F6564F"/>
    <w:rsid w:val="00F67AF5"/>
    <w:rsid w:val="00F71F65"/>
    <w:rsid w:val="00F74684"/>
    <w:rsid w:val="00F751E7"/>
    <w:rsid w:val="00F817F2"/>
    <w:rsid w:val="00F82541"/>
    <w:rsid w:val="00F85895"/>
    <w:rsid w:val="00F86D6F"/>
    <w:rsid w:val="00F94969"/>
    <w:rsid w:val="00FA7F9E"/>
    <w:rsid w:val="00FB2E43"/>
    <w:rsid w:val="00FC0620"/>
    <w:rsid w:val="00FC15E0"/>
    <w:rsid w:val="00FC462E"/>
    <w:rsid w:val="00FD32DA"/>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032777"/>
    <w:rsid w:val="073F5011"/>
    <w:rsid w:val="078C4F06"/>
    <w:rsid w:val="07943000"/>
    <w:rsid w:val="07E61381"/>
    <w:rsid w:val="080969EE"/>
    <w:rsid w:val="0897594F"/>
    <w:rsid w:val="08A624BF"/>
    <w:rsid w:val="08E6788B"/>
    <w:rsid w:val="093846E6"/>
    <w:rsid w:val="0970184A"/>
    <w:rsid w:val="09832004"/>
    <w:rsid w:val="0A2D5A1A"/>
    <w:rsid w:val="0A2E0844"/>
    <w:rsid w:val="0A9C3ED1"/>
    <w:rsid w:val="0AD96F7B"/>
    <w:rsid w:val="0B5D195B"/>
    <w:rsid w:val="0B8C3FEE"/>
    <w:rsid w:val="0BB21CA6"/>
    <w:rsid w:val="0BC65007"/>
    <w:rsid w:val="0BCB4B16"/>
    <w:rsid w:val="0D0E5602"/>
    <w:rsid w:val="0DB15370"/>
    <w:rsid w:val="0DC9777B"/>
    <w:rsid w:val="0DD9118F"/>
    <w:rsid w:val="0DE10B00"/>
    <w:rsid w:val="0DE3083D"/>
    <w:rsid w:val="0EF34AB0"/>
    <w:rsid w:val="0F053E15"/>
    <w:rsid w:val="0F1B5DB5"/>
    <w:rsid w:val="0F2C7FC2"/>
    <w:rsid w:val="0F5578FD"/>
    <w:rsid w:val="0F563291"/>
    <w:rsid w:val="0FDC6EA4"/>
    <w:rsid w:val="100E76C7"/>
    <w:rsid w:val="103374E5"/>
    <w:rsid w:val="108C2678"/>
    <w:rsid w:val="10A45682"/>
    <w:rsid w:val="10B22749"/>
    <w:rsid w:val="10ED56F2"/>
    <w:rsid w:val="11C81498"/>
    <w:rsid w:val="11F34DC7"/>
    <w:rsid w:val="12096398"/>
    <w:rsid w:val="12D76496"/>
    <w:rsid w:val="131A1D32"/>
    <w:rsid w:val="132167AF"/>
    <w:rsid w:val="13443D97"/>
    <w:rsid w:val="138478CB"/>
    <w:rsid w:val="139A5638"/>
    <w:rsid w:val="13C62793"/>
    <w:rsid w:val="13E02514"/>
    <w:rsid w:val="14BA7E1E"/>
    <w:rsid w:val="14DF4001"/>
    <w:rsid w:val="14F0383F"/>
    <w:rsid w:val="14F43330"/>
    <w:rsid w:val="15027669"/>
    <w:rsid w:val="1514752E"/>
    <w:rsid w:val="15323E58"/>
    <w:rsid w:val="1546345F"/>
    <w:rsid w:val="159D7523"/>
    <w:rsid w:val="15DE12DB"/>
    <w:rsid w:val="15F308F9"/>
    <w:rsid w:val="16445BF1"/>
    <w:rsid w:val="16633A9A"/>
    <w:rsid w:val="170D2487"/>
    <w:rsid w:val="177E531B"/>
    <w:rsid w:val="180754A0"/>
    <w:rsid w:val="18385BB7"/>
    <w:rsid w:val="18504592"/>
    <w:rsid w:val="189F1804"/>
    <w:rsid w:val="18A1557C"/>
    <w:rsid w:val="18AE36DE"/>
    <w:rsid w:val="18ED57BF"/>
    <w:rsid w:val="196D1903"/>
    <w:rsid w:val="19A10962"/>
    <w:rsid w:val="19B66E06"/>
    <w:rsid w:val="19D37ADA"/>
    <w:rsid w:val="1AA255DC"/>
    <w:rsid w:val="1AC11F06"/>
    <w:rsid w:val="1B46240B"/>
    <w:rsid w:val="1B5F527B"/>
    <w:rsid w:val="1B74283A"/>
    <w:rsid w:val="1B943708"/>
    <w:rsid w:val="1BB63439"/>
    <w:rsid w:val="1C3861F8"/>
    <w:rsid w:val="1C4050AC"/>
    <w:rsid w:val="1C6F20E0"/>
    <w:rsid w:val="1C8B3477"/>
    <w:rsid w:val="1C96390F"/>
    <w:rsid w:val="1C964CCC"/>
    <w:rsid w:val="1CC25AC1"/>
    <w:rsid w:val="1D086D27"/>
    <w:rsid w:val="1DAF4298"/>
    <w:rsid w:val="1E110AAE"/>
    <w:rsid w:val="1EB6153E"/>
    <w:rsid w:val="1EC2624D"/>
    <w:rsid w:val="1FA53BA4"/>
    <w:rsid w:val="1FCE767B"/>
    <w:rsid w:val="203E5EFC"/>
    <w:rsid w:val="207E61A3"/>
    <w:rsid w:val="20B120D5"/>
    <w:rsid w:val="20C932CD"/>
    <w:rsid w:val="20F93CFE"/>
    <w:rsid w:val="21262AC3"/>
    <w:rsid w:val="217323C5"/>
    <w:rsid w:val="21B06830"/>
    <w:rsid w:val="21F133FA"/>
    <w:rsid w:val="21FA1618"/>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7F0F48"/>
    <w:rsid w:val="27873B8F"/>
    <w:rsid w:val="27BF3329"/>
    <w:rsid w:val="280A1DA2"/>
    <w:rsid w:val="28134DDD"/>
    <w:rsid w:val="28321D4D"/>
    <w:rsid w:val="286F2FA1"/>
    <w:rsid w:val="289C18BC"/>
    <w:rsid w:val="28A56DC0"/>
    <w:rsid w:val="28E15521"/>
    <w:rsid w:val="29363ABF"/>
    <w:rsid w:val="29C84C30"/>
    <w:rsid w:val="29F36287"/>
    <w:rsid w:val="29FF0355"/>
    <w:rsid w:val="2A007C29"/>
    <w:rsid w:val="2A07545B"/>
    <w:rsid w:val="2A4E308A"/>
    <w:rsid w:val="2AD41307"/>
    <w:rsid w:val="2AEF3F25"/>
    <w:rsid w:val="2AF450C7"/>
    <w:rsid w:val="2B116592"/>
    <w:rsid w:val="2B326508"/>
    <w:rsid w:val="2B3315A9"/>
    <w:rsid w:val="2B4A417A"/>
    <w:rsid w:val="2B5D3585"/>
    <w:rsid w:val="2C091017"/>
    <w:rsid w:val="2C280EFF"/>
    <w:rsid w:val="2C5349BF"/>
    <w:rsid w:val="2C8B5ED0"/>
    <w:rsid w:val="2CAA375F"/>
    <w:rsid w:val="2CB87AA1"/>
    <w:rsid w:val="2D244FFA"/>
    <w:rsid w:val="2D3C3C89"/>
    <w:rsid w:val="2D647738"/>
    <w:rsid w:val="2DB21291"/>
    <w:rsid w:val="2DD67E80"/>
    <w:rsid w:val="2DF61A6F"/>
    <w:rsid w:val="2E4147F7"/>
    <w:rsid w:val="2EC21951"/>
    <w:rsid w:val="2EFF6701"/>
    <w:rsid w:val="2F0B5447"/>
    <w:rsid w:val="2F115822"/>
    <w:rsid w:val="2F711E04"/>
    <w:rsid w:val="2FE31C96"/>
    <w:rsid w:val="304A60A2"/>
    <w:rsid w:val="310A4E30"/>
    <w:rsid w:val="3139660B"/>
    <w:rsid w:val="314B0324"/>
    <w:rsid w:val="32B141B6"/>
    <w:rsid w:val="32E51DBF"/>
    <w:rsid w:val="333E1EB5"/>
    <w:rsid w:val="335334BF"/>
    <w:rsid w:val="3371045C"/>
    <w:rsid w:val="338106B9"/>
    <w:rsid w:val="338B75F7"/>
    <w:rsid w:val="33B51D27"/>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C74734"/>
    <w:rsid w:val="38DF45FE"/>
    <w:rsid w:val="38EC44D2"/>
    <w:rsid w:val="39AE76A2"/>
    <w:rsid w:val="39F529B4"/>
    <w:rsid w:val="3A573895"/>
    <w:rsid w:val="3B050535"/>
    <w:rsid w:val="3B5D1A6B"/>
    <w:rsid w:val="3B691AD2"/>
    <w:rsid w:val="3BE127E5"/>
    <w:rsid w:val="3C9B1C66"/>
    <w:rsid w:val="3CBC2529"/>
    <w:rsid w:val="3CCF1E09"/>
    <w:rsid w:val="3D015D3A"/>
    <w:rsid w:val="3D0F66A9"/>
    <w:rsid w:val="3D227692"/>
    <w:rsid w:val="3DC74881"/>
    <w:rsid w:val="3DCA47FC"/>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E65FE2"/>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F32B98"/>
    <w:rsid w:val="47411B55"/>
    <w:rsid w:val="47517D50"/>
    <w:rsid w:val="477A0BC3"/>
    <w:rsid w:val="47B14197"/>
    <w:rsid w:val="47C242DD"/>
    <w:rsid w:val="47EA2987"/>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F0A6CD0"/>
    <w:rsid w:val="4F1638C7"/>
    <w:rsid w:val="4F7A3E56"/>
    <w:rsid w:val="4F934F18"/>
    <w:rsid w:val="506579D1"/>
    <w:rsid w:val="512A365A"/>
    <w:rsid w:val="51380E48"/>
    <w:rsid w:val="51B01DB1"/>
    <w:rsid w:val="51BD76FB"/>
    <w:rsid w:val="51F61CE0"/>
    <w:rsid w:val="51F85506"/>
    <w:rsid w:val="520D0FB1"/>
    <w:rsid w:val="5241714B"/>
    <w:rsid w:val="52421DC5"/>
    <w:rsid w:val="534B6501"/>
    <w:rsid w:val="53592617"/>
    <w:rsid w:val="53682217"/>
    <w:rsid w:val="53874D93"/>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8535244"/>
    <w:rsid w:val="58586CFE"/>
    <w:rsid w:val="58DC369F"/>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2E7E98"/>
    <w:rsid w:val="5EEE3F19"/>
    <w:rsid w:val="5EF7101F"/>
    <w:rsid w:val="5EFD415C"/>
    <w:rsid w:val="5FE452B3"/>
    <w:rsid w:val="60125553"/>
    <w:rsid w:val="60196D73"/>
    <w:rsid w:val="60376B9F"/>
    <w:rsid w:val="606721D5"/>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824D57"/>
    <w:rsid w:val="699C79F8"/>
    <w:rsid w:val="69C641B4"/>
    <w:rsid w:val="6A935353"/>
    <w:rsid w:val="6AAC53DB"/>
    <w:rsid w:val="6AC1015D"/>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58775B"/>
    <w:rsid w:val="73CA75A3"/>
    <w:rsid w:val="740F42BD"/>
    <w:rsid w:val="747F5E76"/>
    <w:rsid w:val="7487479C"/>
    <w:rsid w:val="74BA2B95"/>
    <w:rsid w:val="7564607E"/>
    <w:rsid w:val="7568355A"/>
    <w:rsid w:val="75E85216"/>
    <w:rsid w:val="76102500"/>
    <w:rsid w:val="76562678"/>
    <w:rsid w:val="765D3A24"/>
    <w:rsid w:val="77AD4DF0"/>
    <w:rsid w:val="782642CC"/>
    <w:rsid w:val="78511020"/>
    <w:rsid w:val="78670B6C"/>
    <w:rsid w:val="78F3531B"/>
    <w:rsid w:val="793619CF"/>
    <w:rsid w:val="797919EC"/>
    <w:rsid w:val="79C873E6"/>
    <w:rsid w:val="7ABB2A50"/>
    <w:rsid w:val="7B1353ED"/>
    <w:rsid w:val="7B1B3154"/>
    <w:rsid w:val="7B3C7A3F"/>
    <w:rsid w:val="7BCB1412"/>
    <w:rsid w:val="7BDF0A19"/>
    <w:rsid w:val="7BE02FEB"/>
    <w:rsid w:val="7BE77598"/>
    <w:rsid w:val="7C710DC8"/>
    <w:rsid w:val="7C861C70"/>
    <w:rsid w:val="7CAF2AE1"/>
    <w:rsid w:val="7CE16A13"/>
    <w:rsid w:val="7CEF02B5"/>
    <w:rsid w:val="7D0055F2"/>
    <w:rsid w:val="7D66494E"/>
    <w:rsid w:val="7DA756DE"/>
    <w:rsid w:val="7DC46119"/>
    <w:rsid w:val="7DE14F1D"/>
    <w:rsid w:val="7E2E7A36"/>
    <w:rsid w:val="7E327F0E"/>
    <w:rsid w:val="7E4F0671"/>
    <w:rsid w:val="7E80203A"/>
    <w:rsid w:val="7EF42710"/>
    <w:rsid w:val="7F01514B"/>
    <w:rsid w:val="7F0D1DEC"/>
    <w:rsid w:val="7F5636E8"/>
    <w:rsid w:val="7FC2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3472BF"/>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a"/>
    <w:next w:val="a"/>
    <w:link w:val="21"/>
    <w:unhideWhenUsed/>
    <w:qFormat/>
    <w:pPr>
      <w:keepNext/>
      <w:keepLines/>
      <w:spacing w:line="240" w:lineRule="auto"/>
      <w:outlineLvl w:val="1"/>
    </w:pPr>
    <w:rPr>
      <w:rFonts w:ascii="思源黑体 CN" w:eastAsia="思源黑体 CN" w:hAnsi="思源黑体 CN"/>
      <w:b/>
      <w:bCs/>
      <w:color w:val="4F6D90"/>
      <w:kern w:val="0"/>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25</Pages>
  <Words>3627</Words>
  <Characters>20678</Characters>
  <Application>Microsoft Office Word</Application>
  <DocSecurity>0</DocSecurity>
  <Lines>172</Lines>
  <Paragraphs>48</Paragraphs>
  <ScaleCrop>false</ScaleCrop>
  <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88</cp:revision>
  <dcterms:created xsi:type="dcterms:W3CDTF">2024-05-15T13:25:00Z</dcterms:created>
  <dcterms:modified xsi:type="dcterms:W3CDTF">2024-12-10T07:47:00Z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7DBBC63B2FEF4205A17AD819D9BBAA4C_13</vt:lpwstr>
  </property>
</Properties>
</file>