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000" w:firstRow="0" w:lastRow="0" w:firstColumn="0" w:lastColumn="0" w:noHBand="0" w:noVBand="0"/>
      </w:tblPr>
      <w:tblGrid>
        <w:gridCol w:w="1418"/>
        <w:gridCol w:w="1843"/>
        <w:gridCol w:w="1275"/>
        <w:gridCol w:w="1701"/>
        <w:gridCol w:w="1418"/>
        <w:gridCol w:w="1692"/>
      </w:tblGrid>
      <w:tr w:rsidR="00421CDE" w:rsidRPr="002B083C" w14:paraId="1B8A8471" w14:textId="77777777" w:rsidTr="00BF462F">
        <w:trPr>
          <w:trHeight w:val="762"/>
          <w:jc w:val="center"/>
        </w:trPr>
        <w:tc>
          <w:tcPr>
            <w:tcW w:w="1418" w:type="dxa"/>
            <w:tcBorders>
              <w:top w:val="nil"/>
              <w:left w:val="nil"/>
              <w:bottom w:val="single" w:sz="4" w:space="0" w:color="007537"/>
              <w:right w:val="nil"/>
            </w:tcBorders>
            <w:vAlign w:val="center"/>
          </w:tcPr>
          <w:p w14:paraId="06132CF7" w14:textId="575144CF" w:rsidR="00421CDE" w:rsidRPr="002B083C" w:rsidRDefault="00421CDE">
            <w:pPr>
              <w:widowControl w:val="0"/>
              <w:spacing w:after="0" w:line="240" w:lineRule="auto"/>
              <w:jc w:val="center"/>
              <w:rPr>
                <w:rFonts w:ascii="Times New Roman" w:hAnsi="Times New Roman"/>
                <w:bCs/>
                <w:color w:val="000000"/>
                <w:sz w:val="24"/>
                <w:szCs w:val="24"/>
              </w:rPr>
            </w:pPr>
            <w:r w:rsidRPr="002B083C">
              <w:rPr>
                <w:rFonts w:ascii="Times New Roman" w:hAnsi="Times New Roman"/>
                <w:bCs/>
                <w:color w:val="000000"/>
                <w:sz w:val="24"/>
                <w:szCs w:val="24"/>
              </w:rPr>
              <w:t>样本编号：</w:t>
            </w:r>
          </w:p>
        </w:tc>
        <w:tc>
          <w:tcPr>
            <w:tcW w:w="7929" w:type="dxa"/>
            <w:gridSpan w:val="5"/>
            <w:tcBorders>
              <w:top w:val="nil"/>
              <w:left w:val="nil"/>
              <w:bottom w:val="single" w:sz="4" w:space="0" w:color="007537"/>
              <w:right w:val="nil"/>
            </w:tcBorders>
            <w:vAlign w:val="center"/>
          </w:tcPr>
          <w:p w14:paraId="28B0A3D9" w14:textId="413B6C0C" w:rsidR="00421CDE" w:rsidRPr="002B083C" w:rsidRDefault="00151812" w:rsidP="001E33FC">
            <w:pPr>
              <w:widowControl w:val="0"/>
              <w:spacing w:after="0" w:line="240" w:lineRule="auto"/>
              <w:jc w:val="left"/>
              <w:rPr>
                <w:rFonts w:ascii="Times New Roman" w:hAnsi="Times New Roman"/>
                <w:bCs/>
                <w:color w:val="000000"/>
                <w:sz w:val="24"/>
                <w:szCs w:val="24"/>
              </w:rPr>
            </w:pPr>
            <w:r w:rsidRPr="00151812">
              <w:rPr>
                <w:rFonts w:ascii="Times New Roman" w:hAnsi="Times New Roman"/>
                <w:bCs/>
                <w:color w:val="000000"/>
                <w:sz w:val="24"/>
                <w:szCs w:val="24"/>
              </w:rPr>
              <w:t>{{sample.sample_id}}</w:t>
            </w:r>
          </w:p>
        </w:tc>
      </w:tr>
      <w:tr w:rsidR="00421CDE" w:rsidRPr="002B083C" w14:paraId="52692C47" w14:textId="77777777" w:rsidTr="00BF462F">
        <w:trPr>
          <w:trHeight w:val="762"/>
          <w:jc w:val="center"/>
        </w:trPr>
        <w:tc>
          <w:tcPr>
            <w:tcW w:w="1418" w:type="dxa"/>
            <w:tcBorders>
              <w:top w:val="single" w:sz="4" w:space="0" w:color="007537"/>
            </w:tcBorders>
            <w:vAlign w:val="center"/>
          </w:tcPr>
          <w:p w14:paraId="2C0796E7" w14:textId="77777777" w:rsidR="00421CDE" w:rsidRPr="002B083C" w:rsidRDefault="00421CDE">
            <w:pPr>
              <w:pStyle w:val="1"/>
              <w:spacing w:line="500" w:lineRule="exact"/>
              <w:ind w:left="1430" w:hangingChars="650" w:hanging="1430"/>
              <w:jc w:val="center"/>
              <w:rPr>
                <w:sz w:val="22"/>
                <w:lang w:eastAsia="zh-CN"/>
              </w:rPr>
            </w:pPr>
            <w:r w:rsidRPr="002B083C">
              <w:rPr>
                <w:sz w:val="22"/>
                <w:lang w:eastAsia="zh-CN"/>
              </w:rPr>
              <w:t>姓名</w:t>
            </w:r>
          </w:p>
        </w:tc>
        <w:tc>
          <w:tcPr>
            <w:tcW w:w="1843" w:type="dxa"/>
            <w:tcBorders>
              <w:top w:val="single" w:sz="4" w:space="0" w:color="007537"/>
            </w:tcBorders>
            <w:vAlign w:val="center"/>
          </w:tcPr>
          <w:p w14:paraId="3A34EA12" w14:textId="2A984B33" w:rsidR="00421CDE" w:rsidRPr="002B083C" w:rsidRDefault="00151812">
            <w:pPr>
              <w:pStyle w:val="1"/>
              <w:spacing w:line="500" w:lineRule="exact"/>
              <w:ind w:left="0"/>
              <w:jc w:val="center"/>
              <w:rPr>
                <w:sz w:val="22"/>
                <w:lang w:eastAsia="zh-CN"/>
              </w:rPr>
            </w:pPr>
            <w:r w:rsidRPr="00151812">
              <w:rPr>
                <w:sz w:val="22"/>
                <w:lang w:eastAsia="zh-CN"/>
              </w:rPr>
              <w:t>{{</w:t>
            </w:r>
            <w:proofErr w:type="gramStart"/>
            <w:r w:rsidRPr="00151812">
              <w:rPr>
                <w:sz w:val="22"/>
                <w:lang w:eastAsia="zh-CN"/>
              </w:rPr>
              <w:t>sample.patient</w:t>
            </w:r>
            <w:proofErr w:type="gramEnd"/>
            <w:r w:rsidRPr="00151812">
              <w:rPr>
                <w:sz w:val="22"/>
                <w:lang w:eastAsia="zh-CN"/>
              </w:rPr>
              <w:t>_name}}</w:t>
            </w:r>
          </w:p>
        </w:tc>
        <w:tc>
          <w:tcPr>
            <w:tcW w:w="1275" w:type="dxa"/>
            <w:tcBorders>
              <w:top w:val="single" w:sz="4" w:space="0" w:color="007537"/>
            </w:tcBorders>
            <w:vAlign w:val="center"/>
          </w:tcPr>
          <w:p w14:paraId="1B047953" w14:textId="77777777" w:rsidR="00421CDE" w:rsidRPr="002B083C" w:rsidRDefault="00421CDE">
            <w:pPr>
              <w:pStyle w:val="1"/>
              <w:spacing w:line="500" w:lineRule="exact"/>
              <w:ind w:left="1430" w:hangingChars="650" w:hanging="1430"/>
              <w:jc w:val="center"/>
              <w:rPr>
                <w:sz w:val="22"/>
                <w:lang w:eastAsia="zh-CN"/>
              </w:rPr>
            </w:pPr>
            <w:r w:rsidRPr="002B083C">
              <w:rPr>
                <w:sz w:val="22"/>
                <w:lang w:eastAsia="zh-CN"/>
              </w:rPr>
              <w:t>性别</w:t>
            </w:r>
          </w:p>
        </w:tc>
        <w:tc>
          <w:tcPr>
            <w:tcW w:w="1701" w:type="dxa"/>
            <w:tcBorders>
              <w:top w:val="single" w:sz="4" w:space="0" w:color="007537"/>
            </w:tcBorders>
            <w:vAlign w:val="center"/>
          </w:tcPr>
          <w:p w14:paraId="15AF3541" w14:textId="30A428CF" w:rsidR="00421CDE" w:rsidRPr="002B083C" w:rsidRDefault="00151812">
            <w:pPr>
              <w:pStyle w:val="1"/>
              <w:spacing w:line="500" w:lineRule="exact"/>
              <w:ind w:left="0"/>
              <w:jc w:val="center"/>
              <w:rPr>
                <w:sz w:val="22"/>
                <w:lang w:eastAsia="zh-CN"/>
              </w:rPr>
            </w:pPr>
            <w:r w:rsidRPr="00151812">
              <w:rPr>
                <w:sz w:val="22"/>
                <w:lang w:eastAsia="zh-CN"/>
              </w:rPr>
              <w:t>{{</w:t>
            </w:r>
            <w:proofErr w:type="gramStart"/>
            <w:r w:rsidRPr="00151812">
              <w:rPr>
                <w:sz w:val="22"/>
                <w:lang w:eastAsia="zh-CN"/>
              </w:rPr>
              <w:t>sample.gender</w:t>
            </w:r>
            <w:proofErr w:type="gramEnd"/>
            <w:r w:rsidRPr="00151812">
              <w:rPr>
                <w:sz w:val="22"/>
                <w:lang w:eastAsia="zh-CN"/>
              </w:rPr>
              <w:t>}}</w:t>
            </w:r>
          </w:p>
        </w:tc>
        <w:tc>
          <w:tcPr>
            <w:tcW w:w="1418" w:type="dxa"/>
            <w:tcBorders>
              <w:top w:val="single" w:sz="4" w:space="0" w:color="007537"/>
            </w:tcBorders>
            <w:vAlign w:val="center"/>
          </w:tcPr>
          <w:p w14:paraId="7D9AB8C1" w14:textId="77777777" w:rsidR="00421CDE" w:rsidRPr="002B083C" w:rsidRDefault="00421CDE">
            <w:pPr>
              <w:pStyle w:val="1"/>
              <w:spacing w:line="500" w:lineRule="exact"/>
              <w:ind w:left="1430" w:hangingChars="650" w:hanging="1430"/>
              <w:jc w:val="center"/>
              <w:rPr>
                <w:sz w:val="22"/>
                <w:lang w:eastAsia="zh-CN"/>
              </w:rPr>
            </w:pPr>
            <w:r w:rsidRPr="002B083C">
              <w:rPr>
                <w:sz w:val="22"/>
                <w:lang w:eastAsia="zh-CN"/>
              </w:rPr>
              <w:t>年龄</w:t>
            </w:r>
          </w:p>
        </w:tc>
        <w:tc>
          <w:tcPr>
            <w:tcW w:w="1692" w:type="dxa"/>
            <w:tcBorders>
              <w:top w:val="single" w:sz="4" w:space="0" w:color="007537"/>
            </w:tcBorders>
            <w:vAlign w:val="center"/>
          </w:tcPr>
          <w:p w14:paraId="33AEC285" w14:textId="74D07F6C" w:rsidR="00421CDE" w:rsidRPr="002B083C" w:rsidRDefault="00151812">
            <w:pPr>
              <w:pStyle w:val="1"/>
              <w:spacing w:line="500" w:lineRule="exact"/>
              <w:ind w:left="0"/>
              <w:jc w:val="center"/>
              <w:rPr>
                <w:sz w:val="22"/>
                <w:lang w:eastAsia="zh-CN"/>
              </w:rPr>
            </w:pPr>
            <w:r w:rsidRPr="00151812">
              <w:rPr>
                <w:sz w:val="22"/>
                <w:lang w:eastAsia="zh-CN"/>
              </w:rPr>
              <w:t>{{sample.age}}</w:t>
            </w:r>
          </w:p>
        </w:tc>
      </w:tr>
      <w:tr w:rsidR="00BF462F" w:rsidRPr="002B083C" w14:paraId="761BB536" w14:textId="77777777" w:rsidTr="00BF462F">
        <w:trPr>
          <w:trHeight w:val="753"/>
          <w:jc w:val="center"/>
        </w:trPr>
        <w:tc>
          <w:tcPr>
            <w:tcW w:w="1418" w:type="dxa"/>
            <w:vAlign w:val="center"/>
          </w:tcPr>
          <w:p w14:paraId="27D46FF8" w14:textId="77777777" w:rsidR="00BF462F" w:rsidRPr="002B083C" w:rsidRDefault="00BF462F" w:rsidP="00BF462F">
            <w:pPr>
              <w:pStyle w:val="1"/>
              <w:spacing w:line="500" w:lineRule="exact"/>
              <w:ind w:left="1430" w:hangingChars="650" w:hanging="1430"/>
              <w:jc w:val="center"/>
              <w:rPr>
                <w:sz w:val="22"/>
                <w:lang w:eastAsia="zh-CN"/>
              </w:rPr>
            </w:pPr>
            <w:r w:rsidRPr="002B083C">
              <w:rPr>
                <w:sz w:val="22"/>
                <w:lang w:eastAsia="zh-CN"/>
              </w:rPr>
              <w:t>住院号</w:t>
            </w:r>
          </w:p>
        </w:tc>
        <w:tc>
          <w:tcPr>
            <w:tcW w:w="1843" w:type="dxa"/>
            <w:vAlign w:val="center"/>
          </w:tcPr>
          <w:p w14:paraId="1BD83E35" w14:textId="77777777" w:rsidR="00BF462F" w:rsidRPr="002B083C" w:rsidRDefault="00BF462F" w:rsidP="00BF462F">
            <w:pPr>
              <w:pStyle w:val="1"/>
              <w:spacing w:line="500" w:lineRule="exact"/>
              <w:ind w:left="0"/>
              <w:jc w:val="center"/>
              <w:rPr>
                <w:sz w:val="22"/>
                <w:lang w:eastAsia="zh-CN"/>
              </w:rPr>
            </w:pPr>
          </w:p>
        </w:tc>
        <w:tc>
          <w:tcPr>
            <w:tcW w:w="1275" w:type="dxa"/>
            <w:vAlign w:val="center"/>
          </w:tcPr>
          <w:p w14:paraId="51D74B2C" w14:textId="77777777" w:rsidR="00BF462F" w:rsidRPr="002B083C" w:rsidRDefault="00BF462F" w:rsidP="00BF462F">
            <w:pPr>
              <w:pStyle w:val="1"/>
              <w:spacing w:line="500" w:lineRule="exact"/>
              <w:ind w:left="1430" w:hangingChars="650" w:hanging="1430"/>
              <w:jc w:val="center"/>
              <w:rPr>
                <w:sz w:val="22"/>
                <w:lang w:eastAsia="zh-CN"/>
              </w:rPr>
            </w:pPr>
            <w:r w:rsidRPr="002B083C">
              <w:rPr>
                <w:sz w:val="22"/>
                <w:lang w:eastAsia="zh-CN"/>
              </w:rPr>
              <w:t>病理号</w:t>
            </w:r>
          </w:p>
        </w:tc>
        <w:tc>
          <w:tcPr>
            <w:tcW w:w="1701" w:type="dxa"/>
            <w:vAlign w:val="center"/>
          </w:tcPr>
          <w:p w14:paraId="4B6BC19B" w14:textId="2FC47D3A" w:rsidR="00BF462F" w:rsidRPr="002B083C" w:rsidRDefault="00151812" w:rsidP="00BF462F">
            <w:pPr>
              <w:pStyle w:val="1"/>
              <w:spacing w:line="500" w:lineRule="exact"/>
              <w:ind w:left="0"/>
              <w:jc w:val="center"/>
              <w:rPr>
                <w:sz w:val="22"/>
                <w:lang w:eastAsia="zh-CN"/>
              </w:rPr>
            </w:pPr>
            <w:r w:rsidRPr="00151812">
              <w:rPr>
                <w:sz w:val="22"/>
                <w:lang w:eastAsia="zh-CN"/>
              </w:rPr>
              <w:t>{{</w:t>
            </w:r>
            <w:proofErr w:type="gramStart"/>
            <w:r w:rsidRPr="00151812">
              <w:rPr>
                <w:sz w:val="22"/>
                <w:lang w:eastAsia="zh-CN"/>
              </w:rPr>
              <w:t>sample.pathological</w:t>
            </w:r>
            <w:proofErr w:type="gramEnd"/>
            <w:r w:rsidRPr="00151812">
              <w:rPr>
                <w:sz w:val="22"/>
                <w:lang w:eastAsia="zh-CN"/>
              </w:rPr>
              <w:t>_id}}</w:t>
            </w:r>
          </w:p>
        </w:tc>
        <w:tc>
          <w:tcPr>
            <w:tcW w:w="1418" w:type="dxa"/>
            <w:vAlign w:val="center"/>
          </w:tcPr>
          <w:p w14:paraId="7FEF435A" w14:textId="77777777" w:rsidR="00BF462F" w:rsidRPr="002B083C" w:rsidRDefault="00BF462F" w:rsidP="00BF462F">
            <w:pPr>
              <w:pStyle w:val="1"/>
              <w:spacing w:line="500" w:lineRule="exact"/>
              <w:ind w:left="1430" w:hangingChars="650" w:hanging="1430"/>
              <w:jc w:val="center"/>
              <w:rPr>
                <w:sz w:val="22"/>
                <w:lang w:eastAsia="zh-CN"/>
              </w:rPr>
            </w:pPr>
            <w:r w:rsidRPr="002B083C">
              <w:rPr>
                <w:sz w:val="22"/>
                <w:lang w:eastAsia="zh-CN"/>
              </w:rPr>
              <w:t>联系电话</w:t>
            </w:r>
          </w:p>
        </w:tc>
        <w:tc>
          <w:tcPr>
            <w:tcW w:w="1692" w:type="dxa"/>
            <w:vAlign w:val="center"/>
          </w:tcPr>
          <w:p w14:paraId="18F7D10E" w14:textId="77777777" w:rsidR="00BF462F" w:rsidRPr="002B083C" w:rsidRDefault="00BF462F" w:rsidP="00BF462F">
            <w:pPr>
              <w:pStyle w:val="1"/>
              <w:spacing w:line="500" w:lineRule="exact"/>
              <w:ind w:left="0"/>
              <w:jc w:val="center"/>
              <w:rPr>
                <w:sz w:val="22"/>
                <w:lang w:eastAsia="zh-CN"/>
              </w:rPr>
            </w:pPr>
          </w:p>
        </w:tc>
      </w:tr>
      <w:tr w:rsidR="00BF462F" w:rsidRPr="002B083C" w14:paraId="6EECA8AD" w14:textId="77777777" w:rsidTr="00BF462F">
        <w:trPr>
          <w:trHeight w:val="807"/>
          <w:jc w:val="center"/>
        </w:trPr>
        <w:tc>
          <w:tcPr>
            <w:tcW w:w="1418" w:type="dxa"/>
            <w:vAlign w:val="center"/>
          </w:tcPr>
          <w:p w14:paraId="2003E27D" w14:textId="77777777" w:rsidR="00BF462F" w:rsidRPr="002B083C" w:rsidRDefault="00BF462F" w:rsidP="00BF462F">
            <w:pPr>
              <w:pStyle w:val="1"/>
              <w:spacing w:line="500" w:lineRule="exact"/>
              <w:ind w:left="1430" w:hangingChars="650" w:hanging="1430"/>
              <w:jc w:val="center"/>
              <w:rPr>
                <w:sz w:val="22"/>
                <w:lang w:eastAsia="zh-CN"/>
              </w:rPr>
            </w:pPr>
            <w:r w:rsidRPr="002B083C">
              <w:rPr>
                <w:sz w:val="22"/>
                <w:lang w:eastAsia="zh-CN"/>
              </w:rPr>
              <w:t>送检科室</w:t>
            </w:r>
          </w:p>
        </w:tc>
        <w:tc>
          <w:tcPr>
            <w:tcW w:w="1843" w:type="dxa"/>
            <w:vAlign w:val="center"/>
          </w:tcPr>
          <w:p w14:paraId="50149147" w14:textId="4575256F" w:rsidR="00BF462F" w:rsidRPr="002B083C" w:rsidRDefault="00151812" w:rsidP="00BF462F">
            <w:pPr>
              <w:pStyle w:val="1"/>
              <w:spacing w:line="500" w:lineRule="exact"/>
              <w:ind w:left="0"/>
              <w:jc w:val="center"/>
              <w:rPr>
                <w:sz w:val="22"/>
                <w:lang w:eastAsia="zh-CN"/>
              </w:rPr>
            </w:pPr>
            <w:r w:rsidRPr="00151812">
              <w:rPr>
                <w:sz w:val="22"/>
                <w:lang w:eastAsia="zh-CN"/>
              </w:rPr>
              <w:t>{{sample.hosp_depart}}</w:t>
            </w:r>
          </w:p>
        </w:tc>
        <w:tc>
          <w:tcPr>
            <w:tcW w:w="1275" w:type="dxa"/>
            <w:vAlign w:val="center"/>
          </w:tcPr>
          <w:p w14:paraId="40162FA7" w14:textId="77777777" w:rsidR="00BF462F" w:rsidRPr="002B083C" w:rsidRDefault="00BF462F" w:rsidP="00BF462F">
            <w:pPr>
              <w:pStyle w:val="1"/>
              <w:spacing w:line="500" w:lineRule="exact"/>
              <w:ind w:left="1430" w:hangingChars="650" w:hanging="1430"/>
              <w:jc w:val="center"/>
              <w:rPr>
                <w:sz w:val="22"/>
                <w:lang w:eastAsia="zh-CN"/>
              </w:rPr>
            </w:pPr>
            <w:r w:rsidRPr="002B083C">
              <w:rPr>
                <w:sz w:val="22"/>
                <w:lang w:eastAsia="zh-CN"/>
              </w:rPr>
              <w:t>送检医师</w:t>
            </w:r>
          </w:p>
        </w:tc>
        <w:tc>
          <w:tcPr>
            <w:tcW w:w="1701" w:type="dxa"/>
            <w:vAlign w:val="center"/>
          </w:tcPr>
          <w:p w14:paraId="2E2EF1DC" w14:textId="77777777" w:rsidR="00BF462F" w:rsidRPr="002B083C" w:rsidRDefault="00BF462F" w:rsidP="00BF462F">
            <w:pPr>
              <w:pStyle w:val="1"/>
              <w:spacing w:line="500" w:lineRule="exact"/>
              <w:ind w:left="0"/>
              <w:jc w:val="center"/>
              <w:rPr>
                <w:sz w:val="22"/>
                <w:lang w:eastAsia="zh-CN"/>
              </w:rPr>
            </w:pPr>
          </w:p>
        </w:tc>
        <w:tc>
          <w:tcPr>
            <w:tcW w:w="1418" w:type="dxa"/>
            <w:vAlign w:val="center"/>
          </w:tcPr>
          <w:p w14:paraId="5A0156BE" w14:textId="77777777" w:rsidR="00BF462F" w:rsidRPr="002B083C" w:rsidRDefault="00BF462F" w:rsidP="00BF462F">
            <w:pPr>
              <w:pStyle w:val="1"/>
              <w:spacing w:line="500" w:lineRule="exact"/>
              <w:ind w:left="1430" w:hangingChars="650" w:hanging="1430"/>
              <w:jc w:val="center"/>
              <w:rPr>
                <w:sz w:val="22"/>
                <w:lang w:eastAsia="zh-CN"/>
              </w:rPr>
            </w:pPr>
            <w:r w:rsidRPr="002B083C">
              <w:rPr>
                <w:sz w:val="22"/>
                <w:lang w:eastAsia="zh-CN"/>
              </w:rPr>
              <w:t>送检日期</w:t>
            </w:r>
          </w:p>
        </w:tc>
        <w:tc>
          <w:tcPr>
            <w:tcW w:w="1692" w:type="dxa"/>
            <w:vAlign w:val="center"/>
          </w:tcPr>
          <w:p w14:paraId="00699E5B" w14:textId="78ED8B87" w:rsidR="00BF462F" w:rsidRPr="002B083C" w:rsidRDefault="00151812" w:rsidP="00BF462F">
            <w:pPr>
              <w:pStyle w:val="1"/>
              <w:spacing w:line="500" w:lineRule="exact"/>
              <w:ind w:left="0"/>
              <w:jc w:val="center"/>
              <w:rPr>
                <w:sz w:val="22"/>
                <w:lang w:eastAsia="zh-CN"/>
              </w:rPr>
            </w:pPr>
            <w:r w:rsidRPr="00151812">
              <w:rPr>
                <w:sz w:val="22"/>
                <w:lang w:eastAsia="zh-CN"/>
              </w:rPr>
              <w:t>{{sample.receive_data}}</w:t>
            </w:r>
          </w:p>
        </w:tc>
      </w:tr>
      <w:tr w:rsidR="00BF462F" w:rsidRPr="002B083C" w14:paraId="18E85BF8" w14:textId="77777777" w:rsidTr="00BF462F">
        <w:trPr>
          <w:trHeight w:val="807"/>
          <w:jc w:val="center"/>
        </w:trPr>
        <w:tc>
          <w:tcPr>
            <w:tcW w:w="1418" w:type="dxa"/>
            <w:vAlign w:val="center"/>
          </w:tcPr>
          <w:p w14:paraId="080FE7B8" w14:textId="77777777" w:rsidR="00BF462F" w:rsidRPr="002B083C" w:rsidRDefault="00BF462F" w:rsidP="00BF462F">
            <w:pPr>
              <w:pStyle w:val="1"/>
              <w:spacing w:line="500" w:lineRule="exact"/>
              <w:ind w:left="1430" w:hangingChars="650" w:hanging="1430"/>
              <w:jc w:val="center"/>
              <w:rPr>
                <w:sz w:val="22"/>
                <w:lang w:eastAsia="zh-CN"/>
              </w:rPr>
            </w:pPr>
            <w:r w:rsidRPr="002B083C">
              <w:rPr>
                <w:sz w:val="22"/>
                <w:lang w:eastAsia="zh-CN"/>
              </w:rPr>
              <w:t>标本类型</w:t>
            </w:r>
          </w:p>
        </w:tc>
        <w:tc>
          <w:tcPr>
            <w:tcW w:w="1843" w:type="dxa"/>
            <w:vAlign w:val="center"/>
          </w:tcPr>
          <w:p w14:paraId="65392AE0" w14:textId="71DAE91B" w:rsidR="00BF462F" w:rsidRPr="002B083C" w:rsidRDefault="00151812" w:rsidP="00BF462F">
            <w:pPr>
              <w:pStyle w:val="1"/>
              <w:spacing w:line="500" w:lineRule="exact"/>
              <w:ind w:left="0"/>
              <w:jc w:val="center"/>
              <w:rPr>
                <w:sz w:val="22"/>
                <w:lang w:eastAsia="zh-CN"/>
              </w:rPr>
            </w:pPr>
            <w:r w:rsidRPr="00151812">
              <w:rPr>
                <w:sz w:val="22"/>
                <w:lang w:eastAsia="zh-CN"/>
              </w:rPr>
              <w:t>{{sample.sample_type}}</w:t>
            </w:r>
          </w:p>
        </w:tc>
        <w:tc>
          <w:tcPr>
            <w:tcW w:w="1275" w:type="dxa"/>
            <w:vAlign w:val="center"/>
          </w:tcPr>
          <w:p w14:paraId="5D2EB395" w14:textId="77777777" w:rsidR="00BF462F" w:rsidRPr="002B083C" w:rsidRDefault="00BF462F" w:rsidP="00BF462F">
            <w:pPr>
              <w:pStyle w:val="1"/>
              <w:spacing w:line="500" w:lineRule="exact"/>
              <w:ind w:left="1430" w:hangingChars="650" w:hanging="1430"/>
              <w:jc w:val="center"/>
              <w:rPr>
                <w:sz w:val="22"/>
                <w:lang w:eastAsia="zh-CN"/>
              </w:rPr>
            </w:pPr>
          </w:p>
        </w:tc>
        <w:tc>
          <w:tcPr>
            <w:tcW w:w="1701" w:type="dxa"/>
            <w:vAlign w:val="center"/>
          </w:tcPr>
          <w:p w14:paraId="63AC3DA8" w14:textId="77777777" w:rsidR="00BF462F" w:rsidRPr="002B083C" w:rsidRDefault="00BF462F" w:rsidP="00BF462F">
            <w:pPr>
              <w:pStyle w:val="1"/>
              <w:spacing w:line="500" w:lineRule="exact"/>
              <w:ind w:left="0"/>
              <w:jc w:val="center"/>
              <w:rPr>
                <w:sz w:val="22"/>
                <w:lang w:eastAsia="zh-CN"/>
              </w:rPr>
            </w:pPr>
          </w:p>
        </w:tc>
        <w:tc>
          <w:tcPr>
            <w:tcW w:w="1418" w:type="dxa"/>
            <w:vAlign w:val="center"/>
          </w:tcPr>
          <w:p w14:paraId="61C650C3" w14:textId="77777777" w:rsidR="00BF462F" w:rsidRPr="002B083C" w:rsidRDefault="00BF462F" w:rsidP="00BF462F">
            <w:pPr>
              <w:pStyle w:val="1"/>
              <w:spacing w:line="500" w:lineRule="exact"/>
              <w:ind w:left="1430" w:hangingChars="650" w:hanging="1430"/>
              <w:jc w:val="center"/>
              <w:rPr>
                <w:sz w:val="22"/>
                <w:lang w:eastAsia="zh-CN"/>
              </w:rPr>
            </w:pPr>
            <w:r w:rsidRPr="002B083C">
              <w:rPr>
                <w:sz w:val="22"/>
                <w:lang w:eastAsia="zh-CN"/>
              </w:rPr>
              <w:t>报告日期</w:t>
            </w:r>
          </w:p>
        </w:tc>
        <w:tc>
          <w:tcPr>
            <w:tcW w:w="1692" w:type="dxa"/>
            <w:vAlign w:val="center"/>
          </w:tcPr>
          <w:p w14:paraId="101536EA" w14:textId="7ECD66C6" w:rsidR="00BF462F" w:rsidRPr="002B083C" w:rsidRDefault="00151812" w:rsidP="00BF462F">
            <w:pPr>
              <w:pStyle w:val="1"/>
              <w:spacing w:line="500" w:lineRule="exact"/>
              <w:ind w:left="0"/>
              <w:jc w:val="center"/>
              <w:rPr>
                <w:sz w:val="22"/>
                <w:lang w:eastAsia="zh-CN"/>
              </w:rPr>
            </w:pPr>
            <w:r w:rsidRPr="00151812">
              <w:rPr>
                <w:sz w:val="22"/>
                <w:lang w:eastAsia="zh-CN"/>
              </w:rPr>
              <w:t>{{sample.report_date}}</w:t>
            </w:r>
          </w:p>
        </w:tc>
      </w:tr>
    </w:tbl>
    <w:p w14:paraId="251CEBF9" w14:textId="77777777" w:rsidR="00421CDE" w:rsidRPr="002B083C" w:rsidRDefault="00421CDE">
      <w:pPr>
        <w:rPr>
          <w:rFonts w:ascii="Times New Roman" w:hAnsi="Times New Roman"/>
          <w:b/>
          <w:smallCaps/>
          <w:color w:val="1654B0"/>
          <w:sz w:val="28"/>
          <w:szCs w:val="26"/>
        </w:rPr>
      </w:pPr>
    </w:p>
    <w:tbl>
      <w:tblPr>
        <w:tblW w:w="5000" w:type="pct"/>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ook w:val="0000" w:firstRow="0" w:lastRow="0" w:firstColumn="0" w:lastColumn="0" w:noHBand="0" w:noVBand="0"/>
      </w:tblPr>
      <w:tblGrid>
        <w:gridCol w:w="9339"/>
      </w:tblGrid>
      <w:tr w:rsidR="009B19A9" w:rsidRPr="002B083C" w14:paraId="3CECC662" w14:textId="77777777" w:rsidTr="00916B58">
        <w:trPr>
          <w:trHeight w:val="567"/>
        </w:trPr>
        <w:tc>
          <w:tcPr>
            <w:tcW w:w="5000" w:type="pct"/>
            <w:vAlign w:val="center"/>
          </w:tcPr>
          <w:p w14:paraId="61956FBE" w14:textId="77777777" w:rsidR="009B19A9" w:rsidRPr="002B083C" w:rsidRDefault="009B19A9" w:rsidP="00916B58">
            <w:pPr>
              <w:pStyle w:val="1"/>
              <w:ind w:left="0"/>
              <w:jc w:val="left"/>
              <w:rPr>
                <w:sz w:val="22"/>
                <w:lang w:eastAsia="zh-CN"/>
              </w:rPr>
            </w:pPr>
            <w:r w:rsidRPr="002B083C">
              <w:rPr>
                <w:sz w:val="22"/>
                <w:lang w:eastAsia="zh-CN"/>
              </w:rPr>
              <w:t>检测项目：</w:t>
            </w:r>
            <w:r w:rsidRPr="002B083C">
              <w:rPr>
                <w:sz w:val="22"/>
                <w:lang w:eastAsia="zh-CN"/>
              </w:rPr>
              <w:t>BRCA1/2</w:t>
            </w:r>
            <w:r w:rsidRPr="002B083C">
              <w:rPr>
                <w:sz w:val="22"/>
                <w:lang w:eastAsia="zh-CN"/>
              </w:rPr>
              <w:t>基因突变检测</w:t>
            </w:r>
          </w:p>
        </w:tc>
      </w:tr>
      <w:tr w:rsidR="009B19A9" w:rsidRPr="002B083C" w14:paraId="665974F0" w14:textId="77777777" w:rsidTr="00916B58">
        <w:trPr>
          <w:trHeight w:val="567"/>
        </w:trPr>
        <w:tc>
          <w:tcPr>
            <w:tcW w:w="5000" w:type="pct"/>
            <w:vAlign w:val="center"/>
          </w:tcPr>
          <w:p w14:paraId="628368D4" w14:textId="77777777" w:rsidR="009B19A9" w:rsidRPr="002B083C" w:rsidRDefault="009B19A9" w:rsidP="00916B58">
            <w:pPr>
              <w:pStyle w:val="1"/>
              <w:ind w:left="0"/>
              <w:jc w:val="left"/>
              <w:rPr>
                <w:sz w:val="22"/>
                <w:lang w:eastAsia="zh-CN"/>
              </w:rPr>
            </w:pPr>
            <w:r w:rsidRPr="002B083C">
              <w:rPr>
                <w:sz w:val="22"/>
                <w:lang w:eastAsia="zh-CN"/>
              </w:rPr>
              <w:t>检测方法：新一代高通量测序技术（</w:t>
            </w:r>
            <w:r w:rsidRPr="002B083C">
              <w:rPr>
                <w:sz w:val="22"/>
                <w:lang w:eastAsia="zh-CN"/>
              </w:rPr>
              <w:t>NGS</w:t>
            </w:r>
            <w:r w:rsidRPr="002B083C">
              <w:rPr>
                <w:sz w:val="22"/>
                <w:lang w:eastAsia="zh-CN"/>
              </w:rPr>
              <w:t>）</w:t>
            </w:r>
          </w:p>
        </w:tc>
      </w:tr>
      <w:tr w:rsidR="009B19A9" w:rsidRPr="002B083C" w14:paraId="3310C145" w14:textId="77777777" w:rsidTr="00916B58">
        <w:trPr>
          <w:trHeight w:val="567"/>
        </w:trPr>
        <w:tc>
          <w:tcPr>
            <w:tcW w:w="5000" w:type="pct"/>
            <w:vAlign w:val="center"/>
          </w:tcPr>
          <w:p w14:paraId="10E818EC" w14:textId="77777777" w:rsidR="009B19A9" w:rsidRPr="002B083C" w:rsidRDefault="009B19A9" w:rsidP="00916B58">
            <w:pPr>
              <w:pStyle w:val="1"/>
              <w:ind w:left="0"/>
              <w:jc w:val="left"/>
              <w:rPr>
                <w:sz w:val="22"/>
                <w:lang w:eastAsia="zh-CN"/>
              </w:rPr>
            </w:pPr>
            <w:r w:rsidRPr="002B083C">
              <w:rPr>
                <w:sz w:val="22"/>
                <w:lang w:eastAsia="zh-CN"/>
              </w:rPr>
              <w:t>检测平台：</w:t>
            </w:r>
            <w:r w:rsidRPr="002B083C">
              <w:rPr>
                <w:sz w:val="22"/>
                <w:lang w:eastAsia="zh-CN"/>
              </w:rPr>
              <w:t>Illumina iSeq100</w:t>
            </w:r>
          </w:p>
        </w:tc>
      </w:tr>
      <w:tr w:rsidR="009B19A9" w:rsidRPr="002B083C" w14:paraId="56B18DDC" w14:textId="77777777" w:rsidTr="00916B58">
        <w:trPr>
          <w:trHeight w:val="851"/>
        </w:trPr>
        <w:tc>
          <w:tcPr>
            <w:tcW w:w="5000" w:type="pct"/>
            <w:vAlign w:val="center"/>
          </w:tcPr>
          <w:p w14:paraId="24D33C00" w14:textId="77777777" w:rsidR="009B19A9" w:rsidRPr="002B083C" w:rsidRDefault="009B19A9" w:rsidP="00916B58">
            <w:pPr>
              <w:pStyle w:val="1"/>
              <w:ind w:left="0"/>
              <w:rPr>
                <w:sz w:val="22"/>
                <w:lang w:eastAsia="zh-CN"/>
              </w:rPr>
            </w:pPr>
            <w:r w:rsidRPr="002B083C">
              <w:rPr>
                <w:sz w:val="22"/>
                <w:lang w:eastAsia="zh-CN"/>
              </w:rPr>
              <w:t>检测范围：人类</w:t>
            </w:r>
            <w:r w:rsidRPr="002B083C">
              <w:rPr>
                <w:i/>
                <w:iCs/>
                <w:sz w:val="22"/>
                <w:lang w:eastAsia="zh-CN"/>
              </w:rPr>
              <w:t>BRCA1</w:t>
            </w:r>
            <w:r w:rsidRPr="002B083C">
              <w:rPr>
                <w:sz w:val="22"/>
                <w:lang w:eastAsia="zh-CN"/>
              </w:rPr>
              <w:t>基因和</w:t>
            </w:r>
            <w:r w:rsidRPr="002B083C">
              <w:rPr>
                <w:i/>
                <w:iCs/>
                <w:sz w:val="22"/>
                <w:lang w:eastAsia="zh-CN"/>
              </w:rPr>
              <w:t>BRCA2</w:t>
            </w:r>
            <w:r w:rsidRPr="002B083C">
              <w:rPr>
                <w:sz w:val="22"/>
                <w:lang w:eastAsia="zh-CN"/>
              </w:rPr>
              <w:t>基因全编码区、外显子</w:t>
            </w:r>
            <w:r w:rsidRPr="002B083C">
              <w:rPr>
                <w:sz w:val="22"/>
                <w:lang w:eastAsia="zh-CN"/>
              </w:rPr>
              <w:t>-</w:t>
            </w:r>
            <w:r w:rsidRPr="002B083C">
              <w:rPr>
                <w:sz w:val="22"/>
                <w:lang w:eastAsia="zh-CN"/>
              </w:rPr>
              <w:t>内含子连接区、部分内含子和</w:t>
            </w:r>
            <w:r w:rsidRPr="002B083C">
              <w:rPr>
                <w:sz w:val="22"/>
                <w:lang w:eastAsia="zh-CN"/>
              </w:rPr>
              <w:t>UTR</w:t>
            </w:r>
            <w:r w:rsidRPr="002B083C">
              <w:rPr>
                <w:sz w:val="22"/>
                <w:lang w:eastAsia="zh-CN"/>
              </w:rPr>
              <w:t>区热点突变。</w:t>
            </w:r>
          </w:p>
        </w:tc>
      </w:tr>
    </w:tbl>
    <w:p w14:paraId="252420AC" w14:textId="77777777" w:rsidR="00421CDE" w:rsidRPr="002B083C" w:rsidRDefault="00421CDE" w:rsidP="006C3C66">
      <w:pPr>
        <w:outlineLvl w:val="0"/>
        <w:rPr>
          <w:rFonts w:ascii="Times New Roman" w:hAnsi="Times New Roman"/>
          <w:b/>
          <w:bCs/>
          <w:sz w:val="24"/>
          <w:szCs w:val="24"/>
        </w:rPr>
      </w:pPr>
      <w:r w:rsidRPr="002B083C">
        <w:rPr>
          <w:rFonts w:ascii="Times New Roman" w:hAnsi="Times New Roman"/>
          <w:b/>
          <w:sz w:val="36"/>
          <w:szCs w:val="36"/>
        </w:rPr>
        <w:br w:type="page"/>
      </w:r>
      <w:r w:rsidRPr="002B083C">
        <w:rPr>
          <w:rFonts w:ascii="Times New Roman" w:hAnsi="Times New Roman"/>
          <w:b/>
          <w:sz w:val="36"/>
          <w:szCs w:val="36"/>
        </w:rPr>
        <w:lastRenderedPageBreak/>
        <w:t>检测结果</w:t>
      </w:r>
    </w:p>
    <w:tbl>
      <w:tblPr>
        <w:tblStyle w:val="-BRCA-"/>
        <w:tblW w:w="9213" w:type="dxa"/>
        <w:jc w:val="center"/>
        <w:tblLayout w:type="fixed"/>
        <w:tblLook w:val="04A0" w:firstRow="1" w:lastRow="0" w:firstColumn="1" w:lastColumn="0" w:noHBand="0" w:noVBand="1"/>
      </w:tblPr>
      <w:tblGrid>
        <w:gridCol w:w="709"/>
        <w:gridCol w:w="992"/>
        <w:gridCol w:w="3402"/>
        <w:gridCol w:w="1134"/>
        <w:gridCol w:w="993"/>
        <w:gridCol w:w="1983"/>
      </w:tblGrid>
      <w:tr w:rsidR="00876059" w:rsidRPr="008149CA" w14:paraId="53ABACEE" w14:textId="77777777" w:rsidTr="000D3EFF">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tcBorders>
              <w:bottom w:val="single" w:sz="4" w:space="0" w:color="auto"/>
              <w:right w:val="nil"/>
            </w:tcBorders>
            <w:noWrap/>
          </w:tcPr>
          <w:p w14:paraId="15B4454C" w14:textId="77777777" w:rsidR="00876059" w:rsidRPr="008149CA" w:rsidRDefault="00876059" w:rsidP="0026502F">
            <w:pPr>
              <w:spacing w:after="0"/>
              <w:jc w:val="center"/>
              <w:rPr>
                <w:rFonts w:ascii="Times New Roman" w:hAnsi="Times New Roman"/>
                <w:b/>
                <w:color w:val="FFFFFF" w:themeColor="background1"/>
                <w:sz w:val="21"/>
                <w:szCs w:val="21"/>
              </w:rPr>
            </w:pPr>
            <w:r w:rsidRPr="00710F1D">
              <w:rPr>
                <w:rFonts w:ascii="Times New Roman" w:hAnsi="Times New Roman"/>
                <w:b/>
                <w:color w:val="FFFFFF"/>
                <w:sz w:val="21"/>
                <w:szCs w:val="21"/>
              </w:rPr>
              <w:t>编号</w:t>
            </w:r>
          </w:p>
        </w:tc>
        <w:tc>
          <w:tcPr>
            <w:tcW w:w="992" w:type="dxa"/>
            <w:tcBorders>
              <w:left w:val="nil"/>
              <w:bottom w:val="single" w:sz="4" w:space="0" w:color="auto"/>
              <w:right w:val="nil"/>
            </w:tcBorders>
            <w:noWrap/>
          </w:tcPr>
          <w:p w14:paraId="3FD33EDD" w14:textId="77777777" w:rsidR="00876059" w:rsidRPr="008149CA" w:rsidRDefault="00876059" w:rsidP="0026502F">
            <w:pPr>
              <w:spacing w:after="0"/>
              <w:jc w:val="center"/>
              <w:rPr>
                <w:rFonts w:ascii="Times New Roman" w:hAnsi="Times New Roman"/>
                <w:b/>
                <w:color w:val="FFFFFF" w:themeColor="background1"/>
                <w:sz w:val="21"/>
                <w:szCs w:val="21"/>
              </w:rPr>
            </w:pPr>
            <w:r w:rsidRPr="00710F1D">
              <w:rPr>
                <w:rFonts w:ascii="Times New Roman" w:hAnsi="Times New Roman"/>
                <w:b/>
                <w:color w:val="FFFFFF"/>
                <w:sz w:val="21"/>
                <w:szCs w:val="21"/>
              </w:rPr>
              <w:t>基因</w:t>
            </w:r>
          </w:p>
        </w:tc>
        <w:tc>
          <w:tcPr>
            <w:tcW w:w="3402" w:type="dxa"/>
            <w:tcBorders>
              <w:left w:val="nil"/>
              <w:bottom w:val="single" w:sz="4" w:space="0" w:color="auto"/>
              <w:right w:val="nil"/>
            </w:tcBorders>
          </w:tcPr>
          <w:p w14:paraId="261F7E5A" w14:textId="77777777" w:rsidR="00876059" w:rsidRPr="008149CA" w:rsidRDefault="00876059" w:rsidP="0026502F">
            <w:pPr>
              <w:spacing w:after="0"/>
              <w:jc w:val="center"/>
              <w:rPr>
                <w:rFonts w:ascii="Times New Roman" w:hAnsi="Times New Roman"/>
                <w:b/>
                <w:color w:val="FFFFFF" w:themeColor="background1"/>
                <w:sz w:val="21"/>
                <w:szCs w:val="21"/>
              </w:rPr>
            </w:pPr>
            <w:r w:rsidRPr="00710F1D">
              <w:rPr>
                <w:rFonts w:ascii="Times New Roman" w:hAnsi="Times New Roman"/>
                <w:b/>
                <w:color w:val="FFFFFF"/>
                <w:sz w:val="21"/>
                <w:szCs w:val="21"/>
              </w:rPr>
              <w:t>检测结果</w:t>
            </w:r>
          </w:p>
        </w:tc>
        <w:tc>
          <w:tcPr>
            <w:tcW w:w="1134" w:type="dxa"/>
            <w:tcBorders>
              <w:left w:val="nil"/>
              <w:bottom w:val="single" w:sz="4" w:space="0" w:color="auto"/>
              <w:right w:val="nil"/>
            </w:tcBorders>
          </w:tcPr>
          <w:p w14:paraId="213F02E9" w14:textId="77777777" w:rsidR="00876059" w:rsidRPr="008149CA" w:rsidRDefault="00876059" w:rsidP="0026502F">
            <w:pPr>
              <w:spacing w:after="0"/>
              <w:jc w:val="center"/>
              <w:rPr>
                <w:rFonts w:ascii="Times New Roman" w:hAnsi="Times New Roman"/>
                <w:b/>
                <w:color w:val="FFFFFF" w:themeColor="background1"/>
                <w:sz w:val="21"/>
                <w:szCs w:val="21"/>
              </w:rPr>
            </w:pPr>
            <w:r w:rsidRPr="00710F1D">
              <w:rPr>
                <w:rFonts w:ascii="Times New Roman" w:hAnsi="Times New Roman"/>
                <w:b/>
                <w:color w:val="FFFFFF"/>
                <w:sz w:val="21"/>
                <w:szCs w:val="21"/>
              </w:rPr>
              <w:t>变异来源</w:t>
            </w:r>
          </w:p>
        </w:tc>
        <w:tc>
          <w:tcPr>
            <w:tcW w:w="993" w:type="dxa"/>
            <w:tcBorders>
              <w:left w:val="nil"/>
              <w:bottom w:val="single" w:sz="4" w:space="0" w:color="auto"/>
              <w:right w:val="nil"/>
            </w:tcBorders>
          </w:tcPr>
          <w:p w14:paraId="095F71AD" w14:textId="7709194B" w:rsidR="00876059" w:rsidRPr="008149CA" w:rsidRDefault="00876059" w:rsidP="0026502F">
            <w:pPr>
              <w:spacing w:after="0"/>
              <w:jc w:val="center"/>
              <w:rPr>
                <w:rFonts w:ascii="Times New Roman" w:hAnsi="Times New Roman"/>
                <w:b/>
                <w:color w:val="FFFFFF" w:themeColor="background1"/>
                <w:sz w:val="21"/>
                <w:szCs w:val="21"/>
              </w:rPr>
            </w:pPr>
            <w:r>
              <w:rPr>
                <w:rFonts w:ascii="Times New Roman" w:hAnsi="Times New Roman" w:hint="eastAsia"/>
                <w:b/>
                <w:color w:val="FFFFFF"/>
                <w:sz w:val="21"/>
                <w:szCs w:val="21"/>
              </w:rPr>
              <w:t>基因型</w:t>
            </w:r>
          </w:p>
        </w:tc>
        <w:tc>
          <w:tcPr>
            <w:tcW w:w="1983" w:type="dxa"/>
            <w:tcBorders>
              <w:left w:val="nil"/>
              <w:bottom w:val="single" w:sz="4" w:space="0" w:color="auto"/>
            </w:tcBorders>
          </w:tcPr>
          <w:p w14:paraId="2D98A2D6" w14:textId="77777777" w:rsidR="00876059" w:rsidRPr="008149CA" w:rsidRDefault="00876059" w:rsidP="0026502F">
            <w:pPr>
              <w:spacing w:after="0"/>
              <w:jc w:val="center"/>
              <w:rPr>
                <w:rFonts w:ascii="Times New Roman" w:hAnsi="Times New Roman"/>
                <w:b/>
                <w:color w:val="FFFFFF" w:themeColor="background1"/>
                <w:sz w:val="21"/>
                <w:szCs w:val="21"/>
              </w:rPr>
            </w:pPr>
            <w:r w:rsidRPr="00710F1D">
              <w:rPr>
                <w:rFonts w:ascii="Times New Roman" w:hAnsi="Times New Roman"/>
                <w:b/>
                <w:color w:val="FFFFFF"/>
                <w:sz w:val="21"/>
                <w:szCs w:val="21"/>
              </w:rPr>
              <w:t>变异解读</w:t>
            </w:r>
          </w:p>
        </w:tc>
      </w:tr>
      <w:tr w:rsidR="00151812" w:rsidRPr="008149CA" w14:paraId="4B9BFC21" w14:textId="77777777" w:rsidTr="00F03343">
        <w:trPr>
          <w:trHeight w:val="454"/>
          <w:jc w:val="center"/>
        </w:trPr>
        <w:tc>
          <w:tcPr>
            <w:tcW w:w="9213" w:type="dxa"/>
            <w:gridSpan w:val="6"/>
            <w:noWrap/>
          </w:tcPr>
          <w:p w14:paraId="3577AFB1" w14:textId="24D9CAC2" w:rsidR="00151812" w:rsidRPr="008149CA" w:rsidRDefault="00151812" w:rsidP="0026502F">
            <w:pPr>
              <w:spacing w:after="0"/>
              <w:jc w:val="center"/>
              <w:rPr>
                <w:rFonts w:ascii="Times New Roman" w:hAnsi="Times New Roman"/>
                <w:bCs/>
                <w:iCs/>
                <w:color w:val="000000" w:themeColor="text1"/>
                <w:sz w:val="21"/>
                <w:szCs w:val="21"/>
              </w:rPr>
            </w:pPr>
            <w:r w:rsidRPr="00151812">
              <w:rPr>
                <w:rFonts w:ascii="Times New Roman" w:hAnsi="Times New Roman"/>
                <w:bCs/>
                <w:iCs/>
                <w:color w:val="000000" w:themeColor="text1"/>
                <w:sz w:val="21"/>
                <w:szCs w:val="21"/>
              </w:rPr>
              <w:t>{%tr if var_brca.snv_s.B1_L5+var_brca.mlpa.</w:t>
            </w:r>
            <w:r w:rsidR="00317769">
              <w:rPr>
                <w:rFonts w:ascii="Times New Roman" w:hAnsi="Times New Roman"/>
                <w:bCs/>
                <w:iCs/>
                <w:color w:val="000000" w:themeColor="text1"/>
                <w:sz w:val="21"/>
                <w:szCs w:val="21"/>
              </w:rPr>
              <w:t>B1_Loss</w:t>
            </w:r>
            <w:r w:rsidRPr="00151812">
              <w:rPr>
                <w:rFonts w:ascii="Times New Roman" w:hAnsi="Times New Roman"/>
                <w:bCs/>
                <w:iCs/>
                <w:color w:val="000000" w:themeColor="text1"/>
                <w:sz w:val="21"/>
                <w:szCs w:val="21"/>
              </w:rPr>
              <w:t>+var_brca.snv_s.B1_L4%}</w:t>
            </w:r>
          </w:p>
        </w:tc>
      </w:tr>
      <w:tr w:rsidR="00151812" w:rsidRPr="008149CA" w14:paraId="38089C4C" w14:textId="77777777" w:rsidTr="00F03343">
        <w:trPr>
          <w:cnfStyle w:val="000000010000" w:firstRow="0" w:lastRow="0" w:firstColumn="0" w:lastColumn="0" w:oddVBand="0" w:evenVBand="0" w:oddHBand="0" w:evenHBand="1" w:firstRowFirstColumn="0" w:firstRowLastColumn="0" w:lastRowFirstColumn="0" w:lastRowLastColumn="0"/>
          <w:trHeight w:val="454"/>
          <w:jc w:val="center"/>
        </w:trPr>
        <w:tc>
          <w:tcPr>
            <w:tcW w:w="9213" w:type="dxa"/>
            <w:gridSpan w:val="6"/>
            <w:noWrap/>
          </w:tcPr>
          <w:p w14:paraId="4DE7287A" w14:textId="1F7DA21F" w:rsidR="00151812" w:rsidRPr="00151812" w:rsidRDefault="00151812" w:rsidP="0026502F">
            <w:pPr>
              <w:spacing w:after="0"/>
              <w:jc w:val="center"/>
              <w:rPr>
                <w:rFonts w:ascii="Times New Roman" w:hAnsi="Times New Roman"/>
                <w:bCs/>
                <w:iCs/>
                <w:color w:val="000000" w:themeColor="text1"/>
                <w:sz w:val="21"/>
                <w:szCs w:val="21"/>
              </w:rPr>
            </w:pPr>
            <w:r w:rsidRPr="00151812">
              <w:rPr>
                <w:rFonts w:ascii="Times New Roman" w:hAnsi="Times New Roman"/>
                <w:bCs/>
                <w:iCs/>
                <w:color w:val="000000" w:themeColor="text1"/>
                <w:sz w:val="21"/>
                <w:szCs w:val="21"/>
              </w:rPr>
              <w:t>{%tr for a in var_brca.snv_s.B1_L5+var_brca.mlpa.</w:t>
            </w:r>
            <w:r w:rsidR="00317769">
              <w:rPr>
                <w:rFonts w:ascii="Times New Roman" w:hAnsi="Times New Roman"/>
                <w:bCs/>
                <w:iCs/>
                <w:color w:val="000000" w:themeColor="text1"/>
                <w:sz w:val="21"/>
                <w:szCs w:val="21"/>
              </w:rPr>
              <w:t>B1_Loss</w:t>
            </w:r>
            <w:r w:rsidRPr="00151812">
              <w:rPr>
                <w:rFonts w:ascii="Times New Roman" w:hAnsi="Times New Roman"/>
                <w:bCs/>
                <w:iCs/>
                <w:color w:val="000000" w:themeColor="text1"/>
                <w:sz w:val="21"/>
                <w:szCs w:val="21"/>
              </w:rPr>
              <w:t>+var_brca.snv_s.B1_L4 %}</w:t>
            </w:r>
          </w:p>
        </w:tc>
      </w:tr>
      <w:tr w:rsidR="00151812" w:rsidRPr="008149CA" w14:paraId="69369CAA" w14:textId="77777777" w:rsidTr="009D7026">
        <w:trPr>
          <w:trHeight w:val="454"/>
          <w:jc w:val="center"/>
        </w:trPr>
        <w:tc>
          <w:tcPr>
            <w:tcW w:w="709" w:type="dxa"/>
            <w:noWrap/>
          </w:tcPr>
          <w:p w14:paraId="7BE80870" w14:textId="77777777" w:rsidR="00151812" w:rsidRPr="00261807" w:rsidRDefault="00151812" w:rsidP="00261807">
            <w:pPr>
              <w:pStyle w:val="ae"/>
              <w:numPr>
                <w:ilvl w:val="0"/>
                <w:numId w:val="8"/>
              </w:numPr>
              <w:spacing w:after="0"/>
              <w:ind w:left="0" w:firstLineChars="0" w:firstLine="0"/>
              <w:jc w:val="center"/>
              <w:rPr>
                <w:rFonts w:ascii="Times New Roman" w:hAnsi="Times New Roman"/>
                <w:b/>
                <w:color w:val="FF0000"/>
                <w:sz w:val="21"/>
                <w:szCs w:val="21"/>
              </w:rPr>
            </w:pPr>
          </w:p>
        </w:tc>
        <w:tc>
          <w:tcPr>
            <w:tcW w:w="992" w:type="dxa"/>
            <w:noWrap/>
          </w:tcPr>
          <w:p w14:paraId="0F98B1A4" w14:textId="07F5350F" w:rsidR="00151812" w:rsidRPr="00261807" w:rsidRDefault="00151812" w:rsidP="0026502F">
            <w:pPr>
              <w:spacing w:after="0"/>
              <w:jc w:val="center"/>
              <w:rPr>
                <w:rFonts w:ascii="Times New Roman" w:hAnsi="Times New Roman"/>
                <w:b/>
                <w:i/>
                <w:color w:val="FF0000"/>
                <w:sz w:val="21"/>
                <w:szCs w:val="21"/>
              </w:rPr>
            </w:pPr>
            <w:r w:rsidRPr="00261807">
              <w:rPr>
                <w:rFonts w:ascii="Times New Roman" w:hAnsi="Times New Roman"/>
                <w:b/>
                <w:i/>
                <w:color w:val="FF0000"/>
                <w:sz w:val="21"/>
                <w:szCs w:val="21"/>
              </w:rPr>
              <w:t>{{a.gene_symbol}}</w:t>
            </w:r>
          </w:p>
        </w:tc>
        <w:tc>
          <w:tcPr>
            <w:tcW w:w="3402" w:type="dxa"/>
          </w:tcPr>
          <w:p w14:paraId="6FE3AB47" w14:textId="02B65ECD" w:rsidR="00151812" w:rsidRPr="002B083C" w:rsidRDefault="00151812" w:rsidP="009233BC">
            <w:pPr>
              <w:spacing w:after="0"/>
              <w:jc w:val="center"/>
              <w:rPr>
                <w:rFonts w:ascii="Times New Roman" w:hAnsi="Times New Roman"/>
                <w:color w:val="000000"/>
                <w:sz w:val="21"/>
                <w:szCs w:val="21"/>
              </w:rPr>
            </w:pPr>
            <w:r w:rsidRPr="00151812">
              <w:rPr>
                <w:rFonts w:ascii="Times New Roman" w:hAnsi="Times New Roman"/>
                <w:color w:val="000000"/>
                <w:sz w:val="21"/>
                <w:szCs w:val="21"/>
              </w:rPr>
              <w:t>{%if a.type==”</w:t>
            </w:r>
            <w:r w:rsidR="00317769">
              <w:rPr>
                <w:rFonts w:ascii="Times New Roman" w:hAnsi="Times New Roman"/>
                <w:color w:val="000000"/>
                <w:sz w:val="21"/>
                <w:szCs w:val="21"/>
              </w:rPr>
              <w:t>Loss</w:t>
            </w:r>
            <w:r w:rsidRPr="00151812">
              <w:rPr>
                <w:rFonts w:ascii="Times New Roman" w:hAnsi="Times New Roman"/>
                <w:color w:val="000000"/>
                <w:sz w:val="21"/>
                <w:szCs w:val="21"/>
              </w:rPr>
              <w:t>”%}</w:t>
            </w:r>
            <w:r w:rsidRPr="00261807">
              <w:rPr>
                <w:rFonts w:ascii="Times New Roman" w:hAnsi="Times New Roman"/>
                <w:b/>
                <w:bCs/>
                <w:color w:val="FF0000"/>
                <w:sz w:val="21"/>
                <w:szCs w:val="21"/>
              </w:rPr>
              <w:t>{{a.value}} del</w:t>
            </w:r>
            <w:r w:rsidRPr="00151812">
              <w:rPr>
                <w:rFonts w:ascii="Times New Roman" w:hAnsi="Times New Roman"/>
                <w:color w:val="000000"/>
                <w:sz w:val="21"/>
                <w:szCs w:val="21"/>
              </w:rPr>
              <w:t>{%else%}{%if a.hgvs_p!=”p.?”%}</w:t>
            </w:r>
            <w:r w:rsidRPr="00261807">
              <w:rPr>
                <w:rFonts w:ascii="Times New Roman" w:hAnsi="Times New Roman"/>
                <w:b/>
                <w:bCs/>
                <w:color w:val="FF0000"/>
                <w:sz w:val="21"/>
                <w:szCs w:val="21"/>
              </w:rPr>
              <w:t>{{a.hgvs_c}} ({{a.hgvs_p}})</w:t>
            </w:r>
            <w:r w:rsidRPr="00151812">
              <w:rPr>
                <w:rFonts w:ascii="Times New Roman" w:hAnsi="Times New Roman"/>
                <w:color w:val="000000"/>
                <w:sz w:val="21"/>
                <w:szCs w:val="21"/>
              </w:rPr>
              <w:t>{%else%}</w:t>
            </w:r>
            <w:r w:rsidRPr="00261807">
              <w:rPr>
                <w:rFonts w:ascii="Times New Roman" w:hAnsi="Times New Roman"/>
                <w:b/>
                <w:bCs/>
                <w:color w:val="FF0000"/>
                <w:sz w:val="21"/>
                <w:szCs w:val="21"/>
              </w:rPr>
              <w:t>{{a.hgvs_c}}</w:t>
            </w:r>
            <w:r w:rsidRPr="00151812">
              <w:rPr>
                <w:rFonts w:ascii="Times New Roman" w:hAnsi="Times New Roman"/>
                <w:color w:val="000000"/>
                <w:sz w:val="21"/>
                <w:szCs w:val="21"/>
              </w:rPr>
              <w:t>{%endif%}{%endif%}</w:t>
            </w:r>
          </w:p>
        </w:tc>
        <w:tc>
          <w:tcPr>
            <w:tcW w:w="1134" w:type="dxa"/>
          </w:tcPr>
          <w:p w14:paraId="0C2EC6AC" w14:textId="3703381E" w:rsidR="00151812" w:rsidRPr="00261807" w:rsidRDefault="00151812" w:rsidP="0026502F">
            <w:pPr>
              <w:spacing w:after="0"/>
              <w:jc w:val="center"/>
              <w:rPr>
                <w:rFonts w:ascii="Times New Roman" w:hAnsi="Times New Roman"/>
                <w:b/>
                <w:color w:val="000000" w:themeColor="text1"/>
                <w:sz w:val="21"/>
                <w:szCs w:val="21"/>
              </w:rPr>
            </w:pPr>
            <w:r w:rsidRPr="00261807">
              <w:rPr>
                <w:rFonts w:ascii="Times New Roman" w:hAnsi="Times New Roman" w:hint="eastAsia"/>
                <w:b/>
                <w:color w:val="FF0000"/>
                <w:sz w:val="21"/>
                <w:szCs w:val="21"/>
              </w:rPr>
              <w:t>胚系</w:t>
            </w:r>
          </w:p>
        </w:tc>
        <w:tc>
          <w:tcPr>
            <w:tcW w:w="993" w:type="dxa"/>
          </w:tcPr>
          <w:p w14:paraId="79885BF8" w14:textId="090928C7" w:rsidR="00151812" w:rsidRDefault="00151812" w:rsidP="0026502F">
            <w:pPr>
              <w:spacing w:after="0"/>
              <w:jc w:val="center"/>
              <w:rPr>
                <w:rFonts w:ascii="Times New Roman" w:hAnsi="Times New Roman"/>
                <w:bCs/>
                <w:color w:val="000000" w:themeColor="text1"/>
                <w:sz w:val="21"/>
                <w:szCs w:val="21"/>
              </w:rPr>
            </w:pPr>
            <w:r w:rsidRPr="00151812">
              <w:rPr>
                <w:rFonts w:ascii="Times New Roman" w:hAnsi="Times New Roman" w:hint="eastAsia"/>
                <w:bCs/>
                <w:color w:val="000000" w:themeColor="text1"/>
                <w:sz w:val="21"/>
                <w:szCs w:val="21"/>
              </w:rPr>
              <w:t>{%if a.type==</w:t>
            </w:r>
            <w:r w:rsidRPr="00151812">
              <w:rPr>
                <w:rFonts w:ascii="Times New Roman" w:hAnsi="Times New Roman" w:hint="eastAsia"/>
                <w:bCs/>
                <w:color w:val="000000" w:themeColor="text1"/>
                <w:sz w:val="21"/>
                <w:szCs w:val="21"/>
              </w:rPr>
              <w:t>”</w:t>
            </w:r>
            <w:r w:rsidR="00317769">
              <w:rPr>
                <w:rFonts w:ascii="Times New Roman" w:hAnsi="Times New Roman" w:hint="eastAsia"/>
                <w:bCs/>
                <w:color w:val="000000" w:themeColor="text1"/>
                <w:sz w:val="21"/>
                <w:szCs w:val="21"/>
              </w:rPr>
              <w:t>Loss</w:t>
            </w:r>
            <w:r w:rsidRPr="00151812">
              <w:rPr>
                <w:rFonts w:ascii="Times New Roman" w:hAnsi="Times New Roman" w:hint="eastAsia"/>
                <w:bCs/>
                <w:color w:val="000000" w:themeColor="text1"/>
                <w:sz w:val="21"/>
                <w:szCs w:val="21"/>
              </w:rPr>
              <w:t>”</w:t>
            </w:r>
            <w:r w:rsidRPr="00151812">
              <w:rPr>
                <w:rFonts w:ascii="Times New Roman" w:hAnsi="Times New Roman" w:hint="eastAsia"/>
                <w:bCs/>
                <w:color w:val="000000" w:themeColor="text1"/>
                <w:sz w:val="21"/>
                <w:szCs w:val="21"/>
              </w:rPr>
              <w:t>%}</w:t>
            </w:r>
            <w:r w:rsidRPr="00261807">
              <w:rPr>
                <w:rFonts w:ascii="Times New Roman" w:hAnsi="Times New Roman" w:hint="eastAsia"/>
                <w:b/>
                <w:color w:val="FF0000"/>
                <w:sz w:val="21"/>
                <w:szCs w:val="21"/>
              </w:rPr>
              <w:t>/</w:t>
            </w:r>
            <w:r w:rsidRPr="00151812">
              <w:rPr>
                <w:rFonts w:ascii="Times New Roman" w:hAnsi="Times New Roman" w:hint="eastAsia"/>
                <w:bCs/>
                <w:color w:val="000000" w:themeColor="text1"/>
                <w:sz w:val="21"/>
                <w:szCs w:val="21"/>
              </w:rPr>
              <w:t>{%else%}{%if a.freq &gt;= 0.85%}</w:t>
            </w:r>
            <w:r w:rsidRPr="00261807">
              <w:rPr>
                <w:rFonts w:ascii="Times New Roman" w:hAnsi="Times New Roman" w:hint="eastAsia"/>
                <w:b/>
                <w:color w:val="FF0000"/>
                <w:sz w:val="21"/>
                <w:szCs w:val="21"/>
              </w:rPr>
              <w:t>纯合</w:t>
            </w:r>
            <w:r w:rsidRPr="00151812">
              <w:rPr>
                <w:rFonts w:ascii="Times New Roman" w:hAnsi="Times New Roman" w:hint="eastAsia"/>
                <w:bCs/>
                <w:color w:val="000000" w:themeColor="text1"/>
                <w:sz w:val="21"/>
                <w:szCs w:val="21"/>
              </w:rPr>
              <w:t>{%else%}</w:t>
            </w:r>
            <w:r w:rsidRPr="00261807">
              <w:rPr>
                <w:rFonts w:ascii="Times New Roman" w:hAnsi="Times New Roman" w:hint="eastAsia"/>
                <w:b/>
                <w:color w:val="FF0000"/>
                <w:sz w:val="21"/>
                <w:szCs w:val="21"/>
              </w:rPr>
              <w:t>杂合</w:t>
            </w:r>
            <w:r w:rsidRPr="00151812">
              <w:rPr>
                <w:rFonts w:ascii="Times New Roman" w:hAnsi="Times New Roman" w:hint="eastAsia"/>
                <w:bCs/>
                <w:color w:val="000000" w:themeColor="text1"/>
                <w:sz w:val="21"/>
                <w:szCs w:val="21"/>
              </w:rPr>
              <w:t>{%endif%}{%endif%}</w:t>
            </w:r>
          </w:p>
        </w:tc>
        <w:tc>
          <w:tcPr>
            <w:tcW w:w="1983" w:type="dxa"/>
          </w:tcPr>
          <w:p w14:paraId="7F3D2EBA" w14:textId="7DDC1BAC" w:rsidR="00151812" w:rsidRDefault="00151812" w:rsidP="0026502F">
            <w:pPr>
              <w:spacing w:after="0"/>
              <w:jc w:val="center"/>
              <w:rPr>
                <w:rFonts w:ascii="Times New Roman" w:hAnsi="Times New Roman"/>
                <w:bCs/>
                <w:color w:val="000000" w:themeColor="text1"/>
                <w:sz w:val="21"/>
                <w:szCs w:val="21"/>
              </w:rPr>
            </w:pPr>
            <w:r w:rsidRPr="00151812">
              <w:rPr>
                <w:rFonts w:ascii="Times New Roman" w:hAnsi="Times New Roman" w:hint="eastAsia"/>
                <w:bCs/>
                <w:color w:val="000000" w:themeColor="text1"/>
                <w:sz w:val="21"/>
                <w:szCs w:val="21"/>
              </w:rPr>
              <w:t>{%if a.type==</w:t>
            </w:r>
            <w:r w:rsidRPr="00151812">
              <w:rPr>
                <w:rFonts w:ascii="Times New Roman" w:hAnsi="Times New Roman" w:hint="eastAsia"/>
                <w:bCs/>
                <w:color w:val="000000" w:themeColor="text1"/>
                <w:sz w:val="21"/>
                <w:szCs w:val="21"/>
              </w:rPr>
              <w:t>”</w:t>
            </w:r>
            <w:r w:rsidR="00317769">
              <w:rPr>
                <w:rFonts w:ascii="Times New Roman" w:hAnsi="Times New Roman" w:hint="eastAsia"/>
                <w:bCs/>
                <w:color w:val="000000" w:themeColor="text1"/>
                <w:sz w:val="21"/>
                <w:szCs w:val="21"/>
              </w:rPr>
              <w:t>Loss</w:t>
            </w:r>
            <w:r w:rsidRPr="00151812">
              <w:rPr>
                <w:rFonts w:ascii="Times New Roman" w:hAnsi="Times New Roman" w:hint="eastAsia"/>
                <w:bCs/>
                <w:color w:val="000000" w:themeColor="text1"/>
                <w:sz w:val="21"/>
                <w:szCs w:val="21"/>
              </w:rPr>
              <w:t>”</w:t>
            </w:r>
            <w:r w:rsidRPr="00151812">
              <w:rPr>
                <w:rFonts w:ascii="Times New Roman" w:hAnsi="Times New Roman" w:hint="eastAsia"/>
                <w:bCs/>
                <w:color w:val="000000" w:themeColor="text1"/>
                <w:sz w:val="21"/>
                <w:szCs w:val="21"/>
              </w:rPr>
              <w:t>%}</w:t>
            </w:r>
            <w:r w:rsidRPr="00261807">
              <w:rPr>
                <w:rFonts w:ascii="Times New Roman" w:hAnsi="Times New Roman" w:hint="eastAsia"/>
                <w:b/>
                <w:color w:val="FF0000"/>
                <w:sz w:val="21"/>
                <w:szCs w:val="21"/>
              </w:rPr>
              <w:t>疑似致病性变异</w:t>
            </w:r>
            <w:r w:rsidRPr="00151812">
              <w:rPr>
                <w:rFonts w:ascii="Times New Roman" w:hAnsi="Times New Roman" w:hint="eastAsia"/>
                <w:bCs/>
                <w:color w:val="000000" w:themeColor="text1"/>
                <w:sz w:val="21"/>
                <w:szCs w:val="21"/>
              </w:rPr>
              <w:t>{%else%}{%if a.clinic_num_g==5%}</w:t>
            </w:r>
            <w:r w:rsidRPr="00261807">
              <w:rPr>
                <w:rFonts w:ascii="Times New Roman" w:hAnsi="Times New Roman" w:hint="eastAsia"/>
                <w:b/>
                <w:color w:val="FF0000"/>
                <w:sz w:val="21"/>
                <w:szCs w:val="21"/>
              </w:rPr>
              <w:t>致病性变异</w:t>
            </w:r>
            <w:r w:rsidRPr="00151812">
              <w:rPr>
                <w:rFonts w:ascii="Times New Roman" w:hAnsi="Times New Roman" w:hint="eastAsia"/>
                <w:bCs/>
                <w:color w:val="000000" w:themeColor="text1"/>
                <w:sz w:val="21"/>
                <w:szCs w:val="21"/>
              </w:rPr>
              <w:t>{%elif a.clinic_num_g==4%}</w:t>
            </w:r>
            <w:r w:rsidRPr="00261807">
              <w:rPr>
                <w:rFonts w:ascii="Times New Roman" w:hAnsi="Times New Roman" w:hint="eastAsia"/>
                <w:b/>
                <w:color w:val="FF0000"/>
                <w:sz w:val="21"/>
                <w:szCs w:val="21"/>
              </w:rPr>
              <w:t>疑似致病性变异</w:t>
            </w:r>
            <w:r w:rsidRPr="00151812">
              <w:rPr>
                <w:rFonts w:ascii="Times New Roman" w:hAnsi="Times New Roman" w:hint="eastAsia"/>
                <w:bCs/>
                <w:color w:val="000000" w:themeColor="text1"/>
                <w:sz w:val="21"/>
                <w:szCs w:val="21"/>
              </w:rPr>
              <w:t>{%else%}{%endif%}{%endif%}</w:t>
            </w:r>
          </w:p>
        </w:tc>
      </w:tr>
      <w:tr w:rsidR="00151812" w:rsidRPr="008149CA" w14:paraId="044ECBA3" w14:textId="77777777" w:rsidTr="002D1F49">
        <w:trPr>
          <w:cnfStyle w:val="000000010000" w:firstRow="0" w:lastRow="0" w:firstColumn="0" w:lastColumn="0" w:oddVBand="0" w:evenVBand="0" w:oddHBand="0" w:evenHBand="1" w:firstRowFirstColumn="0" w:firstRowLastColumn="0" w:lastRowFirstColumn="0" w:lastRowLastColumn="0"/>
          <w:trHeight w:val="454"/>
          <w:jc w:val="center"/>
        </w:trPr>
        <w:tc>
          <w:tcPr>
            <w:tcW w:w="9213" w:type="dxa"/>
            <w:gridSpan w:val="6"/>
            <w:noWrap/>
          </w:tcPr>
          <w:p w14:paraId="1E7186D8" w14:textId="0CF90992" w:rsidR="00151812" w:rsidRDefault="00151812" w:rsidP="0026502F">
            <w:pPr>
              <w:spacing w:after="0"/>
              <w:jc w:val="center"/>
              <w:rPr>
                <w:rFonts w:ascii="Times New Roman" w:hAnsi="Times New Roman"/>
                <w:bCs/>
                <w:color w:val="000000" w:themeColor="text1"/>
                <w:sz w:val="21"/>
                <w:szCs w:val="21"/>
              </w:rPr>
            </w:pPr>
            <w:r w:rsidRPr="00151812">
              <w:rPr>
                <w:rFonts w:ascii="Times New Roman" w:hAnsi="Times New Roman"/>
                <w:bCs/>
                <w:color w:val="000000" w:themeColor="text1"/>
                <w:sz w:val="21"/>
                <w:szCs w:val="21"/>
              </w:rPr>
              <w:t>{%tr endfor%}</w:t>
            </w:r>
          </w:p>
        </w:tc>
      </w:tr>
      <w:tr w:rsidR="00151812" w:rsidRPr="008149CA" w14:paraId="003A2FA8" w14:textId="77777777" w:rsidTr="002D1F49">
        <w:trPr>
          <w:trHeight w:val="454"/>
          <w:jc w:val="center"/>
        </w:trPr>
        <w:tc>
          <w:tcPr>
            <w:tcW w:w="9213" w:type="dxa"/>
            <w:gridSpan w:val="6"/>
            <w:noWrap/>
          </w:tcPr>
          <w:p w14:paraId="469FEC54" w14:textId="5797B8A3" w:rsidR="00151812" w:rsidRDefault="00151812" w:rsidP="0026502F">
            <w:pPr>
              <w:spacing w:after="0"/>
              <w:jc w:val="center"/>
              <w:rPr>
                <w:rFonts w:ascii="Times New Roman" w:hAnsi="Times New Roman"/>
                <w:bCs/>
                <w:color w:val="000000" w:themeColor="text1"/>
                <w:sz w:val="21"/>
                <w:szCs w:val="21"/>
              </w:rPr>
            </w:pPr>
            <w:r w:rsidRPr="00151812">
              <w:rPr>
                <w:rFonts w:ascii="Times New Roman" w:hAnsi="Times New Roman"/>
                <w:bCs/>
                <w:color w:val="000000" w:themeColor="text1"/>
                <w:sz w:val="21"/>
                <w:szCs w:val="21"/>
              </w:rPr>
              <w:t>{%tr endif%}</w:t>
            </w:r>
          </w:p>
        </w:tc>
      </w:tr>
      <w:tr w:rsidR="00151812" w:rsidRPr="008149CA" w14:paraId="2EC27E85" w14:textId="77777777" w:rsidTr="002D1F49">
        <w:trPr>
          <w:cnfStyle w:val="000000010000" w:firstRow="0" w:lastRow="0" w:firstColumn="0" w:lastColumn="0" w:oddVBand="0" w:evenVBand="0" w:oddHBand="0" w:evenHBand="1" w:firstRowFirstColumn="0" w:firstRowLastColumn="0" w:lastRowFirstColumn="0" w:lastRowLastColumn="0"/>
          <w:trHeight w:val="454"/>
          <w:jc w:val="center"/>
        </w:trPr>
        <w:tc>
          <w:tcPr>
            <w:tcW w:w="9213" w:type="dxa"/>
            <w:gridSpan w:val="6"/>
            <w:noWrap/>
          </w:tcPr>
          <w:p w14:paraId="0576846A" w14:textId="143D7828" w:rsidR="00151812" w:rsidRPr="00151812" w:rsidRDefault="00151812" w:rsidP="0026502F">
            <w:pPr>
              <w:spacing w:after="0"/>
              <w:jc w:val="center"/>
              <w:rPr>
                <w:rFonts w:ascii="Times New Roman" w:hAnsi="Times New Roman"/>
                <w:bCs/>
                <w:color w:val="000000" w:themeColor="text1"/>
                <w:sz w:val="21"/>
                <w:szCs w:val="21"/>
              </w:rPr>
            </w:pPr>
            <w:r w:rsidRPr="00151812">
              <w:rPr>
                <w:rFonts w:ascii="Times New Roman" w:hAnsi="Times New Roman"/>
                <w:bCs/>
                <w:color w:val="000000" w:themeColor="text1"/>
                <w:sz w:val="21"/>
                <w:szCs w:val="21"/>
              </w:rPr>
              <w:t>{%tr if var_brca.mlpa.</w:t>
            </w:r>
            <w:r w:rsidR="00317769">
              <w:rPr>
                <w:rFonts w:ascii="Times New Roman" w:hAnsi="Times New Roman"/>
                <w:bCs/>
                <w:color w:val="000000" w:themeColor="text1"/>
                <w:sz w:val="21"/>
                <w:szCs w:val="21"/>
              </w:rPr>
              <w:t>B1_Gain</w:t>
            </w:r>
            <w:r w:rsidRPr="00151812">
              <w:rPr>
                <w:rFonts w:ascii="Times New Roman" w:hAnsi="Times New Roman"/>
                <w:bCs/>
                <w:color w:val="000000" w:themeColor="text1"/>
                <w:sz w:val="21"/>
                <w:szCs w:val="21"/>
              </w:rPr>
              <w:t>%}</w:t>
            </w:r>
          </w:p>
        </w:tc>
      </w:tr>
      <w:tr w:rsidR="00151812" w:rsidRPr="008149CA" w14:paraId="277166AE" w14:textId="77777777" w:rsidTr="002D1F49">
        <w:trPr>
          <w:trHeight w:val="454"/>
          <w:jc w:val="center"/>
        </w:trPr>
        <w:tc>
          <w:tcPr>
            <w:tcW w:w="9213" w:type="dxa"/>
            <w:gridSpan w:val="6"/>
            <w:noWrap/>
          </w:tcPr>
          <w:p w14:paraId="118B48B8" w14:textId="065E120C" w:rsidR="00151812" w:rsidRPr="00151812" w:rsidRDefault="00151812" w:rsidP="0026502F">
            <w:pPr>
              <w:spacing w:after="0"/>
              <w:jc w:val="center"/>
              <w:rPr>
                <w:rFonts w:ascii="Times New Roman" w:hAnsi="Times New Roman"/>
                <w:bCs/>
                <w:color w:val="000000" w:themeColor="text1"/>
                <w:sz w:val="21"/>
                <w:szCs w:val="21"/>
              </w:rPr>
            </w:pPr>
            <w:r w:rsidRPr="00151812">
              <w:rPr>
                <w:rFonts w:ascii="Times New Roman" w:hAnsi="Times New Roman"/>
                <w:bCs/>
                <w:color w:val="000000" w:themeColor="text1"/>
                <w:sz w:val="21"/>
                <w:szCs w:val="21"/>
              </w:rPr>
              <w:t>{%tr for a in var_brca.mlpa.</w:t>
            </w:r>
            <w:r w:rsidR="00317769">
              <w:rPr>
                <w:rFonts w:ascii="Times New Roman" w:hAnsi="Times New Roman"/>
                <w:bCs/>
                <w:color w:val="000000" w:themeColor="text1"/>
                <w:sz w:val="21"/>
                <w:szCs w:val="21"/>
              </w:rPr>
              <w:t>B1_Gain</w:t>
            </w:r>
            <w:r w:rsidRPr="00151812">
              <w:rPr>
                <w:rFonts w:ascii="Times New Roman" w:hAnsi="Times New Roman"/>
                <w:bCs/>
                <w:color w:val="000000" w:themeColor="text1"/>
                <w:sz w:val="21"/>
                <w:szCs w:val="21"/>
              </w:rPr>
              <w:t>%}</w:t>
            </w:r>
          </w:p>
        </w:tc>
      </w:tr>
      <w:tr w:rsidR="00151812" w:rsidRPr="008149CA" w14:paraId="7017ABA3" w14:textId="77777777" w:rsidTr="009D7026">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2311BE5C" w14:textId="77777777" w:rsidR="00151812" w:rsidRPr="00261807" w:rsidRDefault="00151812" w:rsidP="00261807">
            <w:pPr>
              <w:pStyle w:val="ae"/>
              <w:numPr>
                <w:ilvl w:val="0"/>
                <w:numId w:val="8"/>
              </w:numPr>
              <w:spacing w:after="0"/>
              <w:ind w:left="0" w:firstLineChars="0" w:firstLine="0"/>
              <w:jc w:val="center"/>
              <w:rPr>
                <w:rFonts w:ascii="Times New Roman" w:hAnsi="Times New Roman"/>
                <w:bCs/>
                <w:color w:val="000000" w:themeColor="text1"/>
                <w:sz w:val="21"/>
                <w:szCs w:val="21"/>
              </w:rPr>
            </w:pPr>
          </w:p>
        </w:tc>
        <w:tc>
          <w:tcPr>
            <w:tcW w:w="992" w:type="dxa"/>
            <w:noWrap/>
          </w:tcPr>
          <w:p w14:paraId="7AC096AD" w14:textId="48466B3B" w:rsidR="00151812" w:rsidRPr="008149CA" w:rsidRDefault="00151812" w:rsidP="0026502F">
            <w:pPr>
              <w:spacing w:after="0"/>
              <w:jc w:val="center"/>
              <w:rPr>
                <w:rFonts w:ascii="Times New Roman" w:hAnsi="Times New Roman"/>
                <w:bCs/>
                <w:i/>
                <w:color w:val="000000" w:themeColor="text1"/>
                <w:sz w:val="21"/>
                <w:szCs w:val="21"/>
              </w:rPr>
            </w:pPr>
            <w:r w:rsidRPr="00151812">
              <w:rPr>
                <w:rFonts w:ascii="Times New Roman" w:hAnsi="Times New Roman"/>
                <w:bCs/>
                <w:i/>
                <w:color w:val="000000" w:themeColor="text1"/>
                <w:sz w:val="21"/>
                <w:szCs w:val="21"/>
              </w:rPr>
              <w:t>{{a.gene_symbol}}</w:t>
            </w:r>
          </w:p>
        </w:tc>
        <w:tc>
          <w:tcPr>
            <w:tcW w:w="3402" w:type="dxa"/>
          </w:tcPr>
          <w:p w14:paraId="49616116" w14:textId="65ECFA4A" w:rsidR="00151812" w:rsidRPr="002B083C" w:rsidRDefault="00151812" w:rsidP="009233BC">
            <w:pPr>
              <w:spacing w:after="0"/>
              <w:jc w:val="center"/>
              <w:rPr>
                <w:rFonts w:ascii="Times New Roman" w:hAnsi="Times New Roman"/>
                <w:color w:val="000000"/>
                <w:sz w:val="21"/>
                <w:szCs w:val="21"/>
              </w:rPr>
            </w:pPr>
            <w:r w:rsidRPr="00151812">
              <w:rPr>
                <w:rFonts w:ascii="Times New Roman" w:hAnsi="Times New Roman"/>
                <w:color w:val="000000"/>
                <w:sz w:val="21"/>
                <w:szCs w:val="21"/>
              </w:rPr>
              <w:t>{{a.value}} dup</w:t>
            </w:r>
          </w:p>
        </w:tc>
        <w:tc>
          <w:tcPr>
            <w:tcW w:w="1134" w:type="dxa"/>
          </w:tcPr>
          <w:p w14:paraId="37D654BF" w14:textId="47A62B7E" w:rsidR="00151812" w:rsidRDefault="00151812" w:rsidP="0026502F">
            <w:pPr>
              <w:spacing w:after="0"/>
              <w:jc w:val="center"/>
              <w:rPr>
                <w:rFonts w:ascii="Times New Roman" w:hAnsi="Times New Roman"/>
                <w:bCs/>
                <w:color w:val="000000" w:themeColor="text1"/>
                <w:sz w:val="21"/>
                <w:szCs w:val="21"/>
              </w:rPr>
            </w:pPr>
            <w:r w:rsidRPr="00151812">
              <w:rPr>
                <w:rFonts w:ascii="Times New Roman" w:hAnsi="Times New Roman" w:hint="eastAsia"/>
                <w:bCs/>
                <w:color w:val="000000" w:themeColor="text1"/>
                <w:sz w:val="21"/>
                <w:szCs w:val="21"/>
              </w:rPr>
              <w:t>胚系</w:t>
            </w:r>
          </w:p>
        </w:tc>
        <w:tc>
          <w:tcPr>
            <w:tcW w:w="993" w:type="dxa"/>
          </w:tcPr>
          <w:p w14:paraId="347DEF5D" w14:textId="4CDF5E35" w:rsidR="00151812" w:rsidRDefault="00151812" w:rsidP="0026502F">
            <w:pPr>
              <w:spacing w:after="0"/>
              <w:jc w:val="center"/>
              <w:rPr>
                <w:rFonts w:ascii="Times New Roman" w:hAnsi="Times New Roman"/>
                <w:bCs/>
                <w:color w:val="000000" w:themeColor="text1"/>
                <w:sz w:val="21"/>
                <w:szCs w:val="21"/>
              </w:rPr>
            </w:pPr>
            <w:r>
              <w:rPr>
                <w:rFonts w:ascii="Times New Roman" w:hAnsi="Times New Roman" w:hint="eastAsia"/>
                <w:bCs/>
                <w:color w:val="000000" w:themeColor="text1"/>
                <w:sz w:val="21"/>
                <w:szCs w:val="21"/>
              </w:rPr>
              <w:t>/</w:t>
            </w:r>
          </w:p>
        </w:tc>
        <w:tc>
          <w:tcPr>
            <w:tcW w:w="1983" w:type="dxa"/>
          </w:tcPr>
          <w:p w14:paraId="5E54A3AA" w14:textId="11816F6F" w:rsidR="00151812" w:rsidRDefault="00151812" w:rsidP="0026502F">
            <w:pPr>
              <w:spacing w:after="0"/>
              <w:jc w:val="center"/>
              <w:rPr>
                <w:rFonts w:ascii="Times New Roman" w:hAnsi="Times New Roman"/>
                <w:bCs/>
                <w:color w:val="000000" w:themeColor="text1"/>
                <w:sz w:val="21"/>
                <w:szCs w:val="21"/>
              </w:rPr>
            </w:pPr>
            <w:r w:rsidRPr="00151812">
              <w:rPr>
                <w:rFonts w:ascii="Times New Roman" w:hAnsi="Times New Roman" w:hint="eastAsia"/>
                <w:bCs/>
                <w:color w:val="000000" w:themeColor="text1"/>
                <w:sz w:val="21"/>
                <w:szCs w:val="21"/>
              </w:rPr>
              <w:t>意义不明确变异</w:t>
            </w:r>
          </w:p>
        </w:tc>
      </w:tr>
      <w:tr w:rsidR="00151812" w:rsidRPr="008149CA" w14:paraId="209CF485" w14:textId="77777777" w:rsidTr="00784306">
        <w:trPr>
          <w:trHeight w:val="454"/>
          <w:jc w:val="center"/>
        </w:trPr>
        <w:tc>
          <w:tcPr>
            <w:tcW w:w="9213" w:type="dxa"/>
            <w:gridSpan w:val="6"/>
            <w:noWrap/>
          </w:tcPr>
          <w:p w14:paraId="1F5F2862" w14:textId="5014AA9F" w:rsidR="00151812" w:rsidRDefault="00151812" w:rsidP="0026502F">
            <w:pPr>
              <w:spacing w:after="0"/>
              <w:jc w:val="center"/>
              <w:rPr>
                <w:rFonts w:ascii="Times New Roman" w:hAnsi="Times New Roman"/>
                <w:bCs/>
                <w:color w:val="000000" w:themeColor="text1"/>
                <w:sz w:val="21"/>
                <w:szCs w:val="21"/>
              </w:rPr>
            </w:pPr>
            <w:r w:rsidRPr="00151812">
              <w:rPr>
                <w:rFonts w:ascii="Times New Roman" w:hAnsi="Times New Roman"/>
                <w:bCs/>
                <w:color w:val="000000" w:themeColor="text1"/>
                <w:sz w:val="21"/>
                <w:szCs w:val="21"/>
              </w:rPr>
              <w:t>{%tr endfor%}</w:t>
            </w:r>
          </w:p>
        </w:tc>
      </w:tr>
      <w:tr w:rsidR="00151812" w:rsidRPr="008149CA" w14:paraId="5B71DFE7" w14:textId="77777777" w:rsidTr="00784306">
        <w:trPr>
          <w:cnfStyle w:val="000000010000" w:firstRow="0" w:lastRow="0" w:firstColumn="0" w:lastColumn="0" w:oddVBand="0" w:evenVBand="0" w:oddHBand="0" w:evenHBand="1" w:firstRowFirstColumn="0" w:firstRowLastColumn="0" w:lastRowFirstColumn="0" w:lastRowLastColumn="0"/>
          <w:trHeight w:val="454"/>
          <w:jc w:val="center"/>
        </w:trPr>
        <w:tc>
          <w:tcPr>
            <w:tcW w:w="9213" w:type="dxa"/>
            <w:gridSpan w:val="6"/>
            <w:noWrap/>
          </w:tcPr>
          <w:p w14:paraId="63053FEA" w14:textId="23E47E53" w:rsidR="00151812" w:rsidRPr="00151812" w:rsidRDefault="00151812" w:rsidP="0026502F">
            <w:pPr>
              <w:spacing w:after="0"/>
              <w:jc w:val="center"/>
              <w:rPr>
                <w:rFonts w:ascii="Times New Roman" w:hAnsi="Times New Roman"/>
                <w:bCs/>
                <w:color w:val="000000" w:themeColor="text1"/>
                <w:sz w:val="21"/>
                <w:szCs w:val="21"/>
              </w:rPr>
            </w:pPr>
            <w:r w:rsidRPr="00151812">
              <w:rPr>
                <w:rFonts w:ascii="Times New Roman" w:hAnsi="Times New Roman"/>
                <w:bCs/>
                <w:color w:val="000000" w:themeColor="text1"/>
                <w:sz w:val="21"/>
                <w:szCs w:val="21"/>
              </w:rPr>
              <w:t>{%tr endif%}</w:t>
            </w:r>
          </w:p>
        </w:tc>
      </w:tr>
      <w:tr w:rsidR="00151812" w:rsidRPr="008149CA" w14:paraId="1B3EE992" w14:textId="77777777" w:rsidTr="00784306">
        <w:trPr>
          <w:trHeight w:val="454"/>
          <w:jc w:val="center"/>
        </w:trPr>
        <w:tc>
          <w:tcPr>
            <w:tcW w:w="9213" w:type="dxa"/>
            <w:gridSpan w:val="6"/>
            <w:noWrap/>
          </w:tcPr>
          <w:p w14:paraId="104752C4" w14:textId="77D00425" w:rsidR="00151812" w:rsidRPr="00151812" w:rsidRDefault="00151812" w:rsidP="0026502F">
            <w:pPr>
              <w:spacing w:after="0"/>
              <w:jc w:val="center"/>
              <w:rPr>
                <w:rFonts w:ascii="Times New Roman" w:hAnsi="Times New Roman"/>
                <w:bCs/>
                <w:color w:val="000000" w:themeColor="text1"/>
                <w:sz w:val="21"/>
                <w:szCs w:val="21"/>
              </w:rPr>
            </w:pPr>
            <w:r w:rsidRPr="00151812">
              <w:rPr>
                <w:rFonts w:ascii="Times New Roman" w:hAnsi="Times New Roman"/>
                <w:bCs/>
                <w:color w:val="000000" w:themeColor="text1"/>
                <w:sz w:val="21"/>
                <w:szCs w:val="21"/>
              </w:rPr>
              <w:t>{%tr if not var_brca.snv_s.B1_L5+var_brca.mlpa.</w:t>
            </w:r>
            <w:r w:rsidR="00317769">
              <w:rPr>
                <w:rFonts w:ascii="Times New Roman" w:hAnsi="Times New Roman"/>
                <w:bCs/>
                <w:color w:val="000000" w:themeColor="text1"/>
                <w:sz w:val="21"/>
                <w:szCs w:val="21"/>
              </w:rPr>
              <w:t>B1_Loss</w:t>
            </w:r>
            <w:r w:rsidRPr="00151812">
              <w:rPr>
                <w:rFonts w:ascii="Times New Roman" w:hAnsi="Times New Roman"/>
                <w:bCs/>
                <w:color w:val="000000" w:themeColor="text1"/>
                <w:sz w:val="21"/>
                <w:szCs w:val="21"/>
              </w:rPr>
              <w:t>+var_brca.snv_s.B1_L4+var_brca.mlpa.</w:t>
            </w:r>
            <w:r w:rsidR="00317769">
              <w:rPr>
                <w:rFonts w:ascii="Times New Roman" w:hAnsi="Times New Roman"/>
                <w:bCs/>
                <w:color w:val="000000" w:themeColor="text1"/>
                <w:sz w:val="21"/>
                <w:szCs w:val="21"/>
              </w:rPr>
              <w:t>B1_Gain</w:t>
            </w:r>
            <w:r w:rsidRPr="00151812">
              <w:rPr>
                <w:rFonts w:ascii="Times New Roman" w:hAnsi="Times New Roman"/>
                <w:bCs/>
                <w:color w:val="000000" w:themeColor="text1"/>
                <w:sz w:val="21"/>
                <w:szCs w:val="21"/>
              </w:rPr>
              <w:t xml:space="preserve"> %}</w:t>
            </w:r>
          </w:p>
        </w:tc>
      </w:tr>
      <w:tr w:rsidR="00151812" w:rsidRPr="008149CA" w14:paraId="34170542" w14:textId="77777777" w:rsidTr="009D7026">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01826A4B" w14:textId="77777777" w:rsidR="00151812" w:rsidRPr="008921A3" w:rsidRDefault="00151812" w:rsidP="008921A3">
            <w:pPr>
              <w:pStyle w:val="ae"/>
              <w:numPr>
                <w:ilvl w:val="0"/>
                <w:numId w:val="8"/>
              </w:numPr>
              <w:spacing w:after="0"/>
              <w:ind w:left="0" w:firstLineChars="0" w:firstLine="0"/>
              <w:jc w:val="center"/>
              <w:rPr>
                <w:rFonts w:ascii="Times New Roman" w:hAnsi="Times New Roman"/>
                <w:bCs/>
                <w:color w:val="000000" w:themeColor="text1"/>
                <w:sz w:val="21"/>
                <w:szCs w:val="21"/>
              </w:rPr>
            </w:pPr>
          </w:p>
        </w:tc>
        <w:tc>
          <w:tcPr>
            <w:tcW w:w="992" w:type="dxa"/>
            <w:noWrap/>
          </w:tcPr>
          <w:p w14:paraId="0334768C" w14:textId="6B9CEF1C" w:rsidR="00151812" w:rsidRPr="008149CA" w:rsidRDefault="00151812" w:rsidP="00151812">
            <w:pPr>
              <w:spacing w:after="0"/>
              <w:jc w:val="center"/>
              <w:rPr>
                <w:rFonts w:ascii="Times New Roman" w:hAnsi="Times New Roman"/>
                <w:bCs/>
                <w:i/>
                <w:color w:val="000000" w:themeColor="text1"/>
                <w:sz w:val="21"/>
                <w:szCs w:val="21"/>
              </w:rPr>
            </w:pPr>
            <w:r w:rsidRPr="008149CA">
              <w:rPr>
                <w:rFonts w:ascii="Times New Roman" w:hAnsi="Times New Roman"/>
                <w:bCs/>
                <w:i/>
                <w:color w:val="000000" w:themeColor="text1"/>
                <w:sz w:val="21"/>
                <w:szCs w:val="21"/>
              </w:rPr>
              <w:t>BRCA1</w:t>
            </w:r>
          </w:p>
        </w:tc>
        <w:tc>
          <w:tcPr>
            <w:tcW w:w="3402" w:type="dxa"/>
          </w:tcPr>
          <w:p w14:paraId="0EB48E4A" w14:textId="7E8DE441" w:rsidR="00151812" w:rsidRPr="002B083C" w:rsidRDefault="00151812" w:rsidP="00151812">
            <w:pPr>
              <w:spacing w:after="0"/>
              <w:jc w:val="center"/>
              <w:rPr>
                <w:rFonts w:ascii="Times New Roman" w:hAnsi="Times New Roman"/>
                <w:color w:val="000000"/>
                <w:sz w:val="21"/>
                <w:szCs w:val="21"/>
              </w:rPr>
            </w:pPr>
            <w:r w:rsidRPr="002B083C">
              <w:rPr>
                <w:rFonts w:ascii="Times New Roman" w:hAnsi="Times New Roman"/>
                <w:color w:val="000000"/>
                <w:sz w:val="21"/>
                <w:szCs w:val="21"/>
              </w:rPr>
              <w:t>未检测到致病性或疑似致病性变异</w:t>
            </w:r>
          </w:p>
        </w:tc>
        <w:tc>
          <w:tcPr>
            <w:tcW w:w="1134" w:type="dxa"/>
          </w:tcPr>
          <w:p w14:paraId="3FC3590D" w14:textId="247A7EC9" w:rsidR="00151812" w:rsidRDefault="00151812" w:rsidP="00151812">
            <w:pPr>
              <w:spacing w:after="0"/>
              <w:jc w:val="center"/>
              <w:rPr>
                <w:rFonts w:ascii="Times New Roman" w:hAnsi="Times New Roman"/>
                <w:bCs/>
                <w:color w:val="000000" w:themeColor="text1"/>
                <w:sz w:val="21"/>
                <w:szCs w:val="21"/>
              </w:rPr>
            </w:pPr>
            <w:r>
              <w:rPr>
                <w:rFonts w:ascii="Times New Roman" w:hAnsi="Times New Roman"/>
                <w:bCs/>
                <w:color w:val="000000" w:themeColor="text1"/>
                <w:sz w:val="21"/>
                <w:szCs w:val="21"/>
              </w:rPr>
              <w:t>/</w:t>
            </w:r>
          </w:p>
        </w:tc>
        <w:tc>
          <w:tcPr>
            <w:tcW w:w="993" w:type="dxa"/>
          </w:tcPr>
          <w:p w14:paraId="443C20B3" w14:textId="0A5EB186" w:rsidR="00151812" w:rsidRDefault="00151812" w:rsidP="00151812">
            <w:pPr>
              <w:spacing w:after="0"/>
              <w:jc w:val="center"/>
              <w:rPr>
                <w:rFonts w:ascii="Times New Roman" w:hAnsi="Times New Roman"/>
                <w:bCs/>
                <w:color w:val="000000" w:themeColor="text1"/>
                <w:sz w:val="21"/>
                <w:szCs w:val="21"/>
              </w:rPr>
            </w:pPr>
            <w:r>
              <w:rPr>
                <w:rFonts w:ascii="Times New Roman" w:hAnsi="Times New Roman"/>
                <w:bCs/>
                <w:color w:val="000000" w:themeColor="text1"/>
                <w:sz w:val="21"/>
                <w:szCs w:val="21"/>
              </w:rPr>
              <w:t>/</w:t>
            </w:r>
          </w:p>
        </w:tc>
        <w:tc>
          <w:tcPr>
            <w:tcW w:w="1983" w:type="dxa"/>
          </w:tcPr>
          <w:p w14:paraId="51BF546F" w14:textId="6DCD269C" w:rsidR="00151812" w:rsidRDefault="00151812" w:rsidP="00151812">
            <w:pPr>
              <w:spacing w:after="0"/>
              <w:jc w:val="center"/>
              <w:rPr>
                <w:rFonts w:ascii="Times New Roman" w:hAnsi="Times New Roman"/>
                <w:bCs/>
                <w:color w:val="000000" w:themeColor="text1"/>
                <w:sz w:val="21"/>
                <w:szCs w:val="21"/>
              </w:rPr>
            </w:pPr>
            <w:r>
              <w:rPr>
                <w:rFonts w:ascii="Times New Roman" w:hAnsi="Times New Roman"/>
                <w:bCs/>
                <w:color w:val="000000" w:themeColor="text1"/>
                <w:sz w:val="21"/>
                <w:szCs w:val="21"/>
              </w:rPr>
              <w:t>/</w:t>
            </w:r>
          </w:p>
        </w:tc>
      </w:tr>
      <w:tr w:rsidR="00151812" w:rsidRPr="008149CA" w14:paraId="417A77AA" w14:textId="77777777" w:rsidTr="00BE1D1B">
        <w:trPr>
          <w:trHeight w:val="454"/>
          <w:jc w:val="center"/>
        </w:trPr>
        <w:tc>
          <w:tcPr>
            <w:tcW w:w="9213" w:type="dxa"/>
            <w:gridSpan w:val="6"/>
            <w:noWrap/>
          </w:tcPr>
          <w:p w14:paraId="3E619ABF" w14:textId="3A60392F" w:rsidR="00151812" w:rsidRDefault="00151812" w:rsidP="0026502F">
            <w:pPr>
              <w:spacing w:after="0"/>
              <w:jc w:val="center"/>
              <w:rPr>
                <w:rFonts w:ascii="Times New Roman" w:hAnsi="Times New Roman"/>
                <w:bCs/>
                <w:color w:val="000000" w:themeColor="text1"/>
                <w:sz w:val="21"/>
                <w:szCs w:val="21"/>
              </w:rPr>
            </w:pPr>
            <w:r w:rsidRPr="00151812">
              <w:rPr>
                <w:rFonts w:ascii="Times New Roman" w:hAnsi="Times New Roman"/>
                <w:bCs/>
                <w:color w:val="000000" w:themeColor="text1"/>
                <w:sz w:val="21"/>
                <w:szCs w:val="21"/>
              </w:rPr>
              <w:lastRenderedPageBreak/>
              <w:t>{%tr endif%}</w:t>
            </w:r>
          </w:p>
        </w:tc>
      </w:tr>
      <w:tr w:rsidR="00261807" w:rsidRPr="008149CA" w14:paraId="5E956078" w14:textId="77777777" w:rsidTr="00BE1D1B">
        <w:trPr>
          <w:cnfStyle w:val="000000010000" w:firstRow="0" w:lastRow="0" w:firstColumn="0" w:lastColumn="0" w:oddVBand="0" w:evenVBand="0" w:oddHBand="0" w:evenHBand="1" w:firstRowFirstColumn="0" w:firstRowLastColumn="0" w:lastRowFirstColumn="0" w:lastRowLastColumn="0"/>
          <w:trHeight w:val="454"/>
          <w:jc w:val="center"/>
        </w:trPr>
        <w:tc>
          <w:tcPr>
            <w:tcW w:w="9213" w:type="dxa"/>
            <w:gridSpan w:val="6"/>
            <w:noWrap/>
          </w:tcPr>
          <w:p w14:paraId="178B85B6" w14:textId="58880D95" w:rsidR="00261807" w:rsidRPr="00151812" w:rsidRDefault="00261807" w:rsidP="00261807">
            <w:pPr>
              <w:spacing w:after="0"/>
              <w:jc w:val="center"/>
              <w:rPr>
                <w:rFonts w:ascii="Times New Roman" w:hAnsi="Times New Roman"/>
                <w:bCs/>
                <w:color w:val="000000" w:themeColor="text1"/>
                <w:sz w:val="21"/>
                <w:szCs w:val="21"/>
              </w:rPr>
            </w:pPr>
            <w:r w:rsidRPr="00151812">
              <w:rPr>
                <w:rFonts w:ascii="Times New Roman" w:hAnsi="Times New Roman"/>
                <w:bCs/>
                <w:iCs/>
                <w:color w:val="000000" w:themeColor="text1"/>
                <w:sz w:val="21"/>
                <w:szCs w:val="21"/>
              </w:rPr>
              <w:t>{%tr if var_brca.snv_s.B</w:t>
            </w:r>
            <w:r>
              <w:rPr>
                <w:rFonts w:ascii="Times New Roman" w:hAnsi="Times New Roman"/>
                <w:bCs/>
                <w:iCs/>
                <w:color w:val="000000" w:themeColor="text1"/>
                <w:sz w:val="21"/>
                <w:szCs w:val="21"/>
              </w:rPr>
              <w:t>2</w:t>
            </w:r>
            <w:r w:rsidRPr="00151812">
              <w:rPr>
                <w:rFonts w:ascii="Times New Roman" w:hAnsi="Times New Roman"/>
                <w:bCs/>
                <w:iCs/>
                <w:color w:val="000000" w:themeColor="text1"/>
                <w:sz w:val="21"/>
                <w:szCs w:val="21"/>
              </w:rPr>
              <w:t>_L5+var_brca.mlpa.</w:t>
            </w:r>
            <w:r w:rsidR="00317769">
              <w:rPr>
                <w:rFonts w:ascii="Times New Roman" w:hAnsi="Times New Roman"/>
                <w:bCs/>
                <w:iCs/>
                <w:color w:val="000000" w:themeColor="text1"/>
                <w:sz w:val="21"/>
                <w:szCs w:val="21"/>
              </w:rPr>
              <w:t>B2_Loss</w:t>
            </w:r>
            <w:r w:rsidRPr="00151812">
              <w:rPr>
                <w:rFonts w:ascii="Times New Roman" w:hAnsi="Times New Roman"/>
                <w:bCs/>
                <w:iCs/>
                <w:color w:val="000000" w:themeColor="text1"/>
                <w:sz w:val="21"/>
                <w:szCs w:val="21"/>
              </w:rPr>
              <w:t>+var_brca.snv_s.B</w:t>
            </w:r>
            <w:r>
              <w:rPr>
                <w:rFonts w:ascii="Times New Roman" w:hAnsi="Times New Roman"/>
                <w:bCs/>
                <w:iCs/>
                <w:color w:val="000000" w:themeColor="text1"/>
                <w:sz w:val="21"/>
                <w:szCs w:val="21"/>
              </w:rPr>
              <w:t>2</w:t>
            </w:r>
            <w:r w:rsidRPr="00151812">
              <w:rPr>
                <w:rFonts w:ascii="Times New Roman" w:hAnsi="Times New Roman"/>
                <w:bCs/>
                <w:iCs/>
                <w:color w:val="000000" w:themeColor="text1"/>
                <w:sz w:val="21"/>
                <w:szCs w:val="21"/>
              </w:rPr>
              <w:t>_L4%}</w:t>
            </w:r>
          </w:p>
        </w:tc>
      </w:tr>
      <w:tr w:rsidR="00261807" w:rsidRPr="008149CA" w14:paraId="78144AF0" w14:textId="77777777" w:rsidTr="00BE1D1B">
        <w:trPr>
          <w:trHeight w:val="454"/>
          <w:jc w:val="center"/>
        </w:trPr>
        <w:tc>
          <w:tcPr>
            <w:tcW w:w="9213" w:type="dxa"/>
            <w:gridSpan w:val="6"/>
            <w:noWrap/>
          </w:tcPr>
          <w:p w14:paraId="54D4858D" w14:textId="59E1296F" w:rsidR="00261807" w:rsidRPr="00151812" w:rsidRDefault="00261807" w:rsidP="00261807">
            <w:pPr>
              <w:spacing w:after="0"/>
              <w:jc w:val="center"/>
              <w:rPr>
                <w:rFonts w:ascii="Times New Roman" w:hAnsi="Times New Roman"/>
                <w:bCs/>
                <w:color w:val="000000" w:themeColor="text1"/>
                <w:sz w:val="21"/>
                <w:szCs w:val="21"/>
              </w:rPr>
            </w:pPr>
            <w:r w:rsidRPr="00151812">
              <w:rPr>
                <w:rFonts w:ascii="Times New Roman" w:hAnsi="Times New Roman"/>
                <w:bCs/>
                <w:iCs/>
                <w:color w:val="000000" w:themeColor="text1"/>
                <w:sz w:val="21"/>
                <w:szCs w:val="21"/>
              </w:rPr>
              <w:t>{%tr for a in var_brca.snv_s.B</w:t>
            </w:r>
            <w:r>
              <w:rPr>
                <w:rFonts w:ascii="Times New Roman" w:hAnsi="Times New Roman"/>
                <w:bCs/>
                <w:iCs/>
                <w:color w:val="000000" w:themeColor="text1"/>
                <w:sz w:val="21"/>
                <w:szCs w:val="21"/>
              </w:rPr>
              <w:t>2</w:t>
            </w:r>
            <w:r w:rsidRPr="00151812">
              <w:rPr>
                <w:rFonts w:ascii="Times New Roman" w:hAnsi="Times New Roman"/>
                <w:bCs/>
                <w:iCs/>
                <w:color w:val="000000" w:themeColor="text1"/>
                <w:sz w:val="21"/>
                <w:szCs w:val="21"/>
              </w:rPr>
              <w:t>_L5+var_brca.mlpa.</w:t>
            </w:r>
            <w:r w:rsidR="00317769">
              <w:rPr>
                <w:rFonts w:ascii="Times New Roman" w:hAnsi="Times New Roman"/>
                <w:bCs/>
                <w:iCs/>
                <w:color w:val="000000" w:themeColor="text1"/>
                <w:sz w:val="21"/>
                <w:szCs w:val="21"/>
              </w:rPr>
              <w:t>B2_Loss</w:t>
            </w:r>
            <w:r w:rsidRPr="00151812">
              <w:rPr>
                <w:rFonts w:ascii="Times New Roman" w:hAnsi="Times New Roman"/>
                <w:bCs/>
                <w:iCs/>
                <w:color w:val="000000" w:themeColor="text1"/>
                <w:sz w:val="21"/>
                <w:szCs w:val="21"/>
              </w:rPr>
              <w:t>+var_brca.snv_s.B</w:t>
            </w:r>
            <w:r>
              <w:rPr>
                <w:rFonts w:ascii="Times New Roman" w:hAnsi="Times New Roman"/>
                <w:bCs/>
                <w:iCs/>
                <w:color w:val="000000" w:themeColor="text1"/>
                <w:sz w:val="21"/>
                <w:szCs w:val="21"/>
              </w:rPr>
              <w:t>2</w:t>
            </w:r>
            <w:r w:rsidRPr="00151812">
              <w:rPr>
                <w:rFonts w:ascii="Times New Roman" w:hAnsi="Times New Roman"/>
                <w:bCs/>
                <w:iCs/>
                <w:color w:val="000000" w:themeColor="text1"/>
                <w:sz w:val="21"/>
                <w:szCs w:val="21"/>
              </w:rPr>
              <w:t>_L4 %}</w:t>
            </w:r>
          </w:p>
        </w:tc>
      </w:tr>
      <w:tr w:rsidR="00261807" w:rsidRPr="008149CA" w14:paraId="64DC13CA" w14:textId="77777777" w:rsidTr="009D7026">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12C974B2" w14:textId="77777777" w:rsidR="00261807" w:rsidRPr="008921A3" w:rsidRDefault="00261807" w:rsidP="008921A3">
            <w:pPr>
              <w:pStyle w:val="ae"/>
              <w:numPr>
                <w:ilvl w:val="0"/>
                <w:numId w:val="8"/>
              </w:numPr>
              <w:spacing w:after="0"/>
              <w:ind w:left="0" w:firstLineChars="0" w:firstLine="0"/>
              <w:jc w:val="center"/>
              <w:rPr>
                <w:rFonts w:ascii="Times New Roman" w:hAnsi="Times New Roman"/>
                <w:b/>
                <w:color w:val="FF0000"/>
                <w:sz w:val="21"/>
                <w:szCs w:val="21"/>
              </w:rPr>
            </w:pPr>
          </w:p>
        </w:tc>
        <w:tc>
          <w:tcPr>
            <w:tcW w:w="992" w:type="dxa"/>
            <w:noWrap/>
          </w:tcPr>
          <w:p w14:paraId="558E9898" w14:textId="65495F85" w:rsidR="00261807" w:rsidRPr="008921A3" w:rsidRDefault="00261807" w:rsidP="00261807">
            <w:pPr>
              <w:spacing w:after="0"/>
              <w:jc w:val="center"/>
              <w:rPr>
                <w:rFonts w:ascii="Times New Roman" w:hAnsi="Times New Roman"/>
                <w:b/>
                <w:i/>
                <w:color w:val="FF0000"/>
                <w:sz w:val="21"/>
                <w:szCs w:val="21"/>
              </w:rPr>
            </w:pPr>
            <w:r w:rsidRPr="008921A3">
              <w:rPr>
                <w:rFonts w:ascii="Times New Roman" w:hAnsi="Times New Roman"/>
                <w:b/>
                <w:i/>
                <w:color w:val="FF0000"/>
                <w:sz w:val="21"/>
                <w:szCs w:val="21"/>
              </w:rPr>
              <w:t>{{a.gene_symbol}}</w:t>
            </w:r>
          </w:p>
        </w:tc>
        <w:tc>
          <w:tcPr>
            <w:tcW w:w="3402" w:type="dxa"/>
          </w:tcPr>
          <w:p w14:paraId="5A80E771" w14:textId="2FDA38B0" w:rsidR="00261807" w:rsidRPr="002B083C" w:rsidRDefault="00261807" w:rsidP="00261807">
            <w:pPr>
              <w:spacing w:after="0"/>
              <w:jc w:val="center"/>
              <w:rPr>
                <w:rFonts w:ascii="Times New Roman" w:hAnsi="Times New Roman"/>
                <w:color w:val="000000"/>
                <w:sz w:val="21"/>
                <w:szCs w:val="21"/>
              </w:rPr>
            </w:pPr>
            <w:r w:rsidRPr="00151812">
              <w:rPr>
                <w:rFonts w:ascii="Times New Roman" w:hAnsi="Times New Roman"/>
                <w:color w:val="000000"/>
                <w:sz w:val="21"/>
                <w:szCs w:val="21"/>
              </w:rPr>
              <w:t>{%if a.type==”</w:t>
            </w:r>
            <w:r w:rsidR="00317769">
              <w:rPr>
                <w:rFonts w:ascii="Times New Roman" w:hAnsi="Times New Roman"/>
                <w:color w:val="000000"/>
                <w:sz w:val="21"/>
                <w:szCs w:val="21"/>
              </w:rPr>
              <w:t>Loss</w:t>
            </w:r>
            <w:r w:rsidRPr="00151812">
              <w:rPr>
                <w:rFonts w:ascii="Times New Roman" w:hAnsi="Times New Roman"/>
                <w:color w:val="000000"/>
                <w:sz w:val="21"/>
                <w:szCs w:val="21"/>
              </w:rPr>
              <w:t>”%}</w:t>
            </w:r>
            <w:r w:rsidRPr="00261807">
              <w:rPr>
                <w:rFonts w:ascii="Times New Roman" w:hAnsi="Times New Roman"/>
                <w:b/>
                <w:bCs/>
                <w:color w:val="FF0000"/>
                <w:sz w:val="21"/>
                <w:szCs w:val="21"/>
              </w:rPr>
              <w:t>{{a.value}} del</w:t>
            </w:r>
            <w:r w:rsidRPr="00151812">
              <w:rPr>
                <w:rFonts w:ascii="Times New Roman" w:hAnsi="Times New Roman"/>
                <w:color w:val="000000"/>
                <w:sz w:val="21"/>
                <w:szCs w:val="21"/>
              </w:rPr>
              <w:t>{%else%}{%if a.hgvs_p!=”p.?”%}</w:t>
            </w:r>
            <w:r w:rsidRPr="00261807">
              <w:rPr>
                <w:rFonts w:ascii="Times New Roman" w:hAnsi="Times New Roman"/>
                <w:b/>
                <w:bCs/>
                <w:color w:val="FF0000"/>
                <w:sz w:val="21"/>
                <w:szCs w:val="21"/>
              </w:rPr>
              <w:t>{{a.hgvs_c}} ({{a.hgvs_p}})</w:t>
            </w:r>
            <w:r w:rsidRPr="00151812">
              <w:rPr>
                <w:rFonts w:ascii="Times New Roman" w:hAnsi="Times New Roman"/>
                <w:color w:val="000000"/>
                <w:sz w:val="21"/>
                <w:szCs w:val="21"/>
              </w:rPr>
              <w:t>{%else%}</w:t>
            </w:r>
            <w:r w:rsidRPr="00261807">
              <w:rPr>
                <w:rFonts w:ascii="Times New Roman" w:hAnsi="Times New Roman"/>
                <w:b/>
                <w:bCs/>
                <w:color w:val="FF0000"/>
                <w:sz w:val="21"/>
                <w:szCs w:val="21"/>
              </w:rPr>
              <w:t>{{a.hgvs_c}}</w:t>
            </w:r>
            <w:r w:rsidRPr="00151812">
              <w:rPr>
                <w:rFonts w:ascii="Times New Roman" w:hAnsi="Times New Roman"/>
                <w:color w:val="000000"/>
                <w:sz w:val="21"/>
                <w:szCs w:val="21"/>
              </w:rPr>
              <w:t>{%endif%}{%endif%}</w:t>
            </w:r>
          </w:p>
        </w:tc>
        <w:tc>
          <w:tcPr>
            <w:tcW w:w="1134" w:type="dxa"/>
          </w:tcPr>
          <w:p w14:paraId="1E3BCD4B" w14:textId="6966ACCD" w:rsidR="00261807" w:rsidRDefault="00261807" w:rsidP="00261807">
            <w:pPr>
              <w:spacing w:after="0"/>
              <w:jc w:val="center"/>
              <w:rPr>
                <w:rFonts w:ascii="Times New Roman" w:hAnsi="Times New Roman"/>
                <w:bCs/>
                <w:color w:val="000000" w:themeColor="text1"/>
                <w:sz w:val="21"/>
                <w:szCs w:val="21"/>
              </w:rPr>
            </w:pPr>
            <w:r w:rsidRPr="00261807">
              <w:rPr>
                <w:rFonts w:ascii="Times New Roman" w:hAnsi="Times New Roman" w:hint="eastAsia"/>
                <w:b/>
                <w:color w:val="FF0000"/>
                <w:sz w:val="21"/>
                <w:szCs w:val="21"/>
              </w:rPr>
              <w:t>胚系</w:t>
            </w:r>
          </w:p>
        </w:tc>
        <w:tc>
          <w:tcPr>
            <w:tcW w:w="993" w:type="dxa"/>
          </w:tcPr>
          <w:p w14:paraId="773F77A8" w14:textId="40C4FCE5" w:rsidR="00261807" w:rsidRDefault="00261807" w:rsidP="00261807">
            <w:pPr>
              <w:spacing w:after="0"/>
              <w:jc w:val="center"/>
              <w:rPr>
                <w:rFonts w:ascii="Times New Roman" w:hAnsi="Times New Roman"/>
                <w:bCs/>
                <w:color w:val="000000" w:themeColor="text1"/>
                <w:sz w:val="21"/>
                <w:szCs w:val="21"/>
              </w:rPr>
            </w:pPr>
            <w:r w:rsidRPr="00151812">
              <w:rPr>
                <w:rFonts w:ascii="Times New Roman" w:hAnsi="Times New Roman" w:hint="eastAsia"/>
                <w:bCs/>
                <w:color w:val="000000" w:themeColor="text1"/>
                <w:sz w:val="21"/>
                <w:szCs w:val="21"/>
              </w:rPr>
              <w:t>{%if a.type==</w:t>
            </w:r>
            <w:r w:rsidRPr="00151812">
              <w:rPr>
                <w:rFonts w:ascii="Times New Roman" w:hAnsi="Times New Roman" w:hint="eastAsia"/>
                <w:bCs/>
                <w:color w:val="000000" w:themeColor="text1"/>
                <w:sz w:val="21"/>
                <w:szCs w:val="21"/>
              </w:rPr>
              <w:t>”</w:t>
            </w:r>
            <w:r w:rsidR="00317769">
              <w:rPr>
                <w:rFonts w:ascii="Times New Roman" w:hAnsi="Times New Roman" w:hint="eastAsia"/>
                <w:bCs/>
                <w:color w:val="000000" w:themeColor="text1"/>
                <w:sz w:val="21"/>
                <w:szCs w:val="21"/>
              </w:rPr>
              <w:t>Loss</w:t>
            </w:r>
            <w:r w:rsidRPr="00151812">
              <w:rPr>
                <w:rFonts w:ascii="Times New Roman" w:hAnsi="Times New Roman" w:hint="eastAsia"/>
                <w:bCs/>
                <w:color w:val="000000" w:themeColor="text1"/>
                <w:sz w:val="21"/>
                <w:szCs w:val="21"/>
              </w:rPr>
              <w:t>”</w:t>
            </w:r>
            <w:r w:rsidRPr="00151812">
              <w:rPr>
                <w:rFonts w:ascii="Times New Roman" w:hAnsi="Times New Roman" w:hint="eastAsia"/>
                <w:bCs/>
                <w:color w:val="000000" w:themeColor="text1"/>
                <w:sz w:val="21"/>
                <w:szCs w:val="21"/>
              </w:rPr>
              <w:t>%}</w:t>
            </w:r>
            <w:r w:rsidRPr="00261807">
              <w:rPr>
                <w:rFonts w:ascii="Times New Roman" w:hAnsi="Times New Roman" w:hint="eastAsia"/>
                <w:b/>
                <w:color w:val="FF0000"/>
                <w:sz w:val="21"/>
                <w:szCs w:val="21"/>
              </w:rPr>
              <w:t>/</w:t>
            </w:r>
            <w:r w:rsidRPr="00151812">
              <w:rPr>
                <w:rFonts w:ascii="Times New Roman" w:hAnsi="Times New Roman" w:hint="eastAsia"/>
                <w:bCs/>
                <w:color w:val="000000" w:themeColor="text1"/>
                <w:sz w:val="21"/>
                <w:szCs w:val="21"/>
              </w:rPr>
              <w:t>{%else%}{%if a.freq &gt;= 0.85%}</w:t>
            </w:r>
            <w:r w:rsidRPr="00261807">
              <w:rPr>
                <w:rFonts w:ascii="Times New Roman" w:hAnsi="Times New Roman" w:hint="eastAsia"/>
                <w:b/>
                <w:color w:val="FF0000"/>
                <w:sz w:val="21"/>
                <w:szCs w:val="21"/>
              </w:rPr>
              <w:t>纯合</w:t>
            </w:r>
            <w:r w:rsidRPr="00151812">
              <w:rPr>
                <w:rFonts w:ascii="Times New Roman" w:hAnsi="Times New Roman" w:hint="eastAsia"/>
                <w:bCs/>
                <w:color w:val="000000" w:themeColor="text1"/>
                <w:sz w:val="21"/>
                <w:szCs w:val="21"/>
              </w:rPr>
              <w:t>{%else%}</w:t>
            </w:r>
            <w:r w:rsidRPr="00261807">
              <w:rPr>
                <w:rFonts w:ascii="Times New Roman" w:hAnsi="Times New Roman" w:hint="eastAsia"/>
                <w:b/>
                <w:color w:val="FF0000"/>
                <w:sz w:val="21"/>
                <w:szCs w:val="21"/>
              </w:rPr>
              <w:t>杂合</w:t>
            </w:r>
            <w:r w:rsidRPr="00151812">
              <w:rPr>
                <w:rFonts w:ascii="Times New Roman" w:hAnsi="Times New Roman" w:hint="eastAsia"/>
                <w:bCs/>
                <w:color w:val="000000" w:themeColor="text1"/>
                <w:sz w:val="21"/>
                <w:szCs w:val="21"/>
              </w:rPr>
              <w:t>{%endif%}{%endif%}</w:t>
            </w:r>
          </w:p>
        </w:tc>
        <w:tc>
          <w:tcPr>
            <w:tcW w:w="1983" w:type="dxa"/>
          </w:tcPr>
          <w:p w14:paraId="58DE57D3" w14:textId="4742EB59" w:rsidR="00261807" w:rsidRDefault="00261807" w:rsidP="00261807">
            <w:pPr>
              <w:spacing w:after="0"/>
              <w:jc w:val="center"/>
              <w:rPr>
                <w:rFonts w:ascii="Times New Roman" w:hAnsi="Times New Roman"/>
                <w:bCs/>
                <w:color w:val="000000" w:themeColor="text1"/>
                <w:sz w:val="21"/>
                <w:szCs w:val="21"/>
              </w:rPr>
            </w:pPr>
            <w:r w:rsidRPr="00151812">
              <w:rPr>
                <w:rFonts w:ascii="Times New Roman" w:hAnsi="Times New Roman" w:hint="eastAsia"/>
                <w:bCs/>
                <w:color w:val="000000" w:themeColor="text1"/>
                <w:sz w:val="21"/>
                <w:szCs w:val="21"/>
              </w:rPr>
              <w:t>{%if a.type==</w:t>
            </w:r>
            <w:r w:rsidRPr="00151812">
              <w:rPr>
                <w:rFonts w:ascii="Times New Roman" w:hAnsi="Times New Roman" w:hint="eastAsia"/>
                <w:bCs/>
                <w:color w:val="000000" w:themeColor="text1"/>
                <w:sz w:val="21"/>
                <w:szCs w:val="21"/>
              </w:rPr>
              <w:t>”</w:t>
            </w:r>
            <w:r w:rsidR="00317769">
              <w:rPr>
                <w:rFonts w:ascii="Times New Roman" w:hAnsi="Times New Roman" w:hint="eastAsia"/>
                <w:bCs/>
                <w:color w:val="000000" w:themeColor="text1"/>
                <w:sz w:val="21"/>
                <w:szCs w:val="21"/>
              </w:rPr>
              <w:t>Loss</w:t>
            </w:r>
            <w:r w:rsidRPr="00151812">
              <w:rPr>
                <w:rFonts w:ascii="Times New Roman" w:hAnsi="Times New Roman" w:hint="eastAsia"/>
                <w:bCs/>
                <w:color w:val="000000" w:themeColor="text1"/>
                <w:sz w:val="21"/>
                <w:szCs w:val="21"/>
              </w:rPr>
              <w:t>”</w:t>
            </w:r>
            <w:r w:rsidRPr="00151812">
              <w:rPr>
                <w:rFonts w:ascii="Times New Roman" w:hAnsi="Times New Roman" w:hint="eastAsia"/>
                <w:bCs/>
                <w:color w:val="000000" w:themeColor="text1"/>
                <w:sz w:val="21"/>
                <w:szCs w:val="21"/>
              </w:rPr>
              <w:t>%}</w:t>
            </w:r>
            <w:r w:rsidRPr="00261807">
              <w:rPr>
                <w:rFonts w:ascii="Times New Roman" w:hAnsi="Times New Roman" w:hint="eastAsia"/>
                <w:b/>
                <w:color w:val="FF0000"/>
                <w:sz w:val="21"/>
                <w:szCs w:val="21"/>
              </w:rPr>
              <w:t>疑似致病性变异</w:t>
            </w:r>
            <w:r w:rsidRPr="00151812">
              <w:rPr>
                <w:rFonts w:ascii="Times New Roman" w:hAnsi="Times New Roman" w:hint="eastAsia"/>
                <w:bCs/>
                <w:color w:val="000000" w:themeColor="text1"/>
                <w:sz w:val="21"/>
                <w:szCs w:val="21"/>
              </w:rPr>
              <w:t>{%else%}{%if a.clinic_num_g==5%}</w:t>
            </w:r>
            <w:r w:rsidRPr="00261807">
              <w:rPr>
                <w:rFonts w:ascii="Times New Roman" w:hAnsi="Times New Roman" w:hint="eastAsia"/>
                <w:b/>
                <w:color w:val="FF0000"/>
                <w:sz w:val="21"/>
                <w:szCs w:val="21"/>
              </w:rPr>
              <w:t>致病性变异</w:t>
            </w:r>
            <w:r w:rsidRPr="00151812">
              <w:rPr>
                <w:rFonts w:ascii="Times New Roman" w:hAnsi="Times New Roman" w:hint="eastAsia"/>
                <w:bCs/>
                <w:color w:val="000000" w:themeColor="text1"/>
                <w:sz w:val="21"/>
                <w:szCs w:val="21"/>
              </w:rPr>
              <w:t>{%elif a.clinic_num_g==4%}</w:t>
            </w:r>
            <w:r w:rsidRPr="00261807">
              <w:rPr>
                <w:rFonts w:ascii="Times New Roman" w:hAnsi="Times New Roman" w:hint="eastAsia"/>
                <w:b/>
                <w:color w:val="FF0000"/>
                <w:sz w:val="21"/>
                <w:szCs w:val="21"/>
              </w:rPr>
              <w:t>疑似致病性变异</w:t>
            </w:r>
            <w:r w:rsidRPr="00151812">
              <w:rPr>
                <w:rFonts w:ascii="Times New Roman" w:hAnsi="Times New Roman" w:hint="eastAsia"/>
                <w:bCs/>
                <w:color w:val="000000" w:themeColor="text1"/>
                <w:sz w:val="21"/>
                <w:szCs w:val="21"/>
              </w:rPr>
              <w:t>{%else%}{%endif%}{%endif%}</w:t>
            </w:r>
          </w:p>
        </w:tc>
      </w:tr>
      <w:tr w:rsidR="00261807" w:rsidRPr="008149CA" w14:paraId="605704F0" w14:textId="77777777" w:rsidTr="004D5F30">
        <w:trPr>
          <w:trHeight w:val="454"/>
          <w:jc w:val="center"/>
        </w:trPr>
        <w:tc>
          <w:tcPr>
            <w:tcW w:w="9213" w:type="dxa"/>
            <w:gridSpan w:val="6"/>
            <w:noWrap/>
          </w:tcPr>
          <w:p w14:paraId="6C610057" w14:textId="0783AF4A" w:rsidR="00261807" w:rsidRDefault="00261807" w:rsidP="00261807">
            <w:pPr>
              <w:spacing w:after="0"/>
              <w:jc w:val="center"/>
              <w:rPr>
                <w:rFonts w:ascii="Times New Roman" w:hAnsi="Times New Roman"/>
                <w:bCs/>
                <w:color w:val="000000" w:themeColor="text1"/>
                <w:sz w:val="21"/>
                <w:szCs w:val="21"/>
              </w:rPr>
            </w:pPr>
            <w:r w:rsidRPr="00151812">
              <w:rPr>
                <w:rFonts w:ascii="Times New Roman" w:hAnsi="Times New Roman"/>
                <w:bCs/>
                <w:color w:val="000000" w:themeColor="text1"/>
                <w:sz w:val="21"/>
                <w:szCs w:val="21"/>
              </w:rPr>
              <w:t>{%tr endfor%}</w:t>
            </w:r>
          </w:p>
        </w:tc>
      </w:tr>
      <w:tr w:rsidR="00261807" w:rsidRPr="008149CA" w14:paraId="3E6179F8" w14:textId="77777777" w:rsidTr="004D5F30">
        <w:trPr>
          <w:cnfStyle w:val="000000010000" w:firstRow="0" w:lastRow="0" w:firstColumn="0" w:lastColumn="0" w:oddVBand="0" w:evenVBand="0" w:oddHBand="0" w:evenHBand="1" w:firstRowFirstColumn="0" w:firstRowLastColumn="0" w:lastRowFirstColumn="0" w:lastRowLastColumn="0"/>
          <w:trHeight w:val="454"/>
          <w:jc w:val="center"/>
        </w:trPr>
        <w:tc>
          <w:tcPr>
            <w:tcW w:w="9213" w:type="dxa"/>
            <w:gridSpan w:val="6"/>
            <w:noWrap/>
          </w:tcPr>
          <w:p w14:paraId="255EBC10" w14:textId="61E851BE" w:rsidR="00261807" w:rsidRDefault="00261807" w:rsidP="00261807">
            <w:pPr>
              <w:spacing w:after="0"/>
              <w:jc w:val="center"/>
              <w:rPr>
                <w:rFonts w:ascii="Times New Roman" w:hAnsi="Times New Roman"/>
                <w:bCs/>
                <w:color w:val="000000" w:themeColor="text1"/>
                <w:sz w:val="21"/>
                <w:szCs w:val="21"/>
              </w:rPr>
            </w:pPr>
            <w:r w:rsidRPr="00151812">
              <w:rPr>
                <w:rFonts w:ascii="Times New Roman" w:hAnsi="Times New Roman"/>
                <w:bCs/>
                <w:color w:val="000000" w:themeColor="text1"/>
                <w:sz w:val="21"/>
                <w:szCs w:val="21"/>
              </w:rPr>
              <w:t>{%tr endif%}</w:t>
            </w:r>
          </w:p>
        </w:tc>
      </w:tr>
      <w:tr w:rsidR="00261807" w:rsidRPr="008149CA" w14:paraId="510E4B78" w14:textId="77777777" w:rsidTr="004D5F30">
        <w:trPr>
          <w:trHeight w:val="454"/>
          <w:jc w:val="center"/>
        </w:trPr>
        <w:tc>
          <w:tcPr>
            <w:tcW w:w="9213" w:type="dxa"/>
            <w:gridSpan w:val="6"/>
            <w:noWrap/>
          </w:tcPr>
          <w:p w14:paraId="5DE5B99B" w14:textId="20787068" w:rsidR="00261807" w:rsidRDefault="00261807" w:rsidP="00261807">
            <w:pPr>
              <w:spacing w:after="0"/>
              <w:jc w:val="center"/>
              <w:rPr>
                <w:rFonts w:ascii="Times New Roman" w:hAnsi="Times New Roman"/>
                <w:bCs/>
                <w:color w:val="000000" w:themeColor="text1"/>
                <w:sz w:val="21"/>
                <w:szCs w:val="21"/>
              </w:rPr>
            </w:pPr>
            <w:r w:rsidRPr="00151812">
              <w:rPr>
                <w:rFonts w:ascii="Times New Roman" w:hAnsi="Times New Roman"/>
                <w:bCs/>
                <w:color w:val="000000" w:themeColor="text1"/>
                <w:sz w:val="21"/>
                <w:szCs w:val="21"/>
              </w:rPr>
              <w:t>{%tr if var_brca.mlpa.</w:t>
            </w:r>
            <w:r w:rsidR="00317769">
              <w:rPr>
                <w:rFonts w:ascii="Times New Roman" w:hAnsi="Times New Roman"/>
                <w:bCs/>
                <w:color w:val="000000" w:themeColor="text1"/>
                <w:sz w:val="21"/>
                <w:szCs w:val="21"/>
              </w:rPr>
              <w:t>B2_Gain</w:t>
            </w:r>
            <w:r w:rsidRPr="00151812">
              <w:rPr>
                <w:rFonts w:ascii="Times New Roman" w:hAnsi="Times New Roman"/>
                <w:bCs/>
                <w:color w:val="000000" w:themeColor="text1"/>
                <w:sz w:val="21"/>
                <w:szCs w:val="21"/>
              </w:rPr>
              <w:t>%}</w:t>
            </w:r>
          </w:p>
        </w:tc>
      </w:tr>
      <w:tr w:rsidR="00261807" w:rsidRPr="008149CA" w14:paraId="7F596E6C" w14:textId="77777777" w:rsidTr="004D5F30">
        <w:trPr>
          <w:cnfStyle w:val="000000010000" w:firstRow="0" w:lastRow="0" w:firstColumn="0" w:lastColumn="0" w:oddVBand="0" w:evenVBand="0" w:oddHBand="0" w:evenHBand="1" w:firstRowFirstColumn="0" w:firstRowLastColumn="0" w:lastRowFirstColumn="0" w:lastRowLastColumn="0"/>
          <w:trHeight w:val="454"/>
          <w:jc w:val="center"/>
        </w:trPr>
        <w:tc>
          <w:tcPr>
            <w:tcW w:w="9213" w:type="dxa"/>
            <w:gridSpan w:val="6"/>
            <w:noWrap/>
          </w:tcPr>
          <w:p w14:paraId="5365B18E" w14:textId="2036CD5E" w:rsidR="00261807" w:rsidRDefault="00261807" w:rsidP="00261807">
            <w:pPr>
              <w:spacing w:after="0"/>
              <w:jc w:val="center"/>
              <w:rPr>
                <w:rFonts w:ascii="Times New Roman" w:hAnsi="Times New Roman"/>
                <w:bCs/>
                <w:color w:val="000000" w:themeColor="text1"/>
                <w:sz w:val="21"/>
                <w:szCs w:val="21"/>
              </w:rPr>
            </w:pPr>
            <w:r w:rsidRPr="00151812">
              <w:rPr>
                <w:rFonts w:ascii="Times New Roman" w:hAnsi="Times New Roman"/>
                <w:bCs/>
                <w:color w:val="000000" w:themeColor="text1"/>
                <w:sz w:val="21"/>
                <w:szCs w:val="21"/>
              </w:rPr>
              <w:t>{%tr for a in var_brca.mlpa.</w:t>
            </w:r>
            <w:r w:rsidR="00317769">
              <w:rPr>
                <w:rFonts w:ascii="Times New Roman" w:hAnsi="Times New Roman"/>
                <w:bCs/>
                <w:color w:val="000000" w:themeColor="text1"/>
                <w:sz w:val="21"/>
                <w:szCs w:val="21"/>
              </w:rPr>
              <w:t>B2_Gain</w:t>
            </w:r>
            <w:r w:rsidRPr="00151812">
              <w:rPr>
                <w:rFonts w:ascii="Times New Roman" w:hAnsi="Times New Roman"/>
                <w:bCs/>
                <w:color w:val="000000" w:themeColor="text1"/>
                <w:sz w:val="21"/>
                <w:szCs w:val="21"/>
              </w:rPr>
              <w:t>%}</w:t>
            </w:r>
          </w:p>
        </w:tc>
      </w:tr>
      <w:tr w:rsidR="00261807" w:rsidRPr="008149CA" w14:paraId="1ADC314E" w14:textId="77777777" w:rsidTr="009D7026">
        <w:trPr>
          <w:trHeight w:val="454"/>
          <w:jc w:val="center"/>
        </w:trPr>
        <w:tc>
          <w:tcPr>
            <w:tcW w:w="709" w:type="dxa"/>
            <w:noWrap/>
          </w:tcPr>
          <w:p w14:paraId="1924692A" w14:textId="77777777" w:rsidR="00261807" w:rsidRPr="008921A3" w:rsidRDefault="00261807" w:rsidP="008921A3">
            <w:pPr>
              <w:pStyle w:val="ae"/>
              <w:numPr>
                <w:ilvl w:val="0"/>
                <w:numId w:val="8"/>
              </w:numPr>
              <w:spacing w:after="0"/>
              <w:ind w:left="0" w:firstLineChars="0" w:firstLine="0"/>
              <w:jc w:val="center"/>
              <w:rPr>
                <w:rFonts w:ascii="Times New Roman" w:hAnsi="Times New Roman"/>
                <w:bCs/>
                <w:color w:val="000000" w:themeColor="text1"/>
                <w:sz w:val="21"/>
                <w:szCs w:val="21"/>
              </w:rPr>
            </w:pPr>
          </w:p>
        </w:tc>
        <w:tc>
          <w:tcPr>
            <w:tcW w:w="992" w:type="dxa"/>
            <w:noWrap/>
          </w:tcPr>
          <w:p w14:paraId="24E32456" w14:textId="5102EEEC" w:rsidR="00261807" w:rsidRPr="008149CA" w:rsidRDefault="00261807" w:rsidP="00261807">
            <w:pPr>
              <w:spacing w:after="0"/>
              <w:jc w:val="center"/>
              <w:rPr>
                <w:rFonts w:ascii="Times New Roman" w:hAnsi="Times New Roman"/>
                <w:bCs/>
                <w:i/>
                <w:color w:val="000000" w:themeColor="text1"/>
                <w:sz w:val="21"/>
                <w:szCs w:val="21"/>
              </w:rPr>
            </w:pPr>
            <w:r w:rsidRPr="00151812">
              <w:rPr>
                <w:rFonts w:ascii="Times New Roman" w:hAnsi="Times New Roman"/>
                <w:bCs/>
                <w:i/>
                <w:color w:val="000000" w:themeColor="text1"/>
                <w:sz w:val="21"/>
                <w:szCs w:val="21"/>
              </w:rPr>
              <w:t>{{a.gene_symbol}}</w:t>
            </w:r>
          </w:p>
        </w:tc>
        <w:tc>
          <w:tcPr>
            <w:tcW w:w="3402" w:type="dxa"/>
          </w:tcPr>
          <w:p w14:paraId="38F5B3EF" w14:textId="7894B4C3" w:rsidR="00261807" w:rsidRPr="002B083C" w:rsidRDefault="00261807" w:rsidP="00261807">
            <w:pPr>
              <w:spacing w:after="0"/>
              <w:jc w:val="center"/>
              <w:rPr>
                <w:rFonts w:ascii="Times New Roman" w:hAnsi="Times New Roman"/>
                <w:color w:val="000000"/>
                <w:sz w:val="21"/>
                <w:szCs w:val="21"/>
              </w:rPr>
            </w:pPr>
            <w:r w:rsidRPr="00151812">
              <w:rPr>
                <w:rFonts w:ascii="Times New Roman" w:hAnsi="Times New Roman"/>
                <w:color w:val="000000"/>
                <w:sz w:val="21"/>
                <w:szCs w:val="21"/>
              </w:rPr>
              <w:t>{{a.value}} dup</w:t>
            </w:r>
          </w:p>
        </w:tc>
        <w:tc>
          <w:tcPr>
            <w:tcW w:w="1134" w:type="dxa"/>
          </w:tcPr>
          <w:p w14:paraId="4504B69C" w14:textId="7BE7A5A8" w:rsidR="00261807" w:rsidRDefault="00261807" w:rsidP="00261807">
            <w:pPr>
              <w:spacing w:after="0"/>
              <w:jc w:val="center"/>
              <w:rPr>
                <w:rFonts w:ascii="Times New Roman" w:hAnsi="Times New Roman"/>
                <w:bCs/>
                <w:color w:val="000000" w:themeColor="text1"/>
                <w:sz w:val="21"/>
                <w:szCs w:val="21"/>
              </w:rPr>
            </w:pPr>
            <w:r w:rsidRPr="00151812">
              <w:rPr>
                <w:rFonts w:ascii="Times New Roman" w:hAnsi="Times New Roman" w:hint="eastAsia"/>
                <w:bCs/>
                <w:color w:val="000000" w:themeColor="text1"/>
                <w:sz w:val="21"/>
                <w:szCs w:val="21"/>
              </w:rPr>
              <w:t>胚系</w:t>
            </w:r>
          </w:p>
        </w:tc>
        <w:tc>
          <w:tcPr>
            <w:tcW w:w="993" w:type="dxa"/>
          </w:tcPr>
          <w:p w14:paraId="60DE4FE4" w14:textId="00CB11F3" w:rsidR="00261807" w:rsidRDefault="00261807" w:rsidP="00261807">
            <w:pPr>
              <w:spacing w:after="0"/>
              <w:jc w:val="center"/>
              <w:rPr>
                <w:rFonts w:ascii="Times New Roman" w:hAnsi="Times New Roman"/>
                <w:bCs/>
                <w:color w:val="000000" w:themeColor="text1"/>
                <w:sz w:val="21"/>
                <w:szCs w:val="21"/>
              </w:rPr>
            </w:pPr>
            <w:r>
              <w:rPr>
                <w:rFonts w:ascii="Times New Roman" w:hAnsi="Times New Roman" w:hint="eastAsia"/>
                <w:bCs/>
                <w:color w:val="000000" w:themeColor="text1"/>
                <w:sz w:val="21"/>
                <w:szCs w:val="21"/>
              </w:rPr>
              <w:t>/</w:t>
            </w:r>
          </w:p>
        </w:tc>
        <w:tc>
          <w:tcPr>
            <w:tcW w:w="1983" w:type="dxa"/>
          </w:tcPr>
          <w:p w14:paraId="4BABDA22" w14:textId="097C4AC2" w:rsidR="00261807" w:rsidRDefault="00261807" w:rsidP="00261807">
            <w:pPr>
              <w:spacing w:after="0"/>
              <w:jc w:val="center"/>
              <w:rPr>
                <w:rFonts w:ascii="Times New Roman" w:hAnsi="Times New Roman"/>
                <w:bCs/>
                <w:color w:val="000000" w:themeColor="text1"/>
                <w:sz w:val="21"/>
                <w:szCs w:val="21"/>
              </w:rPr>
            </w:pPr>
            <w:r w:rsidRPr="00151812">
              <w:rPr>
                <w:rFonts w:ascii="Times New Roman" w:hAnsi="Times New Roman" w:hint="eastAsia"/>
                <w:bCs/>
                <w:color w:val="000000" w:themeColor="text1"/>
                <w:sz w:val="21"/>
                <w:szCs w:val="21"/>
              </w:rPr>
              <w:t>意义不明确变异</w:t>
            </w:r>
          </w:p>
        </w:tc>
      </w:tr>
      <w:tr w:rsidR="00261807" w:rsidRPr="008149CA" w14:paraId="11D174C1" w14:textId="77777777" w:rsidTr="00A75052">
        <w:trPr>
          <w:cnfStyle w:val="000000010000" w:firstRow="0" w:lastRow="0" w:firstColumn="0" w:lastColumn="0" w:oddVBand="0" w:evenVBand="0" w:oddHBand="0" w:evenHBand="1" w:firstRowFirstColumn="0" w:firstRowLastColumn="0" w:lastRowFirstColumn="0" w:lastRowLastColumn="0"/>
          <w:trHeight w:val="454"/>
          <w:jc w:val="center"/>
        </w:trPr>
        <w:tc>
          <w:tcPr>
            <w:tcW w:w="9213" w:type="dxa"/>
            <w:gridSpan w:val="6"/>
            <w:noWrap/>
          </w:tcPr>
          <w:p w14:paraId="291B27C5" w14:textId="16E74354" w:rsidR="00261807" w:rsidRDefault="00261807" w:rsidP="00261807">
            <w:pPr>
              <w:spacing w:after="0"/>
              <w:jc w:val="center"/>
              <w:rPr>
                <w:rFonts w:ascii="Times New Roman" w:hAnsi="Times New Roman"/>
                <w:bCs/>
                <w:color w:val="000000" w:themeColor="text1"/>
                <w:sz w:val="21"/>
                <w:szCs w:val="21"/>
              </w:rPr>
            </w:pPr>
            <w:r w:rsidRPr="00151812">
              <w:rPr>
                <w:rFonts w:ascii="Times New Roman" w:hAnsi="Times New Roman"/>
                <w:bCs/>
                <w:color w:val="000000" w:themeColor="text1"/>
                <w:sz w:val="21"/>
                <w:szCs w:val="21"/>
              </w:rPr>
              <w:t>{%tr endfor%}</w:t>
            </w:r>
          </w:p>
        </w:tc>
      </w:tr>
      <w:tr w:rsidR="00261807" w:rsidRPr="008149CA" w14:paraId="049DC342" w14:textId="77777777" w:rsidTr="00A75052">
        <w:trPr>
          <w:trHeight w:val="454"/>
          <w:jc w:val="center"/>
        </w:trPr>
        <w:tc>
          <w:tcPr>
            <w:tcW w:w="9213" w:type="dxa"/>
            <w:gridSpan w:val="6"/>
            <w:noWrap/>
          </w:tcPr>
          <w:p w14:paraId="596B4E0A" w14:textId="410EA3D7" w:rsidR="00261807" w:rsidRDefault="00261807" w:rsidP="00261807">
            <w:pPr>
              <w:spacing w:after="0"/>
              <w:jc w:val="center"/>
              <w:rPr>
                <w:rFonts w:ascii="Times New Roman" w:hAnsi="Times New Roman"/>
                <w:bCs/>
                <w:color w:val="000000" w:themeColor="text1"/>
                <w:sz w:val="21"/>
                <w:szCs w:val="21"/>
              </w:rPr>
            </w:pPr>
            <w:r w:rsidRPr="00151812">
              <w:rPr>
                <w:rFonts w:ascii="Times New Roman" w:hAnsi="Times New Roman"/>
                <w:bCs/>
                <w:color w:val="000000" w:themeColor="text1"/>
                <w:sz w:val="21"/>
                <w:szCs w:val="21"/>
              </w:rPr>
              <w:t>{%tr endif%}</w:t>
            </w:r>
          </w:p>
        </w:tc>
      </w:tr>
      <w:tr w:rsidR="00261807" w:rsidRPr="008149CA" w14:paraId="0AABE817" w14:textId="77777777" w:rsidTr="00A75052">
        <w:trPr>
          <w:cnfStyle w:val="000000010000" w:firstRow="0" w:lastRow="0" w:firstColumn="0" w:lastColumn="0" w:oddVBand="0" w:evenVBand="0" w:oddHBand="0" w:evenHBand="1" w:firstRowFirstColumn="0" w:firstRowLastColumn="0" w:lastRowFirstColumn="0" w:lastRowLastColumn="0"/>
          <w:trHeight w:val="454"/>
          <w:jc w:val="center"/>
        </w:trPr>
        <w:tc>
          <w:tcPr>
            <w:tcW w:w="9213" w:type="dxa"/>
            <w:gridSpan w:val="6"/>
            <w:noWrap/>
          </w:tcPr>
          <w:p w14:paraId="1FEAB845" w14:textId="227D15A2" w:rsidR="00261807" w:rsidRPr="00151812" w:rsidRDefault="00261807" w:rsidP="00261807">
            <w:pPr>
              <w:spacing w:after="0"/>
              <w:jc w:val="center"/>
              <w:rPr>
                <w:rFonts w:ascii="Times New Roman" w:hAnsi="Times New Roman"/>
                <w:bCs/>
                <w:color w:val="000000" w:themeColor="text1"/>
                <w:sz w:val="21"/>
                <w:szCs w:val="21"/>
              </w:rPr>
            </w:pPr>
            <w:r w:rsidRPr="00151812">
              <w:rPr>
                <w:rFonts w:ascii="Times New Roman" w:hAnsi="Times New Roman"/>
                <w:bCs/>
                <w:color w:val="000000" w:themeColor="text1"/>
                <w:sz w:val="21"/>
                <w:szCs w:val="21"/>
              </w:rPr>
              <w:t>{%tr if not var_brca.snv_s.B</w:t>
            </w:r>
            <w:r>
              <w:rPr>
                <w:rFonts w:ascii="Times New Roman" w:hAnsi="Times New Roman"/>
                <w:bCs/>
                <w:color w:val="000000" w:themeColor="text1"/>
                <w:sz w:val="21"/>
                <w:szCs w:val="21"/>
              </w:rPr>
              <w:t>2</w:t>
            </w:r>
            <w:r w:rsidRPr="00151812">
              <w:rPr>
                <w:rFonts w:ascii="Times New Roman" w:hAnsi="Times New Roman"/>
                <w:bCs/>
                <w:color w:val="000000" w:themeColor="text1"/>
                <w:sz w:val="21"/>
                <w:szCs w:val="21"/>
              </w:rPr>
              <w:t>_L5+var_brca.mlpa.</w:t>
            </w:r>
            <w:r w:rsidR="00317769">
              <w:rPr>
                <w:rFonts w:ascii="Times New Roman" w:hAnsi="Times New Roman"/>
                <w:bCs/>
                <w:color w:val="000000" w:themeColor="text1"/>
                <w:sz w:val="21"/>
                <w:szCs w:val="21"/>
              </w:rPr>
              <w:t>B2_Loss</w:t>
            </w:r>
            <w:r w:rsidRPr="00151812">
              <w:rPr>
                <w:rFonts w:ascii="Times New Roman" w:hAnsi="Times New Roman"/>
                <w:bCs/>
                <w:color w:val="000000" w:themeColor="text1"/>
                <w:sz w:val="21"/>
                <w:szCs w:val="21"/>
              </w:rPr>
              <w:t>+var_brca.snv_s.B</w:t>
            </w:r>
            <w:r>
              <w:rPr>
                <w:rFonts w:ascii="Times New Roman" w:hAnsi="Times New Roman"/>
                <w:bCs/>
                <w:color w:val="000000" w:themeColor="text1"/>
                <w:sz w:val="21"/>
                <w:szCs w:val="21"/>
              </w:rPr>
              <w:t>2</w:t>
            </w:r>
            <w:r w:rsidRPr="00151812">
              <w:rPr>
                <w:rFonts w:ascii="Times New Roman" w:hAnsi="Times New Roman"/>
                <w:bCs/>
                <w:color w:val="000000" w:themeColor="text1"/>
                <w:sz w:val="21"/>
                <w:szCs w:val="21"/>
              </w:rPr>
              <w:t>_L4+var_brca.mlpa.</w:t>
            </w:r>
            <w:r w:rsidR="00317769">
              <w:rPr>
                <w:rFonts w:ascii="Times New Roman" w:hAnsi="Times New Roman"/>
                <w:bCs/>
                <w:color w:val="000000" w:themeColor="text1"/>
                <w:sz w:val="21"/>
                <w:szCs w:val="21"/>
              </w:rPr>
              <w:t>B2_Gain</w:t>
            </w:r>
            <w:r w:rsidRPr="00151812">
              <w:rPr>
                <w:rFonts w:ascii="Times New Roman" w:hAnsi="Times New Roman"/>
                <w:bCs/>
                <w:color w:val="000000" w:themeColor="text1"/>
                <w:sz w:val="21"/>
                <w:szCs w:val="21"/>
              </w:rPr>
              <w:t xml:space="preserve"> %}</w:t>
            </w:r>
          </w:p>
        </w:tc>
      </w:tr>
      <w:tr w:rsidR="00261807" w:rsidRPr="008149CA" w14:paraId="6F4C435D" w14:textId="77777777" w:rsidTr="009D7026">
        <w:trPr>
          <w:trHeight w:val="454"/>
          <w:jc w:val="center"/>
        </w:trPr>
        <w:tc>
          <w:tcPr>
            <w:tcW w:w="709" w:type="dxa"/>
            <w:noWrap/>
          </w:tcPr>
          <w:p w14:paraId="434726D9" w14:textId="77777777" w:rsidR="00261807" w:rsidRPr="008921A3" w:rsidRDefault="00261807" w:rsidP="008921A3">
            <w:pPr>
              <w:pStyle w:val="ae"/>
              <w:numPr>
                <w:ilvl w:val="0"/>
                <w:numId w:val="8"/>
              </w:numPr>
              <w:spacing w:after="0"/>
              <w:ind w:left="0" w:firstLineChars="0" w:firstLine="0"/>
              <w:jc w:val="center"/>
              <w:rPr>
                <w:rFonts w:ascii="Times New Roman" w:hAnsi="Times New Roman"/>
                <w:bCs/>
                <w:color w:val="000000" w:themeColor="text1"/>
                <w:sz w:val="21"/>
                <w:szCs w:val="21"/>
              </w:rPr>
            </w:pPr>
          </w:p>
        </w:tc>
        <w:tc>
          <w:tcPr>
            <w:tcW w:w="992" w:type="dxa"/>
            <w:noWrap/>
          </w:tcPr>
          <w:p w14:paraId="1BAA22DC" w14:textId="7E22AADB" w:rsidR="00261807" w:rsidRPr="008149CA" w:rsidRDefault="00261807" w:rsidP="00261807">
            <w:pPr>
              <w:spacing w:after="0"/>
              <w:jc w:val="center"/>
              <w:rPr>
                <w:rFonts w:ascii="Times New Roman" w:hAnsi="Times New Roman"/>
                <w:bCs/>
                <w:i/>
                <w:color w:val="000000" w:themeColor="text1"/>
                <w:sz w:val="21"/>
                <w:szCs w:val="21"/>
              </w:rPr>
            </w:pPr>
            <w:r w:rsidRPr="008149CA">
              <w:rPr>
                <w:rFonts w:ascii="Times New Roman" w:hAnsi="Times New Roman"/>
                <w:bCs/>
                <w:i/>
                <w:color w:val="000000" w:themeColor="text1"/>
                <w:sz w:val="21"/>
                <w:szCs w:val="21"/>
              </w:rPr>
              <w:t>BRCA</w:t>
            </w:r>
            <w:r>
              <w:rPr>
                <w:rFonts w:ascii="Times New Roman" w:hAnsi="Times New Roman"/>
                <w:bCs/>
                <w:i/>
                <w:color w:val="000000" w:themeColor="text1"/>
                <w:sz w:val="21"/>
                <w:szCs w:val="21"/>
              </w:rPr>
              <w:t>2</w:t>
            </w:r>
          </w:p>
        </w:tc>
        <w:tc>
          <w:tcPr>
            <w:tcW w:w="3402" w:type="dxa"/>
          </w:tcPr>
          <w:p w14:paraId="69080519" w14:textId="0164D580" w:rsidR="00261807" w:rsidRPr="002B083C" w:rsidRDefault="00261807" w:rsidP="00261807">
            <w:pPr>
              <w:spacing w:after="0"/>
              <w:jc w:val="center"/>
              <w:rPr>
                <w:rFonts w:ascii="Times New Roman" w:hAnsi="Times New Roman"/>
                <w:color w:val="000000"/>
                <w:sz w:val="21"/>
                <w:szCs w:val="21"/>
              </w:rPr>
            </w:pPr>
            <w:r w:rsidRPr="002B083C">
              <w:rPr>
                <w:rFonts w:ascii="Times New Roman" w:hAnsi="Times New Roman"/>
                <w:color w:val="000000"/>
                <w:sz w:val="21"/>
                <w:szCs w:val="21"/>
              </w:rPr>
              <w:t>未检测到致病性或疑似致病性变异</w:t>
            </w:r>
          </w:p>
        </w:tc>
        <w:tc>
          <w:tcPr>
            <w:tcW w:w="1134" w:type="dxa"/>
          </w:tcPr>
          <w:p w14:paraId="73B86C3E" w14:textId="145F375D" w:rsidR="00261807" w:rsidRDefault="00261807" w:rsidP="00261807">
            <w:pPr>
              <w:spacing w:after="0"/>
              <w:jc w:val="center"/>
              <w:rPr>
                <w:rFonts w:ascii="Times New Roman" w:hAnsi="Times New Roman"/>
                <w:bCs/>
                <w:color w:val="000000" w:themeColor="text1"/>
                <w:sz w:val="21"/>
                <w:szCs w:val="21"/>
              </w:rPr>
            </w:pPr>
            <w:r>
              <w:rPr>
                <w:rFonts w:ascii="Times New Roman" w:hAnsi="Times New Roman"/>
                <w:bCs/>
                <w:color w:val="000000" w:themeColor="text1"/>
                <w:sz w:val="21"/>
                <w:szCs w:val="21"/>
              </w:rPr>
              <w:t>/</w:t>
            </w:r>
          </w:p>
        </w:tc>
        <w:tc>
          <w:tcPr>
            <w:tcW w:w="993" w:type="dxa"/>
          </w:tcPr>
          <w:p w14:paraId="051D7067" w14:textId="23DBB68A" w:rsidR="00261807" w:rsidRDefault="00261807" w:rsidP="00261807">
            <w:pPr>
              <w:spacing w:after="0"/>
              <w:jc w:val="center"/>
              <w:rPr>
                <w:rFonts w:ascii="Times New Roman" w:hAnsi="Times New Roman"/>
                <w:bCs/>
                <w:color w:val="000000" w:themeColor="text1"/>
                <w:sz w:val="21"/>
                <w:szCs w:val="21"/>
              </w:rPr>
            </w:pPr>
            <w:r>
              <w:rPr>
                <w:rFonts w:ascii="Times New Roman" w:hAnsi="Times New Roman"/>
                <w:bCs/>
                <w:color w:val="000000" w:themeColor="text1"/>
                <w:sz w:val="21"/>
                <w:szCs w:val="21"/>
              </w:rPr>
              <w:t>/</w:t>
            </w:r>
          </w:p>
        </w:tc>
        <w:tc>
          <w:tcPr>
            <w:tcW w:w="1983" w:type="dxa"/>
          </w:tcPr>
          <w:p w14:paraId="556DC5DB" w14:textId="3EF6A39D" w:rsidR="00261807" w:rsidRDefault="00261807" w:rsidP="00261807">
            <w:pPr>
              <w:spacing w:after="0"/>
              <w:jc w:val="center"/>
              <w:rPr>
                <w:rFonts w:ascii="Times New Roman" w:hAnsi="Times New Roman"/>
                <w:bCs/>
                <w:color w:val="000000" w:themeColor="text1"/>
                <w:sz w:val="21"/>
                <w:szCs w:val="21"/>
              </w:rPr>
            </w:pPr>
            <w:r>
              <w:rPr>
                <w:rFonts w:ascii="Times New Roman" w:hAnsi="Times New Roman"/>
                <w:bCs/>
                <w:color w:val="000000" w:themeColor="text1"/>
                <w:sz w:val="21"/>
                <w:szCs w:val="21"/>
              </w:rPr>
              <w:t>/</w:t>
            </w:r>
          </w:p>
        </w:tc>
      </w:tr>
      <w:tr w:rsidR="00261807" w:rsidRPr="008149CA" w14:paraId="4D8CB74F" w14:textId="77777777" w:rsidTr="00E72BA9">
        <w:trPr>
          <w:cnfStyle w:val="000000010000" w:firstRow="0" w:lastRow="0" w:firstColumn="0" w:lastColumn="0" w:oddVBand="0" w:evenVBand="0" w:oddHBand="0" w:evenHBand="1" w:firstRowFirstColumn="0" w:firstRowLastColumn="0" w:lastRowFirstColumn="0" w:lastRowLastColumn="0"/>
          <w:trHeight w:val="454"/>
          <w:jc w:val="center"/>
        </w:trPr>
        <w:tc>
          <w:tcPr>
            <w:tcW w:w="9213" w:type="dxa"/>
            <w:gridSpan w:val="6"/>
            <w:noWrap/>
          </w:tcPr>
          <w:p w14:paraId="3C596BE3" w14:textId="42812ED6" w:rsidR="00261807" w:rsidRDefault="00261807" w:rsidP="0026502F">
            <w:pPr>
              <w:spacing w:after="0"/>
              <w:jc w:val="center"/>
              <w:rPr>
                <w:rFonts w:ascii="Times New Roman" w:hAnsi="Times New Roman"/>
                <w:bCs/>
                <w:color w:val="000000" w:themeColor="text1"/>
                <w:sz w:val="21"/>
                <w:szCs w:val="21"/>
              </w:rPr>
            </w:pPr>
            <w:r w:rsidRPr="00151812">
              <w:rPr>
                <w:rFonts w:ascii="Times New Roman" w:hAnsi="Times New Roman"/>
                <w:bCs/>
                <w:color w:val="000000" w:themeColor="text1"/>
                <w:sz w:val="21"/>
                <w:szCs w:val="21"/>
              </w:rPr>
              <w:t>{%tr endif%}</w:t>
            </w:r>
          </w:p>
        </w:tc>
      </w:tr>
    </w:tbl>
    <w:p w14:paraId="0F623497" w14:textId="111D7192" w:rsidR="006C3C66" w:rsidRPr="002B083C" w:rsidRDefault="006C3C66" w:rsidP="006C3C66">
      <w:pPr>
        <w:spacing w:after="0" w:line="400" w:lineRule="exact"/>
        <w:rPr>
          <w:rFonts w:ascii="Times New Roman" w:hAnsi="Times New Roman"/>
          <w:sz w:val="21"/>
          <w:szCs w:val="21"/>
        </w:rPr>
      </w:pPr>
      <w:r w:rsidRPr="002B083C">
        <w:rPr>
          <w:rFonts w:ascii="Times New Roman" w:hAnsi="Times New Roman"/>
          <w:sz w:val="21"/>
          <w:szCs w:val="21"/>
        </w:rPr>
        <w:t>注：</w:t>
      </w:r>
    </w:p>
    <w:p w14:paraId="4D90F17F" w14:textId="77777777" w:rsidR="00DB4430" w:rsidRPr="00D23A56" w:rsidRDefault="00735856" w:rsidP="00DB4430">
      <w:pPr>
        <w:widowControl w:val="0"/>
        <w:numPr>
          <w:ilvl w:val="0"/>
          <w:numId w:val="1"/>
        </w:numPr>
        <w:spacing w:after="0" w:line="360" w:lineRule="auto"/>
        <w:rPr>
          <w:rFonts w:ascii="Times New Roman" w:hAnsi="Times New Roman"/>
        </w:rPr>
      </w:pPr>
      <w:r w:rsidRPr="00D23A56">
        <w:rPr>
          <w:rFonts w:ascii="Times New Roman" w:hAnsi="Times New Roman"/>
        </w:rPr>
        <w:t>本检测项目中使用的参考基因组版本为</w:t>
      </w:r>
      <w:r w:rsidRPr="00D23A56">
        <w:rPr>
          <w:rFonts w:ascii="Times New Roman" w:hAnsi="Times New Roman"/>
        </w:rPr>
        <w:t>hg19</w:t>
      </w:r>
      <w:r w:rsidRPr="00D23A56">
        <w:rPr>
          <w:rFonts w:ascii="Times New Roman" w:hAnsi="Times New Roman"/>
        </w:rPr>
        <w:t>，报告中的变异命名遵从人类基因组变异协会指南中的相</w:t>
      </w:r>
      <w:r w:rsidRPr="00D23A56">
        <w:rPr>
          <w:rFonts w:ascii="Times New Roman" w:hAnsi="Times New Roman"/>
        </w:rPr>
        <w:lastRenderedPageBreak/>
        <w:t>关规定进行命名。其中，</w:t>
      </w:r>
      <w:r w:rsidRPr="00D23A56">
        <w:rPr>
          <w:rFonts w:ascii="Times New Roman" w:hAnsi="Times New Roman"/>
          <w:i/>
          <w:iCs/>
        </w:rPr>
        <w:t>BRCA1</w:t>
      </w:r>
      <w:r w:rsidRPr="00D23A56">
        <w:rPr>
          <w:rFonts w:ascii="Times New Roman" w:hAnsi="Times New Roman"/>
        </w:rPr>
        <w:t>基因的转录本为</w:t>
      </w:r>
      <w:r w:rsidRPr="00D23A56">
        <w:rPr>
          <w:rFonts w:ascii="Times New Roman" w:hAnsi="Times New Roman"/>
        </w:rPr>
        <w:t>NM_007294</w:t>
      </w:r>
      <w:r w:rsidRPr="00D23A56">
        <w:rPr>
          <w:rFonts w:ascii="Times New Roman" w:hAnsi="Times New Roman"/>
        </w:rPr>
        <w:t>，</w:t>
      </w:r>
      <w:r w:rsidRPr="00D23A56">
        <w:rPr>
          <w:rFonts w:ascii="Times New Roman" w:hAnsi="Times New Roman"/>
          <w:i/>
          <w:iCs/>
        </w:rPr>
        <w:t>BRCA2</w:t>
      </w:r>
      <w:r w:rsidRPr="00D23A56">
        <w:rPr>
          <w:rFonts w:ascii="Times New Roman" w:hAnsi="Times New Roman"/>
        </w:rPr>
        <w:t>基因的转录本为</w:t>
      </w:r>
      <w:r w:rsidRPr="00D23A56">
        <w:rPr>
          <w:rFonts w:ascii="Times New Roman" w:hAnsi="Times New Roman"/>
        </w:rPr>
        <w:t>NM_000059</w:t>
      </w:r>
      <w:r w:rsidRPr="00D23A56">
        <w:rPr>
          <w:rFonts w:ascii="Times New Roman" w:hAnsi="Times New Roman"/>
        </w:rPr>
        <w:t>。本检测的检测内容仅局限于</w:t>
      </w:r>
      <w:r w:rsidRPr="00D23A56">
        <w:rPr>
          <w:rFonts w:ascii="Times New Roman" w:hAnsi="Times New Roman"/>
        </w:rPr>
        <w:t>DNA</w:t>
      </w:r>
      <w:r w:rsidRPr="00D23A56">
        <w:rPr>
          <w:rFonts w:ascii="Times New Roman" w:hAnsi="Times New Roman"/>
        </w:rPr>
        <w:t>水平，不涉及</w:t>
      </w:r>
      <w:r w:rsidRPr="00D23A56">
        <w:rPr>
          <w:rFonts w:ascii="Times New Roman" w:hAnsi="Times New Roman"/>
        </w:rPr>
        <w:t>RNA</w:t>
      </w:r>
      <w:r w:rsidRPr="00D23A56">
        <w:rPr>
          <w:rFonts w:ascii="Times New Roman" w:hAnsi="Times New Roman"/>
        </w:rPr>
        <w:t>水平、蛋白水平的检测。</w:t>
      </w:r>
    </w:p>
    <w:p w14:paraId="166460DD" w14:textId="7D414F6D" w:rsidR="00735856" w:rsidRPr="00D23A56" w:rsidRDefault="00735856" w:rsidP="00DB4430">
      <w:pPr>
        <w:widowControl w:val="0"/>
        <w:numPr>
          <w:ilvl w:val="0"/>
          <w:numId w:val="1"/>
        </w:numPr>
        <w:spacing w:after="0" w:line="360" w:lineRule="auto"/>
        <w:rPr>
          <w:rFonts w:ascii="Times New Roman" w:hAnsi="Times New Roman"/>
        </w:rPr>
      </w:pPr>
      <w:r w:rsidRPr="00D23A56">
        <w:rPr>
          <w:rFonts w:ascii="Times New Roman" w:hAnsi="Times New Roman"/>
        </w:rPr>
        <w:t>本检测试剂的检测范围详见本报告第</w:t>
      </w:r>
      <w:r w:rsidRPr="00D23A56">
        <w:rPr>
          <w:rFonts w:ascii="Times New Roman" w:hAnsi="Times New Roman"/>
        </w:rPr>
        <w:t>1</w:t>
      </w:r>
      <w:r w:rsidRPr="00D23A56">
        <w:rPr>
          <w:rFonts w:ascii="Times New Roman" w:hAnsi="Times New Roman"/>
        </w:rPr>
        <w:t>页，检测的突变类型仅包含单核苷酸变异、小片段插入</w:t>
      </w:r>
      <w:r w:rsidRPr="00D23A56">
        <w:rPr>
          <w:rFonts w:ascii="Times New Roman" w:hAnsi="Times New Roman"/>
        </w:rPr>
        <w:t>/</w:t>
      </w:r>
      <w:r w:rsidRPr="00D23A56">
        <w:rPr>
          <w:rFonts w:ascii="Times New Roman" w:hAnsi="Times New Roman"/>
        </w:rPr>
        <w:t>缺失变异。本项目无法检测样品的基因组中其他范围中可能存在的各种突变。</w:t>
      </w:r>
    </w:p>
    <w:p w14:paraId="23E4BBCE" w14:textId="4F97F39F" w:rsidR="00735856" w:rsidRPr="00D23A56" w:rsidRDefault="00735856" w:rsidP="00735856">
      <w:pPr>
        <w:widowControl w:val="0"/>
        <w:numPr>
          <w:ilvl w:val="0"/>
          <w:numId w:val="1"/>
        </w:numPr>
        <w:spacing w:after="0" w:line="360" w:lineRule="auto"/>
        <w:rPr>
          <w:rFonts w:ascii="Times New Roman" w:hAnsi="Times New Roman"/>
        </w:rPr>
      </w:pPr>
      <w:r w:rsidRPr="00D23A56">
        <w:rPr>
          <w:rFonts w:ascii="Times New Roman" w:hAnsi="Times New Roman"/>
        </w:rPr>
        <w:t>对于胚系变异，根据国际癌症研究所和美国医学遗传学与基因组学会的分类标准，将胚系变异分为：致病性变异、疑似致病性变异、意义不明确变异、疑似良性变异、良性变异。</w:t>
      </w:r>
      <w:r w:rsidR="00BE1698" w:rsidRPr="00BE1698">
        <w:rPr>
          <w:rFonts w:ascii="Times New Roman" w:hAnsi="Times New Roman"/>
        </w:rPr>
        <w:t>{%if not var_brca.mlpa.</w:t>
      </w:r>
      <w:r w:rsidR="00317769">
        <w:rPr>
          <w:rFonts w:ascii="Times New Roman" w:hAnsi="Times New Roman"/>
        </w:rPr>
        <w:t>B1_Gain</w:t>
      </w:r>
      <w:r w:rsidR="00BE1698" w:rsidRPr="00BE1698">
        <w:rPr>
          <w:rFonts w:ascii="Times New Roman" w:hAnsi="Times New Roman"/>
        </w:rPr>
        <w:t xml:space="preserve"> + var_brca.mlpa.</w:t>
      </w:r>
      <w:r w:rsidR="00317769">
        <w:rPr>
          <w:rFonts w:ascii="Times New Roman" w:hAnsi="Times New Roman"/>
        </w:rPr>
        <w:t>B2_Gain</w:t>
      </w:r>
      <w:r w:rsidR="00BE1698" w:rsidRPr="00BE1698">
        <w:rPr>
          <w:rFonts w:ascii="Times New Roman" w:hAnsi="Times New Roman"/>
        </w:rPr>
        <w:t xml:space="preserve"> %}</w:t>
      </w:r>
      <w:r w:rsidRPr="00D23A56">
        <w:rPr>
          <w:rFonts w:ascii="Times New Roman" w:hAnsi="Times New Roman"/>
        </w:rPr>
        <w:t>上表中仅展示致病性或疑似致病性胚系变异结果。</w:t>
      </w:r>
      <w:r w:rsidR="00BE1698" w:rsidRPr="00BE1698">
        <w:rPr>
          <w:rFonts w:ascii="Times New Roman" w:hAnsi="Times New Roman"/>
        </w:rPr>
        <w:t>{%endif%}</w:t>
      </w:r>
    </w:p>
    <w:p w14:paraId="1905862F" w14:textId="77777777" w:rsidR="00735856" w:rsidRPr="00D23A56" w:rsidRDefault="00735856" w:rsidP="00735856">
      <w:pPr>
        <w:widowControl w:val="0"/>
        <w:numPr>
          <w:ilvl w:val="0"/>
          <w:numId w:val="1"/>
        </w:numPr>
        <w:spacing w:after="0" w:line="360" w:lineRule="auto"/>
        <w:rPr>
          <w:rFonts w:ascii="Times New Roman" w:hAnsi="Times New Roman"/>
        </w:rPr>
      </w:pPr>
      <w:r w:rsidRPr="00D23A56">
        <w:rPr>
          <w:rFonts w:ascii="Times New Roman" w:hAnsi="Times New Roman"/>
        </w:rPr>
        <w:t>NGS</w:t>
      </w:r>
      <w:r w:rsidRPr="00D23A56">
        <w:rPr>
          <w:rFonts w:ascii="Times New Roman" w:hAnsi="Times New Roman"/>
        </w:rPr>
        <w:t>检测到胚系大片段重排（</w:t>
      </w:r>
      <w:r w:rsidRPr="00D23A56">
        <w:rPr>
          <w:rFonts w:ascii="Times New Roman" w:hAnsi="Times New Roman"/>
        </w:rPr>
        <w:t>LGR</w:t>
      </w:r>
      <w:r w:rsidRPr="00D23A56">
        <w:rPr>
          <w:rFonts w:ascii="Times New Roman" w:hAnsi="Times New Roman"/>
        </w:rPr>
        <w:t>）阳性的样品，其结果会采用多重连接探针扩增（</w:t>
      </w:r>
      <w:r w:rsidRPr="00D23A56">
        <w:rPr>
          <w:rFonts w:ascii="Times New Roman" w:hAnsi="Times New Roman"/>
        </w:rPr>
        <w:t>MLPA</w:t>
      </w:r>
      <w:r w:rsidRPr="00D23A56">
        <w:rPr>
          <w:rFonts w:ascii="Times New Roman" w:hAnsi="Times New Roman"/>
        </w:rPr>
        <w:t>）技术进一步验证确认后再出具报告。</w:t>
      </w:r>
    </w:p>
    <w:p w14:paraId="03F98355" w14:textId="77777777" w:rsidR="00735856" w:rsidRPr="00D23A56" w:rsidRDefault="00735856" w:rsidP="00735856">
      <w:pPr>
        <w:widowControl w:val="0"/>
        <w:numPr>
          <w:ilvl w:val="0"/>
          <w:numId w:val="1"/>
        </w:numPr>
        <w:spacing w:after="0" w:line="360" w:lineRule="auto"/>
        <w:rPr>
          <w:rFonts w:ascii="Times New Roman" w:hAnsi="Times New Roman"/>
        </w:rPr>
      </w:pPr>
      <w:r w:rsidRPr="00D23A56">
        <w:rPr>
          <w:rFonts w:ascii="Times New Roman" w:hAnsi="Times New Roman"/>
        </w:rPr>
        <w:t>胚系变异在</w:t>
      </w:r>
      <w:r w:rsidRPr="00D23A56">
        <w:rPr>
          <w:rFonts w:ascii="Times New Roman" w:hAnsi="Times New Roman"/>
        </w:rPr>
        <w:t>“</w:t>
      </w:r>
      <w:r w:rsidRPr="00D23A56">
        <w:rPr>
          <w:rFonts w:ascii="Times New Roman" w:hAnsi="Times New Roman"/>
        </w:rPr>
        <w:t>基因型</w:t>
      </w:r>
      <w:r w:rsidRPr="00D23A56">
        <w:rPr>
          <w:rFonts w:ascii="Times New Roman" w:hAnsi="Times New Roman"/>
        </w:rPr>
        <w:t>”</w:t>
      </w:r>
      <w:r w:rsidRPr="00D23A56">
        <w:rPr>
          <w:rFonts w:ascii="Times New Roman" w:hAnsi="Times New Roman"/>
        </w:rPr>
        <w:t>处填写杂合或纯合，分别表示丰度在</w:t>
      </w:r>
      <w:r w:rsidRPr="00D23A56">
        <w:rPr>
          <w:rFonts w:ascii="Times New Roman" w:hAnsi="Times New Roman"/>
        </w:rPr>
        <w:t>50</w:t>
      </w:r>
      <w:r w:rsidRPr="00D23A56">
        <w:rPr>
          <w:rFonts w:ascii="Times New Roman" w:hAnsi="Times New Roman"/>
        </w:rPr>
        <w:t>％和</w:t>
      </w:r>
      <w:r w:rsidRPr="00D23A56">
        <w:rPr>
          <w:rFonts w:ascii="Times New Roman" w:hAnsi="Times New Roman"/>
        </w:rPr>
        <w:t>100</w:t>
      </w:r>
      <w:r w:rsidRPr="00D23A56">
        <w:rPr>
          <w:rFonts w:ascii="Times New Roman" w:hAnsi="Times New Roman"/>
        </w:rPr>
        <w:t>％左右。</w:t>
      </w:r>
    </w:p>
    <w:p w14:paraId="6C86F593" w14:textId="77777777" w:rsidR="00DB4430" w:rsidRPr="00D23A56" w:rsidRDefault="00735856" w:rsidP="00DB4430">
      <w:pPr>
        <w:widowControl w:val="0"/>
        <w:numPr>
          <w:ilvl w:val="0"/>
          <w:numId w:val="1"/>
        </w:numPr>
        <w:spacing w:after="0" w:line="360" w:lineRule="auto"/>
        <w:rPr>
          <w:rFonts w:ascii="Times New Roman" w:hAnsi="Times New Roman"/>
        </w:rPr>
      </w:pPr>
      <w:r w:rsidRPr="00D23A56">
        <w:rPr>
          <w:rFonts w:ascii="Times New Roman" w:hAnsi="Times New Roman"/>
        </w:rPr>
        <w:t>本报告中对于突变位点的解读，是基于当前已发表的文献、指南、公共数据库及临床研究结果，随着研究的发展，位点的解读可能发生变更。</w:t>
      </w:r>
    </w:p>
    <w:p w14:paraId="4B9F9F58" w14:textId="1A4BE46D" w:rsidR="00735856" w:rsidRPr="00D23A56" w:rsidRDefault="00735856" w:rsidP="00DB4430">
      <w:pPr>
        <w:widowControl w:val="0"/>
        <w:numPr>
          <w:ilvl w:val="0"/>
          <w:numId w:val="1"/>
        </w:numPr>
        <w:spacing w:after="0" w:line="360" w:lineRule="auto"/>
        <w:rPr>
          <w:rFonts w:ascii="Times New Roman" w:hAnsi="Times New Roman"/>
        </w:rPr>
      </w:pPr>
      <w:r w:rsidRPr="00D23A56">
        <w:rPr>
          <w:rFonts w:ascii="Times New Roman" w:hAnsi="Times New Roman"/>
        </w:rPr>
        <w:t>本报告仅针对本次送检样本，该检测为该肿瘤患者提供个体化治疗提供依据，仅供临床参考。具体的诊断结果及治疗决策应由临床医生综合患者的各种临床信息和检测结果进行判断。</w:t>
      </w:r>
    </w:p>
    <w:p w14:paraId="45B0BFFF" w14:textId="77777777" w:rsidR="00735856" w:rsidRPr="00D23A56" w:rsidRDefault="00735856" w:rsidP="00735856">
      <w:pPr>
        <w:numPr>
          <w:ilvl w:val="0"/>
          <w:numId w:val="1"/>
        </w:numPr>
        <w:spacing w:after="0" w:line="360" w:lineRule="auto"/>
        <w:rPr>
          <w:rFonts w:ascii="Times New Roman" w:hAnsi="Times New Roman"/>
        </w:rPr>
      </w:pPr>
      <w:r w:rsidRPr="00D23A56">
        <w:rPr>
          <w:rFonts w:ascii="Times New Roman" w:hAnsi="Times New Roman"/>
        </w:rPr>
        <w:t>点突变、插入缺失突变详细检测结果见附录。</w:t>
      </w:r>
    </w:p>
    <w:p w14:paraId="28C268FD" w14:textId="77777777" w:rsidR="00421CDE" w:rsidRPr="002B083C" w:rsidRDefault="00421CDE">
      <w:pPr>
        <w:spacing w:after="0" w:line="240" w:lineRule="auto"/>
        <w:jc w:val="left"/>
        <w:rPr>
          <w:rFonts w:ascii="Times New Roman" w:hAnsi="Times New Roman"/>
          <w:sz w:val="16"/>
          <w:szCs w:val="16"/>
        </w:rPr>
      </w:pPr>
      <w:bookmarkStart w:id="0" w:name="_Hlk94011399"/>
    </w:p>
    <w:tbl>
      <w:tblPr>
        <w:tblpPr w:leftFromText="180" w:rightFromText="180" w:vertAnchor="text" w:horzAnchor="page" w:tblpXSpec="center" w:tblpY="83"/>
        <w:tblOverlap w:val="never"/>
        <w:tblW w:w="7245" w:type="dxa"/>
        <w:jc w:val="center"/>
        <w:tblLook w:val="0000" w:firstRow="0" w:lastRow="0" w:firstColumn="0" w:lastColumn="0" w:noHBand="0" w:noVBand="0"/>
      </w:tblPr>
      <w:tblGrid>
        <w:gridCol w:w="1125"/>
        <w:gridCol w:w="1002"/>
        <w:gridCol w:w="1293"/>
        <w:gridCol w:w="1290"/>
        <w:gridCol w:w="930"/>
        <w:gridCol w:w="1605"/>
      </w:tblGrid>
      <w:tr w:rsidR="00421CDE" w:rsidRPr="002B083C" w14:paraId="6DF3BB2D" w14:textId="77777777" w:rsidTr="0073629F">
        <w:trPr>
          <w:trHeight w:val="90"/>
          <w:jc w:val="center"/>
        </w:trPr>
        <w:tc>
          <w:tcPr>
            <w:tcW w:w="1125" w:type="dxa"/>
            <w:vAlign w:val="center"/>
          </w:tcPr>
          <w:p w14:paraId="45427319" w14:textId="77777777" w:rsidR="00421CDE" w:rsidRPr="002B083C" w:rsidRDefault="00421CDE" w:rsidP="004D24B5">
            <w:pPr>
              <w:spacing w:after="0" w:line="240" w:lineRule="auto"/>
              <w:rPr>
                <w:rFonts w:ascii="Times New Roman" w:hAnsi="Times New Roman"/>
                <w:b/>
                <w:color w:val="000000"/>
                <w:sz w:val="24"/>
                <w:szCs w:val="24"/>
              </w:rPr>
            </w:pPr>
            <w:r w:rsidRPr="002B083C">
              <w:rPr>
                <w:rFonts w:ascii="Times New Roman" w:hAnsi="Times New Roman"/>
                <w:b/>
                <w:color w:val="000000"/>
                <w:sz w:val="24"/>
                <w:szCs w:val="24"/>
              </w:rPr>
              <w:t>检测者：</w:t>
            </w:r>
          </w:p>
        </w:tc>
        <w:tc>
          <w:tcPr>
            <w:tcW w:w="1002" w:type="dxa"/>
            <w:vAlign w:val="center"/>
          </w:tcPr>
          <w:p w14:paraId="214660F9" w14:textId="77777777" w:rsidR="00421CDE" w:rsidRPr="002B083C" w:rsidRDefault="00421CDE">
            <w:pPr>
              <w:spacing w:after="0" w:line="240" w:lineRule="auto"/>
              <w:jc w:val="center"/>
              <w:rPr>
                <w:rFonts w:ascii="Times New Roman" w:hAnsi="Times New Roman"/>
                <w:b/>
                <w:color w:val="000000"/>
                <w:sz w:val="24"/>
                <w:szCs w:val="24"/>
              </w:rPr>
            </w:pPr>
          </w:p>
        </w:tc>
        <w:tc>
          <w:tcPr>
            <w:tcW w:w="1293" w:type="dxa"/>
            <w:vAlign w:val="center"/>
          </w:tcPr>
          <w:p w14:paraId="2402F099" w14:textId="77777777" w:rsidR="00421CDE" w:rsidRPr="002B083C" w:rsidRDefault="00421CDE">
            <w:pPr>
              <w:spacing w:after="0" w:line="240" w:lineRule="auto"/>
              <w:jc w:val="center"/>
              <w:rPr>
                <w:rFonts w:ascii="Times New Roman" w:hAnsi="Times New Roman"/>
                <w:b/>
                <w:color w:val="000000"/>
                <w:sz w:val="24"/>
                <w:szCs w:val="24"/>
              </w:rPr>
            </w:pPr>
            <w:r w:rsidRPr="002B083C">
              <w:rPr>
                <w:rFonts w:ascii="Times New Roman" w:hAnsi="Times New Roman"/>
                <w:b/>
                <w:color w:val="000000"/>
                <w:sz w:val="24"/>
                <w:szCs w:val="24"/>
              </w:rPr>
              <w:t>审核者：</w:t>
            </w:r>
          </w:p>
        </w:tc>
        <w:tc>
          <w:tcPr>
            <w:tcW w:w="1290" w:type="dxa"/>
            <w:vAlign w:val="center"/>
          </w:tcPr>
          <w:p w14:paraId="1FD4E3A4" w14:textId="77777777" w:rsidR="00421CDE" w:rsidRPr="002B083C" w:rsidRDefault="00421CDE">
            <w:pPr>
              <w:spacing w:after="0" w:line="240" w:lineRule="auto"/>
              <w:ind w:firstLineChars="150" w:firstLine="361"/>
              <w:jc w:val="center"/>
              <w:rPr>
                <w:rFonts w:ascii="Times New Roman" w:hAnsi="Times New Roman"/>
                <w:b/>
                <w:color w:val="000000"/>
                <w:sz w:val="24"/>
                <w:szCs w:val="24"/>
              </w:rPr>
            </w:pPr>
          </w:p>
        </w:tc>
        <w:tc>
          <w:tcPr>
            <w:tcW w:w="930" w:type="dxa"/>
            <w:vAlign w:val="center"/>
          </w:tcPr>
          <w:p w14:paraId="452DDE0C" w14:textId="77777777" w:rsidR="00421CDE" w:rsidRPr="002B083C" w:rsidRDefault="00421CDE">
            <w:pPr>
              <w:spacing w:after="0" w:line="240" w:lineRule="auto"/>
              <w:rPr>
                <w:rFonts w:ascii="Times New Roman" w:hAnsi="Times New Roman"/>
                <w:b/>
                <w:color w:val="000000"/>
                <w:sz w:val="24"/>
                <w:szCs w:val="24"/>
              </w:rPr>
            </w:pPr>
            <w:r w:rsidRPr="002B083C">
              <w:rPr>
                <w:rFonts w:ascii="Times New Roman" w:hAnsi="Times New Roman"/>
                <w:b/>
                <w:color w:val="000000"/>
                <w:sz w:val="24"/>
                <w:szCs w:val="24"/>
              </w:rPr>
              <w:t>日期：</w:t>
            </w:r>
          </w:p>
        </w:tc>
        <w:tc>
          <w:tcPr>
            <w:tcW w:w="1605" w:type="dxa"/>
            <w:vAlign w:val="center"/>
          </w:tcPr>
          <w:p w14:paraId="0BAC598A" w14:textId="77777777" w:rsidR="00421CDE" w:rsidRPr="002B083C" w:rsidRDefault="00421CDE">
            <w:pPr>
              <w:spacing w:after="0" w:line="240" w:lineRule="auto"/>
              <w:ind w:left="385" w:hangingChars="160" w:hanging="385"/>
              <w:jc w:val="center"/>
              <w:rPr>
                <w:rFonts w:ascii="Times New Roman" w:hAnsi="Times New Roman"/>
                <w:b/>
                <w:color w:val="000000"/>
                <w:sz w:val="24"/>
                <w:szCs w:val="24"/>
              </w:rPr>
            </w:pPr>
          </w:p>
        </w:tc>
      </w:tr>
    </w:tbl>
    <w:p w14:paraId="3A60A875" w14:textId="77777777" w:rsidR="00421CDE" w:rsidRPr="002B083C" w:rsidRDefault="00421CDE">
      <w:pPr>
        <w:spacing w:after="0" w:line="240" w:lineRule="auto"/>
        <w:jc w:val="left"/>
        <w:rPr>
          <w:rFonts w:ascii="Times New Roman" w:hAnsi="Times New Roman"/>
          <w:sz w:val="16"/>
          <w:szCs w:val="16"/>
        </w:rPr>
      </w:pPr>
    </w:p>
    <w:bookmarkEnd w:id="0"/>
    <w:p w14:paraId="36DEE375" w14:textId="77777777" w:rsidR="006C3C66" w:rsidRPr="002B083C" w:rsidRDefault="00421CDE">
      <w:pPr>
        <w:jc w:val="left"/>
        <w:rPr>
          <w:rFonts w:ascii="Times New Roman" w:hAnsi="Times New Roman"/>
          <w:sz w:val="16"/>
          <w:szCs w:val="16"/>
        </w:rPr>
      </w:pPr>
      <w:r w:rsidRPr="002B083C">
        <w:rPr>
          <w:rFonts w:ascii="Times New Roman" w:hAnsi="Times New Roman"/>
          <w:sz w:val="16"/>
          <w:szCs w:val="16"/>
        </w:rPr>
        <w:t xml:space="preserve"> </w:t>
      </w:r>
    </w:p>
    <w:p w14:paraId="1FC8D500" w14:textId="14238DB5" w:rsidR="00421CDE" w:rsidRDefault="006C3C66">
      <w:pPr>
        <w:jc w:val="left"/>
        <w:rPr>
          <w:rFonts w:ascii="Times New Roman" w:hAnsi="Times New Roman"/>
          <w:b/>
        </w:rPr>
      </w:pPr>
      <w:r w:rsidRPr="002B083C">
        <w:rPr>
          <w:rFonts w:ascii="Times New Roman" w:hAnsi="Times New Roman"/>
          <w:sz w:val="16"/>
          <w:szCs w:val="16"/>
        </w:rPr>
        <w:br w:type="page"/>
      </w:r>
      <w:r w:rsidRPr="002B083C">
        <w:rPr>
          <w:rFonts w:ascii="Times New Roman" w:hAnsi="Times New Roman"/>
          <w:b/>
          <w:sz w:val="36"/>
          <w:szCs w:val="36"/>
        </w:rPr>
        <w:lastRenderedPageBreak/>
        <w:t>结果解读</w:t>
      </w:r>
    </w:p>
    <w:p w14:paraId="56EF012C" w14:textId="62A8C2D1" w:rsidR="000518BB" w:rsidRPr="00712DB1" w:rsidRDefault="000518BB" w:rsidP="00712DB1">
      <w:pPr>
        <w:autoSpaceDE w:val="0"/>
        <w:autoSpaceDN w:val="0"/>
        <w:adjustRightInd w:val="0"/>
        <w:spacing w:after="0" w:line="480" w:lineRule="exact"/>
        <w:rPr>
          <w:rFonts w:ascii="Times New Roman" w:hAnsi="Times New Roman"/>
          <w:sz w:val="16"/>
          <w:szCs w:val="16"/>
        </w:rPr>
      </w:pPr>
      <w:r w:rsidRPr="00712DB1">
        <w:rPr>
          <w:rFonts w:ascii="Times New Roman" w:hAnsi="Times New Roman"/>
          <w:sz w:val="16"/>
          <w:szCs w:val="16"/>
        </w:rPr>
        <w:t>{%p if var_brca.snv_s.B1_L5 or var_brca.snv_s.B1_L4 or var_brca.snv_s.B2_L5 or var_brca.snv_s.B2_L4 or var_brca.mlpa.</w:t>
      </w:r>
      <w:r w:rsidR="00317769">
        <w:rPr>
          <w:rFonts w:ascii="Times New Roman" w:hAnsi="Times New Roman"/>
          <w:sz w:val="16"/>
          <w:szCs w:val="16"/>
        </w:rPr>
        <w:t>B1_Loss</w:t>
      </w:r>
      <w:r w:rsidRPr="00712DB1">
        <w:rPr>
          <w:rFonts w:ascii="Times New Roman" w:hAnsi="Times New Roman"/>
          <w:sz w:val="16"/>
          <w:szCs w:val="16"/>
        </w:rPr>
        <w:t xml:space="preserve"> or var_brca.mlpa.</w:t>
      </w:r>
      <w:r w:rsidR="00317769">
        <w:rPr>
          <w:rFonts w:ascii="Times New Roman" w:hAnsi="Times New Roman"/>
          <w:sz w:val="16"/>
          <w:szCs w:val="16"/>
        </w:rPr>
        <w:t>B1_Gain</w:t>
      </w:r>
      <w:r w:rsidRPr="00712DB1">
        <w:rPr>
          <w:rFonts w:ascii="Times New Roman" w:hAnsi="Times New Roman"/>
          <w:sz w:val="16"/>
          <w:szCs w:val="16"/>
        </w:rPr>
        <w:t xml:space="preserve"> or var_brca.mlpa.</w:t>
      </w:r>
      <w:r w:rsidR="00317769">
        <w:rPr>
          <w:rFonts w:ascii="Times New Roman" w:hAnsi="Times New Roman"/>
          <w:sz w:val="16"/>
          <w:szCs w:val="16"/>
        </w:rPr>
        <w:t>B2_Loss</w:t>
      </w:r>
      <w:r w:rsidRPr="00712DB1">
        <w:rPr>
          <w:rFonts w:ascii="Times New Roman" w:hAnsi="Times New Roman"/>
          <w:sz w:val="16"/>
          <w:szCs w:val="16"/>
        </w:rPr>
        <w:t xml:space="preserve"> or var_brca.mlpa.</w:t>
      </w:r>
      <w:r w:rsidR="00317769">
        <w:rPr>
          <w:rFonts w:ascii="Times New Roman" w:hAnsi="Times New Roman"/>
          <w:sz w:val="16"/>
          <w:szCs w:val="16"/>
        </w:rPr>
        <w:t>B2_Gain</w:t>
      </w:r>
      <w:r w:rsidRPr="00712DB1">
        <w:rPr>
          <w:rFonts w:ascii="Times New Roman" w:hAnsi="Times New Roman"/>
          <w:sz w:val="16"/>
          <w:szCs w:val="16"/>
        </w:rPr>
        <w:t>%}</w:t>
      </w:r>
    </w:p>
    <w:p w14:paraId="1D3051B6" w14:textId="57A4FB98" w:rsidR="000518BB" w:rsidRPr="00712DB1" w:rsidRDefault="000518BB" w:rsidP="00712DB1">
      <w:pPr>
        <w:autoSpaceDE w:val="0"/>
        <w:autoSpaceDN w:val="0"/>
        <w:adjustRightInd w:val="0"/>
        <w:spacing w:after="0" w:line="480" w:lineRule="exact"/>
        <w:rPr>
          <w:rFonts w:ascii="Times New Roman" w:hAnsi="Times New Roman"/>
          <w:sz w:val="16"/>
          <w:szCs w:val="16"/>
        </w:rPr>
      </w:pPr>
      <w:r w:rsidRPr="00712DB1">
        <w:rPr>
          <w:rFonts w:ascii="Times New Roman" w:hAnsi="Times New Roman"/>
          <w:sz w:val="16"/>
          <w:szCs w:val="16"/>
        </w:rPr>
        <w:t>{%p for a in var_brca.snv_s.B1_L5+var_brca.snv_s.B2_L5+var_brca.snv_s.B1_L4</w:t>
      </w:r>
      <w:r w:rsidR="00712DB1">
        <w:rPr>
          <w:rFonts w:ascii="Times New Roman" w:hAnsi="Times New Roman"/>
          <w:sz w:val="16"/>
          <w:szCs w:val="16"/>
        </w:rPr>
        <w:t xml:space="preserve"> </w:t>
      </w:r>
      <w:r w:rsidRPr="00712DB1">
        <w:rPr>
          <w:rFonts w:ascii="Times New Roman" w:hAnsi="Times New Roman"/>
          <w:sz w:val="16"/>
          <w:szCs w:val="16"/>
        </w:rPr>
        <w:t>+ var_brca.snv_s.B2_L4</w:t>
      </w:r>
      <w:r w:rsidR="00712DB1">
        <w:rPr>
          <w:rFonts w:ascii="Times New Roman" w:hAnsi="Times New Roman"/>
          <w:sz w:val="16"/>
          <w:szCs w:val="16"/>
        </w:rPr>
        <w:t xml:space="preserve"> </w:t>
      </w:r>
      <w:r w:rsidRPr="00712DB1">
        <w:rPr>
          <w:rFonts w:ascii="Times New Roman" w:hAnsi="Times New Roman"/>
          <w:sz w:val="16"/>
          <w:szCs w:val="16"/>
        </w:rPr>
        <w:t>+</w:t>
      </w:r>
      <w:r w:rsidR="00712DB1">
        <w:rPr>
          <w:rFonts w:ascii="Times New Roman" w:hAnsi="Times New Roman"/>
          <w:sz w:val="16"/>
          <w:szCs w:val="16"/>
        </w:rPr>
        <w:t xml:space="preserve"> </w:t>
      </w:r>
      <w:r w:rsidRPr="00712DB1">
        <w:rPr>
          <w:rFonts w:ascii="Times New Roman" w:hAnsi="Times New Roman"/>
          <w:sz w:val="16"/>
          <w:szCs w:val="16"/>
        </w:rPr>
        <w:t>var_brca.mlpa.</w:t>
      </w:r>
      <w:r w:rsidR="00317769">
        <w:rPr>
          <w:rFonts w:ascii="Times New Roman" w:hAnsi="Times New Roman"/>
          <w:sz w:val="16"/>
          <w:szCs w:val="16"/>
        </w:rPr>
        <w:t>B1_Loss</w:t>
      </w:r>
      <w:r w:rsidR="00712DB1">
        <w:rPr>
          <w:rFonts w:ascii="Times New Roman" w:hAnsi="Times New Roman"/>
          <w:sz w:val="16"/>
          <w:szCs w:val="16"/>
        </w:rPr>
        <w:t xml:space="preserve"> </w:t>
      </w:r>
      <w:r w:rsidRPr="00712DB1">
        <w:rPr>
          <w:rFonts w:ascii="Times New Roman" w:hAnsi="Times New Roman"/>
          <w:sz w:val="16"/>
          <w:szCs w:val="16"/>
        </w:rPr>
        <w:t>+</w:t>
      </w:r>
      <w:r w:rsidR="00712DB1">
        <w:rPr>
          <w:rFonts w:ascii="Times New Roman" w:hAnsi="Times New Roman"/>
          <w:sz w:val="16"/>
          <w:szCs w:val="16"/>
        </w:rPr>
        <w:t xml:space="preserve"> </w:t>
      </w:r>
      <w:r w:rsidRPr="00712DB1">
        <w:rPr>
          <w:rFonts w:ascii="Times New Roman" w:hAnsi="Times New Roman"/>
          <w:sz w:val="16"/>
          <w:szCs w:val="16"/>
        </w:rPr>
        <w:t>var_brca.mlpa.</w:t>
      </w:r>
      <w:r w:rsidR="00317769">
        <w:rPr>
          <w:rFonts w:ascii="Times New Roman" w:hAnsi="Times New Roman"/>
          <w:sz w:val="16"/>
          <w:szCs w:val="16"/>
        </w:rPr>
        <w:t>B2_Loss</w:t>
      </w:r>
      <w:r w:rsidR="00712DB1">
        <w:rPr>
          <w:rFonts w:ascii="Times New Roman" w:hAnsi="Times New Roman"/>
          <w:sz w:val="16"/>
          <w:szCs w:val="16"/>
        </w:rPr>
        <w:t xml:space="preserve"> </w:t>
      </w:r>
      <w:r w:rsidRPr="00712DB1">
        <w:rPr>
          <w:rFonts w:ascii="Times New Roman" w:hAnsi="Times New Roman"/>
          <w:sz w:val="16"/>
          <w:szCs w:val="16"/>
        </w:rPr>
        <w:t>+var_brca.mlpa.</w:t>
      </w:r>
      <w:r w:rsidR="00317769">
        <w:rPr>
          <w:rFonts w:ascii="Times New Roman" w:hAnsi="Times New Roman"/>
          <w:sz w:val="16"/>
          <w:szCs w:val="16"/>
        </w:rPr>
        <w:t>B1_Gain</w:t>
      </w:r>
      <w:r w:rsidRPr="00712DB1">
        <w:rPr>
          <w:rFonts w:ascii="Times New Roman" w:hAnsi="Times New Roman"/>
          <w:sz w:val="16"/>
          <w:szCs w:val="16"/>
        </w:rPr>
        <w:t>+var_brca.mlpa.</w:t>
      </w:r>
      <w:r w:rsidR="00317769">
        <w:rPr>
          <w:rFonts w:ascii="Times New Roman" w:hAnsi="Times New Roman"/>
          <w:sz w:val="16"/>
          <w:szCs w:val="16"/>
        </w:rPr>
        <w:t>B2_Gain</w:t>
      </w:r>
      <w:r w:rsidRPr="00712DB1">
        <w:rPr>
          <w:rFonts w:ascii="Times New Roman" w:hAnsi="Times New Roman"/>
          <w:sz w:val="16"/>
          <w:szCs w:val="16"/>
        </w:rPr>
        <w:t>%}</w:t>
      </w:r>
    </w:p>
    <w:p w14:paraId="6E6E7D34" w14:textId="15C17F87" w:rsidR="000518BB" w:rsidRPr="000518BB" w:rsidRDefault="000518BB" w:rsidP="005A6EE0">
      <w:pPr>
        <w:pStyle w:val="ae"/>
        <w:numPr>
          <w:ilvl w:val="0"/>
          <w:numId w:val="7"/>
        </w:numPr>
        <w:spacing w:after="0" w:line="480" w:lineRule="exact"/>
        <w:ind w:firstLineChars="0"/>
        <w:jc w:val="both"/>
        <w:rPr>
          <w:rFonts w:ascii="Times New Roman" w:hAnsi="Times New Roman"/>
          <w:sz w:val="20"/>
          <w:szCs w:val="20"/>
        </w:rPr>
      </w:pPr>
      <w:r w:rsidRPr="000518BB">
        <w:rPr>
          <w:rFonts w:ascii="Times New Roman" w:hAnsi="Times New Roman" w:hint="eastAsia"/>
          <w:sz w:val="20"/>
          <w:szCs w:val="20"/>
        </w:rPr>
        <w:tab/>
        <w:t>{%if a.type==</w:t>
      </w:r>
      <w:r w:rsidRPr="000518BB">
        <w:rPr>
          <w:rFonts w:ascii="Times New Roman" w:hAnsi="Times New Roman" w:hint="eastAsia"/>
          <w:sz w:val="20"/>
          <w:szCs w:val="20"/>
        </w:rPr>
        <w:t>”</w:t>
      </w:r>
      <w:r w:rsidR="00317769">
        <w:rPr>
          <w:rFonts w:ascii="Times New Roman" w:hAnsi="Times New Roman" w:hint="eastAsia"/>
          <w:sz w:val="20"/>
          <w:szCs w:val="20"/>
        </w:rPr>
        <w:t>Loss</w:t>
      </w:r>
      <w:r w:rsidRPr="000518BB">
        <w:rPr>
          <w:rFonts w:ascii="Times New Roman" w:hAnsi="Times New Roman" w:hint="eastAsia"/>
          <w:sz w:val="20"/>
          <w:szCs w:val="20"/>
        </w:rPr>
        <w:t>”</w:t>
      </w:r>
      <w:r w:rsidRPr="000518BB">
        <w:rPr>
          <w:rFonts w:ascii="Times New Roman" w:hAnsi="Times New Roman" w:hint="eastAsia"/>
          <w:sz w:val="20"/>
          <w:szCs w:val="20"/>
        </w:rPr>
        <w:t>%}</w:t>
      </w:r>
      <w:r w:rsidRPr="000518BB">
        <w:rPr>
          <w:rFonts w:ascii="Times New Roman" w:hAnsi="Times New Roman" w:hint="eastAsia"/>
          <w:sz w:val="20"/>
          <w:szCs w:val="20"/>
        </w:rPr>
        <w:t>本次实验检测到</w:t>
      </w:r>
      <w:r w:rsidRPr="000518BB">
        <w:rPr>
          <w:rFonts w:ascii="Times New Roman" w:hAnsi="Times New Roman" w:hint="eastAsia"/>
          <w:sz w:val="20"/>
          <w:szCs w:val="20"/>
        </w:rPr>
        <w:t>{{a.gene_symbol}}</w:t>
      </w:r>
      <w:r w:rsidRPr="000518BB">
        <w:rPr>
          <w:rFonts w:ascii="Times New Roman" w:hAnsi="Times New Roman" w:hint="eastAsia"/>
          <w:sz w:val="20"/>
          <w:szCs w:val="20"/>
        </w:rPr>
        <w:t>基因大片段缺失，此类变异为疑似致病性变异，可能影响</w:t>
      </w:r>
      <w:r w:rsidRPr="000518BB">
        <w:rPr>
          <w:rFonts w:ascii="Times New Roman" w:hAnsi="Times New Roman" w:hint="eastAsia"/>
          <w:sz w:val="20"/>
          <w:szCs w:val="20"/>
        </w:rPr>
        <w:t>{{a.gene_symbol}}</w:t>
      </w:r>
      <w:r w:rsidRPr="000518BB">
        <w:rPr>
          <w:rFonts w:ascii="Times New Roman" w:hAnsi="Times New Roman" w:hint="eastAsia"/>
          <w:sz w:val="20"/>
          <w:szCs w:val="20"/>
        </w:rPr>
        <w:t>的蛋白功能。</w:t>
      </w:r>
      <w:r w:rsidRPr="000518BB">
        <w:rPr>
          <w:rFonts w:ascii="Times New Roman" w:hAnsi="Times New Roman" w:hint="eastAsia"/>
          <w:sz w:val="20"/>
          <w:szCs w:val="20"/>
        </w:rPr>
        <w:t>{%elif a.type==</w:t>
      </w:r>
      <w:r w:rsidRPr="000518BB">
        <w:rPr>
          <w:rFonts w:ascii="Times New Roman" w:hAnsi="Times New Roman" w:hint="eastAsia"/>
          <w:sz w:val="20"/>
          <w:szCs w:val="20"/>
        </w:rPr>
        <w:t>”</w:t>
      </w:r>
      <w:r w:rsidR="00317769">
        <w:rPr>
          <w:rFonts w:ascii="Times New Roman" w:hAnsi="Times New Roman" w:hint="eastAsia"/>
          <w:sz w:val="20"/>
          <w:szCs w:val="20"/>
        </w:rPr>
        <w:t>Gain</w:t>
      </w:r>
      <w:r w:rsidRPr="000518BB">
        <w:rPr>
          <w:rFonts w:ascii="Times New Roman" w:hAnsi="Times New Roman" w:hint="eastAsia"/>
          <w:sz w:val="20"/>
          <w:szCs w:val="20"/>
        </w:rPr>
        <w:t>”</w:t>
      </w:r>
      <w:r w:rsidRPr="000518BB">
        <w:rPr>
          <w:rFonts w:ascii="Times New Roman" w:hAnsi="Times New Roman" w:hint="eastAsia"/>
          <w:sz w:val="20"/>
          <w:szCs w:val="20"/>
        </w:rPr>
        <w:t>%}</w:t>
      </w:r>
      <w:r w:rsidRPr="000518BB">
        <w:rPr>
          <w:rFonts w:ascii="Times New Roman" w:hAnsi="Times New Roman" w:hint="eastAsia"/>
          <w:sz w:val="20"/>
          <w:szCs w:val="20"/>
        </w:rPr>
        <w:t>本次实验检测到</w:t>
      </w:r>
      <w:r w:rsidRPr="000518BB">
        <w:rPr>
          <w:rFonts w:ascii="Times New Roman" w:hAnsi="Times New Roman" w:hint="eastAsia"/>
          <w:sz w:val="20"/>
          <w:szCs w:val="20"/>
        </w:rPr>
        <w:t>{{a.gene_symbol}}</w:t>
      </w:r>
      <w:r w:rsidRPr="000518BB">
        <w:rPr>
          <w:rFonts w:ascii="Times New Roman" w:hAnsi="Times New Roman" w:hint="eastAsia"/>
          <w:sz w:val="20"/>
          <w:szCs w:val="20"/>
        </w:rPr>
        <w:t>基因大片段重复，此类变异为临床意义不明变异，建议用其他方法进一步验证其对</w:t>
      </w:r>
      <w:r w:rsidRPr="000518BB">
        <w:rPr>
          <w:rFonts w:ascii="Times New Roman" w:hAnsi="Times New Roman" w:hint="eastAsia"/>
          <w:sz w:val="20"/>
          <w:szCs w:val="20"/>
        </w:rPr>
        <w:t>{{a.gene_symbol}}</w:t>
      </w:r>
      <w:r w:rsidRPr="000518BB">
        <w:rPr>
          <w:rFonts w:ascii="Times New Roman" w:hAnsi="Times New Roman" w:hint="eastAsia"/>
          <w:sz w:val="20"/>
          <w:szCs w:val="20"/>
        </w:rPr>
        <w:t>蛋白功能的影响并进行相关遗传咨询</w:t>
      </w:r>
      <w:r w:rsidR="000C69D6">
        <w:rPr>
          <w:rFonts w:ascii="Times New Roman" w:hAnsi="Times New Roman" w:hint="eastAsia"/>
          <w:sz w:val="20"/>
          <w:szCs w:val="20"/>
        </w:rPr>
        <w:t>。</w:t>
      </w:r>
      <w:r w:rsidRPr="000518BB">
        <w:rPr>
          <w:rFonts w:ascii="Times New Roman" w:hAnsi="Times New Roman" w:hint="eastAsia"/>
          <w:sz w:val="20"/>
          <w:szCs w:val="20"/>
        </w:rPr>
        <w:t>{%else%}</w:t>
      </w:r>
      <w:r w:rsidRPr="000518BB">
        <w:rPr>
          <w:rFonts w:ascii="Times New Roman" w:hAnsi="Times New Roman" w:hint="eastAsia"/>
          <w:sz w:val="20"/>
          <w:szCs w:val="20"/>
        </w:rPr>
        <w:t>本次实验检测到</w:t>
      </w:r>
      <w:r w:rsidRPr="000518BB">
        <w:rPr>
          <w:rFonts w:ascii="Times New Roman" w:hAnsi="Times New Roman" w:hint="eastAsia"/>
          <w:sz w:val="20"/>
          <w:szCs w:val="20"/>
        </w:rPr>
        <w:t>{{a.gene_symbol}}</w:t>
      </w:r>
      <w:r w:rsidRPr="000518BB">
        <w:rPr>
          <w:rFonts w:ascii="Times New Roman" w:hAnsi="Times New Roman" w:hint="eastAsia"/>
          <w:sz w:val="20"/>
          <w:szCs w:val="20"/>
        </w:rPr>
        <w:t>基因的</w:t>
      </w:r>
      <w:r w:rsidRPr="000518BB">
        <w:rPr>
          <w:rFonts w:ascii="Times New Roman" w:hAnsi="Times New Roman" w:hint="eastAsia"/>
          <w:sz w:val="20"/>
          <w:szCs w:val="20"/>
        </w:rPr>
        <w:t>{{a.hgvs_c}}{%if a.hgvs_p!=</w:t>
      </w:r>
      <w:r w:rsidRPr="000518BB">
        <w:rPr>
          <w:rFonts w:ascii="Times New Roman" w:hAnsi="Times New Roman" w:hint="eastAsia"/>
          <w:sz w:val="20"/>
          <w:szCs w:val="20"/>
        </w:rPr>
        <w:t>”</w:t>
      </w:r>
      <w:r w:rsidRPr="000518BB">
        <w:rPr>
          <w:rFonts w:ascii="Times New Roman" w:hAnsi="Times New Roman" w:hint="eastAsia"/>
          <w:sz w:val="20"/>
          <w:szCs w:val="20"/>
        </w:rPr>
        <w:t>p.?</w:t>
      </w:r>
      <w:r w:rsidRPr="000518BB">
        <w:rPr>
          <w:rFonts w:ascii="Times New Roman" w:hAnsi="Times New Roman" w:hint="eastAsia"/>
          <w:sz w:val="20"/>
          <w:szCs w:val="20"/>
        </w:rPr>
        <w:t>”</w:t>
      </w:r>
      <w:r w:rsidRPr="000518BB">
        <w:rPr>
          <w:rFonts w:ascii="Times New Roman" w:hAnsi="Times New Roman" w:hint="eastAsia"/>
          <w:sz w:val="20"/>
          <w:szCs w:val="20"/>
        </w:rPr>
        <w:t>%}</w:t>
      </w:r>
      <w:r w:rsidRPr="000518BB">
        <w:rPr>
          <w:rFonts w:ascii="Times New Roman" w:hAnsi="Times New Roman" w:hint="eastAsia"/>
          <w:sz w:val="20"/>
          <w:szCs w:val="20"/>
        </w:rPr>
        <w:t>（</w:t>
      </w:r>
      <w:r w:rsidRPr="000518BB">
        <w:rPr>
          <w:rFonts w:ascii="Times New Roman" w:hAnsi="Times New Roman" w:hint="eastAsia"/>
          <w:sz w:val="20"/>
          <w:szCs w:val="20"/>
        </w:rPr>
        <w:t>{{a.hgvs_p}}</w:t>
      </w:r>
      <w:r w:rsidRPr="000518BB">
        <w:rPr>
          <w:rFonts w:ascii="Times New Roman" w:hAnsi="Times New Roman" w:hint="eastAsia"/>
          <w:sz w:val="20"/>
          <w:szCs w:val="20"/>
        </w:rPr>
        <w:t>）</w:t>
      </w:r>
      <w:r w:rsidRPr="000518BB">
        <w:rPr>
          <w:rFonts w:ascii="Times New Roman" w:hAnsi="Times New Roman" w:hint="eastAsia"/>
          <w:sz w:val="20"/>
          <w:szCs w:val="20"/>
        </w:rPr>
        <w:t>{%endif%}</w:t>
      </w:r>
      <w:r w:rsidR="002D3DB9">
        <w:rPr>
          <w:rFonts w:ascii="Times New Roman" w:hAnsi="Times New Roman" w:hint="eastAsia"/>
          <w:sz w:val="20"/>
          <w:szCs w:val="20"/>
        </w:rPr>
        <w:t>变异</w:t>
      </w:r>
      <w:r w:rsidRPr="000518BB">
        <w:rPr>
          <w:rFonts w:ascii="Times New Roman" w:hAnsi="Times New Roman" w:hint="eastAsia"/>
          <w:sz w:val="20"/>
          <w:szCs w:val="20"/>
        </w:rPr>
        <w:t>，</w:t>
      </w:r>
      <w:r w:rsidRPr="000518BB">
        <w:rPr>
          <w:rFonts w:ascii="Times New Roman" w:hAnsi="Times New Roman" w:hint="eastAsia"/>
          <w:sz w:val="20"/>
          <w:szCs w:val="20"/>
        </w:rPr>
        <w:t>{{a.variant_desc_cn}}{{a.variant_interpret_cn|e}}</w:t>
      </w:r>
      <w:r w:rsidRPr="000518BB">
        <w:rPr>
          <w:rFonts w:ascii="Times New Roman" w:hAnsi="Times New Roman" w:hint="eastAsia"/>
          <w:sz w:val="20"/>
          <w:szCs w:val="20"/>
        </w:rPr>
        <w:t>因此，该变异为</w:t>
      </w:r>
      <w:r w:rsidRPr="000518BB">
        <w:rPr>
          <w:rFonts w:ascii="Times New Roman" w:hAnsi="Times New Roman" w:hint="eastAsia"/>
          <w:sz w:val="20"/>
          <w:szCs w:val="20"/>
        </w:rPr>
        <w:t>{%if a.clinic_num_g==5%}</w:t>
      </w:r>
      <w:r w:rsidRPr="000518BB">
        <w:rPr>
          <w:rFonts w:ascii="Times New Roman" w:hAnsi="Times New Roman" w:hint="eastAsia"/>
          <w:sz w:val="20"/>
          <w:szCs w:val="20"/>
        </w:rPr>
        <w:t>致病性变异。</w:t>
      </w:r>
      <w:r w:rsidRPr="000518BB">
        <w:rPr>
          <w:rFonts w:ascii="Times New Roman" w:hAnsi="Times New Roman" w:hint="eastAsia"/>
          <w:sz w:val="20"/>
          <w:szCs w:val="20"/>
        </w:rPr>
        <w:t>{%elif a.clinic_num_g==4%}</w:t>
      </w:r>
      <w:r w:rsidRPr="000518BB">
        <w:rPr>
          <w:rFonts w:ascii="Times New Roman" w:hAnsi="Times New Roman" w:hint="eastAsia"/>
          <w:sz w:val="20"/>
          <w:szCs w:val="20"/>
        </w:rPr>
        <w:t>疑似致病性变异。</w:t>
      </w:r>
      <w:r w:rsidRPr="000518BB">
        <w:rPr>
          <w:rFonts w:ascii="Times New Roman" w:hAnsi="Times New Roman" w:hint="eastAsia"/>
          <w:sz w:val="20"/>
          <w:szCs w:val="20"/>
        </w:rPr>
        <w:t>{%endif%}{%endif%}</w:t>
      </w:r>
    </w:p>
    <w:p w14:paraId="4EDA6AC2" w14:textId="5608E55D" w:rsidR="000518BB" w:rsidRPr="000C69D6" w:rsidRDefault="000518BB" w:rsidP="000C69D6">
      <w:pPr>
        <w:autoSpaceDE w:val="0"/>
        <w:autoSpaceDN w:val="0"/>
        <w:adjustRightInd w:val="0"/>
        <w:spacing w:after="0" w:line="480" w:lineRule="exact"/>
        <w:rPr>
          <w:rFonts w:ascii="Times New Roman" w:hAnsi="Times New Roman"/>
          <w:sz w:val="16"/>
          <w:szCs w:val="16"/>
        </w:rPr>
      </w:pPr>
      <w:r w:rsidRPr="000C69D6">
        <w:rPr>
          <w:rFonts w:ascii="Times New Roman" w:hAnsi="Times New Roman"/>
          <w:sz w:val="16"/>
          <w:szCs w:val="16"/>
        </w:rPr>
        <w:t>{%p endfor%}</w:t>
      </w:r>
    </w:p>
    <w:p w14:paraId="2E5401F8" w14:textId="2E090AB3" w:rsidR="000518BB" w:rsidRPr="000C69D6" w:rsidRDefault="000518BB" w:rsidP="000C69D6">
      <w:pPr>
        <w:autoSpaceDE w:val="0"/>
        <w:autoSpaceDN w:val="0"/>
        <w:adjustRightInd w:val="0"/>
        <w:spacing w:after="0" w:line="480" w:lineRule="exact"/>
        <w:rPr>
          <w:rFonts w:ascii="Times New Roman" w:hAnsi="Times New Roman"/>
          <w:sz w:val="16"/>
          <w:szCs w:val="16"/>
        </w:rPr>
      </w:pPr>
      <w:r w:rsidRPr="000C69D6">
        <w:rPr>
          <w:rFonts w:ascii="Times New Roman" w:hAnsi="Times New Roman"/>
          <w:sz w:val="16"/>
          <w:szCs w:val="16"/>
        </w:rPr>
        <w:t>{%p if var_brca.snv_s.B1_L5 or var_brca.snv_s.B1_L4 or var_brca.snv_s.B2_L5 or var_brca.snv_s.B2_L4 or var_brca.mlpa.</w:t>
      </w:r>
      <w:r w:rsidR="00317769">
        <w:rPr>
          <w:rFonts w:ascii="Times New Roman" w:hAnsi="Times New Roman"/>
          <w:sz w:val="16"/>
          <w:szCs w:val="16"/>
        </w:rPr>
        <w:t>B1_Loss</w:t>
      </w:r>
      <w:r w:rsidRPr="000C69D6">
        <w:rPr>
          <w:rFonts w:ascii="Times New Roman" w:hAnsi="Times New Roman"/>
          <w:sz w:val="16"/>
          <w:szCs w:val="16"/>
        </w:rPr>
        <w:t xml:space="preserve"> or var_brca.mlpa.</w:t>
      </w:r>
      <w:r w:rsidR="00317769">
        <w:rPr>
          <w:rFonts w:ascii="Times New Roman" w:hAnsi="Times New Roman"/>
          <w:sz w:val="16"/>
          <w:szCs w:val="16"/>
        </w:rPr>
        <w:t>B2_Loss</w:t>
      </w:r>
      <w:r w:rsidRPr="000C69D6">
        <w:rPr>
          <w:rFonts w:ascii="Times New Roman" w:hAnsi="Times New Roman"/>
          <w:sz w:val="16"/>
          <w:szCs w:val="16"/>
        </w:rPr>
        <w:t xml:space="preserve"> %}</w:t>
      </w:r>
    </w:p>
    <w:p w14:paraId="3CF8050A" w14:textId="256246D4" w:rsidR="00876059" w:rsidRPr="00876059" w:rsidRDefault="009C09A0" w:rsidP="00E07AAC">
      <w:pPr>
        <w:pStyle w:val="ae"/>
        <w:numPr>
          <w:ilvl w:val="0"/>
          <w:numId w:val="7"/>
        </w:numPr>
        <w:autoSpaceDE w:val="0"/>
        <w:autoSpaceDN w:val="0"/>
        <w:adjustRightInd w:val="0"/>
        <w:spacing w:after="0" w:line="480" w:lineRule="exact"/>
        <w:ind w:firstLineChars="0"/>
        <w:jc w:val="both"/>
        <w:rPr>
          <w:rFonts w:ascii="Times New Roman" w:hAnsi="Times New Roman"/>
          <w:sz w:val="20"/>
          <w:szCs w:val="20"/>
        </w:rPr>
      </w:pPr>
      <w:r w:rsidRPr="00876059">
        <w:rPr>
          <w:rFonts w:ascii="Times New Roman" w:hAnsi="Times New Roman"/>
          <w:sz w:val="20"/>
          <w:szCs w:val="20"/>
        </w:rPr>
        <w:t>携带</w:t>
      </w:r>
      <w:r w:rsidRPr="00876059">
        <w:rPr>
          <w:rFonts w:ascii="Times New Roman" w:hAnsi="Times New Roman"/>
          <w:sz w:val="20"/>
          <w:szCs w:val="20"/>
        </w:rPr>
        <w:t>BRCA1</w:t>
      </w:r>
      <w:r w:rsidRPr="00876059">
        <w:rPr>
          <w:rFonts w:ascii="Times New Roman" w:hAnsi="Times New Roman"/>
          <w:sz w:val="20"/>
          <w:szCs w:val="20"/>
        </w:rPr>
        <w:t>基因或</w:t>
      </w:r>
      <w:r w:rsidRPr="00876059">
        <w:rPr>
          <w:rFonts w:ascii="Times New Roman" w:hAnsi="Times New Roman"/>
          <w:sz w:val="20"/>
          <w:szCs w:val="20"/>
        </w:rPr>
        <w:t>BRCA2</w:t>
      </w:r>
      <w:r w:rsidRPr="00876059">
        <w:rPr>
          <w:rFonts w:ascii="Times New Roman" w:hAnsi="Times New Roman"/>
          <w:sz w:val="20"/>
          <w:szCs w:val="20"/>
        </w:rPr>
        <w:t>基因致病性或疑似致病性变异的患者能够更好的从</w:t>
      </w:r>
      <w:r w:rsidRPr="00876059">
        <w:rPr>
          <w:rFonts w:ascii="Times New Roman" w:hAnsi="Times New Roman"/>
          <w:sz w:val="20"/>
          <w:szCs w:val="20"/>
        </w:rPr>
        <w:t>PARP</w:t>
      </w:r>
      <w:r w:rsidRPr="00876059">
        <w:rPr>
          <w:rFonts w:ascii="Times New Roman" w:hAnsi="Times New Roman"/>
          <w:sz w:val="20"/>
          <w:szCs w:val="20"/>
        </w:rPr>
        <w:t>抑制剂的治疗中获益。目前，</w:t>
      </w:r>
      <w:r w:rsidRPr="00876059">
        <w:rPr>
          <w:rFonts w:ascii="Times New Roman" w:hAnsi="Times New Roman"/>
          <w:sz w:val="20"/>
          <w:szCs w:val="20"/>
        </w:rPr>
        <w:t>FDA</w:t>
      </w:r>
      <w:r w:rsidRPr="00876059">
        <w:rPr>
          <w:rFonts w:ascii="Times New Roman" w:hAnsi="Times New Roman"/>
          <w:sz w:val="20"/>
          <w:szCs w:val="20"/>
        </w:rPr>
        <w:t>或</w:t>
      </w:r>
      <w:r w:rsidRPr="00876059">
        <w:rPr>
          <w:rFonts w:ascii="Times New Roman" w:hAnsi="Times New Roman"/>
          <w:sz w:val="20"/>
          <w:szCs w:val="20"/>
        </w:rPr>
        <w:t>NMPA</w:t>
      </w:r>
      <w:r w:rsidRPr="00876059">
        <w:rPr>
          <w:rFonts w:ascii="Times New Roman" w:hAnsi="Times New Roman"/>
          <w:sz w:val="20"/>
          <w:szCs w:val="20"/>
        </w:rPr>
        <w:t>已批准多个</w:t>
      </w:r>
      <w:r w:rsidRPr="00876059">
        <w:rPr>
          <w:rFonts w:ascii="Times New Roman" w:hAnsi="Times New Roman"/>
          <w:sz w:val="20"/>
          <w:szCs w:val="20"/>
        </w:rPr>
        <w:t>PARP</w:t>
      </w:r>
      <w:r w:rsidRPr="00876059">
        <w:rPr>
          <w:rFonts w:ascii="Times New Roman" w:hAnsi="Times New Roman"/>
          <w:sz w:val="20"/>
          <w:szCs w:val="20"/>
        </w:rPr>
        <w:t>抑制剂用于携带</w:t>
      </w:r>
      <w:r w:rsidRPr="00876059">
        <w:rPr>
          <w:rFonts w:ascii="Times New Roman" w:hAnsi="Times New Roman"/>
          <w:sz w:val="20"/>
          <w:szCs w:val="20"/>
        </w:rPr>
        <w:t>BRCA1</w:t>
      </w:r>
      <w:r w:rsidRPr="00876059">
        <w:rPr>
          <w:rFonts w:ascii="Times New Roman" w:hAnsi="Times New Roman"/>
          <w:sz w:val="20"/>
          <w:szCs w:val="20"/>
        </w:rPr>
        <w:t>和</w:t>
      </w:r>
      <w:r w:rsidRPr="00876059">
        <w:rPr>
          <w:rFonts w:ascii="Times New Roman" w:hAnsi="Times New Roman"/>
          <w:sz w:val="20"/>
          <w:szCs w:val="20"/>
        </w:rPr>
        <w:t>BRCA2</w:t>
      </w:r>
      <w:r w:rsidRPr="00876059">
        <w:rPr>
          <w:rFonts w:ascii="Times New Roman" w:hAnsi="Times New Roman"/>
          <w:sz w:val="20"/>
          <w:szCs w:val="20"/>
        </w:rPr>
        <w:t>基因有害或疑似有害突变的癌症患者的治疗；其中，奥拉帕利（</w:t>
      </w:r>
      <w:r w:rsidRPr="00876059">
        <w:rPr>
          <w:rFonts w:ascii="Times New Roman" w:hAnsi="Times New Roman"/>
          <w:sz w:val="20"/>
          <w:szCs w:val="20"/>
        </w:rPr>
        <w:t>FDA/NMPA</w:t>
      </w:r>
      <w:r w:rsidRPr="00876059">
        <w:rPr>
          <w:rFonts w:ascii="Times New Roman" w:hAnsi="Times New Roman"/>
          <w:sz w:val="20"/>
          <w:szCs w:val="20"/>
        </w:rPr>
        <w:t>）、尼拉帕利（</w:t>
      </w:r>
      <w:r w:rsidRPr="00876059">
        <w:rPr>
          <w:rFonts w:ascii="Times New Roman" w:hAnsi="Times New Roman"/>
          <w:sz w:val="20"/>
          <w:szCs w:val="20"/>
        </w:rPr>
        <w:t>FDA/NMPA</w:t>
      </w:r>
      <w:r w:rsidRPr="00876059">
        <w:rPr>
          <w:rFonts w:ascii="Times New Roman" w:hAnsi="Times New Roman"/>
          <w:sz w:val="20"/>
          <w:szCs w:val="20"/>
        </w:rPr>
        <w:t>）、鲁卡帕尼（</w:t>
      </w:r>
      <w:r w:rsidRPr="00876059">
        <w:rPr>
          <w:rFonts w:ascii="Times New Roman" w:hAnsi="Times New Roman"/>
          <w:sz w:val="20"/>
          <w:szCs w:val="20"/>
        </w:rPr>
        <w:t>FDA</w:t>
      </w:r>
      <w:r w:rsidRPr="00876059">
        <w:rPr>
          <w:rFonts w:ascii="Times New Roman" w:hAnsi="Times New Roman"/>
          <w:sz w:val="20"/>
          <w:szCs w:val="20"/>
        </w:rPr>
        <w:t>）、氟唑帕利（</w:t>
      </w:r>
      <w:r w:rsidRPr="00876059">
        <w:rPr>
          <w:rFonts w:ascii="Times New Roman" w:hAnsi="Times New Roman"/>
          <w:sz w:val="20"/>
          <w:szCs w:val="20"/>
        </w:rPr>
        <w:t>NMPA</w:t>
      </w:r>
      <w:r w:rsidRPr="00876059">
        <w:rPr>
          <w:rFonts w:ascii="Times New Roman" w:hAnsi="Times New Roman"/>
          <w:sz w:val="20"/>
          <w:szCs w:val="20"/>
        </w:rPr>
        <w:t>）、帕米帕利（</w:t>
      </w:r>
      <w:r w:rsidRPr="00876059">
        <w:rPr>
          <w:rFonts w:ascii="Times New Roman" w:hAnsi="Times New Roman"/>
          <w:sz w:val="20"/>
          <w:szCs w:val="20"/>
        </w:rPr>
        <w:t>NMPA</w:t>
      </w:r>
      <w:r w:rsidRPr="00876059">
        <w:rPr>
          <w:rFonts w:ascii="Times New Roman" w:hAnsi="Times New Roman"/>
          <w:sz w:val="20"/>
          <w:szCs w:val="20"/>
        </w:rPr>
        <w:t>）获批用于卵巢癌患者的治疗；奥拉帕利（</w:t>
      </w:r>
      <w:r w:rsidRPr="00876059">
        <w:rPr>
          <w:rFonts w:ascii="Times New Roman" w:hAnsi="Times New Roman"/>
          <w:sz w:val="20"/>
          <w:szCs w:val="20"/>
        </w:rPr>
        <w:t>FDA</w:t>
      </w:r>
      <w:r w:rsidRPr="00876059">
        <w:rPr>
          <w:rFonts w:ascii="Times New Roman" w:hAnsi="Times New Roman"/>
          <w:sz w:val="20"/>
          <w:szCs w:val="20"/>
        </w:rPr>
        <w:t>）、他拉唑帕利（</w:t>
      </w:r>
      <w:r w:rsidRPr="00876059">
        <w:rPr>
          <w:rFonts w:ascii="Times New Roman" w:hAnsi="Times New Roman"/>
          <w:sz w:val="20"/>
          <w:szCs w:val="20"/>
        </w:rPr>
        <w:t>FDA</w:t>
      </w:r>
      <w:r w:rsidRPr="00876059">
        <w:rPr>
          <w:rFonts w:ascii="Times New Roman" w:hAnsi="Times New Roman"/>
          <w:sz w:val="20"/>
          <w:szCs w:val="20"/>
        </w:rPr>
        <w:t>）获批用于乳腺癌患者的治疗；奥拉帕利（</w:t>
      </w:r>
      <w:r w:rsidRPr="00876059">
        <w:rPr>
          <w:rFonts w:ascii="Times New Roman" w:hAnsi="Times New Roman"/>
          <w:sz w:val="20"/>
          <w:szCs w:val="20"/>
        </w:rPr>
        <w:t>FDA</w:t>
      </w:r>
      <w:r w:rsidRPr="00876059">
        <w:rPr>
          <w:rFonts w:ascii="Times New Roman" w:hAnsi="Times New Roman"/>
          <w:sz w:val="20"/>
          <w:szCs w:val="20"/>
        </w:rPr>
        <w:t>）获批用于前列腺癌和胰腺癌患者的治疗。</w:t>
      </w:r>
    </w:p>
    <w:p w14:paraId="2D06DCF4" w14:textId="77777777" w:rsidR="000518BB" w:rsidRDefault="009C09A0" w:rsidP="00E07AAC">
      <w:pPr>
        <w:pStyle w:val="ae"/>
        <w:numPr>
          <w:ilvl w:val="0"/>
          <w:numId w:val="7"/>
        </w:numPr>
        <w:autoSpaceDE w:val="0"/>
        <w:autoSpaceDN w:val="0"/>
        <w:adjustRightInd w:val="0"/>
        <w:spacing w:after="0" w:line="480" w:lineRule="exact"/>
        <w:ind w:firstLineChars="0"/>
        <w:jc w:val="both"/>
        <w:rPr>
          <w:rFonts w:ascii="Times New Roman" w:hAnsi="Times New Roman"/>
          <w:sz w:val="20"/>
          <w:szCs w:val="20"/>
        </w:rPr>
      </w:pPr>
      <w:r w:rsidRPr="00876059">
        <w:rPr>
          <w:rFonts w:ascii="Times New Roman" w:hAnsi="Times New Roman"/>
          <w:sz w:val="20"/>
          <w:szCs w:val="20"/>
        </w:rPr>
        <w:t>该突变为胚系突变，即患者直系亲属也有一定的概率携带该有害突变。对健康人群而言，携带有</w:t>
      </w:r>
      <w:r w:rsidRPr="00876059">
        <w:rPr>
          <w:rFonts w:ascii="Times New Roman" w:hAnsi="Times New Roman"/>
          <w:sz w:val="20"/>
          <w:szCs w:val="20"/>
        </w:rPr>
        <w:t>BRCA1</w:t>
      </w:r>
      <w:r w:rsidRPr="00876059">
        <w:rPr>
          <w:rFonts w:ascii="Times New Roman" w:hAnsi="Times New Roman"/>
          <w:sz w:val="20"/>
          <w:szCs w:val="20"/>
        </w:rPr>
        <w:t>基因或</w:t>
      </w:r>
      <w:r w:rsidRPr="00876059">
        <w:rPr>
          <w:rFonts w:ascii="Times New Roman" w:hAnsi="Times New Roman"/>
          <w:sz w:val="20"/>
          <w:szCs w:val="20"/>
        </w:rPr>
        <w:t>BRCA2</w:t>
      </w:r>
      <w:r w:rsidRPr="00876059">
        <w:rPr>
          <w:rFonts w:ascii="Times New Roman" w:hAnsi="Times New Roman"/>
          <w:sz w:val="20"/>
          <w:szCs w:val="20"/>
        </w:rPr>
        <w:t>基因有害突变会增加多种癌症的患病风险，因此建议您的直系亲属也进行该基因变异的检测；对于检测出携带</w:t>
      </w:r>
      <w:r w:rsidRPr="00876059">
        <w:rPr>
          <w:rFonts w:ascii="Times New Roman" w:hAnsi="Times New Roman"/>
          <w:sz w:val="20"/>
          <w:szCs w:val="20"/>
        </w:rPr>
        <w:t>BRCA</w:t>
      </w:r>
      <w:r w:rsidRPr="00876059">
        <w:rPr>
          <w:rFonts w:ascii="Times New Roman" w:hAnsi="Times New Roman"/>
          <w:sz w:val="20"/>
          <w:szCs w:val="20"/>
        </w:rPr>
        <w:t>致病性或疑似致病性变异的健康人，建议定期进行体检，加强监控及预防。</w:t>
      </w:r>
    </w:p>
    <w:p w14:paraId="1391C3DB" w14:textId="77777777" w:rsidR="000518BB" w:rsidRPr="000C69D6" w:rsidRDefault="000518BB" w:rsidP="000C69D6">
      <w:pPr>
        <w:autoSpaceDE w:val="0"/>
        <w:autoSpaceDN w:val="0"/>
        <w:adjustRightInd w:val="0"/>
        <w:spacing w:after="0" w:line="480" w:lineRule="exact"/>
        <w:rPr>
          <w:rFonts w:ascii="Times New Roman" w:hAnsi="Times New Roman"/>
          <w:sz w:val="16"/>
          <w:szCs w:val="16"/>
        </w:rPr>
      </w:pPr>
      <w:r w:rsidRPr="000C69D6">
        <w:rPr>
          <w:rFonts w:ascii="Times New Roman" w:hAnsi="Times New Roman"/>
          <w:sz w:val="16"/>
          <w:szCs w:val="16"/>
        </w:rPr>
        <w:lastRenderedPageBreak/>
        <w:t>{%p endif%}</w:t>
      </w:r>
    </w:p>
    <w:p w14:paraId="1CA3E5C3" w14:textId="77777777" w:rsidR="000518BB" w:rsidRPr="000C69D6" w:rsidRDefault="000518BB" w:rsidP="000C69D6">
      <w:pPr>
        <w:autoSpaceDE w:val="0"/>
        <w:autoSpaceDN w:val="0"/>
        <w:adjustRightInd w:val="0"/>
        <w:spacing w:after="0" w:line="480" w:lineRule="exact"/>
        <w:rPr>
          <w:rFonts w:ascii="Times New Roman" w:hAnsi="Times New Roman"/>
          <w:sz w:val="16"/>
          <w:szCs w:val="16"/>
        </w:rPr>
      </w:pPr>
      <w:r w:rsidRPr="000C69D6">
        <w:rPr>
          <w:rFonts w:ascii="Times New Roman" w:hAnsi="Times New Roman" w:hint="eastAsia"/>
          <w:sz w:val="16"/>
          <w:szCs w:val="16"/>
        </w:rPr>
        <w:t>{%p</w:t>
      </w:r>
      <w:r w:rsidRPr="000C69D6">
        <w:rPr>
          <w:rFonts w:ascii="Times New Roman" w:hAnsi="Times New Roman"/>
          <w:sz w:val="16"/>
          <w:szCs w:val="16"/>
        </w:rPr>
        <w:t xml:space="preserve"> else</w:t>
      </w:r>
      <w:r w:rsidRPr="000C69D6">
        <w:rPr>
          <w:rFonts w:ascii="Times New Roman" w:hAnsi="Times New Roman" w:hint="eastAsia"/>
          <w:sz w:val="16"/>
          <w:szCs w:val="16"/>
        </w:rPr>
        <w:t>%}</w:t>
      </w:r>
    </w:p>
    <w:p w14:paraId="440412A4" w14:textId="2FABA6C0" w:rsidR="000518BB" w:rsidRDefault="000518BB" w:rsidP="00E07AAC">
      <w:pPr>
        <w:autoSpaceDE w:val="0"/>
        <w:autoSpaceDN w:val="0"/>
        <w:adjustRightInd w:val="0"/>
        <w:spacing w:after="0" w:line="480" w:lineRule="exact"/>
        <w:ind w:firstLineChars="200" w:firstLine="400"/>
        <w:rPr>
          <w:rFonts w:ascii="Times New Roman" w:hAnsi="Times New Roman"/>
        </w:rPr>
      </w:pPr>
      <w:r w:rsidRPr="000518BB">
        <w:rPr>
          <w:rFonts w:ascii="Times New Roman" w:hAnsi="Times New Roman"/>
        </w:rPr>
        <w:t>肿瘤的发生发展与多种因素相关，本检测未检测到</w:t>
      </w:r>
      <w:r w:rsidRPr="000518BB">
        <w:rPr>
          <w:rFonts w:ascii="Times New Roman" w:hAnsi="Times New Roman"/>
        </w:rPr>
        <w:t>BRCA1</w:t>
      </w:r>
      <w:r w:rsidRPr="000518BB">
        <w:rPr>
          <w:rFonts w:ascii="Times New Roman" w:hAnsi="Times New Roman"/>
        </w:rPr>
        <w:t>基因或</w:t>
      </w:r>
      <w:r w:rsidRPr="000518BB">
        <w:rPr>
          <w:rFonts w:ascii="Times New Roman" w:hAnsi="Times New Roman"/>
        </w:rPr>
        <w:t>BRCA2</w:t>
      </w:r>
      <w:r w:rsidRPr="000518BB">
        <w:rPr>
          <w:rFonts w:ascii="Times New Roman" w:hAnsi="Times New Roman"/>
        </w:rPr>
        <w:t>基因中存在致病性或疑似致病性变异，仅说明患者肿瘤的发生发展可能与所检测的目标区域内的胚系基因变异无关。如需进一步检测，建议检测包含更多与该疾病相关的基因的项目。</w:t>
      </w:r>
    </w:p>
    <w:p w14:paraId="6728D383" w14:textId="1A654ABA" w:rsidR="000518BB" w:rsidRPr="000C69D6" w:rsidRDefault="000518BB" w:rsidP="00E07AAC">
      <w:pPr>
        <w:autoSpaceDE w:val="0"/>
        <w:autoSpaceDN w:val="0"/>
        <w:adjustRightInd w:val="0"/>
        <w:spacing w:after="0" w:line="480" w:lineRule="exact"/>
        <w:rPr>
          <w:rFonts w:ascii="Times New Roman" w:hAnsi="Times New Roman"/>
          <w:sz w:val="16"/>
          <w:szCs w:val="16"/>
        </w:rPr>
      </w:pPr>
      <w:r w:rsidRPr="000C69D6">
        <w:rPr>
          <w:rFonts w:ascii="Times New Roman" w:hAnsi="Times New Roman" w:hint="eastAsia"/>
          <w:sz w:val="16"/>
          <w:szCs w:val="16"/>
        </w:rPr>
        <w:t>{</w:t>
      </w:r>
      <w:r w:rsidRPr="000C69D6">
        <w:rPr>
          <w:rFonts w:ascii="Times New Roman" w:hAnsi="Times New Roman"/>
          <w:sz w:val="16"/>
          <w:szCs w:val="16"/>
        </w:rPr>
        <w:t>%p endif%}</w:t>
      </w:r>
    </w:p>
    <w:p w14:paraId="224F10C2" w14:textId="5A136E51" w:rsidR="00876059" w:rsidRPr="000518BB" w:rsidRDefault="00421CDE" w:rsidP="009D4A6E">
      <w:pPr>
        <w:pStyle w:val="ae"/>
        <w:autoSpaceDE w:val="0"/>
        <w:autoSpaceDN w:val="0"/>
        <w:adjustRightInd w:val="0"/>
        <w:spacing w:after="0" w:line="480" w:lineRule="exact"/>
        <w:ind w:left="420" w:firstLineChars="0" w:firstLine="0"/>
        <w:jc w:val="both"/>
        <w:rPr>
          <w:rFonts w:ascii="Times New Roman" w:hAnsi="Times New Roman"/>
          <w:sz w:val="20"/>
          <w:szCs w:val="20"/>
        </w:rPr>
      </w:pPr>
      <w:r w:rsidRPr="000518BB">
        <w:rPr>
          <w:rFonts w:ascii="Times New Roman" w:hAnsi="Times New Roman"/>
        </w:rPr>
        <w:br w:type="page"/>
      </w:r>
      <w:r w:rsidRPr="000518BB">
        <w:rPr>
          <w:rFonts w:ascii="Times New Roman" w:hAnsi="Times New Roman"/>
          <w:b/>
          <w:sz w:val="36"/>
          <w:szCs w:val="36"/>
        </w:rPr>
        <w:lastRenderedPageBreak/>
        <w:t>测序数据质控结果</w:t>
      </w:r>
    </w:p>
    <w:tbl>
      <w:tblPr>
        <w:tblW w:w="9225" w:type="dxa"/>
        <w:jc w:val="center"/>
        <w:tblBorders>
          <w:top w:val="single" w:sz="6" w:space="0" w:color="108040"/>
          <w:left w:val="single" w:sz="6" w:space="0" w:color="108040"/>
          <w:bottom w:val="single" w:sz="6" w:space="0" w:color="108040"/>
          <w:right w:val="single" w:sz="6" w:space="0" w:color="108040"/>
          <w:insideH w:val="single" w:sz="6" w:space="0" w:color="108040"/>
          <w:insideV w:val="single" w:sz="6" w:space="0" w:color="108040"/>
        </w:tblBorders>
        <w:tblLayout w:type="fixed"/>
        <w:tblLook w:val="0000" w:firstRow="0" w:lastRow="0" w:firstColumn="0" w:lastColumn="0" w:noHBand="0" w:noVBand="0"/>
      </w:tblPr>
      <w:tblGrid>
        <w:gridCol w:w="1551"/>
        <w:gridCol w:w="2552"/>
        <w:gridCol w:w="2411"/>
        <w:gridCol w:w="2711"/>
      </w:tblGrid>
      <w:tr w:rsidR="006C3C66" w:rsidRPr="002B083C" w14:paraId="40DD928D" w14:textId="77777777" w:rsidTr="00916B58">
        <w:trPr>
          <w:trHeight w:val="454"/>
          <w:jc w:val="center"/>
        </w:trPr>
        <w:tc>
          <w:tcPr>
            <w:tcW w:w="4103" w:type="dxa"/>
            <w:gridSpan w:val="2"/>
            <w:tcBorders>
              <w:top w:val="single" w:sz="6" w:space="0" w:color="108040"/>
              <w:left w:val="single" w:sz="6" w:space="0" w:color="108040"/>
              <w:bottom w:val="single" w:sz="6" w:space="0" w:color="108040"/>
              <w:right w:val="single" w:sz="8" w:space="0" w:color="FFFFFF"/>
            </w:tcBorders>
            <w:shd w:val="clear" w:color="auto" w:fill="00653B"/>
            <w:vAlign w:val="center"/>
          </w:tcPr>
          <w:p w14:paraId="62D7ECA9" w14:textId="77777777" w:rsidR="006C3C66" w:rsidRPr="002B083C" w:rsidRDefault="006C3C66" w:rsidP="00916B58">
            <w:pPr>
              <w:spacing w:after="0"/>
              <w:jc w:val="center"/>
              <w:rPr>
                <w:rFonts w:ascii="Times New Roman" w:hAnsi="Times New Roman"/>
                <w:b/>
                <w:color w:val="FFFFFF"/>
                <w:sz w:val="21"/>
                <w:szCs w:val="21"/>
              </w:rPr>
            </w:pPr>
            <w:r w:rsidRPr="002B083C">
              <w:rPr>
                <w:rFonts w:ascii="Times New Roman" w:hAnsi="Times New Roman"/>
                <w:b/>
                <w:color w:val="FFFFFF"/>
                <w:sz w:val="21"/>
                <w:szCs w:val="21"/>
                <w:lang w:bidi="ar"/>
              </w:rPr>
              <w:t>质控内容</w:t>
            </w:r>
          </w:p>
        </w:tc>
        <w:tc>
          <w:tcPr>
            <w:tcW w:w="2411" w:type="dxa"/>
            <w:tcBorders>
              <w:top w:val="single" w:sz="6" w:space="0" w:color="108040"/>
              <w:left w:val="single" w:sz="8" w:space="0" w:color="FFFFFF"/>
              <w:bottom w:val="single" w:sz="6" w:space="0" w:color="108040"/>
              <w:right w:val="single" w:sz="8" w:space="0" w:color="FFFFFF"/>
            </w:tcBorders>
            <w:shd w:val="clear" w:color="auto" w:fill="00653B"/>
            <w:vAlign w:val="center"/>
          </w:tcPr>
          <w:p w14:paraId="109EF321" w14:textId="77777777" w:rsidR="006C3C66" w:rsidRPr="002B083C" w:rsidRDefault="006C3C66" w:rsidP="00916B58">
            <w:pPr>
              <w:spacing w:after="0"/>
              <w:jc w:val="center"/>
              <w:rPr>
                <w:rFonts w:ascii="Times New Roman" w:hAnsi="Times New Roman"/>
                <w:b/>
                <w:color w:val="FFFFFF"/>
                <w:sz w:val="21"/>
                <w:szCs w:val="21"/>
              </w:rPr>
            </w:pPr>
            <w:r w:rsidRPr="002B083C">
              <w:rPr>
                <w:rFonts w:ascii="Times New Roman" w:hAnsi="Times New Roman"/>
                <w:b/>
                <w:color w:val="FFFFFF"/>
                <w:sz w:val="21"/>
                <w:szCs w:val="21"/>
                <w:lang w:bidi="ar"/>
              </w:rPr>
              <w:t>合格标准</w:t>
            </w:r>
          </w:p>
        </w:tc>
        <w:tc>
          <w:tcPr>
            <w:tcW w:w="2711" w:type="dxa"/>
            <w:tcBorders>
              <w:top w:val="single" w:sz="6" w:space="0" w:color="108040"/>
              <w:left w:val="single" w:sz="8" w:space="0" w:color="FFFFFF"/>
              <w:bottom w:val="single" w:sz="6" w:space="0" w:color="108040"/>
              <w:right w:val="single" w:sz="8" w:space="0" w:color="FFFFFF"/>
            </w:tcBorders>
            <w:shd w:val="clear" w:color="auto" w:fill="00653B"/>
            <w:vAlign w:val="center"/>
          </w:tcPr>
          <w:p w14:paraId="3CE1E366" w14:textId="77777777" w:rsidR="006C3C66" w:rsidRPr="002B083C" w:rsidRDefault="006C3C66" w:rsidP="00916B58">
            <w:pPr>
              <w:spacing w:after="0"/>
              <w:jc w:val="center"/>
              <w:rPr>
                <w:rFonts w:ascii="Times New Roman" w:hAnsi="Times New Roman"/>
                <w:b/>
                <w:color w:val="FFFFFF"/>
                <w:sz w:val="21"/>
                <w:szCs w:val="21"/>
              </w:rPr>
            </w:pPr>
            <w:r w:rsidRPr="002B083C">
              <w:rPr>
                <w:rFonts w:ascii="Times New Roman" w:hAnsi="Times New Roman"/>
                <w:b/>
                <w:color w:val="FFFFFF"/>
                <w:sz w:val="21"/>
                <w:szCs w:val="21"/>
                <w:lang w:bidi="ar"/>
              </w:rPr>
              <w:t>质控数值</w:t>
            </w:r>
          </w:p>
        </w:tc>
      </w:tr>
      <w:tr w:rsidR="006C3C66" w:rsidRPr="002B083C" w14:paraId="2F0DBCEC" w14:textId="77777777" w:rsidTr="00916B58">
        <w:trPr>
          <w:trHeight w:val="454"/>
          <w:jc w:val="center"/>
        </w:trPr>
        <w:tc>
          <w:tcPr>
            <w:tcW w:w="1551" w:type="dxa"/>
            <w:vMerge w:val="restart"/>
            <w:tcBorders>
              <w:top w:val="single" w:sz="6" w:space="0" w:color="108040"/>
              <w:left w:val="single" w:sz="6" w:space="0" w:color="108040"/>
              <w:bottom w:val="single" w:sz="6" w:space="0" w:color="108040"/>
              <w:right w:val="single" w:sz="6" w:space="0" w:color="108040"/>
            </w:tcBorders>
            <w:vAlign w:val="center"/>
          </w:tcPr>
          <w:p w14:paraId="0F4C048A" w14:textId="77777777" w:rsidR="006C3C66" w:rsidRPr="002B083C" w:rsidRDefault="006C3C66" w:rsidP="00916B58">
            <w:pPr>
              <w:spacing w:after="0"/>
              <w:jc w:val="center"/>
              <w:rPr>
                <w:rFonts w:ascii="Times New Roman" w:hAnsi="Times New Roman"/>
                <w:b/>
                <w:sz w:val="21"/>
                <w:szCs w:val="21"/>
              </w:rPr>
            </w:pPr>
            <w:r w:rsidRPr="002B083C">
              <w:rPr>
                <w:rFonts w:ascii="Times New Roman" w:hAnsi="Times New Roman"/>
                <w:b/>
                <w:sz w:val="21"/>
                <w:szCs w:val="21"/>
                <w:lang w:bidi="ar"/>
              </w:rPr>
              <w:t>数据质控</w:t>
            </w:r>
          </w:p>
        </w:tc>
        <w:tc>
          <w:tcPr>
            <w:tcW w:w="2552" w:type="dxa"/>
            <w:tcBorders>
              <w:top w:val="single" w:sz="6" w:space="0" w:color="108040"/>
              <w:left w:val="single" w:sz="6" w:space="0" w:color="108040"/>
              <w:bottom w:val="single" w:sz="6" w:space="0" w:color="108040"/>
              <w:right w:val="single" w:sz="6" w:space="0" w:color="108040"/>
            </w:tcBorders>
            <w:vAlign w:val="center"/>
          </w:tcPr>
          <w:p w14:paraId="7256E963" w14:textId="77777777" w:rsidR="006C3C66" w:rsidRPr="002B083C" w:rsidRDefault="006C3C66" w:rsidP="00916B58">
            <w:pPr>
              <w:spacing w:after="0"/>
              <w:jc w:val="center"/>
              <w:rPr>
                <w:rFonts w:ascii="Times New Roman" w:hAnsi="Times New Roman"/>
                <w:sz w:val="21"/>
                <w:szCs w:val="21"/>
              </w:rPr>
            </w:pPr>
            <w:r w:rsidRPr="002B083C">
              <w:rPr>
                <w:rFonts w:ascii="Times New Roman" w:hAnsi="Times New Roman"/>
                <w:sz w:val="21"/>
                <w:szCs w:val="21"/>
                <w:lang w:bidi="ar"/>
              </w:rPr>
              <w:t xml:space="preserve">Q30 </w:t>
            </w:r>
            <w:r w:rsidRPr="002B083C">
              <w:rPr>
                <w:rFonts w:ascii="Times New Roman" w:hAnsi="Times New Roman"/>
                <w:sz w:val="21"/>
                <w:szCs w:val="21"/>
                <w:vertAlign w:val="superscript"/>
                <w:lang w:bidi="ar"/>
              </w:rPr>
              <w:t>1</w:t>
            </w:r>
          </w:p>
        </w:tc>
        <w:tc>
          <w:tcPr>
            <w:tcW w:w="2411" w:type="dxa"/>
            <w:tcBorders>
              <w:top w:val="single" w:sz="6" w:space="0" w:color="108040"/>
              <w:left w:val="single" w:sz="6" w:space="0" w:color="108040"/>
              <w:bottom w:val="single" w:sz="6" w:space="0" w:color="108040"/>
              <w:right w:val="single" w:sz="6" w:space="0" w:color="108040"/>
            </w:tcBorders>
            <w:vAlign w:val="center"/>
          </w:tcPr>
          <w:p w14:paraId="0B447135" w14:textId="77777777" w:rsidR="006C3C66" w:rsidRPr="002B083C" w:rsidRDefault="006C3C66" w:rsidP="00916B58">
            <w:pPr>
              <w:spacing w:after="0"/>
              <w:jc w:val="center"/>
              <w:rPr>
                <w:rFonts w:ascii="Times New Roman" w:hAnsi="Times New Roman"/>
                <w:sz w:val="21"/>
                <w:szCs w:val="21"/>
              </w:rPr>
            </w:pPr>
            <w:r w:rsidRPr="002B083C">
              <w:rPr>
                <w:rFonts w:ascii="Times New Roman" w:hAnsi="Times New Roman"/>
                <w:sz w:val="21"/>
                <w:szCs w:val="21"/>
                <w:lang w:bidi="ar"/>
              </w:rPr>
              <w:t>≥75%</w:t>
            </w:r>
          </w:p>
        </w:tc>
        <w:tc>
          <w:tcPr>
            <w:tcW w:w="2711" w:type="dxa"/>
            <w:tcBorders>
              <w:top w:val="single" w:sz="6" w:space="0" w:color="108040"/>
              <w:left w:val="single" w:sz="6" w:space="0" w:color="108040"/>
              <w:bottom w:val="single" w:sz="6" w:space="0" w:color="108040"/>
              <w:right w:val="single" w:sz="6" w:space="0" w:color="108040"/>
            </w:tcBorders>
            <w:vAlign w:val="center"/>
          </w:tcPr>
          <w:p w14:paraId="5BB7A3A4" w14:textId="15CEA187" w:rsidR="006C3C66" w:rsidRPr="002B083C" w:rsidRDefault="009D4A6E" w:rsidP="00916B58">
            <w:pPr>
              <w:spacing w:after="0"/>
              <w:jc w:val="center"/>
              <w:rPr>
                <w:rFonts w:ascii="Times New Roman" w:hAnsi="Times New Roman"/>
                <w:sz w:val="21"/>
                <w:szCs w:val="21"/>
              </w:rPr>
            </w:pPr>
            <w:r w:rsidRPr="009D4A6E">
              <w:rPr>
                <w:rFonts w:ascii="Times New Roman" w:hAnsi="Times New Roman"/>
                <w:sz w:val="21"/>
                <w:szCs w:val="21"/>
              </w:rPr>
              <w:t>{{qc.dna_data_qc.cleandata_q30}}</w:t>
            </w:r>
          </w:p>
        </w:tc>
      </w:tr>
      <w:tr w:rsidR="006C3C66" w:rsidRPr="002B083C" w14:paraId="58181657" w14:textId="77777777" w:rsidTr="00916B58">
        <w:trPr>
          <w:trHeight w:val="454"/>
          <w:jc w:val="center"/>
        </w:trPr>
        <w:tc>
          <w:tcPr>
            <w:tcW w:w="1551" w:type="dxa"/>
            <w:vMerge/>
            <w:tcBorders>
              <w:top w:val="single" w:sz="6" w:space="0" w:color="108040"/>
              <w:left w:val="single" w:sz="6" w:space="0" w:color="108040"/>
              <w:bottom w:val="single" w:sz="6" w:space="0" w:color="108040"/>
              <w:right w:val="single" w:sz="6" w:space="0" w:color="108040"/>
            </w:tcBorders>
            <w:vAlign w:val="center"/>
          </w:tcPr>
          <w:p w14:paraId="3D156441" w14:textId="77777777" w:rsidR="006C3C66" w:rsidRPr="002B083C" w:rsidRDefault="006C3C66" w:rsidP="00916B58">
            <w:pPr>
              <w:spacing w:after="0"/>
              <w:rPr>
                <w:rFonts w:ascii="Times New Roman" w:hAnsi="Times New Roman"/>
                <w:sz w:val="21"/>
                <w:szCs w:val="21"/>
              </w:rPr>
            </w:pPr>
          </w:p>
        </w:tc>
        <w:tc>
          <w:tcPr>
            <w:tcW w:w="2552" w:type="dxa"/>
            <w:tcBorders>
              <w:top w:val="single" w:sz="6" w:space="0" w:color="108040"/>
              <w:left w:val="single" w:sz="6" w:space="0" w:color="108040"/>
              <w:bottom w:val="single" w:sz="6" w:space="0" w:color="108040"/>
              <w:right w:val="single" w:sz="6" w:space="0" w:color="108040"/>
            </w:tcBorders>
            <w:vAlign w:val="center"/>
          </w:tcPr>
          <w:p w14:paraId="78B3E621" w14:textId="77777777" w:rsidR="006C3C66" w:rsidRPr="002B083C" w:rsidRDefault="006C3C66" w:rsidP="00916B58">
            <w:pPr>
              <w:spacing w:after="0"/>
              <w:jc w:val="center"/>
              <w:rPr>
                <w:rFonts w:ascii="Times New Roman" w:hAnsi="Times New Roman"/>
                <w:sz w:val="21"/>
                <w:szCs w:val="21"/>
              </w:rPr>
            </w:pPr>
            <w:r w:rsidRPr="002B083C">
              <w:rPr>
                <w:rFonts w:ascii="Times New Roman" w:hAnsi="Times New Roman"/>
                <w:sz w:val="21"/>
                <w:szCs w:val="21"/>
                <w:lang w:bidi="ar"/>
              </w:rPr>
              <w:t>比对率</w:t>
            </w:r>
            <w:r w:rsidRPr="002B083C">
              <w:rPr>
                <w:rFonts w:ascii="Times New Roman" w:hAnsi="Times New Roman"/>
                <w:sz w:val="21"/>
                <w:szCs w:val="21"/>
                <w:vertAlign w:val="superscript"/>
                <w:lang w:bidi="ar"/>
              </w:rPr>
              <w:t>2</w:t>
            </w:r>
          </w:p>
        </w:tc>
        <w:tc>
          <w:tcPr>
            <w:tcW w:w="2411" w:type="dxa"/>
            <w:tcBorders>
              <w:top w:val="single" w:sz="6" w:space="0" w:color="108040"/>
              <w:left w:val="single" w:sz="6" w:space="0" w:color="108040"/>
              <w:bottom w:val="single" w:sz="6" w:space="0" w:color="108040"/>
              <w:right w:val="single" w:sz="6" w:space="0" w:color="108040"/>
            </w:tcBorders>
            <w:vAlign w:val="center"/>
          </w:tcPr>
          <w:p w14:paraId="28907BFF" w14:textId="77777777" w:rsidR="006C3C66" w:rsidRPr="002B083C" w:rsidRDefault="006C3C66" w:rsidP="00916B58">
            <w:pPr>
              <w:spacing w:after="0"/>
              <w:jc w:val="center"/>
              <w:rPr>
                <w:rFonts w:ascii="Times New Roman" w:hAnsi="Times New Roman"/>
                <w:sz w:val="21"/>
                <w:szCs w:val="21"/>
              </w:rPr>
            </w:pPr>
            <w:r w:rsidRPr="002B083C">
              <w:rPr>
                <w:rFonts w:ascii="Times New Roman" w:hAnsi="Times New Roman"/>
                <w:sz w:val="21"/>
                <w:szCs w:val="21"/>
                <w:lang w:bidi="ar"/>
              </w:rPr>
              <w:t>≥85%</w:t>
            </w:r>
          </w:p>
        </w:tc>
        <w:tc>
          <w:tcPr>
            <w:tcW w:w="2711" w:type="dxa"/>
            <w:tcBorders>
              <w:top w:val="single" w:sz="6" w:space="0" w:color="108040"/>
              <w:left w:val="single" w:sz="6" w:space="0" w:color="108040"/>
              <w:bottom w:val="single" w:sz="6" w:space="0" w:color="108040"/>
              <w:right w:val="single" w:sz="6" w:space="0" w:color="108040"/>
            </w:tcBorders>
            <w:vAlign w:val="center"/>
          </w:tcPr>
          <w:p w14:paraId="49F1B0CA" w14:textId="76C334A5" w:rsidR="006C3C66" w:rsidRPr="002B083C" w:rsidRDefault="009D4A6E" w:rsidP="00916B58">
            <w:pPr>
              <w:spacing w:after="0"/>
              <w:jc w:val="center"/>
              <w:rPr>
                <w:rFonts w:ascii="Times New Roman" w:hAnsi="Times New Roman"/>
                <w:sz w:val="21"/>
                <w:szCs w:val="21"/>
              </w:rPr>
            </w:pPr>
            <w:r w:rsidRPr="009D4A6E">
              <w:rPr>
                <w:rFonts w:ascii="Times New Roman" w:hAnsi="Times New Roman"/>
                <w:sz w:val="21"/>
                <w:szCs w:val="21"/>
              </w:rPr>
              <w:t>{{qc.dna_data_qc.mapping_ratio}}</w:t>
            </w:r>
          </w:p>
        </w:tc>
      </w:tr>
      <w:tr w:rsidR="006C3C66" w:rsidRPr="002B083C" w14:paraId="4680BCE3" w14:textId="77777777" w:rsidTr="00916B58">
        <w:trPr>
          <w:trHeight w:val="454"/>
          <w:jc w:val="center"/>
        </w:trPr>
        <w:tc>
          <w:tcPr>
            <w:tcW w:w="1551" w:type="dxa"/>
            <w:vMerge/>
            <w:tcBorders>
              <w:top w:val="single" w:sz="6" w:space="0" w:color="108040"/>
              <w:left w:val="single" w:sz="6" w:space="0" w:color="108040"/>
              <w:bottom w:val="single" w:sz="6" w:space="0" w:color="108040"/>
              <w:right w:val="single" w:sz="6" w:space="0" w:color="108040"/>
            </w:tcBorders>
            <w:vAlign w:val="center"/>
          </w:tcPr>
          <w:p w14:paraId="2F1DE318" w14:textId="77777777" w:rsidR="006C3C66" w:rsidRPr="002B083C" w:rsidRDefault="006C3C66" w:rsidP="00916B58">
            <w:pPr>
              <w:spacing w:after="0"/>
              <w:rPr>
                <w:rFonts w:ascii="Times New Roman" w:hAnsi="Times New Roman"/>
                <w:sz w:val="21"/>
                <w:szCs w:val="21"/>
              </w:rPr>
            </w:pPr>
          </w:p>
        </w:tc>
        <w:tc>
          <w:tcPr>
            <w:tcW w:w="2552" w:type="dxa"/>
            <w:tcBorders>
              <w:top w:val="single" w:sz="6" w:space="0" w:color="108040"/>
              <w:left w:val="single" w:sz="6" w:space="0" w:color="108040"/>
              <w:bottom w:val="single" w:sz="6" w:space="0" w:color="108040"/>
              <w:right w:val="single" w:sz="6" w:space="0" w:color="108040"/>
            </w:tcBorders>
            <w:vAlign w:val="center"/>
          </w:tcPr>
          <w:p w14:paraId="289DE13E" w14:textId="77777777" w:rsidR="006C3C66" w:rsidRPr="002B083C" w:rsidRDefault="006C3C66" w:rsidP="00916B58">
            <w:pPr>
              <w:spacing w:after="0"/>
              <w:jc w:val="center"/>
              <w:rPr>
                <w:rFonts w:ascii="Times New Roman" w:hAnsi="Times New Roman"/>
                <w:sz w:val="21"/>
                <w:szCs w:val="21"/>
              </w:rPr>
            </w:pPr>
            <w:r w:rsidRPr="002B083C">
              <w:rPr>
                <w:rFonts w:ascii="Times New Roman" w:hAnsi="Times New Roman"/>
                <w:sz w:val="21"/>
                <w:szCs w:val="21"/>
                <w:lang w:bidi="ar"/>
              </w:rPr>
              <w:t>覆盖度</w:t>
            </w:r>
            <w:r w:rsidRPr="002B083C">
              <w:rPr>
                <w:rFonts w:ascii="Times New Roman" w:hAnsi="Times New Roman"/>
                <w:sz w:val="21"/>
                <w:szCs w:val="21"/>
                <w:vertAlign w:val="superscript"/>
                <w:lang w:bidi="ar"/>
              </w:rPr>
              <w:t>3</w:t>
            </w:r>
          </w:p>
        </w:tc>
        <w:tc>
          <w:tcPr>
            <w:tcW w:w="2411" w:type="dxa"/>
            <w:tcBorders>
              <w:top w:val="single" w:sz="6" w:space="0" w:color="108040"/>
              <w:left w:val="single" w:sz="6" w:space="0" w:color="108040"/>
              <w:bottom w:val="single" w:sz="6" w:space="0" w:color="108040"/>
              <w:right w:val="single" w:sz="6" w:space="0" w:color="108040"/>
            </w:tcBorders>
            <w:vAlign w:val="center"/>
          </w:tcPr>
          <w:p w14:paraId="4BD6D2FA" w14:textId="6F936E84" w:rsidR="006C3C66" w:rsidRPr="002B083C" w:rsidRDefault="006C3C66" w:rsidP="00916B58">
            <w:pPr>
              <w:spacing w:after="0"/>
              <w:jc w:val="center"/>
              <w:rPr>
                <w:rFonts w:ascii="Times New Roman" w:hAnsi="Times New Roman"/>
                <w:sz w:val="21"/>
                <w:szCs w:val="21"/>
              </w:rPr>
            </w:pPr>
            <w:r w:rsidRPr="002B083C">
              <w:rPr>
                <w:rFonts w:ascii="Times New Roman" w:hAnsi="Times New Roman"/>
                <w:sz w:val="21"/>
                <w:szCs w:val="21"/>
                <w:lang w:bidi="ar"/>
              </w:rPr>
              <w:t>100</w:t>
            </w:r>
            <w:r w:rsidR="009A6A37" w:rsidRPr="002B083C">
              <w:rPr>
                <w:rFonts w:ascii="Times New Roman" w:hAnsi="Times New Roman"/>
                <w:sz w:val="21"/>
                <w:szCs w:val="21"/>
                <w:lang w:bidi="ar"/>
              </w:rPr>
              <w:t>%</w:t>
            </w:r>
          </w:p>
        </w:tc>
        <w:tc>
          <w:tcPr>
            <w:tcW w:w="2711" w:type="dxa"/>
            <w:tcBorders>
              <w:top w:val="single" w:sz="6" w:space="0" w:color="108040"/>
              <w:left w:val="single" w:sz="6" w:space="0" w:color="108040"/>
              <w:bottom w:val="single" w:sz="6" w:space="0" w:color="108040"/>
              <w:right w:val="single" w:sz="6" w:space="0" w:color="108040"/>
            </w:tcBorders>
            <w:vAlign w:val="center"/>
          </w:tcPr>
          <w:p w14:paraId="0B68974B" w14:textId="291D99AC" w:rsidR="006C3C66" w:rsidRPr="002B083C" w:rsidRDefault="009D4A6E" w:rsidP="00916B58">
            <w:pPr>
              <w:spacing w:after="0"/>
              <w:jc w:val="center"/>
              <w:rPr>
                <w:rFonts w:ascii="Times New Roman" w:hAnsi="Times New Roman"/>
                <w:sz w:val="21"/>
                <w:szCs w:val="21"/>
              </w:rPr>
            </w:pPr>
            <w:r w:rsidRPr="009D4A6E">
              <w:rPr>
                <w:rFonts w:ascii="Times New Roman" w:hAnsi="Times New Roman"/>
                <w:sz w:val="21"/>
                <w:szCs w:val="21"/>
              </w:rPr>
              <w:t>{{qc.dna_data_qc.cover_ratio}}</w:t>
            </w:r>
          </w:p>
        </w:tc>
      </w:tr>
      <w:tr w:rsidR="006C3C66" w:rsidRPr="002B083C" w14:paraId="29DAABCD" w14:textId="77777777" w:rsidTr="00916B58">
        <w:trPr>
          <w:trHeight w:val="454"/>
          <w:jc w:val="center"/>
        </w:trPr>
        <w:tc>
          <w:tcPr>
            <w:tcW w:w="1551" w:type="dxa"/>
            <w:vMerge/>
            <w:tcBorders>
              <w:top w:val="single" w:sz="6" w:space="0" w:color="108040"/>
              <w:left w:val="single" w:sz="6" w:space="0" w:color="108040"/>
              <w:bottom w:val="single" w:sz="6" w:space="0" w:color="108040"/>
              <w:right w:val="single" w:sz="6" w:space="0" w:color="108040"/>
            </w:tcBorders>
            <w:vAlign w:val="center"/>
          </w:tcPr>
          <w:p w14:paraId="53DB237C" w14:textId="77777777" w:rsidR="006C3C66" w:rsidRPr="002B083C" w:rsidRDefault="006C3C66" w:rsidP="00916B58">
            <w:pPr>
              <w:spacing w:after="0"/>
              <w:rPr>
                <w:rFonts w:ascii="Times New Roman" w:hAnsi="Times New Roman"/>
                <w:sz w:val="21"/>
                <w:szCs w:val="21"/>
              </w:rPr>
            </w:pPr>
          </w:p>
        </w:tc>
        <w:tc>
          <w:tcPr>
            <w:tcW w:w="2552" w:type="dxa"/>
            <w:tcBorders>
              <w:top w:val="single" w:sz="6" w:space="0" w:color="108040"/>
              <w:left w:val="single" w:sz="6" w:space="0" w:color="108040"/>
              <w:bottom w:val="single" w:sz="6" w:space="0" w:color="108040"/>
              <w:right w:val="single" w:sz="6" w:space="0" w:color="108040"/>
            </w:tcBorders>
            <w:vAlign w:val="center"/>
          </w:tcPr>
          <w:p w14:paraId="18ED2FC7" w14:textId="77777777" w:rsidR="006C3C66" w:rsidRPr="002B083C" w:rsidRDefault="006C3C66" w:rsidP="00916B58">
            <w:pPr>
              <w:spacing w:after="0"/>
              <w:jc w:val="center"/>
              <w:rPr>
                <w:rFonts w:ascii="Times New Roman" w:hAnsi="Times New Roman"/>
                <w:sz w:val="21"/>
                <w:szCs w:val="21"/>
              </w:rPr>
            </w:pPr>
            <w:r w:rsidRPr="002B083C">
              <w:rPr>
                <w:rFonts w:ascii="Times New Roman" w:hAnsi="Times New Roman"/>
                <w:sz w:val="21"/>
                <w:szCs w:val="21"/>
                <w:lang w:bidi="ar"/>
              </w:rPr>
              <w:t>均一性</w:t>
            </w:r>
            <w:r w:rsidRPr="002B083C">
              <w:rPr>
                <w:rFonts w:ascii="Times New Roman" w:hAnsi="Times New Roman"/>
                <w:sz w:val="21"/>
                <w:szCs w:val="21"/>
                <w:vertAlign w:val="superscript"/>
                <w:lang w:bidi="ar"/>
              </w:rPr>
              <w:t>4</w:t>
            </w:r>
          </w:p>
        </w:tc>
        <w:tc>
          <w:tcPr>
            <w:tcW w:w="2411" w:type="dxa"/>
            <w:tcBorders>
              <w:top w:val="single" w:sz="6" w:space="0" w:color="108040"/>
              <w:left w:val="single" w:sz="6" w:space="0" w:color="108040"/>
              <w:bottom w:val="single" w:sz="6" w:space="0" w:color="108040"/>
              <w:right w:val="single" w:sz="6" w:space="0" w:color="108040"/>
            </w:tcBorders>
            <w:vAlign w:val="center"/>
          </w:tcPr>
          <w:p w14:paraId="5E4EB610" w14:textId="77777777" w:rsidR="006C3C66" w:rsidRPr="002B083C" w:rsidRDefault="006C3C66" w:rsidP="00916B58">
            <w:pPr>
              <w:spacing w:after="0"/>
              <w:jc w:val="center"/>
              <w:rPr>
                <w:rFonts w:ascii="Times New Roman" w:hAnsi="Times New Roman"/>
                <w:sz w:val="21"/>
                <w:szCs w:val="21"/>
              </w:rPr>
            </w:pPr>
            <w:r w:rsidRPr="002B083C">
              <w:rPr>
                <w:rFonts w:ascii="Times New Roman" w:hAnsi="Times New Roman"/>
                <w:sz w:val="21"/>
                <w:szCs w:val="21"/>
                <w:lang w:bidi="ar"/>
              </w:rPr>
              <w:t>≥90%</w:t>
            </w:r>
          </w:p>
        </w:tc>
        <w:tc>
          <w:tcPr>
            <w:tcW w:w="2711" w:type="dxa"/>
            <w:tcBorders>
              <w:top w:val="single" w:sz="6" w:space="0" w:color="108040"/>
              <w:left w:val="single" w:sz="6" w:space="0" w:color="108040"/>
              <w:bottom w:val="single" w:sz="6" w:space="0" w:color="108040"/>
              <w:right w:val="single" w:sz="6" w:space="0" w:color="108040"/>
            </w:tcBorders>
            <w:vAlign w:val="center"/>
          </w:tcPr>
          <w:p w14:paraId="0CAB7CAD" w14:textId="5EBE5497" w:rsidR="006C3C66" w:rsidRPr="002B083C" w:rsidRDefault="00C11D95" w:rsidP="00916B58">
            <w:pPr>
              <w:spacing w:after="0"/>
              <w:jc w:val="center"/>
              <w:rPr>
                <w:rFonts w:ascii="Times New Roman" w:hAnsi="Times New Roman"/>
                <w:sz w:val="21"/>
                <w:szCs w:val="21"/>
              </w:rPr>
            </w:pPr>
            <w:r w:rsidRPr="009D4A6E">
              <w:rPr>
                <w:rFonts w:ascii="Times New Roman" w:hAnsi="Times New Roman"/>
                <w:sz w:val="21"/>
                <w:szCs w:val="21"/>
              </w:rPr>
              <w:t>{{qc.dna_data_qc.</w:t>
            </w:r>
            <w:r>
              <w:rPr>
                <w:rFonts w:ascii="Times New Roman" w:hAnsi="Times New Roman"/>
                <w:sz w:val="21"/>
                <w:szCs w:val="21"/>
              </w:rPr>
              <w:t>uni20</w:t>
            </w:r>
            <w:r w:rsidRPr="009D4A6E">
              <w:rPr>
                <w:rFonts w:ascii="Times New Roman" w:hAnsi="Times New Roman"/>
                <w:sz w:val="21"/>
                <w:szCs w:val="21"/>
              </w:rPr>
              <w:t>}}</w:t>
            </w:r>
          </w:p>
        </w:tc>
      </w:tr>
      <w:tr w:rsidR="006C3C66" w:rsidRPr="002B083C" w14:paraId="6BF89D7F" w14:textId="77777777" w:rsidTr="00916B58">
        <w:trPr>
          <w:trHeight w:val="454"/>
          <w:jc w:val="center"/>
        </w:trPr>
        <w:tc>
          <w:tcPr>
            <w:tcW w:w="1551" w:type="dxa"/>
            <w:vMerge/>
            <w:tcBorders>
              <w:top w:val="single" w:sz="6" w:space="0" w:color="108040"/>
              <w:left w:val="single" w:sz="6" w:space="0" w:color="108040"/>
              <w:bottom w:val="single" w:sz="6" w:space="0" w:color="108040"/>
              <w:right w:val="single" w:sz="6" w:space="0" w:color="108040"/>
            </w:tcBorders>
            <w:vAlign w:val="center"/>
          </w:tcPr>
          <w:p w14:paraId="44FD9EBB" w14:textId="77777777" w:rsidR="006C3C66" w:rsidRPr="002B083C" w:rsidRDefault="006C3C66" w:rsidP="00916B58">
            <w:pPr>
              <w:spacing w:after="0"/>
              <w:rPr>
                <w:rFonts w:ascii="Times New Roman" w:hAnsi="Times New Roman"/>
                <w:sz w:val="21"/>
                <w:szCs w:val="21"/>
              </w:rPr>
            </w:pPr>
          </w:p>
        </w:tc>
        <w:tc>
          <w:tcPr>
            <w:tcW w:w="2552" w:type="dxa"/>
            <w:tcBorders>
              <w:top w:val="single" w:sz="6" w:space="0" w:color="108040"/>
              <w:left w:val="single" w:sz="6" w:space="0" w:color="108040"/>
              <w:bottom w:val="single" w:sz="6" w:space="0" w:color="108040"/>
              <w:right w:val="single" w:sz="6" w:space="0" w:color="108040"/>
            </w:tcBorders>
            <w:vAlign w:val="center"/>
          </w:tcPr>
          <w:p w14:paraId="50BF3BCE" w14:textId="77777777" w:rsidR="006C3C66" w:rsidRPr="002B083C" w:rsidRDefault="006C3C66" w:rsidP="00916B58">
            <w:pPr>
              <w:spacing w:after="0"/>
              <w:jc w:val="center"/>
              <w:rPr>
                <w:rFonts w:ascii="Times New Roman" w:hAnsi="Times New Roman"/>
                <w:sz w:val="21"/>
                <w:szCs w:val="21"/>
              </w:rPr>
            </w:pPr>
            <w:r w:rsidRPr="002B083C">
              <w:rPr>
                <w:rFonts w:ascii="Times New Roman" w:hAnsi="Times New Roman"/>
                <w:sz w:val="21"/>
                <w:szCs w:val="21"/>
                <w:lang w:bidi="ar"/>
              </w:rPr>
              <w:t>平均测序深度（</w:t>
            </w:r>
            <w:r w:rsidRPr="002B083C">
              <w:rPr>
                <w:rFonts w:ascii="Times New Roman" w:hAnsi="Times New Roman"/>
                <w:sz w:val="21"/>
                <w:szCs w:val="21"/>
                <w:lang w:bidi="ar"/>
              </w:rPr>
              <w:t>×</w:t>
            </w:r>
            <w:r w:rsidRPr="002B083C">
              <w:rPr>
                <w:rFonts w:ascii="Times New Roman" w:hAnsi="Times New Roman"/>
                <w:sz w:val="21"/>
                <w:szCs w:val="21"/>
                <w:lang w:bidi="ar"/>
              </w:rPr>
              <w:t>）</w:t>
            </w:r>
            <w:r w:rsidRPr="002B083C">
              <w:rPr>
                <w:rFonts w:ascii="Times New Roman" w:hAnsi="Times New Roman"/>
                <w:sz w:val="21"/>
                <w:szCs w:val="21"/>
                <w:vertAlign w:val="superscript"/>
                <w:lang w:bidi="ar"/>
              </w:rPr>
              <w:t>5</w:t>
            </w:r>
          </w:p>
        </w:tc>
        <w:tc>
          <w:tcPr>
            <w:tcW w:w="2411" w:type="dxa"/>
            <w:tcBorders>
              <w:top w:val="single" w:sz="6" w:space="0" w:color="108040"/>
              <w:left w:val="single" w:sz="6" w:space="0" w:color="108040"/>
              <w:bottom w:val="single" w:sz="6" w:space="0" w:color="108040"/>
              <w:right w:val="single" w:sz="6" w:space="0" w:color="108040"/>
            </w:tcBorders>
            <w:vAlign w:val="center"/>
          </w:tcPr>
          <w:p w14:paraId="53663FCD" w14:textId="77777777" w:rsidR="006C3C66" w:rsidRPr="002B083C" w:rsidRDefault="006C3C66" w:rsidP="00916B58">
            <w:pPr>
              <w:spacing w:after="0"/>
              <w:jc w:val="center"/>
              <w:rPr>
                <w:rFonts w:ascii="Times New Roman" w:hAnsi="Times New Roman"/>
                <w:sz w:val="21"/>
                <w:szCs w:val="21"/>
              </w:rPr>
            </w:pPr>
            <w:r w:rsidRPr="002B083C">
              <w:rPr>
                <w:rFonts w:ascii="Times New Roman" w:hAnsi="Times New Roman"/>
                <w:sz w:val="21"/>
                <w:szCs w:val="21"/>
                <w:lang w:bidi="ar"/>
              </w:rPr>
              <w:t>≥500</w:t>
            </w:r>
          </w:p>
        </w:tc>
        <w:tc>
          <w:tcPr>
            <w:tcW w:w="2711" w:type="dxa"/>
            <w:tcBorders>
              <w:top w:val="single" w:sz="6" w:space="0" w:color="108040"/>
              <w:left w:val="single" w:sz="6" w:space="0" w:color="108040"/>
              <w:bottom w:val="single" w:sz="6" w:space="0" w:color="108040"/>
              <w:right w:val="single" w:sz="6" w:space="0" w:color="108040"/>
            </w:tcBorders>
            <w:vAlign w:val="center"/>
          </w:tcPr>
          <w:p w14:paraId="14AA7FE1" w14:textId="0A74794C" w:rsidR="006C3C66" w:rsidRPr="002B083C" w:rsidRDefault="00C11D95" w:rsidP="00916B58">
            <w:pPr>
              <w:spacing w:after="0"/>
              <w:jc w:val="center"/>
              <w:rPr>
                <w:rFonts w:ascii="Times New Roman" w:hAnsi="Times New Roman"/>
                <w:sz w:val="21"/>
                <w:szCs w:val="21"/>
              </w:rPr>
            </w:pPr>
            <w:r w:rsidRPr="00C11D95">
              <w:rPr>
                <w:rFonts w:ascii="Times New Roman" w:hAnsi="Times New Roman"/>
                <w:sz w:val="21"/>
                <w:szCs w:val="21"/>
              </w:rPr>
              <w:t>{{qc.dna_data_qc.depth_</w:t>
            </w:r>
            <w:r w:rsidR="00972170">
              <w:rPr>
                <w:rFonts w:ascii="Times New Roman" w:hAnsi="Times New Roman" w:hint="eastAsia"/>
                <w:sz w:val="21"/>
                <w:szCs w:val="21"/>
              </w:rPr>
              <w:t>mean</w:t>
            </w:r>
            <w:r w:rsidR="00B55915" w:rsidRPr="00B55915">
              <w:rPr>
                <w:rFonts w:ascii="Times New Roman" w:hAnsi="Times New Roman"/>
                <w:sz w:val="21"/>
                <w:szCs w:val="21"/>
              </w:rPr>
              <w:t>|replace(“.00”,””)</w:t>
            </w:r>
            <w:r w:rsidRPr="00C11D95">
              <w:rPr>
                <w:rFonts w:ascii="Times New Roman" w:hAnsi="Times New Roman"/>
                <w:sz w:val="21"/>
                <w:szCs w:val="21"/>
              </w:rPr>
              <w:t>}}</w:t>
            </w:r>
          </w:p>
        </w:tc>
      </w:tr>
      <w:tr w:rsidR="006C3C66" w:rsidRPr="002B083C" w14:paraId="335FF33E" w14:textId="77777777" w:rsidTr="00916B58">
        <w:trPr>
          <w:trHeight w:val="454"/>
          <w:jc w:val="center"/>
        </w:trPr>
        <w:tc>
          <w:tcPr>
            <w:tcW w:w="1551" w:type="dxa"/>
            <w:vMerge/>
            <w:tcBorders>
              <w:top w:val="single" w:sz="6" w:space="0" w:color="108040"/>
              <w:left w:val="single" w:sz="6" w:space="0" w:color="108040"/>
              <w:bottom w:val="single" w:sz="6" w:space="0" w:color="108040"/>
              <w:right w:val="single" w:sz="6" w:space="0" w:color="108040"/>
            </w:tcBorders>
            <w:vAlign w:val="center"/>
          </w:tcPr>
          <w:p w14:paraId="3BBF0B45" w14:textId="77777777" w:rsidR="006C3C66" w:rsidRPr="002B083C" w:rsidRDefault="006C3C66" w:rsidP="00916B58">
            <w:pPr>
              <w:spacing w:after="0"/>
              <w:rPr>
                <w:rFonts w:ascii="Times New Roman" w:hAnsi="Times New Roman"/>
                <w:sz w:val="21"/>
                <w:szCs w:val="21"/>
              </w:rPr>
            </w:pPr>
          </w:p>
        </w:tc>
        <w:tc>
          <w:tcPr>
            <w:tcW w:w="2552" w:type="dxa"/>
            <w:tcBorders>
              <w:top w:val="single" w:sz="6" w:space="0" w:color="108040"/>
              <w:left w:val="single" w:sz="6" w:space="0" w:color="108040"/>
              <w:bottom w:val="single" w:sz="6" w:space="0" w:color="108040"/>
              <w:right w:val="single" w:sz="6" w:space="0" w:color="108040"/>
            </w:tcBorders>
            <w:vAlign w:val="center"/>
          </w:tcPr>
          <w:p w14:paraId="2B2032E7" w14:textId="77777777" w:rsidR="006C3C66" w:rsidRPr="002B083C" w:rsidRDefault="006C3C66" w:rsidP="00916B58">
            <w:pPr>
              <w:spacing w:after="0"/>
              <w:jc w:val="center"/>
              <w:rPr>
                <w:rFonts w:ascii="Times New Roman" w:hAnsi="Times New Roman"/>
                <w:sz w:val="21"/>
                <w:szCs w:val="21"/>
              </w:rPr>
            </w:pPr>
            <w:r w:rsidRPr="002B083C">
              <w:rPr>
                <w:rFonts w:ascii="Times New Roman" w:hAnsi="Times New Roman"/>
                <w:sz w:val="21"/>
                <w:szCs w:val="21"/>
                <w:lang w:bidi="ar"/>
              </w:rPr>
              <w:t>单点原始深度（</w:t>
            </w:r>
            <w:r w:rsidRPr="002B083C">
              <w:rPr>
                <w:rFonts w:ascii="Times New Roman" w:hAnsi="Times New Roman"/>
                <w:sz w:val="21"/>
                <w:szCs w:val="21"/>
                <w:lang w:bidi="ar"/>
              </w:rPr>
              <w:t>×</w:t>
            </w:r>
            <w:r w:rsidRPr="002B083C">
              <w:rPr>
                <w:rFonts w:ascii="Times New Roman" w:hAnsi="Times New Roman"/>
                <w:sz w:val="21"/>
                <w:szCs w:val="21"/>
                <w:lang w:bidi="ar"/>
              </w:rPr>
              <w:t>）</w:t>
            </w:r>
            <w:r w:rsidRPr="002B083C">
              <w:rPr>
                <w:rFonts w:ascii="Times New Roman" w:hAnsi="Times New Roman"/>
                <w:sz w:val="21"/>
                <w:szCs w:val="21"/>
                <w:vertAlign w:val="superscript"/>
                <w:lang w:bidi="ar"/>
              </w:rPr>
              <w:t>6</w:t>
            </w:r>
          </w:p>
        </w:tc>
        <w:tc>
          <w:tcPr>
            <w:tcW w:w="2411" w:type="dxa"/>
            <w:tcBorders>
              <w:top w:val="single" w:sz="6" w:space="0" w:color="108040"/>
              <w:left w:val="single" w:sz="6" w:space="0" w:color="108040"/>
              <w:bottom w:val="single" w:sz="6" w:space="0" w:color="108040"/>
              <w:right w:val="single" w:sz="6" w:space="0" w:color="108040"/>
            </w:tcBorders>
            <w:vAlign w:val="center"/>
          </w:tcPr>
          <w:p w14:paraId="02D2F5A8" w14:textId="78000E59" w:rsidR="006930AA" w:rsidRDefault="006930AA" w:rsidP="00916B58">
            <w:pPr>
              <w:spacing w:after="0"/>
              <w:jc w:val="center"/>
              <w:rPr>
                <w:rFonts w:ascii="Times New Roman" w:hAnsi="Times New Roman"/>
                <w:sz w:val="21"/>
                <w:szCs w:val="21"/>
                <w:lang w:bidi="ar"/>
              </w:rPr>
            </w:pPr>
            <w:r w:rsidRPr="006930AA">
              <w:rPr>
                <w:rFonts w:ascii="Times New Roman" w:hAnsi="Times New Roman"/>
                <w:sz w:val="21"/>
                <w:szCs w:val="21"/>
                <w:lang w:bidi="ar"/>
              </w:rPr>
              <w:t xml:space="preserve">{%p if </w:t>
            </w:r>
            <w:proofErr w:type="gramStart"/>
            <w:r w:rsidRPr="006930AA">
              <w:rPr>
                <w:rFonts w:ascii="Times New Roman" w:hAnsi="Times New Roman"/>
                <w:sz w:val="21"/>
                <w:szCs w:val="21"/>
                <w:lang w:bidi="ar"/>
              </w:rPr>
              <w:t>sample.report</w:t>
            </w:r>
            <w:proofErr w:type="gramEnd"/>
            <w:r w:rsidRPr="006930AA">
              <w:rPr>
                <w:rFonts w:ascii="Times New Roman" w:hAnsi="Times New Roman"/>
                <w:sz w:val="21"/>
                <w:szCs w:val="21"/>
                <w:lang w:bidi="ar"/>
              </w:rPr>
              <w:t>_module_type==”hospital”%}</w:t>
            </w:r>
          </w:p>
          <w:p w14:paraId="0FDAA0E6" w14:textId="77777777" w:rsidR="006C3C66" w:rsidRDefault="006C3C66" w:rsidP="00916B58">
            <w:pPr>
              <w:spacing w:after="0"/>
              <w:jc w:val="center"/>
              <w:rPr>
                <w:rFonts w:ascii="Times New Roman" w:hAnsi="Times New Roman"/>
                <w:sz w:val="21"/>
                <w:szCs w:val="21"/>
                <w:lang w:bidi="ar"/>
              </w:rPr>
            </w:pPr>
            <w:r w:rsidRPr="002B083C">
              <w:rPr>
                <w:rFonts w:ascii="Times New Roman" w:hAnsi="Times New Roman"/>
                <w:sz w:val="21"/>
                <w:szCs w:val="21"/>
                <w:lang w:bidi="ar"/>
              </w:rPr>
              <w:t>≥100</w:t>
            </w:r>
          </w:p>
          <w:p w14:paraId="01099215" w14:textId="77777777" w:rsidR="006930AA" w:rsidRDefault="006930AA" w:rsidP="00916B58">
            <w:pPr>
              <w:spacing w:after="0"/>
              <w:jc w:val="center"/>
              <w:rPr>
                <w:rFonts w:ascii="Times New Roman" w:hAnsi="Times New Roman"/>
                <w:sz w:val="21"/>
                <w:szCs w:val="21"/>
              </w:rPr>
            </w:pPr>
            <w:r w:rsidRPr="006930AA">
              <w:rPr>
                <w:rFonts w:ascii="Times New Roman" w:hAnsi="Times New Roman"/>
                <w:sz w:val="21"/>
                <w:szCs w:val="21"/>
              </w:rPr>
              <w:t>{%p else%}</w:t>
            </w:r>
          </w:p>
          <w:p w14:paraId="17A16824" w14:textId="0327FDEE" w:rsidR="006930AA" w:rsidRDefault="006930AA" w:rsidP="006930AA">
            <w:pPr>
              <w:spacing w:after="0"/>
              <w:jc w:val="center"/>
              <w:rPr>
                <w:rFonts w:ascii="Times New Roman" w:hAnsi="Times New Roman"/>
                <w:sz w:val="21"/>
                <w:szCs w:val="21"/>
                <w:lang w:bidi="ar"/>
              </w:rPr>
            </w:pPr>
            <w:r w:rsidRPr="002B083C">
              <w:rPr>
                <w:rFonts w:ascii="Times New Roman" w:hAnsi="Times New Roman"/>
                <w:sz w:val="21"/>
                <w:szCs w:val="21"/>
                <w:lang w:bidi="ar"/>
              </w:rPr>
              <w:t>≥</w:t>
            </w:r>
            <w:r>
              <w:rPr>
                <w:rFonts w:ascii="Times New Roman" w:hAnsi="Times New Roman"/>
                <w:sz w:val="21"/>
                <w:szCs w:val="21"/>
                <w:lang w:bidi="ar"/>
              </w:rPr>
              <w:t>5</w:t>
            </w:r>
            <w:r w:rsidRPr="002B083C">
              <w:rPr>
                <w:rFonts w:ascii="Times New Roman" w:hAnsi="Times New Roman"/>
                <w:sz w:val="21"/>
                <w:szCs w:val="21"/>
                <w:lang w:bidi="ar"/>
              </w:rPr>
              <w:t>0</w:t>
            </w:r>
          </w:p>
          <w:p w14:paraId="0D4DA3C9" w14:textId="74F79A1F" w:rsidR="006930AA" w:rsidRPr="002B083C" w:rsidRDefault="006930AA" w:rsidP="00916B58">
            <w:pPr>
              <w:spacing w:after="0"/>
              <w:jc w:val="center"/>
              <w:rPr>
                <w:rFonts w:ascii="Times New Roman" w:hAnsi="Times New Roman"/>
                <w:sz w:val="21"/>
                <w:szCs w:val="21"/>
              </w:rPr>
            </w:pPr>
            <w:r w:rsidRPr="006930AA">
              <w:rPr>
                <w:rFonts w:ascii="Times New Roman" w:hAnsi="Times New Roman"/>
                <w:sz w:val="21"/>
                <w:szCs w:val="21"/>
              </w:rPr>
              <w:t>{%p endif%}</w:t>
            </w:r>
          </w:p>
        </w:tc>
        <w:tc>
          <w:tcPr>
            <w:tcW w:w="2711" w:type="dxa"/>
            <w:tcBorders>
              <w:top w:val="single" w:sz="6" w:space="0" w:color="108040"/>
              <w:left w:val="single" w:sz="6" w:space="0" w:color="108040"/>
              <w:bottom w:val="single" w:sz="6" w:space="0" w:color="108040"/>
              <w:right w:val="single" w:sz="6" w:space="0" w:color="108040"/>
            </w:tcBorders>
            <w:vAlign w:val="center"/>
          </w:tcPr>
          <w:p w14:paraId="7690FDA7" w14:textId="04EB2E0B" w:rsidR="006C3C66" w:rsidRPr="002B083C" w:rsidRDefault="00C11D95" w:rsidP="00916B58">
            <w:pPr>
              <w:spacing w:after="0"/>
              <w:jc w:val="center"/>
              <w:rPr>
                <w:rFonts w:ascii="Times New Roman" w:hAnsi="Times New Roman"/>
                <w:sz w:val="21"/>
                <w:szCs w:val="21"/>
              </w:rPr>
            </w:pPr>
            <w:r w:rsidRPr="00C11D95">
              <w:rPr>
                <w:rFonts w:ascii="Times New Roman" w:hAnsi="Times New Roman"/>
                <w:sz w:val="21"/>
                <w:szCs w:val="21"/>
              </w:rPr>
              <w:t>{{qc.dna_data_</w:t>
            </w:r>
            <w:proofErr w:type="gramStart"/>
            <w:r w:rsidRPr="00C11D95">
              <w:rPr>
                <w:rFonts w:ascii="Times New Roman" w:hAnsi="Times New Roman"/>
                <w:sz w:val="21"/>
                <w:szCs w:val="21"/>
              </w:rPr>
              <w:t>qc.depth</w:t>
            </w:r>
            <w:proofErr w:type="gramEnd"/>
            <w:r w:rsidRPr="00C11D95">
              <w:rPr>
                <w:rFonts w:ascii="Times New Roman" w:hAnsi="Times New Roman"/>
                <w:sz w:val="21"/>
                <w:szCs w:val="21"/>
              </w:rPr>
              <w:t>_min</w:t>
            </w:r>
            <w:r w:rsidR="00B55915" w:rsidRPr="00B55915">
              <w:rPr>
                <w:rFonts w:ascii="Times New Roman" w:hAnsi="Times New Roman"/>
                <w:sz w:val="21"/>
                <w:szCs w:val="21"/>
              </w:rPr>
              <w:t>|replace(“.00”,””)</w:t>
            </w:r>
            <w:r w:rsidRPr="00C11D95">
              <w:rPr>
                <w:rFonts w:ascii="Times New Roman" w:hAnsi="Times New Roman"/>
                <w:sz w:val="21"/>
                <w:szCs w:val="21"/>
              </w:rPr>
              <w:t>}}</w:t>
            </w:r>
          </w:p>
        </w:tc>
      </w:tr>
      <w:tr w:rsidR="006C3C66" w:rsidRPr="002B083C" w14:paraId="07AA3C16" w14:textId="77777777" w:rsidTr="00916B58">
        <w:trPr>
          <w:trHeight w:val="454"/>
          <w:jc w:val="center"/>
        </w:trPr>
        <w:tc>
          <w:tcPr>
            <w:tcW w:w="1551" w:type="dxa"/>
            <w:tcBorders>
              <w:top w:val="single" w:sz="6" w:space="0" w:color="108040"/>
              <w:left w:val="single" w:sz="6" w:space="0" w:color="108040"/>
              <w:bottom w:val="single" w:sz="6" w:space="0" w:color="108040"/>
              <w:right w:val="single" w:sz="6" w:space="0" w:color="108040"/>
            </w:tcBorders>
            <w:vAlign w:val="center"/>
          </w:tcPr>
          <w:p w14:paraId="030369DE" w14:textId="77777777" w:rsidR="006C3C66" w:rsidRPr="002B083C" w:rsidRDefault="006C3C66" w:rsidP="00916B58">
            <w:pPr>
              <w:spacing w:after="0"/>
              <w:jc w:val="center"/>
              <w:rPr>
                <w:rFonts w:ascii="Times New Roman" w:hAnsi="Times New Roman"/>
                <w:sz w:val="21"/>
                <w:szCs w:val="21"/>
              </w:rPr>
            </w:pPr>
            <w:r w:rsidRPr="002B083C">
              <w:rPr>
                <w:rFonts w:ascii="Times New Roman" w:hAnsi="Times New Roman"/>
                <w:b/>
                <w:sz w:val="21"/>
                <w:szCs w:val="21"/>
                <w:lang w:bidi="ar"/>
              </w:rPr>
              <w:t>综合评估</w:t>
            </w:r>
            <w:r w:rsidRPr="002B083C">
              <w:rPr>
                <w:rFonts w:ascii="Times New Roman" w:hAnsi="Times New Roman"/>
                <w:sz w:val="21"/>
                <w:szCs w:val="21"/>
                <w:vertAlign w:val="superscript"/>
                <w:lang w:bidi="ar"/>
              </w:rPr>
              <w:t>7</w:t>
            </w:r>
          </w:p>
        </w:tc>
        <w:tc>
          <w:tcPr>
            <w:tcW w:w="7674" w:type="dxa"/>
            <w:gridSpan w:val="3"/>
            <w:tcBorders>
              <w:top w:val="single" w:sz="6" w:space="0" w:color="108040"/>
              <w:left w:val="single" w:sz="6" w:space="0" w:color="108040"/>
              <w:bottom w:val="single" w:sz="6" w:space="0" w:color="108040"/>
              <w:right w:val="single" w:sz="6" w:space="0" w:color="108040"/>
            </w:tcBorders>
            <w:vAlign w:val="center"/>
          </w:tcPr>
          <w:p w14:paraId="5A6A2E0D" w14:textId="5B7B1473" w:rsidR="006930AA" w:rsidRDefault="006930AA" w:rsidP="00916B58">
            <w:pPr>
              <w:spacing w:after="0"/>
              <w:jc w:val="center"/>
              <w:rPr>
                <w:rFonts w:ascii="Times New Roman" w:hAnsi="Times New Roman"/>
                <w:sz w:val="21"/>
                <w:szCs w:val="21"/>
              </w:rPr>
            </w:pPr>
            <w:r w:rsidRPr="006930AA">
              <w:rPr>
                <w:rFonts w:ascii="Times New Roman" w:hAnsi="Times New Roman"/>
                <w:sz w:val="21"/>
                <w:szCs w:val="21"/>
              </w:rPr>
              <w:t xml:space="preserve">{%p if </w:t>
            </w:r>
            <w:proofErr w:type="gramStart"/>
            <w:r w:rsidRPr="006930AA">
              <w:rPr>
                <w:rFonts w:ascii="Times New Roman" w:hAnsi="Times New Roman"/>
                <w:sz w:val="21"/>
                <w:szCs w:val="21"/>
              </w:rPr>
              <w:t>sample.report</w:t>
            </w:r>
            <w:proofErr w:type="gramEnd"/>
            <w:r w:rsidRPr="006930AA">
              <w:rPr>
                <w:rFonts w:ascii="Times New Roman" w:hAnsi="Times New Roman"/>
                <w:sz w:val="21"/>
                <w:szCs w:val="21"/>
              </w:rPr>
              <w:t>_module_type==”hospital”%}</w:t>
            </w:r>
          </w:p>
          <w:p w14:paraId="09CA91BF" w14:textId="77777777" w:rsidR="006C3C66" w:rsidRDefault="00D20FED" w:rsidP="00916B58">
            <w:pPr>
              <w:spacing w:after="0"/>
              <w:jc w:val="center"/>
              <w:rPr>
                <w:rFonts w:ascii="Times New Roman" w:hAnsi="Times New Roman"/>
                <w:sz w:val="21"/>
                <w:szCs w:val="21"/>
              </w:rPr>
            </w:pPr>
            <w:r w:rsidRPr="00D20FED">
              <w:rPr>
                <w:rFonts w:ascii="Times New Roman" w:hAnsi="Times New Roman" w:hint="eastAsia"/>
                <w:sz w:val="21"/>
                <w:szCs w:val="21"/>
              </w:rPr>
              <w:t>{%if qc.dna_data_qc.cleandata_q30_num&gt;=0.75 and qc.dna_data_qc.depth_min_num&gt;=100%}</w:t>
            </w:r>
            <w:r w:rsidRPr="00D20FED">
              <w:rPr>
                <w:rFonts w:ascii="Times New Roman" w:hAnsi="Times New Roman" w:hint="eastAsia"/>
                <w:sz w:val="21"/>
                <w:szCs w:val="21"/>
              </w:rPr>
              <w:t>合格</w:t>
            </w:r>
            <w:r w:rsidRPr="00D20FED">
              <w:rPr>
                <w:rFonts w:ascii="Times New Roman" w:hAnsi="Times New Roman" w:hint="eastAsia"/>
                <w:sz w:val="21"/>
                <w:szCs w:val="21"/>
              </w:rPr>
              <w:t>{%else%}</w:t>
            </w:r>
            <w:r w:rsidRPr="00D20FED">
              <w:rPr>
                <w:rFonts w:ascii="Times New Roman" w:hAnsi="Times New Roman" w:hint="eastAsia"/>
                <w:sz w:val="21"/>
                <w:szCs w:val="21"/>
              </w:rPr>
              <w:t>风险</w:t>
            </w:r>
            <w:r w:rsidRPr="00D20FED">
              <w:rPr>
                <w:rFonts w:ascii="Times New Roman" w:hAnsi="Times New Roman" w:hint="eastAsia"/>
                <w:sz w:val="21"/>
                <w:szCs w:val="21"/>
              </w:rPr>
              <w:t>{%endif%}</w:t>
            </w:r>
          </w:p>
          <w:p w14:paraId="48E1E16C" w14:textId="77777777" w:rsidR="006930AA" w:rsidRDefault="006930AA" w:rsidP="00916B58">
            <w:pPr>
              <w:spacing w:after="0"/>
              <w:jc w:val="center"/>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else</w:t>
            </w:r>
            <w:r>
              <w:rPr>
                <w:rFonts w:ascii="Times New Roman" w:hAnsi="Times New Roman" w:hint="eastAsia"/>
                <w:sz w:val="21"/>
                <w:szCs w:val="21"/>
              </w:rPr>
              <w:t>%}</w:t>
            </w:r>
          </w:p>
          <w:p w14:paraId="1F011D3B" w14:textId="76B2AAAB" w:rsidR="006930AA" w:rsidRDefault="006930AA" w:rsidP="006930AA">
            <w:pPr>
              <w:spacing w:after="0"/>
              <w:jc w:val="center"/>
              <w:rPr>
                <w:rFonts w:ascii="Times New Roman" w:hAnsi="Times New Roman"/>
                <w:sz w:val="21"/>
                <w:szCs w:val="21"/>
              </w:rPr>
            </w:pPr>
            <w:r w:rsidRPr="00D20FED">
              <w:rPr>
                <w:rFonts w:ascii="Times New Roman" w:hAnsi="Times New Roman" w:hint="eastAsia"/>
                <w:sz w:val="21"/>
                <w:szCs w:val="21"/>
              </w:rPr>
              <w:t>{%if qc.dna_data_qc.cleandata_q30_num&gt;=0.75 and qc.dna_data_qc.depth_min_num&gt;=</w:t>
            </w:r>
            <w:r>
              <w:rPr>
                <w:rFonts w:ascii="Times New Roman" w:hAnsi="Times New Roman"/>
                <w:sz w:val="21"/>
                <w:szCs w:val="21"/>
              </w:rPr>
              <w:t>5</w:t>
            </w:r>
            <w:r w:rsidRPr="00D20FED">
              <w:rPr>
                <w:rFonts w:ascii="Times New Roman" w:hAnsi="Times New Roman" w:hint="eastAsia"/>
                <w:sz w:val="21"/>
                <w:szCs w:val="21"/>
              </w:rPr>
              <w:t>0%}</w:t>
            </w:r>
            <w:r w:rsidRPr="00D20FED">
              <w:rPr>
                <w:rFonts w:ascii="Times New Roman" w:hAnsi="Times New Roman" w:hint="eastAsia"/>
                <w:sz w:val="21"/>
                <w:szCs w:val="21"/>
              </w:rPr>
              <w:t>合格</w:t>
            </w:r>
            <w:r w:rsidRPr="00D20FED">
              <w:rPr>
                <w:rFonts w:ascii="Times New Roman" w:hAnsi="Times New Roman" w:hint="eastAsia"/>
                <w:sz w:val="21"/>
                <w:szCs w:val="21"/>
              </w:rPr>
              <w:t>{%else%}</w:t>
            </w:r>
            <w:r w:rsidRPr="00D20FED">
              <w:rPr>
                <w:rFonts w:ascii="Times New Roman" w:hAnsi="Times New Roman" w:hint="eastAsia"/>
                <w:sz w:val="21"/>
                <w:szCs w:val="21"/>
              </w:rPr>
              <w:t>风险</w:t>
            </w:r>
            <w:r w:rsidRPr="00D20FED">
              <w:rPr>
                <w:rFonts w:ascii="Times New Roman" w:hAnsi="Times New Roman" w:hint="eastAsia"/>
                <w:sz w:val="21"/>
                <w:szCs w:val="21"/>
              </w:rPr>
              <w:t>{%endif%}</w:t>
            </w:r>
          </w:p>
          <w:p w14:paraId="3501230B" w14:textId="321445F0" w:rsidR="006930AA" w:rsidRPr="006930AA" w:rsidRDefault="006930AA" w:rsidP="00916B58">
            <w:pPr>
              <w:spacing w:after="0"/>
              <w:jc w:val="center"/>
              <w:rPr>
                <w:rFonts w:ascii="Times New Roman" w:hAnsi="Times New Roman"/>
                <w:sz w:val="21"/>
                <w:szCs w:val="21"/>
              </w:rPr>
            </w:pPr>
            <w:r>
              <w:rPr>
                <w:rFonts w:ascii="Times New Roman" w:hAnsi="Times New Roman"/>
                <w:sz w:val="21"/>
                <w:szCs w:val="21"/>
              </w:rPr>
              <w:t>{%p endif%}</w:t>
            </w:r>
          </w:p>
        </w:tc>
      </w:tr>
    </w:tbl>
    <w:p w14:paraId="28CFCF5E" w14:textId="77777777" w:rsidR="006C3C66" w:rsidRPr="002B083C" w:rsidRDefault="006C3C66" w:rsidP="002B083C">
      <w:pPr>
        <w:spacing w:after="0" w:line="400" w:lineRule="exact"/>
        <w:rPr>
          <w:rFonts w:ascii="Times New Roman" w:hAnsi="Times New Roman"/>
          <w:sz w:val="21"/>
          <w:szCs w:val="21"/>
        </w:rPr>
      </w:pPr>
      <w:r w:rsidRPr="002B083C">
        <w:rPr>
          <w:rFonts w:ascii="Times New Roman" w:hAnsi="Times New Roman"/>
          <w:sz w:val="21"/>
          <w:szCs w:val="21"/>
        </w:rPr>
        <w:t>注：</w:t>
      </w:r>
    </w:p>
    <w:p w14:paraId="4753058A" w14:textId="77777777" w:rsidR="006C3C66" w:rsidRPr="002B083C" w:rsidRDefault="006C3C66" w:rsidP="002B083C">
      <w:pPr>
        <w:numPr>
          <w:ilvl w:val="0"/>
          <w:numId w:val="6"/>
        </w:numPr>
        <w:spacing w:after="0" w:line="400" w:lineRule="exact"/>
        <w:rPr>
          <w:rFonts w:ascii="Times New Roman" w:hAnsi="Times New Roman"/>
          <w:sz w:val="21"/>
          <w:szCs w:val="21"/>
        </w:rPr>
      </w:pPr>
      <w:r w:rsidRPr="002B083C">
        <w:rPr>
          <w:rFonts w:ascii="Times New Roman" w:hAnsi="Times New Roman"/>
          <w:sz w:val="21"/>
          <w:szCs w:val="21"/>
        </w:rPr>
        <w:t>Q30</w:t>
      </w:r>
      <w:r w:rsidRPr="002B083C">
        <w:rPr>
          <w:rFonts w:ascii="Times New Roman" w:hAnsi="Times New Roman"/>
          <w:sz w:val="21"/>
          <w:szCs w:val="21"/>
        </w:rPr>
        <w:t>：测序的准确率高于</w:t>
      </w:r>
      <w:r w:rsidRPr="002B083C">
        <w:rPr>
          <w:rFonts w:ascii="Times New Roman" w:hAnsi="Times New Roman"/>
          <w:sz w:val="21"/>
          <w:szCs w:val="21"/>
        </w:rPr>
        <w:t>99.9%</w:t>
      </w:r>
      <w:r w:rsidRPr="002B083C">
        <w:rPr>
          <w:rFonts w:ascii="Times New Roman" w:hAnsi="Times New Roman"/>
          <w:sz w:val="21"/>
          <w:szCs w:val="21"/>
        </w:rPr>
        <w:t>的碱基的比例；</w:t>
      </w:r>
    </w:p>
    <w:p w14:paraId="57086868" w14:textId="77777777" w:rsidR="006C3C66" w:rsidRPr="002B083C" w:rsidRDefault="006C3C66" w:rsidP="002B083C">
      <w:pPr>
        <w:numPr>
          <w:ilvl w:val="0"/>
          <w:numId w:val="6"/>
        </w:numPr>
        <w:spacing w:after="0" w:line="400" w:lineRule="exact"/>
        <w:rPr>
          <w:rFonts w:ascii="Times New Roman" w:hAnsi="Times New Roman"/>
          <w:sz w:val="21"/>
          <w:szCs w:val="21"/>
        </w:rPr>
      </w:pPr>
      <w:r w:rsidRPr="002B083C">
        <w:rPr>
          <w:rFonts w:ascii="Times New Roman" w:hAnsi="Times New Roman"/>
          <w:sz w:val="21"/>
          <w:szCs w:val="21"/>
        </w:rPr>
        <w:t>比对率：可以比对至参考序列上的</w:t>
      </w:r>
      <w:r w:rsidRPr="002B083C">
        <w:rPr>
          <w:rFonts w:ascii="Times New Roman" w:hAnsi="Times New Roman"/>
          <w:sz w:val="21"/>
          <w:szCs w:val="21"/>
        </w:rPr>
        <w:t>reads</w:t>
      </w:r>
      <w:r w:rsidRPr="002B083C">
        <w:rPr>
          <w:rFonts w:ascii="Times New Roman" w:hAnsi="Times New Roman"/>
          <w:sz w:val="21"/>
          <w:szCs w:val="21"/>
        </w:rPr>
        <w:t>的比例；</w:t>
      </w:r>
    </w:p>
    <w:p w14:paraId="789A3F7C" w14:textId="77777777" w:rsidR="006C3C66" w:rsidRPr="002B083C" w:rsidRDefault="006C3C66" w:rsidP="002B083C">
      <w:pPr>
        <w:numPr>
          <w:ilvl w:val="0"/>
          <w:numId w:val="6"/>
        </w:numPr>
        <w:spacing w:after="0" w:line="400" w:lineRule="exact"/>
        <w:rPr>
          <w:rFonts w:ascii="Times New Roman" w:hAnsi="Times New Roman"/>
          <w:sz w:val="21"/>
          <w:szCs w:val="21"/>
        </w:rPr>
      </w:pPr>
      <w:r w:rsidRPr="002B083C">
        <w:rPr>
          <w:rFonts w:ascii="Times New Roman" w:hAnsi="Times New Roman"/>
          <w:sz w:val="21"/>
          <w:szCs w:val="21"/>
        </w:rPr>
        <w:t>覆盖度：检测到的区域</w:t>
      </w:r>
      <w:proofErr w:type="gramStart"/>
      <w:r w:rsidRPr="002B083C">
        <w:rPr>
          <w:rFonts w:ascii="Times New Roman" w:hAnsi="Times New Roman"/>
          <w:sz w:val="21"/>
          <w:szCs w:val="21"/>
        </w:rPr>
        <w:t>占目标</w:t>
      </w:r>
      <w:proofErr w:type="gramEnd"/>
      <w:r w:rsidRPr="002B083C">
        <w:rPr>
          <w:rFonts w:ascii="Times New Roman" w:hAnsi="Times New Roman"/>
          <w:sz w:val="21"/>
          <w:szCs w:val="21"/>
        </w:rPr>
        <w:t>区域的比例；</w:t>
      </w:r>
    </w:p>
    <w:p w14:paraId="508272DB" w14:textId="77777777" w:rsidR="006C3C66" w:rsidRPr="002B083C" w:rsidRDefault="006C3C66" w:rsidP="002B083C">
      <w:pPr>
        <w:numPr>
          <w:ilvl w:val="0"/>
          <w:numId w:val="6"/>
        </w:numPr>
        <w:spacing w:after="0" w:line="400" w:lineRule="exact"/>
        <w:rPr>
          <w:rFonts w:ascii="Times New Roman" w:hAnsi="Times New Roman"/>
          <w:sz w:val="21"/>
          <w:szCs w:val="21"/>
        </w:rPr>
      </w:pPr>
      <w:r w:rsidRPr="002B083C">
        <w:rPr>
          <w:rFonts w:ascii="Times New Roman" w:hAnsi="Times New Roman"/>
          <w:sz w:val="21"/>
          <w:szCs w:val="21"/>
        </w:rPr>
        <w:t>均</w:t>
      </w:r>
      <w:proofErr w:type="gramStart"/>
      <w:r w:rsidRPr="002B083C">
        <w:rPr>
          <w:rFonts w:ascii="Times New Roman" w:hAnsi="Times New Roman"/>
          <w:sz w:val="21"/>
          <w:szCs w:val="21"/>
        </w:rPr>
        <w:t>一</w:t>
      </w:r>
      <w:proofErr w:type="gramEnd"/>
      <w:r w:rsidRPr="002B083C">
        <w:rPr>
          <w:rFonts w:ascii="Times New Roman" w:hAnsi="Times New Roman"/>
          <w:sz w:val="21"/>
          <w:szCs w:val="21"/>
        </w:rPr>
        <w:t>性：测序深度超过</w:t>
      </w:r>
      <w:r w:rsidRPr="002B083C">
        <w:rPr>
          <w:rFonts w:ascii="Times New Roman" w:hAnsi="Times New Roman"/>
          <w:sz w:val="21"/>
          <w:szCs w:val="21"/>
        </w:rPr>
        <w:t>20</w:t>
      </w:r>
      <w:r w:rsidRPr="002B083C">
        <w:rPr>
          <w:rFonts w:ascii="Times New Roman" w:hAnsi="Times New Roman"/>
          <w:sz w:val="21"/>
          <w:szCs w:val="21"/>
        </w:rPr>
        <w:t>％的平均深度的位点的比例；</w:t>
      </w:r>
    </w:p>
    <w:p w14:paraId="377D0A4F" w14:textId="77777777" w:rsidR="006C3C66" w:rsidRPr="002B083C" w:rsidRDefault="006C3C66" w:rsidP="002B083C">
      <w:pPr>
        <w:numPr>
          <w:ilvl w:val="0"/>
          <w:numId w:val="6"/>
        </w:numPr>
        <w:spacing w:after="0" w:line="400" w:lineRule="exact"/>
        <w:rPr>
          <w:rFonts w:ascii="Times New Roman" w:hAnsi="Times New Roman"/>
          <w:sz w:val="21"/>
          <w:szCs w:val="21"/>
        </w:rPr>
      </w:pPr>
      <w:r w:rsidRPr="002B083C">
        <w:rPr>
          <w:rFonts w:ascii="Times New Roman" w:hAnsi="Times New Roman"/>
          <w:sz w:val="21"/>
          <w:szCs w:val="21"/>
        </w:rPr>
        <w:t>平均测序深度：目标区域内每个碱基的平均深度；</w:t>
      </w:r>
    </w:p>
    <w:p w14:paraId="53014EDE" w14:textId="33D211A1" w:rsidR="006C3C66" w:rsidRPr="002B083C" w:rsidRDefault="006C3C66" w:rsidP="002B083C">
      <w:pPr>
        <w:numPr>
          <w:ilvl w:val="0"/>
          <w:numId w:val="6"/>
        </w:numPr>
        <w:spacing w:after="0" w:line="400" w:lineRule="exact"/>
        <w:rPr>
          <w:rFonts w:ascii="Times New Roman" w:hAnsi="Times New Roman"/>
          <w:sz w:val="21"/>
          <w:szCs w:val="21"/>
        </w:rPr>
      </w:pPr>
      <w:r w:rsidRPr="002B083C">
        <w:rPr>
          <w:rFonts w:ascii="Times New Roman" w:hAnsi="Times New Roman"/>
          <w:sz w:val="21"/>
          <w:szCs w:val="21"/>
        </w:rPr>
        <w:t>单点原始深度：即为最低扩增子测序深度，本项目为扩增子测序，要求深度达到</w:t>
      </w:r>
      <w:r w:rsidR="00FE6B9F" w:rsidRPr="00FE6B9F">
        <w:rPr>
          <w:rFonts w:ascii="Times New Roman" w:hAnsi="Times New Roman"/>
          <w:sz w:val="21"/>
          <w:szCs w:val="21"/>
        </w:rPr>
        <w:t>{%if sample.report_module_type==</w:t>
      </w:r>
      <w:proofErr w:type="gramStart"/>
      <w:r w:rsidR="00FE6B9F" w:rsidRPr="00FE6B9F">
        <w:rPr>
          <w:rFonts w:ascii="Times New Roman" w:hAnsi="Times New Roman"/>
          <w:sz w:val="21"/>
          <w:szCs w:val="21"/>
        </w:rPr>
        <w:t>”</w:t>
      </w:r>
      <w:proofErr w:type="gramEnd"/>
      <w:r w:rsidR="00FE6B9F" w:rsidRPr="00FE6B9F">
        <w:rPr>
          <w:rFonts w:ascii="Times New Roman" w:hAnsi="Times New Roman"/>
          <w:sz w:val="21"/>
          <w:szCs w:val="21"/>
        </w:rPr>
        <w:t>hospital</w:t>
      </w:r>
      <w:proofErr w:type="gramStart"/>
      <w:r w:rsidR="00FE6B9F" w:rsidRPr="00FE6B9F">
        <w:rPr>
          <w:rFonts w:ascii="Times New Roman" w:hAnsi="Times New Roman"/>
          <w:sz w:val="21"/>
          <w:szCs w:val="21"/>
        </w:rPr>
        <w:t>”</w:t>
      </w:r>
      <w:proofErr w:type="gramEnd"/>
      <w:r w:rsidR="00FE6B9F" w:rsidRPr="00FE6B9F">
        <w:rPr>
          <w:rFonts w:ascii="Times New Roman" w:hAnsi="Times New Roman"/>
          <w:sz w:val="21"/>
          <w:szCs w:val="21"/>
        </w:rPr>
        <w:t>%}</w:t>
      </w:r>
      <w:r w:rsidRPr="002B083C">
        <w:rPr>
          <w:rFonts w:ascii="Times New Roman" w:hAnsi="Times New Roman"/>
          <w:sz w:val="21"/>
          <w:szCs w:val="21"/>
        </w:rPr>
        <w:t>100X</w:t>
      </w:r>
      <w:r w:rsidR="00FE6B9F">
        <w:rPr>
          <w:rFonts w:ascii="Times New Roman" w:hAnsi="Times New Roman"/>
          <w:sz w:val="21"/>
          <w:szCs w:val="21"/>
        </w:rPr>
        <w:t>{%else%}5</w:t>
      </w:r>
      <w:r w:rsidR="00FE6B9F" w:rsidRPr="002B083C">
        <w:rPr>
          <w:rFonts w:ascii="Times New Roman" w:hAnsi="Times New Roman"/>
          <w:sz w:val="21"/>
          <w:szCs w:val="21"/>
        </w:rPr>
        <w:t>0X</w:t>
      </w:r>
      <w:r w:rsidR="00FE6B9F">
        <w:rPr>
          <w:rFonts w:ascii="Times New Roman" w:hAnsi="Times New Roman"/>
          <w:sz w:val="21"/>
          <w:szCs w:val="21"/>
        </w:rPr>
        <w:t>{%endif%}</w:t>
      </w:r>
      <w:r w:rsidRPr="002B083C">
        <w:rPr>
          <w:rFonts w:ascii="Times New Roman" w:hAnsi="Times New Roman"/>
          <w:sz w:val="21"/>
          <w:szCs w:val="21"/>
        </w:rPr>
        <w:t>以上</w:t>
      </w:r>
      <w:r w:rsidR="00364961">
        <w:rPr>
          <w:rFonts w:ascii="Times New Roman" w:hAnsi="Times New Roman" w:hint="eastAsia"/>
          <w:sz w:val="21"/>
          <w:szCs w:val="21"/>
        </w:rPr>
        <w:t>；</w:t>
      </w:r>
    </w:p>
    <w:p w14:paraId="2749F896" w14:textId="15A1AB4C" w:rsidR="006C3C66" w:rsidRPr="00CC1B0D" w:rsidRDefault="006C3C66" w:rsidP="00CC1B0D">
      <w:pPr>
        <w:numPr>
          <w:ilvl w:val="0"/>
          <w:numId w:val="6"/>
        </w:numPr>
        <w:spacing w:after="0" w:line="400" w:lineRule="exact"/>
        <w:rPr>
          <w:rFonts w:ascii="Times New Roman" w:hAnsi="Times New Roman"/>
          <w:sz w:val="21"/>
          <w:szCs w:val="21"/>
        </w:rPr>
      </w:pPr>
      <w:r w:rsidRPr="002B083C">
        <w:rPr>
          <w:rFonts w:ascii="Times New Roman" w:hAnsi="Times New Roman"/>
          <w:sz w:val="21"/>
          <w:szCs w:val="21"/>
        </w:rPr>
        <w:t>综合评估：依据</w:t>
      </w:r>
      <w:r w:rsidRPr="002B083C">
        <w:rPr>
          <w:rFonts w:ascii="Times New Roman" w:hAnsi="Times New Roman"/>
          <w:sz w:val="21"/>
          <w:szCs w:val="21"/>
        </w:rPr>
        <w:t>Q30</w:t>
      </w:r>
      <w:r w:rsidRPr="002B083C">
        <w:rPr>
          <w:rFonts w:ascii="Times New Roman" w:hAnsi="Times New Roman"/>
          <w:sz w:val="21"/>
          <w:szCs w:val="21"/>
        </w:rPr>
        <w:t>、单点原始深度进行综合评估，判断质</w:t>
      </w:r>
      <w:proofErr w:type="gramStart"/>
      <w:r w:rsidRPr="002B083C">
        <w:rPr>
          <w:rFonts w:ascii="Times New Roman" w:hAnsi="Times New Roman"/>
          <w:sz w:val="21"/>
          <w:szCs w:val="21"/>
        </w:rPr>
        <w:t>控是否</w:t>
      </w:r>
      <w:proofErr w:type="gramEnd"/>
      <w:r w:rsidRPr="002B083C">
        <w:rPr>
          <w:rFonts w:ascii="Times New Roman" w:hAnsi="Times New Roman"/>
          <w:sz w:val="21"/>
          <w:szCs w:val="21"/>
        </w:rPr>
        <w:t>合格。</w:t>
      </w:r>
    </w:p>
    <w:p w14:paraId="5BD24E5C" w14:textId="77777777" w:rsidR="00421CDE" w:rsidRPr="002B083C" w:rsidRDefault="00421CDE">
      <w:pPr>
        <w:outlineLvl w:val="0"/>
        <w:rPr>
          <w:rFonts w:ascii="Times New Roman" w:hAnsi="Times New Roman"/>
        </w:rPr>
      </w:pPr>
      <w:r w:rsidRPr="002B083C">
        <w:rPr>
          <w:rFonts w:ascii="Times New Roman" w:hAnsi="Times New Roman"/>
          <w:sz w:val="18"/>
          <w:szCs w:val="18"/>
        </w:rPr>
        <w:br w:type="page"/>
      </w:r>
    </w:p>
    <w:p w14:paraId="2E14FE48" w14:textId="77777777" w:rsidR="00421CDE" w:rsidRPr="002B083C" w:rsidRDefault="00421CDE">
      <w:pPr>
        <w:outlineLvl w:val="0"/>
        <w:rPr>
          <w:rFonts w:ascii="Times New Roman" w:hAnsi="Times New Roman"/>
          <w:b/>
          <w:bCs/>
          <w:color w:val="E36C0A"/>
          <w:sz w:val="28"/>
          <w:szCs w:val="28"/>
        </w:rPr>
      </w:pPr>
      <w:r w:rsidRPr="002B083C">
        <w:rPr>
          <w:rFonts w:ascii="Times New Roman" w:hAnsi="Times New Roman"/>
          <w:b/>
          <w:sz w:val="36"/>
          <w:szCs w:val="36"/>
          <w:lang w:eastAsia="zh-Hans"/>
        </w:rPr>
        <w:lastRenderedPageBreak/>
        <w:t>附录</w:t>
      </w:r>
      <w:r w:rsidR="00537720" w:rsidRPr="002B083C">
        <w:rPr>
          <w:rFonts w:ascii="Times New Roman" w:hAnsi="Times New Roman"/>
          <w:b/>
          <w:sz w:val="36"/>
          <w:szCs w:val="36"/>
          <w:lang w:eastAsia="zh-Hans"/>
        </w:rPr>
        <w:t>一</w:t>
      </w:r>
      <w:r w:rsidRPr="002B083C">
        <w:rPr>
          <w:rFonts w:ascii="Times New Roman" w:hAnsi="Times New Roman"/>
          <w:b/>
          <w:sz w:val="36"/>
          <w:szCs w:val="36"/>
          <w:lang w:eastAsia="zh-Hans"/>
        </w:rPr>
        <w:t>：点突变、插入缺失检测结果</w:t>
      </w:r>
      <w:r w:rsidRPr="002B083C">
        <w:rPr>
          <w:rFonts w:ascii="Times New Roman" w:hAnsi="Times New Roman"/>
          <w:b/>
          <w:sz w:val="36"/>
          <w:szCs w:val="36"/>
        </w:rPr>
        <w:t>列表</w:t>
      </w:r>
    </w:p>
    <w:tbl>
      <w:tblPr>
        <w:tblStyle w:val="-BRCA-"/>
        <w:tblW w:w="9213" w:type="dxa"/>
        <w:jc w:val="center"/>
        <w:tblLayout w:type="fixed"/>
        <w:tblLook w:val="04A0" w:firstRow="1" w:lastRow="0" w:firstColumn="1" w:lastColumn="0" w:noHBand="0" w:noVBand="1"/>
      </w:tblPr>
      <w:tblGrid>
        <w:gridCol w:w="709"/>
        <w:gridCol w:w="992"/>
        <w:gridCol w:w="2127"/>
        <w:gridCol w:w="1701"/>
        <w:gridCol w:w="849"/>
        <w:gridCol w:w="1277"/>
        <w:gridCol w:w="1558"/>
      </w:tblGrid>
      <w:tr w:rsidR="008149CA" w:rsidRPr="008149CA" w14:paraId="334E25EE" w14:textId="77777777" w:rsidTr="000D3EFF">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tcBorders>
              <w:bottom w:val="single" w:sz="4" w:space="0" w:color="auto"/>
              <w:right w:val="nil"/>
            </w:tcBorders>
            <w:noWrap/>
          </w:tcPr>
          <w:p w14:paraId="0B68FC18" w14:textId="5C9DCCDF" w:rsidR="008149CA" w:rsidRPr="008149CA" w:rsidRDefault="008149CA" w:rsidP="008149CA">
            <w:pPr>
              <w:spacing w:after="0" w:line="240" w:lineRule="exact"/>
              <w:jc w:val="center"/>
              <w:rPr>
                <w:rFonts w:ascii="Times New Roman" w:hAnsi="Times New Roman"/>
                <w:b/>
                <w:color w:val="FFFFFF" w:themeColor="background1"/>
                <w:sz w:val="21"/>
                <w:szCs w:val="21"/>
              </w:rPr>
            </w:pPr>
            <w:r w:rsidRPr="008149CA">
              <w:rPr>
                <w:rFonts w:ascii="Times New Roman" w:hAnsi="Times New Roman"/>
                <w:b/>
                <w:color w:val="FFFFFF"/>
                <w:sz w:val="21"/>
                <w:szCs w:val="21"/>
              </w:rPr>
              <w:t>编号</w:t>
            </w:r>
          </w:p>
        </w:tc>
        <w:tc>
          <w:tcPr>
            <w:tcW w:w="992" w:type="dxa"/>
            <w:tcBorders>
              <w:left w:val="nil"/>
              <w:bottom w:val="single" w:sz="4" w:space="0" w:color="auto"/>
              <w:right w:val="nil"/>
            </w:tcBorders>
            <w:noWrap/>
          </w:tcPr>
          <w:p w14:paraId="559BC90F" w14:textId="469AC597" w:rsidR="008149CA" w:rsidRPr="008149CA" w:rsidRDefault="008149CA" w:rsidP="008149CA">
            <w:pPr>
              <w:spacing w:after="0" w:line="240" w:lineRule="exact"/>
              <w:jc w:val="center"/>
              <w:rPr>
                <w:rFonts w:ascii="Times New Roman" w:hAnsi="Times New Roman"/>
                <w:b/>
                <w:color w:val="FFFFFF" w:themeColor="background1"/>
                <w:sz w:val="21"/>
                <w:szCs w:val="21"/>
              </w:rPr>
            </w:pPr>
            <w:r w:rsidRPr="008149CA">
              <w:rPr>
                <w:rFonts w:ascii="Times New Roman" w:hAnsi="Times New Roman"/>
                <w:b/>
                <w:color w:val="FFFFFF"/>
                <w:sz w:val="21"/>
                <w:szCs w:val="21"/>
              </w:rPr>
              <w:t>基因</w:t>
            </w:r>
          </w:p>
        </w:tc>
        <w:tc>
          <w:tcPr>
            <w:tcW w:w="2127" w:type="dxa"/>
            <w:tcBorders>
              <w:left w:val="nil"/>
              <w:bottom w:val="single" w:sz="4" w:space="0" w:color="auto"/>
              <w:right w:val="nil"/>
            </w:tcBorders>
          </w:tcPr>
          <w:p w14:paraId="547D21F5" w14:textId="671CD45B" w:rsidR="008149CA" w:rsidRPr="008149CA" w:rsidRDefault="008149CA" w:rsidP="008149CA">
            <w:pPr>
              <w:spacing w:after="0" w:line="240" w:lineRule="exact"/>
              <w:jc w:val="center"/>
              <w:rPr>
                <w:rFonts w:ascii="Times New Roman" w:hAnsi="Times New Roman"/>
                <w:b/>
                <w:color w:val="FFFFFF" w:themeColor="background1"/>
                <w:sz w:val="21"/>
                <w:szCs w:val="21"/>
              </w:rPr>
            </w:pPr>
            <w:r w:rsidRPr="008149CA">
              <w:rPr>
                <w:rFonts w:ascii="Times New Roman" w:hAnsi="Times New Roman"/>
                <w:b/>
                <w:color w:val="FFFFFF"/>
                <w:sz w:val="21"/>
                <w:szCs w:val="21"/>
              </w:rPr>
              <w:t>编码碱基改变</w:t>
            </w:r>
          </w:p>
        </w:tc>
        <w:tc>
          <w:tcPr>
            <w:tcW w:w="1701" w:type="dxa"/>
            <w:tcBorders>
              <w:left w:val="nil"/>
              <w:bottom w:val="single" w:sz="4" w:space="0" w:color="auto"/>
              <w:right w:val="nil"/>
            </w:tcBorders>
          </w:tcPr>
          <w:p w14:paraId="5F8CA837" w14:textId="4CFDC1FC" w:rsidR="008149CA" w:rsidRPr="008149CA" w:rsidRDefault="008149CA" w:rsidP="008149CA">
            <w:pPr>
              <w:spacing w:after="0" w:line="240" w:lineRule="exact"/>
              <w:jc w:val="center"/>
              <w:rPr>
                <w:rFonts w:ascii="Times New Roman" w:hAnsi="Times New Roman"/>
                <w:b/>
                <w:color w:val="FFFFFF" w:themeColor="background1"/>
                <w:sz w:val="21"/>
                <w:szCs w:val="21"/>
              </w:rPr>
            </w:pPr>
            <w:r w:rsidRPr="008149CA">
              <w:rPr>
                <w:rFonts w:ascii="Times New Roman" w:hAnsi="Times New Roman"/>
                <w:b/>
                <w:color w:val="FFFFFF"/>
                <w:sz w:val="21"/>
                <w:szCs w:val="21"/>
              </w:rPr>
              <w:t>氨基酸改变</w:t>
            </w:r>
          </w:p>
        </w:tc>
        <w:tc>
          <w:tcPr>
            <w:tcW w:w="849" w:type="dxa"/>
            <w:tcBorders>
              <w:left w:val="nil"/>
              <w:bottom w:val="single" w:sz="4" w:space="0" w:color="auto"/>
              <w:right w:val="nil"/>
            </w:tcBorders>
          </w:tcPr>
          <w:p w14:paraId="321E3B9E" w14:textId="495DFB72" w:rsidR="008149CA" w:rsidRPr="008149CA" w:rsidRDefault="008149CA" w:rsidP="008149CA">
            <w:pPr>
              <w:spacing w:after="0" w:line="240" w:lineRule="exact"/>
              <w:jc w:val="center"/>
              <w:rPr>
                <w:rFonts w:ascii="Times New Roman" w:hAnsi="Times New Roman"/>
                <w:b/>
                <w:color w:val="FFFFFF" w:themeColor="background1"/>
                <w:sz w:val="21"/>
                <w:szCs w:val="21"/>
              </w:rPr>
            </w:pPr>
            <w:r w:rsidRPr="008149CA">
              <w:rPr>
                <w:rFonts w:ascii="Times New Roman" w:hAnsi="Times New Roman"/>
                <w:b/>
                <w:color w:val="FFFFFF"/>
                <w:sz w:val="21"/>
                <w:szCs w:val="21"/>
              </w:rPr>
              <w:t>基因型</w:t>
            </w:r>
          </w:p>
        </w:tc>
        <w:tc>
          <w:tcPr>
            <w:tcW w:w="1277" w:type="dxa"/>
            <w:tcBorders>
              <w:left w:val="nil"/>
              <w:bottom w:val="single" w:sz="4" w:space="0" w:color="auto"/>
              <w:right w:val="nil"/>
            </w:tcBorders>
          </w:tcPr>
          <w:p w14:paraId="4CE1FCFB" w14:textId="2B5DD4B2" w:rsidR="008149CA" w:rsidRPr="008149CA" w:rsidRDefault="008149CA" w:rsidP="008149CA">
            <w:pPr>
              <w:spacing w:after="0" w:line="240" w:lineRule="exact"/>
              <w:jc w:val="center"/>
              <w:rPr>
                <w:rFonts w:ascii="Times New Roman" w:hAnsi="Times New Roman"/>
                <w:b/>
                <w:color w:val="FFFFFF" w:themeColor="background1"/>
                <w:sz w:val="21"/>
                <w:szCs w:val="21"/>
              </w:rPr>
            </w:pPr>
            <w:r w:rsidRPr="008149CA">
              <w:rPr>
                <w:rFonts w:ascii="Times New Roman" w:hAnsi="Times New Roman"/>
                <w:b/>
                <w:color w:val="FFFFFF"/>
                <w:sz w:val="21"/>
                <w:szCs w:val="21"/>
              </w:rPr>
              <w:t>突变类型</w:t>
            </w:r>
          </w:p>
        </w:tc>
        <w:tc>
          <w:tcPr>
            <w:tcW w:w="1558" w:type="dxa"/>
            <w:tcBorders>
              <w:left w:val="nil"/>
              <w:bottom w:val="single" w:sz="4" w:space="0" w:color="auto"/>
            </w:tcBorders>
          </w:tcPr>
          <w:p w14:paraId="14B30832" w14:textId="54168DF7" w:rsidR="008149CA" w:rsidRPr="008149CA" w:rsidRDefault="008149CA" w:rsidP="008149CA">
            <w:pPr>
              <w:spacing w:after="0" w:line="240" w:lineRule="exact"/>
              <w:jc w:val="center"/>
              <w:rPr>
                <w:rFonts w:ascii="Times New Roman" w:hAnsi="Times New Roman"/>
                <w:b/>
                <w:color w:val="FFFFFF" w:themeColor="background1"/>
                <w:sz w:val="21"/>
                <w:szCs w:val="21"/>
              </w:rPr>
            </w:pPr>
            <w:r w:rsidRPr="008149CA">
              <w:rPr>
                <w:rFonts w:ascii="Times New Roman" w:hAnsi="Times New Roman"/>
                <w:b/>
                <w:color w:val="FFFFFF"/>
                <w:sz w:val="21"/>
                <w:szCs w:val="21"/>
              </w:rPr>
              <w:t>变异解读</w:t>
            </w:r>
          </w:p>
        </w:tc>
      </w:tr>
      <w:tr w:rsidR="00A478DE" w:rsidRPr="008149CA" w14:paraId="31F0D718" w14:textId="77777777" w:rsidTr="00976289">
        <w:trPr>
          <w:trHeight w:val="454"/>
          <w:jc w:val="center"/>
        </w:trPr>
        <w:tc>
          <w:tcPr>
            <w:tcW w:w="9213" w:type="dxa"/>
            <w:gridSpan w:val="7"/>
            <w:noWrap/>
          </w:tcPr>
          <w:p w14:paraId="5AA2C873" w14:textId="1B1FA512" w:rsidR="00A478DE" w:rsidRPr="008149CA" w:rsidRDefault="00A478DE" w:rsidP="00DB4430">
            <w:pPr>
              <w:spacing w:after="0" w:line="360" w:lineRule="exact"/>
              <w:jc w:val="center"/>
              <w:rPr>
                <w:rFonts w:ascii="Times New Roman" w:hAnsi="Times New Roman"/>
                <w:bCs/>
                <w:color w:val="000000" w:themeColor="text1"/>
                <w:sz w:val="21"/>
                <w:szCs w:val="21"/>
              </w:rPr>
            </w:pPr>
            <w:r w:rsidRPr="00A478DE">
              <w:rPr>
                <w:rFonts w:ascii="Times New Roman" w:hAnsi="Times New Roman"/>
                <w:bCs/>
                <w:color w:val="000000" w:themeColor="text1"/>
                <w:sz w:val="21"/>
                <w:szCs w:val="21"/>
              </w:rPr>
              <w:t>{%tr if var_brca.snv_</w:t>
            </w:r>
            <w:proofErr w:type="gramStart"/>
            <w:r w:rsidRPr="00A478DE">
              <w:rPr>
                <w:rFonts w:ascii="Times New Roman" w:hAnsi="Times New Roman"/>
                <w:bCs/>
                <w:color w:val="000000" w:themeColor="text1"/>
                <w:sz w:val="21"/>
                <w:szCs w:val="21"/>
              </w:rPr>
              <w:t>s.B</w:t>
            </w:r>
            <w:proofErr w:type="gramEnd"/>
            <w:r w:rsidRPr="00A478DE">
              <w:rPr>
                <w:rFonts w:ascii="Times New Roman" w:hAnsi="Times New Roman"/>
                <w:bCs/>
                <w:color w:val="000000" w:themeColor="text1"/>
                <w:sz w:val="21"/>
                <w:szCs w:val="21"/>
              </w:rPr>
              <w:t>1_L5+var_brca.snv_s.B2_L5+var_brca.snv_s.B1_L4+var_brca.snv_s.B2_L4%}</w:t>
            </w:r>
          </w:p>
        </w:tc>
      </w:tr>
      <w:tr w:rsidR="00A478DE" w:rsidRPr="008149CA" w14:paraId="5B497702" w14:textId="77777777" w:rsidTr="00976289">
        <w:trPr>
          <w:cnfStyle w:val="000000010000" w:firstRow="0" w:lastRow="0" w:firstColumn="0" w:lastColumn="0" w:oddVBand="0" w:evenVBand="0" w:oddHBand="0" w:evenHBand="1" w:firstRowFirstColumn="0" w:firstRowLastColumn="0" w:lastRowFirstColumn="0" w:lastRowLastColumn="0"/>
          <w:trHeight w:val="454"/>
          <w:jc w:val="center"/>
        </w:trPr>
        <w:tc>
          <w:tcPr>
            <w:tcW w:w="9213" w:type="dxa"/>
            <w:gridSpan w:val="7"/>
            <w:noWrap/>
          </w:tcPr>
          <w:p w14:paraId="7FF0FDE7" w14:textId="1056633C" w:rsidR="00A478DE" w:rsidRPr="00A478DE" w:rsidRDefault="00A478DE" w:rsidP="00DB4430">
            <w:pPr>
              <w:spacing w:after="0" w:line="360" w:lineRule="exact"/>
              <w:jc w:val="center"/>
              <w:rPr>
                <w:rFonts w:ascii="Times New Roman" w:hAnsi="Times New Roman"/>
                <w:bCs/>
                <w:color w:val="000000" w:themeColor="text1"/>
                <w:sz w:val="21"/>
                <w:szCs w:val="21"/>
              </w:rPr>
            </w:pPr>
            <w:r w:rsidRPr="00A478DE">
              <w:rPr>
                <w:rFonts w:ascii="Times New Roman" w:hAnsi="Times New Roman"/>
                <w:bCs/>
                <w:color w:val="000000" w:themeColor="text1"/>
                <w:sz w:val="21"/>
                <w:szCs w:val="21"/>
              </w:rPr>
              <w:t>{%tr for a in var_brca.snv_</w:t>
            </w:r>
            <w:proofErr w:type="gramStart"/>
            <w:r w:rsidRPr="00A478DE">
              <w:rPr>
                <w:rFonts w:ascii="Times New Roman" w:hAnsi="Times New Roman"/>
                <w:bCs/>
                <w:color w:val="000000" w:themeColor="text1"/>
                <w:sz w:val="21"/>
                <w:szCs w:val="21"/>
              </w:rPr>
              <w:t>s.B</w:t>
            </w:r>
            <w:proofErr w:type="gramEnd"/>
            <w:r w:rsidRPr="00A478DE">
              <w:rPr>
                <w:rFonts w:ascii="Times New Roman" w:hAnsi="Times New Roman"/>
                <w:bCs/>
                <w:color w:val="000000" w:themeColor="text1"/>
                <w:sz w:val="21"/>
                <w:szCs w:val="21"/>
              </w:rPr>
              <w:t>1_L5+var_brca.snv_s.B2_L5+var_brca.snv_s.B1_L4+var_brca.snv_s.B2_L4%}</w:t>
            </w:r>
          </w:p>
        </w:tc>
      </w:tr>
      <w:tr w:rsidR="00A478DE" w:rsidRPr="008149CA" w14:paraId="190F0A63" w14:textId="77777777" w:rsidTr="000D3EFF">
        <w:trPr>
          <w:trHeight w:val="454"/>
          <w:jc w:val="center"/>
        </w:trPr>
        <w:tc>
          <w:tcPr>
            <w:tcW w:w="709" w:type="dxa"/>
            <w:noWrap/>
          </w:tcPr>
          <w:p w14:paraId="37EB3804" w14:textId="77777777" w:rsidR="00A478DE" w:rsidRPr="00A478DE" w:rsidRDefault="00A478DE" w:rsidP="00A478DE">
            <w:pPr>
              <w:pStyle w:val="ae"/>
              <w:numPr>
                <w:ilvl w:val="0"/>
                <w:numId w:val="9"/>
              </w:numPr>
              <w:spacing w:after="0" w:line="360" w:lineRule="exact"/>
              <w:ind w:left="0" w:firstLineChars="0" w:firstLine="0"/>
              <w:jc w:val="center"/>
              <w:rPr>
                <w:rFonts w:ascii="Times New Roman" w:hAnsi="Times New Roman"/>
                <w:b/>
                <w:color w:val="FF0000"/>
                <w:sz w:val="21"/>
                <w:szCs w:val="21"/>
              </w:rPr>
            </w:pPr>
          </w:p>
        </w:tc>
        <w:tc>
          <w:tcPr>
            <w:tcW w:w="992" w:type="dxa"/>
            <w:noWrap/>
          </w:tcPr>
          <w:p w14:paraId="55D0C752" w14:textId="134E39CD" w:rsidR="00A478DE" w:rsidRPr="00A478DE" w:rsidRDefault="00A478DE" w:rsidP="00DB4430">
            <w:pPr>
              <w:spacing w:after="0" w:line="360" w:lineRule="exact"/>
              <w:jc w:val="center"/>
              <w:rPr>
                <w:rFonts w:ascii="Times New Roman" w:hAnsi="Times New Roman"/>
                <w:b/>
                <w:i/>
                <w:color w:val="FF0000"/>
                <w:sz w:val="21"/>
                <w:szCs w:val="21"/>
              </w:rPr>
            </w:pPr>
            <w:r w:rsidRPr="00A478DE">
              <w:rPr>
                <w:rFonts w:ascii="Times New Roman" w:hAnsi="Times New Roman"/>
                <w:b/>
                <w:i/>
                <w:color w:val="FF0000"/>
                <w:sz w:val="21"/>
                <w:szCs w:val="21"/>
              </w:rPr>
              <w:t>{{</w:t>
            </w:r>
            <w:proofErr w:type="gramStart"/>
            <w:r w:rsidRPr="00A478DE">
              <w:rPr>
                <w:rFonts w:ascii="Times New Roman" w:hAnsi="Times New Roman"/>
                <w:b/>
                <w:i/>
                <w:color w:val="FF0000"/>
                <w:sz w:val="21"/>
                <w:szCs w:val="21"/>
              </w:rPr>
              <w:t>a.gene</w:t>
            </w:r>
            <w:proofErr w:type="gramEnd"/>
            <w:r w:rsidRPr="00A478DE">
              <w:rPr>
                <w:rFonts w:ascii="Times New Roman" w:hAnsi="Times New Roman"/>
                <w:b/>
                <w:i/>
                <w:color w:val="FF0000"/>
                <w:sz w:val="21"/>
                <w:szCs w:val="21"/>
              </w:rPr>
              <w:t>_symbol}}</w:t>
            </w:r>
          </w:p>
        </w:tc>
        <w:tc>
          <w:tcPr>
            <w:tcW w:w="2127" w:type="dxa"/>
          </w:tcPr>
          <w:p w14:paraId="457B74C6" w14:textId="5C255726" w:rsidR="00A478DE" w:rsidRPr="00A478DE" w:rsidRDefault="00A478DE" w:rsidP="00DB4430">
            <w:pPr>
              <w:spacing w:after="0" w:line="360" w:lineRule="exact"/>
              <w:jc w:val="center"/>
              <w:rPr>
                <w:rFonts w:ascii="Times New Roman" w:hAnsi="Times New Roman"/>
                <w:b/>
                <w:color w:val="FF0000"/>
                <w:sz w:val="21"/>
                <w:szCs w:val="21"/>
              </w:rPr>
            </w:pPr>
            <w:r w:rsidRPr="00A478DE">
              <w:rPr>
                <w:rFonts w:ascii="Times New Roman" w:hAnsi="Times New Roman"/>
                <w:b/>
                <w:color w:val="FF0000"/>
                <w:sz w:val="21"/>
                <w:szCs w:val="21"/>
              </w:rPr>
              <w:t>{{</w:t>
            </w:r>
            <w:proofErr w:type="gramStart"/>
            <w:r w:rsidRPr="00A478DE">
              <w:rPr>
                <w:rFonts w:ascii="Times New Roman" w:hAnsi="Times New Roman"/>
                <w:b/>
                <w:color w:val="FF0000"/>
                <w:sz w:val="21"/>
                <w:szCs w:val="21"/>
              </w:rPr>
              <w:t>a.hgvs</w:t>
            </w:r>
            <w:proofErr w:type="gramEnd"/>
            <w:r w:rsidRPr="00A478DE">
              <w:rPr>
                <w:rFonts w:ascii="Times New Roman" w:hAnsi="Times New Roman"/>
                <w:b/>
                <w:color w:val="FF0000"/>
                <w:sz w:val="21"/>
                <w:szCs w:val="21"/>
              </w:rPr>
              <w:t>_c}}</w:t>
            </w:r>
          </w:p>
        </w:tc>
        <w:tc>
          <w:tcPr>
            <w:tcW w:w="1701" w:type="dxa"/>
          </w:tcPr>
          <w:p w14:paraId="2C3B9D8F" w14:textId="5E808D03" w:rsidR="00A478DE" w:rsidRPr="00690A6D" w:rsidRDefault="00A478DE" w:rsidP="00DB4430">
            <w:pPr>
              <w:spacing w:after="0" w:line="360" w:lineRule="exact"/>
              <w:jc w:val="center"/>
              <w:rPr>
                <w:rFonts w:ascii="Times New Roman" w:hAnsi="Times New Roman"/>
                <w:bCs/>
                <w:color w:val="000000" w:themeColor="text1"/>
                <w:sz w:val="21"/>
                <w:szCs w:val="21"/>
              </w:rPr>
            </w:pPr>
            <w:r w:rsidRPr="00A478DE">
              <w:rPr>
                <w:rFonts w:ascii="Times New Roman" w:hAnsi="Times New Roman"/>
                <w:bCs/>
                <w:color w:val="000000" w:themeColor="text1"/>
                <w:sz w:val="21"/>
                <w:szCs w:val="21"/>
              </w:rPr>
              <w:t xml:space="preserve">{%if </w:t>
            </w:r>
            <w:proofErr w:type="gramStart"/>
            <w:r w:rsidRPr="00A478DE">
              <w:rPr>
                <w:rFonts w:ascii="Times New Roman" w:hAnsi="Times New Roman"/>
                <w:bCs/>
                <w:color w:val="000000" w:themeColor="text1"/>
                <w:sz w:val="21"/>
                <w:szCs w:val="21"/>
              </w:rPr>
              <w:t>a.hgvs</w:t>
            </w:r>
            <w:proofErr w:type="gramEnd"/>
            <w:r w:rsidRPr="00A478DE">
              <w:rPr>
                <w:rFonts w:ascii="Times New Roman" w:hAnsi="Times New Roman"/>
                <w:bCs/>
                <w:color w:val="000000" w:themeColor="text1"/>
                <w:sz w:val="21"/>
                <w:szCs w:val="21"/>
              </w:rPr>
              <w:t>_p!=”p.?”%}</w:t>
            </w:r>
            <w:r w:rsidRPr="00A478DE">
              <w:rPr>
                <w:rFonts w:ascii="Times New Roman" w:hAnsi="Times New Roman"/>
                <w:b/>
                <w:color w:val="FF0000"/>
                <w:sz w:val="21"/>
                <w:szCs w:val="21"/>
              </w:rPr>
              <w:t>{{a.hgvs_p}}</w:t>
            </w:r>
            <w:r w:rsidRPr="00A478DE">
              <w:rPr>
                <w:rFonts w:ascii="Times New Roman" w:hAnsi="Times New Roman"/>
                <w:bCs/>
                <w:color w:val="000000" w:themeColor="text1"/>
                <w:sz w:val="21"/>
                <w:szCs w:val="21"/>
              </w:rPr>
              <w:t>{%else%}</w:t>
            </w:r>
            <w:r w:rsidRPr="00A478DE">
              <w:rPr>
                <w:rFonts w:ascii="Times New Roman" w:hAnsi="Times New Roman"/>
                <w:b/>
                <w:color w:val="FF0000"/>
                <w:sz w:val="21"/>
                <w:szCs w:val="21"/>
              </w:rPr>
              <w:t>--</w:t>
            </w:r>
            <w:r w:rsidRPr="00A478DE">
              <w:rPr>
                <w:rFonts w:ascii="Times New Roman" w:hAnsi="Times New Roman"/>
                <w:bCs/>
                <w:color w:val="000000" w:themeColor="text1"/>
                <w:sz w:val="21"/>
                <w:szCs w:val="21"/>
              </w:rPr>
              <w:t>{%endif%}</w:t>
            </w:r>
          </w:p>
        </w:tc>
        <w:tc>
          <w:tcPr>
            <w:tcW w:w="849" w:type="dxa"/>
          </w:tcPr>
          <w:p w14:paraId="06183152" w14:textId="1AC9BF29" w:rsidR="00A478DE" w:rsidRPr="008149CA" w:rsidRDefault="00A478DE" w:rsidP="00DB4430">
            <w:pPr>
              <w:spacing w:after="0" w:line="360" w:lineRule="exact"/>
              <w:jc w:val="center"/>
              <w:rPr>
                <w:rFonts w:ascii="Times New Roman" w:hAnsi="Times New Roman"/>
                <w:bCs/>
                <w:color w:val="000000" w:themeColor="text1"/>
                <w:sz w:val="21"/>
                <w:szCs w:val="21"/>
              </w:rPr>
            </w:pPr>
            <w:r w:rsidRPr="00A478DE">
              <w:rPr>
                <w:rFonts w:ascii="Times New Roman" w:hAnsi="Times New Roman" w:hint="eastAsia"/>
                <w:bCs/>
                <w:color w:val="000000" w:themeColor="text1"/>
                <w:sz w:val="21"/>
                <w:szCs w:val="21"/>
              </w:rPr>
              <w:t>{%if a.freq &gt;= 0.85%}</w:t>
            </w:r>
            <w:r w:rsidRPr="00A478DE">
              <w:rPr>
                <w:rFonts w:ascii="Times New Roman" w:hAnsi="Times New Roman" w:hint="eastAsia"/>
                <w:b/>
                <w:color w:val="FF0000"/>
                <w:sz w:val="21"/>
                <w:szCs w:val="21"/>
              </w:rPr>
              <w:t>纯合</w:t>
            </w:r>
            <w:r w:rsidRPr="00A478DE">
              <w:rPr>
                <w:rFonts w:ascii="Times New Roman" w:hAnsi="Times New Roman" w:hint="eastAsia"/>
                <w:bCs/>
                <w:color w:val="000000" w:themeColor="text1"/>
                <w:sz w:val="21"/>
                <w:szCs w:val="21"/>
              </w:rPr>
              <w:t>{%else%}</w:t>
            </w:r>
            <w:r w:rsidRPr="00A478DE">
              <w:rPr>
                <w:rFonts w:ascii="Times New Roman" w:hAnsi="Times New Roman" w:hint="eastAsia"/>
                <w:b/>
                <w:color w:val="FF0000"/>
                <w:sz w:val="21"/>
                <w:szCs w:val="21"/>
              </w:rPr>
              <w:t>杂合</w:t>
            </w:r>
            <w:r w:rsidRPr="00A478DE">
              <w:rPr>
                <w:rFonts w:ascii="Times New Roman" w:hAnsi="Times New Roman" w:hint="eastAsia"/>
                <w:bCs/>
                <w:color w:val="000000" w:themeColor="text1"/>
                <w:sz w:val="21"/>
                <w:szCs w:val="21"/>
              </w:rPr>
              <w:t>{%endif%}</w:t>
            </w:r>
          </w:p>
        </w:tc>
        <w:tc>
          <w:tcPr>
            <w:tcW w:w="1277" w:type="dxa"/>
          </w:tcPr>
          <w:p w14:paraId="6928DD5F" w14:textId="5C3587E1" w:rsidR="00A478DE" w:rsidRPr="00A478DE" w:rsidRDefault="00A478DE" w:rsidP="00DB4430">
            <w:pPr>
              <w:spacing w:after="0" w:line="360" w:lineRule="exact"/>
              <w:jc w:val="center"/>
              <w:rPr>
                <w:rFonts w:ascii="Times New Roman" w:hAnsi="Times New Roman"/>
                <w:b/>
                <w:color w:val="000000" w:themeColor="text1"/>
                <w:sz w:val="21"/>
                <w:szCs w:val="21"/>
              </w:rPr>
            </w:pPr>
            <w:r w:rsidRPr="00A478DE">
              <w:rPr>
                <w:rFonts w:ascii="Times New Roman" w:hAnsi="Times New Roman"/>
                <w:b/>
                <w:color w:val="FF0000"/>
                <w:sz w:val="21"/>
                <w:szCs w:val="21"/>
              </w:rPr>
              <w:t>{{</w:t>
            </w:r>
            <w:proofErr w:type="gramStart"/>
            <w:r w:rsidRPr="00A478DE">
              <w:rPr>
                <w:rFonts w:ascii="Times New Roman" w:hAnsi="Times New Roman"/>
                <w:b/>
                <w:color w:val="FF0000"/>
                <w:sz w:val="21"/>
                <w:szCs w:val="21"/>
              </w:rPr>
              <w:t>a.type</w:t>
            </w:r>
            <w:proofErr w:type="gramEnd"/>
            <w:r w:rsidRPr="00A478DE">
              <w:rPr>
                <w:rFonts w:ascii="Times New Roman" w:hAnsi="Times New Roman"/>
                <w:b/>
                <w:color w:val="FF0000"/>
                <w:sz w:val="21"/>
                <w:szCs w:val="21"/>
              </w:rPr>
              <w:t>_cn}}</w:t>
            </w:r>
          </w:p>
        </w:tc>
        <w:tc>
          <w:tcPr>
            <w:tcW w:w="1558" w:type="dxa"/>
          </w:tcPr>
          <w:p w14:paraId="5FC16365" w14:textId="608A773F" w:rsidR="00A478DE" w:rsidRPr="008149CA" w:rsidRDefault="00A478DE" w:rsidP="00DB4430">
            <w:pPr>
              <w:spacing w:after="0" w:line="360" w:lineRule="exact"/>
              <w:jc w:val="center"/>
              <w:rPr>
                <w:rFonts w:ascii="Times New Roman" w:hAnsi="Times New Roman"/>
                <w:bCs/>
                <w:color w:val="000000" w:themeColor="text1"/>
                <w:sz w:val="21"/>
                <w:szCs w:val="21"/>
              </w:rPr>
            </w:pPr>
            <w:r w:rsidRPr="00A478DE">
              <w:rPr>
                <w:rFonts w:ascii="Times New Roman" w:hAnsi="Times New Roman" w:hint="eastAsia"/>
                <w:bCs/>
                <w:color w:val="000000" w:themeColor="text1"/>
                <w:sz w:val="21"/>
                <w:szCs w:val="21"/>
              </w:rPr>
              <w:t>{%if a.clinic_num_g==5%}</w:t>
            </w:r>
            <w:r w:rsidRPr="00A478DE">
              <w:rPr>
                <w:rFonts w:ascii="Times New Roman" w:hAnsi="Times New Roman" w:hint="eastAsia"/>
                <w:b/>
                <w:color w:val="FF0000"/>
                <w:sz w:val="21"/>
                <w:szCs w:val="21"/>
              </w:rPr>
              <w:t>致病性变异</w:t>
            </w:r>
            <w:r w:rsidRPr="00A478DE">
              <w:rPr>
                <w:rFonts w:ascii="Times New Roman" w:hAnsi="Times New Roman" w:hint="eastAsia"/>
                <w:bCs/>
                <w:color w:val="000000" w:themeColor="text1"/>
                <w:sz w:val="21"/>
                <w:szCs w:val="21"/>
              </w:rPr>
              <w:t>{%elif a.clinic_num_g==4%}</w:t>
            </w:r>
            <w:r w:rsidRPr="00A478DE">
              <w:rPr>
                <w:rFonts w:ascii="Times New Roman" w:hAnsi="Times New Roman" w:hint="eastAsia"/>
                <w:b/>
                <w:color w:val="FF0000"/>
                <w:sz w:val="21"/>
                <w:szCs w:val="21"/>
              </w:rPr>
              <w:t>疑似致病性变异</w:t>
            </w:r>
            <w:r w:rsidRPr="00A478DE">
              <w:rPr>
                <w:rFonts w:ascii="Times New Roman" w:hAnsi="Times New Roman" w:hint="eastAsia"/>
                <w:bCs/>
                <w:color w:val="000000" w:themeColor="text1"/>
                <w:sz w:val="21"/>
                <w:szCs w:val="21"/>
              </w:rPr>
              <w:t>{%else%}{%endif%}</w:t>
            </w:r>
          </w:p>
        </w:tc>
      </w:tr>
      <w:tr w:rsidR="00A478DE" w:rsidRPr="008149CA" w14:paraId="77186751" w14:textId="77777777" w:rsidTr="00002CDE">
        <w:trPr>
          <w:cnfStyle w:val="000000010000" w:firstRow="0" w:lastRow="0" w:firstColumn="0" w:lastColumn="0" w:oddVBand="0" w:evenVBand="0" w:oddHBand="0" w:evenHBand="1" w:firstRowFirstColumn="0" w:firstRowLastColumn="0" w:lastRowFirstColumn="0" w:lastRowLastColumn="0"/>
          <w:trHeight w:val="454"/>
          <w:jc w:val="center"/>
        </w:trPr>
        <w:tc>
          <w:tcPr>
            <w:tcW w:w="9213" w:type="dxa"/>
            <w:gridSpan w:val="7"/>
            <w:noWrap/>
          </w:tcPr>
          <w:p w14:paraId="543E5A3B" w14:textId="62C92E92" w:rsidR="00A478DE" w:rsidRPr="00A478DE" w:rsidRDefault="00A478DE" w:rsidP="00DB4430">
            <w:pPr>
              <w:spacing w:after="0" w:line="360" w:lineRule="exact"/>
              <w:jc w:val="center"/>
              <w:rPr>
                <w:rFonts w:ascii="Times New Roman" w:hAnsi="Times New Roman"/>
                <w:bCs/>
                <w:color w:val="000000" w:themeColor="text1"/>
                <w:sz w:val="21"/>
                <w:szCs w:val="21"/>
              </w:rPr>
            </w:pPr>
            <w:r w:rsidRPr="00A478DE">
              <w:rPr>
                <w:rFonts w:ascii="Times New Roman" w:hAnsi="Times New Roman"/>
                <w:bCs/>
                <w:color w:val="000000" w:themeColor="text1"/>
                <w:sz w:val="21"/>
                <w:szCs w:val="21"/>
              </w:rPr>
              <w:t>{%tr endfor%}</w:t>
            </w:r>
          </w:p>
        </w:tc>
      </w:tr>
      <w:tr w:rsidR="00A478DE" w:rsidRPr="008149CA" w14:paraId="5A823D5D" w14:textId="77777777" w:rsidTr="00002CDE">
        <w:trPr>
          <w:trHeight w:val="454"/>
          <w:jc w:val="center"/>
        </w:trPr>
        <w:tc>
          <w:tcPr>
            <w:tcW w:w="9213" w:type="dxa"/>
            <w:gridSpan w:val="7"/>
            <w:noWrap/>
          </w:tcPr>
          <w:p w14:paraId="72E8729F" w14:textId="058D760D" w:rsidR="00A478DE" w:rsidRPr="00A478DE" w:rsidRDefault="00A478DE" w:rsidP="00DB4430">
            <w:pPr>
              <w:spacing w:after="0" w:line="360" w:lineRule="exact"/>
              <w:jc w:val="center"/>
              <w:rPr>
                <w:rFonts w:ascii="Times New Roman" w:hAnsi="Times New Roman"/>
                <w:bCs/>
                <w:color w:val="000000" w:themeColor="text1"/>
                <w:sz w:val="21"/>
                <w:szCs w:val="21"/>
              </w:rPr>
            </w:pPr>
            <w:r w:rsidRPr="00A478DE">
              <w:rPr>
                <w:rFonts w:ascii="Times New Roman" w:hAnsi="Times New Roman"/>
                <w:bCs/>
                <w:color w:val="000000" w:themeColor="text1"/>
                <w:sz w:val="21"/>
                <w:szCs w:val="21"/>
              </w:rPr>
              <w:t>{%tr endif%}</w:t>
            </w:r>
          </w:p>
        </w:tc>
      </w:tr>
      <w:tr w:rsidR="00A478DE" w:rsidRPr="008149CA" w14:paraId="57A378EB" w14:textId="77777777" w:rsidTr="00002CDE">
        <w:trPr>
          <w:cnfStyle w:val="000000010000" w:firstRow="0" w:lastRow="0" w:firstColumn="0" w:lastColumn="0" w:oddVBand="0" w:evenVBand="0" w:oddHBand="0" w:evenHBand="1" w:firstRowFirstColumn="0" w:firstRowLastColumn="0" w:lastRowFirstColumn="0" w:lastRowLastColumn="0"/>
          <w:trHeight w:val="454"/>
          <w:jc w:val="center"/>
        </w:trPr>
        <w:tc>
          <w:tcPr>
            <w:tcW w:w="9213" w:type="dxa"/>
            <w:gridSpan w:val="7"/>
            <w:noWrap/>
          </w:tcPr>
          <w:p w14:paraId="72F261EB" w14:textId="481B9AF6" w:rsidR="00A478DE" w:rsidRPr="00A478DE" w:rsidRDefault="00A478DE" w:rsidP="00DB4430">
            <w:pPr>
              <w:spacing w:after="0" w:line="360" w:lineRule="exact"/>
              <w:jc w:val="center"/>
              <w:rPr>
                <w:rFonts w:ascii="Times New Roman" w:hAnsi="Times New Roman"/>
                <w:bCs/>
                <w:color w:val="000000" w:themeColor="text1"/>
                <w:sz w:val="21"/>
                <w:szCs w:val="21"/>
              </w:rPr>
            </w:pPr>
            <w:r w:rsidRPr="00A478DE">
              <w:rPr>
                <w:rFonts w:ascii="Times New Roman" w:hAnsi="Times New Roman"/>
                <w:bCs/>
                <w:color w:val="000000" w:themeColor="text1"/>
                <w:sz w:val="21"/>
                <w:szCs w:val="21"/>
              </w:rPr>
              <w:t>{%tr for a in var_brca.snv_</w:t>
            </w:r>
            <w:proofErr w:type="gramStart"/>
            <w:r w:rsidRPr="00A478DE">
              <w:rPr>
                <w:rFonts w:ascii="Times New Roman" w:hAnsi="Times New Roman"/>
                <w:bCs/>
                <w:color w:val="000000" w:themeColor="text1"/>
                <w:sz w:val="21"/>
                <w:szCs w:val="21"/>
              </w:rPr>
              <w:t>s.B</w:t>
            </w:r>
            <w:proofErr w:type="gramEnd"/>
            <w:r w:rsidRPr="00A478DE">
              <w:rPr>
                <w:rFonts w:ascii="Times New Roman" w:hAnsi="Times New Roman"/>
                <w:bCs/>
                <w:color w:val="000000" w:themeColor="text1"/>
                <w:sz w:val="21"/>
                <w:szCs w:val="21"/>
              </w:rPr>
              <w:t>1_L3+var_brca.snv_s.B2_L3+var_brca.snv_s.B1_L2+var_brca.snv_s.B2_L2+var_brca.snv_s.B1_L1+var_brca.snv_s.B2_L1%}</w:t>
            </w:r>
          </w:p>
        </w:tc>
      </w:tr>
      <w:tr w:rsidR="00A478DE" w:rsidRPr="008149CA" w14:paraId="7B540B7A" w14:textId="77777777" w:rsidTr="000D3EFF">
        <w:trPr>
          <w:trHeight w:val="454"/>
          <w:jc w:val="center"/>
        </w:trPr>
        <w:tc>
          <w:tcPr>
            <w:tcW w:w="709" w:type="dxa"/>
            <w:noWrap/>
          </w:tcPr>
          <w:p w14:paraId="3F8243AB" w14:textId="77777777" w:rsidR="00A478DE" w:rsidRPr="00A478DE" w:rsidRDefault="00A478DE" w:rsidP="00A478DE">
            <w:pPr>
              <w:pStyle w:val="ae"/>
              <w:numPr>
                <w:ilvl w:val="0"/>
                <w:numId w:val="9"/>
              </w:numPr>
              <w:spacing w:after="0" w:line="360" w:lineRule="exact"/>
              <w:ind w:left="0" w:firstLineChars="0" w:firstLine="0"/>
              <w:jc w:val="center"/>
              <w:rPr>
                <w:rFonts w:ascii="Times New Roman" w:hAnsi="Times New Roman"/>
                <w:bCs/>
                <w:color w:val="000000" w:themeColor="text1"/>
                <w:sz w:val="21"/>
                <w:szCs w:val="21"/>
              </w:rPr>
            </w:pPr>
          </w:p>
        </w:tc>
        <w:tc>
          <w:tcPr>
            <w:tcW w:w="992" w:type="dxa"/>
            <w:noWrap/>
          </w:tcPr>
          <w:p w14:paraId="036ACEA4" w14:textId="79C384A9" w:rsidR="00A478DE" w:rsidRPr="008149CA" w:rsidRDefault="00A478DE" w:rsidP="00A478DE">
            <w:pPr>
              <w:spacing w:after="0" w:line="360" w:lineRule="exact"/>
              <w:jc w:val="center"/>
              <w:rPr>
                <w:rFonts w:ascii="Times New Roman" w:hAnsi="Times New Roman"/>
                <w:bCs/>
                <w:i/>
                <w:color w:val="000000" w:themeColor="text1"/>
                <w:sz w:val="21"/>
                <w:szCs w:val="21"/>
              </w:rPr>
            </w:pPr>
            <w:r w:rsidRPr="00A478DE">
              <w:rPr>
                <w:rFonts w:ascii="Times New Roman" w:hAnsi="Times New Roman"/>
                <w:bCs/>
                <w:i/>
                <w:color w:val="000000" w:themeColor="text1"/>
                <w:sz w:val="21"/>
                <w:szCs w:val="21"/>
              </w:rPr>
              <w:t>{{</w:t>
            </w:r>
            <w:proofErr w:type="gramStart"/>
            <w:r w:rsidRPr="00A478DE">
              <w:rPr>
                <w:rFonts w:ascii="Times New Roman" w:hAnsi="Times New Roman"/>
                <w:bCs/>
                <w:i/>
                <w:color w:val="000000" w:themeColor="text1"/>
                <w:sz w:val="21"/>
                <w:szCs w:val="21"/>
              </w:rPr>
              <w:t>a.gene</w:t>
            </w:r>
            <w:proofErr w:type="gramEnd"/>
            <w:r w:rsidRPr="00A478DE">
              <w:rPr>
                <w:rFonts w:ascii="Times New Roman" w:hAnsi="Times New Roman"/>
                <w:bCs/>
                <w:i/>
                <w:color w:val="000000" w:themeColor="text1"/>
                <w:sz w:val="21"/>
                <w:szCs w:val="21"/>
              </w:rPr>
              <w:t>_symbol}}</w:t>
            </w:r>
          </w:p>
        </w:tc>
        <w:tc>
          <w:tcPr>
            <w:tcW w:w="2127" w:type="dxa"/>
          </w:tcPr>
          <w:p w14:paraId="3386230D" w14:textId="5CC52DD2" w:rsidR="00A478DE" w:rsidRPr="008149CA" w:rsidRDefault="00A478DE" w:rsidP="00A478DE">
            <w:pPr>
              <w:spacing w:after="0" w:line="360" w:lineRule="exact"/>
              <w:jc w:val="center"/>
              <w:rPr>
                <w:rFonts w:ascii="Times New Roman" w:hAnsi="Times New Roman"/>
                <w:bCs/>
                <w:color w:val="000000" w:themeColor="text1"/>
                <w:sz w:val="21"/>
                <w:szCs w:val="21"/>
              </w:rPr>
            </w:pPr>
            <w:r w:rsidRPr="00A478DE">
              <w:rPr>
                <w:rFonts w:ascii="Times New Roman" w:hAnsi="Times New Roman"/>
                <w:bCs/>
                <w:color w:val="000000" w:themeColor="text1"/>
                <w:sz w:val="21"/>
                <w:szCs w:val="21"/>
              </w:rPr>
              <w:t>{{</w:t>
            </w:r>
            <w:proofErr w:type="gramStart"/>
            <w:r w:rsidRPr="00A478DE">
              <w:rPr>
                <w:rFonts w:ascii="Times New Roman" w:hAnsi="Times New Roman"/>
                <w:bCs/>
                <w:color w:val="000000" w:themeColor="text1"/>
                <w:sz w:val="21"/>
                <w:szCs w:val="21"/>
              </w:rPr>
              <w:t>a.hgvs</w:t>
            </w:r>
            <w:proofErr w:type="gramEnd"/>
            <w:r w:rsidRPr="00A478DE">
              <w:rPr>
                <w:rFonts w:ascii="Times New Roman" w:hAnsi="Times New Roman"/>
                <w:bCs/>
                <w:color w:val="000000" w:themeColor="text1"/>
                <w:sz w:val="21"/>
                <w:szCs w:val="21"/>
              </w:rPr>
              <w:t>_c}}</w:t>
            </w:r>
          </w:p>
        </w:tc>
        <w:tc>
          <w:tcPr>
            <w:tcW w:w="1701" w:type="dxa"/>
          </w:tcPr>
          <w:p w14:paraId="3BFB696A" w14:textId="137BB6D2" w:rsidR="00A478DE" w:rsidRPr="00690A6D" w:rsidRDefault="00A478DE" w:rsidP="00A478DE">
            <w:pPr>
              <w:spacing w:after="0" w:line="360" w:lineRule="exact"/>
              <w:jc w:val="center"/>
              <w:rPr>
                <w:rFonts w:ascii="Times New Roman" w:hAnsi="Times New Roman"/>
                <w:bCs/>
                <w:color w:val="000000" w:themeColor="text1"/>
                <w:sz w:val="21"/>
                <w:szCs w:val="21"/>
              </w:rPr>
            </w:pPr>
            <w:r w:rsidRPr="00A478DE">
              <w:rPr>
                <w:rFonts w:ascii="Times New Roman" w:hAnsi="Times New Roman"/>
                <w:bCs/>
                <w:color w:val="000000" w:themeColor="text1"/>
                <w:sz w:val="21"/>
                <w:szCs w:val="21"/>
              </w:rPr>
              <w:t xml:space="preserve">{%if </w:t>
            </w:r>
            <w:proofErr w:type="gramStart"/>
            <w:r w:rsidRPr="00A478DE">
              <w:rPr>
                <w:rFonts w:ascii="Times New Roman" w:hAnsi="Times New Roman"/>
                <w:bCs/>
                <w:color w:val="000000" w:themeColor="text1"/>
                <w:sz w:val="21"/>
                <w:szCs w:val="21"/>
              </w:rPr>
              <w:t>a.hgvs</w:t>
            </w:r>
            <w:proofErr w:type="gramEnd"/>
            <w:r w:rsidRPr="00A478DE">
              <w:rPr>
                <w:rFonts w:ascii="Times New Roman" w:hAnsi="Times New Roman"/>
                <w:bCs/>
                <w:color w:val="000000" w:themeColor="text1"/>
                <w:sz w:val="21"/>
                <w:szCs w:val="21"/>
              </w:rPr>
              <w:t>_p!=”p.?”%}{{a.hgvs_p}}{%else%}--{%endif%}</w:t>
            </w:r>
          </w:p>
        </w:tc>
        <w:tc>
          <w:tcPr>
            <w:tcW w:w="849" w:type="dxa"/>
          </w:tcPr>
          <w:p w14:paraId="3707CA1F" w14:textId="0C214E7D" w:rsidR="00A478DE" w:rsidRPr="008149CA" w:rsidRDefault="00A478DE" w:rsidP="00A478DE">
            <w:pPr>
              <w:spacing w:after="0" w:line="360" w:lineRule="exact"/>
              <w:jc w:val="center"/>
              <w:rPr>
                <w:rFonts w:ascii="Times New Roman" w:hAnsi="Times New Roman"/>
                <w:bCs/>
                <w:color w:val="000000" w:themeColor="text1"/>
                <w:sz w:val="21"/>
                <w:szCs w:val="21"/>
              </w:rPr>
            </w:pPr>
            <w:r w:rsidRPr="00A478DE">
              <w:rPr>
                <w:rFonts w:ascii="Times New Roman" w:hAnsi="Times New Roman" w:hint="eastAsia"/>
                <w:bCs/>
                <w:color w:val="000000" w:themeColor="text1"/>
                <w:sz w:val="21"/>
                <w:szCs w:val="21"/>
              </w:rPr>
              <w:t>{%if a.freq &gt;= 0.85%}</w:t>
            </w:r>
            <w:r w:rsidRPr="00A478DE">
              <w:rPr>
                <w:rFonts w:ascii="Times New Roman" w:hAnsi="Times New Roman" w:hint="eastAsia"/>
                <w:bCs/>
                <w:color w:val="000000" w:themeColor="text1"/>
                <w:sz w:val="21"/>
                <w:szCs w:val="21"/>
              </w:rPr>
              <w:t>纯合</w:t>
            </w:r>
            <w:r w:rsidRPr="00A478DE">
              <w:rPr>
                <w:rFonts w:ascii="Times New Roman" w:hAnsi="Times New Roman" w:hint="eastAsia"/>
                <w:bCs/>
                <w:color w:val="000000" w:themeColor="text1"/>
                <w:sz w:val="21"/>
                <w:szCs w:val="21"/>
              </w:rPr>
              <w:t>{%else%}</w:t>
            </w:r>
            <w:r w:rsidRPr="00A478DE">
              <w:rPr>
                <w:rFonts w:ascii="Times New Roman" w:hAnsi="Times New Roman" w:hint="eastAsia"/>
                <w:bCs/>
                <w:color w:val="000000" w:themeColor="text1"/>
                <w:sz w:val="21"/>
                <w:szCs w:val="21"/>
              </w:rPr>
              <w:t>杂合</w:t>
            </w:r>
            <w:r w:rsidRPr="00A478DE">
              <w:rPr>
                <w:rFonts w:ascii="Times New Roman" w:hAnsi="Times New Roman" w:hint="eastAsia"/>
                <w:bCs/>
                <w:color w:val="000000" w:themeColor="text1"/>
                <w:sz w:val="21"/>
                <w:szCs w:val="21"/>
              </w:rPr>
              <w:lastRenderedPageBreak/>
              <w:t>{%endif%}</w:t>
            </w:r>
          </w:p>
        </w:tc>
        <w:tc>
          <w:tcPr>
            <w:tcW w:w="1277" w:type="dxa"/>
          </w:tcPr>
          <w:p w14:paraId="40E1CD18" w14:textId="74CCCDB9" w:rsidR="00A478DE" w:rsidRPr="008149CA" w:rsidRDefault="00A478DE" w:rsidP="00A478DE">
            <w:pPr>
              <w:spacing w:after="0" w:line="360" w:lineRule="exact"/>
              <w:jc w:val="center"/>
              <w:rPr>
                <w:rFonts w:ascii="Times New Roman" w:hAnsi="Times New Roman"/>
                <w:bCs/>
                <w:color w:val="000000" w:themeColor="text1"/>
                <w:sz w:val="21"/>
                <w:szCs w:val="21"/>
              </w:rPr>
            </w:pPr>
            <w:r w:rsidRPr="00A478DE">
              <w:rPr>
                <w:rFonts w:ascii="Times New Roman" w:hAnsi="Times New Roman"/>
                <w:bCs/>
                <w:color w:val="000000" w:themeColor="text1"/>
                <w:sz w:val="21"/>
                <w:szCs w:val="21"/>
              </w:rPr>
              <w:lastRenderedPageBreak/>
              <w:t>{{</w:t>
            </w:r>
            <w:proofErr w:type="gramStart"/>
            <w:r w:rsidRPr="00A478DE">
              <w:rPr>
                <w:rFonts w:ascii="Times New Roman" w:hAnsi="Times New Roman"/>
                <w:bCs/>
                <w:color w:val="000000" w:themeColor="text1"/>
                <w:sz w:val="21"/>
                <w:szCs w:val="21"/>
              </w:rPr>
              <w:t>a.type</w:t>
            </w:r>
            <w:proofErr w:type="gramEnd"/>
            <w:r w:rsidRPr="00A478DE">
              <w:rPr>
                <w:rFonts w:ascii="Times New Roman" w:hAnsi="Times New Roman"/>
                <w:bCs/>
                <w:color w:val="000000" w:themeColor="text1"/>
                <w:sz w:val="21"/>
                <w:szCs w:val="21"/>
              </w:rPr>
              <w:t>_cn}}</w:t>
            </w:r>
          </w:p>
        </w:tc>
        <w:tc>
          <w:tcPr>
            <w:tcW w:w="1558" w:type="dxa"/>
          </w:tcPr>
          <w:p w14:paraId="3185F6A6" w14:textId="05B5D266" w:rsidR="00A478DE" w:rsidRPr="008149CA" w:rsidRDefault="00A478DE" w:rsidP="00A478DE">
            <w:pPr>
              <w:spacing w:after="0" w:line="360" w:lineRule="exact"/>
              <w:jc w:val="center"/>
              <w:rPr>
                <w:rFonts w:ascii="Times New Roman" w:hAnsi="Times New Roman"/>
                <w:bCs/>
                <w:color w:val="000000" w:themeColor="text1"/>
                <w:sz w:val="21"/>
                <w:szCs w:val="21"/>
              </w:rPr>
            </w:pPr>
            <w:r w:rsidRPr="00A478DE">
              <w:rPr>
                <w:rFonts w:ascii="Times New Roman" w:hAnsi="Times New Roman" w:hint="eastAsia"/>
                <w:bCs/>
                <w:color w:val="000000" w:themeColor="text1"/>
                <w:sz w:val="21"/>
                <w:szCs w:val="21"/>
              </w:rPr>
              <w:t>{%if a.clinic_num_g==3%}</w:t>
            </w:r>
            <w:r w:rsidRPr="00A478DE">
              <w:rPr>
                <w:rFonts w:ascii="Times New Roman" w:hAnsi="Times New Roman" w:hint="eastAsia"/>
                <w:bCs/>
                <w:color w:val="000000" w:themeColor="text1"/>
                <w:sz w:val="21"/>
                <w:szCs w:val="21"/>
              </w:rPr>
              <w:t>意义不明确变异</w:t>
            </w:r>
            <w:r w:rsidRPr="00A478DE">
              <w:rPr>
                <w:rFonts w:ascii="Times New Roman" w:hAnsi="Times New Roman" w:hint="eastAsia"/>
                <w:bCs/>
                <w:color w:val="000000" w:themeColor="text1"/>
                <w:sz w:val="21"/>
                <w:szCs w:val="21"/>
              </w:rPr>
              <w:t>{%elif a.clinic_num_g==2%}</w:t>
            </w:r>
            <w:r w:rsidRPr="00A478DE">
              <w:rPr>
                <w:rFonts w:ascii="Times New Roman" w:hAnsi="Times New Roman" w:hint="eastAsia"/>
                <w:bCs/>
                <w:color w:val="000000" w:themeColor="text1"/>
                <w:sz w:val="21"/>
                <w:szCs w:val="21"/>
              </w:rPr>
              <w:t>疑似良性变异</w:t>
            </w:r>
            <w:r w:rsidRPr="00A478DE">
              <w:rPr>
                <w:rFonts w:ascii="Times New Roman" w:hAnsi="Times New Roman" w:hint="eastAsia"/>
                <w:bCs/>
                <w:color w:val="000000" w:themeColor="text1"/>
                <w:sz w:val="21"/>
                <w:szCs w:val="21"/>
              </w:rPr>
              <w:t xml:space="preserve">{%elif </w:t>
            </w:r>
            <w:r w:rsidRPr="00A478DE">
              <w:rPr>
                <w:rFonts w:ascii="Times New Roman" w:hAnsi="Times New Roman" w:hint="eastAsia"/>
                <w:bCs/>
                <w:color w:val="000000" w:themeColor="text1"/>
                <w:sz w:val="21"/>
                <w:szCs w:val="21"/>
              </w:rPr>
              <w:lastRenderedPageBreak/>
              <w:t>a.clinic_num_g==1%}</w:t>
            </w:r>
            <w:r w:rsidRPr="00A478DE">
              <w:rPr>
                <w:rFonts w:ascii="Times New Roman" w:hAnsi="Times New Roman" w:hint="eastAsia"/>
                <w:bCs/>
                <w:color w:val="000000" w:themeColor="text1"/>
                <w:sz w:val="21"/>
                <w:szCs w:val="21"/>
              </w:rPr>
              <w:t>良性变异</w:t>
            </w:r>
            <w:r w:rsidRPr="00A478DE">
              <w:rPr>
                <w:rFonts w:ascii="Times New Roman" w:hAnsi="Times New Roman" w:hint="eastAsia"/>
                <w:bCs/>
                <w:color w:val="000000" w:themeColor="text1"/>
                <w:sz w:val="21"/>
                <w:szCs w:val="21"/>
              </w:rPr>
              <w:t>{%else%}{%endif%}</w:t>
            </w:r>
          </w:p>
        </w:tc>
      </w:tr>
      <w:tr w:rsidR="00A478DE" w:rsidRPr="008149CA" w14:paraId="1D95554C" w14:textId="77777777" w:rsidTr="00D93647">
        <w:trPr>
          <w:cnfStyle w:val="000000010000" w:firstRow="0" w:lastRow="0" w:firstColumn="0" w:lastColumn="0" w:oddVBand="0" w:evenVBand="0" w:oddHBand="0" w:evenHBand="1" w:firstRowFirstColumn="0" w:firstRowLastColumn="0" w:lastRowFirstColumn="0" w:lastRowLastColumn="0"/>
          <w:trHeight w:val="454"/>
          <w:jc w:val="center"/>
        </w:trPr>
        <w:tc>
          <w:tcPr>
            <w:tcW w:w="9213" w:type="dxa"/>
            <w:gridSpan w:val="7"/>
            <w:noWrap/>
          </w:tcPr>
          <w:p w14:paraId="7BF5BE60" w14:textId="0CB3FE7C" w:rsidR="00A478DE" w:rsidRPr="008149CA" w:rsidRDefault="00A478DE" w:rsidP="00DB4430">
            <w:pPr>
              <w:spacing w:after="0" w:line="360" w:lineRule="exact"/>
              <w:jc w:val="center"/>
              <w:rPr>
                <w:rFonts w:ascii="Times New Roman" w:hAnsi="Times New Roman"/>
                <w:bCs/>
                <w:color w:val="000000" w:themeColor="text1"/>
                <w:sz w:val="21"/>
                <w:szCs w:val="21"/>
              </w:rPr>
            </w:pPr>
            <w:r w:rsidRPr="00A478DE">
              <w:rPr>
                <w:rFonts w:ascii="Times New Roman" w:hAnsi="Times New Roman"/>
                <w:bCs/>
                <w:color w:val="000000" w:themeColor="text1"/>
                <w:sz w:val="21"/>
                <w:szCs w:val="21"/>
              </w:rPr>
              <w:lastRenderedPageBreak/>
              <w:t>{%tr endfor%}</w:t>
            </w:r>
          </w:p>
        </w:tc>
      </w:tr>
    </w:tbl>
    <w:p w14:paraId="6EFBA3A6" w14:textId="1D467C69" w:rsidR="00C75A58" w:rsidRPr="00C75A58" w:rsidRDefault="00C75A58" w:rsidP="00C75A58">
      <w:pPr>
        <w:rPr>
          <w:rFonts w:ascii="Times New Roman" w:eastAsia="思源黑体 CN Normal" w:hAnsi="Times New Roman"/>
          <w:sz w:val="18"/>
          <w:szCs w:val="18"/>
        </w:rPr>
      </w:pPr>
      <w:r w:rsidRPr="001A213F">
        <w:rPr>
          <w:rFonts w:ascii="Times New Roman" w:eastAsia="思源黑体 CN Normal" w:hAnsi="Times New Roman"/>
          <w:sz w:val="18"/>
          <w:szCs w:val="18"/>
        </w:rPr>
        <w:t>{%</w:t>
      </w:r>
      <w:r>
        <w:rPr>
          <w:rFonts w:ascii="Times New Roman" w:eastAsia="思源黑体 CN Normal" w:hAnsi="Times New Roman"/>
          <w:sz w:val="18"/>
          <w:szCs w:val="18"/>
        </w:rPr>
        <w:t>p</w:t>
      </w:r>
      <w:r w:rsidRPr="001A213F">
        <w:rPr>
          <w:rFonts w:ascii="Times New Roman" w:eastAsia="思源黑体 CN Normal" w:hAnsi="Times New Roman"/>
          <w:sz w:val="18"/>
          <w:szCs w:val="18"/>
        </w:rPr>
        <w:t xml:space="preserve"> if var_brca</w:t>
      </w:r>
      <w:r>
        <w:rPr>
          <w:rFonts w:ascii="Times New Roman" w:eastAsia="思源黑体 CN Normal" w:hAnsi="Times New Roman"/>
          <w:sz w:val="18"/>
          <w:szCs w:val="18"/>
        </w:rPr>
        <w:t>.snv_</w:t>
      </w:r>
      <w:proofErr w:type="gramStart"/>
      <w:r>
        <w:rPr>
          <w:rFonts w:ascii="Times New Roman" w:eastAsia="思源黑体 CN Normal" w:hAnsi="Times New Roman"/>
          <w:sz w:val="18"/>
          <w:szCs w:val="18"/>
        </w:rPr>
        <w:t>s</w:t>
      </w:r>
      <w:r w:rsidRPr="001A213F">
        <w:rPr>
          <w:rFonts w:ascii="Times New Roman" w:eastAsia="思源黑体 CN Normal" w:hAnsi="Times New Roman"/>
          <w:sz w:val="18"/>
          <w:szCs w:val="18"/>
        </w:rPr>
        <w:t>.B</w:t>
      </w:r>
      <w:proofErr w:type="gramEnd"/>
      <w:r w:rsidRPr="001A213F">
        <w:rPr>
          <w:rFonts w:ascii="Times New Roman" w:eastAsia="思源黑体 CN Normal" w:hAnsi="Times New Roman"/>
          <w:sz w:val="18"/>
          <w:szCs w:val="18"/>
        </w:rPr>
        <w:t>1_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.B1_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r>
        <w:rPr>
          <w:rFonts w:ascii="Times New Roman" w:eastAsia="思源黑体 CN Normal" w:hAnsi="Times New Roman"/>
          <w:sz w:val="18"/>
          <w:szCs w:val="18"/>
        </w:rPr>
        <w:t>+</w:t>
      </w:r>
      <w:r w:rsidRPr="00CE16AA">
        <w:rPr>
          <w:rFonts w:ascii="Times New Roman" w:eastAsia="思源黑体 CN Normal" w:hAnsi="Times New Roman"/>
          <w:sz w:val="18"/>
          <w:szCs w:val="18"/>
        </w:rPr>
        <w:t xml:space="preserve"> </w:t>
      </w:r>
      <w:r w:rsidRPr="001A213F">
        <w:rPr>
          <w:rFonts w:ascii="Times New Roman" w:eastAsia="思源黑体 CN Normal" w:hAnsi="Times New Roman"/>
          <w:sz w:val="18"/>
          <w:szCs w:val="18"/>
        </w:rPr>
        <w:t>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w:t>
      </w:r>
      <w:r>
        <w:rPr>
          <w:rFonts w:ascii="Times New Roman" w:eastAsia="思源黑体 CN Normal" w:hAnsi="Times New Roman"/>
          <w:sz w:val="18"/>
          <w:szCs w:val="18"/>
        </w:rPr>
        <w:t>2</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w:t>
      </w:r>
      <w:r>
        <w:rPr>
          <w:rFonts w:ascii="Times New Roman" w:eastAsia="思源黑体 CN Normal" w:hAnsi="Times New Roman"/>
          <w:sz w:val="18"/>
          <w:szCs w:val="18"/>
        </w:rPr>
        <w:t>2</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p>
    <w:p w14:paraId="7C4FEAF9" w14:textId="0C889653" w:rsidR="001F7E40" w:rsidRDefault="00537720">
      <w:pPr>
        <w:outlineLvl w:val="0"/>
        <w:rPr>
          <w:rFonts w:ascii="Times New Roman" w:hAnsi="Times New Roman"/>
        </w:rPr>
      </w:pPr>
      <w:r w:rsidRPr="002B083C">
        <w:rPr>
          <w:rFonts w:ascii="Times New Roman" w:hAnsi="Times New Roman"/>
        </w:rPr>
        <w:br w:type="page"/>
      </w:r>
    </w:p>
    <w:p w14:paraId="21A38F0C" w14:textId="421D6246" w:rsidR="00421CDE" w:rsidRPr="002B083C" w:rsidRDefault="00537720">
      <w:pPr>
        <w:outlineLvl w:val="0"/>
        <w:rPr>
          <w:rFonts w:ascii="Times New Roman" w:hAnsi="Times New Roman"/>
          <w:b/>
          <w:sz w:val="36"/>
          <w:szCs w:val="36"/>
          <w:lang w:eastAsia="zh-Hans"/>
        </w:rPr>
      </w:pPr>
      <w:r w:rsidRPr="002B083C">
        <w:rPr>
          <w:rFonts w:ascii="Times New Roman" w:hAnsi="Times New Roman"/>
          <w:b/>
          <w:sz w:val="36"/>
          <w:szCs w:val="36"/>
          <w:lang w:eastAsia="zh-Hans"/>
        </w:rPr>
        <w:lastRenderedPageBreak/>
        <w:t>附录二：原始测序结果附图（部分</w:t>
      </w:r>
      <w:r w:rsidRPr="002B083C">
        <w:rPr>
          <w:rFonts w:ascii="Times New Roman" w:hAnsi="Times New Roman"/>
          <w:b/>
          <w:sz w:val="36"/>
          <w:szCs w:val="36"/>
          <w:lang w:eastAsia="zh-Hans"/>
        </w:rPr>
        <w:t>*</w:t>
      </w:r>
      <w:r w:rsidRPr="002B083C">
        <w:rPr>
          <w:rFonts w:ascii="Times New Roman" w:hAnsi="Times New Roman"/>
          <w:b/>
          <w:sz w:val="36"/>
          <w:szCs w:val="36"/>
          <w:lang w:eastAsia="zh-Hans"/>
        </w:rPr>
        <w:t>）</w:t>
      </w:r>
    </w:p>
    <w:p w14:paraId="1AB37CE1" w14:textId="77777777" w:rsidR="00537720" w:rsidRPr="002B083C" w:rsidRDefault="00537720" w:rsidP="002B083C">
      <w:pPr>
        <w:spacing w:after="0" w:line="400" w:lineRule="exact"/>
        <w:rPr>
          <w:rFonts w:ascii="Times New Roman" w:hAnsi="Times New Roman"/>
          <w:sz w:val="21"/>
          <w:szCs w:val="21"/>
        </w:rPr>
      </w:pPr>
      <w:bookmarkStart w:id="1" w:name="_Hlk94013050"/>
      <w:bookmarkStart w:id="2" w:name="_Hlk94013016"/>
      <w:r w:rsidRPr="002B083C">
        <w:rPr>
          <w:rFonts w:ascii="Times New Roman" w:hAnsi="Times New Roman"/>
          <w:sz w:val="21"/>
          <w:szCs w:val="21"/>
        </w:rPr>
        <w:t>*</w:t>
      </w:r>
      <w:bookmarkEnd w:id="1"/>
      <w:r w:rsidRPr="002B083C">
        <w:rPr>
          <w:rFonts w:ascii="Times New Roman" w:hAnsi="Times New Roman"/>
          <w:sz w:val="21"/>
          <w:szCs w:val="21"/>
        </w:rPr>
        <w:t>部分：变异解读评定为致病性或疑似致病性变异。</w:t>
      </w:r>
    </w:p>
    <w:bookmarkEnd w:id="2"/>
    <w:p w14:paraId="3905813B" w14:textId="77777777" w:rsidR="006F69D5" w:rsidRPr="006F69D5" w:rsidRDefault="006F69D5" w:rsidP="006F69D5">
      <w:pPr>
        <w:jc w:val="center"/>
        <w:rPr>
          <w:rFonts w:ascii="Times New Roman" w:eastAsia="思源黑体 CN Normal" w:hAnsi="Times New Roman" w:cs="微软雅黑"/>
          <w:sz w:val="18"/>
          <w:szCs w:val="18"/>
        </w:rPr>
      </w:pPr>
      <w:r w:rsidRPr="006F69D5">
        <w:rPr>
          <w:rFonts w:ascii="Times New Roman" w:eastAsia="思源黑体 CN Normal" w:hAnsi="Times New Roman" w:cs="微软雅黑"/>
          <w:sz w:val="18"/>
          <w:szCs w:val="18"/>
        </w:rPr>
        <w:t xml:space="preserve">{%p if </w:t>
      </w:r>
      <w:proofErr w:type="gramStart"/>
      <w:r w:rsidRPr="006F69D5">
        <w:rPr>
          <w:rFonts w:ascii="Times New Roman" w:eastAsia="思源黑体 CN Normal" w:hAnsi="Times New Roman" w:cs="微软雅黑"/>
          <w:sz w:val="18"/>
          <w:szCs w:val="18"/>
        </w:rPr>
        <w:t>image.brca</w:t>
      </w:r>
      <w:proofErr w:type="gramEnd"/>
      <w:r w:rsidRPr="006F69D5">
        <w:rPr>
          <w:rFonts w:ascii="Times New Roman" w:eastAsia="思源黑体 CN Normal" w:hAnsi="Times New Roman" w:cs="微软雅黑"/>
          <w:sz w:val="18"/>
          <w:szCs w:val="18"/>
        </w:rPr>
        <w:t>_g%}</w:t>
      </w:r>
    </w:p>
    <w:p w14:paraId="545BC146" w14:textId="77777777" w:rsidR="006F69D5" w:rsidRDefault="006F69D5" w:rsidP="006F69D5">
      <w:pPr>
        <w:jc w:val="center"/>
        <w:rPr>
          <w:rFonts w:ascii="Times New Roman" w:eastAsia="思源黑体 CN Normal" w:hAnsi="Times New Roman" w:cs="微软雅黑"/>
          <w:sz w:val="18"/>
          <w:szCs w:val="18"/>
        </w:rPr>
      </w:pPr>
      <w:r w:rsidRPr="006F69D5">
        <w:rPr>
          <w:rFonts w:ascii="Times New Roman" w:eastAsia="思源黑体 CN Normal" w:hAnsi="Times New Roman" w:cs="微软雅黑"/>
          <w:sz w:val="18"/>
          <w:szCs w:val="18"/>
        </w:rPr>
        <w:t>{%p for a in image.brca_g%}</w:t>
      </w:r>
    </w:p>
    <w:p w14:paraId="22A192AF" w14:textId="3F7A5D58" w:rsidR="001F7E40" w:rsidRDefault="001F7E40" w:rsidP="006F69D5">
      <w:pPr>
        <w:jc w:val="center"/>
        <w:rPr>
          <w:rFonts w:ascii="Times New Roman" w:eastAsia="思源黑体 CN Normal" w:hAnsi="Times New Roman" w:cs="微软雅黑"/>
          <w:sz w:val="18"/>
          <w:szCs w:val="18"/>
        </w:rPr>
      </w:pPr>
      <w:r>
        <w:rPr>
          <w:rFonts w:ascii="Times New Roman" w:eastAsia="思源黑体 CN Normal" w:hAnsi="Times New Roman" w:cs="微软雅黑"/>
          <w:sz w:val="18"/>
          <w:szCs w:val="18"/>
        </w:rPr>
        <w:t>{{a}}</w:t>
      </w:r>
    </w:p>
    <w:p w14:paraId="2B84FAA6" w14:textId="77777777" w:rsidR="001F7E40" w:rsidRDefault="001F7E40" w:rsidP="001F7E40">
      <w:pPr>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%p endfor%}</w:t>
      </w:r>
    </w:p>
    <w:p w14:paraId="27907930" w14:textId="77777777" w:rsidR="001F7E40" w:rsidRPr="001A213F" w:rsidRDefault="001F7E40" w:rsidP="001F7E40">
      <w:pPr>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r>
        <w:rPr>
          <w:rFonts w:ascii="Times New Roman" w:eastAsia="思源黑体 CN Normal" w:hAnsi="Times New Roman" w:cs="微软雅黑" w:hint="eastAsia"/>
          <w:sz w:val="18"/>
          <w:szCs w:val="18"/>
        </w:rPr>
        <w:t>else</w:t>
      </w:r>
      <w:r>
        <w:rPr>
          <w:rFonts w:ascii="Times New Roman" w:eastAsia="思源黑体 CN Normal" w:hAnsi="Times New Roman" w:cs="微软雅黑"/>
          <w:sz w:val="18"/>
          <w:szCs w:val="18"/>
        </w:rPr>
        <w:t>%}</w:t>
      </w:r>
    </w:p>
    <w:p w14:paraId="6C85F9D5" w14:textId="77777777" w:rsidR="001F7E40" w:rsidRDefault="001F7E40" w:rsidP="001F7E40">
      <w:pPr>
        <w:jc w:val="center"/>
        <w:rPr>
          <w:rFonts w:ascii="Times New Roman" w:eastAsia="思源黑体 CN Normal" w:hAnsi="Times New Roman" w:cs="微软雅黑"/>
          <w:b/>
          <w:bCs/>
          <w:sz w:val="22"/>
        </w:rPr>
      </w:pPr>
      <w:r w:rsidRPr="000E7E96">
        <w:rPr>
          <w:rFonts w:ascii="Times New Roman" w:eastAsia="思源黑体 CN Normal" w:hAnsi="Times New Roman" w:cs="微软雅黑" w:hint="eastAsia"/>
          <w:b/>
          <w:bCs/>
          <w:sz w:val="22"/>
          <w:highlight w:val="yellow"/>
        </w:rPr>
        <w:t>未提取到图片，请手动添加！</w:t>
      </w:r>
    </w:p>
    <w:p w14:paraId="6ACE4096" w14:textId="77777777" w:rsidR="001F7E40" w:rsidRPr="001B2E71" w:rsidRDefault="001F7E40" w:rsidP="001F7E40">
      <w:pPr>
        <w:jc w:val="center"/>
        <w:rPr>
          <w:rFonts w:ascii="Times New Roman" w:eastAsia="思源黑体 CN Normal" w:hAnsi="Times New Roman" w:cs="微软雅黑"/>
          <w:sz w:val="18"/>
          <w:szCs w:val="18"/>
        </w:rPr>
      </w:pPr>
      <w:r w:rsidRPr="001A213F">
        <w:rPr>
          <w:rFonts w:ascii="Times New Roman" w:eastAsia="思源黑体 CN Normal" w:hAnsi="Times New Roman" w:cs="微软雅黑" w:hint="eastAsia"/>
          <w:sz w:val="18"/>
          <w:szCs w:val="18"/>
        </w:rPr>
        <w:t>{%p</w:t>
      </w:r>
      <w:r w:rsidRPr="001A213F">
        <w:rPr>
          <w:rFonts w:ascii="Times New Roman" w:eastAsia="思源黑体 CN Normal" w:hAnsi="Times New Roman" w:cs="微软雅黑"/>
          <w:sz w:val="18"/>
          <w:szCs w:val="18"/>
        </w:rPr>
        <w:t xml:space="preserve"> endif</w:t>
      </w:r>
      <w:r w:rsidRPr="001A213F">
        <w:rPr>
          <w:rFonts w:ascii="Times New Roman" w:eastAsia="思源黑体 CN Normal" w:hAnsi="Times New Roman" w:cs="微软雅黑" w:hint="eastAsia"/>
          <w:sz w:val="18"/>
          <w:szCs w:val="18"/>
        </w:rPr>
        <w:t>%}</w:t>
      </w:r>
    </w:p>
    <w:p w14:paraId="778BF2E5" w14:textId="5D1B7201" w:rsidR="009A6A37" w:rsidRDefault="001F7E40" w:rsidP="001F7E40">
      <w:pP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%p endif%}</w:t>
      </w:r>
    </w:p>
    <w:sectPr w:rsidR="009A6A37" w:rsidSect="00732F95">
      <w:headerReference w:type="default" r:id="rId7"/>
      <w:footerReference w:type="default" r:id="rId8"/>
      <w:pgSz w:w="11051" w:h="15309"/>
      <w:pgMar w:top="1701" w:right="851" w:bottom="1701" w:left="851" w:header="567"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08C383" w14:textId="77777777" w:rsidR="00F91C59" w:rsidRDefault="00F91C59">
      <w:pPr>
        <w:spacing w:after="0" w:line="240" w:lineRule="auto"/>
      </w:pPr>
      <w:r>
        <w:separator/>
      </w:r>
    </w:p>
  </w:endnote>
  <w:endnote w:type="continuationSeparator" w:id="0">
    <w:p w14:paraId="08722C46" w14:textId="77777777" w:rsidR="00F91C59" w:rsidRDefault="00F91C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Source Han Sans Heavy">
    <w:panose1 w:val="020B0A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TimesNewRomanPSMT">
    <w:altName w:val="Arial"/>
    <w:charset w:val="00"/>
    <w:family w:val="swiss"/>
    <w:pitch w:val="default"/>
    <w:sig w:usb0="00000003" w:usb1="00000000" w:usb2="00000000" w:usb3="00000000" w:csb0="00000001" w:csb1="00000000"/>
  </w:font>
  <w:font w:name="思源黑体 CN Normal">
    <w:panose1 w:val="020B04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04FB8D" w14:textId="5D2CCC42" w:rsidR="00421CDE" w:rsidRPr="00732F95" w:rsidRDefault="00000000" w:rsidP="00732F95">
    <w:pPr>
      <w:pStyle w:val="a7"/>
      <w:jc w:val="center"/>
    </w:pPr>
    <w:sdt>
      <w:sdtPr>
        <w:id w:val="1728636285"/>
        <w:docPartObj>
          <w:docPartGallery w:val="Page Numbers (Top of Page)"/>
          <w:docPartUnique/>
        </w:docPartObj>
      </w:sdtPr>
      <w:sdtContent>
        <w:r w:rsidR="00732F95" w:rsidRPr="00523D7C">
          <w:rPr>
            <w:rFonts w:hint="eastAsia"/>
          </w:rPr>
          <w:t>第</w:t>
        </w:r>
        <w:r w:rsidR="00732F95" w:rsidRPr="00523D7C">
          <w:rPr>
            <w:lang w:val="zh-CN"/>
          </w:rPr>
          <w:t xml:space="preserve"> </w:t>
        </w:r>
        <w:r w:rsidR="00732F95" w:rsidRPr="00523D7C">
          <w:rPr>
            <w:sz w:val="24"/>
            <w:szCs w:val="24"/>
          </w:rPr>
          <w:fldChar w:fldCharType="begin"/>
        </w:r>
        <w:r w:rsidR="00732F95" w:rsidRPr="00523D7C">
          <w:instrText>PAGE</w:instrText>
        </w:r>
        <w:r w:rsidR="00732F95" w:rsidRPr="00523D7C">
          <w:rPr>
            <w:sz w:val="24"/>
            <w:szCs w:val="24"/>
          </w:rPr>
          <w:fldChar w:fldCharType="separate"/>
        </w:r>
        <w:r w:rsidR="00732F95">
          <w:rPr>
            <w:sz w:val="24"/>
            <w:szCs w:val="24"/>
          </w:rPr>
          <w:t>1</w:t>
        </w:r>
        <w:r w:rsidR="00732F95" w:rsidRPr="00523D7C">
          <w:rPr>
            <w:sz w:val="24"/>
            <w:szCs w:val="24"/>
          </w:rPr>
          <w:fldChar w:fldCharType="end"/>
        </w:r>
        <w:r w:rsidR="00732F95" w:rsidRPr="00523D7C">
          <w:rPr>
            <w:lang w:val="zh-CN"/>
          </w:rPr>
          <w:t xml:space="preserve"> </w:t>
        </w:r>
        <w:r w:rsidR="00732F95" w:rsidRPr="00523D7C">
          <w:rPr>
            <w:rFonts w:hint="eastAsia"/>
            <w:lang w:val="zh-CN"/>
          </w:rPr>
          <w:t>页</w:t>
        </w:r>
        <w:r w:rsidR="00732F95" w:rsidRPr="00523D7C">
          <w:rPr>
            <w:lang w:val="zh-CN"/>
          </w:rPr>
          <w:t xml:space="preserve"> </w:t>
        </w:r>
        <w:r w:rsidR="00732F95" w:rsidRPr="00523D7C">
          <w:rPr>
            <w:rFonts w:hint="eastAsia"/>
            <w:lang w:val="zh-CN"/>
          </w:rPr>
          <w:t>共</w:t>
        </w:r>
        <w:r w:rsidR="00732F95" w:rsidRPr="00523D7C">
          <w:rPr>
            <w:lang w:val="zh-CN"/>
          </w:rPr>
          <w:t xml:space="preserve"> </w:t>
        </w:r>
        <w:r w:rsidR="00732F95" w:rsidRPr="00523D7C">
          <w:rPr>
            <w:sz w:val="24"/>
            <w:szCs w:val="24"/>
          </w:rPr>
          <w:fldChar w:fldCharType="begin"/>
        </w:r>
        <w:r w:rsidR="00732F95" w:rsidRPr="00523D7C">
          <w:instrText>NUMPAGES</w:instrText>
        </w:r>
        <w:r w:rsidR="00732F95" w:rsidRPr="00523D7C">
          <w:rPr>
            <w:sz w:val="24"/>
            <w:szCs w:val="24"/>
          </w:rPr>
          <w:fldChar w:fldCharType="separate"/>
        </w:r>
        <w:r w:rsidR="00732F95">
          <w:rPr>
            <w:sz w:val="24"/>
            <w:szCs w:val="24"/>
          </w:rPr>
          <w:t>9</w:t>
        </w:r>
        <w:r w:rsidR="00732F95" w:rsidRPr="00523D7C">
          <w:rPr>
            <w:sz w:val="24"/>
            <w:szCs w:val="24"/>
          </w:rPr>
          <w:fldChar w:fldCharType="end"/>
        </w:r>
      </w:sdtContent>
    </w:sdt>
    <w:r w:rsidR="00732F95" w:rsidRPr="00523D7C">
      <w:t xml:space="preserve"> </w:t>
    </w:r>
    <w:r w:rsidR="00732F95" w:rsidRPr="00523D7C">
      <w:rPr>
        <w:rFonts w:hint="eastAsia"/>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7FBB9C" w14:textId="77777777" w:rsidR="00F91C59" w:rsidRDefault="00F91C59">
      <w:pPr>
        <w:spacing w:after="0" w:line="240" w:lineRule="auto"/>
      </w:pPr>
      <w:r>
        <w:separator/>
      </w:r>
    </w:p>
  </w:footnote>
  <w:footnote w:type="continuationSeparator" w:id="0">
    <w:p w14:paraId="4D9AD6A7" w14:textId="77777777" w:rsidR="00F91C59" w:rsidRDefault="00F91C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1C9441" w14:textId="77777777" w:rsidR="00421CDE" w:rsidRDefault="00421CDE">
    <w:pPr>
      <w:ind w:leftChars="1657" w:left="6627" w:rightChars="-244" w:right="-488" w:hangingChars="750" w:hanging="3313"/>
      <w:rPr>
        <w:rFonts w:ascii="宋体" w:hAnsi="宋体" w:cs="宋体"/>
        <w:b/>
        <w:sz w:val="44"/>
        <w:szCs w:val="44"/>
      </w:rPr>
    </w:pPr>
    <w:r>
      <w:rPr>
        <w:rFonts w:ascii="宋体" w:hAnsi="宋体" w:cs="宋体" w:hint="eastAsia"/>
        <w:b/>
        <w:sz w:val="44"/>
        <w:szCs w:val="44"/>
      </w:rPr>
      <w:t>无锡市妇幼保健院</w:t>
    </w:r>
  </w:p>
  <w:p w14:paraId="48704101" w14:textId="77777777" w:rsidR="00421CDE" w:rsidRDefault="00421CDE">
    <w:pPr>
      <w:ind w:leftChars="1796" w:left="5419" w:rightChars="-244" w:right="-488" w:hangingChars="650" w:hanging="1827"/>
      <w:rPr>
        <w:rFonts w:ascii="宋体" w:hAnsi="宋体" w:cs="宋体"/>
        <w:b/>
        <w:sz w:val="28"/>
        <w:szCs w:val="28"/>
      </w:rPr>
    </w:pPr>
    <w:r>
      <w:rPr>
        <w:rFonts w:ascii="宋体" w:hAnsi="宋体" w:cs="宋体" w:hint="eastAsia"/>
        <w:b/>
        <w:sz w:val="28"/>
        <w:szCs w:val="28"/>
      </w:rPr>
      <w:t>分子病理基因检测报告单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6CCE0F7"/>
    <w:multiLevelType w:val="multilevel"/>
    <w:tmpl w:val="B6CCE0F7"/>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FAA4A27"/>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456F07F0"/>
    <w:multiLevelType w:val="hybridMultilevel"/>
    <w:tmpl w:val="49140556"/>
    <w:lvl w:ilvl="0" w:tplc="35546390">
      <w:start w:val="1"/>
      <w:numFmt w:val="decimal"/>
      <w:lvlText w:val="%1"/>
      <w:lvlJc w:val="righ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458242BC"/>
    <w:multiLevelType w:val="hybridMultilevel"/>
    <w:tmpl w:val="0F9C31CA"/>
    <w:lvl w:ilvl="0" w:tplc="FFFFFFFF">
      <w:start w:val="1"/>
      <w:numFmt w:val="decimal"/>
      <w:lvlText w:val="%1"/>
      <w:lvlJc w:val="righ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4" w15:restartNumberingAfterBreak="0">
    <w:nsid w:val="48256FA4"/>
    <w:multiLevelType w:val="hybridMultilevel"/>
    <w:tmpl w:val="7368BC9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50982AE9"/>
    <w:multiLevelType w:val="hybridMultilevel"/>
    <w:tmpl w:val="CA0EFCD4"/>
    <w:lvl w:ilvl="0" w:tplc="0409000F">
      <w:start w:val="1"/>
      <w:numFmt w:val="decimal"/>
      <w:lvlText w:val="%1."/>
      <w:lvlJc w:val="left"/>
      <w:pPr>
        <w:ind w:left="820" w:hanging="420"/>
      </w:pPr>
    </w:lvl>
    <w:lvl w:ilvl="1" w:tplc="04090019" w:tentative="1">
      <w:start w:val="1"/>
      <w:numFmt w:val="lowerLetter"/>
      <w:lvlText w:val="%2)"/>
      <w:lvlJc w:val="left"/>
      <w:pPr>
        <w:ind w:left="1240" w:hanging="420"/>
      </w:pPr>
    </w:lvl>
    <w:lvl w:ilvl="2" w:tplc="0409001B" w:tentative="1">
      <w:start w:val="1"/>
      <w:numFmt w:val="lowerRoman"/>
      <w:lvlText w:val="%3."/>
      <w:lvlJc w:val="right"/>
      <w:pPr>
        <w:ind w:left="1660" w:hanging="420"/>
      </w:pPr>
    </w:lvl>
    <w:lvl w:ilvl="3" w:tplc="0409000F" w:tentative="1">
      <w:start w:val="1"/>
      <w:numFmt w:val="decimal"/>
      <w:lvlText w:val="%4."/>
      <w:lvlJc w:val="left"/>
      <w:pPr>
        <w:ind w:left="2080" w:hanging="420"/>
      </w:pPr>
    </w:lvl>
    <w:lvl w:ilvl="4" w:tplc="04090019" w:tentative="1">
      <w:start w:val="1"/>
      <w:numFmt w:val="lowerLetter"/>
      <w:lvlText w:val="%5)"/>
      <w:lvlJc w:val="left"/>
      <w:pPr>
        <w:ind w:left="2500" w:hanging="420"/>
      </w:pPr>
    </w:lvl>
    <w:lvl w:ilvl="5" w:tplc="0409001B" w:tentative="1">
      <w:start w:val="1"/>
      <w:numFmt w:val="lowerRoman"/>
      <w:lvlText w:val="%6."/>
      <w:lvlJc w:val="right"/>
      <w:pPr>
        <w:ind w:left="2920" w:hanging="420"/>
      </w:pPr>
    </w:lvl>
    <w:lvl w:ilvl="6" w:tplc="0409000F" w:tentative="1">
      <w:start w:val="1"/>
      <w:numFmt w:val="decimal"/>
      <w:lvlText w:val="%7."/>
      <w:lvlJc w:val="left"/>
      <w:pPr>
        <w:ind w:left="3340" w:hanging="420"/>
      </w:pPr>
    </w:lvl>
    <w:lvl w:ilvl="7" w:tplc="04090019" w:tentative="1">
      <w:start w:val="1"/>
      <w:numFmt w:val="lowerLetter"/>
      <w:lvlText w:val="%8)"/>
      <w:lvlJc w:val="left"/>
      <w:pPr>
        <w:ind w:left="3760" w:hanging="420"/>
      </w:pPr>
    </w:lvl>
    <w:lvl w:ilvl="8" w:tplc="0409001B" w:tentative="1">
      <w:start w:val="1"/>
      <w:numFmt w:val="lowerRoman"/>
      <w:lvlText w:val="%9."/>
      <w:lvlJc w:val="right"/>
      <w:pPr>
        <w:ind w:left="4180" w:hanging="420"/>
      </w:pPr>
    </w:lvl>
  </w:abstractNum>
  <w:abstractNum w:abstractNumId="6" w15:restartNumberingAfterBreak="0">
    <w:nsid w:val="62977895"/>
    <w:multiLevelType w:val="hybridMultilevel"/>
    <w:tmpl w:val="78A02348"/>
    <w:lvl w:ilvl="0" w:tplc="0409000F">
      <w:start w:val="1"/>
      <w:numFmt w:val="decimal"/>
      <w:lvlText w:val="%1."/>
      <w:lvlJc w:val="left"/>
      <w:pPr>
        <w:ind w:left="820" w:hanging="420"/>
      </w:pPr>
    </w:lvl>
    <w:lvl w:ilvl="1" w:tplc="04090019" w:tentative="1">
      <w:start w:val="1"/>
      <w:numFmt w:val="lowerLetter"/>
      <w:lvlText w:val="%2)"/>
      <w:lvlJc w:val="left"/>
      <w:pPr>
        <w:ind w:left="1240" w:hanging="420"/>
      </w:pPr>
    </w:lvl>
    <w:lvl w:ilvl="2" w:tplc="0409001B" w:tentative="1">
      <w:start w:val="1"/>
      <w:numFmt w:val="lowerRoman"/>
      <w:lvlText w:val="%3."/>
      <w:lvlJc w:val="right"/>
      <w:pPr>
        <w:ind w:left="1660" w:hanging="420"/>
      </w:pPr>
    </w:lvl>
    <w:lvl w:ilvl="3" w:tplc="0409000F" w:tentative="1">
      <w:start w:val="1"/>
      <w:numFmt w:val="decimal"/>
      <w:lvlText w:val="%4."/>
      <w:lvlJc w:val="left"/>
      <w:pPr>
        <w:ind w:left="2080" w:hanging="420"/>
      </w:pPr>
    </w:lvl>
    <w:lvl w:ilvl="4" w:tplc="04090019" w:tentative="1">
      <w:start w:val="1"/>
      <w:numFmt w:val="lowerLetter"/>
      <w:lvlText w:val="%5)"/>
      <w:lvlJc w:val="left"/>
      <w:pPr>
        <w:ind w:left="2500" w:hanging="420"/>
      </w:pPr>
    </w:lvl>
    <w:lvl w:ilvl="5" w:tplc="0409001B" w:tentative="1">
      <w:start w:val="1"/>
      <w:numFmt w:val="lowerRoman"/>
      <w:lvlText w:val="%6."/>
      <w:lvlJc w:val="right"/>
      <w:pPr>
        <w:ind w:left="2920" w:hanging="420"/>
      </w:pPr>
    </w:lvl>
    <w:lvl w:ilvl="6" w:tplc="0409000F" w:tentative="1">
      <w:start w:val="1"/>
      <w:numFmt w:val="decimal"/>
      <w:lvlText w:val="%7."/>
      <w:lvlJc w:val="left"/>
      <w:pPr>
        <w:ind w:left="3340" w:hanging="420"/>
      </w:pPr>
    </w:lvl>
    <w:lvl w:ilvl="7" w:tplc="04090019" w:tentative="1">
      <w:start w:val="1"/>
      <w:numFmt w:val="lowerLetter"/>
      <w:lvlText w:val="%8)"/>
      <w:lvlJc w:val="left"/>
      <w:pPr>
        <w:ind w:left="3760" w:hanging="420"/>
      </w:pPr>
    </w:lvl>
    <w:lvl w:ilvl="8" w:tplc="0409001B" w:tentative="1">
      <w:start w:val="1"/>
      <w:numFmt w:val="lowerRoman"/>
      <w:lvlText w:val="%9."/>
      <w:lvlJc w:val="right"/>
      <w:pPr>
        <w:ind w:left="4180" w:hanging="420"/>
      </w:pPr>
    </w:lvl>
  </w:abstractNum>
  <w:abstractNum w:abstractNumId="7" w15:restartNumberingAfterBreak="0">
    <w:nsid w:val="686E1FF6"/>
    <w:multiLevelType w:val="hybridMultilevel"/>
    <w:tmpl w:val="AFD64A9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970670701">
    <w:abstractNumId w:val="8"/>
  </w:num>
  <w:num w:numId="2" w16cid:durableId="559828971">
    <w:abstractNumId w:val="0"/>
  </w:num>
  <w:num w:numId="3" w16cid:durableId="2045669502">
    <w:abstractNumId w:val="1"/>
  </w:num>
  <w:num w:numId="4" w16cid:durableId="922035049">
    <w:abstractNumId w:val="6"/>
  </w:num>
  <w:num w:numId="5" w16cid:durableId="368722780">
    <w:abstractNumId w:val="5"/>
  </w:num>
  <w:num w:numId="6" w16cid:durableId="1699816648">
    <w:abstractNumId w:val="7"/>
  </w:num>
  <w:num w:numId="7" w16cid:durableId="1393653058">
    <w:abstractNumId w:val="4"/>
  </w:num>
  <w:num w:numId="8" w16cid:durableId="575167108">
    <w:abstractNumId w:val="2"/>
  </w:num>
  <w:num w:numId="9" w16cid:durableId="20741528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gutterAtTop/>
  <w:proofState w:grammar="clean"/>
  <w:defaultTabStop w:val="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E38"/>
    <w:rsid w:val="000023B6"/>
    <w:rsid w:val="000518BB"/>
    <w:rsid w:val="0007209D"/>
    <w:rsid w:val="00072EFB"/>
    <w:rsid w:val="000739BE"/>
    <w:rsid w:val="000C69D6"/>
    <w:rsid w:val="000D3EFF"/>
    <w:rsid w:val="00151812"/>
    <w:rsid w:val="001D67F3"/>
    <w:rsid w:val="001E33FC"/>
    <w:rsid w:val="001E7FB7"/>
    <w:rsid w:val="001F7E40"/>
    <w:rsid w:val="002123FB"/>
    <w:rsid w:val="002535F6"/>
    <w:rsid w:val="00261807"/>
    <w:rsid w:val="0026446B"/>
    <w:rsid w:val="0029336D"/>
    <w:rsid w:val="002B083C"/>
    <w:rsid w:val="002D0F92"/>
    <w:rsid w:val="002D3DB9"/>
    <w:rsid w:val="00300EC4"/>
    <w:rsid w:val="00306A62"/>
    <w:rsid w:val="00317769"/>
    <w:rsid w:val="00332439"/>
    <w:rsid w:val="00342B88"/>
    <w:rsid w:val="00351F46"/>
    <w:rsid w:val="00364961"/>
    <w:rsid w:val="0037513C"/>
    <w:rsid w:val="00390621"/>
    <w:rsid w:val="003A6ECF"/>
    <w:rsid w:val="003C439B"/>
    <w:rsid w:val="003D5651"/>
    <w:rsid w:val="003E03D6"/>
    <w:rsid w:val="00404335"/>
    <w:rsid w:val="00406417"/>
    <w:rsid w:val="00421CDE"/>
    <w:rsid w:val="00441EA3"/>
    <w:rsid w:val="00451AF0"/>
    <w:rsid w:val="004B6379"/>
    <w:rsid w:val="004D24B5"/>
    <w:rsid w:val="004D4625"/>
    <w:rsid w:val="004F4287"/>
    <w:rsid w:val="00500B46"/>
    <w:rsid w:val="00504AB8"/>
    <w:rsid w:val="00537720"/>
    <w:rsid w:val="005949B4"/>
    <w:rsid w:val="005A6EE0"/>
    <w:rsid w:val="005A7478"/>
    <w:rsid w:val="005F0771"/>
    <w:rsid w:val="00610413"/>
    <w:rsid w:val="00612443"/>
    <w:rsid w:val="00651929"/>
    <w:rsid w:val="006763C9"/>
    <w:rsid w:val="00690A6D"/>
    <w:rsid w:val="006930AA"/>
    <w:rsid w:val="006C3C66"/>
    <w:rsid w:val="006E0B36"/>
    <w:rsid w:val="006F62FF"/>
    <w:rsid w:val="006F69D5"/>
    <w:rsid w:val="00712DB1"/>
    <w:rsid w:val="00732F95"/>
    <w:rsid w:val="00735856"/>
    <w:rsid w:val="0073629F"/>
    <w:rsid w:val="00741B87"/>
    <w:rsid w:val="00785946"/>
    <w:rsid w:val="007F7221"/>
    <w:rsid w:val="008149CA"/>
    <w:rsid w:val="00825CBD"/>
    <w:rsid w:val="00830735"/>
    <w:rsid w:val="00843E38"/>
    <w:rsid w:val="00850AF3"/>
    <w:rsid w:val="00876059"/>
    <w:rsid w:val="00885379"/>
    <w:rsid w:val="008921A3"/>
    <w:rsid w:val="00895AC1"/>
    <w:rsid w:val="008A1C4F"/>
    <w:rsid w:val="008A631E"/>
    <w:rsid w:val="008F087F"/>
    <w:rsid w:val="00907154"/>
    <w:rsid w:val="009162E0"/>
    <w:rsid w:val="00916B58"/>
    <w:rsid w:val="00920D22"/>
    <w:rsid w:val="009233BC"/>
    <w:rsid w:val="00933655"/>
    <w:rsid w:val="00944F12"/>
    <w:rsid w:val="00972170"/>
    <w:rsid w:val="0098420F"/>
    <w:rsid w:val="0098794B"/>
    <w:rsid w:val="009A6A37"/>
    <w:rsid w:val="009B19A9"/>
    <w:rsid w:val="009C09A0"/>
    <w:rsid w:val="009D2C37"/>
    <w:rsid w:val="009D4A6E"/>
    <w:rsid w:val="009D7026"/>
    <w:rsid w:val="009F5800"/>
    <w:rsid w:val="009F6379"/>
    <w:rsid w:val="00A035FE"/>
    <w:rsid w:val="00A478DE"/>
    <w:rsid w:val="00A96555"/>
    <w:rsid w:val="00AB0A05"/>
    <w:rsid w:val="00AB59C0"/>
    <w:rsid w:val="00B328EC"/>
    <w:rsid w:val="00B4169F"/>
    <w:rsid w:val="00B55915"/>
    <w:rsid w:val="00B7751A"/>
    <w:rsid w:val="00B77A42"/>
    <w:rsid w:val="00B77AC5"/>
    <w:rsid w:val="00B81F42"/>
    <w:rsid w:val="00B91677"/>
    <w:rsid w:val="00BA2459"/>
    <w:rsid w:val="00BA7699"/>
    <w:rsid w:val="00BB1D3B"/>
    <w:rsid w:val="00BC33D0"/>
    <w:rsid w:val="00BE1698"/>
    <w:rsid w:val="00BE280A"/>
    <w:rsid w:val="00BF462F"/>
    <w:rsid w:val="00BF6BD7"/>
    <w:rsid w:val="00C11D95"/>
    <w:rsid w:val="00C475BE"/>
    <w:rsid w:val="00C74F45"/>
    <w:rsid w:val="00C75A58"/>
    <w:rsid w:val="00C87F74"/>
    <w:rsid w:val="00CA596B"/>
    <w:rsid w:val="00CC1B0D"/>
    <w:rsid w:val="00D07A3D"/>
    <w:rsid w:val="00D20FED"/>
    <w:rsid w:val="00D23A56"/>
    <w:rsid w:val="00D65A99"/>
    <w:rsid w:val="00D71ED6"/>
    <w:rsid w:val="00D7750B"/>
    <w:rsid w:val="00D8051C"/>
    <w:rsid w:val="00DB4430"/>
    <w:rsid w:val="00DD68EE"/>
    <w:rsid w:val="00DD72F2"/>
    <w:rsid w:val="00E03AE5"/>
    <w:rsid w:val="00E07AAC"/>
    <w:rsid w:val="00E45088"/>
    <w:rsid w:val="00E45EB5"/>
    <w:rsid w:val="00E46B08"/>
    <w:rsid w:val="00E51E72"/>
    <w:rsid w:val="00E5622A"/>
    <w:rsid w:val="00EB3596"/>
    <w:rsid w:val="00EF4B05"/>
    <w:rsid w:val="00F03208"/>
    <w:rsid w:val="00F406D6"/>
    <w:rsid w:val="00F45313"/>
    <w:rsid w:val="00F91C59"/>
    <w:rsid w:val="00FA114A"/>
    <w:rsid w:val="00FA2E48"/>
    <w:rsid w:val="00FE1056"/>
    <w:rsid w:val="00FE6B9F"/>
    <w:rsid w:val="00FE7693"/>
    <w:rsid w:val="00FF1405"/>
    <w:rsid w:val="1497412F"/>
    <w:rsid w:val="160F5A7B"/>
    <w:rsid w:val="18550622"/>
    <w:rsid w:val="213066B4"/>
    <w:rsid w:val="377B5D89"/>
    <w:rsid w:val="44DB7AD4"/>
    <w:rsid w:val="4B2E76DB"/>
    <w:rsid w:val="56332436"/>
    <w:rsid w:val="59D64801"/>
    <w:rsid w:val="5EE31660"/>
    <w:rsid w:val="66450462"/>
    <w:rsid w:val="66450604"/>
    <w:rsid w:val="68616404"/>
    <w:rsid w:val="6A500061"/>
    <w:rsid w:val="6B267A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649A2E3F"/>
  <w15:chartTrackingRefBased/>
  <w15:docId w15:val="{3E0D3509-0CDC-4188-AF5C-BA9A62A47F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3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rPr>
      <w:rFonts w:ascii="Calibri" w:eastAsia="宋体" w:hAnsi="Calibr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pPr>
      <w:jc w:val="left"/>
    </w:pPr>
  </w:style>
  <w:style w:type="character" w:customStyle="1" w:styleId="a4">
    <w:name w:val="批注文字 字符"/>
    <w:link w:val="a3"/>
    <w:uiPriority w:val="99"/>
    <w:semiHidden/>
    <w:rPr>
      <w:rFonts w:ascii="Calibri" w:eastAsia="宋体" w:hAnsi="Calibri"/>
    </w:rPr>
  </w:style>
  <w:style w:type="paragraph" w:styleId="a5">
    <w:name w:val="Balloon Text"/>
    <w:basedOn w:val="a"/>
    <w:link w:val="a6"/>
    <w:uiPriority w:val="99"/>
    <w:unhideWhenUsed/>
    <w:pPr>
      <w:spacing w:after="0" w:line="240" w:lineRule="auto"/>
    </w:pPr>
    <w:rPr>
      <w:sz w:val="18"/>
      <w:szCs w:val="18"/>
    </w:rPr>
  </w:style>
  <w:style w:type="character" w:customStyle="1" w:styleId="a6">
    <w:name w:val="批注框文本 字符"/>
    <w:link w:val="a5"/>
    <w:uiPriority w:val="99"/>
    <w:semiHidden/>
    <w:rPr>
      <w:rFonts w:ascii="Calibri" w:eastAsia="宋体" w:hAnsi="Calibri"/>
      <w:sz w:val="18"/>
      <w:szCs w:val="18"/>
    </w:rPr>
  </w:style>
  <w:style w:type="paragraph" w:styleId="a7">
    <w:name w:val="footer"/>
    <w:basedOn w:val="a"/>
    <w:link w:val="a8"/>
    <w:uiPriority w:val="99"/>
    <w:unhideWhenUsed/>
    <w:pPr>
      <w:tabs>
        <w:tab w:val="center" w:pos="4153"/>
        <w:tab w:val="right" w:pos="8306"/>
      </w:tabs>
      <w:snapToGrid w:val="0"/>
      <w:jc w:val="left"/>
    </w:pPr>
    <w:rPr>
      <w:sz w:val="18"/>
      <w:szCs w:val="18"/>
    </w:rPr>
  </w:style>
  <w:style w:type="character" w:customStyle="1" w:styleId="a8">
    <w:name w:val="页脚 字符"/>
    <w:link w:val="a7"/>
    <w:uiPriority w:val="99"/>
    <w:rPr>
      <w:sz w:val="18"/>
      <w:szCs w:val="18"/>
    </w:rPr>
  </w:style>
  <w:style w:type="paragraph" w:styleId="a9">
    <w:name w:val="header"/>
    <w:basedOn w:val="a"/>
    <w:link w:val="aa"/>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a">
    <w:name w:val="页眉 字符"/>
    <w:link w:val="a9"/>
    <w:uiPriority w:val="99"/>
    <w:rPr>
      <w:sz w:val="18"/>
      <w:szCs w:val="18"/>
    </w:rPr>
  </w:style>
  <w:style w:type="paragraph" w:styleId="ab">
    <w:name w:val="annotation subject"/>
    <w:basedOn w:val="a3"/>
    <w:next w:val="a3"/>
    <w:link w:val="ac"/>
    <w:uiPriority w:val="99"/>
    <w:unhideWhenUsed/>
    <w:rPr>
      <w:b/>
      <w:bCs/>
    </w:rPr>
  </w:style>
  <w:style w:type="character" w:customStyle="1" w:styleId="ac">
    <w:name w:val="批注主题 字符"/>
    <w:link w:val="ab"/>
    <w:uiPriority w:val="99"/>
    <w:semiHidden/>
    <w:rPr>
      <w:rFonts w:ascii="Calibri" w:eastAsia="宋体" w:hAnsi="Calibri"/>
      <w:b/>
      <w:bCs/>
    </w:rPr>
  </w:style>
  <w:style w:type="character" w:styleId="ad">
    <w:name w:val="annotation reference"/>
    <w:uiPriority w:val="99"/>
    <w:unhideWhenUsed/>
    <w:rPr>
      <w:sz w:val="21"/>
      <w:szCs w:val="21"/>
    </w:rPr>
  </w:style>
  <w:style w:type="table" w:customStyle="1" w:styleId="amoydx-BRCA-result">
    <w:name w:val="amoydx-BRCA-result"/>
    <w:basedOn w:val="a1"/>
    <w:uiPriority w:val="99"/>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l2br w:val="nil"/>
          <w:tr2bl w:val="nil"/>
        </w:tcBorders>
      </w:tcPr>
    </w:tblStylePr>
    <w:tblStylePr w:type="band2Horz">
      <w:tblPr/>
      <w:tcPr>
        <w:shd w:val="clear" w:color="auto" w:fill="ECECEC"/>
      </w:tcPr>
    </w:tblStylePr>
  </w:style>
  <w:style w:type="table" w:customStyle="1" w:styleId="amoydx-TMB-12">
    <w:name w:val="amoydx-TMB-12"/>
    <w:basedOn w:val="a1"/>
    <w:uiPriority w:val="99"/>
    <w:rPr>
      <w:rFonts w:eastAsia="Source Han Sans Heavy"/>
      <w:sz w:val="15"/>
    </w:rPr>
    <w:tblPr>
      <w:tblStyleRowBandSize w:val="1"/>
      <w:tblBorders>
        <w:bottom w:val="single" w:sz="4" w:space="0" w:color="1E7648"/>
        <w:insideV w:val="dashed" w:sz="4" w:space="0" w:color="1E7648"/>
      </w:tblBorders>
    </w:tblPr>
    <w:tcPr>
      <w:vAlign w:val="center"/>
    </w:tcPr>
    <w:tblStylePr w:type="firstRow">
      <w:tblPr/>
      <w:tcPr>
        <w:tcBorders>
          <w:top w:val="single" w:sz="4" w:space="0" w:color="F2F2F2"/>
          <w:left w:val="single" w:sz="4" w:space="0" w:color="F2F2F2"/>
          <w:bottom w:val="single" w:sz="4" w:space="0" w:color="1E7648"/>
          <w:right w:val="single" w:sz="4" w:space="0" w:color="F2F2F2"/>
          <w:insideH w:val="single" w:sz="4" w:space="0" w:color="F2F2F2"/>
          <w:insideV w:val="single" w:sz="4" w:space="0" w:color="F2F2F2"/>
          <w:tl2br w:val="nil"/>
          <w:tr2bl w:val="nil"/>
        </w:tcBorders>
      </w:tcPr>
    </w:tblStylePr>
    <w:tblStylePr w:type="band2Horz">
      <w:tblPr/>
      <w:tcPr>
        <w:shd w:val="clear" w:color="auto" w:fill="ECECEC"/>
      </w:tcPr>
    </w:tblStylePr>
  </w:style>
  <w:style w:type="table" w:customStyle="1" w:styleId="amoydx-TMB-22">
    <w:name w:val="amoydx-TMB-22"/>
    <w:basedOn w:val="a1"/>
    <w:uiPriority w:val="99"/>
    <w:rPr>
      <w:rFonts w:eastAsia="Source Han Sans Heavy"/>
      <w:sz w:val="15"/>
    </w:rPr>
    <w:tblPr>
      <w:tblStyleRowBandSize w:val="1"/>
      <w:tblBorders>
        <w:bottom w:val="single" w:sz="4" w:space="0" w:color="1E7648"/>
        <w:insideV w:val="dashed" w:sz="4" w:space="0" w:color="BFBFBF"/>
      </w:tblBorders>
    </w:tblPr>
    <w:tblStylePr w:type="firstRow">
      <w:rPr>
        <w:b/>
        <w:sz w:val="21"/>
      </w:rPr>
      <w:tblPr/>
      <w:tcPr>
        <w:tcBorders>
          <w:top w:val="nil"/>
          <w:left w:val="nil"/>
          <w:bottom w:val="single" w:sz="4" w:space="0" w:color="1E7648"/>
          <w:right w:val="nil"/>
          <w:insideH w:val="nil"/>
          <w:insideV w:val="nil"/>
          <w:tl2br w:val="nil"/>
          <w:tr2bl w:val="nil"/>
        </w:tcBorders>
      </w:tcPr>
    </w:tblStylePr>
    <w:tblStylePr w:type="band2Horz">
      <w:tblPr/>
      <w:tcPr>
        <w:shd w:val="clear" w:color="auto" w:fill="F2F2F2"/>
      </w:tcPr>
    </w:tblStylePr>
  </w:style>
  <w:style w:type="table" w:customStyle="1" w:styleId="amoydx-TMB-2">
    <w:name w:val="amoydx-TMB-2"/>
    <w:basedOn w:val="a1"/>
    <w:uiPriority w:val="99"/>
    <w:rPr>
      <w:rFonts w:eastAsia="Source Han Sans Heavy"/>
      <w:sz w:val="15"/>
    </w:rPr>
    <w:tblPr>
      <w:tblStyleRowBandSize w:val="1"/>
      <w:tblBorders>
        <w:bottom w:val="single" w:sz="4" w:space="0" w:color="1E7648"/>
        <w:insideV w:val="dashed" w:sz="4" w:space="0" w:color="BFBFBF"/>
      </w:tblBorders>
    </w:tblPr>
    <w:tblStylePr w:type="firstRow">
      <w:rPr>
        <w:b/>
        <w:sz w:val="21"/>
      </w:rPr>
      <w:tblPr/>
      <w:tcPr>
        <w:tcBorders>
          <w:top w:val="nil"/>
          <w:left w:val="nil"/>
          <w:bottom w:val="single" w:sz="4" w:space="0" w:color="1E7648"/>
          <w:right w:val="nil"/>
          <w:insideH w:val="nil"/>
          <w:insideV w:val="nil"/>
          <w:tl2br w:val="nil"/>
          <w:tr2bl w:val="nil"/>
        </w:tcBorders>
      </w:tcPr>
    </w:tblStylePr>
    <w:tblStylePr w:type="band2Horz">
      <w:tblPr/>
      <w:tcPr>
        <w:shd w:val="clear" w:color="auto" w:fill="ECECEC"/>
      </w:tcPr>
    </w:tblStylePr>
  </w:style>
  <w:style w:type="table" w:customStyle="1" w:styleId="amoydx-TMB-23">
    <w:name w:val="amoydx-TMB-23"/>
    <w:basedOn w:val="a1"/>
    <w:uiPriority w:val="99"/>
    <w:rPr>
      <w:rFonts w:eastAsia="Source Han Sans Heavy"/>
      <w:sz w:val="15"/>
    </w:rPr>
    <w:tblPr>
      <w:tblStyleRowBandSize w:val="1"/>
      <w:tblBorders>
        <w:bottom w:val="single" w:sz="4" w:space="0" w:color="1E7648"/>
        <w:insideV w:val="dashed" w:sz="4" w:space="0" w:color="BFBFBF"/>
      </w:tblBorders>
    </w:tblPr>
    <w:tblStylePr w:type="firstRow">
      <w:rPr>
        <w:b/>
        <w:sz w:val="21"/>
      </w:rPr>
      <w:tblPr/>
      <w:tcPr>
        <w:tcBorders>
          <w:top w:val="nil"/>
          <w:left w:val="nil"/>
          <w:bottom w:val="single" w:sz="4" w:space="0" w:color="1E7648"/>
          <w:right w:val="nil"/>
          <w:insideH w:val="nil"/>
          <w:insideV w:val="nil"/>
          <w:tl2br w:val="nil"/>
          <w:tr2bl w:val="nil"/>
        </w:tcBorders>
      </w:tcPr>
    </w:tblStylePr>
    <w:tblStylePr w:type="band2Horz">
      <w:tblPr/>
      <w:tcPr>
        <w:shd w:val="clear" w:color="auto" w:fill="F2F2F2"/>
      </w:tcPr>
    </w:tblStylePr>
  </w:style>
  <w:style w:type="table" w:customStyle="1" w:styleId="amoydx-TMB-221">
    <w:name w:val="amoydx-TMB-221"/>
    <w:basedOn w:val="a1"/>
    <w:uiPriority w:val="99"/>
    <w:rPr>
      <w:rFonts w:eastAsia="Source Han Sans Heavy"/>
      <w:sz w:val="15"/>
    </w:rPr>
    <w:tblPr>
      <w:tblStyleRowBandSize w:val="1"/>
      <w:tblBorders>
        <w:bottom w:val="single" w:sz="4" w:space="0" w:color="1E7648"/>
        <w:insideV w:val="dashed" w:sz="4" w:space="0" w:color="BFBFBF"/>
      </w:tblBorders>
    </w:tblPr>
    <w:tblStylePr w:type="firstRow">
      <w:rPr>
        <w:b/>
        <w:sz w:val="21"/>
      </w:rPr>
      <w:tblPr/>
      <w:tcPr>
        <w:tcBorders>
          <w:top w:val="nil"/>
          <w:left w:val="nil"/>
          <w:bottom w:val="single" w:sz="4" w:space="0" w:color="1E7648"/>
          <w:right w:val="nil"/>
          <w:insideH w:val="nil"/>
          <w:insideV w:val="nil"/>
          <w:tl2br w:val="nil"/>
          <w:tr2bl w:val="nil"/>
        </w:tcBorders>
      </w:tcPr>
    </w:tblStylePr>
    <w:tblStylePr w:type="band2Horz">
      <w:tblPr/>
      <w:tcPr>
        <w:shd w:val="clear" w:color="auto" w:fill="F2F2F2"/>
      </w:tcPr>
    </w:tblStylePr>
  </w:style>
  <w:style w:type="table" w:customStyle="1" w:styleId="AmoyDx-PD-L1">
    <w:name w:val="AmoyDx-PD-L1"/>
    <w:basedOn w:val="a1"/>
    <w:uiPriority w:val="99"/>
    <w:tblPr>
      <w:tblStyleRowBandSize w:val="1"/>
    </w:tblPr>
    <w:tblStylePr w:type="firstRow">
      <w:pPr>
        <w:jc w:val="center"/>
      </w:pPr>
      <w:rPr>
        <w:color w:val="FFFFFF"/>
        <w:sz w:val="21"/>
      </w:rPr>
      <w:tblPr/>
      <w:tcPr>
        <w:tcBorders>
          <w:top w:val="nil"/>
          <w:left w:val="nil"/>
          <w:bottom w:val="nil"/>
          <w:right w:val="nil"/>
          <w:insideH w:val="single" w:sz="4" w:space="0" w:color="FFFFFF"/>
          <w:insideV w:val="single" w:sz="4" w:space="0" w:color="FFFFFF"/>
          <w:tl2br w:val="nil"/>
          <w:tr2bl w:val="nil"/>
        </w:tcBorders>
        <w:shd w:val="clear" w:color="auto" w:fill="1E7648"/>
        <w:vAlign w:val="center"/>
      </w:tcPr>
    </w:tblStylePr>
    <w:tblStylePr w:type="lastRow">
      <w:tblPr/>
      <w:tcPr>
        <w:tcBorders>
          <w:top w:val="nil"/>
          <w:left w:val="nil"/>
          <w:bottom w:val="nil"/>
          <w:right w:val="nil"/>
          <w:insideH w:val="nil"/>
          <w:insideV w:val="nil"/>
          <w:tl2br w:val="nil"/>
          <w:tr2bl w:val="nil"/>
        </w:tcBorders>
      </w:tcPr>
    </w:tblStylePr>
    <w:tblStylePr w:type="firstCol">
      <w:pPr>
        <w:jc w:val="center"/>
      </w:pPr>
      <w:tblPr/>
      <w:tcPr>
        <w:vAlign w:val="center"/>
      </w:tcPr>
    </w:tblStylePr>
    <w:tblStylePr w:type="lastCol">
      <w:pPr>
        <w:jc w:val="both"/>
      </w:pPr>
      <w:tblPr/>
      <w:tcPr>
        <w:vAlign w:val="center"/>
      </w:tcPr>
    </w:tblStylePr>
    <w:tblStylePr w:type="band1Horz">
      <w:rPr>
        <w:sz w:val="18"/>
      </w:rPr>
      <w:tblPr/>
      <w:tcPr>
        <w:tcBorders>
          <w:top w:val="single" w:sz="4" w:space="0" w:color="1E7648"/>
          <w:left w:val="nil"/>
          <w:bottom w:val="single" w:sz="4" w:space="0" w:color="1E7648"/>
          <w:right w:val="nil"/>
          <w:insideH w:val="dashed" w:sz="4" w:space="0" w:color="A6A6A6"/>
          <w:insideV w:val="dashed" w:sz="4" w:space="0" w:color="A6A6A6"/>
          <w:tl2br w:val="nil"/>
          <w:tr2bl w:val="nil"/>
        </w:tcBorders>
      </w:tcPr>
    </w:tblStylePr>
    <w:tblStylePr w:type="band2Horz">
      <w:tblPr/>
      <w:tcPr>
        <w:tcBorders>
          <w:top w:val="nil"/>
          <w:left w:val="nil"/>
          <w:bottom w:val="nil"/>
          <w:right w:val="nil"/>
          <w:insideH w:val="dashed" w:sz="4" w:space="0" w:color="1E7648"/>
          <w:insideV w:val="dashed" w:sz="4" w:space="0" w:color="1E7648"/>
          <w:tl2br w:val="nil"/>
          <w:tr2bl w:val="nil"/>
        </w:tcBorders>
      </w:tcPr>
    </w:tblStylePr>
  </w:style>
  <w:style w:type="table" w:customStyle="1" w:styleId="Amoydx-PDL1">
    <w:name w:val="Amoydx-PDL1"/>
    <w:basedOn w:val="a1"/>
    <w:uiPriority w:val="99"/>
    <w:tblPr>
      <w:tblStyleRowBandSize w:val="1"/>
    </w:tblPr>
    <w:tblStylePr w:type="firstRow">
      <w:pPr>
        <w:jc w:val="center"/>
      </w:pPr>
      <w:rPr>
        <w:color w:val="FFFFFF"/>
        <w:sz w:val="21"/>
      </w:rPr>
      <w:tblPr/>
      <w:tcPr>
        <w:tcBorders>
          <w:top w:val="nil"/>
          <w:left w:val="nil"/>
          <w:bottom w:val="nil"/>
          <w:right w:val="nil"/>
          <w:insideH w:val="single" w:sz="4" w:space="0" w:color="FFFFFF"/>
          <w:insideV w:val="single" w:sz="4" w:space="0" w:color="FFFFFF"/>
          <w:tl2br w:val="nil"/>
          <w:tr2bl w:val="nil"/>
        </w:tcBorders>
        <w:shd w:val="clear" w:color="auto" w:fill="1E7648"/>
        <w:vAlign w:val="center"/>
      </w:tcPr>
    </w:tblStylePr>
    <w:tblStylePr w:type="lastRow">
      <w:pPr>
        <w:jc w:val="center"/>
      </w:pPr>
      <w:rPr>
        <w:sz w:val="18"/>
      </w:rPr>
      <w:tblPr/>
      <w:tcPr>
        <w:tcBorders>
          <w:top w:val="single" w:sz="4" w:space="0" w:color="1E7648"/>
          <w:left w:val="nil"/>
          <w:bottom w:val="single" w:sz="4" w:space="0" w:color="1E7648"/>
          <w:right w:val="nil"/>
          <w:insideH w:val="single" w:sz="4" w:space="0" w:color="1E7648"/>
          <w:insideV w:val="single" w:sz="4" w:space="0" w:color="1E7648"/>
          <w:tl2br w:val="nil"/>
          <w:tr2bl w:val="nil"/>
        </w:tcBorders>
        <w:vAlign w:val="center"/>
      </w:tcPr>
    </w:tblStylePr>
    <w:tblStylePr w:type="firstCol">
      <w:pPr>
        <w:jc w:val="both"/>
      </w:pPr>
      <w:rPr>
        <w:color w:val="auto"/>
        <w:sz w:val="18"/>
      </w:rPr>
      <w:tblPr/>
      <w:tcPr>
        <w:vAlign w:val="center"/>
      </w:tcPr>
    </w:tblStylePr>
    <w:tblStylePr w:type="lastCol">
      <w:pPr>
        <w:jc w:val="both"/>
      </w:pPr>
      <w:tblPr/>
      <w:tcPr>
        <w:vAlign w:val="center"/>
      </w:tcPr>
    </w:tblStylePr>
    <w:tblStylePr w:type="band1Horz">
      <w:pPr>
        <w:jc w:val="center"/>
      </w:pPr>
      <w:rPr>
        <w:sz w:val="18"/>
      </w:rPr>
      <w:tblPr/>
      <w:tcPr>
        <w:tcBorders>
          <w:top w:val="single" w:sz="4" w:space="0" w:color="1E7648"/>
          <w:left w:val="nil"/>
          <w:bottom w:val="single" w:sz="4" w:space="0" w:color="1E7648"/>
          <w:right w:val="nil"/>
          <w:insideH w:val="single" w:sz="4" w:space="0" w:color="1E7648"/>
          <w:insideV w:val="dashed" w:sz="4" w:space="0" w:color="A6A6A6"/>
          <w:tl2br w:val="nil"/>
          <w:tr2bl w:val="nil"/>
        </w:tcBorders>
        <w:vAlign w:val="center"/>
      </w:tcPr>
    </w:tblStylePr>
    <w:tblStylePr w:type="band2Horz">
      <w:pPr>
        <w:jc w:val="center"/>
      </w:pPr>
      <w:rPr>
        <w:sz w:val="18"/>
      </w:rPr>
      <w:tblPr/>
      <w:tcPr>
        <w:tcBorders>
          <w:top w:val="single" w:sz="4" w:space="0" w:color="1E7648"/>
          <w:left w:val="nil"/>
          <w:bottom w:val="single" w:sz="4" w:space="0" w:color="1E7648"/>
          <w:right w:val="nil"/>
          <w:insideH w:val="single" w:sz="4" w:space="0" w:color="1E7648"/>
          <w:insideV w:val="dashed" w:sz="4" w:space="0" w:color="A6A6A6"/>
          <w:tl2br w:val="nil"/>
          <w:tr2bl w:val="nil"/>
        </w:tcBorders>
        <w:vAlign w:val="center"/>
      </w:tcPr>
    </w:tblStylePr>
  </w:style>
  <w:style w:type="paragraph" w:styleId="ae">
    <w:name w:val="List Paragraph"/>
    <w:aliases w:val="列出段落"/>
    <w:basedOn w:val="a"/>
    <w:uiPriority w:val="34"/>
    <w:qFormat/>
    <w:pPr>
      <w:ind w:firstLineChars="200" w:firstLine="420"/>
      <w:jc w:val="left"/>
    </w:pPr>
    <w:rPr>
      <w:sz w:val="22"/>
      <w:szCs w:val="22"/>
    </w:rPr>
  </w:style>
  <w:style w:type="character" w:customStyle="1" w:styleId="af">
    <w:name w:val="世和一级标题 字符"/>
    <w:link w:val="af0"/>
    <w:rPr>
      <w:rFonts w:ascii="微软雅黑" w:eastAsia="微软雅黑" w:hAnsi="微软雅黑"/>
      <w:b/>
      <w:smallCaps/>
      <w:color w:val="000000"/>
      <w:sz w:val="28"/>
      <w:szCs w:val="26"/>
    </w:rPr>
  </w:style>
  <w:style w:type="paragraph" w:customStyle="1" w:styleId="af0">
    <w:name w:val="世和一级标题"/>
    <w:next w:val="a"/>
    <w:link w:val="af"/>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character" w:customStyle="1" w:styleId="fontstyle01">
    <w:name w:val="fontstyle01"/>
    <w:rPr>
      <w:rFonts w:ascii="宋体" w:eastAsia="宋体" w:hAnsi="宋体" w:hint="eastAsia"/>
      <w:b w:val="0"/>
      <w:bCs w:val="0"/>
      <w:i w:val="0"/>
      <w:iCs w:val="0"/>
      <w:color w:val="000000"/>
      <w:sz w:val="16"/>
      <w:szCs w:val="16"/>
    </w:rPr>
  </w:style>
  <w:style w:type="character" w:customStyle="1" w:styleId="fontstyle11">
    <w:name w:val="fontstyle11"/>
    <w:rPr>
      <w:rFonts w:ascii="TimesNewRomanPSMT" w:hAnsi="TimesNewRomanPSMT" w:hint="default"/>
      <w:b w:val="0"/>
      <w:bCs w:val="0"/>
      <w:i w:val="0"/>
      <w:iCs w:val="0"/>
      <w:color w:val="000000"/>
      <w:sz w:val="16"/>
      <w:szCs w:val="16"/>
    </w:rPr>
  </w:style>
  <w:style w:type="paragraph" w:customStyle="1" w:styleId="1">
    <w:name w:val="列出段落1"/>
    <w:basedOn w:val="a"/>
    <w:uiPriority w:val="34"/>
    <w:qFormat/>
    <w:pPr>
      <w:spacing w:after="0" w:line="240" w:lineRule="auto"/>
      <w:ind w:left="720"/>
    </w:pPr>
    <w:rPr>
      <w:rFonts w:ascii="Times New Roman" w:hAnsi="Times New Roman"/>
      <w:sz w:val="24"/>
      <w:szCs w:val="24"/>
      <w:lang w:eastAsia="en-US"/>
    </w:rPr>
  </w:style>
  <w:style w:type="table" w:customStyle="1" w:styleId="-BRCA-">
    <w:name w:val="入院项目-BRCA-结果小结表格"/>
    <w:basedOn w:val="a1"/>
    <w:uiPriority w:val="99"/>
    <w:rsid w:val="008149CA"/>
    <w:pPr>
      <w:jc w:val="center"/>
    </w:pPr>
    <w:rPr>
      <w:rFonts w:ascii="Calibri" w:eastAsia="宋体" w:hAnsi="Calibri"/>
    </w:r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120</TotalTime>
  <Pages>10</Pages>
  <Words>963</Words>
  <Characters>5491</Characters>
  <Application>Microsoft Office Word</Application>
  <DocSecurity>0</DocSecurity>
  <Lines>45</Lines>
  <Paragraphs>12</Paragraphs>
  <ScaleCrop>false</ScaleCrop>
  <Company/>
  <LinksUpToDate>false</LinksUpToDate>
  <CharactersWithSpaces>6442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liux@amoydx.com</dc:creator>
  <cp:keywords/>
  <dc:description/>
  <cp:lastModifiedBy>liuweifen</cp:lastModifiedBy>
  <cp:revision>58</cp:revision>
  <dcterms:created xsi:type="dcterms:W3CDTF">2022-01-26T08:11:00Z</dcterms:created>
  <dcterms:modified xsi:type="dcterms:W3CDTF">2023-07-10T01:24:00Z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2052-11.1.0.11194</vt:lpwstr>
  </property>
  <property fmtid="{D5CDD505-2E9C-101B-9397-08002B2CF9AE}" pid="3" name="ICV">
    <vt:lpwstr>53767477513F4B2994BB8DA0D432558C</vt:lpwstr>
  </property>
</Properties>
</file>