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proofErr w:type="gramStart"/>
            <w:r w:rsidR="002551B0" w:rsidRPr="002551B0">
              <w:rPr>
                <w:rFonts w:ascii="Times New Roman" w:hAnsi="Times New Roman"/>
                <w:sz w:val="24"/>
                <w:szCs w:val="24"/>
              </w:rPr>
              <w:t>%}{</w:t>
            </w:r>
            <w:proofErr w:type="gram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sample.hospitalization</w:t>
            </w:r>
            <w:proofErr w:type="gramEnd"/>
            <w:r w:rsidR="002551B0" w:rsidRPr="002551B0">
              <w:rPr>
                <w:rFonts w:ascii="Times New Roman" w:hAnsi="Times New Roman"/>
                <w:sz w:val="24"/>
                <w:szCs w:val="24"/>
              </w:rPr>
              <w:t>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sample.outpatient</w:t>
            </w:r>
            <w:proofErr w:type="gramEnd"/>
            <w:r w:rsidR="002551B0" w:rsidRPr="002551B0">
              <w:rPr>
                <w:rFonts w:ascii="Times New Roman" w:hAnsi="Times New Roman"/>
                <w:sz w:val="24"/>
                <w:szCs w:val="24"/>
              </w:rPr>
              <w: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3DBCB6A" w14:textId="03F4BA1E"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38B9639" w14:textId="4CAA9E6D" w:rsidR="005E7DB1" w:rsidRPr="00341E97" w:rsidRDefault="005E7DB1" w:rsidP="009D3434">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w:t>
            </w:r>
            <w:r w:rsidRPr="005E7DB1">
              <w:rPr>
                <w:rFonts w:ascii="Times New Roman" w:hAnsi="Times New Roman"/>
                <w:bCs/>
                <w:sz w:val="21"/>
                <w:szCs w:val="21"/>
              </w:rPr>
              <w:lastRenderedPageBreak/>
              <w:t>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5AE7EF5"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494B0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CF429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1A39D9BF" w14:textId="1E3A3E0B"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572C72C" w14:textId="125A8FD2" w:rsidR="00FC08E4" w:rsidRPr="00341E97" w:rsidRDefault="00FC08E4" w:rsidP="009D3434">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w:t>
            </w:r>
            <w:r w:rsidRPr="00FC08E4">
              <w:rPr>
                <w:rFonts w:ascii="Times New Roman" w:hAnsi="Times New Roman"/>
                <w:bCs/>
                <w:sz w:val="21"/>
                <w:szCs w:val="21"/>
              </w:rPr>
              <w:lastRenderedPageBreak/>
              <w:t>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22F56AF0"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C143B4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F32CE35"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FEBF11"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AF4A2C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661672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62360C8"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F3D797" w14:textId="16448145"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2E97B36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0CCB1AD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66D267F3"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0EAC30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5EF4CB0" w14:textId="3949812C"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w:t>
            </w:r>
            <w:proofErr w:type="gramStart"/>
            <w:r w:rsidR="006E3121" w:rsidRPr="00341E97">
              <w:rPr>
                <w:rFonts w:ascii="Times New Roman" w:hAnsi="Times New Roman"/>
                <w:bCs/>
                <w:sz w:val="21"/>
                <w:szCs w:val="21"/>
              </w:rPr>
              <w:t>germline.level</w:t>
            </w:r>
            <w:proofErr w:type="gramEnd"/>
            <w:r w:rsidR="006E3121" w:rsidRPr="00341E97">
              <w:rPr>
                <w:rFonts w:ascii="Times New Roman" w:hAnsi="Times New Roman"/>
                <w:bCs/>
                <w:sz w:val="21"/>
                <w:szCs w:val="21"/>
              </w:rPr>
              <w:t>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w:t>
            </w:r>
            <w:proofErr w:type="gramStart"/>
            <w:r w:rsidR="00551545" w:rsidRPr="00551545">
              <w:rPr>
                <w:rFonts w:ascii="Times New Roman" w:hAnsi="Times New Roman"/>
                <w:bCs/>
                <w:sz w:val="21"/>
                <w:szCs w:val="21"/>
              </w:rPr>
              <w:t>split.Predictive</w:t>
            </w:r>
            <w:proofErr w:type="spellEnd"/>
            <w:proofErr w:type="gram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E08368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C203D0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4BD1C53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987344E"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63B7BA5" w14:textId="62EE7B10"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6426C6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D456D6E"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5B83EFC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F925E7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8A9BB65" w14:textId="5D3EC56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34A1C88"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D3594C3"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0B98EF1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519B8C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7242A3F" w14:textId="46D349B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75A2740"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8A086F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316654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DC470C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3955DE8" w14:textId="3426E6DF"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w:t>
            </w:r>
            <w:proofErr w:type="gramStart"/>
            <w:r w:rsidR="0067642D" w:rsidRPr="00551545">
              <w:rPr>
                <w:rFonts w:ascii="Times New Roman" w:hAnsi="Times New Roman"/>
                <w:bCs/>
                <w:sz w:val="21"/>
                <w:szCs w:val="21"/>
              </w:rPr>
              <w:t>split.Predictive</w:t>
            </w:r>
            <w:proofErr w:type="spellEnd"/>
            <w:proofErr w:type="gram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proofErr w:type="gram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roofErr w:type="gram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w:t>
            </w:r>
            <w:proofErr w:type="gramEnd"/>
            <w:r w:rsidRPr="00CD5A57">
              <w:rPr>
                <w:rFonts w:ascii="Times New Roman" w:eastAsia="思源黑体 CN Normal" w:hAnsi="Times New Roman"/>
                <w:color w:val="3B3838"/>
                <w:lang w:eastAsia="en-US"/>
              </w:rPr>
              <w: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Pr>
                <w:rFonts w:ascii="Times New Roman" w:hAnsi="Times New Roman"/>
                <w:sz w:val="21"/>
                <w:szCs w:val="21"/>
              </w:rPr>
              <w:t>library</w:t>
            </w:r>
            <w:proofErr w:type="gramEnd"/>
            <w:r>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1C3597C9" w:rsidR="00481200" w:rsidRDefault="00481200">
      <w:pPr>
        <w:spacing w:after="0" w:line="240" w:lineRule="auto"/>
        <w:jc w:val="left"/>
        <w:rPr>
          <w:b/>
          <w:bCs/>
          <w:sz w:val="24"/>
          <w:szCs w:val="24"/>
        </w:rPr>
      </w:pPr>
      <w:bookmarkStart w:id="11" w:name="_Hlk170137826"/>
      <w:bookmarkEnd w:id="2"/>
      <w:bookmarkEnd w:id="3"/>
      <w:bookmarkEnd w:id="9"/>
    </w:p>
    <w:p w14:paraId="2E09BA6C" w14:textId="77777777" w:rsidR="00481200" w:rsidRPr="005559A8" w:rsidRDefault="00481200" w:rsidP="00C22CAC">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46417C5A" w14:textId="77777777" w:rsidR="00481200" w:rsidRPr="005559A8" w:rsidRDefault="00481200" w:rsidP="00481200">
      <w:pPr>
        <w:spacing w:after="0" w:line="240" w:lineRule="auto"/>
        <w:jc w:val="left"/>
        <w:rPr>
          <w:sz w:val="18"/>
          <w:szCs w:val="18"/>
        </w:rPr>
      </w:pPr>
    </w:p>
    <w:p w14:paraId="594C6E99" w14:textId="77BF5677" w:rsidR="00481200" w:rsidRDefault="00481200" w:rsidP="00481200">
      <w:pPr>
        <w:spacing w:after="0" w:line="240" w:lineRule="auto"/>
        <w:jc w:val="left"/>
        <w:rPr>
          <w:sz w:val="24"/>
          <w:szCs w:val="24"/>
        </w:rPr>
      </w:pPr>
      <w:r w:rsidRPr="005559A8">
        <w:rPr>
          <w:rFonts w:hint="eastAsia"/>
          <w:sz w:val="24"/>
          <w:szCs w:val="24"/>
        </w:rPr>
        <w:t>肿瘤类型：</w:t>
      </w:r>
      <w:r w:rsidR="00275100" w:rsidRPr="00275100">
        <w:rPr>
          <w:rFonts w:hint="eastAsia"/>
          <w:sz w:val="24"/>
          <w:szCs w:val="24"/>
        </w:rPr>
        <w:t xml:space="preserve">{%if </w:t>
      </w:r>
      <w:proofErr w:type="spellStart"/>
      <w:r w:rsidR="00275100" w:rsidRPr="00275100">
        <w:rPr>
          <w:rFonts w:hint="eastAsia"/>
          <w:sz w:val="24"/>
          <w:szCs w:val="24"/>
        </w:rPr>
        <w:t>sample.tumor_type</w:t>
      </w:r>
      <w:proofErr w:type="spellEnd"/>
      <w:r w:rsidR="00275100" w:rsidRPr="00275100">
        <w:rPr>
          <w:rFonts w:hint="eastAsia"/>
          <w:sz w:val="24"/>
          <w:szCs w:val="24"/>
        </w:rPr>
        <w:t xml:space="preserve"> == </w:t>
      </w:r>
      <w:r w:rsidR="00275100" w:rsidRPr="00275100">
        <w:rPr>
          <w:rFonts w:hint="eastAsia"/>
          <w:sz w:val="24"/>
          <w:szCs w:val="24"/>
        </w:rPr>
        <w:t>“其他”</w:t>
      </w:r>
      <w:r w:rsidR="00275100" w:rsidRPr="00275100">
        <w:rPr>
          <w:rFonts w:hint="eastAsia"/>
          <w:sz w:val="24"/>
          <w:szCs w:val="24"/>
        </w:rPr>
        <w:t>%}</w:t>
      </w:r>
      <w:r w:rsidR="00275100" w:rsidRPr="00275100">
        <w:rPr>
          <w:rFonts w:hint="eastAsia"/>
          <w:sz w:val="24"/>
          <w:szCs w:val="24"/>
        </w:rPr>
        <w:t>实体瘤</w:t>
      </w:r>
      <w:r w:rsidR="00275100" w:rsidRPr="00275100">
        <w:rPr>
          <w:rFonts w:hint="eastAsia"/>
          <w:sz w:val="24"/>
          <w:szCs w:val="24"/>
        </w:rPr>
        <w:t>{%else%}{{</w:t>
      </w:r>
      <w:proofErr w:type="spellStart"/>
      <w:r w:rsidR="00275100" w:rsidRPr="00275100">
        <w:rPr>
          <w:rFonts w:hint="eastAsia"/>
          <w:sz w:val="24"/>
          <w:szCs w:val="24"/>
        </w:rPr>
        <w:t>sample.tumor_type</w:t>
      </w:r>
      <w:proofErr w:type="spellEnd"/>
      <w:r w:rsidR="00275100" w:rsidRPr="00275100">
        <w:rPr>
          <w:rFonts w:hint="eastAsia"/>
          <w:sz w:val="24"/>
          <w:szCs w:val="24"/>
        </w:rPr>
        <w:t>}}{%endif%}</w:t>
      </w:r>
    </w:p>
    <w:p w14:paraId="026514A3" w14:textId="28BED3EB" w:rsidR="005E7080" w:rsidRDefault="005E7080" w:rsidP="00481200">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proofErr w:type="gramStart"/>
      <w:r w:rsidRPr="005E7080">
        <w:rPr>
          <w:sz w:val="24"/>
          <w:szCs w:val="24"/>
          <w:highlight w:val="magenta"/>
        </w:rPr>
        <w:t>mlpa</w:t>
      </w:r>
      <w:proofErr w:type="spellEnd"/>
      <w:r w:rsidRPr="005E7080">
        <w:rPr>
          <w:sz w:val="24"/>
          <w:szCs w:val="24"/>
          <w:highlight w:val="magenta"/>
        </w:rPr>
        <w:t>”%</w:t>
      </w:r>
      <w:proofErr w:type="gramEnd"/>
      <w:r w:rsidRPr="005E7080">
        <w:rPr>
          <w:sz w:val="24"/>
          <w:szCs w:val="24"/>
          <w:highlight w:val="magenta"/>
        </w:rPr>
        <w:t>}</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275100" w:rsidRPr="004F58DD" w14:paraId="2D6CEF97" w14:textId="77777777" w:rsidTr="00D200D4">
        <w:trPr>
          <w:trHeight w:val="312"/>
        </w:trPr>
        <w:tc>
          <w:tcPr>
            <w:tcW w:w="993" w:type="dxa"/>
            <w:tcBorders>
              <w:top w:val="single" w:sz="4" w:space="0" w:color="4472C4"/>
              <w:bottom w:val="dotted" w:sz="4" w:space="0" w:color="4472C4"/>
              <w:right w:val="dotted" w:sz="4" w:space="0" w:color="4472C4"/>
            </w:tcBorders>
            <w:shd w:val="clear" w:color="auto" w:fill="D9D9D9"/>
            <w:vAlign w:val="center"/>
          </w:tcPr>
          <w:p w14:paraId="6471B90A"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79D49643"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B957C2D"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c>
          <w:tcPr>
            <w:tcW w:w="99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0C9C3A8"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55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763E0DE"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6" w:type="dxa"/>
            <w:tcBorders>
              <w:top w:val="single" w:sz="4" w:space="0" w:color="4472C4"/>
              <w:left w:val="dotted" w:sz="4" w:space="0" w:color="4472C4"/>
              <w:bottom w:val="dotted" w:sz="4" w:space="0" w:color="4472C4"/>
            </w:tcBorders>
            <w:shd w:val="clear" w:color="auto" w:fill="D9D9D9"/>
            <w:vAlign w:val="center"/>
          </w:tcPr>
          <w:p w14:paraId="0DB68084" w14:textId="77777777" w:rsidR="00481200" w:rsidRPr="004F58DD" w:rsidRDefault="00481200" w:rsidP="00481200">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r>
      <w:tr w:rsidR="00275100" w:rsidRPr="004F58DD" w14:paraId="36CB0594" w14:textId="77777777" w:rsidTr="00D200D4">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79185D95" w14:textId="56426684" w:rsidR="00275100" w:rsidRPr="004F58DD" w:rsidRDefault="00275100" w:rsidP="00481200">
            <w:pPr>
              <w:spacing w:after="0" w:line="240" w:lineRule="auto"/>
              <w:jc w:val="left"/>
              <w:textAlignment w:val="bottom"/>
              <w:rPr>
                <w:rFonts w:ascii="Times New Roman" w:hAnsi="Times New Roman"/>
                <w:sz w:val="22"/>
                <w:szCs w:val="22"/>
                <w:lang w:val="en-CA"/>
              </w:rPr>
            </w:pPr>
            <w:r w:rsidRPr="00275100">
              <w:rPr>
                <w:rFonts w:ascii="Times New Roman" w:hAnsi="Times New Roman"/>
                <w:sz w:val="22"/>
                <w:szCs w:val="22"/>
                <w:lang w:val="en-CA"/>
              </w:rPr>
              <w:t>{%tr for a in [</w:t>
            </w:r>
            <w:r w:rsidR="008B56C7" w:rsidRPr="005E7080">
              <w:rPr>
                <w:rFonts w:ascii="Times New Roman" w:hAnsi="Times New Roman"/>
                <w:sz w:val="22"/>
                <w:szCs w:val="22"/>
                <w:lang w:val="en-CA"/>
              </w:rPr>
              <w:t>var_brca.snv_s.B1_L5 + var_brca.snv_s.B2_L5</w:t>
            </w:r>
            <w:r w:rsidRPr="00275100">
              <w:rPr>
                <w:rFonts w:ascii="Times New Roman" w:hAnsi="Times New Roman"/>
                <w:sz w:val="22"/>
                <w:szCs w:val="22"/>
                <w:lang w:val="en-CA"/>
              </w:rPr>
              <w:t xml:space="preserve"> + var_brca.mlpa_v2.B1_mlpa_L5 + var_brca.mlpa_v2.B2_mlpa_L5</w:t>
            </w:r>
            <w:r>
              <w:rPr>
                <w:rFonts w:ascii="Times New Roman" w:hAnsi="Times New Roman"/>
                <w:sz w:val="22"/>
                <w:szCs w:val="22"/>
                <w:lang w:val="en-CA"/>
              </w:rPr>
              <w:t xml:space="preserve"> + </w:t>
            </w:r>
            <w:r w:rsidR="008B56C7" w:rsidRPr="005E7080">
              <w:rPr>
                <w:rFonts w:ascii="Times New Roman" w:hAnsi="Times New Roman"/>
                <w:sz w:val="22"/>
                <w:szCs w:val="22"/>
                <w:lang w:val="en-CA"/>
              </w:rPr>
              <w:t>var_brca.snv_s.B1_L4 + var_brca.snv_s.B2_L4</w:t>
            </w:r>
            <w:r w:rsidRPr="00275100">
              <w:rPr>
                <w:rFonts w:ascii="Times New Roman" w:hAnsi="Times New Roman"/>
                <w:sz w:val="22"/>
                <w:szCs w:val="22"/>
                <w:lang w:val="en-CA"/>
              </w:rPr>
              <w:t xml:space="preserve"> + var_brca.mlpa_v2.B1_mlpa_L4 + var_brca.mlpa_v2.B2_mlpa_L4</w:t>
            </w:r>
            <w:r>
              <w:rPr>
                <w:rFonts w:ascii="Times New Roman" w:hAnsi="Times New Roman"/>
                <w:sz w:val="22"/>
                <w:szCs w:val="22"/>
                <w:lang w:val="en-CA"/>
              </w:rPr>
              <w:t xml:space="preserve"> + </w:t>
            </w:r>
            <w:r w:rsidR="008B56C7" w:rsidRPr="005E7080">
              <w:rPr>
                <w:rFonts w:ascii="Times New Roman" w:hAnsi="Times New Roman"/>
                <w:sz w:val="22"/>
                <w:szCs w:val="22"/>
                <w:lang w:val="en-CA"/>
              </w:rPr>
              <w:t>var_brca.snv_s.B1_L</w:t>
            </w:r>
            <w:r w:rsidR="008B56C7">
              <w:rPr>
                <w:rFonts w:ascii="Times New Roman" w:hAnsi="Times New Roman"/>
                <w:sz w:val="22"/>
                <w:szCs w:val="22"/>
                <w:lang w:val="en-CA"/>
              </w:rPr>
              <w:t>3</w:t>
            </w:r>
            <w:r w:rsidR="008B56C7" w:rsidRPr="005E7080">
              <w:rPr>
                <w:rFonts w:ascii="Times New Roman" w:hAnsi="Times New Roman"/>
                <w:sz w:val="22"/>
                <w:szCs w:val="22"/>
                <w:lang w:val="en-CA"/>
              </w:rPr>
              <w:t xml:space="preserve"> + var_brca.snv_s.B2_L</w:t>
            </w:r>
            <w:r w:rsidR="008B56C7">
              <w:rPr>
                <w:rFonts w:ascii="Times New Roman" w:hAnsi="Times New Roman"/>
                <w:sz w:val="22"/>
                <w:szCs w:val="22"/>
                <w:lang w:val="en-CA"/>
              </w:rPr>
              <w:t>3</w:t>
            </w:r>
            <w:r w:rsidRPr="00275100">
              <w:rPr>
                <w:rFonts w:ascii="Times New Roman" w:hAnsi="Times New Roman"/>
                <w:sz w:val="22"/>
                <w:szCs w:val="22"/>
                <w:lang w:val="en-CA"/>
              </w:rPr>
              <w:t xml:space="preserve"> + var_brca.mlpa_v2.B1_mlpa_L3 + var_brca.mlpa_v2.B2_mlpa_L3, </w:t>
            </w:r>
            <w:proofErr w:type="spellStart"/>
            <w:r w:rsidRPr="00275100">
              <w:rPr>
                <w:rFonts w:ascii="Times New Roman" w:hAnsi="Times New Roman"/>
                <w:sz w:val="22"/>
                <w:szCs w:val="22"/>
                <w:lang w:val="en-CA"/>
              </w:rPr>
              <w:t>sample.prod_names</w:t>
            </w:r>
            <w:proofErr w:type="spellEnd"/>
            <w:r w:rsidRPr="00275100">
              <w:rPr>
                <w:rFonts w:ascii="Times New Roman" w:hAnsi="Times New Roman"/>
                <w:sz w:val="22"/>
                <w:szCs w:val="22"/>
                <w:lang w:val="en-CA"/>
              </w:rPr>
              <w:t>]|</w:t>
            </w:r>
            <w:proofErr w:type="spellStart"/>
            <w:r w:rsidRPr="00275100">
              <w:rPr>
                <w:rFonts w:ascii="Times New Roman" w:hAnsi="Times New Roman"/>
                <w:sz w:val="22"/>
                <w:szCs w:val="22"/>
                <w:lang w:val="en-CA"/>
              </w:rPr>
              <w:t>xajdy_nccn_result</w:t>
            </w:r>
            <w:r w:rsidR="00CF3795">
              <w:rPr>
                <w:rFonts w:ascii="Times New Roman" w:hAnsi="Times New Roman"/>
                <w:sz w:val="22"/>
                <w:szCs w:val="22"/>
                <w:lang w:val="en-CA"/>
              </w:rPr>
              <w:t>_germline</w:t>
            </w:r>
            <w:proofErr w:type="spellEnd"/>
            <w:r w:rsidRPr="00275100">
              <w:rPr>
                <w:rFonts w:ascii="Times New Roman" w:hAnsi="Times New Roman"/>
                <w:sz w:val="22"/>
                <w:szCs w:val="22"/>
                <w:lang w:val="en-CA"/>
              </w:rPr>
              <w:t xml:space="preserve"> %}</w:t>
            </w:r>
          </w:p>
        </w:tc>
      </w:tr>
      <w:tr w:rsidR="00D35AA9" w:rsidRPr="004F58DD" w14:paraId="77E6F94F" w14:textId="77777777" w:rsidTr="00D200D4">
        <w:trPr>
          <w:trHeight w:val="312"/>
        </w:trPr>
        <w:tc>
          <w:tcPr>
            <w:tcW w:w="993" w:type="dxa"/>
            <w:tcBorders>
              <w:top w:val="dotted" w:sz="4" w:space="0" w:color="4472C4"/>
              <w:bottom w:val="dotted" w:sz="4" w:space="0" w:color="4472C4"/>
              <w:right w:val="dotted" w:sz="4" w:space="0" w:color="4472C4"/>
            </w:tcBorders>
            <w:shd w:val="clear" w:color="auto" w:fill="FFFFFF" w:themeFill="background1"/>
            <w:vAlign w:val="center"/>
          </w:tcPr>
          <w:p w14:paraId="7E8F6D47"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lastRenderedPageBreak/>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5F603221"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08700737"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4CD179AF"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p>
          <w:p w14:paraId="19A2EB5A" w14:textId="1B360AF7" w:rsidR="00D35AA9" w:rsidRPr="004F58DD"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E77A63" w14:textId="77777777"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6C4EDC91"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287084CA"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7FA2F240"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del</w:t>
            </w:r>
          </w:p>
          <w:p w14:paraId="29347C49"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“Gain”%}</w:t>
            </w:r>
          </w:p>
          <w:p w14:paraId="5D90B9E2"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dup</w:t>
            </w:r>
          </w:p>
          <w:p w14:paraId="14380A3E" w14:textId="77777777" w:rsidR="00D35AA9" w:rsidRPr="00297423"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44ED98A8" w14:textId="77777777"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6A063E58"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0C92A398"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09AA7BA" w14:textId="77777777" w:rsidR="00D35AA9" w:rsidRPr="00001BD8"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78217C88"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7B37840"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B18F90D"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1A2B9385" w14:textId="081764B5"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E55A9"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7E58F282"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355C5552"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3241FA70"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283177C0"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0CCBCB28" w14:textId="07E48E55"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w:t>
            </w:r>
            <w:r w:rsidR="00EF0E59">
              <w:rPr>
                <w:rFonts w:ascii="Times New Roman" w:hAnsi="Times New Roman" w:hint="eastAsia"/>
                <w:sz w:val="22"/>
                <w:szCs w:val="22"/>
                <w:lang w:val="en-CA"/>
              </w:rPr>
              <w:t>的</w:t>
            </w:r>
          </w:p>
          <w:p w14:paraId="013D7F2C"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2F4472F5"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6FFAEEC7"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08A74278"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13AD9C56" w14:textId="77777777" w:rsidR="00D35AA9" w:rsidRDefault="00D35AA9" w:rsidP="00D35AA9">
            <w:pPr>
              <w:spacing w:after="0" w:line="240" w:lineRule="auto"/>
              <w:jc w:val="left"/>
              <w:textAlignment w:val="bottom"/>
              <w:rPr>
                <w:rFonts w:ascii="Times New Roman" w:hAnsi="Times New Roman"/>
                <w:sz w:val="22"/>
                <w:szCs w:val="22"/>
                <w:lang w:val="en-CA"/>
              </w:rPr>
            </w:pPr>
          </w:p>
          <w:p w14:paraId="06533F33"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2AC4498"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5D0567B"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14C71529" w14:textId="04928FAB"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B990BF"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20F2C4F5"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1C7AAF1E"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99CC9A6"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p>
          <w:p w14:paraId="34837015" w14:textId="7EF09E2C" w:rsidR="00D35AA9" w:rsidRPr="004F58DD" w:rsidRDefault="00D35AA9" w:rsidP="00D35AA9">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5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DF230" w14:textId="77777777"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0290C5ED"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0705C834"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03DE21BA"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del</w:t>
            </w:r>
          </w:p>
          <w:p w14:paraId="7BC094D4"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“Gain”%}</w:t>
            </w:r>
          </w:p>
          <w:p w14:paraId="261A89C6"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dup</w:t>
            </w:r>
          </w:p>
          <w:p w14:paraId="63242E25" w14:textId="77777777" w:rsidR="00D35AA9" w:rsidRPr="00297423"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7E0B2AA3" w14:textId="77777777"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0D6FB052"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10CBEC12"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A2C1D71" w14:textId="77777777" w:rsidR="00D35AA9" w:rsidRPr="00001BD8"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09726D04"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5CCFAC3"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3BCC92F"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316F9339" w14:textId="1C7EC859"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6" w:type="dxa"/>
            <w:tcBorders>
              <w:top w:val="dotted" w:sz="4" w:space="0" w:color="4472C4"/>
              <w:left w:val="dotted" w:sz="4" w:space="0" w:color="4472C4"/>
              <w:bottom w:val="dotted" w:sz="4" w:space="0" w:color="4472C4"/>
            </w:tcBorders>
            <w:shd w:val="clear" w:color="auto" w:fill="FFFFFF" w:themeFill="background1"/>
            <w:vAlign w:val="center"/>
          </w:tcPr>
          <w:p w14:paraId="0488A896"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09B84256"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7CD5876C"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_num_g == 5%}</w:t>
            </w:r>
          </w:p>
          <w:p w14:paraId="26B9448E"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2C87BB0D"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6E1FB5CA" w14:textId="04847F8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w:t>
            </w:r>
            <w:r w:rsidR="00EF0E59">
              <w:rPr>
                <w:rFonts w:ascii="Times New Roman" w:hAnsi="Times New Roman" w:hint="eastAsia"/>
                <w:sz w:val="22"/>
                <w:szCs w:val="22"/>
                <w:lang w:val="en-CA"/>
              </w:rPr>
              <w:t>的</w:t>
            </w:r>
          </w:p>
          <w:p w14:paraId="518DFEF1"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4F7A476E"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11325AC"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769901BC"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66E489B9" w14:textId="77777777" w:rsidR="00D35AA9" w:rsidRDefault="00D35AA9" w:rsidP="00D35AA9">
            <w:pPr>
              <w:spacing w:after="0" w:line="240" w:lineRule="auto"/>
              <w:jc w:val="left"/>
              <w:textAlignment w:val="bottom"/>
              <w:rPr>
                <w:rFonts w:ascii="Times New Roman" w:hAnsi="Times New Roman"/>
                <w:sz w:val="22"/>
                <w:szCs w:val="22"/>
                <w:lang w:val="en-CA"/>
              </w:rPr>
            </w:pPr>
          </w:p>
          <w:p w14:paraId="688464EE"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A20FFCA"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1F01AF7E"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206FB106" w14:textId="1EB636B6"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FF7B79" w:rsidRPr="004F58DD" w14:paraId="50E7D265" w14:textId="77777777" w:rsidTr="004F618D">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0502A104" w14:textId="34AE8241" w:rsidR="00FF7B79" w:rsidRPr="00D200D4" w:rsidRDefault="00FF7B79" w:rsidP="00E86E5D">
            <w:pPr>
              <w:spacing w:after="0" w:line="240" w:lineRule="auto"/>
              <w:jc w:val="left"/>
              <w:textAlignment w:val="bottom"/>
              <w:rPr>
                <w:rFonts w:ascii="Times New Roman" w:hAnsi="Times New Roman"/>
                <w:sz w:val="22"/>
                <w:szCs w:val="22"/>
                <w:highlight w:val="yellow"/>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44764DA5" w14:textId="2489AC64" w:rsidR="00481200" w:rsidRDefault="005E7080" w:rsidP="006D652A">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5E7080" w:rsidRPr="004F58DD" w14:paraId="7D40FF76" w14:textId="77777777" w:rsidTr="0008354C">
        <w:trPr>
          <w:trHeight w:val="312"/>
        </w:trPr>
        <w:tc>
          <w:tcPr>
            <w:tcW w:w="993" w:type="dxa"/>
            <w:tcBorders>
              <w:top w:val="single" w:sz="4" w:space="0" w:color="4472C4"/>
              <w:bottom w:val="dotted" w:sz="4" w:space="0" w:color="4472C4"/>
              <w:right w:val="dotted" w:sz="4" w:space="0" w:color="4472C4"/>
            </w:tcBorders>
            <w:shd w:val="clear" w:color="auto" w:fill="D9D9D9"/>
            <w:vAlign w:val="center"/>
          </w:tcPr>
          <w:p w14:paraId="3C83FEC1"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2ED0F866"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21D62312"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c>
          <w:tcPr>
            <w:tcW w:w="99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2F0C1DFD"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55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7EE75271"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6" w:type="dxa"/>
            <w:tcBorders>
              <w:top w:val="single" w:sz="4" w:space="0" w:color="4472C4"/>
              <w:left w:val="dotted" w:sz="4" w:space="0" w:color="4472C4"/>
              <w:bottom w:val="dotted" w:sz="4" w:space="0" w:color="4472C4"/>
            </w:tcBorders>
            <w:shd w:val="clear" w:color="auto" w:fill="D9D9D9"/>
            <w:vAlign w:val="center"/>
          </w:tcPr>
          <w:p w14:paraId="0B52A999" w14:textId="77777777" w:rsidR="005E7080" w:rsidRPr="004F58DD" w:rsidRDefault="005E7080"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r>
      <w:tr w:rsidR="005E7080" w:rsidRPr="004F58DD" w14:paraId="1757FB6D"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41954A81" w14:textId="23961E72" w:rsidR="005E7080" w:rsidRPr="004F58DD" w:rsidRDefault="005E7080"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sz w:val="22"/>
                <w:szCs w:val="22"/>
                <w:lang w:val="en-CA"/>
              </w:rPr>
              <w:t>{%tr for a in [</w:t>
            </w:r>
            <w:r w:rsidRPr="005E7080">
              <w:rPr>
                <w:rFonts w:ascii="Times New Roman" w:hAnsi="Times New Roman"/>
                <w:sz w:val="22"/>
                <w:szCs w:val="22"/>
                <w:lang w:val="en-CA"/>
              </w:rPr>
              <w:t>var_brca.snv_s.B1_L5 + var_brca.snv_s.B2_L5 + var_brca.gcnv_v2.B1_gcnv_L5 + var_brca.gcnv_v2.B2_gcnv_L5 + var_brca.snv_s.B1_L4 + var_brca.snv_s.B2_L4 + var_brca.gcnv_v2.B1_gcnv_L4 + var_brca.gcnv_v2.B2_gcnv_L4</w:t>
            </w:r>
            <w:r>
              <w:rPr>
                <w:rFonts w:ascii="Times New Roman" w:hAnsi="Times New Roman"/>
                <w:sz w:val="22"/>
                <w:szCs w:val="22"/>
                <w:lang w:val="en-CA"/>
              </w:rPr>
              <w:t xml:space="preserve"> + </w:t>
            </w:r>
            <w:r w:rsidRPr="005E7080">
              <w:rPr>
                <w:rFonts w:ascii="Times New Roman" w:hAnsi="Times New Roman"/>
                <w:sz w:val="22"/>
                <w:szCs w:val="22"/>
                <w:lang w:val="en-CA"/>
              </w:rPr>
              <w:t>var_brca.snv_s.B1_L</w:t>
            </w:r>
            <w:r>
              <w:rPr>
                <w:rFonts w:ascii="Times New Roman" w:hAnsi="Times New Roman"/>
                <w:sz w:val="22"/>
                <w:szCs w:val="22"/>
                <w:lang w:val="en-CA"/>
              </w:rPr>
              <w:t>3</w:t>
            </w:r>
            <w:r w:rsidRPr="005E7080">
              <w:rPr>
                <w:rFonts w:ascii="Times New Roman" w:hAnsi="Times New Roman"/>
                <w:sz w:val="22"/>
                <w:szCs w:val="22"/>
                <w:lang w:val="en-CA"/>
              </w:rPr>
              <w:t xml:space="preserve"> + var_brca.snv_s.B2_L</w:t>
            </w:r>
            <w:r>
              <w:rPr>
                <w:rFonts w:ascii="Times New Roman" w:hAnsi="Times New Roman"/>
                <w:sz w:val="22"/>
                <w:szCs w:val="22"/>
                <w:lang w:val="en-CA"/>
              </w:rPr>
              <w:t>3</w:t>
            </w:r>
            <w:r w:rsidRPr="005E7080">
              <w:rPr>
                <w:rFonts w:ascii="Times New Roman" w:hAnsi="Times New Roman"/>
                <w:sz w:val="22"/>
                <w:szCs w:val="22"/>
                <w:lang w:val="en-CA"/>
              </w:rPr>
              <w:t xml:space="preserve"> + var_brca.gcnv_v2.B1_gcnv_L</w:t>
            </w:r>
            <w:r>
              <w:rPr>
                <w:rFonts w:ascii="Times New Roman" w:hAnsi="Times New Roman"/>
                <w:sz w:val="22"/>
                <w:szCs w:val="22"/>
                <w:lang w:val="en-CA"/>
              </w:rPr>
              <w:t>3</w:t>
            </w:r>
            <w:r w:rsidRPr="005E7080">
              <w:rPr>
                <w:rFonts w:ascii="Times New Roman" w:hAnsi="Times New Roman"/>
                <w:sz w:val="22"/>
                <w:szCs w:val="22"/>
                <w:lang w:val="en-CA"/>
              </w:rPr>
              <w:t xml:space="preserve"> + var_brca.gcnv_v2.B2_gcnv_L</w:t>
            </w:r>
            <w:r>
              <w:rPr>
                <w:rFonts w:ascii="Times New Roman" w:hAnsi="Times New Roman"/>
                <w:sz w:val="22"/>
                <w:szCs w:val="22"/>
                <w:lang w:val="en-CA"/>
              </w:rPr>
              <w:t>3</w:t>
            </w:r>
            <w:r w:rsidRPr="00275100">
              <w:rPr>
                <w:rFonts w:ascii="Times New Roman" w:hAnsi="Times New Roman"/>
                <w:sz w:val="22"/>
                <w:szCs w:val="22"/>
                <w:lang w:val="en-CA"/>
              </w:rPr>
              <w:t xml:space="preserve">, </w:t>
            </w:r>
            <w:proofErr w:type="spellStart"/>
            <w:r w:rsidRPr="00275100">
              <w:rPr>
                <w:rFonts w:ascii="Times New Roman" w:hAnsi="Times New Roman"/>
                <w:sz w:val="22"/>
                <w:szCs w:val="22"/>
                <w:lang w:val="en-CA"/>
              </w:rPr>
              <w:t>sample.prod_names</w:t>
            </w:r>
            <w:proofErr w:type="spellEnd"/>
            <w:r w:rsidRPr="00275100">
              <w:rPr>
                <w:rFonts w:ascii="Times New Roman" w:hAnsi="Times New Roman"/>
                <w:sz w:val="22"/>
                <w:szCs w:val="22"/>
                <w:lang w:val="en-CA"/>
              </w:rPr>
              <w:t>]|</w:t>
            </w:r>
            <w:proofErr w:type="spellStart"/>
            <w:r w:rsidRPr="00275100">
              <w:rPr>
                <w:rFonts w:ascii="Times New Roman" w:hAnsi="Times New Roman"/>
                <w:sz w:val="22"/>
                <w:szCs w:val="22"/>
                <w:lang w:val="en-CA"/>
              </w:rPr>
              <w:t>xajdy_nccn_result</w:t>
            </w:r>
            <w:r w:rsidR="00CF3795">
              <w:rPr>
                <w:rFonts w:ascii="Times New Roman" w:hAnsi="Times New Roman"/>
                <w:sz w:val="22"/>
                <w:szCs w:val="22"/>
                <w:lang w:val="en-CA"/>
              </w:rPr>
              <w:t>_germline</w:t>
            </w:r>
            <w:proofErr w:type="spellEnd"/>
            <w:r w:rsidRPr="00275100">
              <w:rPr>
                <w:rFonts w:ascii="Times New Roman" w:hAnsi="Times New Roman"/>
                <w:sz w:val="22"/>
                <w:szCs w:val="22"/>
                <w:lang w:val="en-CA"/>
              </w:rPr>
              <w:t xml:space="preserve"> %}</w:t>
            </w:r>
          </w:p>
        </w:tc>
      </w:tr>
      <w:tr w:rsidR="00D35AA9" w:rsidRPr="004F58DD" w14:paraId="35CD5898" w14:textId="77777777" w:rsidTr="0008354C">
        <w:trPr>
          <w:trHeight w:val="312"/>
        </w:trPr>
        <w:tc>
          <w:tcPr>
            <w:tcW w:w="993" w:type="dxa"/>
            <w:tcBorders>
              <w:top w:val="dotted" w:sz="4" w:space="0" w:color="4472C4"/>
              <w:bottom w:val="dotted" w:sz="4" w:space="0" w:color="4472C4"/>
              <w:right w:val="dotted" w:sz="4" w:space="0" w:color="4472C4"/>
            </w:tcBorders>
            <w:shd w:val="clear" w:color="auto" w:fill="FFFFFF" w:themeFill="background1"/>
            <w:vAlign w:val="center"/>
          </w:tcPr>
          <w:p w14:paraId="25553FCB"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527D1541"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3A53588"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140370DC"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p>
          <w:p w14:paraId="630D6237" w14:textId="77777777" w:rsidR="00D35AA9" w:rsidRPr="004F58DD"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DBDF6" w14:textId="6D699B2D"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07730456" w14:textId="5C980E5F"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6A4A7FC" w14:textId="404B610F"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26D75F95" w14:textId="008FAFB9"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del</w:t>
            </w:r>
          </w:p>
          <w:p w14:paraId="2354FAD1" w14:textId="1831B142"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“Gain”%}</w:t>
            </w:r>
          </w:p>
          <w:p w14:paraId="4569F17D" w14:textId="09413BE1"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dup</w:t>
            </w:r>
          </w:p>
          <w:p w14:paraId="26A2CEE7" w14:textId="301907F7" w:rsidR="00D35AA9" w:rsidRPr="00297423"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59ED4202" w14:textId="4B5356F6"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573BF91A" w14:textId="4F841EBF"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17DAC136" w14:textId="37C5755B"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D3406AA" w14:textId="3E6AF65E" w:rsidR="00D35AA9" w:rsidRPr="00001BD8"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6812C31F" w14:textId="60F87C4D"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E0A370A"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8EE858C"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21864313" w14:textId="77777777"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C7E301"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lastRenderedPageBreak/>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0E26C5CD"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2D5C728F" w14:textId="33EAC10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4EA39F95"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762DE37A"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597CC30B" w14:textId="7A60B406"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w:t>
            </w:r>
            <w:r w:rsidR="00EF0E59">
              <w:rPr>
                <w:rFonts w:ascii="Times New Roman" w:hAnsi="Times New Roman" w:hint="eastAsia"/>
                <w:sz w:val="22"/>
                <w:szCs w:val="22"/>
                <w:lang w:val="en-CA"/>
              </w:rPr>
              <w:t>的</w:t>
            </w:r>
          </w:p>
          <w:p w14:paraId="2253636D"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741A0BAF"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63F3688" w14:textId="21959525"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1E271B2B"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lastRenderedPageBreak/>
              <w:t>{</w:t>
            </w:r>
            <w:r w:rsidRPr="00001BD8">
              <w:rPr>
                <w:rFonts w:ascii="Times New Roman" w:hAnsi="Times New Roman"/>
                <w:sz w:val="22"/>
                <w:szCs w:val="22"/>
                <w:highlight w:val="green"/>
                <w:lang w:val="en-CA"/>
              </w:rPr>
              <w:t>%p else%}</w:t>
            </w:r>
          </w:p>
          <w:p w14:paraId="02875DD3" w14:textId="5D4A0299" w:rsidR="00D35AA9" w:rsidRDefault="00D35AA9" w:rsidP="00D35AA9">
            <w:pPr>
              <w:spacing w:after="0" w:line="240" w:lineRule="auto"/>
              <w:jc w:val="left"/>
              <w:textAlignment w:val="bottom"/>
              <w:rPr>
                <w:rFonts w:ascii="Times New Roman" w:hAnsi="Times New Roman"/>
                <w:sz w:val="22"/>
                <w:szCs w:val="22"/>
                <w:lang w:val="en-CA"/>
              </w:rPr>
            </w:pPr>
          </w:p>
          <w:p w14:paraId="488E93D8"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621BBFEB"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D9E8345"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251ED34C" w14:textId="77777777"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9CCD4C"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lastRenderedPageBreak/>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5C7CA969" w14:textId="1D03D96B"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357C01F4"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7163BB30" w14:textId="77777777" w:rsidR="00D35AA9" w:rsidRPr="00275100" w:rsidRDefault="00D35AA9" w:rsidP="00D35AA9">
            <w:pPr>
              <w:spacing w:after="0" w:line="240" w:lineRule="auto"/>
              <w:jc w:val="left"/>
              <w:textAlignment w:val="bottom"/>
              <w:rPr>
                <w:rFonts w:ascii="Times New Roman" w:hAnsi="Times New Roman"/>
                <w:color w:val="000000"/>
                <w:sz w:val="22"/>
                <w:szCs w:val="22"/>
              </w:rPr>
            </w:pPr>
          </w:p>
          <w:p w14:paraId="1A112091" w14:textId="77777777" w:rsidR="00D35AA9" w:rsidRPr="004F58DD" w:rsidRDefault="00D35AA9" w:rsidP="00D35AA9">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5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34D483" w14:textId="346BE485"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2C94E46" w14:textId="40A6F15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5FCCC578" w14:textId="3E39DA2D"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4DC0836E" w14:textId="12C4123B"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del</w:t>
            </w:r>
          </w:p>
          <w:p w14:paraId="6D7EEFF2" w14:textId="117B6C25"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“Gain”%}</w:t>
            </w:r>
          </w:p>
          <w:p w14:paraId="39C800B7" w14:textId="13FB8BC9"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dup</w:t>
            </w:r>
          </w:p>
          <w:p w14:paraId="48D0323D" w14:textId="77777777" w:rsidR="00D35AA9" w:rsidRPr="00297423"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76242C1E" w14:textId="0198E681" w:rsidR="00D35AA9"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64BD728F"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52E0B4EF"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118A1EA0" w14:textId="77777777" w:rsidR="00D35AA9" w:rsidRPr="00001BD8"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7AC5A5E1"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B79AD11"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5F11042"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2B8308AA" w14:textId="1C099ED4"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6" w:type="dxa"/>
            <w:tcBorders>
              <w:top w:val="dotted" w:sz="4" w:space="0" w:color="4472C4"/>
              <w:left w:val="dotted" w:sz="4" w:space="0" w:color="4472C4"/>
              <w:bottom w:val="dotted" w:sz="4" w:space="0" w:color="4472C4"/>
            </w:tcBorders>
            <w:shd w:val="clear" w:color="auto" w:fill="FFFFFF" w:themeFill="background1"/>
            <w:vAlign w:val="center"/>
          </w:tcPr>
          <w:p w14:paraId="13671828" w14:textId="73CFF8E3"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lastRenderedPageBreak/>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751666B5" w14:textId="7600E031"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776F2616" w14:textId="6329292E"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_num_g == 5%}</w:t>
            </w:r>
          </w:p>
          <w:p w14:paraId="7E150F67"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08FCD48A" w14:textId="36CA365E"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667257D2" w14:textId="4795F27B"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w:t>
            </w:r>
            <w:r w:rsidR="00EF0E59">
              <w:rPr>
                <w:rFonts w:ascii="Times New Roman" w:hAnsi="Times New Roman" w:hint="eastAsia"/>
                <w:sz w:val="22"/>
                <w:szCs w:val="22"/>
                <w:lang w:val="en-CA"/>
              </w:rPr>
              <w:t>的</w:t>
            </w:r>
          </w:p>
          <w:p w14:paraId="4B9FFB24"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5372647A"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66857256" w14:textId="77777777" w:rsidR="00D35AA9" w:rsidRDefault="00D35AA9" w:rsidP="00D35AA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28803B2A" w14:textId="77777777" w:rsidR="00D35AA9" w:rsidRDefault="00D35AA9" w:rsidP="00D35AA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lastRenderedPageBreak/>
              <w:t>{</w:t>
            </w:r>
            <w:r w:rsidRPr="00001BD8">
              <w:rPr>
                <w:rFonts w:ascii="Times New Roman" w:hAnsi="Times New Roman"/>
                <w:sz w:val="22"/>
                <w:szCs w:val="22"/>
                <w:highlight w:val="green"/>
                <w:lang w:val="en-CA"/>
              </w:rPr>
              <w:t>%p else%}</w:t>
            </w:r>
          </w:p>
          <w:p w14:paraId="5A6A7FA4" w14:textId="77777777" w:rsidR="00D35AA9" w:rsidRDefault="00D35AA9" w:rsidP="00D35AA9">
            <w:pPr>
              <w:spacing w:after="0" w:line="240" w:lineRule="auto"/>
              <w:jc w:val="left"/>
              <w:textAlignment w:val="bottom"/>
              <w:rPr>
                <w:rFonts w:ascii="Times New Roman" w:hAnsi="Times New Roman"/>
                <w:sz w:val="22"/>
                <w:szCs w:val="22"/>
                <w:lang w:val="en-CA"/>
              </w:rPr>
            </w:pPr>
          </w:p>
          <w:p w14:paraId="42AF980F"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65695D5A" w14:textId="77777777" w:rsidR="00D35AA9" w:rsidRPr="00D200D4"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162F20BC" w14:textId="77777777" w:rsidR="00D35AA9" w:rsidRPr="00D200D4" w:rsidRDefault="00D35AA9" w:rsidP="00D35AA9">
            <w:pPr>
              <w:spacing w:after="0" w:line="240" w:lineRule="auto"/>
              <w:jc w:val="left"/>
              <w:textAlignment w:val="bottom"/>
              <w:rPr>
                <w:rFonts w:ascii="Times New Roman" w:hAnsi="Times New Roman"/>
                <w:sz w:val="22"/>
                <w:szCs w:val="22"/>
                <w:lang w:val="en-CA"/>
              </w:rPr>
            </w:pPr>
          </w:p>
          <w:p w14:paraId="032ECF24" w14:textId="29079A60" w:rsidR="00D35AA9" w:rsidRPr="004F58DD" w:rsidRDefault="00D35AA9" w:rsidP="00D35AA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5E7080" w:rsidRPr="004F58DD" w14:paraId="3D9AC558"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21CC81C2" w14:textId="77777777" w:rsidR="005E7080" w:rsidRPr="00D200D4" w:rsidRDefault="005E7080" w:rsidP="0008354C">
            <w:pPr>
              <w:spacing w:after="0" w:line="240" w:lineRule="auto"/>
              <w:jc w:val="left"/>
              <w:textAlignment w:val="bottom"/>
              <w:rPr>
                <w:rFonts w:ascii="Times New Roman" w:hAnsi="Times New Roman"/>
                <w:sz w:val="22"/>
                <w:szCs w:val="22"/>
                <w:highlight w:val="yellow"/>
                <w:lang w:val="en-CA"/>
              </w:rPr>
            </w:pPr>
            <w:r w:rsidRPr="00FF7B79">
              <w:rPr>
                <w:rFonts w:ascii="Times New Roman" w:hAnsi="Times New Roman"/>
                <w:sz w:val="22"/>
                <w:szCs w:val="22"/>
                <w:lang w:val="en-CA"/>
              </w:rPr>
              <w:lastRenderedPageBreak/>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23B2F682" w14:textId="3C4B2C25" w:rsidR="005E7080" w:rsidRPr="005E7080" w:rsidRDefault="005E7080" w:rsidP="006D652A">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66E23496" w14:textId="77777777" w:rsidR="005E7080" w:rsidRDefault="005E7080" w:rsidP="006D652A">
      <w:pPr>
        <w:spacing w:after="0" w:line="240" w:lineRule="auto"/>
        <w:jc w:val="left"/>
        <w:rPr>
          <w:b/>
          <w:bCs/>
          <w:sz w:val="24"/>
          <w:szCs w:val="24"/>
        </w:rPr>
      </w:pPr>
    </w:p>
    <w:p w14:paraId="5F2F428A" w14:textId="14EE35EA"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00C22CAC">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233F5B4C" w14:textId="77777777" w:rsidR="008753B3" w:rsidRPr="00E30BDF" w:rsidRDefault="008753B3">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p>
    <w:p w14:paraId="509E3D03"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p>
    <w:p w14:paraId="61978417" w14:textId="692D5E0E" w:rsidR="008753B3" w:rsidRDefault="008753B3">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C22CAC">
        <w:rPr>
          <w:rFonts w:ascii="Times New Roman" w:hAnsi="Times New Roman"/>
          <w:b/>
          <w:bCs/>
          <w:sz w:val="24"/>
          <w:szCs w:val="24"/>
        </w:rPr>
        <w:t>3</w:t>
      </w:r>
      <w:r>
        <w:rPr>
          <w:rFonts w:ascii="Times New Roman" w:hAnsi="Times New Roman" w:hint="eastAsia"/>
          <w:b/>
          <w:bCs/>
          <w:sz w:val="24"/>
          <w:szCs w:val="24"/>
        </w:rPr>
        <w:t>：参考文献</w:t>
      </w:r>
    </w:p>
    <w:bookmarkEnd w:id="11"/>
    <w:p w14:paraId="484A9633"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45BED">
        <w:rPr>
          <w:rFonts w:ascii="Times New Roman" w:eastAsia="宋体" w:hAnsi="Times New Roman" w:hint="eastAsia"/>
          <w:b w:val="0"/>
          <w:bCs/>
          <w:color w:val="000000" w:themeColor="text1"/>
          <w:sz w:val="18"/>
          <w:szCs w:val="18"/>
          <w:shd w:val="clear" w:color="auto" w:fill="FFFFFF"/>
        </w:rPr>
        <w:t>中华医学会病理学分会</w:t>
      </w:r>
      <w:r w:rsidRPr="00945BED">
        <w:rPr>
          <w:rFonts w:ascii="Times New Roman" w:eastAsia="宋体" w:hAnsi="Times New Roman" w:hint="eastAsia"/>
          <w:b w:val="0"/>
          <w:bCs/>
          <w:color w:val="000000" w:themeColor="text1"/>
          <w:sz w:val="18"/>
          <w:szCs w:val="18"/>
          <w:shd w:val="clear" w:color="auto" w:fill="FFFFFF"/>
        </w:rPr>
        <w:t xml:space="preserve">, </w:t>
      </w:r>
      <w:r w:rsidRPr="00945BED">
        <w:rPr>
          <w:rFonts w:ascii="Times New Roman" w:eastAsia="宋体" w:hAnsi="Times New Roman" w:hint="eastAsia"/>
          <w:b w:val="0"/>
          <w:bCs/>
          <w:color w:val="000000" w:themeColor="text1"/>
          <w:sz w:val="18"/>
          <w:szCs w:val="18"/>
          <w:shd w:val="clear" w:color="auto" w:fill="FFFFFF"/>
        </w:rPr>
        <w:t>国家病理质控中心</w:t>
      </w:r>
      <w:r w:rsidRPr="00945BED">
        <w:rPr>
          <w:rFonts w:ascii="Times New Roman" w:eastAsia="宋体" w:hAnsi="Times New Roman" w:hint="eastAsia"/>
          <w:b w:val="0"/>
          <w:bCs/>
          <w:color w:val="000000" w:themeColor="text1"/>
          <w:sz w:val="18"/>
          <w:szCs w:val="18"/>
          <w:shd w:val="clear" w:color="auto" w:fill="FFFFFF"/>
        </w:rPr>
        <w:t>. BRCA1/2</w:t>
      </w:r>
      <w:r w:rsidRPr="00945BED">
        <w:rPr>
          <w:rFonts w:ascii="Times New Roman" w:eastAsia="宋体" w:hAnsi="Times New Roman" w:hint="eastAsia"/>
          <w:b w:val="0"/>
          <w:bCs/>
          <w:color w:val="000000" w:themeColor="text1"/>
          <w:sz w:val="18"/>
          <w:szCs w:val="18"/>
          <w:shd w:val="clear" w:color="auto" w:fill="FFFFFF"/>
        </w:rPr>
        <w:t>数据解读中国专家共识（</w:t>
      </w:r>
      <w:r w:rsidRPr="00945BED">
        <w:rPr>
          <w:rFonts w:ascii="Times New Roman" w:eastAsia="宋体" w:hAnsi="Times New Roman" w:hint="eastAsia"/>
          <w:b w:val="0"/>
          <w:bCs/>
          <w:color w:val="000000" w:themeColor="text1"/>
          <w:sz w:val="18"/>
          <w:szCs w:val="18"/>
          <w:shd w:val="clear" w:color="auto" w:fill="FFFFFF"/>
        </w:rPr>
        <w:t>2021</w:t>
      </w:r>
      <w:r w:rsidRPr="00945BED">
        <w:rPr>
          <w:rFonts w:ascii="Times New Roman" w:eastAsia="宋体" w:hAnsi="Times New Roman" w:hint="eastAsia"/>
          <w:b w:val="0"/>
          <w:bCs/>
          <w:color w:val="000000" w:themeColor="text1"/>
          <w:sz w:val="18"/>
          <w:szCs w:val="18"/>
          <w:shd w:val="clear" w:color="auto" w:fill="FFFFFF"/>
        </w:rPr>
        <w:t>版）</w:t>
      </w:r>
      <w:r w:rsidRPr="00945BED">
        <w:rPr>
          <w:rFonts w:ascii="Times New Roman" w:eastAsia="宋体" w:hAnsi="Times New Roman" w:hint="eastAsia"/>
          <w:b w:val="0"/>
          <w:bCs/>
          <w:color w:val="000000" w:themeColor="text1"/>
          <w:sz w:val="18"/>
          <w:szCs w:val="18"/>
          <w:shd w:val="clear" w:color="auto" w:fill="FFFFFF"/>
        </w:rPr>
        <w:t>[J] .</w:t>
      </w:r>
      <w:r w:rsidRPr="00945BED">
        <w:rPr>
          <w:rFonts w:ascii="Times New Roman" w:eastAsia="宋体" w:hAnsi="Times New Roman" w:hint="eastAsia"/>
          <w:b w:val="0"/>
          <w:bCs/>
          <w:color w:val="000000" w:themeColor="text1"/>
          <w:sz w:val="18"/>
          <w:szCs w:val="18"/>
          <w:shd w:val="clear" w:color="auto" w:fill="FFFFFF"/>
        </w:rPr>
        <w:t>中华病理学杂志</w:t>
      </w:r>
      <w:r w:rsidRPr="00945BED">
        <w:rPr>
          <w:rFonts w:ascii="Times New Roman" w:eastAsia="宋体" w:hAnsi="Times New Roman" w:hint="eastAsia"/>
          <w:b w:val="0"/>
          <w:bCs/>
          <w:color w:val="000000" w:themeColor="text1"/>
          <w:sz w:val="18"/>
          <w:szCs w:val="18"/>
          <w:shd w:val="clear" w:color="auto" w:fill="FFFFFF"/>
        </w:rPr>
        <w:t>, 2021, 50(6): 565-</w:t>
      </w:r>
      <w:r w:rsidRPr="00625B02">
        <w:rPr>
          <w:rFonts w:ascii="Times New Roman" w:eastAsia="宋体" w:hAnsi="Times New Roman" w:hint="eastAsia"/>
          <w:b w:val="0"/>
          <w:bCs/>
          <w:color w:val="000000" w:themeColor="text1"/>
          <w:sz w:val="18"/>
          <w:szCs w:val="18"/>
          <w:shd w:val="clear" w:color="auto" w:fill="FFFFFF"/>
        </w:rPr>
        <w:t>571.</w:t>
      </w:r>
    </w:p>
    <w:p w14:paraId="7070FC97"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中华医学会肿瘤学分会乳腺肿瘤学组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中国抗癌协会乳腺癌专业委员会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中国乳腺癌患者</w:t>
      </w:r>
      <w:r w:rsidRPr="00625B02">
        <w:rPr>
          <w:rFonts w:ascii="Times New Roman" w:eastAsia="宋体" w:hAnsi="Times New Roman" w:hint="eastAsia"/>
          <w:b w:val="0"/>
          <w:bCs/>
          <w:color w:val="000000" w:themeColor="text1"/>
          <w:sz w:val="18"/>
          <w:szCs w:val="18"/>
          <w:shd w:val="clear" w:color="auto" w:fill="FFFFFF"/>
        </w:rPr>
        <w:t>BRCA1/2</w:t>
      </w:r>
      <w:r w:rsidRPr="00625B02">
        <w:rPr>
          <w:rFonts w:ascii="Times New Roman" w:eastAsia="宋体" w:hAnsi="Times New Roman" w:hint="eastAsia"/>
          <w:b w:val="0"/>
          <w:bCs/>
          <w:color w:val="000000" w:themeColor="text1"/>
          <w:sz w:val="18"/>
          <w:szCs w:val="18"/>
          <w:shd w:val="clear" w:color="auto" w:fill="FFFFFF"/>
        </w:rPr>
        <w:t>基因检测与临床应用专家共识（</w:t>
      </w:r>
      <w:r w:rsidRPr="00625B02">
        <w:rPr>
          <w:rFonts w:ascii="Times New Roman" w:eastAsia="宋体" w:hAnsi="Times New Roman" w:hint="eastAsia"/>
          <w:b w:val="0"/>
          <w:bCs/>
          <w:color w:val="000000" w:themeColor="text1"/>
          <w:sz w:val="18"/>
          <w:szCs w:val="18"/>
          <w:shd w:val="clear" w:color="auto" w:fill="FFFFFF"/>
        </w:rPr>
        <w:t>2018</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2018, 28(10): 787-800.</w:t>
      </w:r>
    </w:p>
    <w:p w14:paraId="399713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中华医学会病理学分会分子病理学组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625B02">
        <w:rPr>
          <w:rFonts w:ascii="Times New Roman" w:eastAsia="宋体" w:hAnsi="Times New Roman" w:hint="eastAsia"/>
          <w:b w:val="0"/>
          <w:bCs/>
          <w:color w:val="000000" w:themeColor="text1"/>
          <w:sz w:val="18"/>
          <w:szCs w:val="18"/>
          <w:shd w:val="clear" w:color="auto" w:fill="FFFFFF"/>
        </w:rPr>
        <w:t>2021</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中国癌症防治杂志</w:t>
      </w:r>
      <w:r w:rsidRPr="00625B02">
        <w:rPr>
          <w:rFonts w:ascii="Times New Roman" w:eastAsia="宋体" w:hAnsi="Times New Roman" w:hint="eastAsia"/>
          <w:b w:val="0"/>
          <w:bCs/>
          <w:color w:val="000000" w:themeColor="text1"/>
          <w:sz w:val="18"/>
          <w:szCs w:val="18"/>
          <w:shd w:val="clear" w:color="auto" w:fill="FFFFFF"/>
        </w:rPr>
        <w:t>, 2021, 13(4): 329-338.</w:t>
      </w:r>
    </w:p>
    <w:p w14:paraId="73D1566C"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中华医学会妇科肿瘤学分会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卵巢癌</w:t>
      </w:r>
      <w:r w:rsidRPr="00625B02">
        <w:rPr>
          <w:rFonts w:ascii="Times New Roman" w:eastAsia="宋体" w:hAnsi="Times New Roman" w:hint="eastAsia"/>
          <w:b w:val="0"/>
          <w:bCs/>
          <w:color w:val="000000" w:themeColor="text1"/>
          <w:sz w:val="18"/>
          <w:szCs w:val="18"/>
          <w:shd w:val="clear" w:color="auto" w:fill="FFFFFF"/>
        </w:rPr>
        <w:t>PARP</w:t>
      </w:r>
      <w:r w:rsidRPr="00625B02">
        <w:rPr>
          <w:rFonts w:ascii="Times New Roman" w:eastAsia="宋体" w:hAnsi="Times New Roman" w:hint="eastAsia"/>
          <w:b w:val="0"/>
          <w:bCs/>
          <w:color w:val="000000" w:themeColor="text1"/>
          <w:sz w:val="18"/>
          <w:szCs w:val="18"/>
          <w:shd w:val="clear" w:color="auto" w:fill="FFFFFF"/>
        </w:rPr>
        <w:t>抑制剂临床应用指南（</w:t>
      </w:r>
      <w:r w:rsidRPr="00625B02">
        <w:rPr>
          <w:rFonts w:ascii="Times New Roman" w:eastAsia="宋体" w:hAnsi="Times New Roman" w:hint="eastAsia"/>
          <w:b w:val="0"/>
          <w:bCs/>
          <w:color w:val="000000" w:themeColor="text1"/>
          <w:sz w:val="18"/>
          <w:szCs w:val="18"/>
          <w:shd w:val="clear" w:color="auto" w:fill="FFFFFF"/>
        </w:rPr>
        <w:t>2022</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现代妇产科进展</w:t>
      </w:r>
      <w:r w:rsidRPr="00625B02">
        <w:rPr>
          <w:rFonts w:ascii="Times New Roman" w:eastAsia="宋体" w:hAnsi="Times New Roman" w:hint="eastAsia"/>
          <w:b w:val="0"/>
          <w:bCs/>
          <w:color w:val="000000" w:themeColor="text1"/>
          <w:sz w:val="18"/>
          <w:szCs w:val="18"/>
          <w:shd w:val="clear" w:color="auto" w:fill="FFFFFF"/>
        </w:rPr>
        <w:t>,2022,31(8):561-572.</w:t>
      </w:r>
    </w:p>
    <w:p w14:paraId="40ED69E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中国临床肿瘤学会前列腺癌专业委员会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中国前列腺癌患者基因检测专家共识（</w:t>
      </w:r>
      <w:r w:rsidRPr="00625B02">
        <w:rPr>
          <w:rFonts w:ascii="Times New Roman" w:eastAsia="宋体" w:hAnsi="Times New Roman" w:hint="eastAsia"/>
          <w:b w:val="0"/>
          <w:bCs/>
          <w:color w:val="000000" w:themeColor="text1"/>
          <w:sz w:val="18"/>
          <w:szCs w:val="18"/>
          <w:shd w:val="clear" w:color="auto" w:fill="FFFFFF"/>
        </w:rPr>
        <w:t>2020</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2020, 30(7): 551-560.</w:t>
      </w:r>
    </w:p>
    <w:p w14:paraId="6F0519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625B02">
        <w:rPr>
          <w:rFonts w:ascii="Times New Roman" w:eastAsia="宋体" w:hAnsi="Times New Roman"/>
          <w:b w:val="0"/>
          <w:bCs/>
          <w:color w:val="000000" w:themeColor="text1"/>
          <w:sz w:val="18"/>
          <w:szCs w:val="18"/>
          <w:shd w:val="clear" w:color="auto" w:fill="FFFFFF"/>
        </w:rPr>
        <w:t>2.2024)[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1ADB8F4"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625B02">
        <w:rPr>
          <w:rFonts w:ascii="Times New Roman" w:eastAsia="宋体" w:hAnsi="Times New Roman"/>
          <w:b w:val="0"/>
          <w:bCs/>
          <w:color w:val="000000" w:themeColor="text1"/>
          <w:sz w:val="18"/>
          <w:szCs w:val="18"/>
          <w:shd w:val="clear" w:color="auto" w:fill="FFFFFF"/>
        </w:rPr>
        <w:t>1.2024)[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09D256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57B0EC8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96F1105"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4ECD11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C1D7AB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王秋菊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沈亦平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邬玲仟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陈少科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陈子江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方向东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傅松滨</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龚瑶琴</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黄国英</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黄国宁</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黄荷凤</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郝晓柯</w:t>
      </w:r>
      <w:r w:rsidRPr="00625B02">
        <w:rPr>
          <w:rFonts w:ascii="Times New Roman" w:eastAsia="宋体" w:hAnsi="Times New Roman" w:hint="eastAsia"/>
          <w:b w:val="0"/>
          <w:bCs/>
          <w:color w:val="000000" w:themeColor="text1"/>
          <w:sz w:val="18"/>
          <w:szCs w:val="18"/>
          <w:shd w:val="clear" w:color="auto" w:fill="FFFFFF"/>
        </w:rPr>
        <w:t xml:space="preserve"> 12, </w:t>
      </w:r>
      <w:r w:rsidRPr="00625B02">
        <w:rPr>
          <w:rFonts w:ascii="Times New Roman" w:eastAsia="宋体" w:hAnsi="Times New Roman" w:hint="eastAsia"/>
          <w:b w:val="0"/>
          <w:bCs/>
          <w:color w:val="000000" w:themeColor="text1"/>
          <w:sz w:val="18"/>
          <w:szCs w:val="18"/>
          <w:shd w:val="clear" w:color="auto" w:fill="FFFFFF"/>
        </w:rPr>
        <w:t>冀小平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李红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梁波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廖灿</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乔杰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苏海翔</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魏军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王树玉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王晓红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邢清和</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徐湘民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袁慧军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杨正林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周从容</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周文</w:t>
      </w:r>
      <w:proofErr w:type="gramStart"/>
      <w:r w:rsidRPr="00625B02">
        <w:rPr>
          <w:rFonts w:ascii="Times New Roman" w:eastAsia="宋体" w:hAnsi="Times New Roman" w:hint="eastAsia"/>
          <w:b w:val="0"/>
          <w:bCs/>
          <w:color w:val="000000" w:themeColor="text1"/>
          <w:sz w:val="18"/>
          <w:szCs w:val="18"/>
          <w:shd w:val="clear" w:color="auto" w:fill="FFFFFF"/>
        </w:rPr>
        <w:t>浩</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曾勇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张学军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黄涛生</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郑茜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秦胜营</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于</w:t>
      </w:r>
      <w:proofErr w:type="gramStart"/>
      <w:r w:rsidRPr="00625B02">
        <w:rPr>
          <w:rFonts w:ascii="Times New Roman" w:eastAsia="宋体" w:hAnsi="Times New Roman" w:hint="eastAsia"/>
          <w:b w:val="0"/>
          <w:bCs/>
          <w:color w:val="000000" w:themeColor="text1"/>
          <w:sz w:val="18"/>
          <w:szCs w:val="18"/>
          <w:shd w:val="clear" w:color="auto" w:fill="FFFFFF"/>
        </w:rPr>
        <w:t>世</w:t>
      </w:r>
      <w:proofErr w:type="gramEnd"/>
      <w:r w:rsidRPr="00625B02">
        <w:rPr>
          <w:rFonts w:ascii="Times New Roman" w:eastAsia="宋体" w:hAnsi="Times New Roman" w:hint="eastAsia"/>
          <w:b w:val="0"/>
          <w:bCs/>
          <w:color w:val="000000" w:themeColor="text1"/>
          <w:sz w:val="18"/>
          <w:szCs w:val="18"/>
          <w:shd w:val="clear" w:color="auto" w:fill="FFFFFF"/>
        </w:rPr>
        <w:t>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关静</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王洪阳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王大勇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赵立东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王慧君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孔令印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宣黎明</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冒燕</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祝轶君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徐君玲</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王剑青</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赵婷</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w:t>
      </w:r>
      <w:proofErr w:type="gramStart"/>
      <w:r w:rsidRPr="00625B02">
        <w:rPr>
          <w:rFonts w:ascii="Times New Roman" w:eastAsia="宋体" w:hAnsi="Times New Roman" w:hint="eastAsia"/>
          <w:b w:val="0"/>
          <w:bCs/>
          <w:color w:val="000000" w:themeColor="text1"/>
          <w:sz w:val="18"/>
          <w:szCs w:val="18"/>
          <w:shd w:val="clear" w:color="auto" w:fill="FFFFFF"/>
        </w:rPr>
        <w:t>一</w:t>
      </w:r>
      <w:proofErr w:type="gramEnd"/>
      <w:r w:rsidRPr="00625B02">
        <w:rPr>
          <w:rFonts w:ascii="Times New Roman" w:eastAsia="宋体" w:hAnsi="Times New Roman" w:hint="eastAsia"/>
          <w:b w:val="0"/>
          <w:bCs/>
          <w:color w:val="000000" w:themeColor="text1"/>
          <w:sz w:val="18"/>
          <w:szCs w:val="18"/>
          <w:shd w:val="clear" w:color="auto" w:fill="FFFFFF"/>
        </w:rPr>
        <w:t>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夏滢颖</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樊丽霞</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赵丁丁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邱浩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贺林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遗传变异分类标准与指南</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中国科学：生命科学</w:t>
      </w:r>
      <w:r w:rsidRPr="00625B02">
        <w:rPr>
          <w:rFonts w:ascii="Times New Roman" w:eastAsia="宋体" w:hAnsi="Times New Roman" w:hint="eastAsia"/>
          <w:b w:val="0"/>
          <w:bCs/>
          <w:color w:val="000000" w:themeColor="text1"/>
          <w:sz w:val="18"/>
          <w:szCs w:val="18"/>
          <w:shd w:val="clear" w:color="auto" w:fill="FFFFFF"/>
        </w:rPr>
        <w:t>, 2017, 47(6): 668-688.</w:t>
      </w:r>
    </w:p>
    <w:p w14:paraId="00EAC8F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Li MM, Datto M, </w:t>
      </w:r>
      <w:proofErr w:type="spellStart"/>
      <w:r w:rsidRPr="00625B02">
        <w:rPr>
          <w:rFonts w:ascii="Times New Roman" w:eastAsia="宋体" w:hAnsi="Times New Roman"/>
          <w:b w:val="0"/>
          <w:bCs/>
          <w:color w:val="000000" w:themeColor="text1"/>
          <w:sz w:val="18"/>
          <w:szCs w:val="18"/>
          <w:shd w:val="clear" w:color="auto" w:fill="FFFFFF"/>
        </w:rPr>
        <w:t>Duncavage</w:t>
      </w:r>
      <w:proofErr w:type="spellEnd"/>
      <w:r w:rsidRPr="00625B02">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B220F2" w14:textId="77777777" w:rsidR="00DC162D" w:rsidRDefault="006C0DA3"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二代测序临床报告解读专家组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二代测序临床报告解读指引</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循证医学</w:t>
      </w:r>
      <w:r w:rsidRPr="00625B02">
        <w:rPr>
          <w:rFonts w:ascii="Times New Roman" w:eastAsia="宋体" w:hAnsi="Times New Roman" w:hint="eastAsia"/>
          <w:b w:val="0"/>
          <w:bCs/>
          <w:color w:val="000000" w:themeColor="text1"/>
          <w:sz w:val="18"/>
          <w:szCs w:val="18"/>
          <w:shd w:val="clear" w:color="auto" w:fill="FFFFFF"/>
        </w:rPr>
        <w:t>, 2020, 20(4): 193-202.</w:t>
      </w:r>
    </w:p>
    <w:p w14:paraId="505713D6" w14:textId="5FAED1C3"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proofErr w:type="gram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roofErr w:type="gramEnd"/>
      <w:r w:rsidRPr="00DC162D">
        <w:rPr>
          <w:rFonts w:ascii="Times New Roman" w:hAnsi="Times New Roman"/>
          <w:b w:val="0"/>
          <w:color w:val="000000" w:themeColor="text1"/>
          <w:sz w:val="18"/>
          <w:szCs w:val="18"/>
          <w:highlight w:val="magenta"/>
          <w:shd w:val="clear" w:color="auto" w:fill="FFFFFF"/>
        </w:rPr>
        <w:t>}</w:t>
      </w:r>
    </w:p>
    <w:p w14:paraId="0C8460B0" w14:textId="1027F44B"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for a in </w:t>
      </w:r>
      <w:r w:rsidR="00912BEE" w:rsidRPr="00625B02">
        <w:rPr>
          <w:rFonts w:ascii="Times New Roman" w:eastAsia="宋体" w:hAnsi="Times New Roman"/>
          <w:b w:val="0"/>
          <w:bCs/>
          <w:color w:val="000000" w:themeColor="text1"/>
          <w:sz w:val="18"/>
          <w:szCs w:val="18"/>
          <w:shd w:val="clear" w:color="auto" w:fill="FFFFFF"/>
        </w:rPr>
        <w:t>(</w:t>
      </w:r>
      <w:proofErr w:type="gramStart"/>
      <w:r w:rsidR="00912BEE" w:rsidRPr="00625B02">
        <w:rPr>
          <w:rFonts w:ascii="Times New Roman" w:eastAsia="宋体" w:hAnsi="Times New Roman"/>
          <w:b w:val="0"/>
          <w:bCs/>
          <w:color w:val="000000" w:themeColor="text1"/>
          <w:sz w:val="18"/>
          <w:szCs w:val="18"/>
          <w:shd w:val="clear" w:color="auto" w:fill="FFFFFF"/>
        </w:rPr>
        <w:t>refer.dynamic</w:t>
      </w:r>
      <w:proofErr w:type="gramEnd"/>
      <w:r w:rsidR="00912BEE" w:rsidRPr="00625B02">
        <w:rPr>
          <w:rFonts w:ascii="Times New Roman" w:eastAsia="宋体" w:hAnsi="Times New Roman"/>
          <w:b w:val="0"/>
          <w:bCs/>
          <w:color w:val="000000" w:themeColor="text1"/>
          <w:sz w:val="18"/>
          <w:szCs w:val="18"/>
          <w:shd w:val="clear" w:color="auto" w:fill="FFFFFF"/>
        </w:rPr>
        <w:t>.</w:t>
      </w:r>
      <w:r w:rsidR="00DC162D" w:rsidRPr="00DC162D">
        <w:rPr>
          <w:rFonts w:ascii="Times New Roman" w:eastAsia="宋体" w:hAnsi="Times New Roman"/>
          <w:b w:val="0"/>
          <w:bCs/>
          <w:color w:val="000000" w:themeColor="text1"/>
          <w:sz w:val="18"/>
          <w:szCs w:val="18"/>
          <w:shd w:val="clear" w:color="auto" w:fill="FFFFFF"/>
        </w:rPr>
        <w:t>g_var45_gene_snvindel</w:t>
      </w:r>
      <w:r w:rsidR="00912BEE"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g_var45_inter_snvindel</w:t>
      </w:r>
      <w:r w:rsidR="00DC162D">
        <w:rPr>
          <w:rFonts w:ascii="Times New Roman" w:eastAsia="宋体" w:hAnsi="Times New Roman"/>
          <w:b w:val="0"/>
          <w:bCs/>
          <w:color w:val="000000" w:themeColor="text1"/>
          <w:sz w:val="18"/>
          <w:szCs w:val="18"/>
          <w:shd w:val="clear" w:color="auto" w:fill="FFFFFF"/>
        </w:rPr>
        <w:t xml:space="preserve"> + </w:t>
      </w:r>
      <w:r w:rsidR="00DC162D" w:rsidRPr="00625B02">
        <w:rPr>
          <w:rFonts w:ascii="Times New Roman" w:eastAsia="宋体" w:hAnsi="Times New Roman"/>
          <w:b w:val="0"/>
          <w:bCs/>
          <w:color w:val="000000" w:themeColor="text1"/>
          <w:sz w:val="18"/>
          <w:szCs w:val="18"/>
          <w:shd w:val="clear" w:color="auto" w:fill="FFFFFF"/>
        </w:rPr>
        <w:t>refer.dynamic.</w:t>
      </w:r>
      <w:r w:rsidR="00DC162D" w:rsidRPr="00DC162D">
        <w:rPr>
          <w:rFonts w:ascii="Times New Roman" w:eastAsia="宋体" w:hAnsi="Times New Roman"/>
          <w:b w:val="0"/>
          <w:bCs/>
          <w:color w:val="000000" w:themeColor="text1"/>
          <w:sz w:val="18"/>
          <w:szCs w:val="18"/>
          <w:shd w:val="clear" w:color="auto" w:fill="FFFFFF"/>
        </w:rPr>
        <w:t>g_var45_gene_</w:t>
      </w:r>
      <w:r w:rsidR="00DC162D">
        <w:rPr>
          <w:rFonts w:ascii="Times New Roman" w:eastAsia="宋体" w:hAnsi="Times New Roman"/>
          <w:b w:val="0"/>
          <w:bCs/>
          <w:color w:val="000000" w:themeColor="text1"/>
          <w:sz w:val="18"/>
          <w:szCs w:val="18"/>
          <w:shd w:val="clear" w:color="auto" w:fill="FFFFFF"/>
        </w:rPr>
        <w:t>mlpa</w:t>
      </w:r>
      <w:r w:rsidR="00DC162D"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w:t>
      </w:r>
      <w:r w:rsidR="00DC162D">
        <w:rPr>
          <w:rFonts w:ascii="Times New Roman" w:eastAsia="宋体" w:hAnsi="Times New Roman"/>
          <w:b w:val="0"/>
          <w:bCs/>
          <w:color w:val="000000" w:themeColor="text1"/>
          <w:sz w:val="18"/>
          <w:szCs w:val="18"/>
          <w:shd w:val="clear" w:color="auto" w:fill="FFFFFF"/>
        </w:rPr>
        <w:t>mlpa</w:t>
      </w:r>
      <w:r w:rsidR="00912BEE" w:rsidRPr="00625B02">
        <w:rPr>
          <w:rFonts w:ascii="Times New Roman" w:eastAsia="宋体" w:hAnsi="Times New Roman"/>
          <w:b w:val="0"/>
          <w:bCs/>
          <w:color w:val="000000" w:themeColor="text1"/>
          <w:sz w:val="18"/>
          <w:szCs w:val="18"/>
          <w:shd w:val="clear" w:color="auto" w:fill="FFFFFF"/>
        </w:rPr>
        <w:t>)</w:t>
      </w:r>
      <w:r w:rsidRPr="00625B02">
        <w:rPr>
          <w:rFonts w:ascii="Times New Roman" w:eastAsia="宋体" w:hAnsi="Times New Roman"/>
          <w:b w:val="0"/>
          <w:bCs/>
          <w:color w:val="000000" w:themeColor="text1"/>
          <w:sz w:val="18"/>
          <w:szCs w:val="18"/>
          <w:shd w:val="clear" w:color="auto" w:fill="FFFFFF"/>
        </w:rPr>
        <w:t>|unique %}</w:t>
      </w:r>
    </w:p>
    <w:p w14:paraId="4D7DF330" w14:textId="77777777"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71455B8B" w14:textId="162C4408" w:rsidR="006D6184"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3B3A9596" w14:textId="00B039ED" w:rsid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0D502F8" w14:textId="5A522793"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16DFC77C" w14:textId="77777777"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3AAF711" w14:textId="1E3D4BEF"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DA00602" w14:textId="3E8215AA" w:rsidR="00DC162D" w:rsidRP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DC162D" w:rsidRPr="00DC162D">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4A28C" w14:textId="77777777" w:rsidR="008A40A6" w:rsidRDefault="008A40A6">
      <w:pPr>
        <w:spacing w:line="240" w:lineRule="auto"/>
      </w:pPr>
      <w:r>
        <w:separator/>
      </w:r>
    </w:p>
  </w:endnote>
  <w:endnote w:type="continuationSeparator" w:id="0">
    <w:p w14:paraId="7FFE00EB" w14:textId="77777777" w:rsidR="008A40A6" w:rsidRDefault="008A4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981E5" w14:textId="77777777" w:rsidR="008A40A6" w:rsidRDefault="008A40A6">
      <w:pPr>
        <w:spacing w:after="0"/>
      </w:pPr>
      <w:r>
        <w:separator/>
      </w:r>
    </w:p>
  </w:footnote>
  <w:footnote w:type="continuationSeparator" w:id="0">
    <w:p w14:paraId="4F3A6718" w14:textId="77777777" w:rsidR="008A40A6" w:rsidRDefault="008A40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287</TotalTime>
  <Pages>13</Pages>
  <Words>2962</Words>
  <Characters>16890</Characters>
  <Application>Microsoft Office Word</Application>
  <DocSecurity>0</DocSecurity>
  <Lines>140</Lines>
  <Paragraphs>39</Paragraphs>
  <ScaleCrop>false</ScaleCrop>
  <Company>P R C</Company>
  <LinksUpToDate>false</LinksUpToDate>
  <CharactersWithSpaces>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154</cp:revision>
  <cp:lastPrinted>2024-05-24T10:36:00Z</cp:lastPrinted>
  <dcterms:created xsi:type="dcterms:W3CDTF">2024-05-24T07:03:00Z</dcterms:created>
  <dcterms:modified xsi:type="dcterms:W3CDTF">2025-06-11T09:07:00Z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