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27ED8CB4" w:rsidR="00911DC4" w:rsidRPr="00814707" w:rsidRDefault="00C23548">
      <w:pPr>
        <w:pStyle w:val="a9"/>
        <w:rPr>
          <w:rFonts w:ascii="Times New Roman" w:eastAsia="思源黑体 CN Normal" w:hAnsi="Times New Roman"/>
          <w:color w:val="2F5496" w:themeColor="accent1" w:themeShade="BF"/>
          <w:sz w:val="56"/>
          <w:szCs w:val="56"/>
        </w:rPr>
      </w:pPr>
      <w:bookmarkStart w:id="0" w:name="_Toc42102363"/>
      <w:r w:rsidRPr="00814707">
        <w:rPr>
          <w:rFonts w:ascii="Times New Roman" w:eastAsia="思源黑体 CN Normal" w:hAnsi="Times New Roman" w:hint="eastAsia"/>
          <w:i/>
          <w:iCs/>
          <w:color w:val="2F5496" w:themeColor="accent1" w:themeShade="BF"/>
          <w:sz w:val="56"/>
          <w:szCs w:val="56"/>
        </w:rPr>
        <w:t>BRCA1/BRCA2</w:t>
      </w:r>
      <w:r w:rsidRPr="00814707">
        <w:rPr>
          <w:rFonts w:ascii="Times New Roman" w:eastAsia="思源黑体 CN Normal" w:hAnsi="Times New Roman" w:hint="eastAsia"/>
          <w:color w:val="2F5496" w:themeColor="accent1" w:themeShade="BF"/>
          <w:sz w:val="56"/>
          <w:szCs w:val="56"/>
        </w:rPr>
        <w:t>基因检测报告</w:t>
      </w:r>
    </w:p>
    <w:p w14:paraId="65F884ED" w14:textId="1427E094" w:rsidR="00911DC4" w:rsidRPr="00814707" w:rsidRDefault="00911DC4">
      <w:pPr>
        <w:pStyle w:val="ae"/>
        <w:ind w:left="644" w:firstLineChars="0" w:firstLine="0"/>
        <w:rPr>
          <w:rFonts w:ascii="Times New Roman" w:hAnsi="Times New Roman"/>
        </w:rPr>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872700" w:rsidRPr="00814707" w14:paraId="5E92715C" w14:textId="77777777" w:rsidTr="00584080">
        <w:trPr>
          <w:trHeight w:hRule="exact" w:val="454"/>
        </w:trPr>
        <w:tc>
          <w:tcPr>
            <w:tcW w:w="1996" w:type="dxa"/>
            <w:vMerge w:val="restart"/>
            <w:textDirection w:val="tbRl"/>
          </w:tcPr>
          <w:p w14:paraId="0F7BDB74" w14:textId="648DA9C4" w:rsidR="00872700" w:rsidRPr="005B0850" w:rsidRDefault="00872700" w:rsidP="00584080">
            <w:pPr>
              <w:widowControl/>
              <w:spacing w:beforeLines="450" w:before="1404" w:afterLines="50" w:after="156" w:line="400" w:lineRule="exact"/>
              <w:jc w:val="left"/>
              <w:rPr>
                <w:rFonts w:ascii="Times New Roman" w:eastAsia="微软雅黑" w:hAnsi="Times New Roman" w:cs="Times New Roman"/>
                <w:b/>
                <w:color w:val="2F5496"/>
                <w:sz w:val="144"/>
                <w:szCs w:val="144"/>
              </w:rPr>
            </w:pPr>
            <w:r w:rsidRPr="005B0850">
              <w:rPr>
                <w:rFonts w:ascii="Times New Roman" w:hAnsi="Times New Roman"/>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B0850">
              <w:rPr>
                <w:rFonts w:ascii="Times New Roman" w:hAnsi="Times New Roman"/>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B0850">
              <w:rPr>
                <w:rFonts w:ascii="Times New Roman" w:eastAsia="微软雅黑" w:hAnsi="Times New Roman" w:cs="Times New Roman"/>
                <w:b/>
                <w:color w:val="2F5496"/>
                <w:sz w:val="28"/>
                <w:szCs w:val="28"/>
              </w:rPr>
              <w:t xml:space="preserve"> </w:t>
            </w:r>
            <w:r w:rsidRPr="005B0850">
              <w:rPr>
                <w:rFonts w:ascii="Times New Roman" w:eastAsia="Dotum" w:hAnsi="Times New Roman" w:cs="Times New Roman" w:hint="eastAsia"/>
                <w:b/>
                <w:color w:val="2F5496"/>
                <w:sz w:val="144"/>
                <w:szCs w:val="144"/>
              </w:rPr>
              <w:t>C</w:t>
            </w:r>
            <w:r w:rsidRPr="005B0850">
              <w:rPr>
                <w:rFonts w:ascii="Times New Roman" w:eastAsia="Dotum" w:hAnsi="Times New Roman" w:cs="Times New Roman"/>
                <w:b/>
                <w:color w:val="2F5496"/>
                <w:sz w:val="15"/>
                <w:szCs w:val="15"/>
              </w:rPr>
              <w:t xml:space="preserve">    </w:t>
            </w:r>
            <w:r w:rsidRPr="005B0850">
              <w:rPr>
                <w:rFonts w:ascii="Times New Roman" w:eastAsia="微软雅黑" w:hAnsi="Times New Roman" w:cs="Times New Roman"/>
                <w:b/>
                <w:color w:val="2F5496"/>
                <w:sz w:val="48"/>
                <w:szCs w:val="48"/>
              </w:rPr>
              <w:t>ONTENT</w:t>
            </w:r>
          </w:p>
        </w:tc>
        <w:tc>
          <w:tcPr>
            <w:tcW w:w="710" w:type="dxa"/>
            <w:tcBorders>
              <w:right w:val="nil"/>
            </w:tcBorders>
            <w:vAlign w:val="bottom"/>
          </w:tcPr>
          <w:p w14:paraId="1D9EAA0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b/>
                <w:color w:val="2F5496"/>
                <w:sz w:val="28"/>
                <w:szCs w:val="28"/>
              </w:rPr>
              <w:t>0</w:t>
            </w:r>
            <w:r w:rsidRPr="005B0850">
              <w:rPr>
                <w:rFonts w:ascii="Times New Roman" w:eastAsia="微软雅黑" w:hAnsi="Times New Roman"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检测总</w:t>
            </w:r>
            <w:proofErr w:type="gramStart"/>
            <w:r w:rsidRPr="005B0850">
              <w:rPr>
                <w:rFonts w:ascii="Times New Roman" w:eastAsia="幼圆" w:hAnsi="Times New Roman"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692A8024" w14:textId="77777777" w:rsidTr="00584080">
        <w:trPr>
          <w:trHeight w:hRule="exact" w:val="340"/>
        </w:trPr>
        <w:tc>
          <w:tcPr>
            <w:tcW w:w="1996" w:type="dxa"/>
            <w:vMerge/>
          </w:tcPr>
          <w:p w14:paraId="3313B82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val="restart"/>
          </w:tcPr>
          <w:p w14:paraId="168B9E6F" w14:textId="0163EE72" w:rsidR="00872700" w:rsidRPr="005B0850" w:rsidRDefault="00872700" w:rsidP="00584080">
            <w:pPr>
              <w:widowControl/>
              <w:ind w:right="90" w:firstLineChars="50" w:firstLine="105"/>
              <w:jc w:val="center"/>
              <w:rPr>
                <w:rFonts w:ascii="Times New Roman" w:eastAsia="幼圆" w:hAnsi="Times New Roman" w:cs="Times New Roman"/>
                <w:bCs/>
                <w:color w:val="2F5496"/>
                <w:sz w:val="18"/>
                <w:szCs w:val="18"/>
              </w:rPr>
            </w:pPr>
            <w:r w:rsidRPr="005B0850">
              <w:rPr>
                <w:rFonts w:ascii="Times New Roman" w:hAnsi="Times New Roman"/>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B0850" w:rsidRDefault="00822C75"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基本</w:t>
            </w:r>
            <w:r w:rsidR="00872700" w:rsidRPr="005B0850">
              <w:rPr>
                <w:rFonts w:ascii="Times New Roman" w:eastAsia="幼圆" w:hAnsi="Times New Roman" w:cs="Times New Roman" w:hint="eastAsia"/>
                <w:b/>
                <w:color w:val="2F5496"/>
                <w:sz w:val="18"/>
                <w:szCs w:val="18"/>
              </w:rPr>
              <w:t>信息</w:t>
            </w:r>
          </w:p>
          <w:p w14:paraId="7CC9EA32"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34AB0B4F" w14:textId="77777777" w:rsidTr="00584080">
        <w:trPr>
          <w:trHeight w:hRule="exact" w:val="340"/>
        </w:trPr>
        <w:tc>
          <w:tcPr>
            <w:tcW w:w="1996" w:type="dxa"/>
            <w:vMerge/>
          </w:tcPr>
          <w:p w14:paraId="1E82C836"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1A477F02" w14:textId="77777777" w:rsidR="00872700" w:rsidRPr="005B0850" w:rsidRDefault="00872700" w:rsidP="00584080">
            <w:pPr>
              <w:widowControl/>
              <w:ind w:right="90"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43E03CD4" w14:textId="77777777"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检测项目简介</w:t>
            </w:r>
          </w:p>
          <w:p w14:paraId="0C8A6756"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110D6D27" w14:textId="77777777" w:rsidTr="00584080">
        <w:trPr>
          <w:trHeight w:hRule="exact" w:val="340"/>
        </w:trPr>
        <w:tc>
          <w:tcPr>
            <w:tcW w:w="1996" w:type="dxa"/>
            <w:vMerge/>
          </w:tcPr>
          <w:p w14:paraId="20DDB0F7"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73DAB058" w14:textId="77777777" w:rsidR="00872700" w:rsidRPr="005B0850" w:rsidRDefault="00872700" w:rsidP="00584080">
            <w:pPr>
              <w:widowControl/>
              <w:ind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27AC1E26" w14:textId="77777777" w:rsidR="00872700" w:rsidRPr="005B0850" w:rsidRDefault="00872700" w:rsidP="00584080">
            <w:pPr>
              <w:widowControl/>
              <w:ind w:firstLineChars="50" w:firstLine="90"/>
              <w:jc w:val="left"/>
              <w:rPr>
                <w:rFonts w:ascii="Times New Roman" w:eastAsia="幼圆" w:hAnsi="Times New Roman" w:cs="Times New Roman"/>
                <w:b/>
                <w:color w:val="2F5496"/>
                <w:szCs w:val="21"/>
              </w:rPr>
            </w:pPr>
            <w:r w:rsidRPr="005B0850">
              <w:rPr>
                <w:rFonts w:ascii="Times New Roman" w:eastAsia="幼圆" w:hAnsi="Times New Roman" w:cs="Times New Roman" w:hint="eastAsia"/>
                <w:b/>
                <w:color w:val="2F5496"/>
                <w:sz w:val="18"/>
                <w:szCs w:val="18"/>
              </w:rPr>
              <w:t>检测结果</w:t>
            </w:r>
          </w:p>
        </w:tc>
      </w:tr>
      <w:tr w:rsidR="00872700" w:rsidRPr="00814707" w14:paraId="6674FF43" w14:textId="77777777" w:rsidTr="00584080">
        <w:trPr>
          <w:trHeight w:hRule="exact" w:val="454"/>
        </w:trPr>
        <w:tc>
          <w:tcPr>
            <w:tcW w:w="1996" w:type="dxa"/>
            <w:vMerge/>
          </w:tcPr>
          <w:p w14:paraId="4B21205F"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50E3C6FC" w14:textId="77777777" w:rsidR="00872700" w:rsidRPr="005B0850" w:rsidRDefault="00872700" w:rsidP="00584080">
            <w:pPr>
              <w:widowControl/>
              <w:jc w:val="left"/>
              <w:rPr>
                <w:rFonts w:ascii="Times New Roman" w:eastAsia="幼圆" w:hAnsi="Times New Roman" w:cs="Times New Roman"/>
                <w:b/>
                <w:color w:val="2F5496"/>
                <w:sz w:val="32"/>
                <w:szCs w:val="32"/>
              </w:rPr>
            </w:pPr>
          </w:p>
        </w:tc>
        <w:tc>
          <w:tcPr>
            <w:tcW w:w="6962" w:type="dxa"/>
            <w:gridSpan w:val="2"/>
            <w:tcBorders>
              <w:bottom w:val="single" w:sz="4" w:space="0" w:color="FFFFFF"/>
            </w:tcBorders>
          </w:tcPr>
          <w:p w14:paraId="4D558FA8"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707BDDB7" w14:textId="77777777" w:rsidTr="00584080">
        <w:trPr>
          <w:trHeight w:hRule="exact" w:val="454"/>
        </w:trPr>
        <w:tc>
          <w:tcPr>
            <w:tcW w:w="1996" w:type="dxa"/>
            <w:vMerge/>
          </w:tcPr>
          <w:p w14:paraId="3171A86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055281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7885AAAE" w14:textId="77777777" w:rsidTr="00822C75">
        <w:trPr>
          <w:trHeight w:hRule="exact" w:val="411"/>
        </w:trPr>
        <w:tc>
          <w:tcPr>
            <w:tcW w:w="1996" w:type="dxa"/>
            <w:vMerge/>
          </w:tcPr>
          <w:p w14:paraId="5AF5AA24"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1D8D203D" w14:textId="05116F44" w:rsidR="00872700" w:rsidRPr="005B0850" w:rsidRDefault="00872700" w:rsidP="00584080">
            <w:pPr>
              <w:widowControl/>
              <w:jc w:val="left"/>
              <w:rPr>
                <w:rFonts w:ascii="Times New Roman" w:eastAsia="幼圆" w:hAnsi="Times New Roman" w:cs="Times New Roman"/>
                <w:b/>
                <w:color w:val="2F5496"/>
                <w:sz w:val="32"/>
                <w:szCs w:val="32"/>
              </w:rPr>
            </w:pPr>
            <w:r w:rsidRPr="005B0850">
              <w:rPr>
                <w:rFonts w:ascii="Times New Roman" w:hAnsi="Times New Roman"/>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p>
        </w:tc>
      </w:tr>
      <w:tr w:rsidR="00872700" w:rsidRPr="00814707" w14:paraId="31DCA38A" w14:textId="77777777" w:rsidTr="00584080">
        <w:trPr>
          <w:trHeight w:hRule="exact" w:val="454"/>
        </w:trPr>
        <w:tc>
          <w:tcPr>
            <w:tcW w:w="1996" w:type="dxa"/>
            <w:vMerge/>
          </w:tcPr>
          <w:p w14:paraId="3AF1CCF2"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695043F1" w14:textId="77777777" w:rsidR="00872700" w:rsidRPr="005B0850" w:rsidRDefault="00872700" w:rsidP="00584080">
            <w:pPr>
              <w:widowControl/>
              <w:jc w:val="left"/>
              <w:rPr>
                <w:rFonts w:ascii="Times New Roman" w:eastAsia="幼圆" w:hAnsi="Times New Roman" w:cs="Times New Roman"/>
                <w:bCs/>
                <w:noProof/>
                <w:color w:val="2F5496"/>
                <w:sz w:val="18"/>
                <w:szCs w:val="18"/>
              </w:rPr>
            </w:pPr>
          </w:p>
        </w:tc>
        <w:tc>
          <w:tcPr>
            <w:tcW w:w="6962" w:type="dxa"/>
            <w:gridSpan w:val="2"/>
            <w:tcBorders>
              <w:bottom w:val="single" w:sz="4" w:space="0" w:color="FFFFFF"/>
            </w:tcBorders>
          </w:tcPr>
          <w:p w14:paraId="474B6132"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5771C0D2" w14:textId="77777777" w:rsidTr="00584080">
        <w:trPr>
          <w:trHeight w:hRule="exact" w:val="454"/>
        </w:trPr>
        <w:tc>
          <w:tcPr>
            <w:tcW w:w="1996" w:type="dxa"/>
            <w:vMerge/>
          </w:tcPr>
          <w:p w14:paraId="787ABFF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1822867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14FE114A" w14:textId="77777777" w:rsidTr="00584080">
        <w:trPr>
          <w:trHeight w:hRule="exact" w:val="454"/>
        </w:trPr>
        <w:tc>
          <w:tcPr>
            <w:tcW w:w="1996" w:type="dxa"/>
            <w:vMerge/>
          </w:tcPr>
          <w:p w14:paraId="41FF1341"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1926BB8" w14:textId="2B826FCB"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4EF1E409" w14:textId="77777777" w:rsidTr="00584080">
        <w:trPr>
          <w:trHeight w:hRule="exact" w:val="454"/>
        </w:trPr>
        <w:tc>
          <w:tcPr>
            <w:tcW w:w="1996" w:type="dxa"/>
            <w:vMerge/>
          </w:tcPr>
          <w:p w14:paraId="71EA012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393BE52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r w:rsidR="00872700" w:rsidRPr="00814707" w14:paraId="107F4CF5" w14:textId="77777777" w:rsidTr="00584080">
        <w:trPr>
          <w:trHeight w:hRule="exact" w:val="454"/>
        </w:trPr>
        <w:tc>
          <w:tcPr>
            <w:tcW w:w="1996" w:type="dxa"/>
            <w:vMerge/>
          </w:tcPr>
          <w:p w14:paraId="30C6122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39B21BD5" w14:textId="4F73AF35"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6A576725" w14:textId="77777777" w:rsidTr="00584080">
        <w:trPr>
          <w:trHeight w:hRule="exact" w:val="454"/>
        </w:trPr>
        <w:tc>
          <w:tcPr>
            <w:tcW w:w="1996" w:type="dxa"/>
            <w:vMerge/>
          </w:tcPr>
          <w:p w14:paraId="7EB80BC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75A990AC"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814707" w:rsidRDefault="00872700" w:rsidP="00584080">
            <w:pPr>
              <w:widowControl/>
              <w:spacing w:line="480" w:lineRule="exact"/>
              <w:ind w:firstLineChars="350" w:firstLine="840"/>
              <w:jc w:val="left"/>
              <w:rPr>
                <w:rFonts w:ascii="Times New Roman" w:eastAsia="幼圆" w:hAnsi="Times New Roman" w:cs="Times New Roman"/>
                <w:bCs/>
                <w:color w:val="31849B"/>
                <w:sz w:val="24"/>
                <w:szCs w:val="24"/>
              </w:rPr>
            </w:pPr>
          </w:p>
        </w:tc>
      </w:tr>
      <w:tr w:rsidR="00872700" w:rsidRPr="00814707" w14:paraId="0FB0EE43" w14:textId="77777777" w:rsidTr="00584080">
        <w:trPr>
          <w:trHeight w:hRule="exact" w:val="454"/>
        </w:trPr>
        <w:tc>
          <w:tcPr>
            <w:tcW w:w="1996" w:type="dxa"/>
            <w:vMerge/>
          </w:tcPr>
          <w:p w14:paraId="361CDC92"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0C46969F" w14:textId="6359FA40"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0271B88E" w14:textId="77777777" w:rsidTr="00584080">
        <w:trPr>
          <w:trHeight w:hRule="exact" w:val="454"/>
        </w:trPr>
        <w:tc>
          <w:tcPr>
            <w:tcW w:w="1996" w:type="dxa"/>
            <w:vMerge/>
          </w:tcPr>
          <w:p w14:paraId="11B149FF"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59708451"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参考文献</w:t>
            </w:r>
            <w:r w:rsidR="00872700" w:rsidRPr="005B0850">
              <w:rPr>
                <w:rFonts w:ascii="Times New Roman" w:eastAsia="幼圆" w:hAnsi="Times New Roman" w:cs="Times New Roman" w:hint="eastAsia"/>
                <w:b/>
                <w:color w:val="2F5496"/>
                <w:sz w:val="28"/>
                <w:szCs w:val="28"/>
              </w:rPr>
              <w:t xml:space="preserve"> </w:t>
            </w:r>
            <w:r w:rsidR="00872700" w:rsidRPr="005B0850">
              <w:rPr>
                <w:rFonts w:ascii="Times New Roman" w:eastAsia="幼圆" w:hAnsi="Times New Roman"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bl>
    <w:p w14:paraId="5911E3BD" w14:textId="63578E6A" w:rsidR="00872700" w:rsidRPr="00814707" w:rsidRDefault="00872700" w:rsidP="00872700">
      <w:pPr>
        <w:pStyle w:val="ae"/>
        <w:ind w:left="644" w:firstLineChars="0" w:firstLine="0"/>
        <w:rPr>
          <w:rFonts w:ascii="Times New Roman" w:hAnsi="Times New Roman"/>
          <w:noProof/>
        </w:rPr>
      </w:pPr>
    </w:p>
    <w:p w14:paraId="0A106B0B" w14:textId="27AF53CC" w:rsidR="00911DC4" w:rsidRPr="00814707" w:rsidRDefault="00911DC4">
      <w:pPr>
        <w:pStyle w:val="ae"/>
        <w:ind w:left="644" w:firstLineChars="0" w:firstLine="0"/>
        <w:rPr>
          <w:rFonts w:ascii="Times New Roman" w:hAnsi="Times New Roman"/>
        </w:rPr>
      </w:pPr>
    </w:p>
    <w:p w14:paraId="32E72A89" w14:textId="77777777" w:rsidR="00911DC4" w:rsidRPr="00814707" w:rsidRDefault="00911DC4">
      <w:pPr>
        <w:pStyle w:val="ae"/>
        <w:ind w:left="644" w:firstLineChars="0" w:firstLine="0"/>
        <w:rPr>
          <w:rFonts w:ascii="Times New Roman" w:hAnsi="Times New Roman"/>
        </w:rPr>
      </w:pPr>
    </w:p>
    <w:p w14:paraId="4B189840" w14:textId="3290FA3A" w:rsidR="00911DC4" w:rsidRPr="00814707" w:rsidRDefault="00C23548" w:rsidP="00872700">
      <w:pPr>
        <w:wordWrap w:val="0"/>
        <w:rPr>
          <w:rFonts w:ascii="Times New Roman" w:eastAsia="微软雅黑" w:hAnsi="Times New Roman"/>
          <w:color w:val="FFFFFF" w:themeColor="background1"/>
          <w:sz w:val="30"/>
          <w:szCs w:val="30"/>
        </w:rPr>
      </w:pPr>
      <w:r w:rsidRPr="00814707">
        <w:rPr>
          <w:rFonts w:ascii="Times New Roman" w:eastAsia="微软雅黑" w:hAnsi="Times New Roman" w:hint="eastAsia"/>
          <w:color w:val="FFFFFF" w:themeColor="background1"/>
          <w:sz w:val="30"/>
          <w:szCs w:val="30"/>
        </w:rPr>
        <w:t>字首页</w:t>
      </w:r>
    </w:p>
    <w:p w14:paraId="09959DDA" w14:textId="77777777" w:rsidR="00911DC4" w:rsidRPr="00814707" w:rsidRDefault="00911DC4">
      <w:pPr>
        <w:jc w:val="right"/>
        <w:rPr>
          <w:rFonts w:ascii="Times New Roman" w:eastAsia="微软雅黑" w:hAnsi="Times New Roman"/>
          <w:color w:val="FFFFFF" w:themeColor="background1"/>
          <w:sz w:val="30"/>
          <w:szCs w:val="30"/>
        </w:rPr>
      </w:pPr>
    </w:p>
    <w:p w14:paraId="4BD57C6D" w14:textId="0764074A" w:rsidR="00911DC4" w:rsidRPr="00814707" w:rsidRDefault="0009729C">
      <w:pPr>
        <w:jc w:val="right"/>
        <w:rPr>
          <w:rFonts w:ascii="Times New Roman" w:eastAsia="微软雅黑" w:hAnsi="Times New Roman"/>
          <w:color w:val="FFFFFF" w:themeColor="background1"/>
          <w:sz w:val="30"/>
          <w:szCs w:val="30"/>
        </w:rPr>
      </w:pPr>
      <w:r w:rsidRPr="00814707">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4BEA4B6D">
                <wp:simplePos x="0" y="0"/>
                <wp:positionH relativeFrom="column">
                  <wp:posOffset>2627630</wp:posOffset>
                </wp:positionH>
                <wp:positionV relativeFrom="paragraph">
                  <wp:posOffset>250190</wp:posOffset>
                </wp:positionV>
                <wp:extent cx="34099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w:t>
                            </w:r>
                            <w:proofErr w:type="spellStart"/>
                            <w:r w:rsidR="00A655A4" w:rsidRPr="00A655A4">
                              <w:rPr>
                                <w:rFonts w:ascii="Times New Roman" w:eastAsia="微软雅黑" w:hAnsi="Times New Roman" w:cs="Times New Roman"/>
                                <w:sz w:val="28"/>
                                <w:szCs w:val="28"/>
                              </w:rPr>
                              <w:t>sample.patient_name</w:t>
                            </w:r>
                            <w:proofErr w:type="spellEnd"/>
                            <w:r w:rsidR="00A655A4" w:rsidRPr="00A655A4">
                              <w:rPr>
                                <w:rFonts w:ascii="Times New Roman" w:eastAsia="微软雅黑" w:hAnsi="Times New Roman" w:cs="Times New Roman"/>
                                <w:sz w:val="28"/>
                                <w:szCs w:val="28"/>
                              </w:rPr>
                              <w:t>}}</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w:t>
                            </w:r>
                            <w:proofErr w:type="spellStart"/>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w:t>
                            </w:r>
                            <w:proofErr w:type="spellEnd"/>
                            <w:r w:rsidR="00A655A4" w:rsidRPr="00A655A4">
                              <w:rPr>
                                <w:rFonts w:ascii="Times New Roman" w:eastAsia="微软雅黑" w:hAnsi="Times New Roman" w:cs="Times New Roman"/>
                                <w:sz w:val="28"/>
                                <w:szCs w:val="28"/>
                              </w:rPr>
                              <w:t xml:space="preserve">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spellStart"/>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roofErr w:type="spellEnd"/>
                            <w:r w:rsidR="00A655A4" w:rsidRPr="00A655A4">
                              <w:rPr>
                                <w:rFonts w:ascii="Times New Roman" w:eastAsia="微软雅黑"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E2BCBFA" id="Text Box 1038" o:spid="_x0000_s1027" type="#_x0000_t202" style="position:absolute;left:0;text-align:left;margin-left:206.9pt;margin-top:19.7pt;width:268.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" fillcolor="white [3201]" stroked="f" strokeweight=".5pt">
                <v:textbo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
                  </w:txbxContent>
                </v:textbox>
              </v:shape>
            </w:pict>
          </mc:Fallback>
        </mc:AlternateContent>
      </w:r>
    </w:p>
    <w:p w14:paraId="58133F55" w14:textId="77777777" w:rsidR="00911DC4" w:rsidRPr="00814707" w:rsidRDefault="00911DC4">
      <w:pPr>
        <w:jc w:val="right"/>
        <w:rPr>
          <w:rFonts w:ascii="Times New Roman" w:eastAsia="微软雅黑" w:hAnsi="Times New Roman"/>
          <w:color w:val="FFFFFF" w:themeColor="background1"/>
          <w:sz w:val="30"/>
          <w:szCs w:val="30"/>
        </w:rPr>
      </w:pPr>
    </w:p>
    <w:p w14:paraId="757182A2" w14:textId="77777777" w:rsidR="00911DC4" w:rsidRPr="00814707" w:rsidRDefault="00911DC4">
      <w:pPr>
        <w:jc w:val="left"/>
        <w:rPr>
          <w:rFonts w:ascii="Times New Roman" w:eastAsia="微软雅黑" w:hAnsi="Times New Roman"/>
          <w:color w:val="FFFFFF" w:themeColor="background1"/>
          <w:sz w:val="30"/>
          <w:szCs w:val="30"/>
        </w:rPr>
      </w:pPr>
    </w:p>
    <w:p w14:paraId="1EAD6A21" w14:textId="77777777" w:rsidR="00911DC4" w:rsidRPr="00814707" w:rsidRDefault="00911DC4">
      <w:pPr>
        <w:jc w:val="left"/>
        <w:rPr>
          <w:rFonts w:ascii="Times New Roman" w:eastAsia="微软雅黑" w:hAnsi="Times New Roman"/>
          <w:color w:val="FFFFFF" w:themeColor="background1"/>
          <w:sz w:val="30"/>
          <w:szCs w:val="30"/>
        </w:rPr>
      </w:pPr>
    </w:p>
    <w:p w14:paraId="7DCD2F67" w14:textId="77777777" w:rsidR="00911DC4" w:rsidRPr="00814707" w:rsidRDefault="00911DC4">
      <w:pPr>
        <w:jc w:val="right"/>
        <w:rPr>
          <w:rFonts w:ascii="Times New Roman" w:eastAsia="微软雅黑" w:hAnsi="Times New Roman"/>
          <w:color w:val="FFFFFF" w:themeColor="background1"/>
          <w:sz w:val="30"/>
          <w:szCs w:val="30"/>
        </w:rPr>
      </w:pPr>
    </w:p>
    <w:p w14:paraId="43A08432" w14:textId="77777777" w:rsidR="00911DC4" w:rsidRPr="00814707" w:rsidRDefault="00911DC4">
      <w:pPr>
        <w:jc w:val="right"/>
        <w:rPr>
          <w:rFonts w:ascii="Times New Roman" w:eastAsia="微软雅黑" w:hAnsi="Times New Roman"/>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70AB951C" w14:textId="77777777" w:rsidTr="00911DC4">
        <w:tc>
          <w:tcPr>
            <w:tcW w:w="4253" w:type="dxa"/>
          </w:tcPr>
          <w:p w14:paraId="7FFC3CB7" w14:textId="270DE1E0"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sidRPr="00814707">
              <w:rPr>
                <w:rFonts w:ascii="Times New Roman" w:eastAsia="微软雅黑" w:hAnsi="Times New Roman" w:hint="eastAsia"/>
                <w:color w:val="FFFFFF" w:themeColor="background1"/>
                <w:sz w:val="30"/>
                <w:szCs w:val="30"/>
              </w:rPr>
              <w:t>1</w:t>
            </w:r>
            <w:r w:rsidR="00C23548" w:rsidRPr="00814707">
              <w:rPr>
                <w:rFonts w:ascii="Times New Roman" w:eastAsia="思源黑体 CN Bold" w:hAnsi="Times New Roman"/>
                <w:color w:val="FFFFFF" w:themeColor="background1"/>
                <w:sz w:val="28"/>
                <w:szCs w:val="28"/>
              </w:rPr>
              <w:t xml:space="preserve"> </w:t>
            </w:r>
            <w:r w:rsidR="00C23548" w:rsidRPr="00814707">
              <w:rPr>
                <w:rFonts w:ascii="Times New Roman" w:eastAsia="思源黑体 CN Bold" w:hAnsi="Times New Roman"/>
                <w:sz w:val="28"/>
                <w:szCs w:val="28"/>
              </w:rPr>
              <w:t xml:space="preserve"> </w:t>
            </w:r>
          </w:p>
        </w:tc>
        <w:tc>
          <w:tcPr>
            <w:tcW w:w="6079" w:type="dxa"/>
          </w:tcPr>
          <w:p w14:paraId="0AB22E6C" w14:textId="77777777"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检测总</w:t>
            </w:r>
            <w:proofErr w:type="gramStart"/>
            <w:r w:rsidRPr="00814707">
              <w:rPr>
                <w:rFonts w:ascii="Times New Roman" w:eastAsia="思源黑体 CN Bold" w:hAnsi="Times New Roman" w:hint="eastAsia"/>
                <w:sz w:val="28"/>
                <w:szCs w:val="28"/>
              </w:rPr>
              <w:t>览</w:t>
            </w:r>
            <w:proofErr w:type="gramEnd"/>
          </w:p>
        </w:tc>
      </w:tr>
    </w:tbl>
    <w:p w14:paraId="01845600" w14:textId="77777777" w:rsidR="00911DC4" w:rsidRPr="00814707" w:rsidRDefault="00C23548">
      <w:pPr>
        <w:pStyle w:val="2"/>
        <w:numPr>
          <w:ilvl w:val="1"/>
          <w:numId w:val="1"/>
        </w:numPr>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1982"/>
        <w:gridCol w:w="1275"/>
        <w:gridCol w:w="2186"/>
      </w:tblGrid>
      <w:tr w:rsidR="00911DC4" w:rsidRPr="00814707" w14:paraId="0EF4805C" w14:textId="77777777" w:rsidTr="00B72BE6">
        <w:trPr>
          <w:trHeight w:val="559"/>
        </w:trPr>
        <w:tc>
          <w:tcPr>
            <w:tcW w:w="1539" w:type="dxa"/>
            <w:shd w:val="clear" w:color="auto" w:fill="auto"/>
            <w:tcMar>
              <w:top w:w="28" w:type="dxa"/>
              <w:left w:w="85" w:type="dxa"/>
              <w:bottom w:w="28" w:type="dxa"/>
              <w:right w:w="85" w:type="dxa"/>
            </w:tcMar>
            <w:vAlign w:val="center"/>
          </w:tcPr>
          <w:p w14:paraId="4CE3F72B" w14:textId="77777777" w:rsidR="00911DC4" w:rsidRPr="00814707" w:rsidRDefault="00C23548">
            <w:pPr>
              <w:spacing w:line="240" w:lineRule="exact"/>
              <w:rPr>
                <w:rFonts w:ascii="Times New Roman" w:eastAsia="微软雅黑" w:hAnsi="Times New Roman" w:cs="Times New Roman"/>
                <w:b/>
                <w:spacing w:val="6"/>
                <w:sz w:val="18"/>
                <w:szCs w:val="18"/>
              </w:rPr>
            </w:pPr>
            <w:bookmarkStart w:id="1" w:name="Basic_Info_Table"/>
            <w:r w:rsidRPr="00814707">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44057DE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sample.patient</w:t>
            </w:r>
            <w:proofErr w:type="gramEnd"/>
            <w:r w:rsidRPr="00814707">
              <w:rPr>
                <w:rFonts w:ascii="Times New Roman" w:eastAsia="微软雅黑" w:hAnsi="Times New Roman" w:cs="Times New Roman"/>
                <w:color w:val="595959" w:themeColor="text1" w:themeTint="A6"/>
                <w:spacing w:val="6"/>
                <w:sz w:val="18"/>
                <w:szCs w:val="18"/>
              </w:rPr>
              <w:t>_name</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性别</w:t>
            </w:r>
          </w:p>
        </w:tc>
        <w:tc>
          <w:tcPr>
            <w:tcW w:w="1982" w:type="dxa"/>
            <w:shd w:val="clear" w:color="auto" w:fill="auto"/>
            <w:tcMar>
              <w:top w:w="28" w:type="dxa"/>
              <w:left w:w="85" w:type="dxa"/>
              <w:bottom w:w="28" w:type="dxa"/>
              <w:right w:w="85" w:type="dxa"/>
            </w:tcMar>
            <w:vAlign w:val="center"/>
          </w:tcPr>
          <w:p w14:paraId="2735DE9C" w14:textId="62B9C6B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sample.gender</w:t>
            </w:r>
            <w:proofErr w:type="spellEnd"/>
            <w:proofErr w:type="gramEnd"/>
            <w:r w:rsidRPr="00814707">
              <w:rPr>
                <w:rFonts w:ascii="Times New Roman" w:eastAsia="微软雅黑" w:hAnsi="Times New Roman" w:cs="Times New Roman"/>
                <w:color w:val="595959" w:themeColor="text1" w:themeTint="A6"/>
                <w:spacing w:val="6"/>
                <w:sz w:val="18"/>
                <w:szCs w:val="18"/>
              </w:rPr>
              <w:t>}}</w:t>
            </w:r>
          </w:p>
        </w:tc>
        <w:tc>
          <w:tcPr>
            <w:tcW w:w="1275" w:type="dxa"/>
            <w:shd w:val="clear" w:color="auto" w:fill="auto"/>
            <w:tcMar>
              <w:top w:w="28" w:type="dxa"/>
              <w:left w:w="85" w:type="dxa"/>
              <w:bottom w:w="28" w:type="dxa"/>
              <w:right w:w="85" w:type="dxa"/>
            </w:tcMar>
            <w:vAlign w:val="center"/>
          </w:tcPr>
          <w:p w14:paraId="58A9C2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年龄</w:t>
            </w:r>
          </w:p>
        </w:tc>
        <w:tc>
          <w:tcPr>
            <w:tcW w:w="2186" w:type="dxa"/>
            <w:shd w:val="clear" w:color="auto" w:fill="auto"/>
            <w:tcMar>
              <w:top w:w="28" w:type="dxa"/>
              <w:left w:w="85" w:type="dxa"/>
              <w:bottom w:w="28" w:type="dxa"/>
              <w:right w:w="85" w:type="dxa"/>
            </w:tcMar>
            <w:vAlign w:val="center"/>
          </w:tcPr>
          <w:p w14:paraId="039BE6DE" w14:textId="3EDD744D"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r w:rsidRPr="00814707">
              <w:rPr>
                <w:rFonts w:ascii="Times New Roman" w:eastAsia="微软雅黑" w:hAnsi="Times New Roman" w:cs="Times New Roman"/>
                <w:color w:val="595959" w:themeColor="text1" w:themeTint="A6"/>
                <w:spacing w:val="6"/>
                <w:sz w:val="18"/>
                <w:szCs w:val="18"/>
              </w:rPr>
              <w:t>sample.age</w:t>
            </w:r>
            <w:proofErr w:type="spellEnd"/>
            <w:r w:rsidRPr="00814707">
              <w:rPr>
                <w:rFonts w:ascii="Times New Roman" w:eastAsia="微软雅黑" w:hAnsi="Times New Roman" w:cs="Times New Roman"/>
                <w:color w:val="595959" w:themeColor="text1" w:themeTint="A6"/>
                <w:spacing w:val="6"/>
                <w:sz w:val="18"/>
                <w:szCs w:val="18"/>
              </w:rPr>
              <w:t>}}</w:t>
            </w:r>
          </w:p>
        </w:tc>
      </w:tr>
      <w:tr w:rsidR="00911DC4" w:rsidRPr="00814707" w14:paraId="25AC0AF4" w14:textId="77777777" w:rsidTr="00B72BE6">
        <w:trPr>
          <w:trHeight w:val="559"/>
        </w:trPr>
        <w:tc>
          <w:tcPr>
            <w:tcW w:w="1539" w:type="dxa"/>
            <w:shd w:val="clear" w:color="auto" w:fill="auto"/>
            <w:tcMar>
              <w:top w:w="28" w:type="dxa"/>
              <w:left w:w="85" w:type="dxa"/>
              <w:bottom w:w="28" w:type="dxa"/>
              <w:right w:w="85" w:type="dxa"/>
            </w:tcMar>
            <w:vAlign w:val="center"/>
          </w:tcPr>
          <w:p w14:paraId="54ECF54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住院号</w:t>
            </w:r>
            <w:r w:rsidRPr="00814707">
              <w:rPr>
                <w:rFonts w:ascii="Times New Roman" w:eastAsia="微软雅黑" w:hAnsi="Times New Roman" w:cs="Times New Roman" w:hint="eastAsia"/>
                <w:b/>
                <w:spacing w:val="6"/>
                <w:sz w:val="18"/>
                <w:szCs w:val="18"/>
              </w:rPr>
              <w:t>/</w:t>
            </w:r>
            <w:r w:rsidRPr="00814707">
              <w:rPr>
                <w:rFonts w:ascii="Times New Roman" w:eastAsia="微软雅黑" w:hAnsi="Times New Roman" w:cs="Times New Roman" w:hint="eastAsia"/>
                <w:b/>
                <w:spacing w:val="6"/>
                <w:sz w:val="18"/>
                <w:szCs w:val="18"/>
              </w:rPr>
              <w:t>门</w:t>
            </w:r>
            <w:r w:rsidRPr="00814707">
              <w:rPr>
                <w:rFonts w:ascii="Times New Roman" w:eastAsia="微软雅黑" w:hAnsi="Times New Roman" w:cs="Times New Roman" w:hint="eastAsia"/>
                <w:b/>
                <w:spacing w:val="6"/>
                <w:sz w:val="18"/>
                <w:szCs w:val="18"/>
              </w:rPr>
              <w:t xml:space="preserve"> </w:t>
            </w:r>
            <w:r w:rsidRPr="00814707">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病理号</w:t>
            </w:r>
          </w:p>
        </w:tc>
        <w:tc>
          <w:tcPr>
            <w:tcW w:w="1982" w:type="dxa"/>
            <w:shd w:val="clear" w:color="auto" w:fill="auto"/>
            <w:tcMar>
              <w:top w:w="28" w:type="dxa"/>
              <w:left w:w="85" w:type="dxa"/>
              <w:bottom w:w="28" w:type="dxa"/>
              <w:right w:w="85" w:type="dxa"/>
            </w:tcMar>
            <w:vAlign w:val="center"/>
          </w:tcPr>
          <w:p w14:paraId="0D8BE76A" w14:textId="5B806102"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sample.pathological</w:t>
            </w:r>
            <w:proofErr w:type="gramEnd"/>
            <w:r w:rsidRPr="00814707">
              <w:rPr>
                <w:rFonts w:ascii="Times New Roman" w:eastAsia="微软雅黑" w:hAnsi="Times New Roman" w:cs="Times New Roman"/>
                <w:color w:val="595959" w:themeColor="text1" w:themeTint="A6"/>
                <w:spacing w:val="6"/>
                <w:sz w:val="18"/>
                <w:szCs w:val="18"/>
              </w:rPr>
              <w:t>_id</w:t>
            </w:r>
            <w:proofErr w:type="spellEnd"/>
            <w:r w:rsidRPr="00814707">
              <w:rPr>
                <w:rFonts w:ascii="Times New Roman" w:eastAsia="微软雅黑" w:hAnsi="Times New Roman" w:cs="Times New Roman"/>
                <w:color w:val="595959" w:themeColor="text1" w:themeTint="A6"/>
                <w:spacing w:val="6"/>
                <w:sz w:val="18"/>
                <w:szCs w:val="18"/>
              </w:rPr>
              <w:t>}}</w:t>
            </w:r>
          </w:p>
        </w:tc>
        <w:tc>
          <w:tcPr>
            <w:tcW w:w="1275" w:type="dxa"/>
            <w:shd w:val="clear" w:color="auto" w:fill="auto"/>
            <w:tcMar>
              <w:top w:w="28" w:type="dxa"/>
              <w:left w:w="85" w:type="dxa"/>
              <w:bottom w:w="28" w:type="dxa"/>
              <w:right w:w="85" w:type="dxa"/>
            </w:tcMar>
            <w:vAlign w:val="center"/>
          </w:tcPr>
          <w:p w14:paraId="4B3980D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送检</w:t>
            </w:r>
            <w:r w:rsidRPr="00814707">
              <w:rPr>
                <w:rFonts w:ascii="Times New Roman" w:eastAsia="微软雅黑" w:hAnsi="Times New Roman" w:cs="Times New Roman"/>
                <w:b/>
                <w:spacing w:val="6"/>
                <w:sz w:val="18"/>
                <w:szCs w:val="18"/>
              </w:rPr>
              <w:t>科室</w:t>
            </w:r>
          </w:p>
        </w:tc>
        <w:tc>
          <w:tcPr>
            <w:tcW w:w="2186" w:type="dxa"/>
            <w:shd w:val="clear" w:color="auto" w:fill="auto"/>
            <w:tcMar>
              <w:top w:w="28" w:type="dxa"/>
              <w:left w:w="85" w:type="dxa"/>
              <w:bottom w:w="28" w:type="dxa"/>
              <w:right w:w="85" w:type="dxa"/>
            </w:tcMar>
            <w:vAlign w:val="center"/>
          </w:tcPr>
          <w:p w14:paraId="78105579" w14:textId="027457D9"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sample.hosp</w:t>
            </w:r>
            <w:proofErr w:type="gramEnd"/>
            <w:r w:rsidRPr="00814707">
              <w:rPr>
                <w:rFonts w:ascii="Times New Roman" w:eastAsia="微软雅黑" w:hAnsi="Times New Roman" w:cs="Times New Roman"/>
                <w:color w:val="595959" w:themeColor="text1" w:themeTint="A6"/>
                <w:spacing w:val="6"/>
                <w:sz w:val="18"/>
                <w:szCs w:val="18"/>
              </w:rPr>
              <w:t>_depart</w:t>
            </w:r>
            <w:proofErr w:type="spellEnd"/>
            <w:r w:rsidRPr="00814707">
              <w:rPr>
                <w:rFonts w:ascii="Times New Roman" w:eastAsia="微软雅黑" w:hAnsi="Times New Roman" w:cs="Times New Roman"/>
                <w:color w:val="595959" w:themeColor="text1" w:themeTint="A6"/>
                <w:spacing w:val="6"/>
                <w:sz w:val="18"/>
                <w:szCs w:val="18"/>
              </w:rPr>
              <w:t xml:space="preserve"> }}</w:t>
            </w:r>
          </w:p>
        </w:tc>
      </w:tr>
      <w:tr w:rsidR="00911DC4" w:rsidRPr="00814707" w14:paraId="24F916EE" w14:textId="77777777" w:rsidTr="00B72BE6">
        <w:trPr>
          <w:trHeight w:val="559"/>
        </w:trPr>
        <w:tc>
          <w:tcPr>
            <w:tcW w:w="1539" w:type="dxa"/>
            <w:shd w:val="clear" w:color="auto" w:fill="auto"/>
            <w:tcMar>
              <w:top w:w="28" w:type="dxa"/>
              <w:left w:w="85" w:type="dxa"/>
              <w:bottom w:w="28" w:type="dxa"/>
              <w:right w:w="85" w:type="dxa"/>
            </w:tcMar>
            <w:vAlign w:val="center"/>
          </w:tcPr>
          <w:p w14:paraId="542D003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452D29E"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r w:rsidRPr="00814707">
              <w:rPr>
                <w:rFonts w:ascii="Times New Roman" w:eastAsia="微软雅黑" w:hAnsi="Times New Roman" w:cs="Times New Roman"/>
                <w:color w:val="595959" w:themeColor="text1" w:themeTint="A6"/>
                <w:spacing w:val="6"/>
                <w:sz w:val="18"/>
                <w:szCs w:val="18"/>
              </w:rPr>
              <w:t>sample.sample_type</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取材部位</w:t>
            </w:r>
          </w:p>
        </w:tc>
        <w:tc>
          <w:tcPr>
            <w:tcW w:w="1982" w:type="dxa"/>
            <w:shd w:val="clear" w:color="auto" w:fill="auto"/>
            <w:tcMar>
              <w:top w:w="28" w:type="dxa"/>
              <w:left w:w="85" w:type="dxa"/>
              <w:bottom w:w="28" w:type="dxa"/>
              <w:right w:w="85" w:type="dxa"/>
            </w:tcMar>
            <w:vAlign w:val="center"/>
          </w:tcPr>
          <w:p w14:paraId="1D4C30C0"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tcMar>
              <w:top w:w="28" w:type="dxa"/>
              <w:left w:w="85" w:type="dxa"/>
              <w:bottom w:w="28" w:type="dxa"/>
              <w:right w:w="85" w:type="dxa"/>
            </w:tcMar>
            <w:vAlign w:val="center"/>
          </w:tcPr>
          <w:p w14:paraId="0EF7039B"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样本编号</w:t>
            </w:r>
          </w:p>
        </w:tc>
        <w:tc>
          <w:tcPr>
            <w:tcW w:w="2186" w:type="dxa"/>
            <w:shd w:val="clear" w:color="auto" w:fill="auto"/>
            <w:tcMar>
              <w:top w:w="28" w:type="dxa"/>
              <w:left w:w="85" w:type="dxa"/>
              <w:bottom w:w="28" w:type="dxa"/>
              <w:right w:w="85" w:type="dxa"/>
            </w:tcMar>
            <w:vAlign w:val="center"/>
          </w:tcPr>
          <w:p w14:paraId="3551FA38" w14:textId="44D9887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r w:rsidRPr="00814707">
              <w:rPr>
                <w:rFonts w:ascii="Times New Roman" w:eastAsia="微软雅黑" w:hAnsi="Times New Roman" w:cs="Times New Roman"/>
                <w:color w:val="595959" w:themeColor="text1" w:themeTint="A6"/>
                <w:spacing w:val="6"/>
                <w:sz w:val="18"/>
                <w:szCs w:val="18"/>
              </w:rPr>
              <w:t>sample.sample_id</w:t>
            </w:r>
            <w:proofErr w:type="spellEnd"/>
            <w:r w:rsidRPr="00814707">
              <w:rPr>
                <w:rFonts w:ascii="Times New Roman" w:eastAsia="微软雅黑" w:hAnsi="Times New Roman" w:cs="Times New Roman"/>
                <w:color w:val="595959" w:themeColor="text1" w:themeTint="A6"/>
                <w:spacing w:val="6"/>
                <w:sz w:val="18"/>
                <w:szCs w:val="18"/>
              </w:rPr>
              <w:t xml:space="preserve"> }}</w:t>
            </w:r>
          </w:p>
        </w:tc>
      </w:tr>
      <w:tr w:rsidR="00911DC4" w:rsidRPr="00814707" w14:paraId="4FECB973" w14:textId="77777777" w:rsidTr="00B72BE6">
        <w:trPr>
          <w:trHeight w:val="559"/>
        </w:trPr>
        <w:tc>
          <w:tcPr>
            <w:tcW w:w="1539" w:type="dxa"/>
            <w:shd w:val="clear" w:color="auto" w:fill="auto"/>
            <w:tcMar>
              <w:top w:w="28" w:type="dxa"/>
              <w:left w:w="85" w:type="dxa"/>
              <w:bottom w:w="28" w:type="dxa"/>
              <w:right w:w="85" w:type="dxa"/>
            </w:tcMar>
            <w:vAlign w:val="center"/>
          </w:tcPr>
          <w:p w14:paraId="02F1611C"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临床</w:t>
            </w:r>
            <w:r w:rsidRPr="00814707">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79CB12C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sample.pathol</w:t>
            </w:r>
            <w:proofErr w:type="gramEnd"/>
            <w:r w:rsidRPr="00814707">
              <w:rPr>
                <w:rFonts w:ascii="Times New Roman" w:eastAsia="微软雅黑" w:hAnsi="Times New Roman" w:cs="Times New Roman"/>
                <w:color w:val="595959" w:themeColor="text1" w:themeTint="A6"/>
                <w:spacing w:val="6"/>
                <w:sz w:val="18"/>
                <w:szCs w:val="18"/>
              </w:rPr>
              <w:t>_diagn</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家族病史</w:t>
            </w:r>
          </w:p>
        </w:tc>
        <w:tc>
          <w:tcPr>
            <w:tcW w:w="1982" w:type="dxa"/>
            <w:shd w:val="clear" w:color="auto" w:fill="auto"/>
            <w:tcMar>
              <w:top w:w="28" w:type="dxa"/>
              <w:left w:w="85" w:type="dxa"/>
              <w:bottom w:w="28" w:type="dxa"/>
              <w:right w:w="85" w:type="dxa"/>
            </w:tcMar>
            <w:vAlign w:val="center"/>
          </w:tcPr>
          <w:p w14:paraId="5F193C46"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vAlign w:val="center"/>
          </w:tcPr>
          <w:p w14:paraId="662A38EC" w14:textId="684280FC" w:rsidR="00911DC4" w:rsidRPr="00814707" w:rsidRDefault="00911DC4">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7CD69A5C" w14:textId="5C84A889"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B3BA0" w:rsidRPr="00814707" w14:paraId="4D37952A" w14:textId="77777777" w:rsidTr="00B72BE6">
        <w:trPr>
          <w:trHeight w:val="565"/>
        </w:trPr>
        <w:tc>
          <w:tcPr>
            <w:tcW w:w="1539" w:type="dxa"/>
            <w:shd w:val="clear" w:color="auto" w:fill="auto"/>
            <w:tcMar>
              <w:top w:w="28" w:type="dxa"/>
              <w:left w:w="85" w:type="dxa"/>
              <w:bottom w:w="28" w:type="dxa"/>
              <w:right w:w="85" w:type="dxa"/>
            </w:tcMar>
            <w:vAlign w:val="center"/>
          </w:tcPr>
          <w:p w14:paraId="47935EB2" w14:textId="6138CA09"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83ABB36"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sample.receive</w:t>
            </w:r>
            <w:proofErr w:type="gramEnd"/>
            <w:r w:rsidRPr="00814707">
              <w:rPr>
                <w:rFonts w:ascii="Times New Roman" w:eastAsia="微软雅黑" w:hAnsi="Times New Roman" w:cs="Times New Roman"/>
                <w:color w:val="595959" w:themeColor="text1" w:themeTint="A6"/>
                <w:spacing w:val="6"/>
                <w:sz w:val="18"/>
                <w:szCs w:val="18"/>
              </w:rPr>
              <w:t>_data</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5AABA046"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报告时间</w:t>
            </w:r>
          </w:p>
        </w:tc>
        <w:tc>
          <w:tcPr>
            <w:tcW w:w="1982" w:type="dxa"/>
            <w:shd w:val="clear" w:color="auto" w:fill="auto"/>
            <w:tcMar>
              <w:top w:w="28" w:type="dxa"/>
              <w:left w:w="85" w:type="dxa"/>
              <w:bottom w:w="28" w:type="dxa"/>
              <w:right w:w="85" w:type="dxa"/>
            </w:tcMar>
            <w:vAlign w:val="center"/>
          </w:tcPr>
          <w:p w14:paraId="2A77171B" w14:textId="572A8FC9"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sample.report</w:t>
            </w:r>
            <w:proofErr w:type="gramEnd"/>
            <w:r w:rsidRPr="00814707">
              <w:rPr>
                <w:rFonts w:ascii="Times New Roman" w:eastAsia="微软雅黑" w:hAnsi="Times New Roman" w:cs="Times New Roman"/>
                <w:color w:val="595959" w:themeColor="text1" w:themeTint="A6"/>
                <w:spacing w:val="6"/>
                <w:sz w:val="18"/>
                <w:szCs w:val="18"/>
              </w:rPr>
              <w:t>_date</w:t>
            </w:r>
            <w:proofErr w:type="spellEnd"/>
            <w:r w:rsidRPr="00814707">
              <w:rPr>
                <w:rFonts w:ascii="Times New Roman" w:eastAsia="微软雅黑" w:hAnsi="Times New Roman" w:cs="Times New Roman"/>
                <w:color w:val="595959" w:themeColor="text1" w:themeTint="A6"/>
                <w:spacing w:val="6"/>
                <w:sz w:val="18"/>
                <w:szCs w:val="18"/>
              </w:rPr>
              <w:t>}}</w:t>
            </w:r>
          </w:p>
        </w:tc>
        <w:tc>
          <w:tcPr>
            <w:tcW w:w="1275" w:type="dxa"/>
            <w:shd w:val="clear" w:color="auto" w:fill="auto"/>
            <w:vAlign w:val="center"/>
          </w:tcPr>
          <w:p w14:paraId="35BE2287" w14:textId="462BB593" w:rsidR="000B3BA0" w:rsidRPr="00814707" w:rsidRDefault="000B3BA0" w:rsidP="000B3BA0">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5A3F65F7" w14:textId="643AFDE9" w:rsidR="000B3BA0" w:rsidRPr="00814707" w:rsidRDefault="000B3BA0" w:rsidP="000B3BA0">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Pr="00814707" w:rsidRDefault="00911DC4">
      <w:pPr>
        <w:rPr>
          <w:rFonts w:ascii="Times New Roman" w:hAnsi="Times New Roman"/>
        </w:rPr>
      </w:pPr>
    </w:p>
    <w:p w14:paraId="1BD7ADE3"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1.</w:t>
      </w:r>
      <w:r w:rsidRPr="00814707">
        <w:rPr>
          <w:rFonts w:ascii="Times New Roman" w:eastAsia="思源黑体 CN Bold" w:hAnsi="Times New Roman"/>
          <w:sz w:val="24"/>
          <w:szCs w:val="24"/>
        </w:rPr>
        <w:t xml:space="preserve">2 </w:t>
      </w:r>
      <w:r w:rsidRPr="00814707">
        <w:rPr>
          <w:rFonts w:ascii="Times New Roman" w:eastAsia="思源黑体 CN Bold" w:hAnsi="Times New Roman"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rsidRPr="00814707" w14:paraId="02E129F1" w14:textId="77777777" w:rsidTr="00911DC4">
        <w:trPr>
          <w:trHeight w:val="597"/>
        </w:trPr>
        <w:tc>
          <w:tcPr>
            <w:tcW w:w="548" w:type="pct"/>
            <w:shd w:val="clear" w:color="auto" w:fill="2F5496" w:themeFill="accent1" w:themeFillShade="BF"/>
            <w:vAlign w:val="center"/>
          </w:tcPr>
          <w:p w14:paraId="3C36A64C"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检测方法</w:t>
            </w:r>
          </w:p>
        </w:tc>
        <w:tc>
          <w:tcPr>
            <w:tcW w:w="4452" w:type="pct"/>
            <w:vAlign w:val="center"/>
          </w:tcPr>
          <w:p w14:paraId="17967A5E" w14:textId="270DD7C8"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建库方法为扩增子建库，建库试剂为</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基因突变检测</w:t>
            </w:r>
            <w:r w:rsidR="00A07479">
              <w:rPr>
                <w:rFonts w:ascii="Times New Roman" w:eastAsia="思源黑体 CN Normal" w:hAnsi="Times New Roman" w:hint="eastAsia"/>
                <w:sz w:val="18"/>
                <w:szCs w:val="18"/>
              </w:rPr>
              <w:t>试剂盒</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HANDLE System</w:t>
            </w:r>
            <w:r w:rsidRPr="00814707">
              <w:rPr>
                <w:rFonts w:ascii="Times New Roman" w:eastAsia="思源黑体 CN Normal" w:hAnsi="Times New Roman"/>
                <w:sz w:val="18"/>
                <w:szCs w:val="18"/>
              </w:rPr>
              <w:t>）。</w:t>
            </w:r>
          </w:p>
        </w:tc>
      </w:tr>
      <w:tr w:rsidR="00911DC4" w:rsidRPr="00814707" w14:paraId="7CF7B374" w14:textId="77777777" w:rsidTr="00911DC4">
        <w:trPr>
          <w:trHeight w:val="543"/>
        </w:trPr>
        <w:tc>
          <w:tcPr>
            <w:tcW w:w="548" w:type="pct"/>
            <w:shd w:val="clear" w:color="auto" w:fill="2F5496" w:themeFill="accent1" w:themeFillShade="BF"/>
            <w:vAlign w:val="center"/>
          </w:tcPr>
          <w:p w14:paraId="1312A219"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 xml:space="preserve">Illumina </w:t>
            </w:r>
            <w:r w:rsidRPr="00814707">
              <w:rPr>
                <w:rFonts w:ascii="Times New Roman" w:eastAsia="思源黑体 CN Normal" w:hAnsi="Times New Roman"/>
                <w:sz w:val="18"/>
                <w:szCs w:val="18"/>
              </w:rPr>
              <w:t>高通量测序平台</w:t>
            </w:r>
          </w:p>
        </w:tc>
      </w:tr>
      <w:tr w:rsidR="00911DC4" w:rsidRPr="00814707" w14:paraId="5FC88604" w14:textId="77777777" w:rsidTr="00911DC4">
        <w:trPr>
          <w:trHeight w:val="929"/>
        </w:trPr>
        <w:tc>
          <w:tcPr>
            <w:tcW w:w="548" w:type="pct"/>
            <w:shd w:val="clear" w:color="auto" w:fill="2F5496" w:themeFill="accent1" w:themeFillShade="BF"/>
            <w:vAlign w:val="center"/>
          </w:tcPr>
          <w:p w14:paraId="45AC6419"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检测内容</w:t>
            </w:r>
          </w:p>
        </w:tc>
        <w:tc>
          <w:tcPr>
            <w:tcW w:w="4452" w:type="pct"/>
            <w:vAlign w:val="center"/>
          </w:tcPr>
          <w:p w14:paraId="0188EFC6"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hint="eastAsia"/>
                <w:sz w:val="18"/>
                <w:szCs w:val="18"/>
              </w:rPr>
              <w:t>检测范围：</w:t>
            </w: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基因全编码区及外显子</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内含子连接区、部分</w:t>
            </w:r>
            <w:r w:rsidRPr="00814707">
              <w:rPr>
                <w:rFonts w:ascii="Times New Roman" w:eastAsia="思源黑体 CN Normal" w:hAnsi="Times New Roman"/>
                <w:sz w:val="18"/>
                <w:szCs w:val="18"/>
              </w:rPr>
              <w:t>UTR</w:t>
            </w:r>
            <w:r w:rsidRPr="00814707">
              <w:rPr>
                <w:rFonts w:ascii="Times New Roman" w:eastAsia="思源黑体 CN Normal" w:hAnsi="Times New Roman"/>
                <w:sz w:val="18"/>
                <w:szCs w:val="18"/>
              </w:rPr>
              <w:t>区（非翻译区）和内含子</w:t>
            </w:r>
            <w:proofErr w:type="gramStart"/>
            <w:r w:rsidRPr="00814707">
              <w:rPr>
                <w:rFonts w:ascii="Times New Roman" w:eastAsia="思源黑体 CN Normal" w:hAnsi="Times New Roman"/>
                <w:sz w:val="18"/>
                <w:szCs w:val="18"/>
              </w:rPr>
              <w:t>区热点</w:t>
            </w:r>
            <w:proofErr w:type="gramEnd"/>
            <w:r w:rsidRPr="00814707">
              <w:rPr>
                <w:rFonts w:ascii="Times New Roman" w:eastAsia="思源黑体 CN Normal" w:hAnsi="Times New Roman"/>
                <w:sz w:val="18"/>
                <w:szCs w:val="18"/>
              </w:rPr>
              <w:t>变异；</w:t>
            </w:r>
          </w:p>
          <w:p w14:paraId="7D63267D" w14:textId="4F243340"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检测突变类型：点突变、插入</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缺失突变、大片段重排。</w:t>
            </w:r>
          </w:p>
        </w:tc>
      </w:tr>
      <w:tr w:rsidR="00911DC4" w:rsidRPr="00814707" w14:paraId="4F54A6FC" w14:textId="77777777" w:rsidTr="00911DC4">
        <w:trPr>
          <w:trHeight w:val="854"/>
        </w:trPr>
        <w:tc>
          <w:tcPr>
            <w:tcW w:w="548" w:type="pct"/>
            <w:shd w:val="clear" w:color="auto" w:fill="2F5496" w:themeFill="accent1" w:themeFillShade="BF"/>
            <w:vAlign w:val="center"/>
          </w:tcPr>
          <w:p w14:paraId="2ACA2F88"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基因的突变状态，可为受检者提供相关疾病临床治疗决策建议；血液样本检测结果还可为受检者预测相关疾病风险、进行疾病风险管理。</w:t>
            </w:r>
          </w:p>
        </w:tc>
      </w:tr>
      <w:tr w:rsidR="00911DC4" w:rsidRPr="00814707" w14:paraId="5F475CE2" w14:textId="77777777" w:rsidTr="00911DC4">
        <w:trPr>
          <w:trHeight w:val="6162"/>
        </w:trPr>
        <w:tc>
          <w:tcPr>
            <w:tcW w:w="548" w:type="pct"/>
            <w:shd w:val="clear" w:color="auto" w:fill="2F5496" w:themeFill="accent1" w:themeFillShade="BF"/>
            <w:vAlign w:val="center"/>
          </w:tcPr>
          <w:p w14:paraId="7D970096" w14:textId="77777777" w:rsidR="00911DC4" w:rsidRPr="00814707" w:rsidRDefault="00C23548">
            <w:pPr>
              <w:rPr>
                <w:rFonts w:ascii="Times New Roman" w:eastAsia="思源黑体 CN Bold" w:hAnsi="Times New Roman"/>
                <w:color w:val="FFFFFF" w:themeColor="background1"/>
                <w:sz w:val="20"/>
                <w:szCs w:val="20"/>
              </w:rPr>
            </w:pPr>
            <w:proofErr w:type="gramStart"/>
            <w:r w:rsidRPr="00814707">
              <w:rPr>
                <w:rFonts w:ascii="Times New Roman" w:eastAsia="思源黑体 CN Bold" w:hAnsi="Times New Roman" w:hint="eastAsia"/>
                <w:color w:val="FFFFFF" w:themeColor="background1"/>
                <w:sz w:val="20"/>
                <w:szCs w:val="20"/>
              </w:rPr>
              <w:lastRenderedPageBreak/>
              <w:t>适检人群</w:t>
            </w:r>
            <w:proofErr w:type="gramEnd"/>
          </w:p>
        </w:tc>
        <w:tc>
          <w:tcPr>
            <w:tcW w:w="4452" w:type="pct"/>
            <w:vAlign w:val="center"/>
          </w:tcPr>
          <w:p w14:paraId="24FE820A"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来自携带</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基因致病性或可能致病性胚系变异的家族。</w:t>
            </w:r>
          </w:p>
          <w:p w14:paraId="52CF83BC"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肿瘤基因检测到具有临床意义的变异，尚未确认是否为胚系变异。</w:t>
            </w:r>
          </w:p>
          <w:p w14:paraId="7DFDB5C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期望辅助系统治疗和手术方案制定。</w:t>
            </w:r>
          </w:p>
          <w:p w14:paraId="0933CED8" w14:textId="670E556E"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proofErr w:type="gramStart"/>
            <w:r w:rsidRPr="00814707">
              <w:rPr>
                <w:rFonts w:ascii="Times New Roman" w:eastAsia="思源黑体 CN Normal" w:hAnsi="Times New Roman"/>
                <w:sz w:val="18"/>
                <w:szCs w:val="18"/>
              </w:rPr>
              <w:t>德系犹太</w:t>
            </w:r>
            <w:proofErr w:type="gramEnd"/>
            <w:r w:rsidRPr="00814707">
              <w:rPr>
                <w:rFonts w:ascii="Times New Roman" w:eastAsia="思源黑体 CN Normal" w:hAnsi="Times New Roman"/>
                <w:sz w:val="18"/>
                <w:szCs w:val="18"/>
              </w:rPr>
              <w:t>裔</w:t>
            </w:r>
            <w:r w:rsidR="00295478" w:rsidRPr="00814707">
              <w:rPr>
                <w:rFonts w:ascii="Times New Roman" w:eastAsia="思源黑体 CN Normal" w:hAnsi="Times New Roman" w:hint="eastAsia"/>
                <w:sz w:val="18"/>
                <w:szCs w:val="18"/>
              </w:rPr>
              <w:t>。</w:t>
            </w:r>
          </w:p>
          <w:p w14:paraId="2392DA76"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乳腺癌病史：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5</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诊断年龄介于</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6-50</w:t>
            </w:r>
            <w:r w:rsidRPr="00814707">
              <w:rPr>
                <w:rFonts w:ascii="Times New Roman" w:eastAsia="思源黑体 CN Normal" w:hAnsi="Times New Roman"/>
                <w:sz w:val="18"/>
                <w:szCs w:val="18"/>
              </w:rPr>
              <w:t>岁，同时伴有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家族史未知或家族史有限；②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多处原发乳腺癌（同时发生或者异时发生）；③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名血缘近亲在任意年龄诊断乳腺癌、卵巢癌、胰腺癌、前列腺癌。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名血缘近亲满足以下任意条件：</w:t>
            </w:r>
            <w:r w:rsidRPr="00814707">
              <w:rPr>
                <w:rFonts w:ascii="Times New Roman" w:eastAsia="思源黑体 CN Normal" w:hAnsi="Times New Roman"/>
                <w:sz w:val="18"/>
                <w:szCs w:val="18"/>
              </w:rPr>
              <w:t>A</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岁及以前诊断乳腺癌或任意年龄诊断男性乳腺癌；</w:t>
            </w:r>
            <w:r w:rsidRPr="00814707">
              <w:rPr>
                <w:rFonts w:ascii="Times New Roman" w:eastAsia="思源黑体 CN Normal" w:hAnsi="Times New Roman"/>
                <w:sz w:val="18"/>
                <w:szCs w:val="18"/>
              </w:rPr>
              <w:t>B</w:t>
            </w:r>
            <w:r w:rsidRPr="00814707">
              <w:rPr>
                <w:rFonts w:ascii="Times New Roman" w:eastAsia="思源黑体 CN Normal" w:hAnsi="Times New Roman"/>
                <w:sz w:val="18"/>
                <w:szCs w:val="18"/>
              </w:rPr>
              <w:t>、任意年龄诊断卵巢癌；</w:t>
            </w:r>
            <w:r w:rsidRPr="00814707">
              <w:rPr>
                <w:rFonts w:ascii="Times New Roman" w:eastAsia="思源黑体 CN Normal" w:hAnsi="Times New Roman"/>
                <w:sz w:val="18"/>
                <w:szCs w:val="18"/>
              </w:rPr>
              <w:t>C</w:t>
            </w:r>
            <w:r w:rsidRPr="00814707">
              <w:rPr>
                <w:rFonts w:ascii="Times New Roman" w:eastAsia="思源黑体 CN Normal" w:hAnsi="Times New Roman"/>
                <w:sz w:val="18"/>
                <w:szCs w:val="18"/>
              </w:rPr>
              <w:t>、任意年龄诊断胰腺癌；</w:t>
            </w:r>
            <w:r w:rsidRPr="00814707">
              <w:rPr>
                <w:rFonts w:ascii="Times New Roman" w:eastAsia="思源黑体 CN Normal" w:hAnsi="Times New Roman"/>
                <w:sz w:val="18"/>
                <w:szCs w:val="18"/>
              </w:rPr>
              <w:t>D</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患者和</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或血缘近亲中≥</w:t>
            </w:r>
            <w:r w:rsidRPr="00814707">
              <w:rPr>
                <w:rFonts w:ascii="Times New Roman" w:eastAsia="思源黑体 CN Normal" w:hAnsi="Times New Roman" w:hint="eastAsia"/>
                <w:sz w:val="18"/>
                <w:szCs w:val="18"/>
              </w:rPr>
              <w:t>3</w:t>
            </w:r>
            <w:r w:rsidRPr="00814707">
              <w:rPr>
                <w:rFonts w:ascii="Times New Roman" w:eastAsia="思源黑体 CN Normal" w:hAnsi="Times New Roman"/>
                <w:sz w:val="18"/>
                <w:szCs w:val="18"/>
              </w:rPr>
              <w:t>次诊断乳腺癌。</w:t>
            </w:r>
            <w:r w:rsidRPr="00814707">
              <w:rPr>
                <w:rFonts w:ascii="Times New Roman" w:eastAsia="思源黑体 CN Normal" w:hAnsi="Times New Roman" w:hint="eastAsia"/>
                <w:sz w:val="18"/>
                <w:szCs w:val="18"/>
              </w:rPr>
              <w:t>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≥2</w:t>
            </w:r>
            <w:r w:rsidRPr="00814707">
              <w:rPr>
                <w:rFonts w:ascii="Times New Roman" w:eastAsia="思源黑体 CN Normal" w:hAnsi="Times New Roman"/>
                <w:sz w:val="18"/>
                <w:szCs w:val="18"/>
              </w:rPr>
              <w:t>名血缘近亲在任意年龄诊断乳腺癌或前列腺癌（任意级别）。</w:t>
            </w:r>
            <w:r w:rsidRPr="00814707">
              <w:rPr>
                <w:rFonts w:ascii="Times New Roman" w:eastAsia="思源黑体 CN Normal" w:hAnsi="Times New Roman" w:hint="eastAsia"/>
                <w:sz w:val="18"/>
                <w:szCs w:val="18"/>
              </w:rPr>
              <w:t>4</w:t>
            </w:r>
            <w:r w:rsidRPr="00814707">
              <w:rPr>
                <w:rFonts w:ascii="Times New Roman" w:eastAsia="思源黑体 CN Normal" w:hAnsi="Times New Roman" w:hint="eastAsia"/>
                <w:sz w:val="18"/>
                <w:szCs w:val="18"/>
              </w:rPr>
              <w:t>）任意年龄诊断：</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、三阴性乳腺癌；</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、男性乳腺癌；</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名血缘近亲诊断男性乳腺癌。</w:t>
            </w:r>
          </w:p>
          <w:p w14:paraId="53D397DD"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任意年龄诊断上皮性卵巢癌（包括输卵管癌、腹膜癌）。</w:t>
            </w:r>
          </w:p>
          <w:p w14:paraId="7775DF8F"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卵巢癌家族史：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名一级或二级血亲在任意年龄诊断上皮性卵巢癌（包括</w:t>
            </w:r>
            <w:r w:rsidRPr="00814707">
              <w:rPr>
                <w:rFonts w:ascii="Times New Roman" w:eastAsia="思源黑体 CN Normal" w:hAnsi="Times New Roman" w:hint="eastAsia"/>
                <w:sz w:val="18"/>
                <w:szCs w:val="18"/>
              </w:rPr>
              <w:t>输卵管癌、腹膜癌）。</w:t>
            </w:r>
          </w:p>
          <w:p w14:paraId="000E6ED5"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外分泌胰腺癌病史或者一级血亲诊断外分泌胰腺癌。</w:t>
            </w:r>
          </w:p>
          <w:p w14:paraId="44BE9AD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前列腺癌病史</w:t>
            </w:r>
            <w:r w:rsidRPr="00814707">
              <w:rPr>
                <w:rFonts w:ascii="Times New Roman" w:eastAsia="思源黑体 CN Normal" w:hAnsi="Times New Roman"/>
                <w:sz w:val="18"/>
                <w:szCs w:val="18"/>
              </w:rPr>
              <w:t>，同时伴有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岁及以前诊断乳腺癌、任意年龄诊断卵巢癌、胰腺癌或任意年龄诊断转移性、组织学为导管内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名血缘近亲在任意年龄诊断乳腺癌或前列腺癌。</w:t>
            </w:r>
          </w:p>
        </w:tc>
      </w:tr>
    </w:tbl>
    <w:p w14:paraId="4FC340B6" w14:textId="77777777" w:rsidR="00911DC4" w:rsidRPr="00814707" w:rsidRDefault="00C23548">
      <w:pPr>
        <w:widowControl/>
        <w:jc w:val="left"/>
        <w:rPr>
          <w:rFonts w:ascii="Times New Roman" w:eastAsia="思源黑体 CN Bold" w:hAnsi="Times New Roman" w:cstheme="majorBidi"/>
          <w:b/>
          <w:bCs/>
          <w:color w:val="1E7648"/>
          <w:sz w:val="2"/>
          <w:szCs w:val="2"/>
        </w:rPr>
      </w:pPr>
      <w:r w:rsidRPr="00814707">
        <w:rPr>
          <w:rFonts w:ascii="Times New Roman" w:eastAsia="思源黑体 CN Bold" w:hAnsi="Times New Roman"/>
          <w:color w:val="1E7648"/>
          <w:sz w:val="2"/>
          <w:szCs w:val="2"/>
        </w:rPr>
        <w:br w:type="page"/>
      </w:r>
    </w:p>
    <w:p w14:paraId="1096749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lastRenderedPageBreak/>
        <w:t>1.</w:t>
      </w:r>
      <w:r w:rsidRPr="00814707">
        <w:rPr>
          <w:rFonts w:ascii="Times New Roman" w:eastAsia="思源黑体 CN Bold" w:hAnsi="Times New Roman"/>
          <w:sz w:val="24"/>
          <w:szCs w:val="24"/>
        </w:rPr>
        <w:t xml:space="preserve">3 </w:t>
      </w:r>
      <w:r w:rsidRPr="00814707">
        <w:rPr>
          <w:rFonts w:ascii="Times New Roman" w:eastAsia="思源黑体 CN Bold" w:hAnsi="Times New Roman" w:hint="eastAsia"/>
          <w:sz w:val="24"/>
          <w:szCs w:val="24"/>
        </w:rPr>
        <w:t>检测结果</w:t>
      </w:r>
    </w:p>
    <w:p w14:paraId="7702881C" w14:textId="77777777" w:rsidR="00911DC4" w:rsidRPr="00814707" w:rsidRDefault="00C23548">
      <w:pPr>
        <w:pStyle w:val="2"/>
        <w:spacing w:before="0" w:after="0" w:line="280" w:lineRule="exact"/>
        <w:ind w:firstLineChars="50" w:firstLine="105"/>
        <w:rPr>
          <w:rFonts w:ascii="Times New Roman" w:eastAsia="思源黑体 CN Bold" w:hAnsi="Times New Roman" w:cstheme="minorBidi"/>
          <w:sz w:val="21"/>
          <w:szCs w:val="21"/>
        </w:rPr>
      </w:pPr>
      <w:bookmarkStart w:id="2" w:name="_Toc41565900"/>
      <w:bookmarkStart w:id="3" w:name="_Toc42102366"/>
      <w:bookmarkStart w:id="4" w:name="_Toc41567090"/>
      <w:bookmarkStart w:id="5" w:name="_Toc41567058"/>
      <w:bookmarkStart w:id="6" w:name="_Toc41566816"/>
      <w:r w:rsidRPr="00814707">
        <w:rPr>
          <w:rFonts w:ascii="Times New Roman" w:eastAsia="思源黑体 CN Bold" w:hAnsi="Times New Roman" w:cstheme="minorBidi" w:hint="eastAsia"/>
          <w:sz w:val="21"/>
          <w:szCs w:val="21"/>
        </w:rPr>
        <w:t>1.3.</w:t>
      </w:r>
      <w:r w:rsidRPr="00814707">
        <w:rPr>
          <w:rFonts w:ascii="Times New Roman" w:eastAsia="思源黑体 CN Bold" w:hAnsi="Times New Roman" w:cstheme="minorBidi"/>
          <w:sz w:val="21"/>
          <w:szCs w:val="21"/>
        </w:rPr>
        <w:t>1</w:t>
      </w:r>
      <w:bookmarkStart w:id="7" w:name="_Hlk71372045"/>
      <w:r w:rsidRPr="00814707">
        <w:rPr>
          <w:rFonts w:ascii="Times New Roman" w:eastAsia="思源黑体 CN Bold" w:hAnsi="Times New Roman" w:cstheme="minorBidi" w:hint="eastAsia"/>
          <w:sz w:val="21"/>
          <w:szCs w:val="21"/>
        </w:rPr>
        <w:t>检测结果小结</w:t>
      </w:r>
      <w:bookmarkEnd w:id="2"/>
      <w:bookmarkEnd w:id="3"/>
      <w:bookmarkEnd w:id="4"/>
      <w:bookmarkEnd w:id="5"/>
      <w:bookmarkEnd w:id="6"/>
      <w:bookmarkEnd w:id="7"/>
    </w:p>
    <w:p w14:paraId="372C852C" w14:textId="77777777" w:rsidR="00911DC4" w:rsidRPr="00814707" w:rsidRDefault="00911DC4">
      <w:pPr>
        <w:rPr>
          <w:rFonts w:ascii="Times New Roman" w:eastAsia="思源黑体 CN Normal" w:hAnsi="Times New Roman"/>
          <w:sz w:val="16"/>
          <w:szCs w:val="16"/>
        </w:rPr>
      </w:pP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rsidRPr="00814707" w14:paraId="39E84E31" w14:textId="77777777" w:rsidTr="00DC142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7E5B0C" w:rsidRPr="00814707" w14:paraId="7D1A9D60" w14:textId="77777777" w:rsidTr="00DC1427">
        <w:trPr>
          <w:trHeight w:val="397"/>
        </w:trPr>
        <w:tc>
          <w:tcPr>
            <w:tcW w:w="10342" w:type="dxa"/>
            <w:gridSpan w:val="6"/>
            <w:tcBorders>
              <w:top w:val="single" w:sz="4" w:space="0" w:color="FFFFFF" w:themeColor="background1"/>
            </w:tcBorders>
          </w:tcPr>
          <w:p w14:paraId="3C9361C5" w14:textId="56492056"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if var_brca.snv_</w:t>
            </w:r>
            <w:proofErr w:type="gramStart"/>
            <w:r w:rsidRPr="00CF37AE">
              <w:rPr>
                <w:rFonts w:ascii="思源黑体 CN Normal" w:eastAsia="思源黑体 CN Normal" w:hAnsi="思源黑体 CN Normal" w:cs="Times New Roman"/>
                <w:sz w:val="17"/>
                <w:szCs w:val="17"/>
              </w:rPr>
              <w:t>s.B</w:t>
            </w:r>
            <w:proofErr w:type="gramEnd"/>
            <w:r w:rsidRPr="00CF37AE">
              <w:rPr>
                <w:rFonts w:ascii="思源黑体 CN Normal" w:eastAsia="思源黑体 CN Normal" w:hAnsi="思源黑体 CN Normal" w:cs="Times New Roman"/>
                <w:sz w:val="17"/>
                <w:szCs w:val="17"/>
              </w:rPr>
              <w:t>1_L5 or var_brca.snv_s.B1_L4 or var_brca.snv_s.B1_L3 or var_brca.mlpa.B1_Loss or var_brca.mlpa.B1_Gain %}</w:t>
            </w:r>
          </w:p>
        </w:tc>
      </w:tr>
      <w:tr w:rsidR="007E5B0C" w:rsidRPr="00814707" w14:paraId="48E68909" w14:textId="77777777" w:rsidTr="00DC1427">
        <w:trPr>
          <w:trHeight w:val="397"/>
        </w:trPr>
        <w:tc>
          <w:tcPr>
            <w:tcW w:w="10342" w:type="dxa"/>
            <w:gridSpan w:val="6"/>
          </w:tcPr>
          <w:p w14:paraId="010C1DF9" w14:textId="0E6FA985"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w:t>
            </w:r>
            <w:proofErr w:type="gramStart"/>
            <w:r w:rsidRPr="00CF37AE">
              <w:rPr>
                <w:rFonts w:ascii="思源黑体 CN Normal" w:eastAsia="思源黑体 CN Normal" w:hAnsi="思源黑体 CN Normal" w:cs="Times New Roman"/>
                <w:sz w:val="17"/>
                <w:szCs w:val="17"/>
              </w:rPr>
              <w:t>in  var_brca.snv</w:t>
            </w:r>
            <w:proofErr w:type="gramEnd"/>
            <w:r w:rsidRPr="00CF37AE">
              <w:rPr>
                <w:rFonts w:ascii="思源黑体 CN Normal" w:eastAsia="思源黑体 CN Normal" w:hAnsi="思源黑体 CN Normal" w:cs="Times New Roman"/>
                <w:sz w:val="17"/>
                <w:szCs w:val="17"/>
              </w:rPr>
              <w:t>_s.B1_L5 + var_brca.mlpa.B1_Loss + var_brca.snv_s.B1_L4 + var_brca.mlpa.B1_Gain + var_brca.snv_s.B1_L3%}</w:t>
            </w:r>
          </w:p>
        </w:tc>
      </w:tr>
      <w:tr w:rsidR="007E5B0C" w:rsidRPr="00814707" w14:paraId="495F07CD" w14:textId="77777777" w:rsidTr="00DC1427">
        <w:trPr>
          <w:trHeight w:val="397"/>
        </w:trPr>
        <w:tc>
          <w:tcPr>
            <w:tcW w:w="1134" w:type="dxa"/>
          </w:tcPr>
          <w:p w14:paraId="70E6F521"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6756E9E6" w14:textId="77777777" w:rsidR="003B52FF" w:rsidRPr="00CF37AE" w:rsidRDefault="003B52FF" w:rsidP="00F4220A">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0C580096"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271B40C7" w14:textId="77777777" w:rsidR="003B52FF" w:rsidRPr="00CF37AE" w:rsidRDefault="003B52FF" w:rsidP="00F4220A">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5B90D44E"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E2D8F26"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14D98457" w14:textId="77777777" w:rsidR="003B52FF" w:rsidRPr="00CF37AE" w:rsidRDefault="003B52FF" w:rsidP="00F4220A">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77B6C7C8"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A1B3D1E" w14:textId="77777777" w:rsidR="003B52FF" w:rsidRPr="00CF37AE" w:rsidRDefault="003B52FF" w:rsidP="00F4220A">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42046C4F"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0EEF0426" w14:textId="3EBBE652" w:rsidR="007E5B0C" w:rsidRPr="00CF37AE" w:rsidRDefault="003B52FF" w:rsidP="00F4220A">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7F24A309"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==”Loss”%}</w:t>
            </w:r>
          </w:p>
          <w:p w14:paraId="3B8F9DF6" w14:textId="77777777" w:rsidR="003B52FF" w:rsidRPr="00CF37AE" w:rsidRDefault="003B52FF" w:rsidP="003B52FF">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a.value</w:t>
            </w:r>
            <w:proofErr w:type="spellEnd"/>
            <w:r w:rsidRPr="00CF37AE">
              <w:rPr>
                <w:rFonts w:ascii="思源黑体 CN Normal" w:eastAsia="思源黑体 CN Normal" w:hAnsi="思源黑体 CN Normal" w:cs="Times New Roman"/>
                <w:color w:val="FF0000"/>
                <w:sz w:val="17"/>
                <w:szCs w:val="17"/>
              </w:rPr>
              <w:t>}} del</w:t>
            </w:r>
          </w:p>
          <w:p w14:paraId="0FABAC6E"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elif</w:t>
            </w:r>
            <w:proofErr w:type="spellEnd"/>
            <w:r w:rsidRPr="00CF37AE">
              <w:rPr>
                <w:rFonts w:ascii="思源黑体 CN Normal" w:eastAsia="思源黑体 CN Normal" w:hAnsi="思源黑体 CN Normal" w:cs="Times New Roman"/>
                <w:sz w:val="17"/>
                <w:szCs w:val="17"/>
              </w:rPr>
              <w:t xml:space="preserve">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==”Gain”%}</w:t>
            </w:r>
          </w:p>
          <w:p w14:paraId="4802A511"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a.value</w:t>
            </w:r>
            <w:proofErr w:type="spellEnd"/>
            <w:r w:rsidRPr="00CF37AE">
              <w:rPr>
                <w:rFonts w:ascii="思源黑体 CN Normal" w:eastAsia="思源黑体 CN Normal" w:hAnsi="思源黑体 CN Normal" w:cs="Times New Roman"/>
                <w:sz w:val="17"/>
                <w:szCs w:val="17"/>
              </w:rPr>
              <w:t>}} dup</w:t>
            </w:r>
          </w:p>
          <w:p w14:paraId="2883645B"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3ADAF1B"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==5%}</w:t>
            </w:r>
          </w:p>
          <w:p w14:paraId="4923738D"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w:t>
            </w:r>
            <w:proofErr w:type="spellEnd"/>
            <w:r w:rsidRPr="00CF37AE">
              <w:rPr>
                <w:rFonts w:ascii="思源黑体 CN Normal" w:eastAsia="思源黑体 CN Normal" w:hAnsi="思源黑体 CN Normal" w:cs="Times New Roman"/>
                <w:color w:val="FF0000"/>
                <w:sz w:val="17"/>
                <w:szCs w:val="17"/>
              </w:rPr>
              <w:t>}} {{</w:t>
            </w:r>
            <w:proofErr w:type="spellStart"/>
            <w:r w:rsidRPr="00CF37AE">
              <w:rPr>
                <w:rFonts w:ascii="思源黑体 CN Normal" w:eastAsia="思源黑体 CN Normal" w:hAnsi="思源黑体 CN Normal" w:cs="Times New Roman"/>
                <w:color w:val="FF0000"/>
                <w:sz w:val="17"/>
                <w:szCs w:val="17"/>
              </w:rPr>
              <w:t>a.hgvs_c</w:t>
            </w:r>
            <w:proofErr w:type="spellEnd"/>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!=”p.?”%}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w:t>
            </w:r>
            <w:r w:rsidRPr="00CF37AE">
              <w:rPr>
                <w:rFonts w:ascii="思源黑体 CN Normal" w:eastAsia="思源黑体 CN Normal" w:hAnsi="思源黑体 CN Normal" w:cs="Times New Roman"/>
                <w:sz w:val="17"/>
                <w:szCs w:val="17"/>
              </w:rPr>
              <w:t>{%endif%}</w:t>
            </w:r>
          </w:p>
          <w:p w14:paraId="7014D2C5"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69E6B4A4"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a.gene</w:t>
            </w:r>
            <w:proofErr w:type="gramEnd"/>
            <w:r w:rsidRPr="00CF37AE">
              <w:rPr>
                <w:rFonts w:ascii="思源黑体 CN Normal" w:eastAsia="思源黑体 CN Normal" w:hAnsi="思源黑体 CN Normal" w:cs="Times New Roman"/>
                <w:sz w:val="17"/>
                <w:szCs w:val="17"/>
              </w:rPr>
              <w:t>_region</w:t>
            </w:r>
            <w:proofErr w:type="spellEnd"/>
            <w:r w:rsidRPr="00CF37AE">
              <w:rPr>
                <w:rFonts w:ascii="思源黑体 CN Normal" w:eastAsia="思源黑体 CN Normal" w:hAnsi="思源黑体 CN Normal" w:cs="Times New Roman"/>
                <w:sz w:val="17"/>
                <w:szCs w:val="17"/>
              </w:rPr>
              <w:t>}} {{</w:t>
            </w:r>
            <w:proofErr w:type="spellStart"/>
            <w:r w:rsidRPr="00CF37AE">
              <w:rPr>
                <w:rFonts w:ascii="思源黑体 CN Normal" w:eastAsia="思源黑体 CN Normal" w:hAnsi="思源黑体 CN Normal" w:cs="Times New Roman"/>
                <w:sz w:val="17"/>
                <w:szCs w:val="17"/>
              </w:rPr>
              <w:t>a.hgvs_c</w:t>
            </w:r>
            <w:proofErr w:type="spellEnd"/>
            <w:r w:rsidRPr="00CF37AE">
              <w:rPr>
                <w:rFonts w:ascii="思源黑体 CN Normal" w:eastAsia="思源黑体 CN Normal" w:hAnsi="思源黑体 CN Normal" w:cs="Times New Roman"/>
                <w:sz w:val="17"/>
                <w:szCs w:val="17"/>
              </w:rPr>
              <w:t xml:space="preserve">}}{%if </w:t>
            </w:r>
            <w:proofErr w:type="spellStart"/>
            <w:r w:rsidRPr="00CF37AE">
              <w:rPr>
                <w:rFonts w:ascii="思源黑体 CN Normal" w:eastAsia="思源黑体 CN Normal" w:hAnsi="思源黑体 CN Normal" w:cs="Times New Roman"/>
                <w:sz w:val="17"/>
                <w:szCs w:val="17"/>
              </w:rPr>
              <w:t>a.hgvs_p</w:t>
            </w:r>
            <w:proofErr w:type="spellEnd"/>
            <w:r w:rsidRPr="00CF37AE">
              <w:rPr>
                <w:rFonts w:ascii="思源黑体 CN Normal" w:eastAsia="思源黑体 CN Normal" w:hAnsi="思源黑体 CN Normal" w:cs="Times New Roman"/>
                <w:sz w:val="17"/>
                <w:szCs w:val="17"/>
              </w:rPr>
              <w:t>!=”p.?”%} {{</w:t>
            </w:r>
            <w:proofErr w:type="spellStart"/>
            <w:r w:rsidRPr="00CF37AE">
              <w:rPr>
                <w:rFonts w:ascii="思源黑体 CN Normal" w:eastAsia="思源黑体 CN Normal" w:hAnsi="思源黑体 CN Normal" w:cs="Times New Roman"/>
                <w:sz w:val="17"/>
                <w:szCs w:val="17"/>
              </w:rPr>
              <w:t>a.hgvs_p</w:t>
            </w:r>
            <w:proofErr w:type="spellEnd"/>
            <w:r w:rsidRPr="00CF37AE">
              <w:rPr>
                <w:rFonts w:ascii="思源黑体 CN Normal" w:eastAsia="思源黑体 CN Normal" w:hAnsi="思源黑体 CN Normal" w:cs="Times New Roman"/>
                <w:sz w:val="17"/>
                <w:szCs w:val="17"/>
              </w:rPr>
              <w:t>}}{%endif%}</w:t>
            </w:r>
          </w:p>
          <w:p w14:paraId="52ACF921" w14:textId="77777777" w:rsidR="003B52FF"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027ED4B7" w14:textId="50DE4300"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c>
          <w:tcPr>
            <w:tcW w:w="992" w:type="dxa"/>
          </w:tcPr>
          <w:p w14:paraId="0F7EC35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0D18372C" w14:textId="0EF7E4CC"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5095BA9"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030E69F2" w14:textId="45C1C4A8"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B030CA7"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F09552A"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4414E55A" w14:textId="2B15760F"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0AF974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B4B0949" w14:textId="5E25BE65"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28AFF97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56B318B7" w14:textId="0202B3DC"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04AC17CE"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5919E465" w14:textId="7777777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
          <w:p w14:paraId="515BD720"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4B58B7B2"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w:t>
            </w:r>
          </w:p>
          <w:p w14:paraId="258C1609"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0A36201A"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597A4E33" w14:textId="7777777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a.freq</w:t>
            </w:r>
            <w:proofErr w:type="spellEnd"/>
            <w:r w:rsidRPr="00CF37AE">
              <w:rPr>
                <w:rFonts w:ascii="思源黑体 CN Normal" w:eastAsia="思源黑体 CN Normal" w:hAnsi="思源黑体 CN Normal" w:cs="Times New Roman"/>
                <w:color w:val="FF0000"/>
                <w:sz w:val="17"/>
                <w:szCs w:val="17"/>
              </w:rPr>
              <w:t>&gt;=0.85%}纯合{%else%}杂合{%endif%}</w:t>
            </w:r>
          </w:p>
          <w:p w14:paraId="4416E2AE"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D02F31F"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{%if </w:t>
            </w:r>
            <w:proofErr w:type="spellStart"/>
            <w:r w:rsidRPr="00CF37AE">
              <w:rPr>
                <w:rFonts w:ascii="思源黑体 CN Normal" w:eastAsia="思源黑体 CN Normal" w:hAnsi="思源黑体 CN Normal" w:cs="Times New Roman"/>
                <w:color w:val="000000" w:themeColor="text1"/>
                <w:sz w:val="17"/>
                <w:szCs w:val="17"/>
              </w:rPr>
              <w:t>a.freq</w:t>
            </w:r>
            <w:proofErr w:type="spellEnd"/>
            <w:r w:rsidRPr="00CF37AE">
              <w:rPr>
                <w:rFonts w:ascii="思源黑体 CN Normal" w:eastAsia="思源黑体 CN Normal" w:hAnsi="思源黑体 CN Normal" w:cs="Times New Roman"/>
                <w:color w:val="000000" w:themeColor="text1"/>
                <w:sz w:val="17"/>
                <w:szCs w:val="17"/>
              </w:rPr>
              <w:t>&gt;=0.85%}纯合{%else%}杂合{%endif</w:t>
            </w:r>
            <w:r w:rsidRPr="00CF37AE">
              <w:rPr>
                <w:rFonts w:ascii="思源黑体 CN Normal" w:eastAsia="思源黑体 CN Normal" w:hAnsi="思源黑体 CN Normal" w:cs="Times New Roman"/>
                <w:color w:val="000000" w:themeColor="text1"/>
                <w:sz w:val="17"/>
                <w:szCs w:val="17"/>
              </w:rPr>
              <w:lastRenderedPageBreak/>
              <w:t>%}</w:t>
            </w:r>
          </w:p>
          <w:p w14:paraId="3535B1CC"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2FC81314" w14:textId="67F2A82A"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1134" w:type="dxa"/>
          </w:tcPr>
          <w:p w14:paraId="09C6A19C"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24329BE7" w14:textId="26285FC6"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4493ADE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7083ED0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1028B67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04ED4243"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==4%}</w:t>
            </w:r>
          </w:p>
          <w:p w14:paraId="1D13B2F3" w14:textId="6D1C4BA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7C4C702"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==5%}</w:t>
            </w:r>
          </w:p>
          <w:p w14:paraId="73134A13" w14:textId="1C78FBCD"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460DBD81"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82BC86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62B48071"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2990B4A4" w14:textId="41B06B82" w:rsidR="007E5B0C" w:rsidRPr="00CF37AE"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52FC9535"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proofErr w:type="spellStart"/>
            <w:proofErr w:type="gramStart"/>
            <w:r w:rsidRPr="00CF37AE">
              <w:rPr>
                <w:rFonts w:ascii="思源黑体 CN Normal" w:eastAsia="思源黑体 CN Normal" w:hAnsi="思源黑体 CN Normal" w:cs="Times New Roman"/>
                <w:color w:val="FF0000"/>
                <w:sz w:val="17"/>
                <w:szCs w:val="17"/>
              </w:rPr>
              <w:t>a.type</w:t>
            </w:r>
            <w:proofErr w:type="spellEnd"/>
            <w:proofErr w:type="gramEnd"/>
            <w:r w:rsidRPr="00CF37AE">
              <w:rPr>
                <w:rFonts w:ascii="思源黑体 CN Normal" w:eastAsia="思源黑体 CN Normal" w:hAnsi="思源黑体 CN Normal" w:cs="Times New Roman"/>
                <w:color w:val="FF0000"/>
                <w:sz w:val="17"/>
                <w:szCs w:val="17"/>
              </w:rPr>
              <w:t>==”Loss”%}</w:t>
            </w:r>
          </w:p>
          <w:p w14:paraId="3EF502DF"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proofErr w:type="spellStart"/>
            <w:r w:rsidRPr="00CF37AE">
              <w:rPr>
                <w:rFonts w:ascii="思源黑体 CN Normal" w:eastAsia="思源黑体 CN Normal" w:hAnsi="思源黑体 CN Normal" w:cs="Times New Roman"/>
                <w:color w:val="FF0000"/>
                <w:sz w:val="17"/>
                <w:szCs w:val="17"/>
              </w:rPr>
              <w:t>a.evi_sum.evi_split</w:t>
            </w:r>
            <w:proofErr w:type="spellEnd"/>
            <w:r w:rsidRPr="00CF37AE">
              <w:rPr>
                <w:rFonts w:ascii="思源黑体 CN Normal" w:eastAsia="思源黑体 CN Normal" w:hAnsi="思源黑体 CN Normal" w:cs="Times New Roman"/>
                <w:color w:val="FF0000"/>
                <w:sz w:val="17"/>
                <w:szCs w:val="17"/>
              </w:rPr>
              <w:t xml:space="preserve"> and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587BFF13"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27F5627B"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0BCFD5B7"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3F467677"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D3B9AC9"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42ADC58B"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1F804C00" w14:textId="0FB0F2F2"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elif</w:t>
            </w:r>
            <w:proofErr w:type="spellEnd"/>
            <w:r w:rsidRPr="00CF37AE">
              <w:rPr>
                <w:rFonts w:ascii="思源黑体 CN Normal" w:eastAsia="思源黑体 CN Normal" w:hAnsi="思源黑体 CN Normal" w:cs="Times New Roman"/>
                <w:color w:val="FF0000"/>
                <w:sz w:val="17"/>
                <w:szCs w:val="17"/>
              </w:rPr>
              <w:t xml:space="preserve"> </w:t>
            </w:r>
            <w:r w:rsidR="001C4495">
              <w:rPr>
                <w:rFonts w:ascii="思源黑体 CN Normal" w:eastAsia="思源黑体 CN Normal" w:hAnsi="思源黑体 CN Normal" w:cs="Times New Roman" w:hint="eastAsia"/>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w:t>
            </w:r>
            <w:proofErr w:type="spellEnd"/>
            <w:r w:rsidRPr="00CF37AE">
              <w:rPr>
                <w:rFonts w:ascii="思源黑体 CN Normal" w:eastAsia="思源黑体 CN Normal" w:hAnsi="思源黑体 CN Normal" w:cs="Times New Roman"/>
                <w:color w:val="FF0000"/>
                <w:sz w:val="17"/>
                <w:szCs w:val="17"/>
              </w:rPr>
              <w:t xml:space="preserve">==4 or </w:t>
            </w:r>
            <w:proofErr w:type="spellStart"/>
            <w:r w:rsidRPr="00CF37AE">
              <w:rPr>
                <w:rFonts w:ascii="思源黑体 CN Normal" w:eastAsia="思源黑体 CN Normal" w:hAnsi="思源黑体 CN Normal" w:cs="Times New Roman"/>
                <w:color w:val="FF0000"/>
                <w:sz w:val="17"/>
                <w:szCs w:val="17"/>
              </w:rPr>
              <w:t>a.clinic_num_g</w:t>
            </w:r>
            <w:proofErr w:type="spellEnd"/>
            <w:r w:rsidRPr="00CF37AE">
              <w:rPr>
                <w:rFonts w:ascii="思源黑体 CN Normal" w:eastAsia="思源黑体 CN Normal" w:hAnsi="思源黑体 CN Normal" w:cs="Times New Roman"/>
                <w:color w:val="FF0000"/>
                <w:sz w:val="17"/>
                <w:szCs w:val="17"/>
              </w:rPr>
              <w:t>==5</w:t>
            </w:r>
            <w:r w:rsidR="001C4495">
              <w:rPr>
                <w:rFonts w:ascii="思源黑体 CN Normal" w:eastAsia="思源黑体 CN Normal" w:hAnsi="思源黑体 CN Normal" w:cs="Times New Roman"/>
                <w:color w:val="FF0000"/>
                <w:sz w:val="17"/>
                <w:szCs w:val="17"/>
              </w:rPr>
              <w:t xml:space="preserve">) and </w:t>
            </w:r>
            <w:proofErr w:type="spellStart"/>
            <w:r w:rsidR="001C4495" w:rsidRPr="001C4495">
              <w:rPr>
                <w:rFonts w:ascii="思源黑体 CN Normal" w:eastAsia="思源黑体 CN Normal" w:hAnsi="思源黑体 CN Normal" w:cs="Times New Roman"/>
                <w:color w:val="FF0000"/>
                <w:sz w:val="17"/>
                <w:szCs w:val="17"/>
              </w:rPr>
              <w:t>a.evi_sum.evi_split.Predictive</w:t>
            </w:r>
            <w:proofErr w:type="spellEnd"/>
            <w:r w:rsidR="001C4495" w:rsidRPr="001C4495">
              <w:rPr>
                <w:rFonts w:ascii="思源黑体 CN Normal" w:eastAsia="思源黑体 CN Normal" w:hAnsi="思源黑体 CN Normal" w:cs="Times New Roman"/>
                <w:color w:val="FF0000"/>
                <w:sz w:val="17"/>
                <w:szCs w:val="17"/>
              </w:rPr>
              <w:t xml:space="preserve"> </w:t>
            </w:r>
            <w:r w:rsidRPr="00CF37AE">
              <w:rPr>
                <w:rFonts w:ascii="思源黑体 CN Normal" w:eastAsia="思源黑体 CN Normal" w:hAnsi="思源黑体 CN Normal" w:cs="Times New Roman"/>
                <w:color w:val="FF0000"/>
                <w:sz w:val="17"/>
                <w:szCs w:val="17"/>
              </w:rPr>
              <w:t>%}</w:t>
            </w:r>
          </w:p>
          <w:p w14:paraId="17F06210"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7BEEACEA"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0E6C9A8D"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7771CB57"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6392CAAE"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6ED145" w14:textId="11765BA4" w:rsidR="007E5B0C"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CD489B" w:rsidRPr="00814707" w14:paraId="68302E9F" w14:textId="77777777" w:rsidTr="00DC1427">
        <w:trPr>
          <w:trHeight w:val="397"/>
        </w:trPr>
        <w:tc>
          <w:tcPr>
            <w:tcW w:w="10342" w:type="dxa"/>
            <w:gridSpan w:val="6"/>
          </w:tcPr>
          <w:p w14:paraId="1944319E" w14:textId="2530E67E"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CD489B" w:rsidRPr="00814707" w14:paraId="01AE1AD3" w14:textId="77777777" w:rsidTr="00DC1427">
        <w:trPr>
          <w:trHeight w:val="397"/>
        </w:trPr>
        <w:tc>
          <w:tcPr>
            <w:tcW w:w="10342" w:type="dxa"/>
            <w:gridSpan w:val="6"/>
          </w:tcPr>
          <w:p w14:paraId="2357FDBE" w14:textId="6007330F"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CD489B" w:rsidRPr="00814707" w14:paraId="32904513" w14:textId="77777777" w:rsidTr="00DC1427">
        <w:trPr>
          <w:trHeight w:val="397"/>
        </w:trPr>
        <w:tc>
          <w:tcPr>
            <w:tcW w:w="1134" w:type="dxa"/>
          </w:tcPr>
          <w:p w14:paraId="3D882506" w14:textId="713EC10D" w:rsidR="00CD489B" w:rsidRPr="00CF37AE" w:rsidRDefault="00CD489B" w:rsidP="00CD489B">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675B3F17" w14:textId="7CC196BA"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4A7B1792" w14:textId="77777777" w:rsidTr="00DC1427">
        <w:trPr>
          <w:trHeight w:val="397"/>
        </w:trPr>
        <w:tc>
          <w:tcPr>
            <w:tcW w:w="10342" w:type="dxa"/>
            <w:gridSpan w:val="6"/>
          </w:tcPr>
          <w:p w14:paraId="63F50985" w14:textId="1205F96D" w:rsidR="00A97594" w:rsidRPr="00CF37AE" w:rsidRDefault="00A97594"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97594" w:rsidRPr="00814707" w14:paraId="6ED4C63B" w14:textId="77777777" w:rsidTr="00DC1427">
        <w:trPr>
          <w:trHeight w:val="397"/>
        </w:trPr>
        <w:tc>
          <w:tcPr>
            <w:tcW w:w="10342" w:type="dxa"/>
            <w:gridSpan w:val="6"/>
          </w:tcPr>
          <w:p w14:paraId="51DB8D9E" w14:textId="671C9493"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if var_brca.snv_</w:t>
            </w:r>
            <w:proofErr w:type="gramStart"/>
            <w:r w:rsidRPr="00CF37AE">
              <w:rPr>
                <w:rFonts w:ascii="思源黑体 CN Normal" w:eastAsia="思源黑体 CN Normal" w:hAnsi="思源黑体 CN Normal" w:cs="Times New Roman"/>
                <w:sz w:val="17"/>
                <w:szCs w:val="17"/>
              </w:rPr>
              <w:t>s.B</w:t>
            </w:r>
            <w:proofErr w:type="gramEnd"/>
            <w:r w:rsidRPr="00CF37AE">
              <w:rPr>
                <w:rFonts w:ascii="思源黑体 CN Normal" w:eastAsia="思源黑体 CN Normal" w:hAnsi="思源黑体 CN Normal" w:cs="Times New Roman"/>
                <w:sz w:val="17"/>
                <w:szCs w:val="17"/>
              </w:rPr>
              <w:t>2_L5 or var_brca.snv_s.B2_L4 or var_brca.snv_s.B2_L3 or var_brca.mlpa.B2_Loss or var_brca.mlpa.B2_Gain %}</w:t>
            </w:r>
          </w:p>
        </w:tc>
      </w:tr>
      <w:tr w:rsidR="00A97594" w:rsidRPr="00814707" w14:paraId="6F12E4B7" w14:textId="77777777" w:rsidTr="00DC1427">
        <w:trPr>
          <w:trHeight w:val="397"/>
        </w:trPr>
        <w:tc>
          <w:tcPr>
            <w:tcW w:w="10342" w:type="dxa"/>
            <w:gridSpan w:val="6"/>
          </w:tcPr>
          <w:p w14:paraId="50F200BB" w14:textId="61090BEE"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w:t>
            </w:r>
            <w:proofErr w:type="gramStart"/>
            <w:r w:rsidRPr="00CF37AE">
              <w:rPr>
                <w:rFonts w:ascii="思源黑体 CN Normal" w:eastAsia="思源黑体 CN Normal" w:hAnsi="思源黑体 CN Normal" w:cs="Times New Roman"/>
                <w:sz w:val="17"/>
                <w:szCs w:val="17"/>
              </w:rPr>
              <w:t>in  var_brca.snv</w:t>
            </w:r>
            <w:proofErr w:type="gramEnd"/>
            <w:r w:rsidRPr="00CF37AE">
              <w:rPr>
                <w:rFonts w:ascii="思源黑体 CN Normal" w:eastAsia="思源黑体 CN Normal" w:hAnsi="思源黑体 CN Normal" w:cs="Times New Roman"/>
                <w:sz w:val="17"/>
                <w:szCs w:val="17"/>
              </w:rPr>
              <w:t>_s.B2_L5 + var_brca.mlpa.B2_Loss + var_brca.snv_s.B2_L4 + var_brca.mlpa.B2_Gain + var_brca.snv_s.B2_L3%}</w:t>
            </w:r>
          </w:p>
        </w:tc>
      </w:tr>
      <w:tr w:rsidR="00DC1427" w:rsidRPr="00814707" w14:paraId="19E94E31" w14:textId="77777777" w:rsidTr="00DC1427">
        <w:trPr>
          <w:trHeight w:val="397"/>
        </w:trPr>
        <w:tc>
          <w:tcPr>
            <w:tcW w:w="1134" w:type="dxa"/>
          </w:tcPr>
          <w:p w14:paraId="28E09A35"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4B88B8D2" w14:textId="77777777" w:rsidR="00DC1427" w:rsidRPr="00CF37AE" w:rsidRDefault="00DC1427" w:rsidP="00DC1427">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57273AC3"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170628F4" w14:textId="77777777" w:rsidR="00DC1427" w:rsidRPr="00CF37AE" w:rsidRDefault="00DC1427" w:rsidP="00DC1427">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625DD182"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43B6342"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355BBE8F" w14:textId="77777777" w:rsidR="00DC1427" w:rsidRPr="00CF37AE" w:rsidRDefault="00DC1427" w:rsidP="00DC1427">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1BAA36CA"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C0497C1" w14:textId="77777777" w:rsidR="00DC1427" w:rsidRPr="00CF37AE" w:rsidRDefault="00DC1427" w:rsidP="00DC1427">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073EC60C" w14:textId="77777777" w:rsidR="00DC1427" w:rsidRPr="00CF37AE" w:rsidRDefault="00DC1427" w:rsidP="00DC1427">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4381CE9B" w14:textId="0E406273" w:rsidR="00DC1427" w:rsidRPr="00CF37AE" w:rsidRDefault="00DC1427" w:rsidP="00DC1427">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3E5CE884"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==”Loss”%}</w:t>
            </w:r>
          </w:p>
          <w:p w14:paraId="0D50F1F6" w14:textId="77777777" w:rsidR="00DC1427" w:rsidRPr="00CF37AE" w:rsidRDefault="00DC1427" w:rsidP="00DC1427">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a.value</w:t>
            </w:r>
            <w:proofErr w:type="spellEnd"/>
            <w:r w:rsidRPr="00CF37AE">
              <w:rPr>
                <w:rFonts w:ascii="思源黑体 CN Normal" w:eastAsia="思源黑体 CN Normal" w:hAnsi="思源黑体 CN Normal" w:cs="Times New Roman"/>
                <w:color w:val="FF0000"/>
                <w:sz w:val="17"/>
                <w:szCs w:val="17"/>
              </w:rPr>
              <w:t>}} del</w:t>
            </w:r>
          </w:p>
          <w:p w14:paraId="755F3452"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elif</w:t>
            </w:r>
            <w:proofErr w:type="spellEnd"/>
            <w:r w:rsidRPr="00CF37AE">
              <w:rPr>
                <w:rFonts w:ascii="思源黑体 CN Normal" w:eastAsia="思源黑体 CN Normal" w:hAnsi="思源黑体 CN Normal" w:cs="Times New Roman"/>
                <w:sz w:val="17"/>
                <w:szCs w:val="17"/>
              </w:rPr>
              <w:t xml:space="preserve">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==”Gain”%}</w:t>
            </w:r>
          </w:p>
          <w:p w14:paraId="60671257"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a.value</w:t>
            </w:r>
            <w:proofErr w:type="spellEnd"/>
            <w:r w:rsidRPr="00CF37AE">
              <w:rPr>
                <w:rFonts w:ascii="思源黑体 CN Normal" w:eastAsia="思源黑体 CN Normal" w:hAnsi="思源黑体 CN Normal" w:cs="Times New Roman"/>
                <w:sz w:val="17"/>
                <w:szCs w:val="17"/>
              </w:rPr>
              <w:t>}} dup</w:t>
            </w:r>
          </w:p>
          <w:p w14:paraId="6D378AD0"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6D54D65"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==5%}</w:t>
            </w:r>
          </w:p>
          <w:p w14:paraId="4006CAAC"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w:t>
            </w:r>
            <w:proofErr w:type="spellEnd"/>
            <w:r w:rsidRPr="00CF37AE">
              <w:rPr>
                <w:rFonts w:ascii="思源黑体 CN Normal" w:eastAsia="思源黑体 CN Normal" w:hAnsi="思源黑体 CN Normal" w:cs="Times New Roman"/>
                <w:color w:val="FF0000"/>
                <w:sz w:val="17"/>
                <w:szCs w:val="17"/>
              </w:rPr>
              <w:t>}} {{</w:t>
            </w:r>
            <w:proofErr w:type="spellStart"/>
            <w:r w:rsidRPr="00CF37AE">
              <w:rPr>
                <w:rFonts w:ascii="思源黑体 CN Normal" w:eastAsia="思源黑体 CN Normal" w:hAnsi="思源黑体 CN Normal" w:cs="Times New Roman"/>
                <w:color w:val="FF0000"/>
                <w:sz w:val="17"/>
                <w:szCs w:val="17"/>
              </w:rPr>
              <w:t>a.hgvs_c</w:t>
            </w:r>
            <w:proofErr w:type="spellEnd"/>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!=”p.?”%}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w:t>
            </w:r>
            <w:r w:rsidRPr="00CF37AE">
              <w:rPr>
                <w:rFonts w:ascii="思源黑体 CN Normal" w:eastAsia="思源黑体 CN Normal" w:hAnsi="思源黑体 CN Normal" w:cs="Times New Roman"/>
                <w:sz w:val="17"/>
                <w:szCs w:val="17"/>
              </w:rPr>
              <w:t>{%endif%}</w:t>
            </w:r>
          </w:p>
          <w:p w14:paraId="5F99FE0D"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1B42332"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a.gene</w:t>
            </w:r>
            <w:proofErr w:type="gramEnd"/>
            <w:r w:rsidRPr="00CF37AE">
              <w:rPr>
                <w:rFonts w:ascii="思源黑体 CN Normal" w:eastAsia="思源黑体 CN Normal" w:hAnsi="思源黑体 CN Normal" w:cs="Times New Roman"/>
                <w:sz w:val="17"/>
                <w:szCs w:val="17"/>
              </w:rPr>
              <w:t>_region</w:t>
            </w:r>
            <w:proofErr w:type="spellEnd"/>
            <w:r w:rsidRPr="00CF37AE">
              <w:rPr>
                <w:rFonts w:ascii="思源黑体 CN Normal" w:eastAsia="思源黑体 CN Normal" w:hAnsi="思源黑体 CN Normal" w:cs="Times New Roman"/>
                <w:sz w:val="17"/>
                <w:szCs w:val="17"/>
              </w:rPr>
              <w:t>}} {{</w:t>
            </w:r>
            <w:proofErr w:type="spellStart"/>
            <w:r w:rsidRPr="00CF37AE">
              <w:rPr>
                <w:rFonts w:ascii="思源黑体 CN Normal" w:eastAsia="思源黑体 CN Normal" w:hAnsi="思源黑体 CN Normal" w:cs="Times New Roman"/>
                <w:sz w:val="17"/>
                <w:szCs w:val="17"/>
              </w:rPr>
              <w:t>a.hgvs_c</w:t>
            </w:r>
            <w:proofErr w:type="spellEnd"/>
            <w:r w:rsidRPr="00CF37AE">
              <w:rPr>
                <w:rFonts w:ascii="思源黑体 CN Normal" w:eastAsia="思源黑体 CN Normal" w:hAnsi="思源黑体 CN Normal" w:cs="Times New Roman"/>
                <w:sz w:val="17"/>
                <w:szCs w:val="17"/>
              </w:rPr>
              <w:t xml:space="preserve">}}{%if </w:t>
            </w:r>
            <w:proofErr w:type="spellStart"/>
            <w:r w:rsidRPr="00CF37AE">
              <w:rPr>
                <w:rFonts w:ascii="思源黑体 CN Normal" w:eastAsia="思源黑体 CN Normal" w:hAnsi="思源黑体 CN Normal" w:cs="Times New Roman"/>
                <w:sz w:val="17"/>
                <w:szCs w:val="17"/>
              </w:rPr>
              <w:t>a.hgvs_p</w:t>
            </w:r>
            <w:proofErr w:type="spellEnd"/>
            <w:r w:rsidRPr="00CF37AE">
              <w:rPr>
                <w:rFonts w:ascii="思源黑体 CN Normal" w:eastAsia="思源黑体 CN Normal" w:hAnsi="思源黑体 CN Normal" w:cs="Times New Roman"/>
                <w:sz w:val="17"/>
                <w:szCs w:val="17"/>
              </w:rPr>
              <w:t>!=”p.?”%} {{</w:t>
            </w:r>
            <w:proofErr w:type="spellStart"/>
            <w:r w:rsidRPr="00CF37AE">
              <w:rPr>
                <w:rFonts w:ascii="思源黑体 CN Normal" w:eastAsia="思源黑体 CN Normal" w:hAnsi="思源黑体 CN Normal" w:cs="Times New Roman"/>
                <w:sz w:val="17"/>
                <w:szCs w:val="17"/>
              </w:rPr>
              <w:t>a.hgvs_p</w:t>
            </w:r>
            <w:proofErr w:type="spellEnd"/>
            <w:r w:rsidRPr="00CF37AE">
              <w:rPr>
                <w:rFonts w:ascii="思源黑体 CN Normal" w:eastAsia="思源黑体 CN Normal" w:hAnsi="思源黑体 CN Normal" w:cs="Times New Roman"/>
                <w:sz w:val="17"/>
                <w:szCs w:val="17"/>
              </w:rPr>
              <w:t>}}{%endif%}</w:t>
            </w:r>
          </w:p>
          <w:p w14:paraId="66B71346" w14:textId="77777777"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65DFDFBB" w14:textId="186B43AB"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c>
          <w:tcPr>
            <w:tcW w:w="992" w:type="dxa"/>
          </w:tcPr>
          <w:p w14:paraId="014A2A2E"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1540E98D"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64C7A99"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6F0823A5"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264C744B"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E1624C1"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128CF335"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445AEBBB"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F12369A"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28C5B1B3"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5896F774" w14:textId="433EEE54"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0D05EF05"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37AF4DB6"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
          <w:p w14:paraId="5B45101D"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03880FF1"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w:t>
            </w:r>
          </w:p>
          <w:p w14:paraId="15D8372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2C82876"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73C4FC2C"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a.freq</w:t>
            </w:r>
            <w:proofErr w:type="spellEnd"/>
            <w:r w:rsidRPr="00CF37AE">
              <w:rPr>
                <w:rFonts w:ascii="思源黑体 CN Normal" w:eastAsia="思源黑体 CN Normal" w:hAnsi="思源黑体 CN Normal" w:cs="Times New Roman"/>
                <w:color w:val="FF0000"/>
                <w:sz w:val="17"/>
                <w:szCs w:val="17"/>
              </w:rPr>
              <w:t>&gt;=0.85%}纯合{%else%}杂合{%endif%}</w:t>
            </w:r>
          </w:p>
          <w:p w14:paraId="670B24DC"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191F5F2"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{%if </w:t>
            </w:r>
            <w:proofErr w:type="spellStart"/>
            <w:r w:rsidRPr="00CF37AE">
              <w:rPr>
                <w:rFonts w:ascii="思源黑体 CN Normal" w:eastAsia="思源黑体 CN Normal" w:hAnsi="思源黑体 CN Normal" w:cs="Times New Roman"/>
                <w:color w:val="000000" w:themeColor="text1"/>
                <w:sz w:val="17"/>
                <w:szCs w:val="17"/>
              </w:rPr>
              <w:t>a.freq</w:t>
            </w:r>
            <w:proofErr w:type="spellEnd"/>
            <w:r w:rsidRPr="00CF37AE">
              <w:rPr>
                <w:rFonts w:ascii="思源黑体 CN Normal" w:eastAsia="思源黑体 CN Normal" w:hAnsi="思源黑体 CN Normal" w:cs="Times New Roman"/>
                <w:color w:val="000000" w:themeColor="text1"/>
                <w:sz w:val="17"/>
                <w:szCs w:val="17"/>
              </w:rPr>
              <w:t>&gt;=0.85%}</w:t>
            </w:r>
            <w:r w:rsidRPr="00CF37AE">
              <w:rPr>
                <w:rFonts w:ascii="思源黑体 CN Normal" w:eastAsia="思源黑体 CN Normal" w:hAnsi="思源黑体 CN Normal" w:cs="Times New Roman"/>
                <w:color w:val="000000" w:themeColor="text1"/>
                <w:sz w:val="17"/>
                <w:szCs w:val="17"/>
              </w:rPr>
              <w:lastRenderedPageBreak/>
              <w:t>纯合{%else%}杂合{%endif%}</w:t>
            </w:r>
          </w:p>
          <w:p w14:paraId="47951F9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329FF3E9" w14:textId="3EE9425D"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1134" w:type="dxa"/>
          </w:tcPr>
          <w:p w14:paraId="45780F9A"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29FB5253"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299209A7"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62891ACA"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40D5B06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0DCD394"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==4%}</w:t>
            </w:r>
          </w:p>
          <w:p w14:paraId="12ADBA26"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2DCAEE11"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==5%}</w:t>
            </w:r>
          </w:p>
          <w:p w14:paraId="5D1BC6BC" w14:textId="77777777" w:rsidR="00DC1427" w:rsidRPr="00CF37AE" w:rsidRDefault="00DC1427" w:rsidP="00DC1427">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0DA3FBDB"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701C710"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4A3EAE18" w14:textId="77777777" w:rsidR="00DC1427" w:rsidRPr="00CF37AE" w:rsidRDefault="00DC1427" w:rsidP="00DC1427">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p w14:paraId="3D5CF229" w14:textId="61A99D2B" w:rsidR="00DC1427" w:rsidRPr="00CF37AE" w:rsidRDefault="00DC1427" w:rsidP="00DC142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24A76E9D"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proofErr w:type="spellStart"/>
            <w:proofErr w:type="gramStart"/>
            <w:r w:rsidRPr="00CF37AE">
              <w:rPr>
                <w:rFonts w:ascii="思源黑体 CN Normal" w:eastAsia="思源黑体 CN Normal" w:hAnsi="思源黑体 CN Normal" w:cs="Times New Roman"/>
                <w:color w:val="FF0000"/>
                <w:sz w:val="17"/>
                <w:szCs w:val="17"/>
              </w:rPr>
              <w:t>a.type</w:t>
            </w:r>
            <w:proofErr w:type="spellEnd"/>
            <w:proofErr w:type="gramEnd"/>
            <w:r w:rsidRPr="00CF37AE">
              <w:rPr>
                <w:rFonts w:ascii="思源黑体 CN Normal" w:eastAsia="思源黑体 CN Normal" w:hAnsi="思源黑体 CN Normal" w:cs="Times New Roman"/>
                <w:color w:val="FF0000"/>
                <w:sz w:val="17"/>
                <w:szCs w:val="17"/>
              </w:rPr>
              <w:t>==”Loss”%}</w:t>
            </w:r>
          </w:p>
          <w:p w14:paraId="464B4C16"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proofErr w:type="spellStart"/>
            <w:r w:rsidRPr="00CF37AE">
              <w:rPr>
                <w:rFonts w:ascii="思源黑体 CN Normal" w:eastAsia="思源黑体 CN Normal" w:hAnsi="思源黑体 CN Normal" w:cs="Times New Roman"/>
                <w:color w:val="FF0000"/>
                <w:sz w:val="17"/>
                <w:szCs w:val="17"/>
              </w:rPr>
              <w:t>a.evi_sum.evi_split</w:t>
            </w:r>
            <w:proofErr w:type="spellEnd"/>
            <w:r w:rsidRPr="00CF37AE">
              <w:rPr>
                <w:rFonts w:ascii="思源黑体 CN Normal" w:eastAsia="思源黑体 CN Normal" w:hAnsi="思源黑体 CN Normal" w:cs="Times New Roman"/>
                <w:color w:val="FF0000"/>
                <w:sz w:val="17"/>
                <w:szCs w:val="17"/>
              </w:rPr>
              <w:t xml:space="preserve"> and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51B2B3AB"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4FA3927E"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5137D0C7"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6551366F"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77A23FD9"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6786DE1"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751C28ED"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elif</w:t>
            </w:r>
            <w:proofErr w:type="spellEnd"/>
            <w:r w:rsidRPr="00CF37AE">
              <w:rPr>
                <w:rFonts w:ascii="思源黑体 CN Normal" w:eastAsia="思源黑体 CN Normal" w:hAnsi="思源黑体 CN Normal" w:cs="Times New Roman"/>
                <w:color w:val="FF0000"/>
                <w:sz w:val="17"/>
                <w:szCs w:val="17"/>
              </w:rPr>
              <w:t xml:space="preserve"> </w:t>
            </w:r>
            <w:r>
              <w:rPr>
                <w:rFonts w:ascii="思源黑体 CN Normal" w:eastAsia="思源黑体 CN Normal" w:hAnsi="思源黑体 CN Normal" w:cs="Times New Roman" w:hint="eastAsia"/>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w:t>
            </w:r>
            <w:proofErr w:type="spellEnd"/>
            <w:r w:rsidRPr="00CF37AE">
              <w:rPr>
                <w:rFonts w:ascii="思源黑体 CN Normal" w:eastAsia="思源黑体 CN Normal" w:hAnsi="思源黑体 CN Normal" w:cs="Times New Roman"/>
                <w:color w:val="FF0000"/>
                <w:sz w:val="17"/>
                <w:szCs w:val="17"/>
              </w:rPr>
              <w:t xml:space="preserve">==4 or </w:t>
            </w:r>
            <w:proofErr w:type="spellStart"/>
            <w:r w:rsidRPr="00CF37AE">
              <w:rPr>
                <w:rFonts w:ascii="思源黑体 CN Normal" w:eastAsia="思源黑体 CN Normal" w:hAnsi="思源黑体 CN Normal" w:cs="Times New Roman"/>
                <w:color w:val="FF0000"/>
                <w:sz w:val="17"/>
                <w:szCs w:val="17"/>
              </w:rPr>
              <w:t>a.clinic_num_g</w:t>
            </w:r>
            <w:proofErr w:type="spellEnd"/>
            <w:r w:rsidRPr="00CF37AE">
              <w:rPr>
                <w:rFonts w:ascii="思源黑体 CN Normal" w:eastAsia="思源黑体 CN Normal" w:hAnsi="思源黑体 CN Normal" w:cs="Times New Roman"/>
                <w:color w:val="FF0000"/>
                <w:sz w:val="17"/>
                <w:szCs w:val="17"/>
              </w:rPr>
              <w:t>==5</w:t>
            </w:r>
            <w:r>
              <w:rPr>
                <w:rFonts w:ascii="思源黑体 CN Normal" w:eastAsia="思源黑体 CN Normal" w:hAnsi="思源黑体 CN Normal" w:cs="Times New Roman"/>
                <w:color w:val="FF0000"/>
                <w:sz w:val="17"/>
                <w:szCs w:val="17"/>
              </w:rPr>
              <w:t xml:space="preserve">) and </w:t>
            </w:r>
            <w:proofErr w:type="spellStart"/>
            <w:r w:rsidRPr="001C4495">
              <w:rPr>
                <w:rFonts w:ascii="思源黑体 CN Normal" w:eastAsia="思源黑体 CN Normal" w:hAnsi="思源黑体 CN Normal" w:cs="Times New Roman"/>
                <w:color w:val="FF0000"/>
                <w:sz w:val="17"/>
                <w:szCs w:val="17"/>
              </w:rPr>
              <w:t>a.evi_sum.evi_split.Predictive</w:t>
            </w:r>
            <w:proofErr w:type="spellEnd"/>
            <w:r w:rsidRPr="001C4495">
              <w:rPr>
                <w:rFonts w:ascii="思源黑体 CN Normal" w:eastAsia="思源黑体 CN Normal" w:hAnsi="思源黑体 CN Normal" w:cs="Times New Roman"/>
                <w:color w:val="FF0000"/>
                <w:sz w:val="17"/>
                <w:szCs w:val="17"/>
              </w:rPr>
              <w:t xml:space="preserve"> </w:t>
            </w:r>
            <w:r w:rsidRPr="00CF37AE">
              <w:rPr>
                <w:rFonts w:ascii="思源黑体 CN Normal" w:eastAsia="思源黑体 CN Normal" w:hAnsi="思源黑体 CN Normal" w:cs="Times New Roman"/>
                <w:color w:val="FF0000"/>
                <w:sz w:val="17"/>
                <w:szCs w:val="17"/>
              </w:rPr>
              <w:t>%}</w:t>
            </w:r>
          </w:p>
          <w:p w14:paraId="545B0448"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42C0257C"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606ACC07" w14:textId="77777777" w:rsidR="00DC1427" w:rsidRPr="00CF37AE" w:rsidRDefault="00DC1427" w:rsidP="00DC1427">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7C221B68"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3825014" w14:textId="77777777"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31C2D16F" w14:textId="7946ED4C" w:rsidR="00DC1427" w:rsidRPr="00CF37AE" w:rsidRDefault="00DC1427" w:rsidP="00DC1427">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97594" w:rsidRPr="00814707" w14:paraId="1CEE74BF" w14:textId="77777777" w:rsidTr="00DC1427">
        <w:trPr>
          <w:trHeight w:val="397"/>
        </w:trPr>
        <w:tc>
          <w:tcPr>
            <w:tcW w:w="10342" w:type="dxa"/>
            <w:gridSpan w:val="6"/>
          </w:tcPr>
          <w:p w14:paraId="2FB71006" w14:textId="0301909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A97594" w:rsidRPr="00814707" w14:paraId="4977C28B" w14:textId="77777777" w:rsidTr="00DC1427">
        <w:trPr>
          <w:trHeight w:val="397"/>
        </w:trPr>
        <w:tc>
          <w:tcPr>
            <w:tcW w:w="10342" w:type="dxa"/>
            <w:gridSpan w:val="6"/>
          </w:tcPr>
          <w:p w14:paraId="06F6E9E6" w14:textId="126F2BDC"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97594" w:rsidRPr="00814707" w14:paraId="1B1DBD61" w14:textId="77777777" w:rsidTr="00DC1427">
        <w:trPr>
          <w:trHeight w:val="397"/>
        </w:trPr>
        <w:tc>
          <w:tcPr>
            <w:tcW w:w="1134" w:type="dxa"/>
          </w:tcPr>
          <w:p w14:paraId="6BC0EECF" w14:textId="4053806F" w:rsidR="00A97594" w:rsidRPr="00CF37AE" w:rsidRDefault="00A97594" w:rsidP="00A97594">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w:t>
            </w:r>
            <w:r w:rsidR="003C0478" w:rsidRPr="00CF37AE">
              <w:rPr>
                <w:rFonts w:ascii="思源黑体 CN Normal" w:eastAsia="思源黑体 CN Normal" w:hAnsi="思源黑体 CN Normal" w:cs="Times New Roman"/>
                <w:i/>
                <w:iCs/>
                <w:sz w:val="17"/>
                <w:szCs w:val="17"/>
              </w:rPr>
              <w:t>2</w:t>
            </w:r>
          </w:p>
        </w:tc>
        <w:tc>
          <w:tcPr>
            <w:tcW w:w="9208" w:type="dxa"/>
            <w:gridSpan w:val="5"/>
          </w:tcPr>
          <w:p w14:paraId="63966140" w14:textId="3FEE99A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1FCE5537" w14:textId="77777777" w:rsidTr="00DC1427">
        <w:trPr>
          <w:trHeight w:val="397"/>
        </w:trPr>
        <w:tc>
          <w:tcPr>
            <w:tcW w:w="10342" w:type="dxa"/>
            <w:gridSpan w:val="6"/>
          </w:tcPr>
          <w:p w14:paraId="73264FBF" w14:textId="49A7D827"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737AF874"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F9A5EB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基于产品的检测范围得出检测结果。</w:t>
      </w:r>
    </w:p>
    <w:p w14:paraId="702FA38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根据国际癌症研究所（</w:t>
      </w:r>
      <w:r w:rsidRPr="00814707">
        <w:rPr>
          <w:rFonts w:ascii="Times New Roman" w:eastAsia="思源黑体 CN Normal" w:hAnsi="Times New Roman"/>
          <w:sz w:val="16"/>
          <w:szCs w:val="16"/>
        </w:rPr>
        <w:t>International Agency of Re-search on Cancer</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IARC</w:t>
      </w:r>
      <w:r w:rsidRPr="00814707">
        <w:rPr>
          <w:rFonts w:ascii="Times New Roman" w:eastAsia="思源黑体 CN Normal" w:hAnsi="Times New Roman"/>
          <w:sz w:val="16"/>
          <w:szCs w:val="16"/>
        </w:rPr>
        <w:t>）和美国医学遗传学与基因组学会（</w:t>
      </w:r>
      <w:r w:rsidRPr="00814707">
        <w:rPr>
          <w:rFonts w:ascii="Times New Roman" w:eastAsia="思源黑体 CN Normal" w:hAnsi="Times New Roman"/>
          <w:sz w:val="16"/>
          <w:szCs w:val="16"/>
        </w:rPr>
        <w:t>American College of Medical Genetics and Genomics</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ACMG</w:t>
      </w:r>
      <w:r w:rsidRPr="00814707">
        <w:rPr>
          <w:rFonts w:ascii="Times New Roman" w:eastAsia="思源黑体 CN Normal" w:hAnsi="Times New Roman"/>
          <w:sz w:val="16"/>
          <w:szCs w:val="16"/>
        </w:rPr>
        <w:t>）的《遗传变异分类标准与指南》（</w:t>
      </w:r>
      <w:r w:rsidRPr="00814707">
        <w:rPr>
          <w:rFonts w:ascii="Times New Roman" w:eastAsia="思源黑体 CN Normal" w:hAnsi="Times New Roman"/>
          <w:sz w:val="16"/>
          <w:szCs w:val="16"/>
        </w:rPr>
        <w:t>2015</w:t>
      </w:r>
      <w:r w:rsidRPr="00814707">
        <w:rPr>
          <w:rFonts w:ascii="Times New Roman" w:eastAsia="思源黑体 CN Normal" w:hAnsi="Times New Roman"/>
          <w:sz w:val="16"/>
          <w:szCs w:val="16"/>
        </w:rPr>
        <w:t>版）</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PMID: 25741868</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对所检测到的胚系变异进行解读，并将所有变异分为</w:t>
      </w:r>
      <w:r w:rsidRPr="00814707">
        <w:rPr>
          <w:rFonts w:ascii="Times New Roman" w:eastAsia="思源黑体 CN Normal" w:hAnsi="Times New Roman"/>
          <w:sz w:val="16"/>
          <w:szCs w:val="16"/>
        </w:rPr>
        <w:t>5</w:t>
      </w:r>
      <w:r w:rsidRPr="00814707">
        <w:rPr>
          <w:rFonts w:ascii="Times New Roman" w:eastAsia="思源黑体 CN Normal" w:hAnsi="Times New Roman"/>
          <w:sz w:val="16"/>
          <w:szCs w:val="16"/>
        </w:rPr>
        <w:t>个等级：良性、疑似良性、意义不明确、疑似致病性、致病性，上表中仅列出解读为致病性、疑似致病性、意义不明确的</w:t>
      </w:r>
      <w:r w:rsidRPr="00814707">
        <w:rPr>
          <w:rFonts w:ascii="Times New Roman" w:eastAsia="思源黑体 CN Normal" w:hAnsi="Times New Roman" w:hint="eastAsia"/>
          <w:sz w:val="16"/>
          <w:szCs w:val="16"/>
        </w:rPr>
        <w:t>胚系</w:t>
      </w:r>
      <w:r w:rsidRPr="00814707">
        <w:rPr>
          <w:rFonts w:ascii="Times New Roman" w:eastAsia="思源黑体 CN Normal" w:hAnsi="Times New Roman"/>
          <w:sz w:val="16"/>
          <w:szCs w:val="16"/>
        </w:rPr>
        <w:t>变异</w:t>
      </w:r>
      <w:r w:rsidRPr="00814707">
        <w:rPr>
          <w:rFonts w:ascii="Times New Roman" w:eastAsia="思源黑体 CN Normal" w:hAnsi="Times New Roman" w:hint="eastAsia"/>
          <w:sz w:val="16"/>
          <w:szCs w:val="16"/>
        </w:rPr>
        <w:t>。</w:t>
      </w:r>
    </w:p>
    <w:p w14:paraId="25DB986E"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本检测项目中使用的参考基因组版本是</w:t>
      </w:r>
      <w:r w:rsidRPr="00814707">
        <w:rPr>
          <w:rFonts w:ascii="Times New Roman" w:eastAsia="思源黑体 CN Normal" w:hAnsi="Times New Roman"/>
          <w:sz w:val="16"/>
          <w:szCs w:val="16"/>
        </w:rPr>
        <w:t>hg19</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BRCA1</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NM_007294</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BRCA2</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NM_000059</w:t>
      </w:r>
      <w:r w:rsidRPr="00814707">
        <w:rPr>
          <w:rFonts w:ascii="Times New Roman" w:eastAsia="思源黑体 CN Normal" w:hAnsi="Times New Roman"/>
          <w:sz w:val="16"/>
          <w:szCs w:val="16"/>
        </w:rPr>
        <w:t>。报告中的变异遵从人类基因组变异协会（</w:t>
      </w:r>
      <w:r w:rsidRPr="00814707">
        <w:rPr>
          <w:rFonts w:ascii="Times New Roman" w:eastAsia="思源黑体 CN Normal" w:hAnsi="Times New Roman"/>
          <w:sz w:val="16"/>
          <w:szCs w:val="16"/>
        </w:rPr>
        <w:t>Human Genome Variation Society</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HGVS</w:t>
      </w:r>
      <w:r w:rsidRPr="00814707">
        <w:rPr>
          <w:rFonts w:ascii="Times New Roman" w:eastAsia="思源黑体 CN Normal" w:hAnsi="Times New Roman"/>
          <w:sz w:val="16"/>
          <w:szCs w:val="16"/>
        </w:rPr>
        <w:t>）的变异命名指南（</w:t>
      </w:r>
      <w:r w:rsidRPr="00814707">
        <w:rPr>
          <w:rFonts w:ascii="Times New Roman" w:eastAsia="思源黑体 CN Normal" w:hAnsi="Times New Roman"/>
          <w:sz w:val="16"/>
          <w:szCs w:val="16"/>
        </w:rPr>
        <w:t>http://varnomen.hgvs.org</w:t>
      </w:r>
      <w:r w:rsidRPr="00814707">
        <w:rPr>
          <w:rFonts w:ascii="Times New Roman" w:eastAsia="思源黑体 CN Normal" w:hAnsi="Times New Roman"/>
          <w:sz w:val="16"/>
          <w:szCs w:val="16"/>
        </w:rPr>
        <w:t>）中的相关规定进行命名。</w:t>
      </w:r>
    </w:p>
    <w:p w14:paraId="7473899A"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结果中，血液样本检测到大片段重排阳性信号时，其结果会采用多重连接探针扩增（</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）技术验证，结合</w:t>
      </w: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结果和</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验证结果出具报告。</w:t>
      </w:r>
    </w:p>
    <w:p w14:paraId="0F72CA64"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检测结果与临床意义相关性的证据等级分为</w:t>
      </w: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w:t>
      </w:r>
    </w:p>
    <w:p w14:paraId="41CB121B"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级：对应癌种中</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批准或指南推荐的治疗、诊断、预后的相关标志物；</w:t>
      </w:r>
    </w:p>
    <w:p w14:paraId="26825CFE"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级：对应癌种中，领域</w:t>
      </w:r>
      <w:proofErr w:type="gramStart"/>
      <w:r w:rsidRPr="00814707">
        <w:rPr>
          <w:rFonts w:ascii="Times New Roman" w:eastAsia="思源黑体 CN Normal" w:hAnsi="Times New Roman"/>
          <w:sz w:val="16"/>
          <w:szCs w:val="16"/>
        </w:rPr>
        <w:t>内专家</w:t>
      </w:r>
      <w:proofErr w:type="gramEnd"/>
      <w:r w:rsidRPr="00814707">
        <w:rPr>
          <w:rFonts w:ascii="Times New Roman" w:eastAsia="思源黑体 CN Normal" w:hAnsi="Times New Roman"/>
          <w:sz w:val="16"/>
          <w:szCs w:val="16"/>
        </w:rPr>
        <w:t>共识的有力研究证明的疗法、诊断、预后相关的标志物；</w:t>
      </w:r>
    </w:p>
    <w:p w14:paraId="7236452D"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批准或专家推荐的其他癌种敏感或耐药的疗法的标志物，或者是作为临床试验入组标准的标志物，或者是多个小型研究结果证实具有诊断或预后意义的标志物；</w:t>
      </w:r>
    </w:p>
    <w:p w14:paraId="2708C570"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级：临床前研究证实有潜在的治疗意义，或基于多个小型研究或多个案例报告的可能可以辅助疾病诊断或预后的标志物。</w:t>
      </w:r>
    </w:p>
    <w:p w14:paraId="168B175B"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在报告出具时基于当前已发表的文献、指南、公共数据库及临床研究结果对变异进行解读，随着研究的发展，变异解读结果可能发生变化。</w:t>
      </w:r>
    </w:p>
    <w:p w14:paraId="710BC457"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p w14:paraId="6B7825FA" w14:textId="77777777" w:rsidR="00911DC4" w:rsidRPr="00814707" w:rsidRDefault="00C23548">
      <w:pPr>
        <w:pStyle w:val="2"/>
        <w:spacing w:before="0" w:after="0" w:line="280" w:lineRule="exact"/>
        <w:ind w:firstLineChars="50" w:firstLine="105"/>
        <w:jc w:val="center"/>
        <w:rPr>
          <w:rFonts w:ascii="Times New Roman" w:eastAsia="思源黑体 CN Bold" w:hAnsi="Times New Roman" w:cstheme="minorBidi"/>
          <w:sz w:val="21"/>
          <w:szCs w:val="21"/>
        </w:rPr>
      </w:pPr>
      <w:r w:rsidRPr="00814707">
        <w:rPr>
          <w:rFonts w:ascii="Times New Roman" w:eastAsia="思源黑体 CN Bold" w:hAnsi="Times New Roman" w:cstheme="minorBidi" w:hint="eastAsia"/>
          <w:sz w:val="21"/>
          <w:szCs w:val="21"/>
        </w:rPr>
        <w:lastRenderedPageBreak/>
        <w:t>1.3.</w:t>
      </w:r>
      <w:r w:rsidRPr="00814707">
        <w:rPr>
          <w:rFonts w:ascii="Times New Roman" w:eastAsia="思源黑体 CN Bold" w:hAnsi="Times New Roman" w:cstheme="minorBidi"/>
          <w:sz w:val="21"/>
          <w:szCs w:val="21"/>
        </w:rPr>
        <w:t>2</w:t>
      </w:r>
      <w:r w:rsidRPr="00814707">
        <w:rPr>
          <w:rFonts w:ascii="Times New Roman" w:eastAsia="思源黑体 CN Bold" w:hAnsi="Times New Roman" w:cstheme="minorBidi" w:hint="eastAsia"/>
          <w:sz w:val="21"/>
          <w:szCs w:val="21"/>
        </w:rPr>
        <w:t>良性、疑似良性变异检测结果列表</w:t>
      </w:r>
    </w:p>
    <w:p w14:paraId="7B55E911" w14:textId="77777777" w:rsidR="00911DC4" w:rsidRPr="00814707" w:rsidRDefault="00911DC4">
      <w:pPr>
        <w:rPr>
          <w:rFonts w:ascii="Times New Roman" w:hAnsi="Times New Roman"/>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rsidRPr="00814707" w14:paraId="4032F1C6" w14:textId="77777777" w:rsidTr="00EE643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46BC6C24" w:rsidR="00911DC4" w:rsidRPr="00814707" w:rsidRDefault="00227F06">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4E4A46" w:rsidRPr="00814707" w14:paraId="6CBB7C5B" w14:textId="77777777" w:rsidTr="00EE643E">
        <w:trPr>
          <w:trHeight w:val="397"/>
        </w:trPr>
        <w:tc>
          <w:tcPr>
            <w:tcW w:w="10342" w:type="dxa"/>
            <w:gridSpan w:val="6"/>
            <w:tcBorders>
              <w:top w:val="single" w:sz="4" w:space="0" w:color="FFFFFF" w:themeColor="background1"/>
            </w:tcBorders>
          </w:tcPr>
          <w:p w14:paraId="01F9F1BC" w14:textId="5F1DC5F6" w:rsidR="004E4A46" w:rsidRPr="00CF37AE" w:rsidRDefault="004E4A46"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for a in var_brca.snv_</w:t>
            </w:r>
            <w:proofErr w:type="gramStart"/>
            <w:r w:rsidRPr="00CF37AE">
              <w:rPr>
                <w:rFonts w:ascii="思源黑体 CN Normal" w:eastAsia="思源黑体 CN Normal" w:hAnsi="思源黑体 CN Normal" w:cs="Times New Roman"/>
                <w:sz w:val="17"/>
                <w:szCs w:val="17"/>
              </w:rPr>
              <w:t>s.B</w:t>
            </w:r>
            <w:proofErr w:type="gramEnd"/>
            <w:r w:rsidRPr="00CF37AE">
              <w:rPr>
                <w:rFonts w:ascii="思源黑体 CN Normal" w:eastAsia="思源黑体 CN Normal" w:hAnsi="思源黑体 CN Normal" w:cs="Times New Roman"/>
                <w:sz w:val="17"/>
                <w:szCs w:val="17"/>
              </w:rPr>
              <w:t>1_L2 + var_brca.snv_s.B2_L2+var_brca.snv_s.B1_L1+ var_brca.snv_s.B2_L1%}</w:t>
            </w:r>
          </w:p>
        </w:tc>
      </w:tr>
      <w:tr w:rsidR="00822C75" w:rsidRPr="00814707" w14:paraId="53470A35" w14:textId="77777777" w:rsidTr="00911DC4">
        <w:trPr>
          <w:trHeight w:val="397"/>
        </w:trPr>
        <w:tc>
          <w:tcPr>
            <w:tcW w:w="899" w:type="dxa"/>
          </w:tcPr>
          <w:p w14:paraId="6F9E9EB4" w14:textId="77777777" w:rsidR="00822C75" w:rsidRPr="00CF37AE" w:rsidRDefault="00822C75" w:rsidP="00822C75">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333B42AC" w14:textId="43969A04" w:rsidR="00822C75" w:rsidRPr="00CF37AE" w:rsidRDefault="004E4A46" w:rsidP="00822C75">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w:t>
            </w:r>
            <w:proofErr w:type="spellStart"/>
            <w:proofErr w:type="gramStart"/>
            <w:r w:rsidRPr="00CF37AE">
              <w:rPr>
                <w:rFonts w:ascii="思源黑体 CN Normal" w:eastAsia="思源黑体 CN Normal" w:hAnsi="思源黑体 CN Normal"/>
                <w:i/>
                <w:iCs/>
                <w:sz w:val="17"/>
                <w:szCs w:val="17"/>
              </w:rPr>
              <w:t>a.gene</w:t>
            </w:r>
            <w:proofErr w:type="gramEnd"/>
            <w:r w:rsidRPr="00CF37AE">
              <w:rPr>
                <w:rFonts w:ascii="思源黑体 CN Normal" w:eastAsia="思源黑体 CN Normal" w:hAnsi="思源黑体 CN Normal"/>
                <w:i/>
                <w:iCs/>
                <w:sz w:val="17"/>
                <w:szCs w:val="17"/>
              </w:rPr>
              <w:t>_symbol</w:t>
            </w:r>
            <w:proofErr w:type="spellEnd"/>
            <w:r w:rsidRPr="00CF37AE">
              <w:rPr>
                <w:rFonts w:ascii="思源黑体 CN Normal" w:eastAsia="思源黑体 CN Normal" w:hAnsi="思源黑体 CN Normal"/>
                <w:i/>
                <w:iCs/>
                <w:sz w:val="17"/>
                <w:szCs w:val="17"/>
              </w:rPr>
              <w:t>}}</w:t>
            </w:r>
          </w:p>
        </w:tc>
        <w:tc>
          <w:tcPr>
            <w:tcW w:w="4033" w:type="dxa"/>
          </w:tcPr>
          <w:p w14:paraId="03798DE4" w14:textId="0B1228EC" w:rsidR="00822C75" w:rsidRPr="00CF37AE" w:rsidRDefault="004E4A46" w:rsidP="004E4A46">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olor w:val="000000"/>
                <w:sz w:val="17"/>
                <w:szCs w:val="17"/>
              </w:rPr>
              <w:t>{{</w:t>
            </w:r>
            <w:proofErr w:type="spellStart"/>
            <w:proofErr w:type="gramStart"/>
            <w:r w:rsidRPr="00CF37AE">
              <w:rPr>
                <w:rFonts w:ascii="思源黑体 CN Normal" w:eastAsia="思源黑体 CN Normal" w:hAnsi="思源黑体 CN Normal"/>
                <w:color w:val="000000"/>
                <w:sz w:val="17"/>
                <w:szCs w:val="17"/>
              </w:rPr>
              <w:t>a.gene</w:t>
            </w:r>
            <w:proofErr w:type="gramEnd"/>
            <w:r w:rsidRPr="00CF37AE">
              <w:rPr>
                <w:rFonts w:ascii="思源黑体 CN Normal" w:eastAsia="思源黑体 CN Normal" w:hAnsi="思源黑体 CN Normal"/>
                <w:color w:val="000000"/>
                <w:sz w:val="17"/>
                <w:szCs w:val="17"/>
              </w:rPr>
              <w:t>_region</w:t>
            </w:r>
            <w:proofErr w:type="spellEnd"/>
            <w:r w:rsidRPr="00CF37AE">
              <w:rPr>
                <w:rFonts w:ascii="思源黑体 CN Normal" w:eastAsia="思源黑体 CN Normal" w:hAnsi="思源黑体 CN Normal"/>
                <w:color w:val="000000"/>
                <w:sz w:val="17"/>
                <w:szCs w:val="17"/>
              </w:rPr>
              <w:t>}} {{</w:t>
            </w:r>
            <w:proofErr w:type="spellStart"/>
            <w:r w:rsidRPr="00CF37AE">
              <w:rPr>
                <w:rFonts w:ascii="思源黑体 CN Normal" w:eastAsia="思源黑体 CN Normal" w:hAnsi="思源黑体 CN Normal"/>
                <w:color w:val="000000"/>
                <w:sz w:val="17"/>
                <w:szCs w:val="17"/>
              </w:rPr>
              <w:t>a.hgvs_c</w:t>
            </w:r>
            <w:proofErr w:type="spellEnd"/>
            <w:r w:rsidRPr="00CF37AE">
              <w:rPr>
                <w:rFonts w:ascii="思源黑体 CN Normal" w:eastAsia="思源黑体 CN Normal" w:hAnsi="思源黑体 CN Normal"/>
                <w:color w:val="000000"/>
                <w:sz w:val="17"/>
                <w:szCs w:val="17"/>
              </w:rPr>
              <w:t xml:space="preserve">}}{%if </w:t>
            </w:r>
            <w:proofErr w:type="spellStart"/>
            <w:r w:rsidRPr="00CF37AE">
              <w:rPr>
                <w:rFonts w:ascii="思源黑体 CN Normal" w:eastAsia="思源黑体 CN Normal" w:hAnsi="思源黑体 CN Normal"/>
                <w:color w:val="000000"/>
                <w:sz w:val="17"/>
                <w:szCs w:val="17"/>
              </w:rPr>
              <w:t>a.hgvs_p</w:t>
            </w:r>
            <w:proofErr w:type="spellEnd"/>
            <w:r w:rsidRPr="00CF37AE">
              <w:rPr>
                <w:rFonts w:ascii="思源黑体 CN Normal" w:eastAsia="思源黑体 CN Normal" w:hAnsi="思源黑体 CN Normal"/>
                <w:color w:val="000000"/>
                <w:sz w:val="17"/>
                <w:szCs w:val="17"/>
              </w:rPr>
              <w:t>!=”p.?”%} {{</w:t>
            </w:r>
            <w:proofErr w:type="spellStart"/>
            <w:r w:rsidRPr="00CF37AE">
              <w:rPr>
                <w:rFonts w:ascii="思源黑体 CN Normal" w:eastAsia="思源黑体 CN Normal" w:hAnsi="思源黑体 CN Normal"/>
                <w:color w:val="000000"/>
                <w:sz w:val="17"/>
                <w:szCs w:val="17"/>
              </w:rPr>
              <w:t>a.hgvs_p</w:t>
            </w:r>
            <w:proofErr w:type="spellEnd"/>
            <w:r w:rsidRPr="00CF37AE">
              <w:rPr>
                <w:rFonts w:ascii="思源黑体 CN Normal" w:eastAsia="思源黑体 CN Normal" w:hAnsi="思源黑体 CN Normal"/>
                <w:color w:val="000000"/>
                <w:sz w:val="17"/>
                <w:szCs w:val="17"/>
              </w:rPr>
              <w:t>}}{%endif%}</w:t>
            </w:r>
          </w:p>
        </w:tc>
        <w:tc>
          <w:tcPr>
            <w:tcW w:w="1276" w:type="dxa"/>
          </w:tcPr>
          <w:p w14:paraId="6945094A" w14:textId="77777777" w:rsidR="00822C75" w:rsidRPr="00CF37AE" w:rsidRDefault="00822C75"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18825532" w14:textId="761E6887" w:rsidR="00822C75" w:rsidRPr="00CF37AE" w:rsidRDefault="004E4A46" w:rsidP="004E4A46">
            <w:pPr>
              <w:jc w:val="left"/>
              <w:rPr>
                <w:rFonts w:ascii="思源黑体 CN Normal" w:eastAsia="思源黑体 CN Normal" w:hAnsi="思源黑体 CN Normal"/>
                <w:color w:val="000000" w:themeColor="text1"/>
                <w:sz w:val="17"/>
                <w:szCs w:val="17"/>
              </w:rPr>
            </w:pPr>
            <w:r w:rsidRPr="00CF37AE">
              <w:rPr>
                <w:rFonts w:ascii="思源黑体 CN Normal" w:eastAsia="思源黑体 CN Normal" w:hAnsi="思源黑体 CN Normal"/>
                <w:color w:val="000000" w:themeColor="text1"/>
                <w:sz w:val="17"/>
                <w:szCs w:val="17"/>
              </w:rPr>
              <w:t xml:space="preserve">{%if </w:t>
            </w:r>
            <w:proofErr w:type="spellStart"/>
            <w:r w:rsidRPr="00CF37AE">
              <w:rPr>
                <w:rFonts w:ascii="思源黑体 CN Normal" w:eastAsia="思源黑体 CN Normal" w:hAnsi="思源黑体 CN Normal"/>
                <w:color w:val="000000" w:themeColor="text1"/>
                <w:sz w:val="17"/>
                <w:szCs w:val="17"/>
              </w:rPr>
              <w:t>a.freq</w:t>
            </w:r>
            <w:proofErr w:type="spellEnd"/>
            <w:r w:rsidRPr="00CF37AE">
              <w:rPr>
                <w:rFonts w:ascii="思源黑体 CN Normal" w:eastAsia="思源黑体 CN Normal" w:hAnsi="思源黑体 CN Normal"/>
                <w:color w:val="000000" w:themeColor="text1"/>
                <w:sz w:val="17"/>
                <w:szCs w:val="17"/>
              </w:rPr>
              <w:t>&gt;=0.85%}纯合{%else%}杂合{%endif%}</w:t>
            </w:r>
          </w:p>
        </w:tc>
        <w:tc>
          <w:tcPr>
            <w:tcW w:w="1837" w:type="dxa"/>
          </w:tcPr>
          <w:p w14:paraId="62E43A47" w14:textId="77777777" w:rsidR="004E4A46"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CF37AE">
              <w:rPr>
                <w:rFonts w:ascii="思源黑体 CN Normal" w:eastAsia="思源黑体 CN Normal" w:hAnsi="思源黑体 CN Normal" w:cs="思源黑体 CN Light"/>
                <w:bCs/>
                <w:iCs/>
                <w:color w:val="000000"/>
                <w:sz w:val="17"/>
                <w:szCs w:val="17"/>
              </w:rPr>
              <w:t>a.clinic</w:t>
            </w:r>
            <w:proofErr w:type="gramEnd"/>
            <w:r w:rsidRPr="00CF37AE">
              <w:rPr>
                <w:rFonts w:ascii="思源黑体 CN Normal" w:eastAsia="思源黑体 CN Normal" w:hAnsi="思源黑体 CN Normal" w:cs="思源黑体 CN Light"/>
                <w:bCs/>
                <w:iCs/>
                <w:color w:val="000000"/>
                <w:sz w:val="17"/>
                <w:szCs w:val="17"/>
              </w:rPr>
              <w:t>_num_g</w:t>
            </w:r>
            <w:proofErr w:type="spellEnd"/>
            <w:r w:rsidRPr="00CF37AE">
              <w:rPr>
                <w:rFonts w:ascii="思源黑体 CN Normal" w:eastAsia="思源黑体 CN Normal" w:hAnsi="思源黑体 CN Normal" w:cs="思源黑体 CN Light"/>
                <w:bCs/>
                <w:iCs/>
                <w:color w:val="000000"/>
                <w:sz w:val="17"/>
                <w:szCs w:val="17"/>
              </w:rPr>
              <w:t>==2%}</w:t>
            </w:r>
          </w:p>
          <w:p w14:paraId="689CA3DC"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5C47289B"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30ED9B8D"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5B0B1590" w14:textId="26753083" w:rsidR="00822C75"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4E4A46" w:rsidRPr="00814707" w14:paraId="1429A4DE" w14:textId="77777777" w:rsidTr="007471A5">
        <w:trPr>
          <w:trHeight w:val="397"/>
        </w:trPr>
        <w:tc>
          <w:tcPr>
            <w:tcW w:w="10342" w:type="dxa"/>
            <w:gridSpan w:val="6"/>
          </w:tcPr>
          <w:p w14:paraId="7CDF0E04" w14:textId="3612D2FF" w:rsidR="004E4A46" w:rsidRPr="00CF37AE" w:rsidRDefault="004E4A46" w:rsidP="00822C75">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 xml:space="preserve">{%tr </w:t>
            </w:r>
            <w:proofErr w:type="spellStart"/>
            <w:r w:rsidRPr="00CF37AE">
              <w:rPr>
                <w:rFonts w:ascii="思源黑体 CN Normal" w:eastAsia="思源黑体 CN Normal" w:hAnsi="思源黑体 CN Normal"/>
                <w:sz w:val="17"/>
                <w:szCs w:val="17"/>
              </w:rPr>
              <w:t>endfor</w:t>
            </w:r>
            <w:proofErr w:type="spellEnd"/>
            <w:r w:rsidRPr="00CF37AE">
              <w:rPr>
                <w:rFonts w:ascii="思源黑体 CN Normal" w:eastAsia="思源黑体 CN Normal" w:hAnsi="思源黑体 CN Normal"/>
                <w:sz w:val="17"/>
                <w:szCs w:val="17"/>
              </w:rPr>
              <w:t>%}</w:t>
            </w:r>
          </w:p>
        </w:tc>
      </w:tr>
    </w:tbl>
    <w:p w14:paraId="48B426DC"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2438ED4" w14:textId="54088BB8" w:rsidR="00911DC4" w:rsidRPr="00814707" w:rsidRDefault="00C23548">
      <w:pPr>
        <w:pStyle w:val="ae"/>
        <w:numPr>
          <w:ilvl w:val="0"/>
          <w:numId w:val="5"/>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上表中仅列出解读为良性、疑似良性的胚系变异。</w:t>
      </w:r>
    </w:p>
    <w:p w14:paraId="34CB2ABE"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36B310A8" w14:textId="77777777" w:rsidTr="00911DC4">
        <w:tc>
          <w:tcPr>
            <w:tcW w:w="4253" w:type="dxa"/>
          </w:tcPr>
          <w:p w14:paraId="713378B0" w14:textId="1146D7A8"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2 </w:t>
            </w:r>
            <w:r w:rsidR="00C23548" w:rsidRPr="00814707">
              <w:rPr>
                <w:rFonts w:ascii="Times New Roman" w:eastAsia="思源黑体 CN Bold" w:hAnsi="Times New Roman"/>
                <w:sz w:val="28"/>
                <w:szCs w:val="28"/>
              </w:rPr>
              <w:t xml:space="preserve"> </w:t>
            </w:r>
          </w:p>
        </w:tc>
        <w:tc>
          <w:tcPr>
            <w:tcW w:w="6079" w:type="dxa"/>
          </w:tcPr>
          <w:p w14:paraId="5EA9E495" w14:textId="57F996F5"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检测结果详细解读</w:t>
            </w:r>
          </w:p>
        </w:tc>
      </w:tr>
    </w:tbl>
    <w:p w14:paraId="50B5B7FB" w14:textId="77777777" w:rsidR="00814707" w:rsidRPr="00814707" w:rsidRDefault="00814707" w:rsidP="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{%p if var_brca.snv_</w:t>
      </w:r>
      <w:proofErr w:type="gramStart"/>
      <w:r w:rsidRPr="00814707">
        <w:rPr>
          <w:rFonts w:ascii="Times New Roman" w:eastAsia="宋体" w:hAnsi="Times New Roman" w:cs="Times New Roman"/>
          <w:sz w:val="16"/>
          <w:szCs w:val="16"/>
        </w:rPr>
        <w:t>s.B</w:t>
      </w:r>
      <w:proofErr w:type="gramEnd"/>
      <w:r w:rsidRPr="00814707">
        <w:rPr>
          <w:rFonts w:ascii="Times New Roman" w:eastAsia="宋体" w:hAnsi="Times New Roman" w:cs="Times New Roman"/>
          <w:sz w:val="16"/>
          <w:szCs w:val="16"/>
        </w:rPr>
        <w:t>1_L5 + var_brca.snv_s.B2_L5+ var_brca.snv_s.B1_L4 + var_brca.snv_s.B2_L4+ var_brca.mlpa.B1_Loss+ var_brca.mlpa.B2_Loss+ var_brca.mlpa.B1_Gain+ var_brca.mlpa.B2_Gain + var_brca.snv_s.B1_L3+ var_brca.snv_s.B2_L3%}</w:t>
      </w:r>
    </w:p>
    <w:p w14:paraId="0E92BF6C" w14:textId="682CBA01" w:rsidR="00911DC4" w:rsidRPr="00814707" w:rsidRDefault="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{%p for a in var_brca.snv_</w:t>
      </w:r>
      <w:proofErr w:type="gramStart"/>
      <w:r w:rsidRPr="00814707">
        <w:rPr>
          <w:rFonts w:ascii="Times New Roman" w:eastAsia="宋体" w:hAnsi="Times New Roman" w:cs="Times New Roman"/>
          <w:sz w:val="16"/>
          <w:szCs w:val="16"/>
        </w:rPr>
        <w:t>s.B</w:t>
      </w:r>
      <w:proofErr w:type="gramEnd"/>
      <w:r w:rsidRPr="00814707">
        <w:rPr>
          <w:rFonts w:ascii="Times New Roman" w:eastAsia="宋体" w:hAnsi="Times New Roman" w:cs="Times New Roman"/>
          <w:sz w:val="16"/>
          <w:szCs w:val="16"/>
        </w:rPr>
        <w:t>1_L5 + var_brca.snv_s.B2_L5+ var_brca.snv_s.B1_L4 + var_brca.snv_s.B2_L4+ var_brca.mlpa.B1_Loss+ var_brca.mlpa.B2_Loss+ var_brca.mlpa.B1_Gain+ var_brca.mlpa.B2_Gain + var_brca.snv_s.B1_L3+ var_brca.snv_s.B2_L3%}</w:t>
      </w:r>
    </w:p>
    <w:p w14:paraId="16E8B1D3" w14:textId="77777777" w:rsidR="00814707" w:rsidRPr="00814707" w:rsidRDefault="00814707">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11DC4" w:rsidRPr="00814707" w14:paraId="070B6D31" w14:textId="77777777" w:rsidTr="008147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EC6432A" w14:textId="04AA0F71" w:rsidR="00911DC4" w:rsidRPr="00CF37AE" w:rsidRDefault="0081470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w:t>
            </w:r>
            <w:proofErr w:type="spellStart"/>
            <w:proofErr w:type="gramStart"/>
            <w:r w:rsidRPr="00CF37AE">
              <w:rPr>
                <w:rFonts w:ascii="思源黑体 CN Bold" w:eastAsia="思源黑体 CN Bold" w:hAnsi="思源黑体 CN Bold"/>
                <w:i/>
                <w:iCs/>
                <w:color w:val="FFFFFF" w:themeColor="background1"/>
                <w:sz w:val="18"/>
                <w:szCs w:val="18"/>
              </w:rPr>
              <w:t>a.gene</w:t>
            </w:r>
            <w:proofErr w:type="gramEnd"/>
            <w:r w:rsidRPr="00CF37AE">
              <w:rPr>
                <w:rFonts w:ascii="思源黑体 CN Bold" w:eastAsia="思源黑体 CN Bold" w:hAnsi="思源黑体 CN Bold"/>
                <w:i/>
                <w:iCs/>
                <w:color w:val="FFFFFF" w:themeColor="background1"/>
                <w:sz w:val="18"/>
                <w:szCs w:val="18"/>
              </w:rPr>
              <w:t>_symbol</w:t>
            </w:r>
            <w:proofErr w:type="spellEnd"/>
            <w:r w:rsidRPr="00CF37AE">
              <w:rPr>
                <w:rFonts w:ascii="思源黑体 CN Bold" w:eastAsia="思源黑体 CN Bold" w:hAnsi="思源黑体 CN Bold"/>
                <w:i/>
                <w:iCs/>
                <w:color w:val="FFFFFF" w:themeColor="background1"/>
                <w:sz w:val="18"/>
                <w:szCs w:val="18"/>
              </w:rPr>
              <w:t xml:space="preserve">}} </w:t>
            </w:r>
            <w:r w:rsidRPr="00CF37AE">
              <w:rPr>
                <w:rFonts w:ascii="思源黑体 CN Bold" w:eastAsia="思源黑体 CN Bold" w:hAnsi="思源黑体 CN Bold"/>
                <w:color w:val="FFFFFF" w:themeColor="background1"/>
                <w:sz w:val="18"/>
                <w:szCs w:val="18"/>
              </w:rPr>
              <w:t xml:space="preserve">{%if </w:t>
            </w:r>
            <w:proofErr w:type="spellStart"/>
            <w:r w:rsidRPr="00CF37AE">
              <w:rPr>
                <w:rFonts w:ascii="思源黑体 CN Bold" w:eastAsia="思源黑体 CN Bold" w:hAnsi="思源黑体 CN Bold"/>
                <w:color w:val="FFFFFF" w:themeColor="background1"/>
                <w:sz w:val="18"/>
                <w:szCs w:val="18"/>
              </w:rPr>
              <w:t>a.type</w:t>
            </w:r>
            <w:proofErr w:type="spellEnd"/>
            <w:r w:rsidRPr="00CF37AE">
              <w:rPr>
                <w:rFonts w:ascii="思源黑体 CN Bold" w:eastAsia="思源黑体 CN Bold" w:hAnsi="思源黑体 CN Bold"/>
                <w:color w:val="FFFFFF" w:themeColor="background1"/>
                <w:sz w:val="18"/>
                <w:szCs w:val="18"/>
              </w:rPr>
              <w:t>==”Loss”%}{{</w:t>
            </w:r>
            <w:proofErr w:type="spellStart"/>
            <w:r w:rsidRPr="00CF37AE">
              <w:rPr>
                <w:rFonts w:ascii="思源黑体 CN Bold" w:eastAsia="思源黑体 CN Bold" w:hAnsi="思源黑体 CN Bold"/>
                <w:color w:val="FFFFFF" w:themeColor="background1"/>
                <w:sz w:val="18"/>
                <w:szCs w:val="18"/>
              </w:rPr>
              <w:t>a.value</w:t>
            </w:r>
            <w:proofErr w:type="spellEnd"/>
            <w:r w:rsidRPr="00CF37AE">
              <w:rPr>
                <w:rFonts w:ascii="思源黑体 CN Bold" w:eastAsia="思源黑体 CN Bold" w:hAnsi="思源黑体 CN Bold"/>
                <w:color w:val="FFFFFF" w:themeColor="background1"/>
                <w:sz w:val="18"/>
                <w:szCs w:val="18"/>
              </w:rPr>
              <w:t xml:space="preserve">}} del{% </w:t>
            </w:r>
            <w:proofErr w:type="spellStart"/>
            <w:r w:rsidRPr="00CF37AE">
              <w:rPr>
                <w:rFonts w:ascii="思源黑体 CN Bold" w:eastAsia="思源黑体 CN Bold" w:hAnsi="思源黑体 CN Bold"/>
                <w:color w:val="FFFFFF" w:themeColor="background1"/>
                <w:sz w:val="18"/>
                <w:szCs w:val="18"/>
              </w:rPr>
              <w:t>elif</w:t>
            </w:r>
            <w:proofErr w:type="spellEnd"/>
            <w:r w:rsidRPr="00CF37AE">
              <w:rPr>
                <w:rFonts w:ascii="思源黑体 CN Bold" w:eastAsia="思源黑体 CN Bold" w:hAnsi="思源黑体 CN Bold"/>
                <w:color w:val="FFFFFF" w:themeColor="background1"/>
                <w:sz w:val="18"/>
                <w:szCs w:val="18"/>
              </w:rPr>
              <w:t xml:space="preserve"> </w:t>
            </w:r>
            <w:proofErr w:type="spellStart"/>
            <w:r w:rsidRPr="00CF37AE">
              <w:rPr>
                <w:rFonts w:ascii="思源黑体 CN Bold" w:eastAsia="思源黑体 CN Bold" w:hAnsi="思源黑体 CN Bold"/>
                <w:color w:val="FFFFFF" w:themeColor="background1"/>
                <w:sz w:val="18"/>
                <w:szCs w:val="18"/>
              </w:rPr>
              <w:t>a.type</w:t>
            </w:r>
            <w:proofErr w:type="spellEnd"/>
            <w:r w:rsidRPr="00CF37AE">
              <w:rPr>
                <w:rFonts w:ascii="思源黑体 CN Bold" w:eastAsia="思源黑体 CN Bold" w:hAnsi="思源黑体 CN Bold"/>
                <w:color w:val="FFFFFF" w:themeColor="background1"/>
                <w:sz w:val="18"/>
                <w:szCs w:val="18"/>
              </w:rPr>
              <w:t>==”Gain”%}{{</w:t>
            </w:r>
            <w:proofErr w:type="spellStart"/>
            <w:r w:rsidRPr="00CF37AE">
              <w:rPr>
                <w:rFonts w:ascii="思源黑体 CN Bold" w:eastAsia="思源黑体 CN Bold" w:hAnsi="思源黑体 CN Bold"/>
                <w:color w:val="FFFFFF" w:themeColor="background1"/>
                <w:sz w:val="18"/>
                <w:szCs w:val="18"/>
              </w:rPr>
              <w:t>a.value</w:t>
            </w:r>
            <w:proofErr w:type="spellEnd"/>
            <w:r w:rsidRPr="00CF37AE">
              <w:rPr>
                <w:rFonts w:ascii="思源黑体 CN Bold" w:eastAsia="思源黑体 CN Bold" w:hAnsi="思源黑体 CN Bold"/>
                <w:color w:val="FFFFFF" w:themeColor="background1"/>
                <w:sz w:val="18"/>
                <w:szCs w:val="18"/>
              </w:rPr>
              <w:t>}} dup{% else%}{{</w:t>
            </w:r>
            <w:proofErr w:type="spellStart"/>
            <w:r w:rsidRPr="00CF37AE">
              <w:rPr>
                <w:rFonts w:ascii="思源黑体 CN Bold" w:eastAsia="思源黑体 CN Bold" w:hAnsi="思源黑体 CN Bold"/>
                <w:color w:val="FFFFFF" w:themeColor="background1"/>
                <w:sz w:val="18"/>
                <w:szCs w:val="18"/>
              </w:rPr>
              <w:t>a.gene_region</w:t>
            </w:r>
            <w:proofErr w:type="spellEnd"/>
            <w:r w:rsidRPr="00CF37AE">
              <w:rPr>
                <w:rFonts w:ascii="思源黑体 CN Bold" w:eastAsia="思源黑体 CN Bold" w:hAnsi="思源黑体 CN Bold"/>
                <w:color w:val="FFFFFF" w:themeColor="background1"/>
                <w:sz w:val="18"/>
                <w:szCs w:val="18"/>
              </w:rPr>
              <w:t>}} {{</w:t>
            </w:r>
            <w:proofErr w:type="spellStart"/>
            <w:r w:rsidRPr="00CF37AE">
              <w:rPr>
                <w:rFonts w:ascii="思源黑体 CN Bold" w:eastAsia="思源黑体 CN Bold" w:hAnsi="思源黑体 CN Bold"/>
                <w:color w:val="FFFFFF" w:themeColor="background1"/>
                <w:sz w:val="18"/>
                <w:szCs w:val="18"/>
              </w:rPr>
              <w:t>a.hgvs_c</w:t>
            </w:r>
            <w:proofErr w:type="spellEnd"/>
            <w:r w:rsidRPr="00CF37AE">
              <w:rPr>
                <w:rFonts w:ascii="思源黑体 CN Bold" w:eastAsia="思源黑体 CN Bold" w:hAnsi="思源黑体 CN Bold"/>
                <w:color w:val="FFFFFF" w:themeColor="background1"/>
                <w:sz w:val="18"/>
                <w:szCs w:val="18"/>
              </w:rPr>
              <w:t xml:space="preserve">}}{%if </w:t>
            </w:r>
            <w:proofErr w:type="spellStart"/>
            <w:r w:rsidRPr="00CF37AE">
              <w:rPr>
                <w:rFonts w:ascii="思源黑体 CN Bold" w:eastAsia="思源黑体 CN Bold" w:hAnsi="思源黑体 CN Bold"/>
                <w:color w:val="FFFFFF" w:themeColor="background1"/>
                <w:sz w:val="18"/>
                <w:szCs w:val="18"/>
              </w:rPr>
              <w:t>a.hgvs_p</w:t>
            </w:r>
            <w:proofErr w:type="spellEnd"/>
            <w:r w:rsidRPr="00CF37AE">
              <w:rPr>
                <w:rFonts w:ascii="思源黑体 CN Bold" w:eastAsia="思源黑体 CN Bold" w:hAnsi="思源黑体 CN Bold"/>
                <w:color w:val="FFFFFF" w:themeColor="background1"/>
                <w:sz w:val="18"/>
                <w:szCs w:val="18"/>
              </w:rPr>
              <w:t>!=”p.?”%} {{</w:t>
            </w:r>
            <w:proofErr w:type="spellStart"/>
            <w:r w:rsidRPr="00CF37AE">
              <w:rPr>
                <w:rFonts w:ascii="思源黑体 CN Bold" w:eastAsia="思源黑体 CN Bold" w:hAnsi="思源黑体 CN Bold"/>
                <w:color w:val="FFFFFF" w:themeColor="background1"/>
                <w:sz w:val="18"/>
                <w:szCs w:val="18"/>
              </w:rPr>
              <w:t>a.hgvs_p</w:t>
            </w:r>
            <w:proofErr w:type="spellEnd"/>
            <w:r w:rsidRPr="00CF37AE">
              <w:rPr>
                <w:rFonts w:ascii="思源黑体 CN Bold" w:eastAsia="思源黑体 CN Bold" w:hAnsi="思源黑体 CN Bold"/>
                <w:color w:val="FFFFFF" w:themeColor="background1"/>
                <w:sz w:val="18"/>
                <w:szCs w:val="18"/>
              </w:rPr>
              <w:t>}}{%endif%}{%endif%}</w:t>
            </w:r>
          </w:p>
        </w:tc>
      </w:tr>
      <w:tr w:rsidR="00911DC4" w:rsidRPr="00814707" w14:paraId="56A2D7BD" w14:textId="77777777" w:rsidTr="008147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68967D"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622143" w14:textId="530CC1AE" w:rsidR="00911DC4" w:rsidRPr="00CF37AE" w:rsidRDefault="0081470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spellStart"/>
            <w:proofErr w:type="gramStart"/>
            <w:r w:rsidRPr="00CF37AE">
              <w:rPr>
                <w:rFonts w:ascii="思源黑体 CN Normal" w:eastAsia="思源黑体 CN Normal" w:hAnsi="思源黑体 CN Normal"/>
                <w:sz w:val="17"/>
                <w:szCs w:val="17"/>
              </w:rPr>
              <w:t>a.gene</w:t>
            </w:r>
            <w:proofErr w:type="gramEnd"/>
            <w:r w:rsidRPr="00CF37AE">
              <w:rPr>
                <w:rFonts w:ascii="思源黑体 CN Normal" w:eastAsia="思源黑体 CN Normal" w:hAnsi="思源黑体 CN Normal"/>
                <w:sz w:val="17"/>
                <w:szCs w:val="17"/>
              </w:rPr>
              <w:t>_function|e</w:t>
            </w:r>
            <w:proofErr w:type="spellEnd"/>
            <w:r w:rsidRPr="00CF37AE">
              <w:rPr>
                <w:rFonts w:ascii="思源黑体 CN Normal" w:eastAsia="思源黑体 CN Normal" w:hAnsi="思源黑体 CN Normal"/>
                <w:sz w:val="17"/>
                <w:szCs w:val="17"/>
              </w:rPr>
              <w:t>}}</w:t>
            </w:r>
          </w:p>
        </w:tc>
      </w:tr>
      <w:tr w:rsidR="00911DC4" w:rsidRPr="00814707" w14:paraId="68A217F3"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3B43AE"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F199D0" w14:textId="77777777" w:rsidR="00814707"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 xml:space="preserve">{%p if </w:t>
            </w:r>
            <w:proofErr w:type="spellStart"/>
            <w:proofErr w:type="gramStart"/>
            <w:r w:rsidRPr="00CF37AE">
              <w:rPr>
                <w:rFonts w:ascii="思源黑体 CN Normal" w:eastAsia="思源黑体 CN Normal" w:hAnsi="思源黑体 CN Normal"/>
                <w:sz w:val="17"/>
                <w:szCs w:val="17"/>
              </w:rPr>
              <w:t>a.type</w:t>
            </w:r>
            <w:proofErr w:type="spellEnd"/>
            <w:proofErr w:type="gramEnd"/>
            <w:r w:rsidRPr="00CF37AE">
              <w:rPr>
                <w:rFonts w:ascii="思源黑体 CN Normal" w:eastAsia="思源黑体 CN Normal" w:hAnsi="思源黑体 CN Normal"/>
                <w:sz w:val="17"/>
                <w:szCs w:val="17"/>
              </w:rPr>
              <w:t xml:space="preserve">==”Loss” or </w:t>
            </w:r>
            <w:proofErr w:type="spellStart"/>
            <w:r w:rsidRPr="00CF37AE">
              <w:rPr>
                <w:rFonts w:ascii="思源黑体 CN Normal" w:eastAsia="思源黑体 CN Normal" w:hAnsi="思源黑体 CN Normal"/>
                <w:sz w:val="17"/>
                <w:szCs w:val="17"/>
              </w:rPr>
              <w:t>a.type</w:t>
            </w:r>
            <w:proofErr w:type="spellEnd"/>
            <w:r w:rsidRPr="00CF37AE">
              <w:rPr>
                <w:rFonts w:ascii="思源黑体 CN Normal" w:eastAsia="思源黑体 CN Normal" w:hAnsi="思源黑体 CN Normal"/>
                <w:sz w:val="17"/>
                <w:szCs w:val="17"/>
              </w:rPr>
              <w:t>==”Gain”%}</w:t>
            </w:r>
          </w:p>
          <w:p w14:paraId="0CA6BA66" w14:textId="77777777" w:rsidR="00814707" w:rsidRPr="00CF37AE" w:rsidRDefault="00814707" w:rsidP="00F74C1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spellStart"/>
            <w:proofErr w:type="gramStart"/>
            <w:r w:rsidRPr="00CF37AE">
              <w:rPr>
                <w:rFonts w:ascii="思源黑体 CN Normal" w:eastAsia="思源黑体 CN Normal" w:hAnsi="思源黑体 CN Normal"/>
                <w:sz w:val="17"/>
                <w:szCs w:val="17"/>
              </w:rPr>
              <w:t>a.variant</w:t>
            </w:r>
            <w:proofErr w:type="gramEnd"/>
            <w:r w:rsidRPr="00CF37AE">
              <w:rPr>
                <w:rFonts w:ascii="思源黑体 CN Normal" w:eastAsia="思源黑体 CN Normal" w:hAnsi="思源黑体 CN Normal"/>
                <w:sz w:val="17"/>
                <w:szCs w:val="17"/>
              </w:rPr>
              <w:t>_desc_cn|e</w:t>
            </w:r>
            <w:proofErr w:type="spellEnd"/>
            <w:r w:rsidRPr="00CF37AE">
              <w:rPr>
                <w:rFonts w:ascii="思源黑体 CN Normal" w:eastAsia="思源黑体 CN Normal" w:hAnsi="思源黑体 CN Normal"/>
                <w:sz w:val="17"/>
                <w:szCs w:val="17"/>
              </w:rPr>
              <w:t>}}{{</w:t>
            </w:r>
            <w:proofErr w:type="spellStart"/>
            <w:r w:rsidRPr="00CF37AE">
              <w:rPr>
                <w:rFonts w:ascii="思源黑体 CN Normal" w:eastAsia="思源黑体 CN Normal" w:hAnsi="思源黑体 CN Normal"/>
                <w:sz w:val="17"/>
                <w:szCs w:val="17"/>
              </w:rPr>
              <w:t>a.variant_interpret_cn|e</w:t>
            </w:r>
            <w:proofErr w:type="spellEnd"/>
            <w:r w:rsidRPr="00CF37AE">
              <w:rPr>
                <w:rFonts w:ascii="思源黑体 CN Normal" w:eastAsia="思源黑体 CN Normal" w:hAnsi="思源黑体 CN Normal"/>
                <w:sz w:val="17"/>
                <w:szCs w:val="17"/>
              </w:rPr>
              <w:t>}}</w:t>
            </w:r>
          </w:p>
          <w:p w14:paraId="73499BDD" w14:textId="77777777" w:rsidR="00814707"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{%p else%}</w:t>
            </w:r>
          </w:p>
          <w:p w14:paraId="69ED720E" w14:textId="3436E6FD" w:rsidR="00814707" w:rsidRPr="00CF37AE" w:rsidRDefault="00814707" w:rsidP="00F74C1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spellStart"/>
            <w:r w:rsidRPr="00CF37AE">
              <w:rPr>
                <w:rFonts w:ascii="思源黑体 CN Normal" w:eastAsia="思源黑体 CN Normal" w:hAnsi="思源黑体 CN Normal"/>
                <w:sz w:val="17"/>
                <w:szCs w:val="17"/>
              </w:rPr>
              <w:t>a.variant_desc_cn|e</w:t>
            </w:r>
            <w:proofErr w:type="spellEnd"/>
            <w:r w:rsidRPr="00CF37AE">
              <w:rPr>
                <w:rFonts w:ascii="思源黑体 CN Normal" w:eastAsia="思源黑体 CN Normal" w:hAnsi="思源黑体 CN Normal"/>
                <w:sz w:val="17"/>
                <w:szCs w:val="17"/>
              </w:rPr>
              <w:t>}}{{</w:t>
            </w:r>
            <w:proofErr w:type="spellStart"/>
            <w:r w:rsidRPr="00CF37AE">
              <w:rPr>
                <w:rFonts w:ascii="思源黑体 CN Normal" w:eastAsia="思源黑体 CN Normal" w:hAnsi="思源黑体 CN Normal"/>
                <w:sz w:val="17"/>
                <w:szCs w:val="17"/>
              </w:rPr>
              <w:t>a.variant_interpret_cn|e</w:t>
            </w:r>
            <w:proofErr w:type="spellEnd"/>
            <w:r w:rsidRPr="00CF37AE">
              <w:rPr>
                <w:rFonts w:ascii="思源黑体 CN Normal" w:eastAsia="思源黑体 CN Normal" w:hAnsi="思源黑体 CN Normal"/>
                <w:sz w:val="17"/>
                <w:szCs w:val="17"/>
              </w:rPr>
              <w:t xml:space="preserve">}}因此，该变异为{%if </w:t>
            </w:r>
            <w:proofErr w:type="spellStart"/>
            <w:r w:rsidRPr="00CF37AE">
              <w:rPr>
                <w:rFonts w:ascii="思源黑体 CN Normal" w:eastAsia="思源黑体 CN Normal" w:hAnsi="思源黑体 CN Normal"/>
                <w:sz w:val="17"/>
                <w:szCs w:val="17"/>
              </w:rPr>
              <w:t>a.clinic_num_g</w:t>
            </w:r>
            <w:proofErr w:type="spellEnd"/>
            <w:r w:rsidRPr="00CF37AE">
              <w:rPr>
                <w:rFonts w:ascii="思源黑体 CN Normal" w:eastAsia="思源黑体 CN Normal" w:hAnsi="思源黑体 CN Normal"/>
                <w:sz w:val="17"/>
                <w:szCs w:val="17"/>
              </w:rPr>
              <w:t>==4%}</w:t>
            </w:r>
            <w:r w:rsidR="00375B85" w:rsidRPr="00CF37AE">
              <w:rPr>
                <w:rFonts w:ascii="思源黑体 CN Normal" w:eastAsia="思源黑体 CN Normal" w:hAnsi="思源黑体 CN Normal"/>
                <w:sz w:val="17"/>
                <w:szCs w:val="17"/>
              </w:rPr>
              <w:t>疑似致病性</w:t>
            </w:r>
            <w:r w:rsidRPr="00CF37AE">
              <w:rPr>
                <w:rFonts w:ascii="思源黑体 CN Normal" w:eastAsia="思源黑体 CN Normal" w:hAnsi="思源黑体 CN Normal"/>
                <w:sz w:val="17"/>
                <w:szCs w:val="17"/>
              </w:rPr>
              <w:t>变异。{%</w:t>
            </w:r>
            <w:proofErr w:type="spellStart"/>
            <w:r w:rsidRPr="00CF37AE">
              <w:rPr>
                <w:rFonts w:ascii="思源黑体 CN Normal" w:eastAsia="思源黑体 CN Normal" w:hAnsi="思源黑体 CN Normal"/>
                <w:sz w:val="17"/>
                <w:szCs w:val="17"/>
              </w:rPr>
              <w:t>elif</w:t>
            </w:r>
            <w:proofErr w:type="spellEnd"/>
            <w:r w:rsidRPr="00CF37AE">
              <w:rPr>
                <w:rFonts w:ascii="思源黑体 CN Normal" w:eastAsia="思源黑体 CN Normal" w:hAnsi="思源黑体 CN Normal"/>
                <w:sz w:val="17"/>
                <w:szCs w:val="17"/>
              </w:rPr>
              <w:t xml:space="preserve"> </w:t>
            </w:r>
            <w:proofErr w:type="spellStart"/>
            <w:r w:rsidRPr="00CF37AE">
              <w:rPr>
                <w:rFonts w:ascii="思源黑体 CN Normal" w:eastAsia="思源黑体 CN Normal" w:hAnsi="思源黑体 CN Normal"/>
                <w:sz w:val="17"/>
                <w:szCs w:val="17"/>
              </w:rPr>
              <w:t>a.clinic_num_g</w:t>
            </w:r>
            <w:proofErr w:type="spellEnd"/>
            <w:r w:rsidRPr="00CF37AE">
              <w:rPr>
                <w:rFonts w:ascii="思源黑体 CN Normal" w:eastAsia="思源黑体 CN Normal" w:hAnsi="思源黑体 CN Normal"/>
                <w:sz w:val="17"/>
                <w:szCs w:val="17"/>
              </w:rPr>
              <w:t>==5%}</w:t>
            </w:r>
            <w:r w:rsidR="00375B85" w:rsidRPr="00CF37AE">
              <w:rPr>
                <w:rFonts w:ascii="思源黑体 CN Normal" w:eastAsia="思源黑体 CN Normal" w:hAnsi="思源黑体 CN Normal"/>
                <w:sz w:val="17"/>
                <w:szCs w:val="17"/>
              </w:rPr>
              <w:t>致病性</w:t>
            </w:r>
            <w:r w:rsidRPr="00CF37AE">
              <w:rPr>
                <w:rFonts w:ascii="思源黑体 CN Normal" w:eastAsia="思源黑体 CN Normal" w:hAnsi="思源黑体 CN Normal"/>
                <w:sz w:val="17"/>
                <w:szCs w:val="17"/>
              </w:rPr>
              <w:t>变异。{%else%}意义不明确变异。{%endif%}</w:t>
            </w:r>
          </w:p>
          <w:p w14:paraId="3CA031C5" w14:textId="553D7E31"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{%p endif%}</w:t>
            </w:r>
          </w:p>
        </w:tc>
      </w:tr>
      <w:tr w:rsidR="00911DC4" w:rsidRPr="00814707" w14:paraId="30BEB5AC"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DA6C3"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EAB304"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==”Loss”%}</w:t>
            </w:r>
          </w:p>
          <w:p w14:paraId="74E24970"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r w:rsidRPr="00CF37AE">
              <w:rPr>
                <w:rFonts w:ascii="思源黑体 CN Normal" w:eastAsia="思源黑体 CN Normal" w:hAnsi="思源黑体 CN Normal" w:cs="Times New Roman"/>
                <w:sz w:val="17"/>
                <w:szCs w:val="17"/>
              </w:rPr>
              <w:t>a.evi_sum.evi_split</w:t>
            </w:r>
            <w:proofErr w:type="spellEnd"/>
            <w:r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hint="eastAsia"/>
                <w:sz w:val="17"/>
                <w:szCs w:val="17"/>
              </w:rPr>
              <w:t>and</w:t>
            </w:r>
            <w:r w:rsidRPr="00CF37AE">
              <w:rPr>
                <w:rFonts w:ascii="思源黑体 CN Normal" w:eastAsia="思源黑体 CN Normal" w:hAnsi="思源黑体 CN Normal" w:cs="Times New Roman"/>
                <w:sz w:val="17"/>
                <w:szCs w:val="17"/>
              </w:rPr>
              <w:t xml:space="preserve">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split.Predictive</w:t>
            </w:r>
            <w:proofErr w:type="spellEnd"/>
            <w:proofErr w:type="gramEnd"/>
            <w:r w:rsidRPr="00CF37AE">
              <w:rPr>
                <w:rFonts w:ascii="思源黑体 CN Normal" w:eastAsia="思源黑体 CN Normal" w:hAnsi="思源黑体 CN Normal" w:cs="Times New Roman"/>
                <w:sz w:val="17"/>
                <w:szCs w:val="17"/>
              </w:rPr>
              <w:t>%}</w:t>
            </w:r>
          </w:p>
          <w:p w14:paraId="2828353D"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split.Predictive</w:t>
            </w:r>
            <w:proofErr w:type="spellEnd"/>
            <w:proofErr w:type="gramEnd"/>
            <w:r w:rsidRPr="00CF37AE">
              <w:rPr>
                <w:rFonts w:ascii="思源黑体 CN Normal" w:eastAsia="思源黑体 CN Normal" w:hAnsi="思源黑体 CN Normal" w:cs="Times New Roman"/>
                <w:sz w:val="17"/>
                <w:szCs w:val="17"/>
              </w:rPr>
              <w:t>%}</w:t>
            </w:r>
          </w:p>
          <w:p w14:paraId="27538E71" w14:textId="77777777" w:rsidR="00493730" w:rsidRPr="00CF37AE" w:rsidRDefault="00814707" w:rsidP="00814707">
            <w:pPr>
              <w:rPr>
                <w:rFonts w:ascii="思源黑体 CN Normal" w:eastAsia="思源黑体 CN Normal" w:hAnsi="思源黑体 CN Normal" w:cs="Times New Roman"/>
                <w:b/>
                <w:bCs/>
                <w:color w:val="000000" w:themeColor="text1"/>
                <w:sz w:val="17"/>
                <w:szCs w:val="17"/>
              </w:rPr>
            </w:pPr>
            <w:r w:rsidRPr="00CF37AE">
              <w:rPr>
                <w:rFonts w:ascii="思源黑体 CN Normal" w:eastAsia="思源黑体 CN Normal" w:hAnsi="思源黑体 CN Normal" w:cs="Times New Roman"/>
                <w:b/>
                <w:bCs/>
                <w:color w:val="000000" w:themeColor="text1"/>
                <w:sz w:val="17"/>
                <w:szCs w:val="17"/>
              </w:rPr>
              <w:t>{{</w:t>
            </w:r>
            <w:proofErr w:type="spellStart"/>
            <w:r w:rsidRPr="00CF37AE">
              <w:rPr>
                <w:rFonts w:ascii="思源黑体 CN Normal" w:eastAsia="思源黑体 CN Normal" w:hAnsi="思源黑体 CN Normal" w:cs="Times New Roman"/>
                <w:b/>
                <w:bCs/>
                <w:color w:val="000000" w:themeColor="text1"/>
                <w:sz w:val="17"/>
                <w:szCs w:val="17"/>
              </w:rPr>
              <w:t>b.regimen_name</w:t>
            </w:r>
            <w:proofErr w:type="spellEnd"/>
            <w:r w:rsidRPr="00CF37AE">
              <w:rPr>
                <w:rFonts w:ascii="思源黑体 CN Normal" w:eastAsia="思源黑体 CN Normal" w:hAnsi="思源黑体 CN Normal" w:cs="Times New Roman"/>
                <w:b/>
                <w:bCs/>
                <w:color w:val="000000" w:themeColor="text1"/>
                <w:sz w:val="17"/>
                <w:szCs w:val="17"/>
              </w:rPr>
              <w:t>}}：</w:t>
            </w:r>
          </w:p>
          <w:p w14:paraId="298F4033" w14:textId="0C6C06F5"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b.evi_interpretation|e</w:t>
            </w:r>
            <w:proofErr w:type="spellEnd"/>
            <w:r w:rsidRPr="00CF37AE">
              <w:rPr>
                <w:rFonts w:ascii="思源黑体 CN Normal" w:eastAsia="思源黑体 CN Normal" w:hAnsi="思源黑体 CN Normal" w:cs="Times New Roman"/>
                <w:sz w:val="17"/>
                <w:szCs w:val="17"/>
              </w:rPr>
              <w:t>}}</w:t>
            </w:r>
          </w:p>
          <w:p w14:paraId="779EB299"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p w14:paraId="1E36A220"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0F679EC"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hint="eastAsia"/>
                <w:sz w:val="17"/>
                <w:szCs w:val="17"/>
              </w:rPr>
              <w:t>-</w:t>
            </w:r>
          </w:p>
          <w:p w14:paraId="7AB0137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hint="eastAsia"/>
                <w:sz w:val="17"/>
                <w:szCs w:val="17"/>
              </w:rPr>
              <w:t>{</w:t>
            </w:r>
            <w:r w:rsidRPr="00CF37AE">
              <w:rPr>
                <w:rFonts w:ascii="思源黑体 CN Normal" w:eastAsia="思源黑体 CN Normal" w:hAnsi="思源黑体 CN Normal" w:cs="Times New Roman"/>
                <w:sz w:val="17"/>
                <w:szCs w:val="17"/>
              </w:rPr>
              <w:t>%p endif%}</w:t>
            </w:r>
          </w:p>
          <w:p w14:paraId="4FE7E066" w14:textId="7A03B953"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hint="eastAsia"/>
                <w:sz w:val="17"/>
                <w:szCs w:val="17"/>
              </w:rPr>
              <w:t>el</w:t>
            </w:r>
            <w:r w:rsidRPr="00CF37AE">
              <w:rPr>
                <w:rFonts w:ascii="思源黑体 CN Normal" w:eastAsia="思源黑体 CN Normal" w:hAnsi="思源黑体 CN Normal" w:cs="Times New Roman"/>
                <w:sz w:val="17"/>
                <w:szCs w:val="17"/>
              </w:rPr>
              <w:t>if</w:t>
            </w:r>
            <w:proofErr w:type="spellEnd"/>
            <w:r w:rsidRPr="00CF37AE">
              <w:rPr>
                <w:rFonts w:ascii="思源黑体 CN Normal" w:eastAsia="思源黑体 CN Normal" w:hAnsi="思源黑体 CN Normal" w:cs="Times New Roman"/>
                <w:sz w:val="17"/>
                <w:szCs w:val="17"/>
              </w:rPr>
              <w:t xml:space="preserve"> </w:t>
            </w:r>
            <w:r w:rsidR="008B6E11">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==5</w:t>
            </w:r>
            <w:r w:rsidR="008B6E11">
              <w:rPr>
                <w:rFonts w:ascii="思源黑体 CN Normal" w:eastAsia="思源黑体 CN Normal" w:hAnsi="思源黑体 CN Normal" w:cs="Times New Roman"/>
                <w:sz w:val="17"/>
                <w:szCs w:val="17"/>
              </w:rPr>
              <w:t xml:space="preserve">) and </w:t>
            </w:r>
            <w:proofErr w:type="spellStart"/>
            <w:r w:rsidR="008B6E11" w:rsidRPr="008B6E11">
              <w:rPr>
                <w:rFonts w:ascii="思源黑体 CN Normal" w:eastAsia="思源黑体 CN Normal" w:hAnsi="思源黑体 CN Normal" w:cs="Times New Roman"/>
                <w:sz w:val="17"/>
                <w:szCs w:val="17"/>
              </w:rPr>
              <w:t>a.evi_sum.evi_split.Predictive</w:t>
            </w:r>
            <w:proofErr w:type="spellEnd"/>
            <w:r w:rsidR="008B6E11" w:rsidRPr="008B6E11">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p w14:paraId="0D9881F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split.Predictive</w:t>
            </w:r>
            <w:proofErr w:type="spellEnd"/>
            <w:proofErr w:type="gramEnd"/>
            <w:r w:rsidRPr="00CF37AE">
              <w:rPr>
                <w:rFonts w:ascii="思源黑体 CN Normal" w:eastAsia="思源黑体 CN Normal" w:hAnsi="思源黑体 CN Normal" w:cs="Times New Roman"/>
                <w:sz w:val="17"/>
                <w:szCs w:val="17"/>
              </w:rPr>
              <w:t>%}</w:t>
            </w:r>
          </w:p>
          <w:p w14:paraId="18984ADA" w14:textId="77777777" w:rsidR="00493730"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w:t>
            </w:r>
            <w:proofErr w:type="spellStart"/>
            <w:r w:rsidRPr="00CF37AE">
              <w:rPr>
                <w:rFonts w:ascii="思源黑体 CN Normal" w:eastAsia="思源黑体 CN Normal" w:hAnsi="思源黑体 CN Normal" w:cs="Times New Roman"/>
                <w:b/>
                <w:bCs/>
                <w:color w:val="000000" w:themeColor="text1"/>
                <w:sz w:val="17"/>
                <w:szCs w:val="17"/>
              </w:rPr>
              <w:t>b.regimen_name</w:t>
            </w:r>
            <w:proofErr w:type="spellEnd"/>
            <w:r w:rsidRPr="00CF37AE">
              <w:rPr>
                <w:rFonts w:ascii="思源黑体 CN Normal" w:eastAsia="思源黑体 CN Normal" w:hAnsi="思源黑体 CN Normal" w:cs="Times New Roman"/>
                <w:b/>
                <w:bCs/>
                <w:color w:val="000000" w:themeColor="text1"/>
                <w:sz w:val="17"/>
                <w:szCs w:val="17"/>
              </w:rPr>
              <w:t>}}</w:t>
            </w:r>
            <w:r w:rsidRPr="00CF37AE">
              <w:rPr>
                <w:rFonts w:ascii="思源黑体 CN Normal" w:eastAsia="思源黑体 CN Normal" w:hAnsi="思源黑体 CN Normal" w:cs="Times New Roman"/>
                <w:sz w:val="17"/>
                <w:szCs w:val="17"/>
              </w:rPr>
              <w:t>：</w:t>
            </w:r>
          </w:p>
          <w:p w14:paraId="2EBFDE6B" w14:textId="0ACA93E4"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b.evi_interpretation|e</w:t>
            </w:r>
            <w:proofErr w:type="spellEnd"/>
            <w:r w:rsidRPr="00CF37AE">
              <w:rPr>
                <w:rFonts w:ascii="思源黑体 CN Normal" w:eastAsia="思源黑体 CN Normal" w:hAnsi="思源黑体 CN Normal" w:cs="Times New Roman"/>
                <w:sz w:val="17"/>
                <w:szCs w:val="17"/>
              </w:rPr>
              <w:t>}}</w:t>
            </w:r>
          </w:p>
          <w:p w14:paraId="11C46CFD"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p w14:paraId="3795EFA4"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E17363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1E976307" w14:textId="2B882C2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911DC4" w:rsidRPr="00814707" w14:paraId="0B7B9824" w14:textId="77777777" w:rsidTr="008147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C4ED2"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6F6349"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 xml:space="preserve">==5 </w:t>
            </w:r>
            <w:r w:rsidRPr="00CF37AE">
              <w:rPr>
                <w:rFonts w:ascii="思源黑体 CN Normal" w:eastAsia="思源黑体 CN Normal" w:hAnsi="思源黑体 CN Normal" w:cs="Times New Roman"/>
                <w:sz w:val="17"/>
                <w:szCs w:val="17"/>
                <w:lang w:val="en-GB"/>
              </w:rPr>
              <w:t xml:space="preserve">or </w:t>
            </w:r>
            <w:proofErr w:type="spellStart"/>
            <w:r w:rsidRPr="00CF37AE">
              <w:rPr>
                <w:rFonts w:ascii="思源黑体 CN Normal" w:eastAsia="思源黑体 CN Normal" w:hAnsi="思源黑体 CN Normal" w:cs="Times New Roman"/>
                <w:sz w:val="17"/>
                <w:szCs w:val="17"/>
                <w:lang w:val="en-GB"/>
              </w:rPr>
              <w:t>a.type</w:t>
            </w:r>
            <w:proofErr w:type="spellEnd"/>
            <w:r w:rsidRPr="00CF37AE">
              <w:rPr>
                <w:rFonts w:ascii="思源黑体 CN Normal" w:eastAsia="思源黑体 CN Normal" w:hAnsi="思源黑体 CN Normal" w:cs="Times New Roman"/>
                <w:sz w:val="17"/>
                <w:szCs w:val="17"/>
                <w:lang w:val="en-GB"/>
              </w:rPr>
              <w:t xml:space="preserve">==”Loss” </w:t>
            </w:r>
            <w:r w:rsidRPr="00CF37AE">
              <w:rPr>
                <w:rFonts w:ascii="思源黑体 CN Normal" w:eastAsia="思源黑体 CN Normal" w:hAnsi="思源黑体 CN Normal" w:cs="Times New Roman"/>
                <w:sz w:val="17"/>
                <w:szCs w:val="17"/>
              </w:rPr>
              <w:t>%}</w:t>
            </w:r>
          </w:p>
          <w:p w14:paraId="3B40C3F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r w:rsidRPr="00CF37AE">
              <w:rPr>
                <w:rFonts w:ascii="思源黑体 CN Normal" w:eastAsia="思源黑体 CN Normal" w:hAnsi="思源黑体 CN Normal" w:cs="Times New Roman"/>
                <w:sz w:val="17"/>
                <w:szCs w:val="17"/>
              </w:rPr>
              <w:t>a.evi_sum.evi_split</w:t>
            </w:r>
            <w:proofErr w:type="spellEnd"/>
            <w:r w:rsidRPr="00CF37AE">
              <w:rPr>
                <w:rFonts w:ascii="思源黑体 CN Normal" w:eastAsia="思源黑体 CN Normal" w:hAnsi="思源黑体 CN Normal" w:cs="Times New Roman"/>
                <w:sz w:val="17"/>
                <w:szCs w:val="17"/>
              </w:rPr>
              <w:t xml:space="preserve"> %}</w:t>
            </w:r>
          </w:p>
          <w:p w14:paraId="3EAB5391"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split.Predisposing</w:t>
            </w:r>
            <w:proofErr w:type="spellEnd"/>
            <w:proofErr w:type="gramEnd"/>
            <w:r w:rsidRPr="00CF37AE">
              <w:rPr>
                <w:rFonts w:ascii="思源黑体 CN Normal" w:eastAsia="思源黑体 CN Normal" w:hAnsi="思源黑体 CN Normal" w:cs="Times New Roman"/>
                <w:sz w:val="17"/>
                <w:szCs w:val="17"/>
              </w:rPr>
              <w:t xml:space="preserve"> %}</w:t>
            </w:r>
          </w:p>
          <w:p w14:paraId="4DB1C44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b.evi_interpretation</w:t>
            </w:r>
            <w:proofErr w:type="spellEnd"/>
            <w:r w:rsidRPr="00CF37AE">
              <w:rPr>
                <w:rFonts w:ascii="思源黑体 CN Normal" w:eastAsia="思源黑体 CN Normal" w:hAnsi="思源黑体 CN Normal" w:cs="Times New Roman"/>
                <w:sz w:val="17"/>
                <w:szCs w:val="17"/>
              </w:rPr>
              <w:t xml:space="preserve"> |e}}</w:t>
            </w:r>
          </w:p>
          <w:p w14:paraId="37C3D97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p w14:paraId="6F7BA0B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74D1ACE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2AE2EFB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F235"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2A4130D" w14:textId="74E2B3F7"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lastRenderedPageBreak/>
              <w:t>{%p endif%}</w:t>
            </w:r>
          </w:p>
        </w:tc>
      </w:tr>
    </w:tbl>
    <w:p w14:paraId="6E69C16C" w14:textId="77777777" w:rsidR="00814707" w:rsidRPr="00AB5922" w:rsidRDefault="00814707" w:rsidP="00814707">
      <w:pPr>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1F885C52" w14:textId="336F50BC" w:rsidR="00911DC4" w:rsidRDefault="00814707">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5078FE02" w14:textId="629CD38F" w:rsidR="00814707" w:rsidRDefault="00814707">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14707" w:rsidRPr="00814707" w14:paraId="2DD0E352" w14:textId="77777777" w:rsidTr="00A11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F7EC824" w14:textId="7606E18D" w:rsidR="00814707" w:rsidRPr="00CF37AE" w:rsidRDefault="00814707" w:rsidP="00A1147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t>-</w:t>
            </w:r>
          </w:p>
        </w:tc>
      </w:tr>
      <w:tr w:rsidR="00814707" w:rsidRPr="00814707" w14:paraId="290B4C75" w14:textId="77777777" w:rsidTr="00A11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AD9D40"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67FA2" w14:textId="263A69EE" w:rsidR="00814707" w:rsidRPr="00CF37AE" w:rsidRDefault="00814707" w:rsidP="00A1147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814707" w:rsidRPr="00814707" w14:paraId="316A61EE"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80FFD8"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5D469A" w14:textId="2524B38E" w:rsidR="00814707" w:rsidRPr="00CF37AE" w:rsidRDefault="00375B85"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814707" w:rsidRPr="00814707" w14:paraId="31CACDD4"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3BB516"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DD81D7" w14:textId="43562758"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814707" w:rsidRPr="00814707" w14:paraId="504D004D" w14:textId="77777777" w:rsidTr="00A114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4704BF"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4A5288" w14:textId="62FAEFAE"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356CF1A3" w14:textId="7A1620BC" w:rsidR="00814707" w:rsidRPr="00814707" w:rsidRDefault="00375B85">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4D4A74F4" w14:textId="497E00C5"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3C759333" w14:textId="3E37A843" w:rsidR="00911DC4" w:rsidRPr="00814707" w:rsidRDefault="00C23548">
      <w:pPr>
        <w:pStyle w:val="ae"/>
        <w:numPr>
          <w:ilvl w:val="0"/>
          <w:numId w:val="6"/>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本部分仅对</w:t>
      </w:r>
      <w:r w:rsidRPr="00814707">
        <w:rPr>
          <w:rFonts w:ascii="Times New Roman" w:eastAsia="思源黑体 CN Normal" w:hAnsi="Times New Roman" w:hint="eastAsia"/>
          <w:sz w:val="16"/>
          <w:szCs w:val="16"/>
        </w:rPr>
        <w:t>解读为</w:t>
      </w:r>
      <w:r w:rsidRPr="00814707">
        <w:rPr>
          <w:rFonts w:ascii="Times New Roman" w:eastAsia="思源黑体 CN Normal" w:hAnsi="Times New Roman"/>
          <w:sz w:val="16"/>
          <w:szCs w:val="16"/>
        </w:rPr>
        <w:t>致病性、疑似致病性、意义不明确</w:t>
      </w:r>
      <w:r w:rsidRPr="00814707">
        <w:rPr>
          <w:rFonts w:ascii="Times New Roman" w:eastAsia="思源黑体 CN Normal" w:hAnsi="Times New Roman" w:hint="eastAsia"/>
          <w:sz w:val="16"/>
          <w:szCs w:val="16"/>
        </w:rPr>
        <w:t>的胚系</w:t>
      </w:r>
      <w:r w:rsidRPr="00814707">
        <w:rPr>
          <w:rFonts w:ascii="Times New Roman" w:eastAsia="思源黑体 CN Normal" w:hAnsi="Times New Roman"/>
          <w:sz w:val="16"/>
          <w:szCs w:val="16"/>
        </w:rPr>
        <w:t>变异进行详细解读。</w:t>
      </w:r>
    </w:p>
    <w:p w14:paraId="059CEE36"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rsidRPr="00814707" w14:paraId="7F161E6F" w14:textId="77777777" w:rsidTr="00911DC4">
        <w:tc>
          <w:tcPr>
            <w:tcW w:w="4111" w:type="dxa"/>
          </w:tcPr>
          <w:p w14:paraId="706B498F" w14:textId="6BD6F47D"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3 </w:t>
            </w:r>
            <w:r w:rsidR="00C23548" w:rsidRPr="00814707">
              <w:rPr>
                <w:rFonts w:ascii="Times New Roman" w:eastAsia="思源黑体 CN Bold" w:hAnsi="Times New Roman"/>
                <w:sz w:val="28"/>
                <w:szCs w:val="28"/>
              </w:rPr>
              <w:t xml:space="preserve"> </w:t>
            </w:r>
          </w:p>
        </w:tc>
        <w:tc>
          <w:tcPr>
            <w:tcW w:w="6221" w:type="dxa"/>
          </w:tcPr>
          <w:p w14:paraId="5EF1D8C6" w14:textId="7162F2BD"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可能获益的临床试验</w:t>
            </w:r>
          </w:p>
        </w:tc>
      </w:tr>
    </w:tbl>
    <w:p w14:paraId="0E9A87DB" w14:textId="77777777" w:rsidR="00911DC4" w:rsidRPr="00B366E9" w:rsidRDefault="00911DC4">
      <w:pPr>
        <w:rPr>
          <w:rFonts w:ascii="Times New Roman" w:eastAsia="思源黑体 CN Normal" w:hAnsi="Times New Roman"/>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rsidRPr="00814707" w14:paraId="6A822A05" w14:textId="77777777" w:rsidTr="00CE70A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试验阶段</w:t>
            </w:r>
          </w:p>
        </w:tc>
      </w:tr>
      <w:tr w:rsidR="00B366E9" w:rsidRPr="00814707" w14:paraId="172174F2" w14:textId="77777777" w:rsidTr="00CE70AE">
        <w:trPr>
          <w:trHeight w:val="397"/>
        </w:trPr>
        <w:tc>
          <w:tcPr>
            <w:tcW w:w="10332" w:type="dxa"/>
            <w:gridSpan w:val="5"/>
            <w:tcBorders>
              <w:top w:val="single" w:sz="4" w:space="0" w:color="FFFFFF" w:themeColor="background1"/>
            </w:tcBorders>
          </w:tcPr>
          <w:p w14:paraId="3F9D786B" w14:textId="234B21E1"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 xml:space="preserve">{%tr if </w:t>
            </w:r>
            <w:proofErr w:type="spellStart"/>
            <w:r w:rsidRPr="00CF37AE">
              <w:rPr>
                <w:rFonts w:ascii="思源黑体 CN Normal" w:eastAsia="思源黑体 CN Normal" w:hAnsi="思源黑体 CN Normal" w:cs="Times New Roman"/>
                <w:sz w:val="17"/>
                <w:szCs w:val="17"/>
              </w:rPr>
              <w:t>clinic_trial</w:t>
            </w:r>
            <w:proofErr w:type="spellEnd"/>
            <w:r w:rsidRPr="00CF37AE">
              <w:rPr>
                <w:rFonts w:ascii="思源黑体 CN Normal" w:eastAsia="思源黑体 CN Normal" w:hAnsi="思源黑体 CN Normal" w:cs="Times New Roman"/>
                <w:sz w:val="17"/>
                <w:szCs w:val="17"/>
              </w:rPr>
              <w:t>%}</w:t>
            </w:r>
          </w:p>
        </w:tc>
      </w:tr>
      <w:tr w:rsidR="00B366E9" w:rsidRPr="00814707" w14:paraId="0D5377FF" w14:textId="77777777" w:rsidTr="00563CD8">
        <w:trPr>
          <w:trHeight w:val="397"/>
        </w:trPr>
        <w:tc>
          <w:tcPr>
            <w:tcW w:w="10332" w:type="dxa"/>
            <w:gridSpan w:val="5"/>
          </w:tcPr>
          <w:p w14:paraId="01B4BA15" w14:textId="145F77CD"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proofErr w:type="spellStart"/>
            <w:r w:rsidRPr="00CF37AE">
              <w:rPr>
                <w:rFonts w:ascii="思源黑体 CN Normal" w:eastAsia="思源黑体 CN Normal" w:hAnsi="思源黑体 CN Normal" w:cs="Times New Roman"/>
                <w:sz w:val="17"/>
                <w:szCs w:val="17"/>
              </w:rPr>
              <w:t>clinic_trial</w:t>
            </w:r>
            <w:proofErr w:type="spellEnd"/>
            <w:r w:rsidRPr="00CF37AE">
              <w:rPr>
                <w:rFonts w:ascii="思源黑体 CN Normal" w:eastAsia="思源黑体 CN Normal" w:hAnsi="思源黑体 CN Normal" w:cs="Times New Roman"/>
                <w:sz w:val="17"/>
                <w:szCs w:val="17"/>
              </w:rPr>
              <w:t>%}</w:t>
            </w:r>
          </w:p>
        </w:tc>
      </w:tr>
      <w:tr w:rsidR="00B366E9" w:rsidRPr="00814707" w14:paraId="2966280B" w14:textId="77777777" w:rsidTr="00911DC4">
        <w:trPr>
          <w:trHeight w:val="397"/>
        </w:trPr>
        <w:tc>
          <w:tcPr>
            <w:tcW w:w="1276" w:type="dxa"/>
          </w:tcPr>
          <w:p w14:paraId="3BC815BC" w14:textId="32ACBAED" w:rsidR="00B366E9" w:rsidRPr="00CF37AE" w:rsidRDefault="00B366E9" w:rsidP="00B366E9">
            <w:pPr>
              <w:pStyle w:val="ae"/>
              <w:ind w:firstLineChars="0" w:firstLine="0"/>
              <w:jc w:val="left"/>
              <w:rPr>
                <w:rFonts w:ascii="思源黑体 CN Normal" w:eastAsia="思源黑体 CN Normal" w:hAnsi="思源黑体 CN Normal"/>
                <w:i/>
                <w:iCs/>
                <w:sz w:val="17"/>
                <w:szCs w:val="17"/>
              </w:rPr>
            </w:pPr>
            <w:r w:rsidRPr="00CF37AE">
              <w:rPr>
                <w:rFonts w:ascii="思源黑体 CN Normal" w:eastAsia="思源黑体 CN Normal" w:hAnsi="思源黑体 CN Normal" w:cs="Times New Roman"/>
                <w:i/>
                <w:iCs/>
                <w:sz w:val="17"/>
                <w:szCs w:val="17"/>
              </w:rPr>
              <w:t>BRCA1/2</w:t>
            </w:r>
          </w:p>
        </w:tc>
        <w:tc>
          <w:tcPr>
            <w:tcW w:w="1843" w:type="dxa"/>
          </w:tcPr>
          <w:p w14:paraId="05F69D8D" w14:textId="278BD3B1"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a.clinicaltrial</w:t>
            </w:r>
            <w:proofErr w:type="gramEnd"/>
            <w:r w:rsidRPr="00CF37AE">
              <w:rPr>
                <w:rFonts w:ascii="思源黑体 CN Normal" w:eastAsia="思源黑体 CN Normal" w:hAnsi="思源黑体 CN Normal" w:cs="Times New Roman"/>
                <w:sz w:val="17"/>
                <w:szCs w:val="17"/>
              </w:rPr>
              <w:t>_number</w:t>
            </w:r>
            <w:proofErr w:type="spellEnd"/>
            <w:r w:rsidRPr="00CF37AE">
              <w:rPr>
                <w:rFonts w:ascii="思源黑体 CN Normal" w:eastAsia="思源黑体 CN Normal" w:hAnsi="思源黑体 CN Normal" w:cs="Times New Roman"/>
                <w:sz w:val="17"/>
                <w:szCs w:val="17"/>
              </w:rPr>
              <w:t>}}</w:t>
            </w:r>
          </w:p>
        </w:tc>
        <w:tc>
          <w:tcPr>
            <w:tcW w:w="3827" w:type="dxa"/>
          </w:tcPr>
          <w:p w14:paraId="6106CBF0" w14:textId="3A44EC9E"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a.study</w:t>
            </w:r>
            <w:proofErr w:type="gramEnd"/>
            <w:r w:rsidRPr="00CF37AE">
              <w:rPr>
                <w:rFonts w:ascii="思源黑体 CN Normal" w:eastAsia="思源黑体 CN Normal" w:hAnsi="思源黑体 CN Normal" w:cs="Times New Roman"/>
                <w:sz w:val="17"/>
                <w:szCs w:val="17"/>
              </w:rPr>
              <w:t>_title</w:t>
            </w:r>
            <w:proofErr w:type="spellEnd"/>
            <w:r w:rsidRPr="00CF37AE">
              <w:rPr>
                <w:rFonts w:ascii="思源黑体 CN Normal" w:eastAsia="思源黑体 CN Normal" w:hAnsi="思源黑体 CN Normal" w:cs="Times New Roman"/>
                <w:sz w:val="17"/>
                <w:szCs w:val="17"/>
              </w:rPr>
              <w:t>}}</w:t>
            </w:r>
          </w:p>
        </w:tc>
        <w:tc>
          <w:tcPr>
            <w:tcW w:w="1985" w:type="dxa"/>
          </w:tcPr>
          <w:p w14:paraId="01362F8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proofErr w:type="gramStart"/>
            <w:r w:rsidRPr="00CF37AE">
              <w:rPr>
                <w:rFonts w:ascii="思源黑体 CN Normal" w:eastAsia="思源黑体 CN Normal" w:hAnsi="思源黑体 CN Normal" w:cs="Times New Roman"/>
                <w:sz w:val="17"/>
                <w:szCs w:val="17"/>
              </w:rPr>
              <w:t>a.interventions</w:t>
            </w:r>
            <w:proofErr w:type="spellEnd"/>
            <w:proofErr w:type="gramEnd"/>
            <w:r w:rsidRPr="00CF37AE">
              <w:rPr>
                <w:rFonts w:ascii="思源黑体 CN Normal" w:eastAsia="思源黑体 CN Normal" w:hAnsi="思源黑体 CN Normal" w:cs="Times New Roman"/>
                <w:sz w:val="17"/>
                <w:szCs w:val="17"/>
              </w:rPr>
              <w:t>%}</w:t>
            </w:r>
          </w:p>
          <w:p w14:paraId="16CA4ED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w:t>
            </w:r>
          </w:p>
          <w:p w14:paraId="5CCAAC59" w14:textId="6A3F9786"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c>
          <w:tcPr>
            <w:tcW w:w="1401" w:type="dxa"/>
          </w:tcPr>
          <w:p w14:paraId="6642BD54" w14:textId="24A4D9F8" w:rsidR="00B366E9" w:rsidRPr="00CF37AE" w:rsidRDefault="00B366E9" w:rsidP="00B366E9">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bCs/>
                <w:iCs/>
                <w:color w:val="000000"/>
                <w:sz w:val="17"/>
                <w:szCs w:val="17"/>
              </w:rPr>
              <w:t>{{</w:t>
            </w:r>
            <w:proofErr w:type="spellStart"/>
            <w:proofErr w:type="gramStart"/>
            <w:r w:rsidRPr="00CF37AE">
              <w:rPr>
                <w:rFonts w:ascii="思源黑体 CN Normal" w:eastAsia="思源黑体 CN Normal" w:hAnsi="思源黑体 CN Normal" w:cs="Times New Roman"/>
                <w:bCs/>
                <w:iCs/>
                <w:color w:val="000000"/>
                <w:sz w:val="17"/>
                <w:szCs w:val="17"/>
              </w:rPr>
              <w:t>a.phase</w:t>
            </w:r>
            <w:proofErr w:type="spellEnd"/>
            <w:proofErr w:type="gramEnd"/>
            <w:r w:rsidRPr="00CF37AE">
              <w:rPr>
                <w:rFonts w:ascii="思源黑体 CN Normal" w:eastAsia="思源黑体 CN Normal" w:hAnsi="思源黑体 CN Normal" w:cs="Times New Roman"/>
                <w:bCs/>
                <w:iCs/>
                <w:color w:val="000000"/>
                <w:sz w:val="17"/>
                <w:szCs w:val="17"/>
              </w:rPr>
              <w:t>}}</w:t>
            </w:r>
          </w:p>
        </w:tc>
      </w:tr>
      <w:tr w:rsidR="00B366E9" w:rsidRPr="00814707" w14:paraId="1E6EE186" w14:textId="77777777" w:rsidTr="00996903">
        <w:trPr>
          <w:trHeight w:val="397"/>
        </w:trPr>
        <w:tc>
          <w:tcPr>
            <w:tcW w:w="10332" w:type="dxa"/>
            <w:gridSpan w:val="5"/>
          </w:tcPr>
          <w:p w14:paraId="7080F61E" w14:textId="732D4813"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B366E9" w:rsidRPr="00814707" w14:paraId="41FF4F75" w14:textId="77777777" w:rsidTr="00F41B3D">
        <w:trPr>
          <w:trHeight w:val="397"/>
        </w:trPr>
        <w:tc>
          <w:tcPr>
            <w:tcW w:w="10332" w:type="dxa"/>
            <w:gridSpan w:val="5"/>
          </w:tcPr>
          <w:p w14:paraId="71576D0C" w14:textId="2B32F1AC"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else%}</w:t>
            </w:r>
          </w:p>
        </w:tc>
      </w:tr>
      <w:tr w:rsidR="00B366E9" w:rsidRPr="00814707" w14:paraId="0FA95BF3" w14:textId="77777777" w:rsidTr="00911DC4">
        <w:trPr>
          <w:trHeight w:val="397"/>
        </w:trPr>
        <w:tc>
          <w:tcPr>
            <w:tcW w:w="1276" w:type="dxa"/>
          </w:tcPr>
          <w:p w14:paraId="55C82626" w14:textId="053BD235" w:rsidR="00B366E9" w:rsidRPr="00814707" w:rsidRDefault="00B366E9" w:rsidP="00B366E9">
            <w:pPr>
              <w:pStyle w:val="ae"/>
              <w:ind w:firstLineChars="0" w:firstLine="0"/>
              <w:rPr>
                <w:rFonts w:ascii="Times New Roman" w:eastAsia="思源黑体 CN Normal" w:hAnsi="Times New Roman"/>
                <w:i/>
                <w:iCs/>
                <w:sz w:val="17"/>
                <w:szCs w:val="17"/>
              </w:rPr>
            </w:pPr>
            <w:r w:rsidRPr="00AB5922">
              <w:rPr>
                <w:rFonts w:ascii="Times New Roman" w:eastAsia="宋体" w:hAnsi="Times New Roman" w:cs="Times New Roman"/>
                <w:i/>
                <w:iCs/>
                <w:sz w:val="17"/>
                <w:szCs w:val="17"/>
              </w:rPr>
              <w:t>-</w:t>
            </w:r>
          </w:p>
        </w:tc>
        <w:tc>
          <w:tcPr>
            <w:tcW w:w="1843" w:type="dxa"/>
          </w:tcPr>
          <w:p w14:paraId="7A6C5CA3" w14:textId="62FBE3A3"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3827" w:type="dxa"/>
          </w:tcPr>
          <w:p w14:paraId="2A2ADB71" w14:textId="7458E0BE"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1985" w:type="dxa"/>
          </w:tcPr>
          <w:p w14:paraId="49314C33" w14:textId="10B2D4E2" w:rsidR="00B366E9" w:rsidRPr="00814707" w:rsidRDefault="00B366E9" w:rsidP="00B366E9">
            <w:pPr>
              <w:pStyle w:val="ae"/>
              <w:ind w:firstLineChars="0" w:firstLine="0"/>
              <w:rPr>
                <w:rFonts w:ascii="Times New Roman" w:eastAsia="思源黑体 CN Normal" w:hAnsi="Times New Roman"/>
                <w:sz w:val="17"/>
                <w:szCs w:val="17"/>
              </w:rPr>
            </w:pPr>
            <w:r w:rsidRPr="00AB5922">
              <w:rPr>
                <w:rFonts w:ascii="Times New Roman" w:eastAsia="宋体" w:hAnsi="Times New Roman" w:cs="Times New Roman"/>
                <w:sz w:val="17"/>
                <w:szCs w:val="17"/>
              </w:rPr>
              <w:t>-</w:t>
            </w:r>
          </w:p>
        </w:tc>
        <w:tc>
          <w:tcPr>
            <w:tcW w:w="1401" w:type="dxa"/>
          </w:tcPr>
          <w:p w14:paraId="03452BAE" w14:textId="379D9F52" w:rsidR="00B366E9" w:rsidRPr="00814707" w:rsidRDefault="00B366E9" w:rsidP="00B366E9">
            <w:pPr>
              <w:pStyle w:val="ae"/>
              <w:ind w:firstLineChars="0" w:firstLine="0"/>
              <w:rPr>
                <w:rFonts w:ascii="Times New Roman" w:eastAsia="思源黑体 CN Normal" w:hAnsi="Times New Roman" w:cs="思源黑体 CN Light"/>
                <w:bCs/>
                <w:iCs/>
                <w:color w:val="000000"/>
                <w:sz w:val="17"/>
                <w:szCs w:val="17"/>
              </w:rPr>
            </w:pPr>
            <w:r w:rsidRPr="00AB5922">
              <w:rPr>
                <w:rFonts w:ascii="Times New Roman" w:eastAsia="宋体" w:hAnsi="Times New Roman" w:cs="Times New Roman"/>
                <w:bCs/>
                <w:iCs/>
                <w:color w:val="000000"/>
                <w:sz w:val="17"/>
                <w:szCs w:val="17"/>
              </w:rPr>
              <w:t>-</w:t>
            </w:r>
          </w:p>
        </w:tc>
      </w:tr>
      <w:tr w:rsidR="00B366E9" w:rsidRPr="00814707" w14:paraId="245C2A92" w14:textId="77777777" w:rsidTr="00D82957">
        <w:trPr>
          <w:trHeight w:val="397"/>
        </w:trPr>
        <w:tc>
          <w:tcPr>
            <w:tcW w:w="10332" w:type="dxa"/>
            <w:gridSpan w:val="5"/>
          </w:tcPr>
          <w:p w14:paraId="68F1EE9F" w14:textId="4A2F57A6"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endif%}</w:t>
            </w:r>
          </w:p>
        </w:tc>
      </w:tr>
    </w:tbl>
    <w:p w14:paraId="799013BE"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27526A31"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上述临床试验系根据受检者检测结果在</w:t>
      </w:r>
      <w:proofErr w:type="spellStart"/>
      <w:r w:rsidRPr="00814707">
        <w:rPr>
          <w:rFonts w:ascii="Times New Roman" w:eastAsia="思源黑体 CN Normal" w:hAnsi="Times New Roman" w:hint="eastAsia"/>
          <w:sz w:val="16"/>
          <w:szCs w:val="16"/>
        </w:rPr>
        <w:t>ClinicalTrial</w:t>
      </w:r>
      <w:proofErr w:type="spellEnd"/>
      <w:r w:rsidRPr="00814707">
        <w:rPr>
          <w:rFonts w:ascii="Times New Roman" w:eastAsia="思源黑体 CN Normal" w:hAnsi="Times New Roman" w:hint="eastAsia"/>
          <w:sz w:val="16"/>
          <w:szCs w:val="16"/>
        </w:rPr>
        <w:t>（</w:t>
      </w:r>
      <w:r w:rsidRPr="00814707">
        <w:rPr>
          <w:rFonts w:ascii="Times New Roman" w:eastAsia="思源黑体 CN Normal" w:hAnsi="Times New Roman" w:hint="eastAsia"/>
          <w:sz w:val="16"/>
          <w:szCs w:val="16"/>
        </w:rPr>
        <w:t>https://clinicaltrials.gov/</w:t>
      </w:r>
      <w:r w:rsidRPr="00814707">
        <w:rPr>
          <w:rFonts w:ascii="Times New Roman" w:eastAsia="思源黑体 CN Normal" w:hAnsi="Times New Roman" w:hint="eastAsia"/>
          <w:sz w:val="16"/>
          <w:szCs w:val="16"/>
        </w:rPr>
        <w:t>）和药物临床试验登记与信息公示平台（</w:t>
      </w:r>
      <w:r w:rsidRPr="00814707">
        <w:rPr>
          <w:rFonts w:ascii="Times New Roman" w:eastAsia="思源黑体 CN Normal" w:hAnsi="Times New Roman" w:hint="eastAsia"/>
          <w:sz w:val="16"/>
          <w:szCs w:val="16"/>
        </w:rPr>
        <w:t>http://www.chinadrugtrials.org.cn/</w:t>
      </w:r>
      <w:r w:rsidRPr="00814707">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p>
    <w:p w14:paraId="1FC0B18B"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NCCN</w:t>
      </w:r>
      <w:r w:rsidRPr="00814707">
        <w:rPr>
          <w:rFonts w:ascii="Times New Roman" w:eastAsia="思源黑体 CN Normal" w:hAnsi="Times New Roman" w:hint="eastAsia"/>
          <w:sz w:val="16"/>
          <w:szCs w:val="16"/>
        </w:rPr>
        <w:t>指南建议患者积极参加临床试验。</w:t>
      </w:r>
    </w:p>
    <w:p w14:paraId="3E67EFDF"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01D66543" w14:textId="77777777" w:rsidTr="00911DC4">
        <w:tc>
          <w:tcPr>
            <w:tcW w:w="5166" w:type="dxa"/>
          </w:tcPr>
          <w:p w14:paraId="346A17B4" w14:textId="7D0E7579"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4 </w:t>
            </w:r>
            <w:r w:rsidR="00C23548" w:rsidRPr="00814707">
              <w:rPr>
                <w:rFonts w:ascii="Times New Roman" w:eastAsia="思源黑体 CN Bold" w:hAnsi="Times New Roman"/>
                <w:sz w:val="28"/>
                <w:szCs w:val="28"/>
              </w:rPr>
              <w:t xml:space="preserve"> </w:t>
            </w:r>
          </w:p>
        </w:tc>
        <w:tc>
          <w:tcPr>
            <w:tcW w:w="5166" w:type="dxa"/>
          </w:tcPr>
          <w:p w14:paraId="651C1820" w14:textId="59F60C39"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数据质控</w:t>
            </w:r>
          </w:p>
        </w:tc>
      </w:tr>
    </w:tbl>
    <w:p w14:paraId="18F76275" w14:textId="77777777" w:rsidR="00911DC4" w:rsidRPr="00814707" w:rsidRDefault="00911DC4">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783"/>
        <w:gridCol w:w="2862"/>
        <w:gridCol w:w="2041"/>
        <w:gridCol w:w="2399"/>
      </w:tblGrid>
      <w:tr w:rsidR="009370AB" w:rsidRPr="00814707" w14:paraId="631E1773" w14:textId="77777777" w:rsidTr="00153AC8">
        <w:trPr>
          <w:trHeight w:val="439"/>
          <w:jc w:val="center"/>
        </w:trPr>
        <w:tc>
          <w:tcPr>
            <w:tcW w:w="464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质控参数</w:t>
            </w:r>
          </w:p>
        </w:tc>
        <w:tc>
          <w:tcPr>
            <w:tcW w:w="204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34CD3F64"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样本数值</w:t>
            </w:r>
          </w:p>
        </w:tc>
        <w:tc>
          <w:tcPr>
            <w:tcW w:w="239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14EAE94B"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样本质</w:t>
            </w:r>
            <w:proofErr w:type="gramStart"/>
            <w:r w:rsidRPr="00814707">
              <w:rPr>
                <w:rFonts w:ascii="Times New Roman" w:eastAsia="思源黑体 CN Bold" w:hAnsi="Times New Roman" w:hint="eastAsia"/>
                <w:color w:val="FFFFFF" w:themeColor="background1"/>
                <w:sz w:val="18"/>
                <w:szCs w:val="18"/>
              </w:rPr>
              <w:t>控标准</w:t>
            </w:r>
            <w:proofErr w:type="gramEnd"/>
          </w:p>
        </w:tc>
      </w:tr>
      <w:tr w:rsidR="009370AB" w:rsidRPr="00814707" w14:paraId="190199E4"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DNA</w:t>
            </w:r>
            <w:r w:rsidRPr="00814707">
              <w:rPr>
                <w:rFonts w:ascii="Times New Roman" w:eastAsia="思源黑体 CN Normal" w:hAnsi="Times New Roman"/>
                <w:sz w:val="17"/>
                <w:szCs w:val="17"/>
              </w:rPr>
              <w:t>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DNA</w:t>
            </w:r>
            <w:r w:rsidRPr="00814707">
              <w:rPr>
                <w:rFonts w:ascii="Times New Roman" w:eastAsia="思源黑体 CN Normal" w:hAnsi="Times New Roman" w:cs="思源黑体 CN Light" w:hint="eastAsia"/>
                <w:kern w:val="0"/>
                <w:sz w:val="17"/>
                <w:szCs w:val="17"/>
              </w:rPr>
              <w:t>总量</w:t>
            </w:r>
            <w:r w:rsidRPr="00814707">
              <w:rPr>
                <w:rFonts w:ascii="Times New Roman" w:eastAsia="思源黑体 CN Normal" w:hAnsi="Times New Roman" w:cs="思源黑体 CN Light" w:hint="eastAsia"/>
                <w:kern w:val="0"/>
                <w:sz w:val="17"/>
                <w:szCs w:val="17"/>
                <w:vertAlign w:val="superscript"/>
              </w:rPr>
              <w:t>2</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0CFAE228"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{%if </w:t>
            </w:r>
            <w:proofErr w:type="spellStart"/>
            <w:r w:rsidRPr="008C4486">
              <w:rPr>
                <w:rFonts w:ascii="Times New Roman" w:eastAsia="思源黑体 CN Normal" w:hAnsi="Times New Roman"/>
                <w:sz w:val="17"/>
                <w:szCs w:val="17"/>
              </w:rPr>
              <w:t>lib_quality_control</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w:t>
            </w:r>
            <w:proofErr w:type="spellEnd"/>
            <w:r w:rsidRPr="008C4486">
              <w:rPr>
                <w:rFonts w:ascii="Times New Roman" w:eastAsia="思源黑体 CN Normal" w:hAnsi="Times New Roman"/>
                <w:sz w:val="17"/>
                <w:szCs w:val="17"/>
              </w:rPr>
              <w:t xml:space="preserve"> and lib_quality_control.lib_dna_qc.dna_qty%}{{lib_quality_control.lib_dna_qc.dna_qty|replace(“.00”,””)}}{%else%}{%endif%}</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30 </w:t>
            </w:r>
            <w:r w:rsidRPr="00814707">
              <w:rPr>
                <w:rFonts w:ascii="Times New Roman" w:eastAsia="思源黑体 CN Normal" w:hAnsi="Times New Roman" w:hint="eastAsia"/>
                <w:sz w:val="17"/>
                <w:szCs w:val="17"/>
              </w:rPr>
              <w:t>ng</w:t>
            </w:r>
          </w:p>
        </w:tc>
      </w:tr>
      <w:tr w:rsidR="009370AB" w:rsidRPr="00814707" w14:paraId="54D024FE" w14:textId="77777777" w:rsidTr="00153AC8">
        <w:trPr>
          <w:trHeight w:val="439"/>
          <w:jc w:val="center"/>
        </w:trPr>
        <w:tc>
          <w:tcPr>
            <w:tcW w:w="1783"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370AB" w:rsidRPr="00814707" w:rsidRDefault="009370AB">
            <w:pPr>
              <w:pStyle w:val="ae"/>
              <w:ind w:firstLineChars="0" w:firstLine="0"/>
              <w:jc w:val="center"/>
              <w:rPr>
                <w:rFonts w:ascii="Times New Roman" w:eastAsia="思源黑体 CN Normal" w:hAnsi="Times New Roman"/>
                <w:sz w:val="17"/>
                <w:szCs w:val="17"/>
              </w:rPr>
            </w:pPr>
          </w:p>
        </w:tc>
        <w:tc>
          <w:tcPr>
            <w:tcW w:w="286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文库总量</w:t>
            </w:r>
            <w:r w:rsidRPr="00814707">
              <w:rPr>
                <w:rFonts w:ascii="Times New Roman" w:eastAsia="思源黑体 CN Normal" w:hAnsi="Times New Roman" w:cs="思源黑体 CN Light" w:hint="eastAsia"/>
                <w:kern w:val="0"/>
                <w:sz w:val="17"/>
                <w:szCs w:val="17"/>
                <w:vertAlign w:val="superscript"/>
              </w:rPr>
              <w:t>3</w:t>
            </w:r>
          </w:p>
        </w:tc>
        <w:tc>
          <w:tcPr>
            <w:tcW w:w="204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0A9CF4F0"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{%if </w:t>
            </w:r>
            <w:proofErr w:type="spellStart"/>
            <w:r w:rsidRPr="008C4486">
              <w:rPr>
                <w:rFonts w:ascii="Times New Roman" w:eastAsia="思源黑体 CN Normal" w:hAnsi="Times New Roman"/>
                <w:sz w:val="17"/>
                <w:szCs w:val="17"/>
              </w:rPr>
              <w:t>lib_quality_control</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w:t>
            </w:r>
            <w:proofErr w:type="spellEnd"/>
            <w:r w:rsidRPr="008C4486">
              <w:rPr>
                <w:rFonts w:ascii="Times New Roman" w:eastAsia="思源黑体 CN Normal" w:hAnsi="Times New Roman"/>
                <w:sz w:val="17"/>
                <w:szCs w:val="17"/>
              </w:rPr>
              <w:t xml:space="preserve"> and lib_quality_control.lib_dna_qc.library_qty%}{{lib_quality_control.lib_dna_qc.library_qty|replace(“.00”,””)}}{%else%}{%endif%}</w:t>
            </w:r>
          </w:p>
        </w:tc>
        <w:tc>
          <w:tcPr>
            <w:tcW w:w="239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150 </w:t>
            </w:r>
            <w:r w:rsidRPr="00814707">
              <w:rPr>
                <w:rFonts w:ascii="Times New Roman" w:eastAsia="思源黑体 CN Normal" w:hAnsi="Times New Roman" w:hint="eastAsia"/>
                <w:sz w:val="17"/>
                <w:szCs w:val="17"/>
              </w:rPr>
              <w:t>ng</w:t>
            </w:r>
          </w:p>
        </w:tc>
      </w:tr>
      <w:tr w:rsidR="00153AC8" w:rsidRPr="00814707" w14:paraId="24D980C3"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测序质量评估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 xml:space="preserve">Q30 </w:t>
            </w:r>
            <w:r w:rsidRPr="00814707">
              <w:rPr>
                <w:rFonts w:ascii="Times New Roman" w:eastAsia="思源黑体 CN Normal" w:hAnsi="Times New Roman" w:cs="思源黑体 CN Light"/>
                <w:kern w:val="0"/>
                <w:sz w:val="17"/>
                <w:szCs w:val="17"/>
                <w:vertAlign w:val="superscript"/>
              </w:rPr>
              <w:t>4</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587F13F6"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cleandata_q30}}</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75%</w:t>
            </w:r>
          </w:p>
        </w:tc>
      </w:tr>
      <w:tr w:rsidR="00153AC8" w:rsidRPr="00814707" w14:paraId="64431401"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472D7FA6"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比对率</w:t>
            </w:r>
            <w:r w:rsidRPr="00814707">
              <w:rPr>
                <w:rFonts w:ascii="Times New Roman" w:eastAsia="思源黑体 CN Normal" w:hAnsi="Times New Roman" w:cs="思源黑体 CN Light"/>
                <w:kern w:val="0"/>
                <w:sz w:val="17"/>
                <w:szCs w:val="17"/>
                <w:vertAlign w:val="superscript"/>
              </w:rPr>
              <w:t>5</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579B1322"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mapping_ratio</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85%</w:t>
            </w:r>
          </w:p>
        </w:tc>
      </w:tr>
      <w:tr w:rsidR="00153AC8" w:rsidRPr="00814707" w14:paraId="01FA2BE9"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C635535"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覆盖度</w:t>
            </w:r>
            <w:r w:rsidRPr="00814707">
              <w:rPr>
                <w:rFonts w:ascii="Times New Roman" w:eastAsia="思源黑体 CN Normal" w:hAnsi="Times New Roman" w:cs="思源黑体 CN Light"/>
                <w:kern w:val="0"/>
                <w:sz w:val="17"/>
                <w:szCs w:val="17"/>
                <w:vertAlign w:val="superscript"/>
              </w:rPr>
              <w:t>6</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0DFA76B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qc.dna_data_qc.cover_ratio</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100</w:t>
            </w:r>
            <w:r w:rsidRPr="00814707">
              <w:rPr>
                <w:rFonts w:ascii="Times New Roman" w:eastAsia="思源黑体 CN Normal" w:hAnsi="Times New Roman" w:cs="思源黑体 CN Light" w:hint="eastAsia"/>
                <w:kern w:val="0"/>
                <w:sz w:val="17"/>
                <w:szCs w:val="17"/>
              </w:rPr>
              <w:t>％</w:t>
            </w:r>
          </w:p>
        </w:tc>
      </w:tr>
      <w:tr w:rsidR="00153AC8" w:rsidRPr="00814707" w14:paraId="1DE58EDD"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57329DC"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均</w:t>
            </w:r>
            <w:proofErr w:type="gramStart"/>
            <w:r w:rsidRPr="00814707">
              <w:rPr>
                <w:rFonts w:ascii="Times New Roman" w:eastAsia="思源黑体 CN Normal" w:hAnsi="Times New Roman" w:cs="思源黑体 CN Light" w:hint="eastAsia"/>
                <w:kern w:val="0"/>
                <w:sz w:val="17"/>
                <w:szCs w:val="17"/>
              </w:rPr>
              <w:t>一</w:t>
            </w:r>
            <w:proofErr w:type="gramEnd"/>
            <w:r w:rsidRPr="00814707">
              <w:rPr>
                <w:rFonts w:ascii="Times New Roman" w:eastAsia="思源黑体 CN Normal" w:hAnsi="Times New Roman" w:cs="思源黑体 CN Light" w:hint="eastAsia"/>
                <w:kern w:val="0"/>
                <w:sz w:val="17"/>
                <w:szCs w:val="17"/>
              </w:rPr>
              <w:t>性</w:t>
            </w:r>
            <w:r w:rsidRPr="00814707">
              <w:rPr>
                <w:rFonts w:ascii="Times New Roman" w:eastAsia="思源黑体 CN Normal" w:hAnsi="Times New Roman" w:cs="思源黑体 CN Light"/>
                <w:kern w:val="0"/>
                <w:sz w:val="17"/>
                <w:szCs w:val="17"/>
                <w:vertAlign w:val="superscript"/>
              </w:rPr>
              <w:t>7</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5D484D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qc.uni</w:t>
            </w:r>
            <w:proofErr w:type="gramEnd"/>
            <w:r w:rsidRPr="00AB5922">
              <w:rPr>
                <w:rFonts w:ascii="Times New Roman" w:eastAsia="宋体" w:hAnsi="Times New Roman" w:cs="Times New Roman"/>
                <w:sz w:val="17"/>
                <w:szCs w:val="17"/>
              </w:rPr>
              <w:t>20}}</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90%</w:t>
            </w:r>
          </w:p>
        </w:tc>
      </w:tr>
      <w:tr w:rsidR="00153AC8" w:rsidRPr="00814707" w14:paraId="6CB0D4A5"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0AA664F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平均测序深度</w:t>
            </w:r>
            <w:r w:rsidRPr="00814707">
              <w:rPr>
                <w:rFonts w:ascii="Times New Roman" w:eastAsia="思源黑体 CN Normal" w:hAnsi="Times New Roman" w:cs="思源黑体 CN Light"/>
                <w:kern w:val="0"/>
                <w:sz w:val="17"/>
                <w:szCs w:val="17"/>
                <w:vertAlign w:val="superscript"/>
              </w:rPr>
              <w:t>8</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1448522A"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_mean</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500</w:t>
            </w:r>
          </w:p>
        </w:tc>
      </w:tr>
      <w:tr w:rsidR="00153AC8" w:rsidRPr="00814707" w14:paraId="33A699E8"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56DABF1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cs="思源黑体 CN Light"/>
                <w:kern w:val="0"/>
                <w:sz w:val="17"/>
                <w:szCs w:val="17"/>
                <w:vertAlign w:val="superscript"/>
              </w:rPr>
              <w:t>9</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41AE2AA0"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_min</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kern w:val="0"/>
                <w:sz w:val="17"/>
                <w:szCs w:val="17"/>
              </w:rPr>
              <w:t>5</w:t>
            </w:r>
            <w:r w:rsidRPr="00814707">
              <w:rPr>
                <w:rFonts w:ascii="Times New Roman" w:eastAsia="思源黑体 CN Normal" w:hAnsi="Times New Roman" w:cs="思源黑体 CN Light" w:hint="eastAsia"/>
                <w:kern w:val="0"/>
                <w:sz w:val="17"/>
                <w:szCs w:val="17"/>
              </w:rPr>
              <w:t>0</w:t>
            </w:r>
          </w:p>
        </w:tc>
      </w:tr>
      <w:tr w:rsidR="009370AB" w:rsidRPr="00814707" w14:paraId="4CD1F775" w14:textId="77777777" w:rsidTr="005750AA">
        <w:trPr>
          <w:trHeight w:val="439"/>
          <w:jc w:val="center"/>
        </w:trPr>
        <w:tc>
          <w:tcPr>
            <w:tcW w:w="464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27B1DCDD" w:rsidR="009370AB" w:rsidRPr="00814707" w:rsidRDefault="009370AB" w:rsidP="007E4EFD">
            <w:pPr>
              <w:pStyle w:val="ae"/>
              <w:ind w:firstLineChars="0" w:firstLine="0"/>
              <w:jc w:val="center"/>
              <w:rPr>
                <w:rFonts w:ascii="Times New Roman" w:eastAsia="思源黑体 CN Normal" w:hAnsi="Times New Roman"/>
                <w:sz w:val="17"/>
                <w:szCs w:val="17"/>
              </w:rPr>
            </w:pPr>
            <w:bookmarkStart w:id="8" w:name="_Hlk103153652"/>
            <w:r w:rsidRPr="00814707">
              <w:rPr>
                <w:rFonts w:ascii="Times New Roman" w:eastAsia="思源黑体 CN Normal" w:hAnsi="Times New Roman" w:cs="思源黑体 CN Normal" w:hint="eastAsia"/>
                <w:b/>
                <w:kern w:val="0"/>
                <w:sz w:val="17"/>
                <w:szCs w:val="17"/>
              </w:rPr>
              <w:t>总体质量</w:t>
            </w:r>
            <w:bookmarkEnd w:id="8"/>
            <w:r w:rsidRPr="00814707">
              <w:rPr>
                <w:rFonts w:ascii="Times New Roman" w:eastAsia="思源黑体 CN Normal" w:hAnsi="Times New Roman" w:cs="思源黑体 CN Normal" w:hint="eastAsia"/>
                <w:b/>
                <w:kern w:val="0"/>
                <w:sz w:val="17"/>
                <w:szCs w:val="17"/>
              </w:rPr>
              <w:t>评估</w:t>
            </w:r>
            <w:r w:rsidRPr="00814707">
              <w:rPr>
                <w:rFonts w:ascii="Times New Roman" w:eastAsia="思源黑体 CN Normal" w:hAnsi="Times New Roman" w:cs="思源黑体 CN Normal"/>
                <w:b/>
                <w:kern w:val="0"/>
                <w:sz w:val="17"/>
                <w:szCs w:val="17"/>
                <w:vertAlign w:val="superscript"/>
              </w:rPr>
              <w:t>10</w:t>
            </w:r>
          </w:p>
        </w:tc>
        <w:tc>
          <w:tcPr>
            <w:tcW w:w="4440"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542D30"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qc.dna_data_</w:t>
            </w:r>
            <w:proofErr w:type="gramStart"/>
            <w:r w:rsidRPr="008C4486">
              <w:rPr>
                <w:rFonts w:ascii="Times New Roman" w:eastAsia="思源黑体 CN Normal" w:hAnsi="Times New Roman"/>
                <w:sz w:val="17"/>
                <w:szCs w:val="17"/>
              </w:rPr>
              <w:t>qc.cleandata</w:t>
            </w:r>
            <w:proofErr w:type="gramEnd"/>
            <w:r w:rsidRPr="008C4486">
              <w:rPr>
                <w:rFonts w:ascii="Times New Roman" w:eastAsia="思源黑体 CN Normal" w:hAnsi="Times New Roman"/>
                <w:sz w:val="17"/>
                <w:szCs w:val="17"/>
              </w:rPr>
              <w:t xml:space="preserve">_q30_num&gt;=0.75 and </w:t>
            </w:r>
            <w:proofErr w:type="spellStart"/>
            <w:r w:rsidRPr="008C4486">
              <w:rPr>
                <w:rFonts w:ascii="Times New Roman" w:eastAsia="思源黑体 CN Normal" w:hAnsi="Times New Roman"/>
                <w:sz w:val="17"/>
                <w:szCs w:val="17"/>
              </w:rPr>
              <w:t>qc.dna_data_qc.depth_min_num</w:t>
            </w:r>
            <w:proofErr w:type="spellEnd"/>
            <w:r w:rsidRPr="008C4486">
              <w:rPr>
                <w:rFonts w:ascii="Times New Roman" w:eastAsia="思源黑体 CN Normal" w:hAnsi="Times New Roman"/>
                <w:sz w:val="17"/>
                <w:szCs w:val="17"/>
              </w:rPr>
              <w:t>&gt;=50%}</w:t>
            </w:r>
          </w:p>
          <w:p w14:paraId="1D565A63"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{%p if </w:t>
            </w:r>
            <w:proofErr w:type="spellStart"/>
            <w:r w:rsidRPr="008C4486">
              <w:rPr>
                <w:rFonts w:ascii="Times New Roman" w:eastAsia="思源黑体 CN Normal" w:hAnsi="Times New Roman"/>
                <w:sz w:val="17"/>
                <w:szCs w:val="17"/>
              </w:rPr>
              <w:t>lib_quality_control</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lib_quality_control.lib_dna_qc.dna_qty</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w:t>
            </w:r>
            <w:proofErr w:type="gramStart"/>
            <w:r w:rsidRPr="008C4486">
              <w:rPr>
                <w:rFonts w:ascii="Times New Roman" w:eastAsia="思源黑体 CN Normal" w:hAnsi="Times New Roman"/>
                <w:sz w:val="17"/>
                <w:szCs w:val="17"/>
              </w:rPr>
              <w:t>qc.library</w:t>
            </w:r>
            <w:proofErr w:type="gramEnd"/>
            <w:r w:rsidRPr="008C4486">
              <w:rPr>
                <w:rFonts w:ascii="Times New Roman" w:eastAsia="思源黑体 CN Normal" w:hAnsi="Times New Roman"/>
                <w:sz w:val="17"/>
                <w:szCs w:val="17"/>
              </w:rPr>
              <w:t>_qty</w:t>
            </w:r>
            <w:proofErr w:type="spellEnd"/>
            <w:r w:rsidRPr="008C4486">
              <w:rPr>
                <w:rFonts w:ascii="Times New Roman" w:eastAsia="思源黑体 CN Normal" w:hAnsi="Times New Roman"/>
                <w:sz w:val="17"/>
                <w:szCs w:val="17"/>
              </w:rPr>
              <w:t>%}</w:t>
            </w:r>
          </w:p>
          <w:p w14:paraId="14D65A8A"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{%if </w:t>
            </w:r>
            <w:proofErr w:type="spellStart"/>
            <w:r w:rsidRPr="008C4486">
              <w:rPr>
                <w:rFonts w:ascii="Times New Roman" w:eastAsia="思源黑体 CN Normal" w:hAnsi="Times New Roman"/>
                <w:sz w:val="17"/>
                <w:szCs w:val="17"/>
              </w:rPr>
              <w:t>lib_quality_control.lib_dna_qc.dna_qty|float</w:t>
            </w:r>
            <w:proofErr w:type="spellEnd"/>
            <w:r w:rsidRPr="008C4486">
              <w:rPr>
                <w:rFonts w:ascii="Times New Roman" w:eastAsia="思源黑体 CN Normal" w:hAnsi="Times New Roman"/>
                <w:sz w:val="17"/>
                <w:szCs w:val="17"/>
              </w:rPr>
              <w:t xml:space="preserve"> &gt;= 30 and </w:t>
            </w:r>
            <w:proofErr w:type="spellStart"/>
            <w:r w:rsidRPr="008C4486">
              <w:rPr>
                <w:rFonts w:ascii="Times New Roman" w:eastAsia="思源黑体 CN Normal" w:hAnsi="Times New Roman"/>
                <w:sz w:val="17"/>
                <w:szCs w:val="17"/>
              </w:rPr>
              <w:t>lib_quality_control.lib_dna_qc.library_qty|float</w:t>
            </w:r>
            <w:proofErr w:type="spellEnd"/>
            <w:r w:rsidRPr="008C4486">
              <w:rPr>
                <w:rFonts w:ascii="Times New Roman" w:eastAsia="思源黑体 CN Normal" w:hAnsi="Times New Roman"/>
                <w:sz w:val="17"/>
                <w:szCs w:val="17"/>
              </w:rPr>
              <w:t xml:space="preserve"> &gt;=150%}</w:t>
            </w:r>
            <w:r w:rsidRPr="008C4486">
              <w:rPr>
                <w:rFonts w:ascii="Times New Roman" w:eastAsia="思源黑体 CN Normal" w:hAnsi="Times New Roman"/>
                <w:sz w:val="17"/>
                <w:szCs w:val="17"/>
              </w:rPr>
              <w:t>合格</w:t>
            </w:r>
            <w:r w:rsidRPr="008C4486">
              <w:rPr>
                <w:rFonts w:ascii="Times New Roman" w:eastAsia="思源黑体 CN Normal" w:hAnsi="Times New Roman"/>
                <w:sz w:val="17"/>
                <w:szCs w:val="17"/>
              </w:rPr>
              <w:t>{%else%}</w:t>
            </w:r>
            <w:r w:rsidRPr="008C4486">
              <w:rPr>
                <w:rFonts w:ascii="Times New Roman" w:eastAsia="思源黑体 CN Normal" w:hAnsi="Times New Roman"/>
                <w:color w:val="FF0000"/>
                <w:sz w:val="17"/>
                <w:szCs w:val="17"/>
              </w:rPr>
              <w:t>风险</w:t>
            </w:r>
            <w:r w:rsidRPr="008C4486">
              <w:rPr>
                <w:rFonts w:ascii="Times New Roman" w:eastAsia="思源黑体 CN Normal" w:hAnsi="Times New Roman"/>
                <w:sz w:val="17"/>
                <w:szCs w:val="17"/>
              </w:rPr>
              <w:t>{%endif%}</w:t>
            </w:r>
          </w:p>
          <w:p w14:paraId="7E5C1A0D"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lastRenderedPageBreak/>
              <w:t>{%p else%}</w:t>
            </w:r>
          </w:p>
          <w:p w14:paraId="2E604E39"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hint="eastAsia"/>
                <w:sz w:val="17"/>
                <w:szCs w:val="17"/>
              </w:rPr>
              <w:t>合格</w:t>
            </w:r>
            <w:r w:rsidRPr="008C4486">
              <w:rPr>
                <w:rFonts w:ascii="Times New Roman" w:eastAsia="思源黑体 CN Normal" w:hAnsi="Times New Roman" w:hint="eastAsia"/>
                <w:color w:val="FF0000"/>
                <w:sz w:val="17"/>
                <w:szCs w:val="17"/>
              </w:rPr>
              <w:t>（</w:t>
            </w:r>
            <w:proofErr w:type="gramStart"/>
            <w:r w:rsidRPr="008C4486">
              <w:rPr>
                <w:rFonts w:ascii="Times New Roman" w:eastAsia="思源黑体 CN Normal" w:hAnsi="Times New Roman" w:hint="eastAsia"/>
                <w:color w:val="FF0000"/>
                <w:sz w:val="17"/>
                <w:szCs w:val="17"/>
              </w:rPr>
              <w:t>质控项有</w:t>
            </w:r>
            <w:proofErr w:type="gramEnd"/>
            <w:r w:rsidRPr="008C4486">
              <w:rPr>
                <w:rFonts w:ascii="Times New Roman" w:eastAsia="思源黑体 CN Normal" w:hAnsi="Times New Roman" w:hint="eastAsia"/>
                <w:color w:val="FF0000"/>
                <w:sz w:val="17"/>
                <w:szCs w:val="17"/>
              </w:rPr>
              <w:t>缺失，请补齐数据后自行评估）</w:t>
            </w:r>
          </w:p>
          <w:p w14:paraId="3FA5B0F5"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p w14:paraId="52826F16"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else%}</w:t>
            </w:r>
          </w:p>
          <w:p w14:paraId="70EC6ECA" w14:textId="77777777" w:rsidR="008C4486" w:rsidRPr="008C4486" w:rsidRDefault="008C4486" w:rsidP="008C4486">
            <w:pPr>
              <w:pStyle w:val="ae"/>
              <w:ind w:firstLine="340"/>
              <w:jc w:val="center"/>
              <w:rPr>
                <w:rFonts w:ascii="Times New Roman" w:eastAsia="思源黑体 CN Normal" w:hAnsi="Times New Roman"/>
                <w:color w:val="FF0000"/>
                <w:sz w:val="17"/>
                <w:szCs w:val="17"/>
              </w:rPr>
            </w:pPr>
            <w:r w:rsidRPr="008C4486">
              <w:rPr>
                <w:rFonts w:ascii="Times New Roman" w:eastAsia="思源黑体 CN Normal" w:hAnsi="Times New Roman" w:hint="eastAsia"/>
                <w:color w:val="FF0000"/>
                <w:sz w:val="17"/>
                <w:szCs w:val="17"/>
              </w:rPr>
              <w:t>风险</w:t>
            </w:r>
          </w:p>
          <w:p w14:paraId="398F62E7" w14:textId="39632662" w:rsidR="008C4486" w:rsidRPr="00814707" w:rsidRDefault="008C4486" w:rsidP="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tc>
      </w:tr>
    </w:tbl>
    <w:p w14:paraId="2E0F1E8B"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lastRenderedPageBreak/>
        <w:t>注：</w:t>
      </w:r>
    </w:p>
    <w:p w14:paraId="15138893"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恶性肿瘤细胞占比：经</w:t>
      </w:r>
      <w:r w:rsidRPr="00814707">
        <w:rPr>
          <w:rFonts w:ascii="Times New Roman" w:eastAsia="思源黑体 CN Normal" w:hAnsi="Times New Roman"/>
          <w:sz w:val="16"/>
          <w:szCs w:val="16"/>
        </w:rPr>
        <w:t>HE</w:t>
      </w:r>
      <w:r w:rsidRPr="00814707">
        <w:rPr>
          <w:rFonts w:ascii="Times New Roman" w:eastAsia="思源黑体 CN Normal" w:hAnsi="Times New Roman"/>
          <w:sz w:val="16"/>
          <w:szCs w:val="16"/>
        </w:rPr>
        <w:t>染色评估，该样本中恶性肿瘤细胞占比</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仅送检样本类型包含石蜡</w:t>
      </w:r>
      <w:proofErr w:type="gramStart"/>
      <w:r w:rsidRPr="00814707">
        <w:rPr>
          <w:rFonts w:ascii="Times New Roman" w:eastAsia="思源黑体 CN Normal" w:hAnsi="Times New Roman"/>
          <w:sz w:val="16"/>
          <w:szCs w:val="16"/>
        </w:rPr>
        <w:t>玻</w:t>
      </w:r>
      <w:proofErr w:type="gramEnd"/>
      <w:r w:rsidRPr="00814707">
        <w:rPr>
          <w:rFonts w:ascii="Times New Roman" w:eastAsia="思源黑体 CN Normal" w:hAnsi="Times New Roman"/>
          <w:sz w:val="16"/>
          <w:szCs w:val="16"/>
        </w:rPr>
        <w:t>片时可进行此项评估；全血及对照样本不做此项评估</w:t>
      </w:r>
      <w:r w:rsidRPr="00814707">
        <w:rPr>
          <w:rFonts w:ascii="Times New Roman" w:eastAsia="思源黑体 CN Normal" w:hAnsi="Times New Roman" w:hint="eastAsia"/>
          <w:sz w:val="16"/>
          <w:szCs w:val="16"/>
        </w:rPr>
        <w:t>；</w:t>
      </w:r>
    </w:p>
    <w:p w14:paraId="296B2D3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总量：送检样本提取的</w:t>
      </w: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w:t>
      </w:r>
      <w:r w:rsidRPr="00814707">
        <w:rPr>
          <w:rFonts w:ascii="Times New Roman" w:eastAsia="思源黑体 CN Normal" w:hAnsi="Times New Roman" w:hint="eastAsia"/>
          <w:sz w:val="16"/>
          <w:szCs w:val="16"/>
        </w:rPr>
        <w:t>；</w:t>
      </w:r>
    </w:p>
    <w:p w14:paraId="0FB2919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文库总量：文库构建结束后的总量；</w:t>
      </w:r>
    </w:p>
    <w:p w14:paraId="50872172"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：碱基质量</w:t>
      </w:r>
      <w:r w:rsidRPr="00814707">
        <w:rPr>
          <w:rFonts w:ascii="Times New Roman" w:eastAsia="思源黑体 CN Normal" w:hAnsi="Times New Roman" w:hint="eastAsia"/>
          <w:sz w:val="16"/>
          <w:szCs w:val="16"/>
        </w:rPr>
        <w:t>Q</w:t>
      </w:r>
      <w:r w:rsidRPr="00814707">
        <w:rPr>
          <w:rFonts w:ascii="Times New Roman" w:eastAsia="思源黑体 CN Normal" w:hAnsi="Times New Roman"/>
          <w:sz w:val="16"/>
          <w:szCs w:val="16"/>
        </w:rPr>
        <w:t>30</w:t>
      </w:r>
      <w:r w:rsidRPr="00814707">
        <w:rPr>
          <w:rFonts w:ascii="Times New Roman" w:eastAsia="思源黑体 CN Normal" w:hAnsi="Times New Roman"/>
          <w:sz w:val="16"/>
          <w:szCs w:val="16"/>
        </w:rPr>
        <w:t>占比，</w:t>
      </w:r>
      <w:r w:rsidRPr="00814707">
        <w:rPr>
          <w:rFonts w:ascii="Times New Roman" w:eastAsia="思源黑体 CN Normal" w:hAnsi="Times New Roman" w:hint="eastAsia"/>
          <w:sz w:val="16"/>
          <w:szCs w:val="16"/>
        </w:rPr>
        <w:t>测序的准确率高于</w:t>
      </w:r>
      <w:r w:rsidRPr="00814707">
        <w:rPr>
          <w:rFonts w:ascii="Times New Roman" w:eastAsia="思源黑体 CN Normal" w:hAnsi="Times New Roman" w:hint="eastAsia"/>
          <w:sz w:val="16"/>
          <w:szCs w:val="16"/>
        </w:rPr>
        <w:t>99.9%</w:t>
      </w:r>
      <w:r w:rsidRPr="00814707">
        <w:rPr>
          <w:rFonts w:ascii="Times New Roman" w:eastAsia="思源黑体 CN Normal" w:hAnsi="Times New Roman" w:hint="eastAsia"/>
          <w:sz w:val="16"/>
          <w:szCs w:val="16"/>
        </w:rPr>
        <w:t>的碱基的比例；</w:t>
      </w:r>
    </w:p>
    <w:p w14:paraId="6B1AEDF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比对率：序列回帖比率，可以比对至参考序列上的</w:t>
      </w:r>
      <w:r w:rsidRPr="00814707">
        <w:rPr>
          <w:rFonts w:ascii="Times New Roman" w:eastAsia="思源黑体 CN Normal" w:hAnsi="Times New Roman" w:hint="eastAsia"/>
          <w:sz w:val="16"/>
          <w:szCs w:val="16"/>
        </w:rPr>
        <w:t>reads</w:t>
      </w:r>
      <w:r w:rsidRPr="00814707">
        <w:rPr>
          <w:rFonts w:ascii="Times New Roman" w:eastAsia="思源黑体 CN Normal" w:hAnsi="Times New Roman" w:hint="eastAsia"/>
          <w:sz w:val="16"/>
          <w:szCs w:val="16"/>
        </w:rPr>
        <w:t>的比例；</w:t>
      </w:r>
    </w:p>
    <w:p w14:paraId="0328685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覆盖度：检测到的区域</w:t>
      </w:r>
      <w:proofErr w:type="gramStart"/>
      <w:r w:rsidRPr="00814707">
        <w:rPr>
          <w:rFonts w:ascii="Times New Roman" w:eastAsia="思源黑体 CN Normal" w:hAnsi="Times New Roman" w:hint="eastAsia"/>
          <w:sz w:val="16"/>
          <w:szCs w:val="16"/>
        </w:rPr>
        <w:t>占目标</w:t>
      </w:r>
      <w:proofErr w:type="gramEnd"/>
      <w:r w:rsidRPr="00814707">
        <w:rPr>
          <w:rFonts w:ascii="Times New Roman" w:eastAsia="思源黑体 CN Normal" w:hAnsi="Times New Roman" w:hint="eastAsia"/>
          <w:sz w:val="16"/>
          <w:szCs w:val="16"/>
        </w:rPr>
        <w:t>区域的比例；</w:t>
      </w:r>
    </w:p>
    <w:p w14:paraId="40368C7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均</w:t>
      </w:r>
      <w:proofErr w:type="gramStart"/>
      <w:r w:rsidRPr="00814707">
        <w:rPr>
          <w:rFonts w:ascii="Times New Roman" w:eastAsia="思源黑体 CN Normal" w:hAnsi="Times New Roman" w:hint="eastAsia"/>
          <w:sz w:val="16"/>
          <w:szCs w:val="16"/>
        </w:rPr>
        <w:t>一</w:t>
      </w:r>
      <w:proofErr w:type="gramEnd"/>
      <w:r w:rsidRPr="00814707">
        <w:rPr>
          <w:rFonts w:ascii="Times New Roman" w:eastAsia="思源黑体 CN Normal" w:hAnsi="Times New Roman" w:hint="eastAsia"/>
          <w:sz w:val="16"/>
          <w:szCs w:val="16"/>
        </w:rPr>
        <w:t>性：测序深度超过</w:t>
      </w:r>
      <w:r w:rsidRPr="00814707">
        <w:rPr>
          <w:rFonts w:ascii="Times New Roman" w:eastAsia="思源黑体 CN Normal" w:hAnsi="Times New Roman" w:hint="eastAsia"/>
          <w:sz w:val="16"/>
          <w:szCs w:val="16"/>
        </w:rPr>
        <w:t>20</w:t>
      </w:r>
      <w:r w:rsidRPr="00814707">
        <w:rPr>
          <w:rFonts w:ascii="Times New Roman" w:eastAsia="思源黑体 CN Normal" w:hAnsi="Times New Roman" w:hint="eastAsia"/>
          <w:sz w:val="16"/>
          <w:szCs w:val="16"/>
        </w:rPr>
        <w:t>％的平均深度的位点的比例；</w:t>
      </w:r>
    </w:p>
    <w:p w14:paraId="07B7B56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平均测序深度：目标区域内每个碱基的平均深度；</w:t>
      </w:r>
    </w:p>
    <w:p w14:paraId="2DB73125" w14:textId="36B61453"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hint="eastAsia"/>
          <w:sz w:val="16"/>
          <w:szCs w:val="16"/>
        </w:rPr>
        <w:t>：即为最低扩增子测序深度，本项目为扩增子测序，要求深度最低的扩增子的深度也要达到</w:t>
      </w:r>
      <w:r w:rsidR="0070027B" w:rsidRPr="00814707">
        <w:rPr>
          <w:rFonts w:ascii="Times New Roman" w:eastAsia="思源黑体 CN Normal" w:hAnsi="Times New Roman"/>
          <w:sz w:val="16"/>
          <w:szCs w:val="16"/>
        </w:rPr>
        <w:t>5</w:t>
      </w:r>
      <w:r w:rsidRPr="00814707">
        <w:rPr>
          <w:rFonts w:ascii="Times New Roman" w:eastAsia="思源黑体 CN Normal" w:hAnsi="Times New Roman" w:hint="eastAsia"/>
          <w:sz w:val="16"/>
          <w:szCs w:val="16"/>
        </w:rPr>
        <w:t>0X</w:t>
      </w:r>
      <w:r w:rsidRPr="00814707">
        <w:rPr>
          <w:rFonts w:ascii="Times New Roman" w:eastAsia="思源黑体 CN Normal" w:hAnsi="Times New Roman" w:hint="eastAsia"/>
          <w:sz w:val="16"/>
          <w:szCs w:val="16"/>
        </w:rPr>
        <w:t>以上。</w:t>
      </w:r>
    </w:p>
    <w:p w14:paraId="5F1D01F2" w14:textId="69544C0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总体质量评估：依据</w:t>
      </w:r>
      <w:r w:rsidRPr="00814707">
        <w:rPr>
          <w:rFonts w:ascii="Times New Roman" w:eastAsia="思源黑体 CN Normal" w:hAnsi="Times New Roman" w:hint="eastAsia"/>
          <w:sz w:val="16"/>
          <w:szCs w:val="16"/>
        </w:rPr>
        <w:t>DNA</w:t>
      </w:r>
      <w:r w:rsidRPr="00814707">
        <w:rPr>
          <w:rFonts w:ascii="Times New Roman" w:eastAsia="思源黑体 CN Normal" w:hAnsi="Times New Roman" w:hint="eastAsia"/>
          <w:sz w:val="16"/>
          <w:szCs w:val="16"/>
        </w:rPr>
        <w:t>质量、测序质量（</w:t>
      </w: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w:t>
      </w:r>
      <w:r w:rsidR="009370AB" w:rsidRPr="00814707">
        <w:rPr>
          <w:rFonts w:ascii="Times New Roman" w:eastAsia="思源黑体 CN Normal" w:hAnsi="Times New Roman" w:hint="eastAsia"/>
          <w:sz w:val="16"/>
          <w:szCs w:val="16"/>
        </w:rPr>
        <w:t>最低扩增子测序深度</w:t>
      </w:r>
      <w:r w:rsidRPr="00814707">
        <w:rPr>
          <w:rFonts w:ascii="Times New Roman" w:eastAsia="思源黑体 CN Normal" w:hAnsi="Times New Roman" w:hint="eastAsia"/>
          <w:sz w:val="16"/>
          <w:szCs w:val="16"/>
        </w:rPr>
        <w:t>）对样本进行综合评估，判断质</w:t>
      </w:r>
      <w:proofErr w:type="gramStart"/>
      <w:r w:rsidRPr="00814707">
        <w:rPr>
          <w:rFonts w:ascii="Times New Roman" w:eastAsia="思源黑体 CN Normal" w:hAnsi="Times New Roman" w:hint="eastAsia"/>
          <w:sz w:val="16"/>
          <w:szCs w:val="16"/>
        </w:rPr>
        <w:t>控是否</w:t>
      </w:r>
      <w:proofErr w:type="gramEnd"/>
      <w:r w:rsidRPr="00814707">
        <w:rPr>
          <w:rFonts w:ascii="Times New Roman" w:eastAsia="思源黑体 CN Normal" w:hAnsi="Times New Roman" w:hint="eastAsia"/>
          <w:sz w:val="16"/>
          <w:szCs w:val="16"/>
        </w:rPr>
        <w:t>合格。</w:t>
      </w:r>
    </w:p>
    <w:p w14:paraId="76E0981F" w14:textId="61C9555F" w:rsidR="00911DC4" w:rsidRPr="00814707" w:rsidRDefault="0009729C">
      <w:pPr>
        <w:widowControl/>
        <w:jc w:val="left"/>
        <w:rPr>
          <w:rFonts w:ascii="Times New Roman" w:eastAsia="思源黑体 CN Normal" w:hAnsi="Times New Roman"/>
          <w:sz w:val="16"/>
          <w:szCs w:val="16"/>
        </w:rPr>
      </w:pPr>
      <w:r w:rsidRPr="00814707">
        <w:rPr>
          <w:rFonts w:ascii="Times New Roman" w:eastAsia="思源黑体 CN Normal" w:hAnsi="Times New Roman"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6AEDDA57">
                <wp:simplePos x="0" y="0"/>
                <wp:positionH relativeFrom="margin">
                  <wp:posOffset>-67945</wp:posOffset>
                </wp:positionH>
                <wp:positionV relativeFrom="paragraph">
                  <wp:posOffset>2153919</wp:posOffset>
                </wp:positionV>
                <wp:extent cx="6602095" cy="5429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42925"/>
                        </a:xfrm>
                        <a:prstGeom prst="roundRect">
                          <a:avLst/>
                        </a:prstGeom>
                        <a:solidFill>
                          <a:srgbClr val="ECEBEB"/>
                        </a:solidFill>
                        <a:ln w="12700" cap="flat" cmpd="sng" algn="ctr">
                          <a:solidFill>
                            <a:srgbClr val="ECEBEB"/>
                          </a:solidFill>
                          <a:prstDash val="solid"/>
                          <a:miter lim="800000"/>
                        </a:ln>
                      </wps:spPr>
                      <wps:txb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39E91D63" id="圆角矩形 149" o:spid="_x0000_s1028" style="position:absolute;margin-left:-5.35pt;margin-top:169.6pt;width:519.85pt;height:42.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" fillcolor="#ecebeb" strokecolor="#ecebeb" strokeweight="1pt">
                <v:stroke joinstyle="miter"/>
                <v:path arrowok="t"/>
                <v:textbo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E69F898" w14:textId="77777777" w:rsidTr="00911DC4">
        <w:tc>
          <w:tcPr>
            <w:tcW w:w="5166" w:type="dxa"/>
          </w:tcPr>
          <w:p w14:paraId="2138DD17" w14:textId="5A89C345"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5 </w:t>
            </w:r>
            <w:r w:rsidR="00C23548" w:rsidRPr="00814707">
              <w:rPr>
                <w:rFonts w:ascii="Times New Roman" w:eastAsia="思源黑体 CN Bold" w:hAnsi="Times New Roman"/>
                <w:sz w:val="28"/>
                <w:szCs w:val="28"/>
              </w:rPr>
              <w:t xml:space="preserve"> </w:t>
            </w:r>
          </w:p>
        </w:tc>
        <w:tc>
          <w:tcPr>
            <w:tcW w:w="5166" w:type="dxa"/>
          </w:tcPr>
          <w:p w14:paraId="1D8690B4" w14:textId="2496908C" w:rsidR="00911DC4" w:rsidRPr="00814707" w:rsidRDefault="00EC6F11">
            <w:pPr>
              <w:jc w:val="left"/>
              <w:rPr>
                <w:rFonts w:ascii="Times New Roman" w:eastAsia="思源黑体 CN Bold" w:hAnsi="Times New Roman"/>
                <w:color w:val="1E7648"/>
                <w:sz w:val="28"/>
                <w:szCs w:val="28"/>
              </w:rPr>
            </w:pPr>
            <w:r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声明</w:t>
            </w:r>
          </w:p>
        </w:tc>
      </w:tr>
    </w:tbl>
    <w:p w14:paraId="5272C9B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 xml:space="preserve">5.1 </w:t>
      </w:r>
      <w:r w:rsidRPr="00814707">
        <w:rPr>
          <w:rFonts w:ascii="Times New Roman" w:eastAsia="思源黑体 CN Bold" w:hAnsi="Times New Roman"/>
          <w:sz w:val="24"/>
          <w:szCs w:val="24"/>
        </w:rPr>
        <w:t>关于本</w:t>
      </w:r>
      <w:r w:rsidRPr="00814707">
        <w:rPr>
          <w:rFonts w:ascii="Times New Roman" w:eastAsia="思源黑体 CN Bold" w:hAnsi="Times New Roman" w:hint="eastAsia"/>
          <w:sz w:val="24"/>
          <w:szCs w:val="24"/>
        </w:rPr>
        <w:t>检测</w:t>
      </w:r>
    </w:p>
    <w:p w14:paraId="18B0696A"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本报告仅针对本次送检样本，基于目前研究水平对与肿瘤遗传风险和药物治疗密切相关的</w:t>
      </w:r>
      <w:r w:rsidRPr="00814707">
        <w:rPr>
          <w:rFonts w:ascii="Times New Roman" w:eastAsia="思源黑体 CN Normal" w:hAnsi="Times New Roman" w:hint="eastAsia"/>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BRCA2</w:t>
      </w:r>
      <w:r w:rsidRPr="00814707">
        <w:rPr>
          <w:rFonts w:ascii="Times New Roman" w:eastAsia="思源黑体 CN Normal" w:hAnsi="Times New Roman" w:hint="eastAsia"/>
          <w:sz w:val="18"/>
          <w:szCs w:val="18"/>
        </w:rPr>
        <w:t>基因的目标区域进行检测，并对检测到的变异信息进行解读，为受检者的临床诊断治疗提供辅助参考。</w:t>
      </w:r>
    </w:p>
    <w:p w14:paraId="42C8C061"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本报告中的基因变异和药物排名不分先后顺序，任何一个标志物变异和潜在有效或无效药物均不按照先后顺序排名。</w:t>
      </w:r>
    </w:p>
    <w:p w14:paraId="694D30D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本报告不对任何患者承诺或保证会在某一药物治疗中有效，也不承诺在某一药物治疗中无效。</w:t>
      </w:r>
    </w:p>
    <w:p w14:paraId="5158511F"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42CED00"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2</w:t>
      </w:r>
      <w:r w:rsidRPr="00814707">
        <w:rPr>
          <w:rFonts w:ascii="Times New Roman" w:eastAsia="思源黑体 CN Bold" w:hAnsi="Times New Roman" w:hint="eastAsia"/>
          <w:sz w:val="24"/>
          <w:szCs w:val="24"/>
        </w:rPr>
        <w:t xml:space="preserve"> </w:t>
      </w:r>
      <w:r w:rsidRPr="00814707">
        <w:rPr>
          <w:rFonts w:ascii="Times New Roman" w:eastAsia="思源黑体 CN Bold" w:hAnsi="Times New Roman" w:hint="eastAsia"/>
          <w:sz w:val="24"/>
          <w:szCs w:val="24"/>
        </w:rPr>
        <w:t>变异命名与解读</w:t>
      </w:r>
    </w:p>
    <w:p w14:paraId="0A8CF19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本报告变异均采用人类基因组变异协会（</w:t>
      </w:r>
      <w:r w:rsidRPr="00814707">
        <w:rPr>
          <w:rFonts w:ascii="Times New Roman" w:eastAsia="思源黑体 CN Normal" w:hAnsi="Times New Roman" w:hint="eastAsia"/>
          <w:sz w:val="18"/>
          <w:szCs w:val="18"/>
        </w:rPr>
        <w:t>Human</w:t>
      </w:r>
      <w:r w:rsidRPr="00814707">
        <w:rPr>
          <w:rFonts w:ascii="Times New Roman" w:eastAsia="思源黑体 CN Normal" w:hAnsi="Times New Roman"/>
          <w:sz w:val="18"/>
          <w:szCs w:val="18"/>
        </w:rPr>
        <w:t xml:space="preserve"> Genome Variant Society</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H</w:t>
      </w:r>
      <w:r w:rsidRPr="00814707">
        <w:rPr>
          <w:rFonts w:ascii="Times New Roman" w:eastAsia="思源黑体 CN Normal" w:hAnsi="Times New Roman"/>
          <w:sz w:val="18"/>
          <w:szCs w:val="18"/>
        </w:rPr>
        <w:t>GVS</w:t>
      </w:r>
      <w:r w:rsidRPr="00814707">
        <w:rPr>
          <w:rFonts w:ascii="Times New Roman" w:eastAsia="思源黑体 CN Normal" w:hAnsi="Times New Roman" w:hint="eastAsia"/>
          <w:sz w:val="18"/>
          <w:szCs w:val="18"/>
        </w:rPr>
        <w:t>）推荐的序列变异法命名。</w:t>
      </w:r>
    </w:p>
    <w:p w14:paraId="5C1C15F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本报告中胚系变异解读遵循美国医学遗传学和基因组学学会（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American College of Medical Genetics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ACMG</w:t>
      </w:r>
      <w:r w:rsidRPr="00814707">
        <w:rPr>
          <w:rFonts w:ascii="Times New Roman" w:eastAsia="思源黑体 CN Normal" w:hAnsi="Times New Roman" w:hint="eastAsia"/>
          <w:sz w:val="18"/>
          <w:szCs w:val="18"/>
        </w:rPr>
        <w:t>）、分子病理协会（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Association for Molecular Pathology</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AMP</w:t>
      </w:r>
      <w:r w:rsidRPr="00814707">
        <w:rPr>
          <w:rFonts w:ascii="Times New Roman" w:eastAsia="思源黑体 CN Normal" w:hAnsi="Times New Roman"/>
          <w:sz w:val="18"/>
          <w:szCs w:val="18"/>
        </w:rPr>
        <w:t>）、美国病理学家学会（</w:t>
      </w:r>
      <w:r w:rsidRPr="00814707">
        <w:rPr>
          <w:rFonts w:ascii="Times New Roman" w:eastAsia="思源黑体 CN Normal" w:hAnsi="Times New Roman"/>
          <w:sz w:val="18"/>
          <w:szCs w:val="18"/>
        </w:rPr>
        <w:t>the College of American Pathologists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CAP</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发布的《遗传变异分类标准与指南》（</w:t>
      </w:r>
      <w:r w:rsidRPr="00814707">
        <w:rPr>
          <w:rFonts w:ascii="Times New Roman" w:eastAsia="思源黑体 CN Normal" w:hAnsi="Times New Roman" w:hint="eastAsia"/>
          <w:sz w:val="18"/>
          <w:szCs w:val="18"/>
        </w:rPr>
        <w:t>2</w:t>
      </w:r>
      <w:r w:rsidRPr="00814707">
        <w:rPr>
          <w:rFonts w:ascii="Times New Roman" w:eastAsia="思源黑体 CN Normal" w:hAnsi="Times New Roman"/>
          <w:sz w:val="18"/>
          <w:szCs w:val="18"/>
        </w:rPr>
        <w:t>015</w:t>
      </w:r>
      <w:r w:rsidRPr="00814707">
        <w:rPr>
          <w:rFonts w:ascii="Times New Roman" w:eastAsia="思源黑体 CN Normal" w:hAnsi="Times New Roman" w:hint="eastAsia"/>
          <w:sz w:val="18"/>
          <w:szCs w:val="18"/>
        </w:rPr>
        <w:t>年版），遗传变异分为</w:t>
      </w:r>
      <w:r w:rsidRPr="00814707">
        <w:rPr>
          <w:rFonts w:ascii="Times New Roman" w:eastAsia="思源黑体 CN Normal" w:hAnsi="Times New Roman" w:hint="eastAsia"/>
          <w:sz w:val="18"/>
          <w:szCs w:val="18"/>
        </w:rPr>
        <w:t>5</w:t>
      </w:r>
      <w:r w:rsidRPr="00814707">
        <w:rPr>
          <w:rFonts w:ascii="Times New Roman" w:eastAsia="思源黑体 CN Normal" w:hAnsi="Times New Roman" w:hint="eastAsia"/>
          <w:sz w:val="18"/>
          <w:szCs w:val="18"/>
        </w:rPr>
        <w:t>个等级：致病性、疑似致病性、意义不明确、疑似良性、良性。</w:t>
      </w:r>
    </w:p>
    <w:p w14:paraId="3C83EA8B" w14:textId="77777777" w:rsidR="00911DC4" w:rsidRPr="00814707" w:rsidRDefault="00C23548">
      <w:pPr>
        <w:spacing w:line="38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本报告中变异解读遵循美国病理学会（</w:t>
      </w:r>
      <w:r w:rsidRPr="00814707">
        <w:rPr>
          <w:rFonts w:ascii="Times New Roman" w:eastAsia="思源黑体 CN Normal" w:hAnsi="Times New Roman" w:hint="eastAsia"/>
          <w:sz w:val="18"/>
          <w:szCs w:val="18"/>
        </w:rPr>
        <w:t>AMP</w:t>
      </w:r>
      <w:r w:rsidRPr="00814707">
        <w:rPr>
          <w:rFonts w:ascii="Times New Roman" w:eastAsia="思源黑体 CN Normal" w:hAnsi="Times New Roman" w:hint="eastAsia"/>
          <w:sz w:val="18"/>
          <w:szCs w:val="18"/>
        </w:rPr>
        <w:t>）、美国临床肿瘤学会（</w:t>
      </w:r>
      <w:r w:rsidRPr="00814707">
        <w:rPr>
          <w:rFonts w:ascii="Times New Roman" w:eastAsia="思源黑体 CN Normal" w:hAnsi="Times New Roman" w:hint="eastAsia"/>
          <w:sz w:val="18"/>
          <w:szCs w:val="18"/>
        </w:rPr>
        <w:t>ASCO</w:t>
      </w:r>
      <w:r w:rsidRPr="00814707">
        <w:rPr>
          <w:rFonts w:ascii="Times New Roman" w:eastAsia="思源黑体 CN Normal" w:hAnsi="Times New Roman" w:hint="eastAsia"/>
          <w:sz w:val="18"/>
          <w:szCs w:val="18"/>
        </w:rPr>
        <w:t>）和美国病理学家学会（</w:t>
      </w:r>
      <w:r w:rsidRPr="00814707">
        <w:rPr>
          <w:rFonts w:ascii="Times New Roman" w:eastAsia="思源黑体 CN Normal" w:hAnsi="Times New Roman" w:hint="eastAsia"/>
          <w:sz w:val="18"/>
          <w:szCs w:val="18"/>
        </w:rPr>
        <w:t>CAP</w:t>
      </w:r>
      <w:r w:rsidRPr="00814707">
        <w:rPr>
          <w:rFonts w:ascii="Times New Roman" w:eastAsia="思源黑体 CN Normal" w:hAnsi="Times New Roman" w:hint="eastAsia"/>
          <w:sz w:val="18"/>
          <w:szCs w:val="18"/>
        </w:rPr>
        <w:t>）共同参与制定的《肿瘤变异解读及报告指南（</w:t>
      </w:r>
      <w:r w:rsidRPr="00814707">
        <w:rPr>
          <w:rFonts w:ascii="Times New Roman" w:eastAsia="思源黑体 CN Normal" w:hAnsi="Times New Roman" w:hint="eastAsia"/>
          <w:sz w:val="18"/>
          <w:szCs w:val="18"/>
        </w:rPr>
        <w:t>2017</w:t>
      </w:r>
      <w:r w:rsidRPr="00814707">
        <w:rPr>
          <w:rFonts w:ascii="Times New Roman" w:eastAsia="思源黑体 CN Normal" w:hAnsi="Times New Roman" w:hint="eastAsia"/>
          <w:sz w:val="18"/>
          <w:szCs w:val="18"/>
        </w:rPr>
        <w:t>年版）》与中国专家共识《二代测序临床报告解读指引》，根据变异在不同癌种中对应的药物敏感性、诊断及预后证据分为四个等级：</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级。基因变异按照其临床意义的重要性分为四个等级：</w:t>
      </w:r>
      <w:r w:rsidRPr="00814707">
        <w:rPr>
          <w:rFonts w:ascii="Times New Roman" w:eastAsia="思源黑体 CN Normal" w:hAnsi="Times New Roman" w:hint="eastAsia"/>
          <w:sz w:val="18"/>
          <w:szCs w:val="18"/>
        </w:rPr>
        <w:t>I</w:t>
      </w:r>
      <w:r w:rsidRPr="00814707">
        <w:rPr>
          <w:rFonts w:ascii="Times New Roman" w:eastAsia="思源黑体 CN Normal" w:hAnsi="Times New Roman" w:hint="eastAsia"/>
          <w:sz w:val="18"/>
          <w:szCs w:val="18"/>
        </w:rPr>
        <w:t>类变异（具有强临床意义，具有</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w:t>
      </w:r>
      <w:r w:rsidRPr="00814707">
        <w:rPr>
          <w:rFonts w:ascii="Times New Roman" w:eastAsia="思源黑体 CN Normal" w:hAnsi="Times New Roman" w:hint="eastAsia"/>
          <w:sz w:val="18"/>
          <w:szCs w:val="18"/>
        </w:rPr>
        <w:t>类变异（具有潜在临床意义，具有</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III</w:t>
      </w:r>
      <w:r w:rsidRPr="00814707">
        <w:rPr>
          <w:rFonts w:ascii="Times New Roman" w:eastAsia="思源黑体 CN Normal" w:hAnsi="Times New Roman" w:hint="eastAsia"/>
          <w:sz w:val="18"/>
          <w:szCs w:val="18"/>
        </w:rPr>
        <w:t>类变异（临床意义不明）和</w:t>
      </w:r>
      <w:r w:rsidRPr="00814707">
        <w:rPr>
          <w:rFonts w:ascii="Times New Roman" w:eastAsia="思源黑体 CN Normal" w:hAnsi="Times New Roman" w:hint="eastAsia"/>
          <w:sz w:val="18"/>
          <w:szCs w:val="18"/>
        </w:rPr>
        <w:t>IV</w:t>
      </w:r>
      <w:r w:rsidRPr="00814707">
        <w:rPr>
          <w:rFonts w:ascii="Times New Roman" w:eastAsia="思源黑体 CN Normal" w:hAnsi="Times New Roman" w:hint="eastAsia"/>
          <w:sz w:val="18"/>
          <w:szCs w:val="18"/>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rsidRPr="00814707" w14:paraId="0A37ACB2" w14:textId="77777777" w:rsidTr="00EE643E">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解释</w:t>
            </w:r>
          </w:p>
        </w:tc>
      </w:tr>
      <w:tr w:rsidR="00911DC4" w:rsidRPr="00814707" w14:paraId="5480E54E" w14:textId="77777777" w:rsidTr="00EE643E">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w:t>
            </w:r>
            <w:r w:rsidRPr="00814707">
              <w:rPr>
                <w:rFonts w:ascii="Times New Roman" w:eastAsia="思源黑体 CN Normal" w:hAnsi="Times New Roman" w:hint="eastAsia"/>
                <w:color w:val="000000" w:themeColor="text1"/>
                <w:sz w:val="15"/>
                <w:szCs w:val="15"/>
              </w:rPr>
              <w:t>类变异</w:t>
            </w:r>
          </w:p>
          <w:p w14:paraId="4371ECD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患者肿瘤治疗有响应或耐药的生物标志物</w:t>
            </w:r>
          </w:p>
        </w:tc>
      </w:tr>
      <w:tr w:rsidR="00911DC4" w:rsidRPr="00814707"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专业指南明确对患者肿瘤治疗有响应或耐药的生物标志物</w:t>
            </w:r>
          </w:p>
        </w:tc>
      </w:tr>
      <w:tr w:rsidR="00911DC4" w:rsidRPr="00814707"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专业指南明确对患者肿瘤有诊断或预后意义的生物标志物</w:t>
            </w:r>
          </w:p>
        </w:tc>
      </w:tr>
      <w:tr w:rsidR="00911DC4" w:rsidRPr="00814707"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期临床试验研究明确对患者肿瘤治疗有响应或耐药的生物标志物</w:t>
            </w:r>
          </w:p>
        </w:tc>
      </w:tr>
      <w:tr w:rsidR="00911DC4" w:rsidRPr="00814707"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期临床试验研究明确对患者肿瘤有诊断或预后意义的生物标志物</w:t>
            </w:r>
          </w:p>
        </w:tc>
      </w:tr>
      <w:tr w:rsidR="00911DC4" w:rsidRPr="00814707"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w:t>
            </w:r>
            <w:r w:rsidRPr="00814707">
              <w:rPr>
                <w:rFonts w:ascii="Times New Roman" w:eastAsia="思源黑体 CN Normal" w:hAnsi="Times New Roman" w:hint="eastAsia"/>
                <w:color w:val="000000" w:themeColor="text1"/>
                <w:sz w:val="15"/>
                <w:szCs w:val="15"/>
              </w:rPr>
              <w:t>类变异</w:t>
            </w:r>
          </w:p>
          <w:p w14:paraId="0F753AD2"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其他肿瘤治疗有响应或耐药的生物标志物</w:t>
            </w:r>
          </w:p>
        </w:tc>
      </w:tr>
      <w:tr w:rsidR="00911DC4" w:rsidRPr="00814707"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专业指南推荐对其他肿瘤治疗有响应或耐药的生物标志物</w:t>
            </w:r>
          </w:p>
        </w:tc>
      </w:tr>
      <w:tr w:rsidR="00911DC4" w:rsidRPr="00814707"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已经作为临床试验筛选入组标准的生物标志物</w:t>
            </w:r>
          </w:p>
        </w:tc>
      </w:tr>
      <w:tr w:rsidR="00911DC4" w:rsidRPr="00814707"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多项小型研究（</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hint="eastAsia"/>
                <w:color w:val="000000" w:themeColor="text1"/>
                <w:kern w:val="0"/>
                <w:sz w:val="15"/>
                <w:szCs w:val="15"/>
              </w:rPr>
              <w:t>期临床试验）结果表明有诊断或预后意义的生物标志物</w:t>
            </w:r>
          </w:p>
        </w:tc>
      </w:tr>
      <w:tr w:rsidR="00911DC4" w:rsidRPr="00814707"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临床前硏</w:t>
            </w:r>
            <w:proofErr w:type="gramStart"/>
            <w:r w:rsidRPr="00814707">
              <w:rPr>
                <w:rFonts w:ascii="Times New Roman" w:eastAsia="思源黑体 CN Normal" w:hAnsi="Times New Roman" w:cs="思源黑体 CN Light" w:hint="eastAsia"/>
                <w:color w:val="000000" w:themeColor="text1"/>
                <w:kern w:val="0"/>
                <w:sz w:val="15"/>
                <w:szCs w:val="15"/>
              </w:rPr>
              <w:t>究表明</w:t>
            </w:r>
            <w:proofErr w:type="gramEnd"/>
            <w:r w:rsidRPr="00814707">
              <w:rPr>
                <w:rFonts w:ascii="Times New Roman" w:eastAsia="思源黑体 CN Normal" w:hAnsi="Times New Roman" w:cs="思源黑体 CN Light" w:hint="eastAsia"/>
                <w:color w:val="000000" w:themeColor="text1"/>
                <w:kern w:val="0"/>
                <w:sz w:val="15"/>
                <w:szCs w:val="15"/>
              </w:rPr>
              <w:t>具有潜在治疗意义的生物标志物</w:t>
            </w:r>
          </w:p>
        </w:tc>
      </w:tr>
      <w:tr w:rsidR="00911DC4" w:rsidRPr="00814707"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0529CB9E"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有病例报道或结论</w:t>
            </w:r>
            <w:r w:rsidR="008313F0">
              <w:rPr>
                <w:rFonts w:ascii="Times New Roman" w:eastAsia="思源黑体 CN Normal" w:hAnsi="Times New Roman" w:cs="思源黑体 CN Light" w:hint="eastAsia"/>
                <w:color w:val="000000" w:themeColor="text1"/>
                <w:kern w:val="0"/>
                <w:sz w:val="15"/>
                <w:szCs w:val="15"/>
              </w:rPr>
              <w:t>未</w:t>
            </w:r>
            <w:r w:rsidRPr="00814707">
              <w:rPr>
                <w:rFonts w:ascii="Times New Roman" w:eastAsia="思源黑体 CN Normal" w:hAnsi="Times New Roman" w:cs="思源黑体 CN Light" w:hint="eastAsia"/>
                <w:color w:val="000000" w:themeColor="text1"/>
                <w:kern w:val="0"/>
                <w:sz w:val="15"/>
                <w:szCs w:val="15"/>
              </w:rPr>
              <w:t>形成共识，评估疾病诊断或预后意义的生物标志物</w:t>
            </w:r>
          </w:p>
        </w:tc>
      </w:tr>
      <w:tr w:rsidR="00911DC4" w:rsidRPr="00814707"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III</w:t>
            </w:r>
            <w:r w:rsidRPr="00814707">
              <w:rPr>
                <w:rFonts w:ascii="Times New Roman" w:eastAsia="思源黑体 CN Normal" w:hAnsi="Times New Roman" w:hint="eastAsia"/>
                <w:color w:val="000000" w:themeColor="text1"/>
                <w:sz w:val="15"/>
                <w:szCs w:val="15"/>
              </w:rPr>
              <w:t>类变异</w:t>
            </w:r>
          </w:p>
          <w:p w14:paraId="45A1996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在全人群或特定人群数据库、泛癌种或特定肿瘤数据库中均未观察到较高变异频率</w:t>
            </w:r>
          </w:p>
        </w:tc>
      </w:tr>
      <w:tr w:rsidR="00911DC4" w:rsidRPr="00814707"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缺乏令人信服的已发表肿瘤相关证据</w:t>
            </w:r>
          </w:p>
        </w:tc>
      </w:tr>
      <w:tr w:rsidR="00911DC4" w:rsidRPr="00814707"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IV</w:t>
            </w:r>
            <w:r w:rsidRPr="00814707">
              <w:rPr>
                <w:rFonts w:ascii="Times New Roman" w:eastAsia="思源黑体 CN Normal" w:hAnsi="Times New Roman" w:hint="eastAsia"/>
                <w:color w:val="000000" w:themeColor="text1"/>
                <w:sz w:val="15"/>
                <w:szCs w:val="15"/>
              </w:rPr>
              <w:t>类变异</w:t>
            </w:r>
          </w:p>
          <w:p w14:paraId="0761913F"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在全人群或特定人群数据库中观察到高变异频率</w:t>
            </w:r>
          </w:p>
        </w:tc>
      </w:tr>
      <w:tr w:rsidR="00911DC4" w:rsidRPr="00814707"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Pr="00814707" w:rsidRDefault="00C23548">
            <w:pPr>
              <w:spacing w:line="360" w:lineRule="exact"/>
              <w:jc w:val="left"/>
              <w:rPr>
                <w:rFonts w:ascii="Times New Roman" w:eastAsia="思源黑体 CN Normal" w:hAnsi="Times New Roman" w:cs="思源黑体 CN Light"/>
                <w:color w:val="000000" w:themeColor="text1"/>
                <w:kern w:val="0"/>
                <w:sz w:val="15"/>
                <w:szCs w:val="15"/>
              </w:rPr>
            </w:pPr>
            <w:r w:rsidRPr="00814707">
              <w:rPr>
                <w:rFonts w:ascii="Times New Roman" w:eastAsia="思源黑体 CN Normal" w:hAnsi="Times New Roman" w:cs="思源黑体 CN Light" w:hint="eastAsia"/>
                <w:color w:val="000000" w:themeColor="text1"/>
                <w:kern w:val="0"/>
                <w:sz w:val="15"/>
                <w:szCs w:val="15"/>
              </w:rPr>
              <w:t>无已发表的肿瘤相关证据</w:t>
            </w:r>
          </w:p>
        </w:tc>
      </w:tr>
    </w:tbl>
    <w:p w14:paraId="12ACE9C1"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lastRenderedPageBreak/>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3</w:t>
      </w:r>
      <w:r w:rsidRPr="00814707">
        <w:rPr>
          <w:rFonts w:ascii="Times New Roman" w:eastAsia="思源黑体 CN Bold" w:hAnsi="Times New Roman" w:hint="eastAsia"/>
          <w:sz w:val="24"/>
          <w:szCs w:val="24"/>
        </w:rPr>
        <w:t>检测方法与局限性</w:t>
      </w:r>
    </w:p>
    <w:p w14:paraId="0E905EAB"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本产品采用基于</w:t>
      </w:r>
      <w:r w:rsidRPr="00814707">
        <w:rPr>
          <w:rFonts w:ascii="Times New Roman" w:eastAsia="思源黑体 CN Normal" w:hAnsi="Times New Roman" w:hint="eastAsia"/>
          <w:sz w:val="18"/>
          <w:szCs w:val="18"/>
        </w:rPr>
        <w:t>Illumina</w:t>
      </w:r>
      <w:r w:rsidRPr="00814707">
        <w:rPr>
          <w:rFonts w:ascii="Times New Roman" w:eastAsia="思源黑体 CN Normal" w:hAnsi="Times New Roman" w:hint="eastAsia"/>
          <w:sz w:val="18"/>
          <w:szCs w:val="18"/>
        </w:rPr>
        <w:t>平台的新一代高通量测序技术（</w:t>
      </w:r>
      <w:r w:rsidRPr="00814707">
        <w:rPr>
          <w:rFonts w:ascii="Times New Roman" w:eastAsia="思源黑体 CN Normal" w:hAnsi="Times New Roman" w:hint="eastAsia"/>
          <w:sz w:val="18"/>
          <w:szCs w:val="18"/>
        </w:rPr>
        <w:t>NGS</w:t>
      </w:r>
      <w:r w:rsidRPr="00814707">
        <w:rPr>
          <w:rFonts w:ascii="Times New Roman" w:eastAsia="思源黑体 CN Normal" w:hAnsi="Times New Roman" w:hint="eastAsia"/>
          <w:sz w:val="18"/>
          <w:szCs w:val="18"/>
        </w:rPr>
        <w:t>）进行检测。本产品可同时检测目标基因的单核苷酸变异（</w:t>
      </w:r>
      <w:r w:rsidRPr="00814707">
        <w:rPr>
          <w:rFonts w:ascii="Times New Roman" w:eastAsia="思源黑体 CN Normal" w:hAnsi="Times New Roman" w:hint="eastAsia"/>
          <w:sz w:val="18"/>
          <w:szCs w:val="18"/>
        </w:rPr>
        <w:t>SNV</w:t>
      </w:r>
      <w:r w:rsidRPr="00814707">
        <w:rPr>
          <w:rFonts w:ascii="Times New Roman" w:eastAsia="思源黑体 CN Normal" w:hAnsi="Times New Roman" w:hint="eastAsia"/>
          <w:sz w:val="18"/>
          <w:szCs w:val="18"/>
        </w:rPr>
        <w:t>）、小片段插入</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缺失变异（</w:t>
      </w:r>
      <w:proofErr w:type="spellStart"/>
      <w:r w:rsidRPr="00814707">
        <w:rPr>
          <w:rFonts w:ascii="Times New Roman" w:eastAsia="思源黑体 CN Normal" w:hAnsi="Times New Roman" w:hint="eastAsia"/>
          <w:sz w:val="18"/>
          <w:szCs w:val="18"/>
        </w:rPr>
        <w:t>InDel</w:t>
      </w:r>
      <w:proofErr w:type="spellEnd"/>
      <w:r w:rsidRPr="00814707">
        <w:rPr>
          <w:rFonts w:ascii="Times New Roman" w:eastAsia="思源黑体 CN Normal" w:hAnsi="Times New Roman" w:hint="eastAsia"/>
          <w:sz w:val="18"/>
          <w:szCs w:val="18"/>
        </w:rPr>
        <w:t>）、大片段重排（仅限血液样本）。产品的检测性能与样本质量密切相关，样本质控等级以及某些变异特征会降低检测敏感度。</w:t>
      </w:r>
    </w:p>
    <w:p w14:paraId="538C7985"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F1ED462"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4</w:t>
      </w:r>
      <w:r w:rsidRPr="00814707">
        <w:rPr>
          <w:rFonts w:ascii="Times New Roman" w:eastAsia="思源黑体 CN Bold" w:hAnsi="Times New Roman" w:hint="eastAsia"/>
          <w:sz w:val="24"/>
          <w:szCs w:val="24"/>
        </w:rPr>
        <w:t>阴性检测结果</w:t>
      </w:r>
    </w:p>
    <w:p w14:paraId="6CC6911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对于送检样本，不排除出现无基因变异的情况（即没有检测到任何</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无基因变异的情况不能排除存在低于现有检测方法检测下限的低丰度变异的可能。我们不承诺所有的检测都能获得送检样本的</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基因变异信息，同样不承诺</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基因变异信息中一定存在明确的可用药或治疗相关的基因变异。</w:t>
      </w:r>
    </w:p>
    <w:p w14:paraId="2BEF4C51"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164F809E"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临床方案决定</w:t>
      </w:r>
    </w:p>
    <w:p w14:paraId="0305E1ED"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3B714739"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 xml:space="preserve">5.6 </w:t>
      </w:r>
      <w:r w:rsidRPr="00814707">
        <w:rPr>
          <w:rFonts w:ascii="Times New Roman" w:eastAsia="思源黑体 CN Bold" w:hAnsi="Times New Roman" w:hint="eastAsia"/>
          <w:sz w:val="24"/>
          <w:szCs w:val="24"/>
        </w:rPr>
        <w:t>数据安全与隐私保护</w:t>
      </w:r>
    </w:p>
    <w:p w14:paraId="03C619D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Pr="00814707" w:rsidRDefault="00C23548">
      <w:pPr>
        <w:widowControl/>
        <w:jc w:val="left"/>
        <w:rPr>
          <w:rFonts w:ascii="Times New Roman" w:eastAsia="思源黑体 CN Normal" w:hAnsi="Times New Roman"/>
          <w:sz w:val="18"/>
          <w:szCs w:val="18"/>
        </w:rPr>
      </w:pPr>
      <w:r w:rsidRPr="00814707">
        <w:rPr>
          <w:rFonts w:ascii="Times New Roman" w:eastAsia="思源黑体 CN Normal" w:hAnsi="Times New Roman"/>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78E7AFC" w14:textId="77777777" w:rsidTr="00911DC4">
        <w:tc>
          <w:tcPr>
            <w:tcW w:w="5166" w:type="dxa"/>
          </w:tcPr>
          <w:p w14:paraId="673A4980" w14:textId="391571EE" w:rsidR="00911DC4" w:rsidRPr="00814707" w:rsidRDefault="00C206ED" w:rsidP="00C206ED">
            <w:pPr>
              <w:tabs>
                <w:tab w:val="left" w:pos="3960"/>
                <w:tab w:val="right" w:pos="4950"/>
              </w:tabs>
              <w:wordWrap w:val="0"/>
              <w:jc w:val="left"/>
              <w:rPr>
                <w:rFonts w:ascii="Times New Roman" w:eastAsia="思源黑体 CN Bold" w:hAnsi="Times New Roman"/>
                <w:sz w:val="28"/>
                <w:szCs w:val="28"/>
              </w:rPr>
            </w:pPr>
            <w:r w:rsidRPr="00814707">
              <w:rPr>
                <w:rFonts w:ascii="Times New Roman" w:eastAsia="思源黑体 CN Bold" w:hAnsi="Times New Roman"/>
                <w:color w:val="FFFFFF" w:themeColor="background1"/>
                <w:sz w:val="28"/>
                <w:szCs w:val="28"/>
              </w:rPr>
              <w:lastRenderedPageBreak/>
              <w:tab/>
            </w:r>
            <w:r w:rsidRPr="00814707">
              <w:rPr>
                <w:rFonts w:ascii="Times New Roman" w:eastAsia="思源黑体 CN Bold" w:hAnsi="Times New Roman"/>
                <w:color w:val="FFFFFF" w:themeColor="background1"/>
                <w:sz w:val="28"/>
                <w:szCs w:val="28"/>
              </w:rPr>
              <w:tab/>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6 </w:t>
            </w:r>
            <w:r w:rsidR="00C23548" w:rsidRPr="00814707">
              <w:rPr>
                <w:rFonts w:ascii="Times New Roman" w:eastAsia="思源黑体 CN Bold" w:hAnsi="Times New Roman"/>
                <w:sz w:val="28"/>
                <w:szCs w:val="28"/>
              </w:rPr>
              <w:t xml:space="preserve"> </w:t>
            </w:r>
          </w:p>
        </w:tc>
        <w:tc>
          <w:tcPr>
            <w:tcW w:w="5166" w:type="dxa"/>
          </w:tcPr>
          <w:p w14:paraId="4222AE88" w14:textId="5ADD0374"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参考文献</w:t>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Pr="00814707" w:rsidRDefault="00911DC4">
      <w:pPr>
        <w:rPr>
          <w:rFonts w:ascii="Times New Roman" w:eastAsia="思源黑体 CN Normal" w:hAnsi="Times New Roman"/>
          <w:sz w:val="16"/>
          <w:szCs w:val="16"/>
        </w:rPr>
      </w:pPr>
    </w:p>
    <w:p w14:paraId="0B8E7D39"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中华医学会病理学分会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国家病理质控中心</w:t>
      </w:r>
      <w:r w:rsidRPr="00BB123F">
        <w:rPr>
          <w:rFonts w:ascii="Times New Roman" w:eastAsia="宋体" w:hAnsi="Times New Roman" w:cs="Times New Roman"/>
          <w:sz w:val="16"/>
          <w:szCs w:val="16"/>
        </w:rPr>
        <w:t>. BRCA1/2</w:t>
      </w:r>
      <w:r w:rsidRPr="00BB123F">
        <w:rPr>
          <w:rFonts w:ascii="Times New Roman" w:eastAsia="宋体" w:hAnsi="Times New Roman" w:cs="Times New Roman"/>
          <w:sz w:val="16"/>
          <w:szCs w:val="16"/>
        </w:rPr>
        <w:t>数据解读中国专家共识（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 .</w:t>
      </w:r>
      <w:r w:rsidRPr="00BB123F">
        <w:rPr>
          <w:rFonts w:ascii="Times New Roman" w:eastAsia="宋体" w:hAnsi="Times New Roman" w:cs="Times New Roman"/>
          <w:sz w:val="16"/>
          <w:szCs w:val="16"/>
        </w:rPr>
        <w:t>中华病理学杂志</w:t>
      </w:r>
      <w:r w:rsidRPr="00BB123F">
        <w:rPr>
          <w:rFonts w:ascii="Times New Roman" w:eastAsia="宋体" w:hAnsi="Times New Roman" w:cs="Times New Roman"/>
          <w:sz w:val="16"/>
          <w:szCs w:val="16"/>
        </w:rPr>
        <w:t>, 2021, 50(6): 565-571.</w:t>
      </w:r>
    </w:p>
    <w:p w14:paraId="7466A30F"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中国医师协会精准治疗委员会乳腺癌专业委员会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中华医学会肿瘤学分会乳腺肿瘤学组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中国抗癌协会乳腺癌专业委员会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中国乳腺癌患者</w:t>
      </w:r>
      <w:r w:rsidRPr="00BB123F">
        <w:rPr>
          <w:rFonts w:ascii="Times New Roman" w:eastAsia="宋体" w:hAnsi="Times New Roman" w:cs="Times New Roman"/>
          <w:sz w:val="16"/>
          <w:szCs w:val="16"/>
        </w:rPr>
        <w:t>BRCA1/2</w:t>
      </w:r>
      <w:r w:rsidRPr="00BB123F">
        <w:rPr>
          <w:rFonts w:ascii="Times New Roman" w:eastAsia="宋体" w:hAnsi="Times New Roman" w:cs="Times New Roman"/>
          <w:sz w:val="16"/>
          <w:szCs w:val="16"/>
        </w:rPr>
        <w:t>基因检测与临床应用专家共识（</w:t>
      </w:r>
      <w:r w:rsidRPr="00BB123F">
        <w:rPr>
          <w:rFonts w:ascii="Times New Roman" w:eastAsia="宋体" w:hAnsi="Times New Roman" w:cs="Times New Roman"/>
          <w:sz w:val="16"/>
          <w:szCs w:val="16"/>
        </w:rPr>
        <w:t>2018</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2018, 28(10): 787-800.</w:t>
      </w:r>
    </w:p>
    <w:p w14:paraId="208A6ED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中国抗癌协会肿瘤标志专业委员会遗传性肿瘤标志物协作组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中华医学会病理学分会分子病理学组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同源重组修复缺陷临床检测与应用专家共识（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中国癌症防治杂志</w:t>
      </w:r>
      <w:r w:rsidRPr="00BB123F">
        <w:rPr>
          <w:rFonts w:ascii="Times New Roman" w:eastAsia="宋体" w:hAnsi="Times New Roman" w:cs="Times New Roman"/>
          <w:sz w:val="16"/>
          <w:szCs w:val="16"/>
        </w:rPr>
        <w:t>, 2021, 13(4): 329-338.</w:t>
      </w:r>
    </w:p>
    <w:p w14:paraId="79CBC3D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中华医学会妇科肿瘤学分会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卵巢癌</w:t>
      </w:r>
      <w:r w:rsidRPr="00BB123F">
        <w:rPr>
          <w:rFonts w:ascii="Times New Roman" w:eastAsia="宋体" w:hAnsi="Times New Roman" w:cs="Times New Roman"/>
          <w:sz w:val="16"/>
          <w:szCs w:val="16"/>
        </w:rPr>
        <w:t>PARP</w:t>
      </w:r>
      <w:r w:rsidRPr="00BB123F">
        <w:rPr>
          <w:rFonts w:ascii="Times New Roman" w:eastAsia="宋体" w:hAnsi="Times New Roman" w:cs="Times New Roman"/>
          <w:sz w:val="16"/>
          <w:szCs w:val="16"/>
        </w:rPr>
        <w:t>抑制剂临床应用指南（</w:t>
      </w:r>
      <w:r w:rsidRPr="00BB123F">
        <w:rPr>
          <w:rFonts w:ascii="Times New Roman" w:eastAsia="宋体" w:hAnsi="Times New Roman" w:cs="Times New Roman"/>
          <w:sz w:val="16"/>
          <w:szCs w:val="16"/>
        </w:rPr>
        <w:t>2022</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现代妇产科进展</w:t>
      </w:r>
      <w:r w:rsidRPr="00BB123F">
        <w:rPr>
          <w:rFonts w:ascii="Times New Roman" w:eastAsia="宋体" w:hAnsi="Times New Roman" w:cs="Times New Roman"/>
          <w:sz w:val="16"/>
          <w:szCs w:val="16"/>
        </w:rPr>
        <w:t>,2022,31(8):561-572.</w:t>
      </w:r>
    </w:p>
    <w:p w14:paraId="1925DC3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中国抗癌协会泌尿男生殖系肿瘤专业委员会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中国临床肿瘤学会前列腺癌专业委员会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中国前列腺癌患者基因检测专家共识（</w:t>
      </w:r>
      <w:r w:rsidRPr="00BB123F">
        <w:rPr>
          <w:rFonts w:ascii="Times New Roman" w:eastAsia="宋体" w:hAnsi="Times New Roman" w:cs="Times New Roman"/>
          <w:sz w:val="16"/>
          <w:szCs w:val="16"/>
        </w:rPr>
        <w:t>2020</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2020, 30(7): 551-560.</w:t>
      </w:r>
    </w:p>
    <w:p w14:paraId="5C7ED9D0"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BB123F">
        <w:rPr>
          <w:rFonts w:ascii="Times New Roman" w:eastAsia="宋体" w:hAnsi="Times New Roman" w:cs="Times New Roman"/>
          <w:sz w:val="16"/>
          <w:szCs w:val="16"/>
        </w:rPr>
        <w:t>2.2024)[</w:t>
      </w:r>
      <w:proofErr w:type="gramEnd"/>
      <w:r w:rsidRPr="00BB123F">
        <w:rPr>
          <w:rFonts w:ascii="Times New Roman" w:eastAsia="宋体" w:hAnsi="Times New Roman" w:cs="Times New Roman"/>
          <w:sz w:val="16"/>
          <w:szCs w:val="16"/>
        </w:rPr>
        <w:t>EB/OL]. http://www.nccn.org</w:t>
      </w:r>
    </w:p>
    <w:p w14:paraId="0976EF9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Risk Reduction. (version </w:t>
      </w:r>
      <w:proofErr w:type="gramStart"/>
      <w:r w:rsidRPr="00BB123F">
        <w:rPr>
          <w:rFonts w:ascii="Times New Roman" w:eastAsia="宋体" w:hAnsi="Times New Roman" w:cs="Times New Roman"/>
          <w:sz w:val="16"/>
          <w:szCs w:val="16"/>
        </w:rPr>
        <w:t>1.2024)[</w:t>
      </w:r>
      <w:proofErr w:type="gramEnd"/>
      <w:r w:rsidRPr="00BB123F">
        <w:rPr>
          <w:rFonts w:ascii="Times New Roman" w:eastAsia="宋体" w:hAnsi="Times New Roman" w:cs="Times New Roman"/>
          <w:sz w:val="16"/>
          <w:szCs w:val="16"/>
        </w:rPr>
        <w:t>EB/OL]. http://www.nccn.org</w:t>
      </w:r>
    </w:p>
    <w:p w14:paraId="32D2EE7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611421C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5C61A0F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Oncology-Prostate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286A233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Oncology-Pancreatic Adenocarcinoma.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0AD5C0E3"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5557804"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王秋菊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沈亦平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邬玲仟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陈少科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陈子江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方向东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傅松滨</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龚瑶琴</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黄国英</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黄国宁</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黄荷凤</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黄山</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郝晓柯</w:t>
      </w:r>
      <w:r w:rsidRPr="00BB123F">
        <w:rPr>
          <w:rFonts w:ascii="Times New Roman" w:eastAsia="宋体" w:hAnsi="Times New Roman" w:cs="Times New Roman"/>
          <w:sz w:val="16"/>
          <w:szCs w:val="16"/>
        </w:rPr>
        <w:t xml:space="preserve"> 12, </w:t>
      </w:r>
      <w:r w:rsidRPr="00BB123F">
        <w:rPr>
          <w:rFonts w:ascii="Times New Roman" w:eastAsia="宋体" w:hAnsi="Times New Roman" w:cs="Times New Roman"/>
          <w:sz w:val="16"/>
          <w:szCs w:val="16"/>
        </w:rPr>
        <w:t>冀小平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李红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梁波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廖灿</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乔杰</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苏海翔</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魏军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王树玉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王晓红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邢清和</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徐湘民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袁慧军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杨正林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周从容</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周文</w:t>
      </w:r>
      <w:proofErr w:type="gramStart"/>
      <w:r w:rsidRPr="00BB123F">
        <w:rPr>
          <w:rFonts w:ascii="Times New Roman" w:eastAsia="宋体" w:hAnsi="Times New Roman" w:cs="Times New Roman"/>
          <w:sz w:val="16"/>
          <w:szCs w:val="16"/>
        </w:rPr>
        <w:t>浩</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曾勇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张学军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黄涛生</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郑茜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秦胜营</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于</w:t>
      </w:r>
      <w:proofErr w:type="gramStart"/>
      <w:r w:rsidRPr="00BB123F">
        <w:rPr>
          <w:rFonts w:ascii="Times New Roman" w:eastAsia="宋体" w:hAnsi="Times New Roman" w:cs="Times New Roman"/>
          <w:sz w:val="16"/>
          <w:szCs w:val="16"/>
        </w:rPr>
        <w:t>世</w:t>
      </w:r>
      <w:proofErr w:type="gramEnd"/>
      <w:r w:rsidRPr="00BB123F">
        <w:rPr>
          <w:rFonts w:ascii="Times New Roman" w:eastAsia="宋体" w:hAnsi="Times New Roman" w:cs="Times New Roman"/>
          <w:sz w:val="16"/>
          <w:szCs w:val="16"/>
        </w:rPr>
        <w:t>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关静</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王洪阳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王大勇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赵立东</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王慧君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孔令印</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宣黎明</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冒燕</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祝轶君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徐君玲</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王剑青</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赵婷</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秦</w:t>
      </w:r>
      <w:proofErr w:type="gramStart"/>
      <w:r w:rsidRPr="00BB123F">
        <w:rPr>
          <w:rFonts w:ascii="Times New Roman" w:eastAsia="宋体" w:hAnsi="Times New Roman" w:cs="Times New Roman"/>
          <w:sz w:val="16"/>
          <w:szCs w:val="16"/>
        </w:rPr>
        <w:t>一</w:t>
      </w:r>
      <w:proofErr w:type="gramEnd"/>
      <w:r w:rsidRPr="00BB123F">
        <w:rPr>
          <w:rFonts w:ascii="Times New Roman" w:eastAsia="宋体" w:hAnsi="Times New Roman" w:cs="Times New Roman"/>
          <w:sz w:val="16"/>
          <w:szCs w:val="16"/>
        </w:rPr>
        <w:t>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夏滢颖</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樊丽霞</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赵丁丁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邱浩</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贺林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遗传变异分类标准与指南</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中国科学：生命科学</w:t>
      </w:r>
      <w:r w:rsidRPr="00BB123F">
        <w:rPr>
          <w:rFonts w:ascii="Times New Roman" w:eastAsia="宋体" w:hAnsi="Times New Roman" w:cs="Times New Roman"/>
          <w:sz w:val="16"/>
          <w:szCs w:val="16"/>
        </w:rPr>
        <w:t>, 2017, 47(6): 668-688.</w:t>
      </w:r>
    </w:p>
    <w:p w14:paraId="7AEA0A1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Li MM, Datto M, </w:t>
      </w:r>
      <w:proofErr w:type="spellStart"/>
      <w:r w:rsidRPr="00BB123F">
        <w:rPr>
          <w:rFonts w:ascii="Times New Roman" w:eastAsia="宋体" w:hAnsi="Times New Roman" w:cs="Times New Roman"/>
          <w:sz w:val="16"/>
          <w:szCs w:val="16"/>
        </w:rPr>
        <w:t>Duncavage</w:t>
      </w:r>
      <w:proofErr w:type="spellEnd"/>
      <w:r w:rsidRPr="00BB123F">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F920FF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二代测序临床报告解读专家组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二代测序临床报告解读指引</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循证医学</w:t>
      </w:r>
      <w:r w:rsidRPr="00BB123F">
        <w:rPr>
          <w:rFonts w:ascii="Times New Roman" w:eastAsia="宋体" w:hAnsi="Times New Roman" w:cs="Times New Roman"/>
          <w:sz w:val="16"/>
          <w:szCs w:val="16"/>
        </w:rPr>
        <w:t>, 2020, 20(4): 193-202.</w:t>
      </w:r>
    </w:p>
    <w:p w14:paraId="217C2BA9"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{%p for a </w:t>
      </w:r>
      <w:proofErr w:type="spellStart"/>
      <w:r w:rsidRPr="00BB123F">
        <w:rPr>
          <w:rFonts w:ascii="Times New Roman" w:eastAsia="宋体" w:hAnsi="Times New Roman" w:cs="Times New Roman"/>
          <w:sz w:val="16"/>
          <w:szCs w:val="16"/>
        </w:rPr>
        <w:t>in</w:t>
      </w:r>
      <w:proofErr w:type="spellEnd"/>
      <w:r w:rsidRPr="00BB123F">
        <w:rPr>
          <w:rFonts w:ascii="Times New Roman" w:eastAsia="宋体" w:hAnsi="Times New Roman" w:cs="Times New Roman"/>
          <w:sz w:val="16"/>
          <w:szCs w:val="16"/>
        </w:rPr>
        <w:t xml:space="preserve"> (var_brca.refer.var+var_</w:t>
      </w:r>
      <w:proofErr w:type="gramStart"/>
      <w:r w:rsidRPr="00BB123F">
        <w:rPr>
          <w:rFonts w:ascii="Times New Roman" w:eastAsia="宋体" w:hAnsi="Times New Roman" w:cs="Times New Roman"/>
          <w:sz w:val="16"/>
          <w:szCs w:val="16"/>
        </w:rPr>
        <w:t>brca.refer</w:t>
      </w:r>
      <w:proofErr w:type="gramEnd"/>
      <w:r w:rsidRPr="00BB123F">
        <w:rPr>
          <w:rFonts w:ascii="Times New Roman" w:eastAsia="宋体" w:hAnsi="Times New Roman" w:cs="Times New Roman"/>
          <w:sz w:val="16"/>
          <w:szCs w:val="16"/>
        </w:rPr>
        <w:t>.gene+var_brca.refer.evi)|unique %}</w:t>
      </w:r>
    </w:p>
    <w:p w14:paraId="33A3C8A3"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{{a}}</w:t>
      </w:r>
    </w:p>
    <w:p w14:paraId="156BF44F" w14:textId="30D966E9"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{%p </w:t>
      </w:r>
      <w:proofErr w:type="spellStart"/>
      <w:r w:rsidRPr="00BB123F">
        <w:rPr>
          <w:rFonts w:ascii="Times New Roman" w:eastAsia="宋体" w:hAnsi="Times New Roman" w:cs="Times New Roman"/>
          <w:sz w:val="16"/>
          <w:szCs w:val="16"/>
        </w:rPr>
        <w:t>endfor</w:t>
      </w:r>
      <w:proofErr w:type="spellEnd"/>
      <w:r w:rsidRPr="00BB123F">
        <w:rPr>
          <w:rFonts w:ascii="Times New Roman" w:eastAsia="宋体" w:hAnsi="Times New Roman" w:cs="Times New Roman"/>
          <w:sz w:val="16"/>
          <w:szCs w:val="16"/>
        </w:rPr>
        <w:t>%}</w:t>
      </w:r>
    </w:p>
    <w:sectPr w:rsidR="00BB123F" w:rsidRPr="00BB123F"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3DF16" w14:textId="77777777" w:rsidR="00301E63" w:rsidRDefault="00301E63" w:rsidP="00911DC4">
      <w:r>
        <w:separator/>
      </w:r>
    </w:p>
  </w:endnote>
  <w:endnote w:type="continuationSeparator" w:id="0">
    <w:p w14:paraId="6847FB4F" w14:textId="77777777" w:rsidR="00301E63" w:rsidRDefault="00301E63"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w:t>
            </w:r>
            <w:r>
              <w:rPr>
                <w:lang w:val="zh-CN"/>
              </w:rPr>
              <w:t xml:space="preserve">/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62CB6" w14:textId="77777777" w:rsidR="00301E63" w:rsidRDefault="00301E63" w:rsidP="00911DC4">
      <w:r>
        <w:separator/>
      </w:r>
    </w:p>
  </w:footnote>
  <w:footnote w:type="continuationSeparator" w:id="0">
    <w:p w14:paraId="22A403D1" w14:textId="77777777" w:rsidR="00301E63" w:rsidRDefault="00301E63"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1"/>
      <w:gridCol w:w="2235"/>
      <w:gridCol w:w="1911"/>
      <w:gridCol w:w="3309"/>
    </w:tblGrid>
    <w:tr w:rsidR="00911DC4" w14:paraId="11380770" w14:textId="77777777" w:rsidTr="00897A6E">
      <w:trPr>
        <w:trHeight w:hRule="exact" w:val="397"/>
      </w:trPr>
      <w:tc>
        <w:tcPr>
          <w:tcW w:w="2751" w:type="dxa"/>
          <w:vMerge w:val="restart"/>
          <w:shd w:val="clear" w:color="auto" w:fill="auto"/>
        </w:tcPr>
        <w:p w14:paraId="575E71BE" w14:textId="429FEC4E" w:rsidR="00911DC4" w:rsidRDefault="00911DC4">
          <w:pPr>
            <w:rPr>
              <w:rFonts w:hAnsi="宋体"/>
              <w:b/>
              <w:bCs/>
              <w:szCs w:val="21"/>
            </w:rPr>
          </w:pP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5"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1"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9"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897A6E">
      <w:trPr>
        <w:trHeight w:hRule="exact" w:val="397"/>
      </w:trPr>
      <w:tc>
        <w:tcPr>
          <w:tcW w:w="2751" w:type="dxa"/>
          <w:vMerge/>
          <w:shd w:val="clear" w:color="auto" w:fill="auto"/>
        </w:tcPr>
        <w:p w14:paraId="2D821613" w14:textId="77777777" w:rsidR="00911DC4" w:rsidRDefault="00911DC4">
          <w:pPr>
            <w:snapToGrid w:val="0"/>
            <w:jc w:val="left"/>
          </w:pPr>
        </w:p>
      </w:tc>
      <w:tc>
        <w:tcPr>
          <w:tcW w:w="2235" w:type="dxa"/>
          <w:tcMar>
            <w:top w:w="60" w:type="dxa"/>
            <w:bottom w:w="60" w:type="dxa"/>
          </w:tcMar>
        </w:tcPr>
        <w:p w14:paraId="7295AE31" w14:textId="3AD5C8DD" w:rsidR="00911DC4" w:rsidRDefault="00D870F8">
          <w:pPr>
            <w:adjustRightInd w:val="0"/>
            <w:snapToGrid w:val="0"/>
            <w:rPr>
              <w:rFonts w:ascii="微软雅黑" w:eastAsia="微软雅黑" w:hAnsi="微软雅黑"/>
              <w:b/>
              <w:color w:val="808080" w:themeColor="background1" w:themeShade="80"/>
              <w:sz w:val="16"/>
              <w:szCs w:val="16"/>
            </w:rPr>
          </w:pPr>
          <w:r w:rsidRPr="00D870F8">
            <w:rPr>
              <w:rFonts w:ascii="微软雅黑" w:eastAsia="微软雅黑" w:hAnsi="微软雅黑"/>
              <w:b/>
              <w:color w:val="808080" w:themeColor="background1" w:themeShade="80"/>
              <w:sz w:val="16"/>
              <w:szCs w:val="16"/>
            </w:rPr>
            <w:t>{{</w:t>
          </w:r>
          <w:proofErr w:type="spellStart"/>
          <w:r w:rsidRPr="00D870F8">
            <w:rPr>
              <w:rFonts w:ascii="微软雅黑" w:eastAsia="微软雅黑" w:hAnsi="微软雅黑"/>
              <w:b/>
              <w:color w:val="808080" w:themeColor="background1" w:themeShade="80"/>
              <w:sz w:val="16"/>
              <w:szCs w:val="16"/>
            </w:rPr>
            <w:t>sample.sample_parent_id</w:t>
          </w:r>
          <w:proofErr w:type="spellEnd"/>
          <w:r w:rsidRPr="00D870F8">
            <w:rPr>
              <w:rFonts w:ascii="微软雅黑" w:eastAsia="微软雅黑" w:hAnsi="微软雅黑"/>
              <w:b/>
              <w:color w:val="808080" w:themeColor="background1" w:themeShade="80"/>
              <w:sz w:val="16"/>
              <w:szCs w:val="16"/>
            </w:rPr>
            <w:t>}}</w:t>
          </w:r>
        </w:p>
      </w:tc>
      <w:tc>
        <w:tcPr>
          <w:tcW w:w="1911" w:type="dxa"/>
          <w:tcMar>
            <w:top w:w="60" w:type="dxa"/>
            <w:bottom w:w="60" w:type="dxa"/>
          </w:tcMar>
        </w:tcPr>
        <w:p w14:paraId="73487F17" w14:textId="0D774F72" w:rsidR="00911DC4" w:rsidRDefault="00897A6E">
          <w:pPr>
            <w:adjustRightInd w:val="0"/>
            <w:snapToGrid w:val="0"/>
            <w:rPr>
              <w:rFonts w:ascii="微软雅黑" w:eastAsia="微软雅黑" w:hAnsi="微软雅黑"/>
              <w:b/>
              <w:color w:val="808080" w:themeColor="background1" w:themeShade="80"/>
              <w:sz w:val="16"/>
              <w:szCs w:val="16"/>
            </w:rPr>
          </w:pPr>
          <w:r w:rsidRPr="00897A6E">
            <w:rPr>
              <w:rFonts w:ascii="微软雅黑" w:eastAsia="微软雅黑" w:hAnsi="微软雅黑"/>
              <w:b/>
              <w:color w:val="808080" w:themeColor="background1" w:themeShade="80"/>
              <w:sz w:val="16"/>
              <w:szCs w:val="16"/>
            </w:rPr>
            <w:t>{{</w:t>
          </w:r>
          <w:proofErr w:type="spellStart"/>
          <w:proofErr w:type="gramStart"/>
          <w:r w:rsidRPr="00897A6E">
            <w:rPr>
              <w:rFonts w:ascii="微软雅黑" w:eastAsia="微软雅黑" w:hAnsi="微软雅黑"/>
              <w:b/>
              <w:color w:val="808080" w:themeColor="background1" w:themeShade="80"/>
              <w:sz w:val="16"/>
              <w:szCs w:val="16"/>
            </w:rPr>
            <w:t>sample.report</w:t>
          </w:r>
          <w:proofErr w:type="gramEnd"/>
          <w:r w:rsidRPr="00897A6E">
            <w:rPr>
              <w:rFonts w:ascii="微软雅黑" w:eastAsia="微软雅黑" w:hAnsi="微软雅黑"/>
              <w:b/>
              <w:color w:val="808080" w:themeColor="background1" w:themeShade="80"/>
              <w:sz w:val="16"/>
              <w:szCs w:val="16"/>
            </w:rPr>
            <w:t>_date</w:t>
          </w:r>
          <w:proofErr w:type="spellEnd"/>
          <w:r w:rsidRPr="00897A6E">
            <w:rPr>
              <w:rFonts w:ascii="微软雅黑" w:eastAsia="微软雅黑" w:hAnsi="微软雅黑"/>
              <w:b/>
              <w:color w:val="808080" w:themeColor="background1" w:themeShade="80"/>
              <w:sz w:val="16"/>
              <w:szCs w:val="16"/>
            </w:rPr>
            <w:t>}}</w:t>
          </w:r>
        </w:p>
      </w:tc>
      <w:tc>
        <w:tcPr>
          <w:tcW w:w="3309"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9" w:name="DetectionProject4"/>
          <w:bookmarkEnd w:id="9"/>
          <w:r>
            <w:rPr>
              <w:rFonts w:ascii="微软雅黑" w:eastAsia="微软雅黑" w:hAnsi="微软雅黑" w:hint="eastAsia"/>
              <w:b/>
              <w:color w:val="808080" w:themeColor="background1" w:themeShade="80"/>
              <w:sz w:val="16"/>
              <w:szCs w:val="16"/>
            </w:rPr>
            <w:t>BRCA1/BRCA2基因检测</w:t>
          </w:r>
        </w:p>
      </w:tc>
    </w:tr>
  </w:tbl>
  <w:p w14:paraId="4C0C5124" w14:textId="0C394222" w:rsidR="00911DC4" w:rsidRDefault="00AD3B43">
    <w:pPr>
      <w:pStyle w:val="a7"/>
      <w:pBdr>
        <w:bottom w:val="none" w:sz="0" w:space="0" w:color="auto"/>
      </w:pBdr>
      <w:wordWrap w:val="0"/>
      <w:ind w:right="160"/>
      <w:jc w:val="right"/>
      <w:rPr>
        <w:rFonts w:ascii="思源黑体 CN Normal" w:eastAsia="思源黑体 CN Normal" w:hAnsi="思源黑体 CN Normal"/>
        <w:sz w:val="16"/>
        <w:szCs w:val="16"/>
      </w:rPr>
    </w:pPr>
    <w:r>
      <w:rPr>
        <w:rFonts w:hAnsi="宋体"/>
        <w:b/>
        <w:bCs/>
        <w:noProof/>
        <w:szCs w:val="21"/>
      </w:rPr>
      <w:drawing>
        <wp:anchor distT="0" distB="0" distL="114300" distR="114300" simplePos="0" relativeHeight="251659264" behindDoc="0" locked="0" layoutInCell="1" allowOverlap="1" wp14:anchorId="71527FE4" wp14:editId="58DC2830">
          <wp:simplePos x="0" y="0"/>
          <wp:positionH relativeFrom="column">
            <wp:posOffset>142875</wp:posOffset>
          </wp:positionH>
          <wp:positionV relativeFrom="paragraph">
            <wp:posOffset>-648808</wp:posOffset>
          </wp:positionV>
          <wp:extent cx="1513205" cy="43878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
                    <a:extLst>
                      <a:ext uri="{28A0092B-C50C-407E-A947-70E740481C1C}">
                        <a14:useLocalDpi xmlns:a14="http://schemas.microsoft.com/office/drawing/2010/main" val="0"/>
                      </a:ext>
                    </a:extLst>
                  </a:blip>
                  <a:stretch>
                    <a:fillRect/>
                  </a:stretch>
                </pic:blipFill>
                <pic:spPr>
                  <a:xfrm>
                    <a:off x="0" y="0"/>
                    <a:ext cx="1513205" cy="4387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221A7"/>
    <w:rsid w:val="000343F2"/>
    <w:rsid w:val="00041E2C"/>
    <w:rsid w:val="00042184"/>
    <w:rsid w:val="0004421F"/>
    <w:rsid w:val="000503F7"/>
    <w:rsid w:val="00052F93"/>
    <w:rsid w:val="00052FCC"/>
    <w:rsid w:val="000566AA"/>
    <w:rsid w:val="00061DB2"/>
    <w:rsid w:val="00071C70"/>
    <w:rsid w:val="0007644F"/>
    <w:rsid w:val="00076DD9"/>
    <w:rsid w:val="000914FF"/>
    <w:rsid w:val="000924AB"/>
    <w:rsid w:val="00093CBD"/>
    <w:rsid w:val="0009729C"/>
    <w:rsid w:val="000976F6"/>
    <w:rsid w:val="00097D8B"/>
    <w:rsid w:val="000A0443"/>
    <w:rsid w:val="000A0B00"/>
    <w:rsid w:val="000A19E9"/>
    <w:rsid w:val="000A34FF"/>
    <w:rsid w:val="000B2CBF"/>
    <w:rsid w:val="000B3BA0"/>
    <w:rsid w:val="000B5AF2"/>
    <w:rsid w:val="000B6003"/>
    <w:rsid w:val="000B7274"/>
    <w:rsid w:val="000C0FB8"/>
    <w:rsid w:val="000C6D49"/>
    <w:rsid w:val="000D1AE7"/>
    <w:rsid w:val="000D3C78"/>
    <w:rsid w:val="000E3E03"/>
    <w:rsid w:val="00110A75"/>
    <w:rsid w:val="00112044"/>
    <w:rsid w:val="00113E8B"/>
    <w:rsid w:val="0012226F"/>
    <w:rsid w:val="001334CC"/>
    <w:rsid w:val="001354DB"/>
    <w:rsid w:val="00137C54"/>
    <w:rsid w:val="001412D0"/>
    <w:rsid w:val="00142446"/>
    <w:rsid w:val="00142D74"/>
    <w:rsid w:val="0015237F"/>
    <w:rsid w:val="001525A6"/>
    <w:rsid w:val="00153AC8"/>
    <w:rsid w:val="00161B3B"/>
    <w:rsid w:val="001621AF"/>
    <w:rsid w:val="001668F8"/>
    <w:rsid w:val="00167FDC"/>
    <w:rsid w:val="0017145E"/>
    <w:rsid w:val="00172C4A"/>
    <w:rsid w:val="001851C2"/>
    <w:rsid w:val="001919D3"/>
    <w:rsid w:val="00192B1D"/>
    <w:rsid w:val="00193EC4"/>
    <w:rsid w:val="001B580A"/>
    <w:rsid w:val="001C2CB6"/>
    <w:rsid w:val="001C4495"/>
    <w:rsid w:val="001C754B"/>
    <w:rsid w:val="001E11FD"/>
    <w:rsid w:val="001E6BB7"/>
    <w:rsid w:val="001F2CD1"/>
    <w:rsid w:val="001F3DE4"/>
    <w:rsid w:val="00202B9B"/>
    <w:rsid w:val="00202DAD"/>
    <w:rsid w:val="00222DCF"/>
    <w:rsid w:val="00227F06"/>
    <w:rsid w:val="00245880"/>
    <w:rsid w:val="00251880"/>
    <w:rsid w:val="00251C8A"/>
    <w:rsid w:val="00263BB7"/>
    <w:rsid w:val="0027185B"/>
    <w:rsid w:val="0027371C"/>
    <w:rsid w:val="002779C2"/>
    <w:rsid w:val="00286A53"/>
    <w:rsid w:val="00292D65"/>
    <w:rsid w:val="00295478"/>
    <w:rsid w:val="002A0E19"/>
    <w:rsid w:val="002A1DF6"/>
    <w:rsid w:val="002B1E85"/>
    <w:rsid w:val="002B3D92"/>
    <w:rsid w:val="002C2A2A"/>
    <w:rsid w:val="002C3B79"/>
    <w:rsid w:val="002C605F"/>
    <w:rsid w:val="002D4580"/>
    <w:rsid w:val="002D4C47"/>
    <w:rsid w:val="002E0C93"/>
    <w:rsid w:val="002E25A8"/>
    <w:rsid w:val="002E49E3"/>
    <w:rsid w:val="002E67A7"/>
    <w:rsid w:val="00301E63"/>
    <w:rsid w:val="00302A66"/>
    <w:rsid w:val="00307350"/>
    <w:rsid w:val="00311EAF"/>
    <w:rsid w:val="00326F99"/>
    <w:rsid w:val="00333792"/>
    <w:rsid w:val="00342D93"/>
    <w:rsid w:val="003509C2"/>
    <w:rsid w:val="0035114C"/>
    <w:rsid w:val="00354065"/>
    <w:rsid w:val="00354271"/>
    <w:rsid w:val="00356536"/>
    <w:rsid w:val="003567B2"/>
    <w:rsid w:val="003614C1"/>
    <w:rsid w:val="00362513"/>
    <w:rsid w:val="0037412B"/>
    <w:rsid w:val="00375B85"/>
    <w:rsid w:val="00375E3E"/>
    <w:rsid w:val="0037664D"/>
    <w:rsid w:val="0038147D"/>
    <w:rsid w:val="00386DF6"/>
    <w:rsid w:val="00393DB1"/>
    <w:rsid w:val="003961A9"/>
    <w:rsid w:val="003A5160"/>
    <w:rsid w:val="003B0C62"/>
    <w:rsid w:val="003B190F"/>
    <w:rsid w:val="003B3D51"/>
    <w:rsid w:val="003B52FF"/>
    <w:rsid w:val="003C0478"/>
    <w:rsid w:val="003C36AB"/>
    <w:rsid w:val="003C38FF"/>
    <w:rsid w:val="003C7261"/>
    <w:rsid w:val="003D3594"/>
    <w:rsid w:val="003D506D"/>
    <w:rsid w:val="003D601D"/>
    <w:rsid w:val="003D7BB4"/>
    <w:rsid w:val="003D7F22"/>
    <w:rsid w:val="003E2596"/>
    <w:rsid w:val="003E2FBB"/>
    <w:rsid w:val="003E386D"/>
    <w:rsid w:val="003E77FE"/>
    <w:rsid w:val="003F6E9F"/>
    <w:rsid w:val="0040351A"/>
    <w:rsid w:val="004074A8"/>
    <w:rsid w:val="00415555"/>
    <w:rsid w:val="00420BD0"/>
    <w:rsid w:val="00422F8B"/>
    <w:rsid w:val="00423172"/>
    <w:rsid w:val="004250EC"/>
    <w:rsid w:val="00425799"/>
    <w:rsid w:val="00433409"/>
    <w:rsid w:val="00433674"/>
    <w:rsid w:val="00443B6C"/>
    <w:rsid w:val="00453234"/>
    <w:rsid w:val="00464084"/>
    <w:rsid w:val="00467227"/>
    <w:rsid w:val="0047232F"/>
    <w:rsid w:val="0047301B"/>
    <w:rsid w:val="00475D68"/>
    <w:rsid w:val="00476D93"/>
    <w:rsid w:val="0048521D"/>
    <w:rsid w:val="004864BD"/>
    <w:rsid w:val="004905C8"/>
    <w:rsid w:val="00491207"/>
    <w:rsid w:val="00493730"/>
    <w:rsid w:val="00493BF2"/>
    <w:rsid w:val="004970D6"/>
    <w:rsid w:val="00497462"/>
    <w:rsid w:val="004A03EE"/>
    <w:rsid w:val="004A272E"/>
    <w:rsid w:val="004A5236"/>
    <w:rsid w:val="004B2453"/>
    <w:rsid w:val="004B4412"/>
    <w:rsid w:val="004B5E83"/>
    <w:rsid w:val="004B7316"/>
    <w:rsid w:val="004B75B3"/>
    <w:rsid w:val="004C24E0"/>
    <w:rsid w:val="004D2718"/>
    <w:rsid w:val="004E16B5"/>
    <w:rsid w:val="004E4582"/>
    <w:rsid w:val="004E4A46"/>
    <w:rsid w:val="004E7BE9"/>
    <w:rsid w:val="004F428A"/>
    <w:rsid w:val="00506D88"/>
    <w:rsid w:val="005136CA"/>
    <w:rsid w:val="00534590"/>
    <w:rsid w:val="00537850"/>
    <w:rsid w:val="005434D9"/>
    <w:rsid w:val="00552129"/>
    <w:rsid w:val="0055223E"/>
    <w:rsid w:val="005523D4"/>
    <w:rsid w:val="00553828"/>
    <w:rsid w:val="005554E3"/>
    <w:rsid w:val="00556029"/>
    <w:rsid w:val="00565D94"/>
    <w:rsid w:val="00566A9D"/>
    <w:rsid w:val="005740F7"/>
    <w:rsid w:val="005750AA"/>
    <w:rsid w:val="00575447"/>
    <w:rsid w:val="00576BF6"/>
    <w:rsid w:val="00582F45"/>
    <w:rsid w:val="005935DA"/>
    <w:rsid w:val="0059518D"/>
    <w:rsid w:val="005A0F61"/>
    <w:rsid w:val="005A53B5"/>
    <w:rsid w:val="005B0850"/>
    <w:rsid w:val="005B0C5E"/>
    <w:rsid w:val="005B2EE3"/>
    <w:rsid w:val="005B3F52"/>
    <w:rsid w:val="005B4BD0"/>
    <w:rsid w:val="005C32C5"/>
    <w:rsid w:val="005D42B4"/>
    <w:rsid w:val="005D5997"/>
    <w:rsid w:val="005E7941"/>
    <w:rsid w:val="005F1260"/>
    <w:rsid w:val="005F224E"/>
    <w:rsid w:val="005F3EAA"/>
    <w:rsid w:val="005F4724"/>
    <w:rsid w:val="005F6193"/>
    <w:rsid w:val="006072DA"/>
    <w:rsid w:val="006075F5"/>
    <w:rsid w:val="0060774C"/>
    <w:rsid w:val="00607B5E"/>
    <w:rsid w:val="00613A04"/>
    <w:rsid w:val="00620F0A"/>
    <w:rsid w:val="00622673"/>
    <w:rsid w:val="006242A8"/>
    <w:rsid w:val="0064122C"/>
    <w:rsid w:val="0064227E"/>
    <w:rsid w:val="00653914"/>
    <w:rsid w:val="00657124"/>
    <w:rsid w:val="0066241A"/>
    <w:rsid w:val="006644D2"/>
    <w:rsid w:val="006673B4"/>
    <w:rsid w:val="0067283F"/>
    <w:rsid w:val="00674B41"/>
    <w:rsid w:val="006755E5"/>
    <w:rsid w:val="00675B10"/>
    <w:rsid w:val="006769CB"/>
    <w:rsid w:val="006801AE"/>
    <w:rsid w:val="00684F3F"/>
    <w:rsid w:val="00685DFA"/>
    <w:rsid w:val="006878A5"/>
    <w:rsid w:val="006912D9"/>
    <w:rsid w:val="00694682"/>
    <w:rsid w:val="00697BC6"/>
    <w:rsid w:val="006A2BB3"/>
    <w:rsid w:val="006A7195"/>
    <w:rsid w:val="006B3693"/>
    <w:rsid w:val="006B3894"/>
    <w:rsid w:val="006C0B33"/>
    <w:rsid w:val="006E0DDD"/>
    <w:rsid w:val="006E2097"/>
    <w:rsid w:val="006E2597"/>
    <w:rsid w:val="006E7712"/>
    <w:rsid w:val="006F44CC"/>
    <w:rsid w:val="006F4B55"/>
    <w:rsid w:val="0070027B"/>
    <w:rsid w:val="00701E23"/>
    <w:rsid w:val="007159D8"/>
    <w:rsid w:val="007238BD"/>
    <w:rsid w:val="00725F4D"/>
    <w:rsid w:val="0072711A"/>
    <w:rsid w:val="00735DE8"/>
    <w:rsid w:val="0074028E"/>
    <w:rsid w:val="00746B9A"/>
    <w:rsid w:val="00750F23"/>
    <w:rsid w:val="00755B68"/>
    <w:rsid w:val="00757E82"/>
    <w:rsid w:val="0076246D"/>
    <w:rsid w:val="00787F60"/>
    <w:rsid w:val="007A14CF"/>
    <w:rsid w:val="007A579A"/>
    <w:rsid w:val="007B51A0"/>
    <w:rsid w:val="007C1FF4"/>
    <w:rsid w:val="007C4676"/>
    <w:rsid w:val="007C5130"/>
    <w:rsid w:val="007C5A73"/>
    <w:rsid w:val="007C5FC4"/>
    <w:rsid w:val="007D16F9"/>
    <w:rsid w:val="007D6417"/>
    <w:rsid w:val="007E0B34"/>
    <w:rsid w:val="007E28F4"/>
    <w:rsid w:val="007E2F1E"/>
    <w:rsid w:val="007E4EFD"/>
    <w:rsid w:val="007E58C1"/>
    <w:rsid w:val="007E5B0C"/>
    <w:rsid w:val="007F29DB"/>
    <w:rsid w:val="007F7C72"/>
    <w:rsid w:val="008024DB"/>
    <w:rsid w:val="008058CD"/>
    <w:rsid w:val="00811B8A"/>
    <w:rsid w:val="00812294"/>
    <w:rsid w:val="00812659"/>
    <w:rsid w:val="00814707"/>
    <w:rsid w:val="00815332"/>
    <w:rsid w:val="008153A9"/>
    <w:rsid w:val="00822C75"/>
    <w:rsid w:val="008313F0"/>
    <w:rsid w:val="00835B5C"/>
    <w:rsid w:val="00851303"/>
    <w:rsid w:val="00853109"/>
    <w:rsid w:val="00860D4C"/>
    <w:rsid w:val="00867DF1"/>
    <w:rsid w:val="00872700"/>
    <w:rsid w:val="008810A7"/>
    <w:rsid w:val="00885677"/>
    <w:rsid w:val="00887C22"/>
    <w:rsid w:val="00897A6E"/>
    <w:rsid w:val="008A5A1B"/>
    <w:rsid w:val="008B2A9A"/>
    <w:rsid w:val="008B6E11"/>
    <w:rsid w:val="008C0CDD"/>
    <w:rsid w:val="008C4486"/>
    <w:rsid w:val="008C64BA"/>
    <w:rsid w:val="008C6E4E"/>
    <w:rsid w:val="008D6ECF"/>
    <w:rsid w:val="008E3E95"/>
    <w:rsid w:val="008E4FF4"/>
    <w:rsid w:val="008E5025"/>
    <w:rsid w:val="008E6A70"/>
    <w:rsid w:val="008F0F46"/>
    <w:rsid w:val="008F2FCB"/>
    <w:rsid w:val="00903395"/>
    <w:rsid w:val="00903ECF"/>
    <w:rsid w:val="0091151E"/>
    <w:rsid w:val="00911DC4"/>
    <w:rsid w:val="0091732A"/>
    <w:rsid w:val="00917FD1"/>
    <w:rsid w:val="00923F5C"/>
    <w:rsid w:val="00925C80"/>
    <w:rsid w:val="00926EF9"/>
    <w:rsid w:val="00934857"/>
    <w:rsid w:val="00935E1B"/>
    <w:rsid w:val="00935FE3"/>
    <w:rsid w:val="0093678E"/>
    <w:rsid w:val="00936EB4"/>
    <w:rsid w:val="009370AB"/>
    <w:rsid w:val="00940F1F"/>
    <w:rsid w:val="0094319C"/>
    <w:rsid w:val="009510EF"/>
    <w:rsid w:val="00960C4B"/>
    <w:rsid w:val="009756E2"/>
    <w:rsid w:val="00985323"/>
    <w:rsid w:val="009A0427"/>
    <w:rsid w:val="009B2EC6"/>
    <w:rsid w:val="009C133E"/>
    <w:rsid w:val="009C4DFC"/>
    <w:rsid w:val="009C631D"/>
    <w:rsid w:val="009C686B"/>
    <w:rsid w:val="009C6B4D"/>
    <w:rsid w:val="009D3302"/>
    <w:rsid w:val="009E0EEE"/>
    <w:rsid w:val="009E174D"/>
    <w:rsid w:val="009E5E64"/>
    <w:rsid w:val="009E7184"/>
    <w:rsid w:val="009F7EA0"/>
    <w:rsid w:val="00A04074"/>
    <w:rsid w:val="00A07479"/>
    <w:rsid w:val="00A12824"/>
    <w:rsid w:val="00A21058"/>
    <w:rsid w:val="00A226C9"/>
    <w:rsid w:val="00A250CD"/>
    <w:rsid w:val="00A321EF"/>
    <w:rsid w:val="00A3226D"/>
    <w:rsid w:val="00A32E81"/>
    <w:rsid w:val="00A34545"/>
    <w:rsid w:val="00A3562B"/>
    <w:rsid w:val="00A4058B"/>
    <w:rsid w:val="00A429FA"/>
    <w:rsid w:val="00A47EA4"/>
    <w:rsid w:val="00A62C08"/>
    <w:rsid w:val="00A655A4"/>
    <w:rsid w:val="00A73E17"/>
    <w:rsid w:val="00A73EFA"/>
    <w:rsid w:val="00A90FA5"/>
    <w:rsid w:val="00A922D5"/>
    <w:rsid w:val="00A93FDF"/>
    <w:rsid w:val="00A9407E"/>
    <w:rsid w:val="00A966C9"/>
    <w:rsid w:val="00A97594"/>
    <w:rsid w:val="00AA0D3A"/>
    <w:rsid w:val="00AA692A"/>
    <w:rsid w:val="00AB2A48"/>
    <w:rsid w:val="00AB7A5E"/>
    <w:rsid w:val="00AC35F2"/>
    <w:rsid w:val="00AC5281"/>
    <w:rsid w:val="00AC5391"/>
    <w:rsid w:val="00AD3B43"/>
    <w:rsid w:val="00AD489F"/>
    <w:rsid w:val="00AD57CA"/>
    <w:rsid w:val="00AD6EF8"/>
    <w:rsid w:val="00AD7A19"/>
    <w:rsid w:val="00AE3410"/>
    <w:rsid w:val="00AE6BC2"/>
    <w:rsid w:val="00AF0F6C"/>
    <w:rsid w:val="00AF3033"/>
    <w:rsid w:val="00AF3749"/>
    <w:rsid w:val="00B02B7F"/>
    <w:rsid w:val="00B03C6B"/>
    <w:rsid w:val="00B13258"/>
    <w:rsid w:val="00B147E7"/>
    <w:rsid w:val="00B2049D"/>
    <w:rsid w:val="00B21BFD"/>
    <w:rsid w:val="00B21FB0"/>
    <w:rsid w:val="00B235E5"/>
    <w:rsid w:val="00B26206"/>
    <w:rsid w:val="00B30292"/>
    <w:rsid w:val="00B30469"/>
    <w:rsid w:val="00B33355"/>
    <w:rsid w:val="00B34E69"/>
    <w:rsid w:val="00B366E9"/>
    <w:rsid w:val="00B5031A"/>
    <w:rsid w:val="00B63571"/>
    <w:rsid w:val="00B64F27"/>
    <w:rsid w:val="00B72BE6"/>
    <w:rsid w:val="00B7591F"/>
    <w:rsid w:val="00B80AC0"/>
    <w:rsid w:val="00B90E7B"/>
    <w:rsid w:val="00B92D86"/>
    <w:rsid w:val="00B940E1"/>
    <w:rsid w:val="00B953E2"/>
    <w:rsid w:val="00B95621"/>
    <w:rsid w:val="00BA20D3"/>
    <w:rsid w:val="00BA3040"/>
    <w:rsid w:val="00BB123F"/>
    <w:rsid w:val="00BC094C"/>
    <w:rsid w:val="00BC1254"/>
    <w:rsid w:val="00BC5040"/>
    <w:rsid w:val="00BE52C9"/>
    <w:rsid w:val="00BF3363"/>
    <w:rsid w:val="00BF387F"/>
    <w:rsid w:val="00C04D7D"/>
    <w:rsid w:val="00C050C6"/>
    <w:rsid w:val="00C05D81"/>
    <w:rsid w:val="00C07470"/>
    <w:rsid w:val="00C12191"/>
    <w:rsid w:val="00C206ED"/>
    <w:rsid w:val="00C23548"/>
    <w:rsid w:val="00C2405C"/>
    <w:rsid w:val="00C30165"/>
    <w:rsid w:val="00C40157"/>
    <w:rsid w:val="00C56377"/>
    <w:rsid w:val="00C64824"/>
    <w:rsid w:val="00C728EF"/>
    <w:rsid w:val="00C72BD4"/>
    <w:rsid w:val="00C92968"/>
    <w:rsid w:val="00C937F2"/>
    <w:rsid w:val="00C96598"/>
    <w:rsid w:val="00C96715"/>
    <w:rsid w:val="00CA2F83"/>
    <w:rsid w:val="00CB6B67"/>
    <w:rsid w:val="00CC1D41"/>
    <w:rsid w:val="00CC733B"/>
    <w:rsid w:val="00CD489B"/>
    <w:rsid w:val="00CE3C74"/>
    <w:rsid w:val="00CE70AE"/>
    <w:rsid w:val="00CF2BEE"/>
    <w:rsid w:val="00CF337E"/>
    <w:rsid w:val="00CF37AE"/>
    <w:rsid w:val="00CF5839"/>
    <w:rsid w:val="00D07C8E"/>
    <w:rsid w:val="00D170AC"/>
    <w:rsid w:val="00D22662"/>
    <w:rsid w:val="00D26314"/>
    <w:rsid w:val="00D324DB"/>
    <w:rsid w:val="00D566E8"/>
    <w:rsid w:val="00D6169C"/>
    <w:rsid w:val="00D655F1"/>
    <w:rsid w:val="00D6766F"/>
    <w:rsid w:val="00D77622"/>
    <w:rsid w:val="00D817EC"/>
    <w:rsid w:val="00D84BC4"/>
    <w:rsid w:val="00D870F8"/>
    <w:rsid w:val="00D9311B"/>
    <w:rsid w:val="00D96106"/>
    <w:rsid w:val="00D964F5"/>
    <w:rsid w:val="00D973AB"/>
    <w:rsid w:val="00D9751D"/>
    <w:rsid w:val="00DA0AC6"/>
    <w:rsid w:val="00DB015D"/>
    <w:rsid w:val="00DB0AB4"/>
    <w:rsid w:val="00DB3742"/>
    <w:rsid w:val="00DC1427"/>
    <w:rsid w:val="00DC52F8"/>
    <w:rsid w:val="00DD2A83"/>
    <w:rsid w:val="00DD4684"/>
    <w:rsid w:val="00DD47A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2BBE"/>
    <w:rsid w:val="00E34F1C"/>
    <w:rsid w:val="00E558CF"/>
    <w:rsid w:val="00E57A90"/>
    <w:rsid w:val="00E61C4A"/>
    <w:rsid w:val="00E64654"/>
    <w:rsid w:val="00E67A09"/>
    <w:rsid w:val="00E84909"/>
    <w:rsid w:val="00E93115"/>
    <w:rsid w:val="00E93309"/>
    <w:rsid w:val="00E945E0"/>
    <w:rsid w:val="00E95638"/>
    <w:rsid w:val="00E96DE2"/>
    <w:rsid w:val="00EB0C2C"/>
    <w:rsid w:val="00EC4848"/>
    <w:rsid w:val="00EC6EA3"/>
    <w:rsid w:val="00EC6F11"/>
    <w:rsid w:val="00ED572A"/>
    <w:rsid w:val="00EE36CE"/>
    <w:rsid w:val="00EE643E"/>
    <w:rsid w:val="00EF797A"/>
    <w:rsid w:val="00F016BE"/>
    <w:rsid w:val="00F01FA3"/>
    <w:rsid w:val="00F02BB2"/>
    <w:rsid w:val="00F03804"/>
    <w:rsid w:val="00F10EB1"/>
    <w:rsid w:val="00F120E2"/>
    <w:rsid w:val="00F206AA"/>
    <w:rsid w:val="00F31DC5"/>
    <w:rsid w:val="00F33594"/>
    <w:rsid w:val="00F41F29"/>
    <w:rsid w:val="00F4220A"/>
    <w:rsid w:val="00F46576"/>
    <w:rsid w:val="00F5034E"/>
    <w:rsid w:val="00F518E3"/>
    <w:rsid w:val="00F67A4B"/>
    <w:rsid w:val="00F74C17"/>
    <w:rsid w:val="00F8004B"/>
    <w:rsid w:val="00F81EC0"/>
    <w:rsid w:val="00F844DE"/>
    <w:rsid w:val="00F84ACD"/>
    <w:rsid w:val="00F909E1"/>
    <w:rsid w:val="00F912BC"/>
    <w:rsid w:val="00F97E66"/>
    <w:rsid w:val="00F97FD5"/>
    <w:rsid w:val="00FA0672"/>
    <w:rsid w:val="00FA5A73"/>
    <w:rsid w:val="00FC12A9"/>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15</Pages>
  <Words>2227</Words>
  <Characters>12696</Characters>
  <Application>Microsoft Office Word</Application>
  <DocSecurity>0</DocSecurity>
  <Lines>105</Lines>
  <Paragraphs>29</Paragraphs>
  <ScaleCrop>false</ScaleCrop>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63</cp:revision>
  <dcterms:created xsi:type="dcterms:W3CDTF">2022-07-28T00:55:00Z</dcterms:created>
  <dcterms:modified xsi:type="dcterms:W3CDTF">2024-09-23T00:48:00Z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