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885F0" w14:textId="77777777" w:rsidR="000F1E48" w:rsidRDefault="000F1E48">
      <w:pPr>
        <w:jc w:val="left"/>
        <w:rPr>
          <w:rFonts w:ascii="Times New Roman" w:eastAsiaTheme="majorEastAsia" w:hAnsi="Times New Roman" w:cs="Times New Roman"/>
        </w:rPr>
      </w:pPr>
    </w:p>
    <w:p w14:paraId="4A271A89" w14:textId="77777777" w:rsidR="000F1E48" w:rsidRDefault="000F1E48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56"/>
          <w:szCs w:val="21"/>
        </w:rPr>
      </w:pPr>
    </w:p>
    <w:p w14:paraId="5931C525" w14:textId="77777777" w:rsidR="000F1E48" w:rsidRDefault="000F1E48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56"/>
          <w:szCs w:val="21"/>
        </w:rPr>
      </w:pPr>
    </w:p>
    <w:p w14:paraId="6565124D" w14:textId="77777777" w:rsidR="000F1E48" w:rsidRDefault="003F48AF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</w:pP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  <w:t>郑州大学第一附属医院</w:t>
      </w:r>
    </w:p>
    <w:p w14:paraId="717C0975" w14:textId="77777777" w:rsidR="000F1E48" w:rsidRDefault="000F1E48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</w:pPr>
    </w:p>
    <w:p w14:paraId="3E83C683" w14:textId="77777777" w:rsidR="000F1E48" w:rsidRDefault="003F48AF">
      <w:pPr>
        <w:jc w:val="center"/>
        <w:rPr>
          <w:rFonts w:ascii="Times New Roman" w:eastAsiaTheme="majorEastAsia" w:hAnsi="Times New Roman" w:cs="Times New Roman"/>
          <w:sz w:val="21"/>
          <w:szCs w:val="20"/>
        </w:rPr>
      </w:pP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48"/>
          <w:szCs w:val="21"/>
        </w:rPr>
        <w:t>NGS</w:t>
      </w: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48"/>
          <w:szCs w:val="21"/>
        </w:rPr>
        <w:t>检测项目报告单</w:t>
      </w:r>
    </w:p>
    <w:p w14:paraId="606376EA" w14:textId="77777777" w:rsidR="000F1E48" w:rsidRDefault="000F1E48">
      <w:pPr>
        <w:jc w:val="left"/>
        <w:rPr>
          <w:rFonts w:ascii="Times New Roman" w:eastAsiaTheme="majorEastAsia" w:hAnsi="Times New Roman" w:cs="Times New Roman"/>
          <w:color w:val="595959" w:themeColor="text1" w:themeTint="A6"/>
          <w:sz w:val="18"/>
          <w:szCs w:val="16"/>
        </w:rPr>
      </w:pPr>
      <w:bookmarkStart w:id="0" w:name="ImprintMainBody"/>
      <w:bookmarkEnd w:id="0"/>
    </w:p>
    <w:p w14:paraId="62D5DB5A" w14:textId="77777777" w:rsidR="000F1E48" w:rsidRDefault="000F1E48">
      <w:pPr>
        <w:jc w:val="left"/>
        <w:rPr>
          <w:rFonts w:ascii="Times New Roman" w:eastAsiaTheme="majorEastAsia" w:hAnsi="Times New Roman" w:cs="Times New Roman"/>
          <w:color w:val="595959" w:themeColor="text1" w:themeTint="A6"/>
          <w:sz w:val="16"/>
          <w:szCs w:val="16"/>
        </w:rPr>
      </w:pPr>
    </w:p>
    <w:p w14:paraId="414CFE90" w14:textId="77777777" w:rsidR="000F1E48" w:rsidRDefault="000F1E48">
      <w:pPr>
        <w:jc w:val="left"/>
        <w:rPr>
          <w:rFonts w:ascii="Times New Roman" w:eastAsiaTheme="majorEastAsia" w:hAnsi="Times New Roman" w:cs="Times New Roman"/>
        </w:rPr>
      </w:pPr>
    </w:p>
    <w:p w14:paraId="41CE9F3F" w14:textId="77777777" w:rsidR="000F1E48" w:rsidRDefault="000F1E48">
      <w:pPr>
        <w:jc w:val="left"/>
        <w:rPr>
          <w:rFonts w:ascii="Times New Roman" w:eastAsiaTheme="majorEastAsia" w:hAnsi="Times New Roman" w:cs="Times New Roman"/>
        </w:rPr>
      </w:pPr>
    </w:p>
    <w:tbl>
      <w:tblPr>
        <w:tblStyle w:val="afffd"/>
        <w:tblW w:w="0" w:type="auto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19"/>
      </w:tblGrid>
      <w:tr w:rsidR="000F1E48" w14:paraId="1407E4F7" w14:textId="77777777">
        <w:trPr>
          <w:trHeight w:val="1538"/>
        </w:trPr>
        <w:tc>
          <w:tcPr>
            <w:tcW w:w="8755" w:type="dxa"/>
          </w:tcPr>
          <w:p w14:paraId="2EC011EC" w14:textId="185E87CC" w:rsidR="000F1E48" w:rsidRDefault="003F48AF">
            <w:pPr>
              <w:widowControl/>
              <w:ind w:firstLineChars="500" w:firstLine="1600"/>
              <w:rPr>
                <w:rFonts w:ascii="Times New Roman" w:eastAsiaTheme="majorEastAsia" w:hAnsi="Times New Roman" w:cs="Times New Roman"/>
                <w:sz w:val="32"/>
              </w:rPr>
            </w:pPr>
            <w:r>
              <w:rPr>
                <w:rFonts w:ascii="Times New Roman" w:eastAsiaTheme="majorEastAsia" w:hAnsi="Times New Roman" w:cs="Times New Roman"/>
                <w:sz w:val="32"/>
              </w:rPr>
              <w:t>分子病理号：</w:t>
            </w:r>
            <w:r w:rsidR="009A5957" w:rsidRPr="009A5957">
              <w:rPr>
                <w:rFonts w:ascii="Times New Roman" w:eastAsiaTheme="majorEastAsia" w:hAnsi="Times New Roman" w:cs="Times New Roman"/>
                <w:sz w:val="32"/>
              </w:rPr>
              <w:t>{{</w:t>
            </w:r>
            <w:proofErr w:type="spellStart"/>
            <w:r w:rsidR="009A5957" w:rsidRPr="009A5957">
              <w:rPr>
                <w:rFonts w:ascii="Times New Roman" w:eastAsiaTheme="majorEastAsia" w:hAnsi="Times New Roman" w:cs="Times New Roman"/>
                <w:sz w:val="32"/>
              </w:rPr>
              <w:t>sample.mol_pathological_id</w:t>
            </w:r>
            <w:proofErr w:type="spellEnd"/>
            <w:r w:rsidR="009A5957" w:rsidRPr="009A5957">
              <w:rPr>
                <w:rFonts w:ascii="Times New Roman" w:eastAsiaTheme="majorEastAsia" w:hAnsi="Times New Roman" w:cs="Times New Roman"/>
                <w:sz w:val="32"/>
              </w:rPr>
              <w:t>}}</w:t>
            </w:r>
          </w:p>
          <w:p w14:paraId="197C6301" w14:textId="77777777" w:rsidR="000F1E48" w:rsidRDefault="000F1E48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53EECFCA" w14:textId="77777777" w:rsidR="000F1E48" w:rsidRDefault="000F1E48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0BA65B97" w14:textId="77777777" w:rsidR="000F1E48" w:rsidRDefault="000F1E48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08147638" w14:textId="77777777" w:rsidR="000F1E48" w:rsidRDefault="000F1E48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</w:tc>
      </w:tr>
      <w:tr w:rsidR="000F1E48" w14:paraId="061BF27A" w14:textId="77777777">
        <w:trPr>
          <w:trHeight w:val="1905"/>
        </w:trPr>
        <w:tc>
          <w:tcPr>
            <w:tcW w:w="8755" w:type="dxa"/>
          </w:tcPr>
          <w:p w14:paraId="0DE78810" w14:textId="77777777" w:rsidR="000F1E48" w:rsidRDefault="003F48AF">
            <w:pPr>
              <w:spacing w:line="320" w:lineRule="exact"/>
              <w:ind w:firstLineChars="200" w:firstLine="584"/>
              <w:jc w:val="left"/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郑州大学第一附属医院病理科分子病理实验室</w:t>
            </w:r>
          </w:p>
          <w:p w14:paraId="065B875C" w14:textId="77777777" w:rsidR="000F1E48" w:rsidRDefault="000F1E48">
            <w:pPr>
              <w:spacing w:line="320" w:lineRule="exact"/>
              <w:jc w:val="left"/>
              <w:rPr>
                <w:rFonts w:ascii="Times New Roman" w:eastAsiaTheme="majorEastAsia" w:hAnsi="Times New Roman" w:cs="Times New Roman"/>
                <w:sz w:val="28"/>
                <w:szCs w:val="20"/>
              </w:rPr>
            </w:pPr>
          </w:p>
          <w:p w14:paraId="00649B15" w14:textId="1929E3D3" w:rsidR="000F1E48" w:rsidRDefault="003F48AF">
            <w:pPr>
              <w:spacing w:line="320" w:lineRule="exact"/>
              <w:ind w:firstLineChars="200" w:firstLine="584"/>
              <w:jc w:val="left"/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报告日期</w:t>
            </w:r>
            <w:r w:rsidR="009A5957">
              <w:rPr>
                <w:rFonts w:ascii="Times New Roman" w:eastAsiaTheme="majorEastAsia" w:hAnsi="Times New Roman" w:cs="Times New Roman" w:hint="eastAsia"/>
                <w:spacing w:val="6"/>
                <w:sz w:val="28"/>
                <w:szCs w:val="20"/>
              </w:rPr>
              <w:t>：</w:t>
            </w:r>
            <w:r w:rsidR="009A5957" w:rsidRPr="009A5957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{{</w:t>
            </w:r>
            <w:proofErr w:type="spellStart"/>
            <w:proofErr w:type="gramStart"/>
            <w:r w:rsidR="009A5957" w:rsidRPr="009A5957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sample.report</w:t>
            </w:r>
            <w:proofErr w:type="gramEnd"/>
            <w:r w:rsidR="009A5957" w:rsidRPr="009A5957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_date</w:t>
            </w:r>
            <w:proofErr w:type="spellEnd"/>
            <w:r w:rsidR="009A5957" w:rsidRPr="009A5957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}}</w:t>
            </w:r>
          </w:p>
          <w:p w14:paraId="2E9E331F" w14:textId="77777777" w:rsidR="000F1E48" w:rsidRDefault="000F1E48">
            <w:pPr>
              <w:jc w:val="left"/>
              <w:rPr>
                <w:rFonts w:ascii="Times New Roman" w:eastAsiaTheme="majorEastAsia" w:hAnsi="Times New Roman" w:cs="Times New Roman"/>
                <w:sz w:val="28"/>
              </w:rPr>
            </w:pPr>
          </w:p>
        </w:tc>
      </w:tr>
    </w:tbl>
    <w:p w14:paraId="27B42A7A" w14:textId="77777777" w:rsidR="000F1E48" w:rsidRDefault="003F48AF">
      <w:pPr>
        <w:widowControl/>
        <w:jc w:val="left"/>
        <w:rPr>
          <w:rFonts w:ascii="Times New Roman" w:eastAsiaTheme="majorEastAsia" w:hAnsi="Times New Roman" w:cs="Times New Roman"/>
          <w:sz w:val="44"/>
        </w:rPr>
      </w:pPr>
      <w:r>
        <w:rPr>
          <w:rFonts w:ascii="Times New Roman" w:eastAsiaTheme="majorEastAsia" w:hAnsi="Times New Roman" w:cs="Times New Roman"/>
          <w:sz w:val="44"/>
        </w:rPr>
        <w:br w:type="page"/>
      </w:r>
    </w:p>
    <w:p w14:paraId="45CE564C" w14:textId="77777777" w:rsidR="000F1E48" w:rsidRDefault="003F48AF">
      <w:pPr>
        <w:jc w:val="center"/>
        <w:rPr>
          <w:rFonts w:ascii="Times New Roman" w:eastAsiaTheme="majorEastAsia" w:hAnsi="Times New Roman" w:cs="Times New Roman"/>
          <w:sz w:val="44"/>
        </w:rPr>
      </w:pPr>
      <w:r>
        <w:rPr>
          <w:rFonts w:ascii="Times New Roman" w:eastAsiaTheme="majorEastAsia" w:hAnsi="Times New Roman" w:cs="Times New Roman"/>
          <w:sz w:val="44"/>
        </w:rPr>
        <w:lastRenderedPageBreak/>
        <w:t>报告目录</w:t>
      </w:r>
    </w:p>
    <w:tbl>
      <w:tblPr>
        <w:tblStyle w:val="afffd"/>
        <w:tblpPr w:leftFromText="180" w:rightFromText="180" w:horzAnchor="margin" w:tblpY="136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1"/>
        <w:gridCol w:w="6150"/>
      </w:tblGrid>
      <w:tr w:rsidR="000F1E48" w14:paraId="71AA43AC" w14:textId="77777777">
        <w:trPr>
          <w:trHeight w:hRule="exact" w:val="567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17D1827F" w14:textId="77777777" w:rsidR="000F1E48" w:rsidRDefault="003F48AF">
            <w:pPr>
              <w:adjustRightInd w:val="0"/>
              <w:snapToGrid w:val="0"/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  <w:bookmarkStart w:id="1" w:name="Contents_Info_title1"/>
            <w:bookmarkEnd w:id="1"/>
            <w:r>
              <w:rPr>
                <w:rFonts w:ascii="Times New Roman" w:eastAsiaTheme="majorEastAsia" w:hAnsi="Times New Roman" w:cs="Times New Roman"/>
                <w:b/>
                <w:spacing w:val="10"/>
              </w:rPr>
              <w:t>检测概述</w:t>
            </w:r>
          </w:p>
        </w:tc>
        <w:tc>
          <w:tcPr>
            <w:tcW w:w="6150" w:type="dxa"/>
            <w:vMerge w:val="restart"/>
            <w:tcMar>
              <w:top w:w="113" w:type="dxa"/>
              <w:bottom w:w="113" w:type="dxa"/>
            </w:tcMar>
          </w:tcPr>
          <w:p w14:paraId="5B87F04B" w14:textId="77777777" w:rsidR="000F1E48" w:rsidRDefault="003F48AF">
            <w:pPr>
              <w:rPr>
                <w:rFonts w:ascii="Times New Roman" w:eastAsiaTheme="majorEastAsia" w:hAnsi="Times New Roman" w:cs="Times New Roman"/>
              </w:rPr>
            </w:pPr>
            <w:bookmarkStart w:id="2" w:name="ContentsInfo_info1"/>
            <w:bookmarkEnd w:id="2"/>
            <w:r>
              <w:rPr>
                <w:rFonts w:ascii="Times New Roman" w:eastAsiaTheme="majorEastAsia" w:hAnsi="Times New Roman" w:cs="Times New Roman"/>
              </w:rPr>
              <w:t>基本信息</w:t>
            </w:r>
          </w:p>
          <w:p w14:paraId="091A42E5" w14:textId="77777777" w:rsidR="000F1E48" w:rsidRDefault="003F48AF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检测内容</w:t>
            </w:r>
          </w:p>
          <w:p w14:paraId="4F84EFE8" w14:textId="77777777" w:rsidR="000F1E48" w:rsidRDefault="003F48AF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结果小结</w:t>
            </w:r>
          </w:p>
          <w:p w14:paraId="39F47145" w14:textId="77777777" w:rsidR="000F1E48" w:rsidRDefault="000F1E48">
            <w:pPr>
              <w:rPr>
                <w:rFonts w:ascii="Times New Roman" w:eastAsiaTheme="majorEastAsia" w:hAnsi="Times New Roman" w:cs="Times New Roman"/>
                <w:sz w:val="18"/>
              </w:rPr>
            </w:pPr>
          </w:p>
        </w:tc>
      </w:tr>
      <w:tr w:rsidR="000F1E48" w14:paraId="730CB09D" w14:textId="77777777">
        <w:trPr>
          <w:trHeight w:val="560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2BF314FF" w14:textId="77777777" w:rsidR="000F1E48" w:rsidRDefault="000F1E48">
            <w:pPr>
              <w:adjustRightInd w:val="0"/>
              <w:snapToGrid w:val="0"/>
              <w:spacing w:line="400" w:lineRule="exac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277949B0" w14:textId="77777777" w:rsidR="000F1E48" w:rsidRDefault="000F1E48">
            <w:pPr>
              <w:adjustRightInd w:val="0"/>
              <w:snapToGrid w:val="0"/>
              <w:spacing w:after="100"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z w:val="18"/>
                <w:szCs w:val="18"/>
              </w:rPr>
            </w:pPr>
          </w:p>
        </w:tc>
      </w:tr>
      <w:tr w:rsidR="000F1E48" w14:paraId="437AC4CE" w14:textId="77777777">
        <w:trPr>
          <w:trHeight w:hRule="exact" w:val="1021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48E06268" w14:textId="77777777" w:rsidR="000F1E48" w:rsidRDefault="003F48AF">
            <w:pPr>
              <w:spacing w:line="400" w:lineRule="exact"/>
              <w:rPr>
                <w:rFonts w:ascii="Times New Roman" w:eastAsiaTheme="majorEastAsia" w:hAnsi="Times New Roman" w:cs="Times New Roman"/>
                <w:b/>
              </w:rPr>
            </w:pPr>
            <w:bookmarkStart w:id="3" w:name="Contents_Info_title2"/>
            <w:bookmarkEnd w:id="3"/>
            <w:r>
              <w:rPr>
                <w:rFonts w:ascii="Times New Roman" w:eastAsiaTheme="majorEastAsia" w:hAnsi="Times New Roman" w:cs="Times New Roman"/>
                <w:b/>
              </w:rPr>
              <w:t>检测结果</w:t>
            </w:r>
          </w:p>
          <w:p w14:paraId="632C14DC" w14:textId="77777777" w:rsidR="000F1E48" w:rsidRDefault="000F1E48">
            <w:pPr>
              <w:spacing w:line="400" w:lineRule="exact"/>
              <w:rPr>
                <w:rFonts w:ascii="Times New Roman" w:eastAsiaTheme="majorEastAsia" w:hAnsi="Times New Roman" w:cs="Times New Roman"/>
                <w:b/>
              </w:rPr>
            </w:pPr>
          </w:p>
        </w:tc>
        <w:tc>
          <w:tcPr>
            <w:tcW w:w="6150" w:type="dxa"/>
            <w:vMerge w:val="restart"/>
            <w:tcBorders>
              <w:top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2D291709" w14:textId="237B092B" w:rsidR="000F1E48" w:rsidRDefault="003F48AF">
            <w:pPr>
              <w:rPr>
                <w:rFonts w:ascii="Times New Roman" w:eastAsiaTheme="majorEastAsia" w:hAnsi="Times New Roman" w:cs="Times New Roman"/>
              </w:rPr>
            </w:pPr>
            <w:bookmarkStart w:id="4" w:name="ContentsInfo_note8"/>
            <w:bookmarkStart w:id="5" w:name="ContentsInfo_InfoHead2"/>
            <w:bookmarkStart w:id="6" w:name="ContentsInfo_InfoHead1"/>
            <w:bookmarkEnd w:id="4"/>
            <w:bookmarkEnd w:id="5"/>
            <w:bookmarkEnd w:id="6"/>
            <w:r>
              <w:rPr>
                <w:rFonts w:ascii="Times New Roman" w:eastAsiaTheme="majorEastAsia" w:hAnsi="Times New Roman" w:cs="Times New Roman"/>
              </w:rPr>
              <w:t xml:space="preserve">1. </w:t>
            </w:r>
            <w:r w:rsidR="00751AE8">
              <w:rPr>
                <w:rFonts w:ascii="Times New Roman" w:eastAsiaTheme="majorEastAsia" w:hAnsi="Times New Roman" w:cs="Times New Roman" w:hint="eastAsia"/>
              </w:rPr>
              <w:t>致病性、疑似致病性</w:t>
            </w:r>
            <w:r>
              <w:rPr>
                <w:rFonts w:ascii="Times New Roman" w:eastAsiaTheme="majorEastAsia" w:hAnsi="Times New Roman" w:cs="Times New Roman"/>
              </w:rPr>
              <w:t>胚系变异及解读</w:t>
            </w:r>
          </w:p>
          <w:p w14:paraId="1C658951" w14:textId="51F07AE2" w:rsidR="000F1E48" w:rsidRDefault="003F48AF">
            <w:pPr>
              <w:rPr>
                <w:rFonts w:ascii="Times New Roman" w:eastAsiaTheme="majorEastAsia" w:hAnsi="Times New Roman" w:cs="Times New Roman"/>
              </w:rPr>
            </w:pPr>
            <w:bookmarkStart w:id="7" w:name="ContentsInfo_note2"/>
            <w:bookmarkEnd w:id="7"/>
            <w:r>
              <w:rPr>
                <w:rFonts w:ascii="Times New Roman" w:eastAsiaTheme="majorEastAsia" w:hAnsi="Times New Roman" w:cs="Times New Roman"/>
              </w:rPr>
              <w:t>所检出的致病或</w:t>
            </w:r>
            <w:r w:rsidR="00BF1DFE">
              <w:rPr>
                <w:rFonts w:ascii="Times New Roman" w:eastAsiaTheme="majorEastAsia" w:hAnsi="Times New Roman" w:cs="Times New Roman" w:hint="eastAsia"/>
              </w:rPr>
              <w:t>疑似</w:t>
            </w:r>
            <w:r>
              <w:rPr>
                <w:rFonts w:ascii="Times New Roman" w:eastAsiaTheme="majorEastAsia" w:hAnsi="Times New Roman" w:cs="Times New Roman"/>
              </w:rPr>
              <w:t>致病的胚系变异及临床意义解读</w:t>
            </w:r>
            <w:bookmarkStart w:id="8" w:name="ContentsInfo_InfoHead3"/>
            <w:bookmarkEnd w:id="8"/>
          </w:p>
          <w:p w14:paraId="7E51A21E" w14:textId="77777777" w:rsidR="000F1E48" w:rsidRDefault="000F1E48">
            <w:pPr>
              <w:rPr>
                <w:rFonts w:ascii="Times New Roman" w:eastAsiaTheme="majorEastAsia" w:hAnsi="Times New Roman" w:cs="Times New Roman"/>
              </w:rPr>
            </w:pPr>
            <w:bookmarkStart w:id="9" w:name="ContentsInfo_note7"/>
            <w:bookmarkEnd w:id="9"/>
          </w:p>
          <w:p w14:paraId="1CC553DC" w14:textId="4CAB80A6" w:rsidR="000F1E48" w:rsidRDefault="003F48AF">
            <w:pPr>
              <w:rPr>
                <w:rFonts w:ascii="Times New Roman" w:eastAsiaTheme="majorEastAsia" w:hAnsi="Times New Roman" w:cs="Times New Roman"/>
              </w:rPr>
            </w:pPr>
            <w:bookmarkStart w:id="10" w:name="ContentsInfo_InfoHead5"/>
            <w:bookmarkEnd w:id="10"/>
            <w:r>
              <w:rPr>
                <w:rFonts w:ascii="Times New Roman" w:eastAsiaTheme="majorEastAsia" w:hAnsi="Times New Roman" w:cs="Times New Roman"/>
              </w:rPr>
              <w:t xml:space="preserve">2. </w:t>
            </w:r>
            <w:r w:rsidR="00751AE8">
              <w:rPr>
                <w:rFonts w:ascii="Times New Roman" w:eastAsiaTheme="majorEastAsia" w:hAnsi="Times New Roman" w:cs="Times New Roman" w:hint="eastAsia"/>
              </w:rPr>
              <w:t>意义不明确、疑似良性、良性胚系变异</w:t>
            </w:r>
          </w:p>
          <w:p w14:paraId="74B79FCF" w14:textId="77777777" w:rsidR="000F1E48" w:rsidRDefault="000F1E48">
            <w:pPr>
              <w:spacing w:line="400" w:lineRule="exact"/>
              <w:ind w:left="420"/>
              <w:rPr>
                <w:rFonts w:ascii="Times New Roman" w:eastAsiaTheme="majorEastAsia" w:hAnsi="Times New Roman" w:cs="Times New Roman"/>
                <w:color w:val="4F6228" w:themeColor="accent3" w:themeShade="80"/>
                <w:spacing w:val="6"/>
                <w:sz w:val="16"/>
                <w:szCs w:val="16"/>
              </w:rPr>
            </w:pPr>
            <w:bookmarkStart w:id="11" w:name="ContentsInfo_note5"/>
            <w:bookmarkStart w:id="12" w:name="ContentsInfo_InfoHead6"/>
            <w:bookmarkEnd w:id="11"/>
            <w:bookmarkEnd w:id="12"/>
          </w:p>
        </w:tc>
      </w:tr>
      <w:tr w:rsidR="000F1E48" w14:paraId="64FFFDC5" w14:textId="77777777">
        <w:trPr>
          <w:trHeight w:val="2192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57DCEF5F" w14:textId="77777777" w:rsidR="000F1E48" w:rsidRDefault="000F1E48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51D7F5DD" w14:textId="77777777" w:rsidR="000F1E48" w:rsidRDefault="000F1E48">
            <w:pPr>
              <w:spacing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pacing w:val="10"/>
                <w:sz w:val="18"/>
                <w:szCs w:val="18"/>
              </w:rPr>
            </w:pPr>
          </w:p>
        </w:tc>
      </w:tr>
      <w:tr w:rsidR="000F1E48" w14:paraId="3FE5C5D1" w14:textId="77777777">
        <w:trPr>
          <w:trHeight w:hRule="exact" w:val="567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4BB74A47" w14:textId="77777777" w:rsidR="000F1E48" w:rsidRDefault="003F48AF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  <w:bookmarkStart w:id="13" w:name="Contents_Info_title3"/>
            <w:bookmarkEnd w:id="13"/>
            <w:r>
              <w:rPr>
                <w:rFonts w:ascii="Times New Roman" w:eastAsiaTheme="majorEastAsia" w:hAnsi="Times New Roman" w:cs="Times New Roman"/>
                <w:b/>
                <w:spacing w:val="10"/>
              </w:rPr>
              <w:t>附录</w:t>
            </w:r>
          </w:p>
        </w:tc>
        <w:tc>
          <w:tcPr>
            <w:tcW w:w="6150" w:type="dxa"/>
            <w:vMerge w:val="restart"/>
            <w:tcBorders>
              <w:top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51A96C38" w14:textId="77777777" w:rsidR="000F1E48" w:rsidRDefault="003F48AF">
            <w:pPr>
              <w:rPr>
                <w:rFonts w:ascii="Times New Roman" w:eastAsiaTheme="majorEastAsia" w:hAnsi="Times New Roman" w:cs="Times New Roman"/>
              </w:rPr>
            </w:pPr>
            <w:bookmarkStart w:id="14" w:name="ContentsInfo_info2"/>
            <w:bookmarkEnd w:id="14"/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1</w:t>
            </w:r>
            <w:r>
              <w:rPr>
                <w:rFonts w:ascii="Times New Roman" w:eastAsiaTheme="majorEastAsia" w:hAnsi="Times New Roman" w:cs="Times New Roman"/>
              </w:rPr>
              <w:t>：样本主要质控</w:t>
            </w:r>
          </w:p>
          <w:p w14:paraId="55CD4BE7" w14:textId="1A90F85A" w:rsidR="000F1E48" w:rsidRDefault="003F48AF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2</w:t>
            </w:r>
            <w:r>
              <w:rPr>
                <w:rFonts w:ascii="Times New Roman" w:eastAsiaTheme="majorEastAsia" w:hAnsi="Times New Roman" w:cs="Times New Roman"/>
              </w:rPr>
              <w:t>：检测方法的局限性</w:t>
            </w:r>
          </w:p>
        </w:tc>
      </w:tr>
      <w:tr w:rsidR="000F1E48" w14:paraId="5D42564B" w14:textId="77777777">
        <w:trPr>
          <w:trHeight w:val="1472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6CE2C827" w14:textId="77777777" w:rsidR="000F1E48" w:rsidRDefault="000F1E48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53256937" w14:textId="77777777" w:rsidR="000F1E48" w:rsidRDefault="000F1E48">
            <w:pPr>
              <w:spacing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z w:val="18"/>
                <w:szCs w:val="18"/>
              </w:rPr>
            </w:pPr>
          </w:p>
        </w:tc>
      </w:tr>
    </w:tbl>
    <w:p w14:paraId="54F569FD" w14:textId="77777777" w:rsidR="000F1E48" w:rsidRDefault="003F48AF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</w:p>
    <w:tbl>
      <w:tblPr>
        <w:tblStyle w:val="afffd"/>
        <w:tblpPr w:leftFromText="180" w:rightFromText="180" w:horzAnchor="margin" w:tblpY="136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1"/>
        <w:gridCol w:w="6150"/>
      </w:tblGrid>
      <w:tr w:rsidR="000F1E48" w14:paraId="2CF5A27D" w14:textId="77777777">
        <w:trPr>
          <w:trHeight w:val="853"/>
        </w:trPr>
        <w:tc>
          <w:tcPr>
            <w:tcW w:w="2141" w:type="dxa"/>
            <w:tcBorders>
              <w:left w:val="nil"/>
            </w:tcBorders>
            <w:vAlign w:val="center"/>
          </w:tcPr>
          <w:p w14:paraId="65EFFA95" w14:textId="77777777" w:rsidR="000F1E48" w:rsidRDefault="000F1E48">
            <w:pPr>
              <w:jc w:val="left"/>
              <w:rPr>
                <w:rFonts w:ascii="Times New Roman" w:eastAsiaTheme="majorEastAsia" w:hAnsi="Times New Roman" w:cs="Times New Roman"/>
                <w:b/>
              </w:rPr>
            </w:pPr>
          </w:p>
          <w:p w14:paraId="426D00A4" w14:textId="77777777" w:rsidR="000F1E48" w:rsidRDefault="003F48AF">
            <w:pPr>
              <w:jc w:val="left"/>
              <w:rPr>
                <w:rFonts w:ascii="Times New Roman" w:eastAsiaTheme="majorEastAsia" w:hAnsi="Times New Roman" w:cs="Times New Roman"/>
                <w:b/>
                <w:sz w:val="36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10"/>
                <w:sz w:val="36"/>
              </w:rPr>
              <w:t>检测概述</w:t>
            </w:r>
          </w:p>
          <w:p w14:paraId="6ABE7D99" w14:textId="77777777" w:rsidR="000F1E48" w:rsidRDefault="003F48AF">
            <w:pPr>
              <w:jc w:val="left"/>
              <w:rPr>
                <w:rFonts w:ascii="Times New Roman" w:eastAsiaTheme="majorEastAsia" w:hAnsi="Times New Roman" w:cs="Times New Roman"/>
                <w:b/>
              </w:rPr>
            </w:pPr>
            <w:r>
              <w:rPr>
                <w:rFonts w:ascii="Times New Roman" w:eastAsiaTheme="majorEastAsia" w:hAnsi="Times New Roman" w:cs="Times New Roman"/>
                <w:b/>
              </w:rPr>
              <w:t>基本信息</w:t>
            </w:r>
          </w:p>
        </w:tc>
        <w:tc>
          <w:tcPr>
            <w:tcW w:w="6150" w:type="dxa"/>
            <w:tcBorders>
              <w:top w:val="single" w:sz="8" w:space="0" w:color="F2F2F2" w:themeColor="background1" w:themeShade="F2"/>
            </w:tcBorders>
            <w:vAlign w:val="center"/>
          </w:tcPr>
          <w:p w14:paraId="28E5579C" w14:textId="77777777" w:rsidR="000F1E48" w:rsidRDefault="000F1E48">
            <w:pPr>
              <w:adjustRightInd w:val="0"/>
              <w:snapToGrid w:val="0"/>
              <w:spacing w:after="100" w:line="300" w:lineRule="auto"/>
              <w:jc w:val="left"/>
              <w:rPr>
                <w:rFonts w:ascii="Times New Roman" w:eastAsiaTheme="majorEastAsia" w:hAnsi="Times New Roman" w:cs="Times New Roman"/>
                <w:b/>
                <w:color w:val="404040" w:themeColor="text1" w:themeTint="BF"/>
                <w:spacing w:val="10"/>
                <w:sz w:val="20"/>
                <w:szCs w:val="20"/>
              </w:rPr>
            </w:pPr>
          </w:p>
          <w:p w14:paraId="015ECD46" w14:textId="77777777" w:rsidR="000F1E48" w:rsidRDefault="000F1E48">
            <w:pPr>
              <w:adjustRightInd w:val="0"/>
              <w:snapToGrid w:val="0"/>
              <w:spacing w:after="100" w:line="300" w:lineRule="auto"/>
              <w:jc w:val="left"/>
              <w:rPr>
                <w:rFonts w:ascii="Times New Roman" w:eastAsiaTheme="majorEastAsia" w:hAnsi="Times New Roman" w:cs="Times New Roman"/>
                <w:b/>
                <w:color w:val="404040" w:themeColor="text1" w:themeTint="BF"/>
                <w:spacing w:val="10"/>
                <w:sz w:val="20"/>
                <w:szCs w:val="20"/>
              </w:rPr>
            </w:pPr>
          </w:p>
        </w:tc>
      </w:tr>
    </w:tbl>
    <w:tbl>
      <w:tblPr>
        <w:tblStyle w:val="afffd"/>
        <w:tblW w:w="9642" w:type="dxa"/>
        <w:tblInd w:w="113" w:type="dxa"/>
        <w:tblBorders>
          <w:top w:val="single" w:sz="2" w:space="0" w:color="8DC63F"/>
          <w:left w:val="none" w:sz="0" w:space="0" w:color="auto"/>
          <w:bottom w:val="single" w:sz="6" w:space="0" w:color="8DC63F"/>
          <w:right w:val="none" w:sz="0" w:space="0" w:color="auto"/>
          <w:insideH w:val="dotted" w:sz="2" w:space="0" w:color="D9D9D9" w:themeColor="background1" w:themeShade="D9"/>
          <w:insideV w:val="none" w:sz="0" w:space="0" w:color="auto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251"/>
        <w:gridCol w:w="1699"/>
        <w:gridCol w:w="1128"/>
        <w:gridCol w:w="2411"/>
        <w:gridCol w:w="1203"/>
        <w:gridCol w:w="1950"/>
      </w:tblGrid>
      <w:tr w:rsidR="000F1E48" w14:paraId="54768881" w14:textId="77777777" w:rsidTr="00336368">
        <w:trPr>
          <w:trHeight w:val="397"/>
        </w:trPr>
        <w:tc>
          <w:tcPr>
            <w:tcW w:w="1251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66767C1" w14:textId="77777777" w:rsidR="000F1E48" w:rsidRDefault="003F48AF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bookmarkStart w:id="15" w:name="BasicInfo_Info_title1"/>
            <w:bookmarkStart w:id="16" w:name="Basic_Info_Table"/>
            <w:bookmarkEnd w:id="15"/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姓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名</w:t>
            </w:r>
          </w:p>
        </w:tc>
        <w:tc>
          <w:tcPr>
            <w:tcW w:w="1699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804545C" w14:textId="543923C9" w:rsidR="000F1E48" w:rsidRDefault="009A595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sample.patient</w:t>
            </w:r>
            <w:proofErr w:type="gramEnd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_name</w:t>
            </w:r>
            <w:proofErr w:type="spellEnd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%}{{</w:t>
            </w:r>
            <w:proofErr w:type="spellStart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sample.patient_name</w:t>
            </w:r>
            <w:proofErr w:type="spellEnd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1128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925052B" w14:textId="77777777" w:rsidR="000F1E48" w:rsidRDefault="003F48AF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性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别</w:t>
            </w:r>
          </w:p>
        </w:tc>
        <w:tc>
          <w:tcPr>
            <w:tcW w:w="2411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vAlign w:val="center"/>
          </w:tcPr>
          <w:p w14:paraId="2C4421DB" w14:textId="09749BCE" w:rsidR="000F1E48" w:rsidRDefault="009A595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sample.gender</w:t>
            </w:r>
            <w:proofErr w:type="spellEnd"/>
            <w:proofErr w:type="gramEnd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%}{{</w:t>
            </w:r>
            <w:proofErr w:type="spellStart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sample.gender</w:t>
            </w:r>
            <w:proofErr w:type="spellEnd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1203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CD3A33A" w14:textId="77777777" w:rsidR="000F1E48" w:rsidRDefault="003F48AF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年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龄</w:t>
            </w:r>
          </w:p>
        </w:tc>
        <w:tc>
          <w:tcPr>
            <w:tcW w:w="1950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E29CBA6" w14:textId="66D4CDA3" w:rsidR="000F1E48" w:rsidRDefault="009A595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sample.age</w:t>
            </w:r>
            <w:proofErr w:type="spellEnd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gramStart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%}{</w:t>
            </w:r>
            <w:proofErr w:type="gramEnd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</w:t>
            </w:r>
            <w:proofErr w:type="spellStart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sample.age</w:t>
            </w:r>
            <w:proofErr w:type="spellEnd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</w:tr>
      <w:tr w:rsidR="00336368" w14:paraId="721801AD" w14:textId="77777777" w:rsidTr="00336368">
        <w:trPr>
          <w:trHeight w:val="397"/>
        </w:trPr>
        <w:tc>
          <w:tcPr>
            <w:tcW w:w="125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25F979A" w14:textId="77777777" w:rsidR="00336368" w:rsidRDefault="00336368" w:rsidP="00336368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门诊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/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住院号</w:t>
            </w:r>
          </w:p>
        </w:tc>
        <w:tc>
          <w:tcPr>
            <w:tcW w:w="169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847C784" w14:textId="62B84C29" w:rsidR="00336368" w:rsidRDefault="00336368" w:rsidP="00336368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gramStart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sample.outpatient</w:t>
            </w:r>
            <w:proofErr w:type="gramEnd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_hospitalization_no%}{{sample.outpatient_hospitalization_no}}{%else%}-{%endif%}</w:t>
            </w:r>
          </w:p>
        </w:tc>
        <w:tc>
          <w:tcPr>
            <w:tcW w:w="1128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4BDBAE4" w14:textId="77777777" w:rsidR="00336368" w:rsidRDefault="00336368" w:rsidP="00336368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送检医院</w:t>
            </w:r>
          </w:p>
        </w:tc>
        <w:tc>
          <w:tcPr>
            <w:tcW w:w="241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vAlign w:val="center"/>
          </w:tcPr>
          <w:p w14:paraId="3DB78F8D" w14:textId="6849D5D0" w:rsidR="00336368" w:rsidRDefault="00336368" w:rsidP="00336368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郑州大学第一附属医院</w:t>
            </w:r>
          </w:p>
        </w:tc>
        <w:tc>
          <w:tcPr>
            <w:tcW w:w="1203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60ADC14" w14:textId="77777777" w:rsidR="00336368" w:rsidRDefault="00336368" w:rsidP="00336368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送检科室</w:t>
            </w:r>
          </w:p>
        </w:tc>
        <w:tc>
          <w:tcPr>
            <w:tcW w:w="195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9A9CC86" w14:textId="7281AB2D" w:rsidR="00336368" w:rsidRDefault="00336368" w:rsidP="00336368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gramStart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sample.submission</w:t>
            </w:r>
            <w:proofErr w:type="gramEnd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_department%}{{sample.submission_department}}{%else%}-{%endif%}</w:t>
            </w:r>
          </w:p>
        </w:tc>
      </w:tr>
      <w:tr w:rsidR="00E74451" w14:paraId="176E6065" w14:textId="77777777" w:rsidTr="00336368">
        <w:trPr>
          <w:trHeight w:val="397"/>
        </w:trPr>
        <w:tc>
          <w:tcPr>
            <w:tcW w:w="125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E053140" w14:textId="77777777" w:rsidR="00E74451" w:rsidRDefault="00E74451" w:rsidP="00E74451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原病理编号</w:t>
            </w:r>
          </w:p>
        </w:tc>
        <w:tc>
          <w:tcPr>
            <w:tcW w:w="169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83F3134" w14:textId="56451E0C" w:rsidR="00E74451" w:rsidRDefault="00E74451" w:rsidP="00E74451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sample.pathological</w:t>
            </w:r>
            <w:proofErr w:type="gramEnd"/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_id</w:t>
            </w:r>
            <w:proofErr w:type="spellEnd"/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</w:t>
            </w:r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</w:t>
            </w:r>
            <w:proofErr w:type="spellStart"/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sample.pathological_id</w:t>
            </w:r>
            <w:proofErr w:type="spellEnd"/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{%else%}-{%endif%}</w:t>
            </w:r>
          </w:p>
        </w:tc>
        <w:tc>
          <w:tcPr>
            <w:tcW w:w="1128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B4F6046" w14:textId="77777777" w:rsidR="00E74451" w:rsidRDefault="00E74451" w:rsidP="00E74451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标本类型</w:t>
            </w:r>
          </w:p>
        </w:tc>
        <w:tc>
          <w:tcPr>
            <w:tcW w:w="241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vAlign w:val="center"/>
          </w:tcPr>
          <w:p w14:paraId="6F2D22BC" w14:textId="15728CAD" w:rsidR="00E74451" w:rsidRDefault="00E74451" w:rsidP="00E74451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sample.sample_type</w:t>
            </w:r>
            <w:proofErr w:type="spellEnd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gramStart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%}{</w:t>
            </w:r>
            <w:proofErr w:type="gramEnd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</w:t>
            </w:r>
            <w:proofErr w:type="spellStart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sample.sample_type</w:t>
            </w:r>
            <w:proofErr w:type="spellEnd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1203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19A872D" w14:textId="77777777" w:rsidR="00E74451" w:rsidRDefault="00E74451" w:rsidP="00E74451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送检日期</w:t>
            </w:r>
          </w:p>
        </w:tc>
        <w:tc>
          <w:tcPr>
            <w:tcW w:w="195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0408D03" w14:textId="2D7BD3C5" w:rsidR="00E74451" w:rsidRDefault="00E74451" w:rsidP="00E74451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gramStart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sample.submission</w:t>
            </w:r>
            <w:proofErr w:type="gramEnd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_date%}{{sample.submission_date}}{%else%}-{%endif%}</w:t>
            </w:r>
          </w:p>
        </w:tc>
      </w:tr>
      <w:tr w:rsidR="00336368" w14:paraId="00650654" w14:textId="77777777" w:rsidTr="00336368">
        <w:trPr>
          <w:trHeight w:val="397"/>
        </w:trPr>
        <w:tc>
          <w:tcPr>
            <w:tcW w:w="125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074ADEE" w14:textId="77777777" w:rsidR="00336368" w:rsidRDefault="00336368" w:rsidP="00336368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病理诊断</w:t>
            </w:r>
          </w:p>
        </w:tc>
        <w:tc>
          <w:tcPr>
            <w:tcW w:w="5238" w:type="dxa"/>
            <w:gridSpan w:val="3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7412F86" w14:textId="6BB1C15B" w:rsidR="00336368" w:rsidRDefault="00336368" w:rsidP="00336368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</w:t>
            </w:r>
            <w:proofErr w:type="gramEnd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_diagn</w:t>
            </w:r>
            <w:proofErr w:type="spellEnd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%}{{</w:t>
            </w:r>
            <w:proofErr w:type="spellStart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sample.pathol_diagn</w:t>
            </w:r>
            <w:proofErr w:type="spellEnd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1203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AC8D3AA" w14:textId="77777777" w:rsidR="00336368" w:rsidRDefault="00336368" w:rsidP="00336368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</w:p>
        </w:tc>
        <w:tc>
          <w:tcPr>
            <w:tcW w:w="195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56CF7A3" w14:textId="77777777" w:rsidR="00336368" w:rsidRDefault="00336368" w:rsidP="00336368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</w:p>
        </w:tc>
      </w:tr>
      <w:tr w:rsidR="00336368" w14:paraId="2F7974A4" w14:textId="77777777" w:rsidTr="00336368">
        <w:trPr>
          <w:trHeight w:val="397"/>
        </w:trPr>
        <w:tc>
          <w:tcPr>
            <w:tcW w:w="125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EB07D63" w14:textId="77777777" w:rsidR="00336368" w:rsidRDefault="00336368" w:rsidP="00336368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家族史</w:t>
            </w:r>
          </w:p>
        </w:tc>
        <w:tc>
          <w:tcPr>
            <w:tcW w:w="5238" w:type="dxa"/>
            <w:gridSpan w:val="3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3C713A3" w14:textId="7A1F30ED" w:rsidR="00336368" w:rsidRDefault="00336368" w:rsidP="00336368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sample.family</w:t>
            </w:r>
            <w:proofErr w:type="gramEnd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_history</w:t>
            </w:r>
            <w:proofErr w:type="spellEnd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%}{{</w:t>
            </w:r>
            <w:proofErr w:type="spellStart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sample.family_history</w:t>
            </w:r>
            <w:proofErr w:type="spellEnd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1203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7491FD1" w14:textId="77777777" w:rsidR="00336368" w:rsidRDefault="00336368" w:rsidP="00336368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</w:p>
        </w:tc>
        <w:tc>
          <w:tcPr>
            <w:tcW w:w="195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B567955" w14:textId="77777777" w:rsidR="00336368" w:rsidRDefault="00336368" w:rsidP="00336368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</w:p>
        </w:tc>
      </w:tr>
      <w:bookmarkEnd w:id="16"/>
    </w:tbl>
    <w:p w14:paraId="617C8B59" w14:textId="77777777" w:rsidR="000F1E48" w:rsidRDefault="000F1E48">
      <w:pPr>
        <w:snapToGrid w:val="0"/>
        <w:rPr>
          <w:rFonts w:ascii="Times New Roman" w:eastAsiaTheme="majorEastAsia" w:hAnsi="Times New Roman" w:cs="Times New Roman"/>
          <w:b/>
          <w:color w:val="F26522"/>
          <w:sz w:val="6"/>
          <w:szCs w:val="6"/>
        </w:rPr>
      </w:pPr>
    </w:p>
    <w:p w14:paraId="01FAB206" w14:textId="77777777" w:rsidR="000F1E48" w:rsidRDefault="003F48AF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  <w:bookmarkStart w:id="17" w:name="Detection_Content_Table_remove"/>
      <w: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  <w:t>检测内容</w:t>
      </w:r>
    </w:p>
    <w:p w14:paraId="098C37BF" w14:textId="5A7D42DA" w:rsidR="000F1E48" w:rsidRDefault="003F48AF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检测范围：</w:t>
      </w:r>
      <w:r w:rsidR="004E6D11" w:rsidRPr="004E6D11"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BRCA1</w:t>
      </w:r>
      <w:r w:rsidR="004E6D11" w:rsidRPr="004E6D11"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基因和</w:t>
      </w:r>
      <w:r w:rsidR="004E6D11" w:rsidRPr="004E6D11"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BRCA2</w:t>
      </w:r>
      <w:r w:rsidR="004E6D11" w:rsidRPr="004E6D11"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基因全编码区及外显子</w:t>
      </w:r>
      <w:r w:rsidR="004E6D11" w:rsidRPr="004E6D11"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-</w:t>
      </w:r>
      <w:r w:rsidR="004E6D11" w:rsidRPr="004E6D11"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内含子连接区、部分</w:t>
      </w:r>
      <w:r w:rsidR="004E6D11" w:rsidRPr="004E6D11"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UTR</w:t>
      </w:r>
      <w:r w:rsidR="004E6D11" w:rsidRPr="004E6D11"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区（非翻译区）和内含子</w:t>
      </w:r>
      <w:proofErr w:type="gramStart"/>
      <w:r w:rsidR="004E6D11" w:rsidRPr="004E6D11"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区热点</w:t>
      </w:r>
      <w:proofErr w:type="gramEnd"/>
      <w:r w:rsidR="004E6D11" w:rsidRPr="004E6D11"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变异。</w:t>
      </w:r>
    </w:p>
    <w:p w14:paraId="63434A44" w14:textId="127A7EF6" w:rsidR="000F1E48" w:rsidRDefault="003F48AF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检测类型：可检测目标区域内的点突变、插入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/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缺失、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BRCA1/2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基因大片段重排（限胚系样本）。</w:t>
      </w:r>
    </w:p>
    <w:p w14:paraId="27850629" w14:textId="02EF6E94" w:rsidR="000F1E48" w:rsidRDefault="003F48AF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检测意义：本产品可为</w:t>
      </w:r>
      <w:r w:rsidR="004E6D11" w:rsidRPr="004E6D11"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受检者提供相关疾病临床治疗决策建议；血液样本检测结果还可为受检者预测相关疾病风险、进行疾病风险管理。</w:t>
      </w:r>
    </w:p>
    <w:p w14:paraId="354A19ED" w14:textId="77777777" w:rsidR="000F1E48" w:rsidRDefault="003F48AF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结果小结</w:t>
      </w:r>
      <w:bookmarkStart w:id="18" w:name="Detection_Summary_Table_remove"/>
      <w:bookmarkEnd w:id="17"/>
    </w:p>
    <w:p w14:paraId="1D2CD4EB" w14:textId="77777777" w:rsidR="00814D53" w:rsidRDefault="00814D53" w:rsidP="00814D53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r w:rsidRPr="001966BB">
        <w:rPr>
          <w:rFonts w:ascii="Times New Roman" w:eastAsiaTheme="majorEastAsia" w:hAnsi="Times New Roman" w:cs="Times New Roman"/>
          <w:b/>
          <w:sz w:val="28"/>
          <w:highlight w:val="magenta"/>
        </w:rPr>
        <w:t xml:space="preserve">{%p if </w:t>
      </w:r>
      <w:proofErr w:type="spellStart"/>
      <w:r w:rsidRPr="001966BB">
        <w:rPr>
          <w:rFonts w:ascii="Times New Roman" w:eastAsiaTheme="majorEastAsia" w:hAnsi="Times New Roman" w:cs="Times New Roman"/>
          <w:b/>
          <w:sz w:val="28"/>
          <w:highlight w:val="magenta"/>
        </w:rPr>
        <w:t>judge_brca_cnv</w:t>
      </w:r>
      <w:proofErr w:type="spellEnd"/>
      <w:r w:rsidRPr="001966BB">
        <w:rPr>
          <w:rFonts w:ascii="Times New Roman" w:eastAsiaTheme="majorEastAsia" w:hAnsi="Times New Roman" w:cs="Times New Roman"/>
          <w:b/>
          <w:sz w:val="28"/>
          <w:highlight w:val="magenta"/>
        </w:rPr>
        <w:t xml:space="preserve"> == “</w:t>
      </w:r>
      <w:proofErr w:type="spellStart"/>
      <w:proofErr w:type="gramStart"/>
      <w:r w:rsidRPr="001966BB">
        <w:rPr>
          <w:rFonts w:ascii="Times New Roman" w:eastAsiaTheme="majorEastAsia" w:hAnsi="Times New Roman" w:cs="Times New Roman"/>
          <w:b/>
          <w:sz w:val="28"/>
          <w:highlight w:val="magenta"/>
        </w:rPr>
        <w:t>mlpa</w:t>
      </w:r>
      <w:proofErr w:type="spellEnd"/>
      <w:r w:rsidRPr="001966BB">
        <w:rPr>
          <w:rFonts w:ascii="Times New Roman" w:eastAsiaTheme="majorEastAsia" w:hAnsi="Times New Roman" w:cs="Times New Roman"/>
          <w:b/>
          <w:sz w:val="28"/>
          <w:highlight w:val="magenta"/>
        </w:rPr>
        <w:t>”%</w:t>
      </w:r>
      <w:proofErr w:type="gramEnd"/>
      <w:r w:rsidRPr="001966BB">
        <w:rPr>
          <w:rFonts w:ascii="Times New Roman" w:eastAsiaTheme="majorEastAsia" w:hAnsi="Times New Roman" w:cs="Times New Roman"/>
          <w:b/>
          <w:sz w:val="28"/>
          <w:highlight w:val="magenta"/>
        </w:rPr>
        <w:t>}</w:t>
      </w:r>
    </w:p>
    <w:tbl>
      <w:tblPr>
        <w:tblStyle w:val="afffd"/>
        <w:tblW w:w="1020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767"/>
        <w:gridCol w:w="7439"/>
      </w:tblGrid>
      <w:tr w:rsidR="000F1E48" w14:paraId="46B45887" w14:textId="77777777" w:rsidTr="00AA76D9">
        <w:trPr>
          <w:trHeight w:val="510"/>
        </w:trPr>
        <w:tc>
          <w:tcPr>
            <w:tcW w:w="2767" w:type="dxa"/>
            <w:tcBorders>
              <w:bottom w:val="single" w:sz="2" w:space="0" w:color="8DC63F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76D17A6D" w14:textId="77777777" w:rsidR="000F1E48" w:rsidRDefault="003F48AF" w:rsidP="00E90506">
            <w:pPr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</w:pPr>
            <w:bookmarkStart w:id="19" w:name="Detection_Summary_title1"/>
            <w:bookmarkStart w:id="20" w:name="Detection_Summary_Table"/>
            <w:bookmarkEnd w:id="18"/>
            <w:bookmarkEnd w:id="19"/>
            <w:r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  <w:t>检测类型</w:t>
            </w:r>
          </w:p>
        </w:tc>
        <w:tc>
          <w:tcPr>
            <w:tcW w:w="7439" w:type="dxa"/>
            <w:tcBorders>
              <w:bottom w:val="single" w:sz="2" w:space="0" w:color="8DC63F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5D52A5ED" w14:textId="77777777" w:rsidR="000F1E48" w:rsidRDefault="003F48AF" w:rsidP="00E90506">
            <w:pPr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</w:pPr>
            <w:bookmarkStart w:id="21" w:name="Detection_Summary_title2"/>
            <w:bookmarkEnd w:id="21"/>
            <w:r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  <w:t>检测结果</w:t>
            </w:r>
          </w:p>
        </w:tc>
      </w:tr>
      <w:tr w:rsidR="00323836" w14:paraId="0B56603F" w14:textId="77777777" w:rsidTr="00AA76D9">
        <w:trPr>
          <w:trHeight w:val="410"/>
        </w:trPr>
        <w:tc>
          <w:tcPr>
            <w:tcW w:w="2767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  <w:vAlign w:val="center"/>
          </w:tcPr>
          <w:p w14:paraId="0FB50E4F" w14:textId="77777777" w:rsidR="00323836" w:rsidRDefault="00323836" w:rsidP="00E90506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 w:rsidRPr="007546EA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胚系致病变异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  <w:vAlign w:val="center"/>
          </w:tcPr>
          <w:p w14:paraId="2FF2A951" w14:textId="15F7DB40" w:rsidR="00323836" w:rsidRDefault="00323836" w:rsidP="00E90506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BF64C6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proofErr w:type="gramStart"/>
            <w:r w:rsidRPr="00BF64C6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 w:rsidRPr="00BF64C6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( </w:t>
            </w:r>
            <w:r w:rsidR="00264386" w:rsidRPr="00264386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var_brca.snv</w:t>
            </w:r>
            <w:proofErr w:type="gramEnd"/>
            <w:r w:rsidR="00264386" w:rsidRPr="00264386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_s.B1_L5 + var_brca.snv_s.B2_L5 + var_brca.mlpa_v2.B1_mlpa_L5 + var_brca.mlpa_v2.B2_mlpa_L5+ var_brca.snv_s.B1_L4 + var_brca.snv_s.B2_L4 + var_brca.mlpa_v2.B1_mlpa_L4 + var_brca.mlpa_v2.B2_mlpa_L4</w:t>
            </w:r>
            <w:r w:rsidRPr="00BF64C6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)|</w:t>
            </w:r>
            <w:proofErr w:type="spellStart"/>
            <w:r w:rsidRPr="00BF64C6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ZDY_</w:t>
            </w:r>
            <w:r w:rsidR="00264386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gbrca</w:t>
            </w:r>
            <w:r w:rsidRPr="00BF64C6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_germline_summary</w:t>
            </w:r>
            <w:proofErr w:type="spellEnd"/>
            <w:r w:rsidRPr="00BF64C6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</w:p>
        </w:tc>
      </w:tr>
      <w:tr w:rsidR="000B0D8E" w14:paraId="60A1D174" w14:textId="77777777" w:rsidTr="00AA76D9">
        <w:trPr>
          <w:trHeight w:val="410"/>
        </w:trPr>
        <w:tc>
          <w:tcPr>
            <w:tcW w:w="2767" w:type="dxa"/>
            <w:tcBorders>
              <w:top w:val="single" w:sz="2" w:space="0" w:color="D9D9D9" w:themeColor="background1" w:themeShade="D9"/>
              <w:bottom w:val="single" w:sz="4" w:space="0" w:color="8DC63F"/>
            </w:tcBorders>
            <w:shd w:val="clear" w:color="auto" w:fill="FFFFFF" w:themeFill="background1"/>
            <w:tcMar>
              <w:top w:w="85" w:type="dxa"/>
              <w:bottom w:w="28" w:type="dxa"/>
            </w:tcMar>
            <w:vAlign w:val="center"/>
          </w:tcPr>
          <w:p w14:paraId="0BB6FFDF" w14:textId="77777777" w:rsidR="000B0D8E" w:rsidRDefault="000B0D8E" w:rsidP="000B0D8E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样品总体质量评估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4" w:space="0" w:color="8DC63F"/>
            </w:tcBorders>
            <w:shd w:val="clear" w:color="auto" w:fill="FFFFFF" w:themeFill="background1"/>
            <w:tcMar>
              <w:top w:w="85" w:type="dxa"/>
              <w:bottom w:w="28" w:type="dxa"/>
            </w:tcMar>
            <w:vAlign w:val="center"/>
          </w:tcPr>
          <w:p w14:paraId="3E57A97E" w14:textId="77777777" w:rsidR="000B0D8E" w:rsidRPr="00C64564" w:rsidRDefault="000B0D8E" w:rsidP="000B0D8E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{%p if </w:t>
            </w:r>
            <w:proofErr w:type="spellStart"/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qc.dna_data_</w:t>
            </w:r>
            <w:proofErr w:type="gramStart"/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qc.mapping</w:t>
            </w:r>
            <w:proofErr w:type="gramEnd"/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_ratio_num</w:t>
            </w:r>
            <w:proofErr w:type="spellEnd"/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&gt;= 0.95 and </w:t>
            </w:r>
            <w:proofErr w:type="spellStart"/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q</w:t>
            </w:r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c.dna_data_qc.depth_min_num</w:t>
            </w:r>
            <w:proofErr w:type="spellEnd"/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&gt;= 50 and qc.dna_data_qc.cleandata_q30_num&gt;=0.75 %}</w:t>
            </w:r>
          </w:p>
          <w:p w14:paraId="440E1393" w14:textId="77777777" w:rsidR="000B0D8E" w:rsidRPr="00C64564" w:rsidRDefault="000B0D8E" w:rsidP="000B0D8E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lastRenderedPageBreak/>
              <w:t xml:space="preserve">{%p if </w:t>
            </w:r>
            <w:proofErr w:type="spellStart"/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</w:t>
            </w:r>
            <w:proofErr w:type="spellEnd"/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lib_quality_control.lib_dna_qc</w:t>
            </w:r>
            <w:proofErr w:type="spellEnd"/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lib_quality_control.lib_dna_qc.dna_qty</w:t>
            </w:r>
            <w:proofErr w:type="spellEnd"/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%}</w:t>
            </w:r>
          </w:p>
          <w:p w14:paraId="6B11CF35" w14:textId="77777777" w:rsidR="000B0D8E" w:rsidRPr="00C64564" w:rsidRDefault="000B0D8E" w:rsidP="000B0D8E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64564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C64564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lib_quality_control.lib_dna_qc.dna_qty|float</w:t>
            </w:r>
            <w:proofErr w:type="spellEnd"/>
            <w:r w:rsidRPr="00C64564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&gt;= 20%}</w:t>
            </w:r>
            <w:r w:rsidRPr="00C64564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</w:t>
            </w:r>
            <w:r w:rsidRPr="00C64564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Pr="00C64564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  <w:r w:rsidRPr="00C64564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  <w:p w14:paraId="2547182C" w14:textId="77777777" w:rsidR="000B0D8E" w:rsidRPr="00C64564" w:rsidRDefault="000B0D8E" w:rsidP="000B0D8E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33770376" w14:textId="77777777" w:rsidR="000B0D8E" w:rsidRPr="00C64564" w:rsidRDefault="000B0D8E" w:rsidP="000B0D8E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64564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合格（</w:t>
            </w:r>
            <w:proofErr w:type="gramStart"/>
            <w:r w:rsidRPr="00C64564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质控项有</w:t>
            </w:r>
            <w:proofErr w:type="gramEnd"/>
            <w:r w:rsidRPr="00C64564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缺失，请补齐数据后自行评估）</w:t>
            </w:r>
          </w:p>
          <w:p w14:paraId="77CC9789" w14:textId="77777777" w:rsidR="000B0D8E" w:rsidRPr="00C64564" w:rsidRDefault="000B0D8E" w:rsidP="000B0D8E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  <w:p w14:paraId="7EDE6285" w14:textId="77777777" w:rsidR="000B0D8E" w:rsidRPr="00C64564" w:rsidRDefault="000B0D8E" w:rsidP="000B0D8E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34767CFB" w14:textId="77777777" w:rsidR="000B0D8E" w:rsidRPr="00C64564" w:rsidRDefault="000B0D8E" w:rsidP="000B0D8E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64564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</w:p>
          <w:p w14:paraId="0682BD38" w14:textId="40A57BFB" w:rsidR="000B0D8E" w:rsidRDefault="000B0D8E" w:rsidP="000B0D8E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</w:tc>
      </w:tr>
    </w:tbl>
    <w:bookmarkEnd w:id="20"/>
    <w:p w14:paraId="552A5A21" w14:textId="3FA4B6E8" w:rsidR="00814D53" w:rsidRDefault="00814D53">
      <w:pPr>
        <w:widowControl/>
        <w:jc w:val="left"/>
        <w:rPr>
          <w:rFonts w:ascii="Times New Roman" w:eastAsiaTheme="majorEastAsia" w:hAnsi="Times New Roman" w:cs="Times New Roman"/>
          <w:highlight w:val="magenta"/>
        </w:rPr>
      </w:pPr>
      <w:r w:rsidRPr="00814D53">
        <w:rPr>
          <w:rFonts w:ascii="Times New Roman" w:eastAsiaTheme="majorEastAsia" w:hAnsi="Times New Roman" w:cs="Times New Roman" w:hint="eastAsia"/>
          <w:highlight w:val="magenta"/>
        </w:rPr>
        <w:lastRenderedPageBreak/>
        <w:t>{%p else%}</w:t>
      </w:r>
    </w:p>
    <w:tbl>
      <w:tblPr>
        <w:tblStyle w:val="afffd"/>
        <w:tblW w:w="1020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767"/>
        <w:gridCol w:w="7439"/>
      </w:tblGrid>
      <w:tr w:rsidR="00814D53" w14:paraId="2A63BE1C" w14:textId="77777777" w:rsidTr="00E90506">
        <w:trPr>
          <w:trHeight w:val="510"/>
        </w:trPr>
        <w:tc>
          <w:tcPr>
            <w:tcW w:w="2767" w:type="dxa"/>
            <w:tcBorders>
              <w:bottom w:val="single" w:sz="2" w:space="0" w:color="8DC63F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6454FD5A" w14:textId="77777777" w:rsidR="00814D53" w:rsidRDefault="00814D53" w:rsidP="00E90506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  <w:t>检测类型</w:t>
            </w:r>
          </w:p>
        </w:tc>
        <w:tc>
          <w:tcPr>
            <w:tcW w:w="7439" w:type="dxa"/>
            <w:tcBorders>
              <w:bottom w:val="single" w:sz="2" w:space="0" w:color="8DC63F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B8863A7" w14:textId="77777777" w:rsidR="00814D53" w:rsidRDefault="00814D53" w:rsidP="00E90506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  <w:t>检测结果</w:t>
            </w:r>
          </w:p>
        </w:tc>
      </w:tr>
      <w:tr w:rsidR="00814D53" w14:paraId="0495CC68" w14:textId="77777777" w:rsidTr="00E90506">
        <w:trPr>
          <w:trHeight w:val="410"/>
        </w:trPr>
        <w:tc>
          <w:tcPr>
            <w:tcW w:w="2767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  <w:vAlign w:val="center"/>
          </w:tcPr>
          <w:p w14:paraId="4F80F3BD" w14:textId="77777777" w:rsidR="00814D53" w:rsidRDefault="00814D53" w:rsidP="00E90506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 w:rsidRPr="007546EA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胚系致病变异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  <w:vAlign w:val="center"/>
          </w:tcPr>
          <w:p w14:paraId="21138303" w14:textId="07E274D7" w:rsidR="00814D53" w:rsidRDefault="00814D53" w:rsidP="00E90506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BF64C6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proofErr w:type="gramStart"/>
            <w:r w:rsidRPr="00BF64C6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 w:rsidRPr="00BF64C6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( </w:t>
            </w:r>
            <w:r w:rsidRPr="00814D5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var_brca.snv</w:t>
            </w:r>
            <w:proofErr w:type="gramEnd"/>
            <w:r w:rsidRPr="00814D5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_s.B1_L5 + var_brca.snv_s.B2_L5 + var_brca.gcnv_v2.B1_gcnv_L5 + var_brca.gcnv_v2.B2_gcnv_L5+ var_brca.snv_s.B1_L4 + var_brca.snv_s.B2_L4 + var_brca.gcnv_v2.B1_gcnv_L4 + var_brca.gcnv_v2.B2_gcnv_L4</w:t>
            </w:r>
            <w:r w:rsidRPr="00BF64C6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)|</w:t>
            </w:r>
            <w:proofErr w:type="spellStart"/>
            <w:r w:rsidRPr="00BF64C6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ZDY_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gbrca</w:t>
            </w:r>
            <w:r w:rsidRPr="00BF64C6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_germline_summary</w:t>
            </w:r>
            <w:proofErr w:type="spellEnd"/>
            <w:r w:rsidRPr="00BF64C6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</w:p>
        </w:tc>
      </w:tr>
      <w:tr w:rsidR="00814D53" w14:paraId="4B205FD3" w14:textId="77777777" w:rsidTr="00E90506">
        <w:trPr>
          <w:trHeight w:val="410"/>
        </w:trPr>
        <w:tc>
          <w:tcPr>
            <w:tcW w:w="2767" w:type="dxa"/>
            <w:tcBorders>
              <w:top w:val="single" w:sz="2" w:space="0" w:color="D9D9D9" w:themeColor="background1" w:themeShade="D9"/>
              <w:bottom w:val="single" w:sz="4" w:space="0" w:color="8DC63F"/>
            </w:tcBorders>
            <w:shd w:val="clear" w:color="auto" w:fill="FFFFFF" w:themeFill="background1"/>
            <w:tcMar>
              <w:top w:w="85" w:type="dxa"/>
              <w:bottom w:w="28" w:type="dxa"/>
            </w:tcMar>
            <w:vAlign w:val="center"/>
          </w:tcPr>
          <w:p w14:paraId="01CF5BBF" w14:textId="77777777" w:rsidR="00814D53" w:rsidRDefault="00814D53" w:rsidP="00E90506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样品总体质量评估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4" w:space="0" w:color="8DC63F"/>
            </w:tcBorders>
            <w:shd w:val="clear" w:color="auto" w:fill="FFFFFF" w:themeFill="background1"/>
            <w:tcMar>
              <w:top w:w="85" w:type="dxa"/>
              <w:bottom w:w="28" w:type="dxa"/>
            </w:tcMar>
            <w:vAlign w:val="center"/>
          </w:tcPr>
          <w:p w14:paraId="5C5FC62C" w14:textId="485D7FBA" w:rsidR="00C64564" w:rsidRPr="00C64564" w:rsidRDefault="00C64564" w:rsidP="00C64564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{%p if </w:t>
            </w:r>
            <w:proofErr w:type="spellStart"/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qc.dna_data_</w:t>
            </w:r>
            <w:proofErr w:type="gramStart"/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qc.mapping</w:t>
            </w:r>
            <w:proofErr w:type="gramEnd"/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_ratio_num</w:t>
            </w:r>
            <w:proofErr w:type="spellEnd"/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&gt;= 0.95 and </w:t>
            </w:r>
            <w:proofErr w:type="spellStart"/>
            <w:r w:rsidR="006A7033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q</w:t>
            </w:r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c.dna_data_qc.depth_min_num</w:t>
            </w:r>
            <w:proofErr w:type="spellEnd"/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&gt;= 50 and qc.dna_data_qc.cleandata_q30_num&gt;=0.75 %}</w:t>
            </w:r>
          </w:p>
          <w:p w14:paraId="6142769A" w14:textId="77777777" w:rsidR="00C64564" w:rsidRPr="00C64564" w:rsidRDefault="00C64564" w:rsidP="00C64564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{%p if </w:t>
            </w:r>
            <w:proofErr w:type="spellStart"/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</w:t>
            </w:r>
            <w:proofErr w:type="spellEnd"/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lib_quality_control.lib_dna_qc</w:t>
            </w:r>
            <w:proofErr w:type="spellEnd"/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lib_quality_control.lib_dna_qc.dna_qty</w:t>
            </w:r>
            <w:proofErr w:type="spellEnd"/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%}</w:t>
            </w:r>
          </w:p>
          <w:p w14:paraId="4DCCCC02" w14:textId="77777777" w:rsidR="00C64564" w:rsidRPr="00C64564" w:rsidRDefault="00C64564" w:rsidP="00C64564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64564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C64564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lib_quality_control.lib_dna_qc.dna_qty|float</w:t>
            </w:r>
            <w:proofErr w:type="spellEnd"/>
            <w:r w:rsidRPr="00C64564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&gt;= 20%}</w:t>
            </w:r>
            <w:r w:rsidRPr="00C64564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</w:t>
            </w:r>
            <w:r w:rsidRPr="00C64564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Pr="00C64564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  <w:r w:rsidRPr="00C64564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  <w:p w14:paraId="44BB4F4E" w14:textId="77777777" w:rsidR="00C64564" w:rsidRPr="00C64564" w:rsidRDefault="00C64564" w:rsidP="00C64564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60DE305C" w14:textId="77777777" w:rsidR="00C64564" w:rsidRPr="00C64564" w:rsidRDefault="00C64564" w:rsidP="00C64564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64564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合格（</w:t>
            </w:r>
            <w:proofErr w:type="gramStart"/>
            <w:r w:rsidRPr="00C64564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质控项有</w:t>
            </w:r>
            <w:proofErr w:type="gramEnd"/>
            <w:r w:rsidRPr="00C64564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缺失，请补齐数据后自行评估）</w:t>
            </w:r>
          </w:p>
          <w:p w14:paraId="46F22F22" w14:textId="77777777" w:rsidR="00C64564" w:rsidRPr="00C64564" w:rsidRDefault="00C64564" w:rsidP="00C64564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  <w:p w14:paraId="540712E7" w14:textId="77777777" w:rsidR="00C64564" w:rsidRPr="00C64564" w:rsidRDefault="00C64564" w:rsidP="00C64564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2E6D02CF" w14:textId="77777777" w:rsidR="00C64564" w:rsidRPr="00C64564" w:rsidRDefault="00C64564" w:rsidP="00C64564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64564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</w:p>
          <w:p w14:paraId="09422F61" w14:textId="27117F57" w:rsidR="00814D53" w:rsidRDefault="00C64564" w:rsidP="00C64564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</w:tc>
      </w:tr>
    </w:tbl>
    <w:p w14:paraId="6EE176D6" w14:textId="28F0D266" w:rsidR="00814D53" w:rsidRDefault="00814D53">
      <w:pPr>
        <w:widowControl/>
        <w:jc w:val="left"/>
        <w:rPr>
          <w:rFonts w:ascii="Times New Roman" w:eastAsiaTheme="majorEastAsia" w:hAnsi="Times New Roman" w:cs="Times New Roman"/>
        </w:rPr>
      </w:pPr>
      <w:r w:rsidRPr="00814D53">
        <w:rPr>
          <w:rFonts w:ascii="Times New Roman" w:eastAsiaTheme="majorEastAsia" w:hAnsi="Times New Roman" w:cs="Times New Roman" w:hint="eastAsia"/>
          <w:highlight w:val="magenta"/>
        </w:rPr>
        <w:t>{%p endif%}</w:t>
      </w:r>
    </w:p>
    <w:p w14:paraId="37EDCF7C" w14:textId="7504D348" w:rsidR="000F1E48" w:rsidRDefault="003F48AF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</w:p>
    <w:p w14:paraId="393D9CB7" w14:textId="77777777" w:rsidR="000F1E48" w:rsidRDefault="003F48AF">
      <w:pPr>
        <w:rPr>
          <w:rFonts w:ascii="Times New Roman" w:eastAsiaTheme="majorEastAsia" w:hAnsi="Times New Roman" w:cs="Times New Roman"/>
          <w:b/>
          <w:sz w:val="40"/>
        </w:rPr>
      </w:pPr>
      <w:r>
        <w:rPr>
          <w:rFonts w:ascii="Times New Roman" w:eastAsiaTheme="majorEastAsia" w:hAnsi="Times New Roman" w:cs="Times New Roman"/>
          <w:b/>
          <w:sz w:val="36"/>
        </w:rPr>
        <w:lastRenderedPageBreak/>
        <w:t>检测结果</w:t>
      </w:r>
    </w:p>
    <w:p w14:paraId="0BB1FC10" w14:textId="740D1FDF" w:rsidR="000F1E48" w:rsidRDefault="003F48AF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1</w:t>
      </w:r>
      <w:r w:rsidR="007D5CBE">
        <w:rPr>
          <w:rFonts w:ascii="Times New Roman" w:eastAsiaTheme="majorEastAsia" w:hAnsi="Times New Roman" w:cs="Times New Roman" w:hint="eastAsia"/>
          <w:b/>
          <w:sz w:val="28"/>
        </w:rPr>
        <w:t xml:space="preserve">. </w:t>
      </w:r>
      <w:r w:rsidR="00751AE8">
        <w:rPr>
          <w:rFonts w:ascii="Times New Roman" w:eastAsiaTheme="majorEastAsia" w:hAnsi="Times New Roman" w:cs="Times New Roman" w:hint="eastAsia"/>
          <w:b/>
          <w:sz w:val="28"/>
        </w:rPr>
        <w:t>致病性、疑似致病性</w:t>
      </w:r>
      <w:r>
        <w:rPr>
          <w:rFonts w:ascii="Times New Roman" w:eastAsiaTheme="majorEastAsia" w:hAnsi="Times New Roman" w:cs="Times New Roman"/>
          <w:b/>
          <w:sz w:val="28"/>
        </w:rPr>
        <w:t>胚系变异及解读</w:t>
      </w:r>
    </w:p>
    <w:p w14:paraId="461FB4A6" w14:textId="4674A6D9" w:rsidR="000F1E48" w:rsidRDefault="003F48AF" w:rsidP="00964582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r w:rsidRPr="00964582">
        <w:rPr>
          <w:rFonts w:ascii="Times New Roman" w:eastAsiaTheme="majorEastAsia" w:hAnsi="Times New Roman" w:cs="Times New Roman"/>
          <w:b/>
          <w:sz w:val="28"/>
        </w:rPr>
        <w:t xml:space="preserve">1.1 </w:t>
      </w:r>
      <w:r>
        <w:rPr>
          <w:rFonts w:ascii="Times New Roman" w:eastAsiaTheme="majorEastAsia" w:hAnsi="Times New Roman" w:cs="Times New Roman"/>
          <w:b/>
          <w:sz w:val="28"/>
        </w:rPr>
        <w:t>变异结果</w:t>
      </w:r>
    </w:p>
    <w:p w14:paraId="004EFAD8" w14:textId="2C3C455E" w:rsidR="001966BB" w:rsidRDefault="001966BB" w:rsidP="00964582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r w:rsidRPr="001966BB">
        <w:rPr>
          <w:rFonts w:ascii="Times New Roman" w:eastAsiaTheme="majorEastAsia" w:hAnsi="Times New Roman" w:cs="Times New Roman"/>
          <w:b/>
          <w:sz w:val="28"/>
          <w:highlight w:val="magenta"/>
        </w:rPr>
        <w:t xml:space="preserve">{%p if </w:t>
      </w:r>
      <w:proofErr w:type="spellStart"/>
      <w:r w:rsidRPr="001966BB">
        <w:rPr>
          <w:rFonts w:ascii="Times New Roman" w:eastAsiaTheme="majorEastAsia" w:hAnsi="Times New Roman" w:cs="Times New Roman"/>
          <w:b/>
          <w:sz w:val="28"/>
          <w:highlight w:val="magenta"/>
        </w:rPr>
        <w:t>judge_brca_cnv</w:t>
      </w:r>
      <w:proofErr w:type="spellEnd"/>
      <w:r w:rsidRPr="001966BB">
        <w:rPr>
          <w:rFonts w:ascii="Times New Roman" w:eastAsiaTheme="majorEastAsia" w:hAnsi="Times New Roman" w:cs="Times New Roman"/>
          <w:b/>
          <w:sz w:val="28"/>
          <w:highlight w:val="magenta"/>
        </w:rPr>
        <w:t xml:space="preserve"> == “</w:t>
      </w:r>
      <w:proofErr w:type="spellStart"/>
      <w:proofErr w:type="gramStart"/>
      <w:r w:rsidRPr="001966BB">
        <w:rPr>
          <w:rFonts w:ascii="Times New Roman" w:eastAsiaTheme="majorEastAsia" w:hAnsi="Times New Roman" w:cs="Times New Roman"/>
          <w:b/>
          <w:sz w:val="28"/>
          <w:highlight w:val="magenta"/>
        </w:rPr>
        <w:t>mlpa</w:t>
      </w:r>
      <w:proofErr w:type="spellEnd"/>
      <w:r w:rsidRPr="001966BB">
        <w:rPr>
          <w:rFonts w:ascii="Times New Roman" w:eastAsiaTheme="majorEastAsia" w:hAnsi="Times New Roman" w:cs="Times New Roman"/>
          <w:b/>
          <w:sz w:val="28"/>
          <w:highlight w:val="magenta"/>
        </w:rPr>
        <w:t>”%</w:t>
      </w:r>
      <w:proofErr w:type="gramEnd"/>
      <w:r w:rsidRPr="001966BB">
        <w:rPr>
          <w:rFonts w:ascii="Times New Roman" w:eastAsiaTheme="majorEastAsia" w:hAnsi="Times New Roman" w:cs="Times New Roman"/>
          <w:b/>
          <w:sz w:val="28"/>
          <w:highlight w:val="magenta"/>
        </w:rPr>
        <w:t>}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4"/>
        <w:gridCol w:w="1293"/>
        <w:gridCol w:w="3885"/>
        <w:gridCol w:w="1500"/>
        <w:gridCol w:w="1496"/>
      </w:tblGrid>
      <w:tr w:rsidR="000F1E48" w14:paraId="22462C23" w14:textId="77777777" w:rsidTr="00582001">
        <w:trPr>
          <w:trHeight w:val="335"/>
          <w:jc w:val="center"/>
        </w:trPr>
        <w:tc>
          <w:tcPr>
            <w:tcW w:w="904" w:type="dxa"/>
            <w:shd w:val="clear" w:color="auto" w:fill="8DB3E2" w:themeFill="text2" w:themeFillTint="66"/>
            <w:vAlign w:val="center"/>
          </w:tcPr>
          <w:p w14:paraId="49621F0B" w14:textId="77777777" w:rsidR="000F1E48" w:rsidRDefault="003F48AF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  <w:proofErr w:type="spellEnd"/>
          </w:p>
        </w:tc>
        <w:tc>
          <w:tcPr>
            <w:tcW w:w="1293" w:type="dxa"/>
            <w:shd w:val="clear" w:color="auto" w:fill="8DB3E2" w:themeFill="text2" w:themeFillTint="66"/>
            <w:vAlign w:val="center"/>
          </w:tcPr>
          <w:p w14:paraId="544DC18F" w14:textId="77777777" w:rsidR="000F1E48" w:rsidRDefault="003F48AF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  <w:proofErr w:type="spellEnd"/>
          </w:p>
        </w:tc>
        <w:tc>
          <w:tcPr>
            <w:tcW w:w="3885" w:type="dxa"/>
            <w:shd w:val="clear" w:color="auto" w:fill="8DB3E2" w:themeFill="text2" w:themeFillTint="66"/>
            <w:vAlign w:val="center"/>
          </w:tcPr>
          <w:p w14:paraId="46077F9D" w14:textId="77777777" w:rsidR="000F1E48" w:rsidRDefault="003F48AF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  <w:proofErr w:type="spellEnd"/>
          </w:p>
        </w:tc>
        <w:tc>
          <w:tcPr>
            <w:tcW w:w="1500" w:type="dxa"/>
            <w:shd w:val="clear" w:color="auto" w:fill="8DB3E2" w:themeFill="text2" w:themeFillTint="66"/>
            <w:vAlign w:val="center"/>
          </w:tcPr>
          <w:p w14:paraId="28B77CC2" w14:textId="77777777" w:rsidR="000F1E48" w:rsidRDefault="003F48AF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纯合</w:t>
            </w:r>
            <w:proofErr w:type="spellEnd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杂合</w:t>
            </w:r>
            <w:proofErr w:type="spellEnd"/>
          </w:p>
        </w:tc>
        <w:tc>
          <w:tcPr>
            <w:tcW w:w="1496" w:type="dxa"/>
            <w:shd w:val="clear" w:color="auto" w:fill="8DB3E2" w:themeFill="text2" w:themeFillTint="66"/>
            <w:vAlign w:val="center"/>
          </w:tcPr>
          <w:p w14:paraId="2239E656" w14:textId="77777777" w:rsidR="000F1E48" w:rsidRDefault="003F48AF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变异意义</w:t>
            </w:r>
            <w:proofErr w:type="spellEnd"/>
          </w:p>
        </w:tc>
      </w:tr>
      <w:tr w:rsidR="00582001" w14:paraId="4F262D3F" w14:textId="77777777" w:rsidTr="0093772D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47DEF33C" w14:textId="1CE5FF40" w:rsidR="00582001" w:rsidRDefault="00FB00F2" w:rsidP="0058200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{%tr if var_brca.snv_</w:t>
            </w:r>
            <w:proofErr w:type="gramStart"/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s.B</w:t>
            </w:r>
            <w:proofErr w:type="gramEnd"/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1_L5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 +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var_brca.snv_s.B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_L5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 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+ var_brca.mlpa_v2.B1_mlpa_L5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 + 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var_brca.mlpa_v2.B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_mlpa_L5+ var_brca.snv_s.B1_L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4 +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var_brca.snv_s.B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4 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+ var_brca.mlpa_v2.B1_mlpa_L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4 + 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var_brca.mlpa_v2.B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_mlpa_L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4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%}</w:t>
            </w:r>
          </w:p>
        </w:tc>
      </w:tr>
      <w:tr w:rsidR="00582001" w14:paraId="42E523B1" w14:textId="77777777" w:rsidTr="003204CE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194D3B35" w14:textId="25A2BCF4" w:rsidR="00582001" w:rsidRDefault="00582001" w:rsidP="0058200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for a in </w:t>
            </w:r>
            <w:r w:rsidR="00FB00F2"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var_brca.snv_</w:t>
            </w:r>
            <w:proofErr w:type="gramStart"/>
            <w:r w:rsidR="00FB00F2"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s.B</w:t>
            </w:r>
            <w:proofErr w:type="gramEnd"/>
            <w:r w:rsidR="00FB00F2"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1_L5</w:t>
            </w:r>
            <w:r w:rsidR="00FB00F2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 +</w:t>
            </w:r>
            <w:r w:rsidR="00FB00F2"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var_brca.snv_s.B</w:t>
            </w:r>
            <w:r w:rsidR="00FB00F2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="00FB00F2"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_L5</w:t>
            </w:r>
            <w:r w:rsidR="00FB00F2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 </w:t>
            </w:r>
            <w:r w:rsidR="00FB00F2"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+ var_brca.mlpa_v2.B1_mlpa_L5</w:t>
            </w:r>
            <w:r w:rsidR="00FB00F2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 + </w:t>
            </w:r>
            <w:r w:rsidR="00FB00F2"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var_brca.mlpa_v2.B</w:t>
            </w:r>
            <w:r w:rsidR="00FB00F2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="00FB00F2"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_mlpa_L5+ var_brca.snv_s.B1_L</w:t>
            </w:r>
            <w:r w:rsidR="00FB00F2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4 +</w:t>
            </w:r>
            <w:r w:rsidR="00FB00F2"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var_brca.snv_s.B</w:t>
            </w:r>
            <w:r w:rsidR="00FB00F2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="00FB00F2"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_L</w:t>
            </w:r>
            <w:r w:rsidR="00FB00F2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4 </w:t>
            </w:r>
            <w:r w:rsidR="00FB00F2"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+ var_brca.mlpa_v2.B1_mlpa_L</w:t>
            </w:r>
            <w:r w:rsidR="00FB00F2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4 + </w:t>
            </w:r>
            <w:r w:rsidR="00FB00F2"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var_brca.mlpa_v2.B</w:t>
            </w:r>
            <w:r w:rsidR="00FB00F2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="00FB00F2"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_mlpa_L</w:t>
            </w:r>
            <w:r w:rsidR="00FB00F2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4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310AD1" w14:paraId="22E3188C" w14:textId="77777777" w:rsidTr="00582001">
        <w:trPr>
          <w:trHeight w:val="335"/>
          <w:jc w:val="center"/>
        </w:trPr>
        <w:tc>
          <w:tcPr>
            <w:tcW w:w="904" w:type="dxa"/>
            <w:vAlign w:val="center"/>
          </w:tcPr>
          <w:p w14:paraId="094A34AD" w14:textId="44D8402F" w:rsidR="00310AD1" w:rsidRDefault="00582001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a.gene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_symbol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1293" w:type="dxa"/>
            <w:vAlign w:val="center"/>
          </w:tcPr>
          <w:p w14:paraId="0C373464" w14:textId="77777777" w:rsidR="00582001" w:rsidRPr="00582001" w:rsidRDefault="00582001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==”Loss”%}</w:t>
            </w:r>
          </w:p>
          <w:p w14:paraId="3CE19C7F" w14:textId="77777777" w:rsidR="00582001" w:rsidRPr="00582001" w:rsidRDefault="00582001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大片段缺失</w:t>
            </w:r>
          </w:p>
          <w:p w14:paraId="363D8882" w14:textId="77777777" w:rsidR="00582001" w:rsidRPr="00582001" w:rsidRDefault="00582001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elif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== “Gain”%}</w:t>
            </w:r>
          </w:p>
          <w:p w14:paraId="71AAAAEE" w14:textId="77777777" w:rsidR="00582001" w:rsidRPr="00582001" w:rsidRDefault="00582001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大片段重复</w:t>
            </w:r>
          </w:p>
          <w:p w14:paraId="3B6C6625" w14:textId="77777777" w:rsidR="00582001" w:rsidRPr="00582001" w:rsidRDefault="00582001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489772AE" w14:textId="77777777" w:rsidR="00582001" w:rsidRPr="00582001" w:rsidRDefault="00582001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a.varInfo_XAJDY|replace</w:t>
            </w:r>
            <w:proofErr w:type="spellEnd"/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(</w:t>
            </w: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“第”</w:t>
            </w: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, </w:t>
            </w: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“”</w:t>
            </w: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)}}</w:t>
            </w:r>
          </w:p>
          <w:p w14:paraId="7ED375B5" w14:textId="751763DC" w:rsidR="00310AD1" w:rsidRDefault="00582001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</w:tc>
        <w:tc>
          <w:tcPr>
            <w:tcW w:w="3885" w:type="dxa"/>
            <w:vAlign w:val="center"/>
          </w:tcPr>
          <w:p w14:paraId="21C3BF26" w14:textId="77777777" w:rsidR="00582001" w:rsidRPr="00582001" w:rsidRDefault="00582001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a.type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==”Loss”%}</w:t>
            </w:r>
          </w:p>
          <w:p w14:paraId="6D88C7C1" w14:textId="77777777" w:rsidR="00582001" w:rsidRPr="00582001" w:rsidRDefault="00582001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a.value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}} del</w:t>
            </w:r>
          </w:p>
          <w:p w14:paraId="336424BC" w14:textId="77777777" w:rsidR="00582001" w:rsidRPr="00582001" w:rsidRDefault="00582001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elif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a.type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“Gain”%}</w:t>
            </w:r>
          </w:p>
          <w:p w14:paraId="23E2103F" w14:textId="77777777" w:rsidR="00582001" w:rsidRPr="00582001" w:rsidRDefault="00582001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a.value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}} dup</w:t>
            </w:r>
          </w:p>
          <w:p w14:paraId="32961375" w14:textId="77777777" w:rsidR="00582001" w:rsidRPr="00582001" w:rsidRDefault="00582001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else%}</w:t>
            </w:r>
          </w:p>
          <w:p w14:paraId="42754FC9" w14:textId="77777777" w:rsidR="00582001" w:rsidRPr="00582001" w:rsidRDefault="00582001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{{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.transcript_primary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}}:{{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a.hgvs_c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}}{%if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a.hgvs_p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!=”p.?”%}:{{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a.hgvs_p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}}{%endif%}</w:t>
            </w:r>
          </w:p>
          <w:p w14:paraId="1157AF0C" w14:textId="2982BB85" w:rsidR="00310AD1" w:rsidRDefault="00582001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  <w:tc>
          <w:tcPr>
            <w:tcW w:w="1500" w:type="dxa"/>
            <w:vAlign w:val="center"/>
          </w:tcPr>
          <w:p w14:paraId="37C0BFA5" w14:textId="77777777" w:rsidR="00582001" w:rsidRPr="00582001" w:rsidRDefault="00582001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a.type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in [”Loss”, “Gain”]%}</w:t>
            </w:r>
          </w:p>
          <w:p w14:paraId="7884F787" w14:textId="77777777" w:rsidR="00582001" w:rsidRPr="00582001" w:rsidRDefault="00582001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/</w:t>
            </w:r>
          </w:p>
          <w:p w14:paraId="2018E709" w14:textId="77777777" w:rsidR="00582001" w:rsidRPr="00582001" w:rsidRDefault="00582001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else%}</w:t>
            </w:r>
          </w:p>
          <w:p w14:paraId="76641ACF" w14:textId="77777777" w:rsidR="00582001" w:rsidRPr="00582001" w:rsidRDefault="00582001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a.freq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|float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&gt;= 0.85%}</w:t>
            </w:r>
          </w:p>
          <w:p w14:paraId="79656F88" w14:textId="77777777" w:rsidR="00582001" w:rsidRPr="00582001" w:rsidRDefault="00582001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纯合</w:t>
            </w:r>
          </w:p>
          <w:p w14:paraId="4374A9D2" w14:textId="77777777" w:rsidR="00582001" w:rsidRPr="00582001" w:rsidRDefault="00582001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else%}</w:t>
            </w:r>
          </w:p>
          <w:p w14:paraId="6DA3A90A" w14:textId="77777777" w:rsidR="00582001" w:rsidRPr="00582001" w:rsidRDefault="00582001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杂合</w:t>
            </w:r>
          </w:p>
          <w:p w14:paraId="3A98D6F9" w14:textId="77777777" w:rsidR="00582001" w:rsidRPr="00582001" w:rsidRDefault="00582001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  <w:p w14:paraId="6BE3106F" w14:textId="147BEF7E" w:rsidR="00310AD1" w:rsidRDefault="00582001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  <w:tc>
          <w:tcPr>
            <w:tcW w:w="1496" w:type="dxa"/>
            <w:vAlign w:val="center"/>
          </w:tcPr>
          <w:p w14:paraId="26326397" w14:textId="77777777" w:rsidR="00582001" w:rsidRPr="00582001" w:rsidRDefault="00582001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a.clinic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_num_g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5%}</w:t>
            </w:r>
          </w:p>
          <w:p w14:paraId="76236A75" w14:textId="77777777" w:rsidR="00582001" w:rsidRPr="00582001" w:rsidRDefault="00582001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致病性</w:t>
            </w:r>
          </w:p>
          <w:p w14:paraId="47B7F9CF" w14:textId="77777777" w:rsidR="00582001" w:rsidRPr="00582001" w:rsidRDefault="00582001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elif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a.clinic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_num_g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4%}</w:t>
            </w:r>
          </w:p>
          <w:p w14:paraId="77F760A0" w14:textId="77777777" w:rsidR="00582001" w:rsidRPr="00582001" w:rsidRDefault="00582001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疑似致病性</w:t>
            </w:r>
          </w:p>
          <w:p w14:paraId="6842BF93" w14:textId="77777777" w:rsidR="00582001" w:rsidRPr="00582001" w:rsidRDefault="00582001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else%}</w:t>
            </w:r>
          </w:p>
          <w:p w14:paraId="63BC6881" w14:textId="77777777" w:rsidR="00582001" w:rsidRPr="00582001" w:rsidRDefault="00582001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意义不明确</w:t>
            </w:r>
          </w:p>
          <w:p w14:paraId="00FA718F" w14:textId="6B9B5AF4" w:rsidR="00310AD1" w:rsidRDefault="00582001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</w:tr>
      <w:tr w:rsidR="00582001" w14:paraId="0C7D30AF" w14:textId="77777777" w:rsidTr="00E749C3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60BB4CC6" w14:textId="4EA55E66" w:rsidR="00582001" w:rsidRDefault="00582001" w:rsidP="0058200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{%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tr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%}</w:t>
            </w:r>
          </w:p>
        </w:tc>
      </w:tr>
      <w:tr w:rsidR="00582001" w14:paraId="671D7186" w14:textId="77777777" w:rsidTr="00E749C3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4890691E" w14:textId="392347FF" w:rsidR="00582001" w:rsidRDefault="00582001" w:rsidP="0058200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%tr else%}</w:t>
            </w:r>
          </w:p>
        </w:tc>
      </w:tr>
      <w:tr w:rsidR="00310AD1" w14:paraId="5EC15829" w14:textId="77777777" w:rsidTr="00582001">
        <w:trPr>
          <w:trHeight w:val="335"/>
          <w:jc w:val="center"/>
        </w:trPr>
        <w:tc>
          <w:tcPr>
            <w:tcW w:w="904" w:type="dxa"/>
            <w:vAlign w:val="center"/>
          </w:tcPr>
          <w:p w14:paraId="569409C3" w14:textId="0817B831" w:rsidR="00310AD1" w:rsidRDefault="00582001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1293" w:type="dxa"/>
            <w:vAlign w:val="center"/>
          </w:tcPr>
          <w:p w14:paraId="084763BF" w14:textId="23B07ECA" w:rsidR="00310AD1" w:rsidRDefault="00582001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885" w:type="dxa"/>
            <w:vAlign w:val="center"/>
          </w:tcPr>
          <w:p w14:paraId="35CA4B10" w14:textId="7753B70E" w:rsidR="00310AD1" w:rsidRDefault="00582001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1500" w:type="dxa"/>
            <w:vAlign w:val="center"/>
          </w:tcPr>
          <w:p w14:paraId="2CAE72E4" w14:textId="33684E91" w:rsidR="00310AD1" w:rsidRDefault="00582001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-</w:t>
            </w:r>
          </w:p>
        </w:tc>
        <w:tc>
          <w:tcPr>
            <w:tcW w:w="1496" w:type="dxa"/>
            <w:vAlign w:val="center"/>
          </w:tcPr>
          <w:p w14:paraId="3B7A52A5" w14:textId="6EA95CA7" w:rsidR="00310AD1" w:rsidRDefault="00582001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-</w:t>
            </w:r>
          </w:p>
        </w:tc>
      </w:tr>
      <w:tr w:rsidR="00582001" w14:paraId="323D3E3D" w14:textId="77777777" w:rsidTr="0004689A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74A67E03" w14:textId="30AF7F30" w:rsidR="00582001" w:rsidRDefault="00582001" w:rsidP="00310AD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%tr endif%}</w:t>
            </w:r>
          </w:p>
        </w:tc>
      </w:tr>
    </w:tbl>
    <w:p w14:paraId="06A2ABAC" w14:textId="73B3A9B4" w:rsidR="000F1E48" w:rsidRDefault="003A433F">
      <w:pPr>
        <w:rPr>
          <w:rFonts w:ascii="Times New Roman" w:eastAsiaTheme="majorEastAsia" w:hAnsi="Times New Roman" w:cs="Times New Roman"/>
          <w:highlight w:val="magenta"/>
        </w:rPr>
      </w:pPr>
      <w:r w:rsidRPr="003A433F">
        <w:rPr>
          <w:rFonts w:ascii="Times New Roman" w:eastAsiaTheme="majorEastAsia" w:hAnsi="Times New Roman" w:cs="Times New Roman" w:hint="eastAsia"/>
          <w:highlight w:val="magenta"/>
        </w:rPr>
        <w:t>{%p else%}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4"/>
        <w:gridCol w:w="1293"/>
        <w:gridCol w:w="3885"/>
        <w:gridCol w:w="1500"/>
        <w:gridCol w:w="1496"/>
      </w:tblGrid>
      <w:tr w:rsidR="003A433F" w14:paraId="7567FB9E" w14:textId="77777777" w:rsidTr="00441659">
        <w:trPr>
          <w:trHeight w:val="335"/>
          <w:jc w:val="center"/>
        </w:trPr>
        <w:tc>
          <w:tcPr>
            <w:tcW w:w="904" w:type="dxa"/>
            <w:shd w:val="clear" w:color="auto" w:fill="8DB3E2" w:themeFill="text2" w:themeFillTint="66"/>
            <w:vAlign w:val="center"/>
          </w:tcPr>
          <w:p w14:paraId="4ABE90EC" w14:textId="77777777" w:rsidR="003A433F" w:rsidRDefault="003A433F" w:rsidP="00441659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  <w:proofErr w:type="spellEnd"/>
          </w:p>
        </w:tc>
        <w:tc>
          <w:tcPr>
            <w:tcW w:w="1293" w:type="dxa"/>
            <w:shd w:val="clear" w:color="auto" w:fill="8DB3E2" w:themeFill="text2" w:themeFillTint="66"/>
            <w:vAlign w:val="center"/>
          </w:tcPr>
          <w:p w14:paraId="0BCA96A3" w14:textId="77777777" w:rsidR="003A433F" w:rsidRDefault="003A433F" w:rsidP="00441659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  <w:proofErr w:type="spellEnd"/>
          </w:p>
        </w:tc>
        <w:tc>
          <w:tcPr>
            <w:tcW w:w="3885" w:type="dxa"/>
            <w:shd w:val="clear" w:color="auto" w:fill="8DB3E2" w:themeFill="text2" w:themeFillTint="66"/>
            <w:vAlign w:val="center"/>
          </w:tcPr>
          <w:p w14:paraId="7601AA14" w14:textId="77777777" w:rsidR="003A433F" w:rsidRDefault="003A433F" w:rsidP="00441659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  <w:proofErr w:type="spellEnd"/>
          </w:p>
        </w:tc>
        <w:tc>
          <w:tcPr>
            <w:tcW w:w="1500" w:type="dxa"/>
            <w:shd w:val="clear" w:color="auto" w:fill="8DB3E2" w:themeFill="text2" w:themeFillTint="66"/>
            <w:vAlign w:val="center"/>
          </w:tcPr>
          <w:p w14:paraId="38E6AA51" w14:textId="77777777" w:rsidR="003A433F" w:rsidRDefault="003A433F" w:rsidP="00441659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纯合</w:t>
            </w:r>
            <w:proofErr w:type="spellEnd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杂合</w:t>
            </w:r>
            <w:proofErr w:type="spellEnd"/>
          </w:p>
        </w:tc>
        <w:tc>
          <w:tcPr>
            <w:tcW w:w="1496" w:type="dxa"/>
            <w:shd w:val="clear" w:color="auto" w:fill="8DB3E2" w:themeFill="text2" w:themeFillTint="66"/>
            <w:vAlign w:val="center"/>
          </w:tcPr>
          <w:p w14:paraId="0420B262" w14:textId="77777777" w:rsidR="003A433F" w:rsidRDefault="003A433F" w:rsidP="00441659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变异意义</w:t>
            </w:r>
            <w:proofErr w:type="spellEnd"/>
          </w:p>
        </w:tc>
      </w:tr>
      <w:tr w:rsidR="003A433F" w14:paraId="1E043521" w14:textId="77777777" w:rsidTr="00441659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312CC812" w14:textId="7831CC24" w:rsidR="003A433F" w:rsidRDefault="003A433F" w:rsidP="00441659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{%tr if var_brca.snv_</w:t>
            </w:r>
            <w:proofErr w:type="gramStart"/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s.B</w:t>
            </w:r>
            <w:proofErr w:type="gramEnd"/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1_L5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 +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var_brca.snv_s.B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_L5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 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+ </w:t>
            </w: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var_brca.gcnv_v2.B1_gcnv_L5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 + </w:t>
            </w: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var_brca.gcnv_v2.B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_gcnv_L5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+ var_brca.snv_s.B1_L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4 +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var_brca.snv_s.B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4 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+ </w:t>
            </w: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var_brca.gcnv_v2.B1_gcnv_L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4 + </w:t>
            </w: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var_brca.gcnv_v2.B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_gcnv_L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4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%}</w:t>
            </w:r>
          </w:p>
        </w:tc>
      </w:tr>
      <w:tr w:rsidR="003A433F" w14:paraId="49EC6CF1" w14:textId="77777777" w:rsidTr="00441659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2276FD9E" w14:textId="3A0F0AB3" w:rsidR="003A433F" w:rsidRDefault="003A433F" w:rsidP="00441659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for a in 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var_brca.snv_</w:t>
            </w:r>
            <w:proofErr w:type="gramStart"/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s.B</w:t>
            </w:r>
            <w:proofErr w:type="gramEnd"/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1_L5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 +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var_brca.snv_s.B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_L5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 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+ </w:t>
            </w: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var_brca.gcnv_v2.B1_gcnv_L5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 + </w:t>
            </w: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var_brca.gcnv_v2.B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_gcnv_L5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+ var_brca.snv_s.B1_L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4 +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var_brca.snv_s.B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4 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+ </w:t>
            </w: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var_brca.gcnv_v2.B1_gcnv_L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4 + </w:t>
            </w: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var_brca.gcnv_v2.B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_gcnv_L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4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3A433F" w14:paraId="7AC4D16A" w14:textId="77777777" w:rsidTr="00441659">
        <w:trPr>
          <w:trHeight w:val="335"/>
          <w:jc w:val="center"/>
        </w:trPr>
        <w:tc>
          <w:tcPr>
            <w:tcW w:w="904" w:type="dxa"/>
            <w:vAlign w:val="center"/>
          </w:tcPr>
          <w:p w14:paraId="0E1C2B87" w14:textId="77777777" w:rsidR="003A433F" w:rsidRDefault="003A433F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lastRenderedPageBreak/>
              <w:t>{{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a.gene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_symbol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1293" w:type="dxa"/>
            <w:vAlign w:val="center"/>
          </w:tcPr>
          <w:p w14:paraId="69BE8294" w14:textId="77777777" w:rsidR="003A433F" w:rsidRPr="00582001" w:rsidRDefault="003A433F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==”Loss”%}</w:t>
            </w:r>
          </w:p>
          <w:p w14:paraId="4CA44BDF" w14:textId="77777777" w:rsidR="003A433F" w:rsidRPr="00582001" w:rsidRDefault="003A433F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大片段缺失</w:t>
            </w:r>
          </w:p>
          <w:p w14:paraId="55FF7743" w14:textId="77777777" w:rsidR="003A433F" w:rsidRPr="00582001" w:rsidRDefault="003A433F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elif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== “Gain”%}</w:t>
            </w:r>
          </w:p>
          <w:p w14:paraId="448F2998" w14:textId="77777777" w:rsidR="003A433F" w:rsidRPr="00582001" w:rsidRDefault="003A433F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大片段重复</w:t>
            </w:r>
          </w:p>
          <w:p w14:paraId="433B8768" w14:textId="77777777" w:rsidR="003A433F" w:rsidRPr="00582001" w:rsidRDefault="003A433F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5DC67CCB" w14:textId="77777777" w:rsidR="003A433F" w:rsidRPr="00582001" w:rsidRDefault="003A433F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a.varInfo_XAJDY|replace</w:t>
            </w:r>
            <w:proofErr w:type="spellEnd"/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(</w:t>
            </w: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“第”</w:t>
            </w: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, </w:t>
            </w: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“”</w:t>
            </w: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)}}</w:t>
            </w:r>
          </w:p>
          <w:p w14:paraId="22AE53AF" w14:textId="77777777" w:rsidR="003A433F" w:rsidRDefault="003A433F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</w:tc>
        <w:tc>
          <w:tcPr>
            <w:tcW w:w="3885" w:type="dxa"/>
            <w:vAlign w:val="center"/>
          </w:tcPr>
          <w:p w14:paraId="14CD358C" w14:textId="77777777" w:rsidR="003A433F" w:rsidRPr="00582001" w:rsidRDefault="003A433F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a.type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==”Loss”%}</w:t>
            </w:r>
          </w:p>
          <w:p w14:paraId="1F8BEE97" w14:textId="77777777" w:rsidR="003A433F" w:rsidRPr="00582001" w:rsidRDefault="003A433F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a.value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}} del</w:t>
            </w:r>
          </w:p>
          <w:p w14:paraId="564CC935" w14:textId="77777777" w:rsidR="003A433F" w:rsidRPr="00582001" w:rsidRDefault="003A433F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elif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a.type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“Gain”%}</w:t>
            </w:r>
          </w:p>
          <w:p w14:paraId="5ACFD27D" w14:textId="77777777" w:rsidR="003A433F" w:rsidRPr="00582001" w:rsidRDefault="003A433F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a.value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}} dup</w:t>
            </w:r>
          </w:p>
          <w:p w14:paraId="71CAF640" w14:textId="77777777" w:rsidR="003A433F" w:rsidRPr="00582001" w:rsidRDefault="003A433F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else%}</w:t>
            </w:r>
          </w:p>
          <w:p w14:paraId="1255E439" w14:textId="77777777" w:rsidR="003A433F" w:rsidRPr="00582001" w:rsidRDefault="003A433F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{{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.transcript_primary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}}:{{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a.hgvs_c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}}{%if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a.hgvs_p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!=”p.?”%}:{{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a.hgvs_p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}}{%endif%}</w:t>
            </w:r>
          </w:p>
          <w:p w14:paraId="042112A3" w14:textId="77777777" w:rsidR="003A433F" w:rsidRDefault="003A433F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  <w:tc>
          <w:tcPr>
            <w:tcW w:w="1500" w:type="dxa"/>
            <w:vAlign w:val="center"/>
          </w:tcPr>
          <w:p w14:paraId="03D4A5F9" w14:textId="77777777" w:rsidR="003A433F" w:rsidRPr="00582001" w:rsidRDefault="003A433F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a.type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in [”Loss”, “Gain”]%}</w:t>
            </w:r>
          </w:p>
          <w:p w14:paraId="2994CBF8" w14:textId="77777777" w:rsidR="003A433F" w:rsidRPr="003A433F" w:rsidRDefault="003A433F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if </w:t>
            </w:r>
            <w:proofErr w:type="spellStart"/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a.cnv_type</w:t>
            </w:r>
            <w:proofErr w:type="spellEnd"/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“</w:t>
            </w:r>
            <w:proofErr w:type="spellStart"/>
            <w:proofErr w:type="gramStart"/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HeteDel</w:t>
            </w:r>
            <w:proofErr w:type="spellEnd"/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”%</w:t>
            </w:r>
            <w:proofErr w:type="gramEnd"/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}</w:t>
            </w:r>
          </w:p>
          <w:p w14:paraId="4C61BCA3" w14:textId="77777777" w:rsidR="003A433F" w:rsidRPr="003A433F" w:rsidRDefault="003A433F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3A433F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杂合</w:t>
            </w:r>
          </w:p>
          <w:p w14:paraId="5C8EA75C" w14:textId="77777777" w:rsidR="003A433F" w:rsidRPr="003A433F" w:rsidRDefault="003A433F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</w:t>
            </w:r>
            <w:proofErr w:type="spellStart"/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elif</w:t>
            </w:r>
            <w:proofErr w:type="spellEnd"/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a.cnv_type</w:t>
            </w:r>
            <w:proofErr w:type="spellEnd"/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“</w:t>
            </w:r>
            <w:proofErr w:type="spellStart"/>
            <w:proofErr w:type="gramStart"/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HomoDel</w:t>
            </w:r>
            <w:proofErr w:type="spellEnd"/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”%</w:t>
            </w:r>
            <w:proofErr w:type="gramEnd"/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}</w:t>
            </w:r>
          </w:p>
          <w:p w14:paraId="67B74EB5" w14:textId="77777777" w:rsidR="003A433F" w:rsidRPr="003A433F" w:rsidRDefault="003A433F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3A433F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纯合</w:t>
            </w:r>
          </w:p>
          <w:p w14:paraId="7E53713B" w14:textId="77777777" w:rsidR="003A433F" w:rsidRPr="003A433F" w:rsidRDefault="003A433F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{%p else%}</w:t>
            </w:r>
          </w:p>
          <w:p w14:paraId="622BF1D2" w14:textId="1B5CC37A" w:rsidR="003A433F" w:rsidRPr="003A433F" w:rsidRDefault="003A433F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/</w:t>
            </w:r>
          </w:p>
          <w:p w14:paraId="0FF00220" w14:textId="69DAA3DA" w:rsidR="003A433F" w:rsidRPr="00582001" w:rsidRDefault="003A433F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  <w:p w14:paraId="058E2FBD" w14:textId="77777777" w:rsidR="003A433F" w:rsidRPr="00582001" w:rsidRDefault="003A433F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else%}</w:t>
            </w:r>
          </w:p>
          <w:p w14:paraId="3ACA1C49" w14:textId="77777777" w:rsidR="003A433F" w:rsidRPr="00582001" w:rsidRDefault="003A433F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a.freq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|float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&gt;= 0.85%}</w:t>
            </w:r>
          </w:p>
          <w:p w14:paraId="76ABDFF4" w14:textId="77777777" w:rsidR="003A433F" w:rsidRPr="00582001" w:rsidRDefault="003A433F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纯合</w:t>
            </w:r>
          </w:p>
          <w:p w14:paraId="3ABB7FC3" w14:textId="77777777" w:rsidR="003A433F" w:rsidRPr="00582001" w:rsidRDefault="003A433F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else%}</w:t>
            </w:r>
          </w:p>
          <w:p w14:paraId="462139E0" w14:textId="77777777" w:rsidR="003A433F" w:rsidRPr="00582001" w:rsidRDefault="003A433F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杂合</w:t>
            </w:r>
          </w:p>
          <w:p w14:paraId="03B61EA5" w14:textId="77777777" w:rsidR="003A433F" w:rsidRPr="00582001" w:rsidRDefault="003A433F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  <w:p w14:paraId="7CC2525D" w14:textId="77777777" w:rsidR="003A433F" w:rsidRDefault="003A433F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  <w:tc>
          <w:tcPr>
            <w:tcW w:w="1496" w:type="dxa"/>
            <w:vAlign w:val="center"/>
          </w:tcPr>
          <w:p w14:paraId="45DEC35A" w14:textId="77777777" w:rsidR="003A433F" w:rsidRPr="00582001" w:rsidRDefault="003A433F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a.clinic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_num_g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5%}</w:t>
            </w:r>
          </w:p>
          <w:p w14:paraId="0DF9406B" w14:textId="77777777" w:rsidR="003A433F" w:rsidRPr="00582001" w:rsidRDefault="003A433F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致病性</w:t>
            </w:r>
          </w:p>
          <w:p w14:paraId="2E2911DA" w14:textId="77777777" w:rsidR="003A433F" w:rsidRPr="00582001" w:rsidRDefault="003A433F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elif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a.clinic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_num_g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4%}</w:t>
            </w:r>
          </w:p>
          <w:p w14:paraId="789EAEE2" w14:textId="77777777" w:rsidR="003A433F" w:rsidRPr="00582001" w:rsidRDefault="003A433F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疑似致病性</w:t>
            </w:r>
          </w:p>
          <w:p w14:paraId="7AA81A5F" w14:textId="77777777" w:rsidR="003A433F" w:rsidRPr="00582001" w:rsidRDefault="003A433F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else%}</w:t>
            </w:r>
          </w:p>
          <w:p w14:paraId="1E089B89" w14:textId="77777777" w:rsidR="003A433F" w:rsidRPr="00582001" w:rsidRDefault="003A433F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意义不明确</w:t>
            </w:r>
          </w:p>
          <w:p w14:paraId="4B439556" w14:textId="77777777" w:rsidR="003A433F" w:rsidRDefault="003A433F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</w:tr>
      <w:tr w:rsidR="003A433F" w14:paraId="608B84EA" w14:textId="77777777" w:rsidTr="00441659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6BA2D328" w14:textId="77777777" w:rsidR="003A433F" w:rsidRDefault="003A433F" w:rsidP="00441659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{%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tr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%}</w:t>
            </w:r>
          </w:p>
        </w:tc>
      </w:tr>
      <w:tr w:rsidR="003A433F" w14:paraId="63A32D3E" w14:textId="77777777" w:rsidTr="00441659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6376E7B0" w14:textId="77777777" w:rsidR="003A433F" w:rsidRDefault="003A433F" w:rsidP="00441659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%tr else%}</w:t>
            </w:r>
          </w:p>
        </w:tc>
      </w:tr>
      <w:tr w:rsidR="003A433F" w14:paraId="782F2121" w14:textId="77777777" w:rsidTr="00441659">
        <w:trPr>
          <w:trHeight w:val="335"/>
          <w:jc w:val="center"/>
        </w:trPr>
        <w:tc>
          <w:tcPr>
            <w:tcW w:w="904" w:type="dxa"/>
            <w:vAlign w:val="center"/>
          </w:tcPr>
          <w:p w14:paraId="060B895B" w14:textId="77777777" w:rsidR="003A433F" w:rsidRDefault="003A433F" w:rsidP="00441659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1293" w:type="dxa"/>
            <w:vAlign w:val="center"/>
          </w:tcPr>
          <w:p w14:paraId="03A115C5" w14:textId="77777777" w:rsidR="003A433F" w:rsidRDefault="003A433F" w:rsidP="00441659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885" w:type="dxa"/>
            <w:vAlign w:val="center"/>
          </w:tcPr>
          <w:p w14:paraId="55CCD266" w14:textId="77777777" w:rsidR="003A433F" w:rsidRDefault="003A433F" w:rsidP="00441659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1500" w:type="dxa"/>
            <w:vAlign w:val="center"/>
          </w:tcPr>
          <w:p w14:paraId="2DB076DC" w14:textId="77777777" w:rsidR="003A433F" w:rsidRDefault="003A433F" w:rsidP="00441659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-</w:t>
            </w:r>
          </w:p>
        </w:tc>
        <w:tc>
          <w:tcPr>
            <w:tcW w:w="1496" w:type="dxa"/>
            <w:vAlign w:val="center"/>
          </w:tcPr>
          <w:p w14:paraId="65CCADA9" w14:textId="77777777" w:rsidR="003A433F" w:rsidRDefault="003A433F" w:rsidP="00441659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-</w:t>
            </w:r>
          </w:p>
        </w:tc>
      </w:tr>
      <w:tr w:rsidR="003A433F" w14:paraId="61DD3CCE" w14:textId="77777777" w:rsidTr="00441659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4316EF0A" w14:textId="77777777" w:rsidR="003A433F" w:rsidRDefault="003A433F" w:rsidP="00441659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%tr endif%}</w:t>
            </w:r>
          </w:p>
        </w:tc>
      </w:tr>
    </w:tbl>
    <w:p w14:paraId="62A135FE" w14:textId="58355427" w:rsidR="003A433F" w:rsidRDefault="003A433F">
      <w:pPr>
        <w:rPr>
          <w:rFonts w:ascii="Times New Roman" w:eastAsiaTheme="majorEastAsia" w:hAnsi="Times New Roman" w:cs="Times New Roman"/>
        </w:rPr>
      </w:pPr>
      <w:r w:rsidRPr="003A433F">
        <w:rPr>
          <w:rFonts w:ascii="Times New Roman" w:eastAsiaTheme="majorEastAsia" w:hAnsi="Times New Roman" w:cs="Times New Roman" w:hint="eastAsia"/>
          <w:highlight w:val="magenta"/>
        </w:rPr>
        <w:t>{%p endif%}</w:t>
      </w:r>
    </w:p>
    <w:p w14:paraId="24F26D59" w14:textId="77777777" w:rsidR="003A433F" w:rsidRDefault="003A433F">
      <w:pPr>
        <w:rPr>
          <w:rFonts w:ascii="Times New Roman" w:eastAsiaTheme="majorEastAsia" w:hAnsi="Times New Roman" w:cs="Times New Roman"/>
        </w:rPr>
      </w:pPr>
    </w:p>
    <w:p w14:paraId="29A09A89" w14:textId="0431A987" w:rsidR="000F1E48" w:rsidRDefault="003F48AF" w:rsidP="00964582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r w:rsidRPr="00964582">
        <w:rPr>
          <w:rFonts w:ascii="Times New Roman" w:eastAsiaTheme="majorEastAsia" w:hAnsi="Times New Roman" w:cs="Times New Roman"/>
          <w:b/>
          <w:sz w:val="28"/>
        </w:rPr>
        <w:t xml:space="preserve">1.2 </w:t>
      </w:r>
      <w:r>
        <w:rPr>
          <w:rFonts w:ascii="Times New Roman" w:eastAsiaTheme="majorEastAsia" w:hAnsi="Times New Roman" w:cs="Times New Roman"/>
          <w:b/>
          <w:sz w:val="28"/>
        </w:rPr>
        <w:t>变异解读</w:t>
      </w:r>
    </w:p>
    <w:p w14:paraId="1B80F60B" w14:textId="77777777" w:rsidR="003A433F" w:rsidRDefault="003A433F" w:rsidP="003A433F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r w:rsidRPr="001966BB">
        <w:rPr>
          <w:rFonts w:ascii="Times New Roman" w:eastAsiaTheme="majorEastAsia" w:hAnsi="Times New Roman" w:cs="Times New Roman"/>
          <w:b/>
          <w:sz w:val="28"/>
          <w:highlight w:val="magenta"/>
        </w:rPr>
        <w:t xml:space="preserve">{%p if </w:t>
      </w:r>
      <w:proofErr w:type="spellStart"/>
      <w:r w:rsidRPr="001966BB">
        <w:rPr>
          <w:rFonts w:ascii="Times New Roman" w:eastAsiaTheme="majorEastAsia" w:hAnsi="Times New Roman" w:cs="Times New Roman"/>
          <w:b/>
          <w:sz w:val="28"/>
          <w:highlight w:val="magenta"/>
        </w:rPr>
        <w:t>judge_brca_cnv</w:t>
      </w:r>
      <w:proofErr w:type="spellEnd"/>
      <w:r w:rsidRPr="001966BB">
        <w:rPr>
          <w:rFonts w:ascii="Times New Roman" w:eastAsiaTheme="majorEastAsia" w:hAnsi="Times New Roman" w:cs="Times New Roman"/>
          <w:b/>
          <w:sz w:val="28"/>
          <w:highlight w:val="magenta"/>
        </w:rPr>
        <w:t xml:space="preserve"> == “</w:t>
      </w:r>
      <w:proofErr w:type="spellStart"/>
      <w:proofErr w:type="gramStart"/>
      <w:r w:rsidRPr="001966BB">
        <w:rPr>
          <w:rFonts w:ascii="Times New Roman" w:eastAsiaTheme="majorEastAsia" w:hAnsi="Times New Roman" w:cs="Times New Roman"/>
          <w:b/>
          <w:sz w:val="28"/>
          <w:highlight w:val="magenta"/>
        </w:rPr>
        <w:t>mlpa</w:t>
      </w:r>
      <w:proofErr w:type="spellEnd"/>
      <w:r w:rsidRPr="001966BB">
        <w:rPr>
          <w:rFonts w:ascii="Times New Roman" w:eastAsiaTheme="majorEastAsia" w:hAnsi="Times New Roman" w:cs="Times New Roman"/>
          <w:b/>
          <w:sz w:val="28"/>
          <w:highlight w:val="magenta"/>
        </w:rPr>
        <w:t>”%</w:t>
      </w:r>
      <w:proofErr w:type="gramEnd"/>
      <w:r w:rsidRPr="001966BB">
        <w:rPr>
          <w:rFonts w:ascii="Times New Roman" w:eastAsiaTheme="majorEastAsia" w:hAnsi="Times New Roman" w:cs="Times New Roman"/>
          <w:b/>
          <w:sz w:val="28"/>
          <w:highlight w:val="magenta"/>
        </w:rPr>
        <w:t>}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3408"/>
      </w:tblGrid>
      <w:tr w:rsidR="000F1E48" w14:paraId="6EEDD448" w14:textId="77777777" w:rsidTr="00001E32">
        <w:trPr>
          <w:trHeight w:val="335"/>
          <w:jc w:val="center"/>
        </w:trPr>
        <w:tc>
          <w:tcPr>
            <w:tcW w:w="2268" w:type="dxa"/>
            <w:shd w:val="clear" w:color="auto" w:fill="8DB3E2" w:themeFill="text2" w:themeFillTint="66"/>
            <w:vAlign w:val="center"/>
          </w:tcPr>
          <w:p w14:paraId="11554454" w14:textId="77777777" w:rsidR="000F1E48" w:rsidRDefault="003F48AF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基因变异</w:t>
            </w:r>
            <w:proofErr w:type="spellEnd"/>
          </w:p>
        </w:tc>
        <w:tc>
          <w:tcPr>
            <w:tcW w:w="3402" w:type="dxa"/>
            <w:shd w:val="clear" w:color="auto" w:fill="8DB3E2" w:themeFill="text2" w:themeFillTint="66"/>
            <w:vAlign w:val="center"/>
          </w:tcPr>
          <w:p w14:paraId="0F2AF3BB" w14:textId="77777777" w:rsidR="000F1E48" w:rsidRDefault="003F48AF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  <w:t>靶向用药（敏感性，证据等级）</w:t>
            </w:r>
          </w:p>
        </w:tc>
        <w:tc>
          <w:tcPr>
            <w:tcW w:w="3408" w:type="dxa"/>
            <w:shd w:val="clear" w:color="auto" w:fill="8DB3E2" w:themeFill="text2" w:themeFillTint="66"/>
            <w:vAlign w:val="center"/>
          </w:tcPr>
          <w:p w14:paraId="7DD4FCA9" w14:textId="77777777" w:rsidR="000F1E48" w:rsidRDefault="003F48AF">
            <w:pPr>
              <w:jc w:val="center"/>
              <w:rPr>
                <w:rFonts w:ascii="Times New Roman" w:eastAsiaTheme="majorEastAsia" w:hAnsi="Times New Roman" w:cs="Times New Roman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意义解读</w:t>
            </w:r>
            <w:proofErr w:type="spellEnd"/>
          </w:p>
        </w:tc>
      </w:tr>
      <w:tr w:rsidR="00582001" w14:paraId="66107605" w14:textId="77777777" w:rsidTr="00582001">
        <w:trPr>
          <w:trHeight w:val="335"/>
          <w:jc w:val="center"/>
        </w:trPr>
        <w:tc>
          <w:tcPr>
            <w:tcW w:w="9078" w:type="dxa"/>
            <w:gridSpan w:val="3"/>
            <w:vAlign w:val="center"/>
          </w:tcPr>
          <w:p w14:paraId="2061E164" w14:textId="6800314D" w:rsidR="00582001" w:rsidRDefault="000E7E3D" w:rsidP="0058200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>{%tr if var_brca.snv_</w:t>
            </w:r>
            <w:proofErr w:type="gramStart"/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>s.B</w:t>
            </w:r>
            <w:proofErr w:type="gramEnd"/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>1_L5 + var_brca.snv_s.B2_L5 + var_brca.mlpa_v2.B1_mlpa_L5 + var_brca.mlpa_v2.B2_mlpa_L5+ var_brca.snv_s.B1_L4 + var_brca.snv_s.B2_L4 + var_brca.mlpa_v2.B1_mlpa_L4 + var_brca.mlpa_v2.B2_mlpa_L4%}</w:t>
            </w:r>
          </w:p>
        </w:tc>
      </w:tr>
      <w:tr w:rsidR="00582001" w14:paraId="1C8FAC0C" w14:textId="77777777" w:rsidTr="00582001">
        <w:trPr>
          <w:trHeight w:val="335"/>
          <w:jc w:val="center"/>
        </w:trPr>
        <w:tc>
          <w:tcPr>
            <w:tcW w:w="9078" w:type="dxa"/>
            <w:gridSpan w:val="3"/>
            <w:vAlign w:val="center"/>
          </w:tcPr>
          <w:p w14:paraId="1BD38485" w14:textId="4DE6ADE0" w:rsidR="00582001" w:rsidRDefault="000E7E3D" w:rsidP="0058200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>{%tr for a in var_brca.snv_</w:t>
            </w:r>
            <w:proofErr w:type="gramStart"/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>s.B</w:t>
            </w:r>
            <w:proofErr w:type="gramEnd"/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>1_L5 + var_brca.snv_s.B2_L5 + var_brca.mlpa_v2.B1_mlpa_L5 + var_brca.mlpa_v2.B2_mlpa_L5+ var_brca.snv_s.B1_L4 + var_brca.snv_s.B2_L4 + var_brca.mlpa_v2.B1_mlpa_L4 + var_brca.mlpa_v2.B2_mlpa_L4 %}</w:t>
            </w:r>
          </w:p>
        </w:tc>
      </w:tr>
      <w:tr w:rsidR="00582001" w14:paraId="1DC94731" w14:textId="77777777" w:rsidTr="00001E32">
        <w:trPr>
          <w:trHeight w:val="335"/>
          <w:jc w:val="center"/>
        </w:trPr>
        <w:tc>
          <w:tcPr>
            <w:tcW w:w="2268" w:type="dxa"/>
          </w:tcPr>
          <w:p w14:paraId="403C2D5A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a.gene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_symbol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}}</w:t>
            </w:r>
          </w:p>
          <w:p w14:paraId="5FA49CBA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lastRenderedPageBreak/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a.type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==”Loss”%}</w:t>
            </w:r>
          </w:p>
          <w:p w14:paraId="491D6CE7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a.value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}} del</w:t>
            </w:r>
          </w:p>
          <w:p w14:paraId="08E7B1E3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elif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a.type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 == “Gain”%}</w:t>
            </w:r>
          </w:p>
          <w:p w14:paraId="3BA00E62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a.value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}} dup</w:t>
            </w:r>
          </w:p>
          <w:p w14:paraId="065492EE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{%p else%}</w:t>
            </w:r>
          </w:p>
          <w:p w14:paraId="75957951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a.transcript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_primary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 }}</w:t>
            </w:r>
          </w:p>
          <w:p w14:paraId="025C15DC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a.hgvs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_c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}}</w:t>
            </w:r>
          </w:p>
          <w:p w14:paraId="21BF4F19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a.hgvs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_p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!=”p.?”%}</w:t>
            </w:r>
          </w:p>
          <w:p w14:paraId="434A3213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a.hgvs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_p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}}</w:t>
            </w:r>
          </w:p>
          <w:p w14:paraId="106FD208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{%p endif%}</w:t>
            </w:r>
          </w:p>
          <w:p w14:paraId="2CD92931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a.varInfo_XAJDY|replace</w:t>
            </w:r>
            <w:proofErr w:type="spellEnd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(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“第”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 xml:space="preserve">, 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“”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)}}</w:t>
            </w:r>
          </w:p>
          <w:p w14:paraId="681BECB0" w14:textId="220DFDB1" w:rsid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{%p endif%}</w:t>
            </w:r>
          </w:p>
        </w:tc>
        <w:tc>
          <w:tcPr>
            <w:tcW w:w="3402" w:type="dxa"/>
          </w:tcPr>
          <w:p w14:paraId="05DD7072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lastRenderedPageBreak/>
              <w:t xml:space="preserve">{%p if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a.evi_sum.evi_split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 and </w:t>
            </w: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lastRenderedPageBreak/>
              <w:t>(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a.evi_sum.evi_</w:t>
            </w:r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split.Predictive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 or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a.evi_sum.evi_split.Prognostic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 or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a.evi_sum.evi_split.Diagnostic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)%}</w:t>
            </w:r>
          </w:p>
          <w:p w14:paraId="1B2F840F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if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a.evi_sum.evi_</w:t>
            </w:r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split.Predictive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%}</w:t>
            </w:r>
          </w:p>
          <w:p w14:paraId="08E9E13C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for b in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a.evi_sum.evi_</w:t>
            </w:r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split.Predictive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%}</w:t>
            </w:r>
          </w:p>
          <w:p w14:paraId="0F726D9A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b.regimen_name</w:t>
            </w:r>
            <w:proofErr w:type="spellEnd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}}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（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b.clinical_significance_cn</w:t>
            </w:r>
            <w:proofErr w:type="spellEnd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}}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，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b.evi_conclusion_simple</w:t>
            </w:r>
            <w:proofErr w:type="spellEnd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}}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级）</w:t>
            </w:r>
          </w:p>
          <w:p w14:paraId="33E36644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endfor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%}</w:t>
            </w:r>
          </w:p>
          <w:p w14:paraId="35D716D2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{%p endif%}</w:t>
            </w:r>
          </w:p>
          <w:p w14:paraId="17934125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if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a.evi_sum.evi_</w:t>
            </w:r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split.Prognostic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%}</w:t>
            </w:r>
          </w:p>
          <w:p w14:paraId="0736ED87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for b in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a.evi_sum.evi_</w:t>
            </w:r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split.Prognostic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 %}</w:t>
            </w:r>
          </w:p>
          <w:p w14:paraId="614319A6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预后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b.clinical_significance_cn</w:t>
            </w:r>
            <w:proofErr w:type="spellEnd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 xml:space="preserve"> }}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（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 xml:space="preserve"> / 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，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b.evi_conclusion_simple</w:t>
            </w:r>
            <w:proofErr w:type="spellEnd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 xml:space="preserve"> }}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级）</w:t>
            </w:r>
          </w:p>
          <w:p w14:paraId="663BEBB0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endfor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%}</w:t>
            </w:r>
          </w:p>
          <w:p w14:paraId="23CDBED8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{%p endif%}</w:t>
            </w:r>
          </w:p>
          <w:p w14:paraId="271F1A45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if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a.evi_sum.evi_</w:t>
            </w:r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split.Diagnostic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%}</w:t>
            </w:r>
          </w:p>
          <w:p w14:paraId="6F3F8C93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for b in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a.evi_sum.evi_</w:t>
            </w:r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split.Diagnostic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 %}</w:t>
            </w:r>
          </w:p>
          <w:p w14:paraId="7400D67D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辅助诊断（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 xml:space="preserve"> / 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，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b.evi_conclusion_simple</w:t>
            </w:r>
            <w:proofErr w:type="spellEnd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 xml:space="preserve"> }}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级）</w:t>
            </w:r>
          </w:p>
          <w:p w14:paraId="5F31799C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endfor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%}</w:t>
            </w:r>
          </w:p>
          <w:p w14:paraId="08134DC9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{%p endif%}</w:t>
            </w:r>
          </w:p>
          <w:p w14:paraId="679BD203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{%p else%}</w:t>
            </w:r>
          </w:p>
          <w:p w14:paraId="5FD4AD8E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-</w:t>
            </w:r>
          </w:p>
          <w:p w14:paraId="12540211" w14:textId="7D131313" w:rsid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{%p endif%}</w:t>
            </w:r>
          </w:p>
        </w:tc>
        <w:tc>
          <w:tcPr>
            <w:tcW w:w="3408" w:type="dxa"/>
          </w:tcPr>
          <w:p w14:paraId="0DD9298B" w14:textId="77777777" w:rsidR="00582001" w:rsidRPr="00582001" w:rsidRDefault="00582001" w:rsidP="00001E32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lastRenderedPageBreak/>
              <w:t>{{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a.variant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_desc_cn|e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}}{{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a.variant_interpret_cn|e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}}</w:t>
            </w:r>
          </w:p>
          <w:p w14:paraId="5F1B73B7" w14:textId="5FA384E1" w:rsidR="00582001" w:rsidRPr="00582001" w:rsidRDefault="00582001" w:rsidP="00001E32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lastRenderedPageBreak/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a.clinic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_num_g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in [4,5]%}</w:t>
            </w:r>
          </w:p>
          <w:p w14:paraId="3B33127D" w14:textId="77777777" w:rsidR="00582001" w:rsidRPr="00582001" w:rsidRDefault="00582001" w:rsidP="00001E32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 xml:space="preserve">{%if </w:t>
            </w:r>
            <w:proofErr w:type="spellStart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a.var_info_forFDZS</w:t>
            </w:r>
            <w:proofErr w:type="spellEnd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 xml:space="preserve"> and a.var_info_forFDZS.risk_info%}{{a.var_info_forFDZS.risk_info}}{%else%}</w:t>
            </w:r>
            <w:proofErr w:type="gramStart"/>
            <w:r w:rsidRPr="00582001">
              <w:rPr>
                <w:rFonts w:ascii="Times New Roman" w:eastAsiaTheme="majorEastAsia" w:hAnsi="Times New Roman" w:cs="Times New Roman" w:hint="eastAsia"/>
                <w:color w:val="EE0000"/>
                <w:sz w:val="21"/>
                <w:szCs w:val="21"/>
                <w:lang w:eastAsia="zh-CN"/>
              </w:rPr>
              <w:t>配置表未提取</w:t>
            </w:r>
            <w:proofErr w:type="gramEnd"/>
            <w:r w:rsidRPr="00582001">
              <w:rPr>
                <w:rFonts w:ascii="Times New Roman" w:eastAsiaTheme="majorEastAsia" w:hAnsi="Times New Roman" w:cs="Times New Roman" w:hint="eastAsia"/>
                <w:color w:val="EE0000"/>
                <w:sz w:val="21"/>
                <w:szCs w:val="21"/>
                <w:lang w:eastAsia="zh-CN"/>
              </w:rPr>
              <w:t>到风险值！请人工确认！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{%endif%}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携带者的一级亲属可能携带同样的变异，建议携带者的一级亲属考虑对该基因进行检测，以便提前进行疾病预防控制。建议携带者及其亲属在有相关资质的机构进行充分的遗传咨询。</w:t>
            </w:r>
          </w:p>
          <w:p w14:paraId="31592B8A" w14:textId="77777777" w:rsidR="00582001" w:rsidRPr="00582001" w:rsidRDefault="00582001" w:rsidP="00001E32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相关疾病（遗传模式）：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 xml:space="preserve">{% if </w:t>
            </w:r>
            <w:proofErr w:type="spellStart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a.var_info_forFDZS.disease</w:t>
            </w:r>
            <w:proofErr w:type="spellEnd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 xml:space="preserve"> %}{{</w:t>
            </w:r>
            <w:proofErr w:type="spellStart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a.var_info_forFDZS.disease|replace</w:t>
            </w:r>
            <w:proofErr w:type="spellEnd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("\n", "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；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")}}{%else%}</w:t>
            </w:r>
            <w:proofErr w:type="gramStart"/>
            <w:r w:rsidRPr="00582001">
              <w:rPr>
                <w:rFonts w:ascii="Times New Roman" w:eastAsiaTheme="majorEastAsia" w:hAnsi="Times New Roman" w:cs="Times New Roman" w:hint="eastAsia"/>
                <w:color w:val="EE0000"/>
                <w:sz w:val="21"/>
                <w:szCs w:val="21"/>
                <w:lang w:eastAsia="zh-CN"/>
              </w:rPr>
              <w:t>配置表未提取</w:t>
            </w:r>
            <w:proofErr w:type="gramEnd"/>
            <w:r w:rsidRPr="00582001">
              <w:rPr>
                <w:rFonts w:ascii="Times New Roman" w:eastAsiaTheme="majorEastAsia" w:hAnsi="Times New Roman" w:cs="Times New Roman" w:hint="eastAsia"/>
                <w:color w:val="EE0000"/>
                <w:sz w:val="21"/>
                <w:szCs w:val="21"/>
                <w:lang w:eastAsia="zh-CN"/>
              </w:rPr>
              <w:t>到数据！请人工确认！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{%endif%}</w:t>
            </w:r>
          </w:p>
          <w:p w14:paraId="3BE00FC2" w14:textId="44E816B6" w:rsidR="00582001" w:rsidRDefault="00582001" w:rsidP="00001E32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{%p endif%}</w:t>
            </w:r>
          </w:p>
        </w:tc>
      </w:tr>
      <w:tr w:rsidR="007E1F76" w14:paraId="19BCF36D" w14:textId="77777777" w:rsidTr="00C150FB">
        <w:trPr>
          <w:trHeight w:val="335"/>
          <w:jc w:val="center"/>
        </w:trPr>
        <w:tc>
          <w:tcPr>
            <w:tcW w:w="9078" w:type="dxa"/>
            <w:gridSpan w:val="3"/>
          </w:tcPr>
          <w:p w14:paraId="086EB25B" w14:textId="00443658" w:rsidR="007E1F76" w:rsidRDefault="007E1F76" w:rsidP="007E1F76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lastRenderedPageBreak/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%tr </w:t>
            </w:r>
            <w:proofErr w:type="spellStart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%}</w:t>
            </w:r>
          </w:p>
        </w:tc>
      </w:tr>
      <w:tr w:rsidR="007E1F76" w14:paraId="612CDC65" w14:textId="77777777" w:rsidTr="00C150FB">
        <w:trPr>
          <w:trHeight w:val="335"/>
          <w:jc w:val="center"/>
        </w:trPr>
        <w:tc>
          <w:tcPr>
            <w:tcW w:w="9078" w:type="dxa"/>
            <w:gridSpan w:val="3"/>
          </w:tcPr>
          <w:p w14:paraId="23933389" w14:textId="53E58A96" w:rsidR="007E1F76" w:rsidRDefault="007E1F76" w:rsidP="007E1F76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else %}</w:t>
            </w:r>
          </w:p>
        </w:tc>
      </w:tr>
      <w:tr w:rsidR="007E1F76" w14:paraId="270068D8" w14:textId="77777777" w:rsidTr="00001E32">
        <w:trPr>
          <w:trHeight w:val="335"/>
          <w:jc w:val="center"/>
        </w:trPr>
        <w:tc>
          <w:tcPr>
            <w:tcW w:w="2268" w:type="dxa"/>
          </w:tcPr>
          <w:p w14:paraId="64B343F0" w14:textId="1A62875E" w:rsidR="007E1F76" w:rsidRDefault="007E1F76" w:rsidP="009068A5">
            <w:pPr>
              <w:jc w:val="center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-</w:t>
            </w:r>
          </w:p>
        </w:tc>
        <w:tc>
          <w:tcPr>
            <w:tcW w:w="3402" w:type="dxa"/>
          </w:tcPr>
          <w:p w14:paraId="4C422DDF" w14:textId="2794385F" w:rsidR="007E1F76" w:rsidRDefault="007E1F76" w:rsidP="009068A5">
            <w:pPr>
              <w:jc w:val="center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-</w:t>
            </w:r>
          </w:p>
        </w:tc>
        <w:tc>
          <w:tcPr>
            <w:tcW w:w="3408" w:type="dxa"/>
          </w:tcPr>
          <w:p w14:paraId="21E69C21" w14:textId="738C3977" w:rsidR="007E1F76" w:rsidRDefault="007E1F76" w:rsidP="009068A5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-</w:t>
            </w:r>
          </w:p>
        </w:tc>
      </w:tr>
      <w:tr w:rsidR="007E1F76" w14:paraId="0C6F5ADA" w14:textId="77777777" w:rsidTr="003C33E9">
        <w:trPr>
          <w:trHeight w:val="335"/>
          <w:jc w:val="center"/>
        </w:trPr>
        <w:tc>
          <w:tcPr>
            <w:tcW w:w="9078" w:type="dxa"/>
            <w:gridSpan w:val="3"/>
          </w:tcPr>
          <w:p w14:paraId="6F402F9C" w14:textId="0D45C87F" w:rsidR="007E1F76" w:rsidRDefault="007E1F76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lastRenderedPageBreak/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endif %}</w:t>
            </w:r>
          </w:p>
        </w:tc>
      </w:tr>
    </w:tbl>
    <w:p w14:paraId="14F8E4F8" w14:textId="77777777" w:rsidR="003A433F" w:rsidRDefault="003A433F" w:rsidP="003A433F">
      <w:pPr>
        <w:rPr>
          <w:rFonts w:ascii="Times New Roman" w:eastAsiaTheme="majorEastAsia" w:hAnsi="Times New Roman" w:cs="Times New Roman"/>
          <w:highlight w:val="magenta"/>
        </w:rPr>
      </w:pPr>
      <w:r w:rsidRPr="003A433F">
        <w:rPr>
          <w:rFonts w:ascii="Times New Roman" w:eastAsiaTheme="majorEastAsia" w:hAnsi="Times New Roman" w:cs="Times New Roman" w:hint="eastAsia"/>
          <w:highlight w:val="magenta"/>
        </w:rPr>
        <w:t>{%p else%}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3408"/>
      </w:tblGrid>
      <w:tr w:rsidR="00D25C3C" w14:paraId="392A90C6" w14:textId="77777777" w:rsidTr="00441659">
        <w:trPr>
          <w:trHeight w:val="335"/>
          <w:jc w:val="center"/>
        </w:trPr>
        <w:tc>
          <w:tcPr>
            <w:tcW w:w="2268" w:type="dxa"/>
            <w:shd w:val="clear" w:color="auto" w:fill="8DB3E2" w:themeFill="text2" w:themeFillTint="66"/>
            <w:vAlign w:val="center"/>
          </w:tcPr>
          <w:p w14:paraId="696CCD4F" w14:textId="77777777" w:rsidR="00D25C3C" w:rsidRDefault="00D25C3C" w:rsidP="00441659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基因变异</w:t>
            </w:r>
            <w:proofErr w:type="spellEnd"/>
          </w:p>
        </w:tc>
        <w:tc>
          <w:tcPr>
            <w:tcW w:w="3402" w:type="dxa"/>
            <w:shd w:val="clear" w:color="auto" w:fill="8DB3E2" w:themeFill="text2" w:themeFillTint="66"/>
            <w:vAlign w:val="center"/>
          </w:tcPr>
          <w:p w14:paraId="0E0D4A0F" w14:textId="77777777" w:rsidR="00D25C3C" w:rsidRDefault="00D25C3C" w:rsidP="00441659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  <w:t>靶向用药（敏感性，证据等级）</w:t>
            </w:r>
          </w:p>
        </w:tc>
        <w:tc>
          <w:tcPr>
            <w:tcW w:w="3408" w:type="dxa"/>
            <w:shd w:val="clear" w:color="auto" w:fill="8DB3E2" w:themeFill="text2" w:themeFillTint="66"/>
            <w:vAlign w:val="center"/>
          </w:tcPr>
          <w:p w14:paraId="2EDEECAE" w14:textId="77777777" w:rsidR="00D25C3C" w:rsidRDefault="00D25C3C" w:rsidP="00441659">
            <w:pPr>
              <w:jc w:val="center"/>
              <w:rPr>
                <w:rFonts w:ascii="Times New Roman" w:eastAsiaTheme="majorEastAsia" w:hAnsi="Times New Roman" w:cs="Times New Roman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意义解读</w:t>
            </w:r>
            <w:proofErr w:type="spellEnd"/>
          </w:p>
        </w:tc>
      </w:tr>
      <w:tr w:rsidR="00D25C3C" w14:paraId="07B6DC82" w14:textId="77777777" w:rsidTr="00441659">
        <w:trPr>
          <w:trHeight w:val="335"/>
          <w:jc w:val="center"/>
        </w:trPr>
        <w:tc>
          <w:tcPr>
            <w:tcW w:w="9078" w:type="dxa"/>
            <w:gridSpan w:val="3"/>
            <w:vAlign w:val="center"/>
          </w:tcPr>
          <w:p w14:paraId="3100D34C" w14:textId="39407722" w:rsidR="00D25C3C" w:rsidRDefault="00D25C3C" w:rsidP="00D25C3C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{%tr if var_brca.snv_</w:t>
            </w:r>
            <w:proofErr w:type="gramStart"/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s.B</w:t>
            </w:r>
            <w:proofErr w:type="gramEnd"/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1_L5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 +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var_brca.snv_s.B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_L5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 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+ </w:t>
            </w: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var_brca.gcnv_v2.B1_gcnv_L5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 + </w:t>
            </w: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var_brca.gcnv_v2.B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_gcnv_L5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+ var_brca.snv_s.B1_L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4 +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var_brca.snv_s.B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4 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+ </w:t>
            </w: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var_brca.gcnv_v2.B1_gcnv_L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4 + </w:t>
            </w: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var_brca.gcnv_v2.B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_gcnv_L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4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%}</w:t>
            </w:r>
          </w:p>
        </w:tc>
      </w:tr>
      <w:tr w:rsidR="00D25C3C" w14:paraId="72BBF9C1" w14:textId="77777777" w:rsidTr="00441659">
        <w:trPr>
          <w:trHeight w:val="335"/>
          <w:jc w:val="center"/>
        </w:trPr>
        <w:tc>
          <w:tcPr>
            <w:tcW w:w="9078" w:type="dxa"/>
            <w:gridSpan w:val="3"/>
            <w:vAlign w:val="center"/>
          </w:tcPr>
          <w:p w14:paraId="0D362F29" w14:textId="6BF56563" w:rsidR="00D25C3C" w:rsidRDefault="00D25C3C" w:rsidP="00D25C3C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for a in 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var_brca.snv_</w:t>
            </w:r>
            <w:proofErr w:type="gramStart"/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s.B</w:t>
            </w:r>
            <w:proofErr w:type="gramEnd"/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1_L5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 +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var_brca.snv_s.B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_L5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 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+ </w:t>
            </w: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var_brca.gcnv_v2.B1_gcnv_L5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 + </w:t>
            </w: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var_brca.gcnv_v2.B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_gcnv_L5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+ var_brca.snv_s.B1_L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4 +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var_brca.snv_s.B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4 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+ </w:t>
            </w: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var_brca.gcnv_v2.B1_gcnv_L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4 + </w:t>
            </w: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var_brca.gcnv_v2.B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_gcnv_L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4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D25C3C" w14:paraId="61A5335B" w14:textId="77777777" w:rsidTr="00441659">
        <w:trPr>
          <w:trHeight w:val="335"/>
          <w:jc w:val="center"/>
        </w:trPr>
        <w:tc>
          <w:tcPr>
            <w:tcW w:w="2268" w:type="dxa"/>
          </w:tcPr>
          <w:p w14:paraId="3069545B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a.gene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_symbol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}}</w:t>
            </w:r>
          </w:p>
          <w:p w14:paraId="53D5E89F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a.type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==”Loss”%}</w:t>
            </w:r>
          </w:p>
          <w:p w14:paraId="5049F321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a.value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}} del</w:t>
            </w:r>
          </w:p>
          <w:p w14:paraId="40010AE3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elif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a.type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 == “Gain”%}</w:t>
            </w:r>
          </w:p>
          <w:p w14:paraId="030B6E66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a.value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}} dup</w:t>
            </w:r>
          </w:p>
          <w:p w14:paraId="689700EA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{%p else%}</w:t>
            </w:r>
          </w:p>
          <w:p w14:paraId="040B0441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a.transcript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_primary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 }}</w:t>
            </w:r>
          </w:p>
          <w:p w14:paraId="35AEE3AB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a.hgvs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_c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}}</w:t>
            </w:r>
          </w:p>
          <w:p w14:paraId="1160D77D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a.hgvs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_p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!=”p.?”%}</w:t>
            </w:r>
          </w:p>
          <w:p w14:paraId="4B378B02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a.hgvs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_p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}}</w:t>
            </w:r>
          </w:p>
          <w:p w14:paraId="2CDCB933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{%p endif%}</w:t>
            </w:r>
          </w:p>
          <w:p w14:paraId="2AB99B77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a.varInfo_XAJDY|replace</w:t>
            </w:r>
            <w:proofErr w:type="spellEnd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(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“第”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 xml:space="preserve">, 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“”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)}}</w:t>
            </w:r>
          </w:p>
          <w:p w14:paraId="2D8DF814" w14:textId="77777777" w:rsidR="00D25C3C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{%p endif%}</w:t>
            </w:r>
          </w:p>
        </w:tc>
        <w:tc>
          <w:tcPr>
            <w:tcW w:w="3402" w:type="dxa"/>
          </w:tcPr>
          <w:p w14:paraId="3A72D48F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if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a.evi_sum.evi_split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 and (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a.evi_sum.evi_</w:t>
            </w:r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split.Predictive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 or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a.evi_sum.evi_split.Prognostic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 or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a.evi_sum.evi_split.Diagnostic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)%}</w:t>
            </w:r>
          </w:p>
          <w:p w14:paraId="62513BC0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if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a.evi_sum.evi_</w:t>
            </w:r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split.Predictive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%}</w:t>
            </w:r>
          </w:p>
          <w:p w14:paraId="616E31BB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for b in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a.evi_sum.evi_</w:t>
            </w:r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split.Predictive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%}</w:t>
            </w:r>
          </w:p>
          <w:p w14:paraId="5B76ABDF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b.regimen_name</w:t>
            </w:r>
            <w:proofErr w:type="spellEnd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}}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（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b.clinical_significance_cn</w:t>
            </w:r>
            <w:proofErr w:type="spellEnd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}}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，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b.evi_conclusion_simple</w:t>
            </w:r>
            <w:proofErr w:type="spellEnd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}}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级）</w:t>
            </w:r>
          </w:p>
          <w:p w14:paraId="72AC7B27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endfor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%}</w:t>
            </w:r>
          </w:p>
          <w:p w14:paraId="5DFD6BA5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{%p endif%}</w:t>
            </w:r>
          </w:p>
          <w:p w14:paraId="5E17891C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if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a.evi_sum.evi_</w:t>
            </w:r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split.Prognostic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%}</w:t>
            </w:r>
          </w:p>
          <w:p w14:paraId="47F3CDCA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for b in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a.evi_sum.evi_</w:t>
            </w:r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split.Prognostic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 %}</w:t>
            </w:r>
          </w:p>
          <w:p w14:paraId="6F2A9752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预后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b.clinical_significance_cn</w:t>
            </w:r>
            <w:proofErr w:type="spellEnd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 xml:space="preserve"> }}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（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 xml:space="preserve"> / 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，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b.evi_conclusion_simple</w:t>
            </w:r>
            <w:proofErr w:type="spellEnd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 xml:space="preserve"> }}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级）</w:t>
            </w:r>
          </w:p>
          <w:p w14:paraId="4FFC15EE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endfor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%}</w:t>
            </w:r>
          </w:p>
          <w:p w14:paraId="14E23018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{%p endif%}</w:t>
            </w:r>
          </w:p>
          <w:p w14:paraId="445BBA06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if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a.evi_sum.evi_</w:t>
            </w:r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split.Diagnostic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%}</w:t>
            </w:r>
          </w:p>
          <w:p w14:paraId="0DFC3F97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for b in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a.evi_sum.evi_</w:t>
            </w:r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split.Diagnostic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 %}</w:t>
            </w:r>
          </w:p>
          <w:p w14:paraId="21203B4E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辅助诊断（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 xml:space="preserve"> / 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，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lastRenderedPageBreak/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b.evi_conclusion_simple</w:t>
            </w:r>
            <w:proofErr w:type="spellEnd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 xml:space="preserve"> }}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级）</w:t>
            </w:r>
          </w:p>
          <w:p w14:paraId="6C8FE2B2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endfor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%}</w:t>
            </w:r>
          </w:p>
          <w:p w14:paraId="66F8ABD1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{%p endif%}</w:t>
            </w:r>
          </w:p>
          <w:p w14:paraId="6CE45328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{%p else%}</w:t>
            </w:r>
          </w:p>
          <w:p w14:paraId="0E570465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-</w:t>
            </w:r>
          </w:p>
          <w:p w14:paraId="3B5048AB" w14:textId="77777777" w:rsidR="00D25C3C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{%p endif%}</w:t>
            </w:r>
          </w:p>
        </w:tc>
        <w:tc>
          <w:tcPr>
            <w:tcW w:w="3408" w:type="dxa"/>
          </w:tcPr>
          <w:p w14:paraId="1200A7E2" w14:textId="77777777" w:rsidR="00D25C3C" w:rsidRPr="00582001" w:rsidRDefault="00D25C3C" w:rsidP="00441659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lastRenderedPageBreak/>
              <w:t>{{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a.variant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_desc_cn|e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}}{{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a.variant_interpret_cn|e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}}</w:t>
            </w:r>
          </w:p>
          <w:p w14:paraId="3E3541D3" w14:textId="296FB083" w:rsidR="00D25C3C" w:rsidRPr="00582001" w:rsidRDefault="00D25C3C" w:rsidP="00441659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a.clinic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_num_g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in [4,5]%}</w:t>
            </w:r>
          </w:p>
          <w:p w14:paraId="1C2B0263" w14:textId="77777777" w:rsidR="00D25C3C" w:rsidRPr="00582001" w:rsidRDefault="00D25C3C" w:rsidP="00441659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 xml:space="preserve">{%if </w:t>
            </w:r>
            <w:proofErr w:type="spellStart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a.var_info_forFDZS</w:t>
            </w:r>
            <w:proofErr w:type="spellEnd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 xml:space="preserve"> and a.var_info_forFDZS.risk_info%}{{a.var_info_forFDZS.risk_info}}{%else%}</w:t>
            </w:r>
            <w:proofErr w:type="gramStart"/>
            <w:r w:rsidRPr="00582001">
              <w:rPr>
                <w:rFonts w:ascii="Times New Roman" w:eastAsiaTheme="majorEastAsia" w:hAnsi="Times New Roman" w:cs="Times New Roman" w:hint="eastAsia"/>
                <w:color w:val="EE0000"/>
                <w:sz w:val="21"/>
                <w:szCs w:val="21"/>
                <w:lang w:eastAsia="zh-CN"/>
              </w:rPr>
              <w:t>配置表未提取</w:t>
            </w:r>
            <w:proofErr w:type="gramEnd"/>
            <w:r w:rsidRPr="00582001">
              <w:rPr>
                <w:rFonts w:ascii="Times New Roman" w:eastAsiaTheme="majorEastAsia" w:hAnsi="Times New Roman" w:cs="Times New Roman" w:hint="eastAsia"/>
                <w:color w:val="EE0000"/>
                <w:sz w:val="21"/>
                <w:szCs w:val="21"/>
                <w:lang w:eastAsia="zh-CN"/>
              </w:rPr>
              <w:t>到风险值！请人工确认！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{%endif%}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携带者的一级亲属可能携带同样的变异，建议携带者的一级亲属考虑对该基因进行检测，以便提前进行疾病预防控制。建议携带者及其亲属在有相关资质的机构进行充分的遗传咨询。</w:t>
            </w:r>
          </w:p>
          <w:p w14:paraId="3907556D" w14:textId="77777777" w:rsidR="00D25C3C" w:rsidRPr="00582001" w:rsidRDefault="00D25C3C" w:rsidP="00441659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相关疾病（遗传模式）：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 xml:space="preserve">{% if </w:t>
            </w:r>
            <w:proofErr w:type="spellStart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a.var_info_forFDZS.disease</w:t>
            </w:r>
            <w:proofErr w:type="spellEnd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 xml:space="preserve"> %}{{</w:t>
            </w:r>
            <w:proofErr w:type="spellStart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a.var_info_forFDZS.disease|replace</w:t>
            </w:r>
            <w:proofErr w:type="spellEnd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("\n", "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；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")}}{%else%}</w:t>
            </w:r>
            <w:proofErr w:type="gramStart"/>
            <w:r w:rsidRPr="00582001">
              <w:rPr>
                <w:rFonts w:ascii="Times New Roman" w:eastAsiaTheme="majorEastAsia" w:hAnsi="Times New Roman" w:cs="Times New Roman" w:hint="eastAsia"/>
                <w:color w:val="EE0000"/>
                <w:sz w:val="21"/>
                <w:szCs w:val="21"/>
                <w:lang w:eastAsia="zh-CN"/>
              </w:rPr>
              <w:t>配置表未提取</w:t>
            </w:r>
            <w:proofErr w:type="gramEnd"/>
            <w:r w:rsidRPr="00582001">
              <w:rPr>
                <w:rFonts w:ascii="Times New Roman" w:eastAsiaTheme="majorEastAsia" w:hAnsi="Times New Roman" w:cs="Times New Roman" w:hint="eastAsia"/>
                <w:color w:val="EE0000"/>
                <w:sz w:val="21"/>
                <w:szCs w:val="21"/>
                <w:lang w:eastAsia="zh-CN"/>
              </w:rPr>
              <w:t>到数据！请人工确认！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{%endif%}</w:t>
            </w:r>
          </w:p>
          <w:p w14:paraId="6964F8AF" w14:textId="77777777" w:rsidR="00D25C3C" w:rsidRDefault="00D25C3C" w:rsidP="00441659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{%p endif%}</w:t>
            </w:r>
          </w:p>
        </w:tc>
      </w:tr>
      <w:tr w:rsidR="00D25C3C" w14:paraId="10CEBD84" w14:textId="77777777" w:rsidTr="00441659">
        <w:trPr>
          <w:trHeight w:val="335"/>
          <w:jc w:val="center"/>
        </w:trPr>
        <w:tc>
          <w:tcPr>
            <w:tcW w:w="9078" w:type="dxa"/>
            <w:gridSpan w:val="3"/>
          </w:tcPr>
          <w:p w14:paraId="19B00579" w14:textId="77777777" w:rsidR="00D25C3C" w:rsidRDefault="00D25C3C" w:rsidP="00441659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%tr </w:t>
            </w:r>
            <w:proofErr w:type="spellStart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%}</w:t>
            </w:r>
          </w:p>
        </w:tc>
      </w:tr>
      <w:tr w:rsidR="00D25C3C" w14:paraId="1D7D935A" w14:textId="77777777" w:rsidTr="00441659">
        <w:trPr>
          <w:trHeight w:val="335"/>
          <w:jc w:val="center"/>
        </w:trPr>
        <w:tc>
          <w:tcPr>
            <w:tcW w:w="9078" w:type="dxa"/>
            <w:gridSpan w:val="3"/>
          </w:tcPr>
          <w:p w14:paraId="66491A29" w14:textId="77777777" w:rsidR="00D25C3C" w:rsidRDefault="00D25C3C" w:rsidP="00441659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else %}</w:t>
            </w:r>
          </w:p>
        </w:tc>
      </w:tr>
      <w:tr w:rsidR="00D25C3C" w14:paraId="37E08888" w14:textId="77777777" w:rsidTr="00441659">
        <w:trPr>
          <w:trHeight w:val="335"/>
          <w:jc w:val="center"/>
        </w:trPr>
        <w:tc>
          <w:tcPr>
            <w:tcW w:w="2268" w:type="dxa"/>
          </w:tcPr>
          <w:p w14:paraId="758AB238" w14:textId="77777777" w:rsidR="00D25C3C" w:rsidRDefault="00D25C3C" w:rsidP="00441659">
            <w:pPr>
              <w:jc w:val="center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-</w:t>
            </w:r>
          </w:p>
        </w:tc>
        <w:tc>
          <w:tcPr>
            <w:tcW w:w="3402" w:type="dxa"/>
          </w:tcPr>
          <w:p w14:paraId="64E3F5F8" w14:textId="77777777" w:rsidR="00D25C3C" w:rsidRDefault="00D25C3C" w:rsidP="00441659">
            <w:pPr>
              <w:jc w:val="center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-</w:t>
            </w:r>
          </w:p>
        </w:tc>
        <w:tc>
          <w:tcPr>
            <w:tcW w:w="3408" w:type="dxa"/>
          </w:tcPr>
          <w:p w14:paraId="18600D07" w14:textId="77777777" w:rsidR="00D25C3C" w:rsidRDefault="00D25C3C" w:rsidP="00441659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-</w:t>
            </w:r>
          </w:p>
        </w:tc>
      </w:tr>
      <w:tr w:rsidR="00D25C3C" w14:paraId="7D16E22A" w14:textId="77777777" w:rsidTr="00441659">
        <w:trPr>
          <w:trHeight w:val="335"/>
          <w:jc w:val="center"/>
        </w:trPr>
        <w:tc>
          <w:tcPr>
            <w:tcW w:w="9078" w:type="dxa"/>
            <w:gridSpan w:val="3"/>
          </w:tcPr>
          <w:p w14:paraId="3BE28BB8" w14:textId="77777777" w:rsidR="00D25C3C" w:rsidRDefault="00D25C3C" w:rsidP="00441659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endif %}</w:t>
            </w:r>
          </w:p>
        </w:tc>
      </w:tr>
    </w:tbl>
    <w:p w14:paraId="2B74C1C1" w14:textId="77777777" w:rsidR="003A433F" w:rsidRDefault="003A433F" w:rsidP="003A433F">
      <w:pPr>
        <w:rPr>
          <w:rFonts w:ascii="Times New Roman" w:eastAsiaTheme="majorEastAsia" w:hAnsi="Times New Roman" w:cs="Times New Roman"/>
        </w:rPr>
      </w:pPr>
      <w:r w:rsidRPr="003A433F">
        <w:rPr>
          <w:rFonts w:ascii="Times New Roman" w:eastAsiaTheme="majorEastAsia" w:hAnsi="Times New Roman" w:cs="Times New Roman" w:hint="eastAsia"/>
          <w:highlight w:val="magenta"/>
        </w:rPr>
        <w:t>{%p endif%}</w:t>
      </w:r>
    </w:p>
    <w:p w14:paraId="4703B06C" w14:textId="77777777" w:rsidR="000F1E48" w:rsidRDefault="000F1E48">
      <w:pPr>
        <w:widowControl/>
        <w:jc w:val="left"/>
        <w:rPr>
          <w:rFonts w:ascii="Times New Roman" w:eastAsiaTheme="majorEastAsia" w:hAnsi="Times New Roman" w:cs="Times New Roman"/>
        </w:rPr>
      </w:pPr>
    </w:p>
    <w:p w14:paraId="4610E251" w14:textId="088AF68D" w:rsidR="000F1E48" w:rsidRDefault="003F48AF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bookmarkStart w:id="22" w:name="Immune_Biomarker_Table2_remove"/>
      <w:bookmarkStart w:id="23" w:name="Immune_Biomarker_Table1_remove"/>
      <w:bookmarkStart w:id="24" w:name="Immune_Biomarker_Table_remove"/>
      <w:r>
        <w:rPr>
          <w:rFonts w:ascii="Times New Roman" w:eastAsiaTheme="majorEastAsia" w:hAnsi="Times New Roman" w:cs="Times New Roman"/>
          <w:b/>
          <w:sz w:val="28"/>
        </w:rPr>
        <w:t>2</w:t>
      </w:r>
      <w:r w:rsidR="007D5CBE">
        <w:rPr>
          <w:rFonts w:ascii="Times New Roman" w:eastAsiaTheme="majorEastAsia" w:hAnsi="Times New Roman" w:cs="Times New Roman" w:hint="eastAsia"/>
          <w:b/>
          <w:sz w:val="28"/>
        </w:rPr>
        <w:t>.</w:t>
      </w:r>
      <w:r>
        <w:rPr>
          <w:rFonts w:ascii="Times New Roman" w:eastAsiaTheme="majorEastAsia" w:hAnsi="Times New Roman" w:cs="Times New Roman"/>
          <w:b/>
          <w:sz w:val="28"/>
        </w:rPr>
        <w:t xml:space="preserve"> </w:t>
      </w:r>
      <w:r w:rsidR="00751AE8">
        <w:rPr>
          <w:rFonts w:ascii="Times New Roman" w:eastAsiaTheme="majorEastAsia" w:hAnsi="Times New Roman" w:cs="Times New Roman" w:hint="eastAsia"/>
          <w:b/>
          <w:sz w:val="28"/>
        </w:rPr>
        <w:t>意义不明确、疑似良性、良性</w:t>
      </w:r>
      <w:r w:rsidR="00856913">
        <w:rPr>
          <w:rFonts w:ascii="Times New Roman" w:eastAsiaTheme="majorEastAsia" w:hAnsi="Times New Roman" w:cs="Times New Roman" w:hint="eastAsia"/>
          <w:b/>
          <w:sz w:val="28"/>
        </w:rPr>
        <w:t>胚系</w:t>
      </w:r>
      <w:r w:rsidR="00751AE8">
        <w:rPr>
          <w:rFonts w:ascii="Times New Roman" w:eastAsiaTheme="majorEastAsia" w:hAnsi="Times New Roman" w:cs="Times New Roman" w:hint="eastAsia"/>
          <w:b/>
          <w:sz w:val="28"/>
        </w:rPr>
        <w:t>变异</w:t>
      </w:r>
    </w:p>
    <w:p w14:paraId="14BDFCE7" w14:textId="77777777" w:rsidR="003A433F" w:rsidRDefault="003A433F" w:rsidP="003A433F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r w:rsidRPr="001966BB">
        <w:rPr>
          <w:rFonts w:ascii="Times New Roman" w:eastAsiaTheme="majorEastAsia" w:hAnsi="Times New Roman" w:cs="Times New Roman"/>
          <w:b/>
          <w:sz w:val="28"/>
          <w:highlight w:val="magenta"/>
        </w:rPr>
        <w:t xml:space="preserve">{%p if </w:t>
      </w:r>
      <w:proofErr w:type="spellStart"/>
      <w:r w:rsidRPr="001966BB">
        <w:rPr>
          <w:rFonts w:ascii="Times New Roman" w:eastAsiaTheme="majorEastAsia" w:hAnsi="Times New Roman" w:cs="Times New Roman"/>
          <w:b/>
          <w:sz w:val="28"/>
          <w:highlight w:val="magenta"/>
        </w:rPr>
        <w:t>judge_brca_cnv</w:t>
      </w:r>
      <w:proofErr w:type="spellEnd"/>
      <w:r w:rsidRPr="001966BB">
        <w:rPr>
          <w:rFonts w:ascii="Times New Roman" w:eastAsiaTheme="majorEastAsia" w:hAnsi="Times New Roman" w:cs="Times New Roman"/>
          <w:b/>
          <w:sz w:val="28"/>
          <w:highlight w:val="magenta"/>
        </w:rPr>
        <w:t xml:space="preserve"> == “</w:t>
      </w:r>
      <w:proofErr w:type="spellStart"/>
      <w:proofErr w:type="gramStart"/>
      <w:r w:rsidRPr="001966BB">
        <w:rPr>
          <w:rFonts w:ascii="Times New Roman" w:eastAsiaTheme="majorEastAsia" w:hAnsi="Times New Roman" w:cs="Times New Roman"/>
          <w:b/>
          <w:sz w:val="28"/>
          <w:highlight w:val="magenta"/>
        </w:rPr>
        <w:t>mlpa</w:t>
      </w:r>
      <w:proofErr w:type="spellEnd"/>
      <w:r w:rsidRPr="001966BB">
        <w:rPr>
          <w:rFonts w:ascii="Times New Roman" w:eastAsiaTheme="majorEastAsia" w:hAnsi="Times New Roman" w:cs="Times New Roman"/>
          <w:b/>
          <w:sz w:val="28"/>
          <w:highlight w:val="magenta"/>
        </w:rPr>
        <w:t>”%</w:t>
      </w:r>
      <w:proofErr w:type="gramEnd"/>
      <w:r w:rsidRPr="001966BB">
        <w:rPr>
          <w:rFonts w:ascii="Times New Roman" w:eastAsiaTheme="majorEastAsia" w:hAnsi="Times New Roman" w:cs="Times New Roman"/>
          <w:b/>
          <w:sz w:val="28"/>
          <w:highlight w:val="magenta"/>
        </w:rPr>
        <w:t>}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6"/>
        <w:gridCol w:w="893"/>
        <w:gridCol w:w="1845"/>
        <w:gridCol w:w="2838"/>
        <w:gridCol w:w="1351"/>
        <w:gridCol w:w="1345"/>
      </w:tblGrid>
      <w:tr w:rsidR="00751AE8" w14:paraId="404D0A1C" w14:textId="77777777" w:rsidTr="00FC41B9">
        <w:trPr>
          <w:trHeight w:val="335"/>
          <w:jc w:val="center"/>
        </w:trPr>
        <w:tc>
          <w:tcPr>
            <w:tcW w:w="806" w:type="dxa"/>
            <w:shd w:val="clear" w:color="auto" w:fill="8DB3E2" w:themeFill="text2" w:themeFillTint="66"/>
            <w:vAlign w:val="center"/>
          </w:tcPr>
          <w:p w14:paraId="003D76E6" w14:textId="159F2435" w:rsidR="00751AE8" w:rsidRDefault="00751AE8" w:rsidP="00397110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bCs/>
                <w:color w:val="FFFFFF" w:themeColor="background1"/>
                <w:kern w:val="0"/>
                <w:sz w:val="20"/>
                <w:szCs w:val="20"/>
              </w:rPr>
              <w:t>序号</w:t>
            </w:r>
          </w:p>
        </w:tc>
        <w:tc>
          <w:tcPr>
            <w:tcW w:w="893" w:type="dxa"/>
            <w:shd w:val="clear" w:color="auto" w:fill="8DB3E2" w:themeFill="text2" w:themeFillTint="66"/>
            <w:vAlign w:val="center"/>
          </w:tcPr>
          <w:p w14:paraId="5B23824D" w14:textId="0420FAAD" w:rsidR="00751AE8" w:rsidRDefault="00751AE8" w:rsidP="00397110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  <w:proofErr w:type="spellEnd"/>
          </w:p>
        </w:tc>
        <w:tc>
          <w:tcPr>
            <w:tcW w:w="1845" w:type="dxa"/>
            <w:shd w:val="clear" w:color="auto" w:fill="8DB3E2" w:themeFill="text2" w:themeFillTint="66"/>
            <w:vAlign w:val="center"/>
          </w:tcPr>
          <w:p w14:paraId="7C4A9976" w14:textId="77777777" w:rsidR="00751AE8" w:rsidRDefault="00751AE8" w:rsidP="00397110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  <w:proofErr w:type="spellEnd"/>
          </w:p>
        </w:tc>
        <w:tc>
          <w:tcPr>
            <w:tcW w:w="2838" w:type="dxa"/>
            <w:shd w:val="clear" w:color="auto" w:fill="8DB3E2" w:themeFill="text2" w:themeFillTint="66"/>
            <w:vAlign w:val="center"/>
          </w:tcPr>
          <w:p w14:paraId="54EE4DBC" w14:textId="77777777" w:rsidR="00751AE8" w:rsidRDefault="00751AE8" w:rsidP="00397110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  <w:proofErr w:type="spellEnd"/>
          </w:p>
        </w:tc>
        <w:tc>
          <w:tcPr>
            <w:tcW w:w="1351" w:type="dxa"/>
            <w:shd w:val="clear" w:color="auto" w:fill="8DB3E2" w:themeFill="text2" w:themeFillTint="66"/>
            <w:vAlign w:val="center"/>
          </w:tcPr>
          <w:p w14:paraId="55290787" w14:textId="77777777" w:rsidR="00751AE8" w:rsidRDefault="00751AE8" w:rsidP="00397110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纯合</w:t>
            </w:r>
            <w:proofErr w:type="spellEnd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杂合</w:t>
            </w:r>
            <w:proofErr w:type="spellEnd"/>
          </w:p>
        </w:tc>
        <w:tc>
          <w:tcPr>
            <w:tcW w:w="1345" w:type="dxa"/>
            <w:shd w:val="clear" w:color="auto" w:fill="8DB3E2" w:themeFill="text2" w:themeFillTint="66"/>
            <w:vAlign w:val="center"/>
          </w:tcPr>
          <w:p w14:paraId="2212A4E8" w14:textId="77777777" w:rsidR="00751AE8" w:rsidRDefault="00751AE8" w:rsidP="00397110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变异意义</w:t>
            </w:r>
            <w:proofErr w:type="spellEnd"/>
          </w:p>
        </w:tc>
      </w:tr>
      <w:tr w:rsidR="00FC41B9" w14:paraId="2CE84ACB" w14:textId="77777777" w:rsidTr="00152C0C">
        <w:trPr>
          <w:trHeight w:val="335"/>
          <w:jc w:val="center"/>
        </w:trPr>
        <w:tc>
          <w:tcPr>
            <w:tcW w:w="9078" w:type="dxa"/>
            <w:gridSpan w:val="6"/>
            <w:vAlign w:val="center"/>
          </w:tcPr>
          <w:p w14:paraId="00648FAB" w14:textId="0C8623BE" w:rsidR="00FC41B9" w:rsidRDefault="00FC41B9" w:rsidP="00FC41B9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>{%tr if var_brca.snv_</w:t>
            </w:r>
            <w:proofErr w:type="gramStart"/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>s.B</w:t>
            </w:r>
            <w:proofErr w:type="gramEnd"/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>1_L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3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var_brca.snv_s.B2_L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3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var_brca.mlpa_v2.B1_mlpa_L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3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var_brca.mlpa_v2.B2_mlpa_L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3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>+ var_brca.snv_s.B1_L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var_brca.snv_s.B2_L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var_brca.mlpa_v2.B1_mlpa_L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var_brca.mlpa_v2.B2_mlpa_L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2 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>+ var_brca.snv_s.B1_L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1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var_brca.snv_s.B2_L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1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var_brca.mlpa_v2.B1_mlpa_L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1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var_brca.mlpa_v2.B2_mlpa_L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1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>%}</w:t>
            </w:r>
          </w:p>
        </w:tc>
      </w:tr>
      <w:tr w:rsidR="00DF1D5D" w14:paraId="329D04E6" w14:textId="77777777" w:rsidTr="00152C0C">
        <w:trPr>
          <w:trHeight w:val="335"/>
          <w:jc w:val="center"/>
        </w:trPr>
        <w:tc>
          <w:tcPr>
            <w:tcW w:w="9078" w:type="dxa"/>
            <w:gridSpan w:val="6"/>
            <w:vAlign w:val="center"/>
          </w:tcPr>
          <w:p w14:paraId="65CADD69" w14:textId="41629F41" w:rsidR="00DF1D5D" w:rsidRPr="000E7E3D" w:rsidRDefault="00DF1D5D" w:rsidP="00DF1D5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r w:rsidR="00E8361D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for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a in 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var_brca.snv_</w:t>
            </w:r>
            <w:proofErr w:type="gramStart"/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>s.B</w:t>
            </w:r>
            <w:proofErr w:type="gramEnd"/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>1_L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3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var_brca.snv_s.B2_L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3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var_brca.mlpa_v2.B1_mlpa_L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3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var_brca.mlpa_v2.B2_mlpa_L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3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>+ var_brca.snv_s.B1_L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var_brca.snv_s.B2_L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var_brca.mlpa_v2.B1_mlpa_L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var_brca.mlpa_v2.B2_mlpa_L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2 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>+ var_brca.snv_s.B1_L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1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var_brca.snv_s.B2_L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1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var_brca.mlpa_v2.B1_mlpa_L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1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var_brca.mlpa_v2.B2_mlpa_L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1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>%}</w:t>
            </w:r>
          </w:p>
        </w:tc>
      </w:tr>
      <w:tr w:rsidR="00482EC1" w14:paraId="6B0F676D" w14:textId="77777777" w:rsidTr="00FC41B9">
        <w:trPr>
          <w:trHeight w:val="335"/>
          <w:jc w:val="center"/>
        </w:trPr>
        <w:tc>
          <w:tcPr>
            <w:tcW w:w="806" w:type="dxa"/>
            <w:vAlign w:val="center"/>
          </w:tcPr>
          <w:p w14:paraId="44C26A94" w14:textId="77777777" w:rsidR="00482EC1" w:rsidRDefault="00482EC1" w:rsidP="006D029D">
            <w:pPr>
              <w:pStyle w:val="Default"/>
              <w:numPr>
                <w:ilvl w:val="0"/>
                <w:numId w:val="7"/>
              </w:numPr>
              <w:adjustRightInd/>
              <w:spacing w:before="0"/>
              <w:ind w:left="0" w:firstLin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</w:p>
        </w:tc>
        <w:tc>
          <w:tcPr>
            <w:tcW w:w="893" w:type="dxa"/>
            <w:vAlign w:val="center"/>
          </w:tcPr>
          <w:p w14:paraId="717F8974" w14:textId="21BB1090" w:rsidR="00482EC1" w:rsidRDefault="00482EC1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a.gene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_symbol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1845" w:type="dxa"/>
            <w:vAlign w:val="center"/>
          </w:tcPr>
          <w:p w14:paraId="1767A910" w14:textId="77777777" w:rsidR="00482EC1" w:rsidRPr="00582001" w:rsidRDefault="00482EC1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==”Loss”%}</w:t>
            </w:r>
          </w:p>
          <w:p w14:paraId="7ECD7BD0" w14:textId="77777777" w:rsidR="00482EC1" w:rsidRPr="00582001" w:rsidRDefault="00482EC1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大片段缺失</w:t>
            </w:r>
          </w:p>
          <w:p w14:paraId="2C13D2D3" w14:textId="77777777" w:rsidR="00482EC1" w:rsidRPr="00582001" w:rsidRDefault="00482EC1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elif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== “Gain”%}</w:t>
            </w:r>
          </w:p>
          <w:p w14:paraId="0F8BB0A9" w14:textId="77777777" w:rsidR="00482EC1" w:rsidRPr="00582001" w:rsidRDefault="00482EC1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大片段重复</w:t>
            </w:r>
          </w:p>
          <w:p w14:paraId="7D050C39" w14:textId="77777777" w:rsidR="00482EC1" w:rsidRPr="00582001" w:rsidRDefault="00482EC1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45B2D5D3" w14:textId="77777777" w:rsidR="00482EC1" w:rsidRPr="00582001" w:rsidRDefault="00482EC1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a.varInfo_XAJDY|replace</w:t>
            </w:r>
            <w:proofErr w:type="spellEnd"/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(</w:t>
            </w: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“第”</w:t>
            </w: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, </w:t>
            </w: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“”</w:t>
            </w: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)}}</w:t>
            </w:r>
          </w:p>
          <w:p w14:paraId="44C9113D" w14:textId="78C1E7E0" w:rsidR="00482EC1" w:rsidRDefault="00482EC1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</w:tc>
        <w:tc>
          <w:tcPr>
            <w:tcW w:w="2838" w:type="dxa"/>
            <w:vAlign w:val="center"/>
          </w:tcPr>
          <w:p w14:paraId="336BC1F6" w14:textId="77777777" w:rsidR="00482EC1" w:rsidRPr="00582001" w:rsidRDefault="00482EC1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a.type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==”Loss”%}</w:t>
            </w:r>
          </w:p>
          <w:p w14:paraId="47FCD1BC" w14:textId="77777777" w:rsidR="00482EC1" w:rsidRPr="00582001" w:rsidRDefault="00482EC1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a.value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}} del</w:t>
            </w:r>
          </w:p>
          <w:p w14:paraId="4906EB31" w14:textId="77777777" w:rsidR="00482EC1" w:rsidRPr="00582001" w:rsidRDefault="00482EC1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elif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a.type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“Gain”%}</w:t>
            </w:r>
          </w:p>
          <w:p w14:paraId="2979A519" w14:textId="77777777" w:rsidR="00482EC1" w:rsidRPr="00582001" w:rsidRDefault="00482EC1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a.value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}} dup</w:t>
            </w:r>
          </w:p>
          <w:p w14:paraId="3ABF71F2" w14:textId="77777777" w:rsidR="00482EC1" w:rsidRPr="00582001" w:rsidRDefault="00482EC1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else%}</w:t>
            </w:r>
          </w:p>
          <w:p w14:paraId="5D831DCA" w14:textId="1BF9DD68" w:rsidR="00482EC1" w:rsidRPr="00582001" w:rsidRDefault="00482EC1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{{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.transcript_primary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}}:{{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a.hgvs_c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}}{%if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a.hgvs_p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!=”p.?”%}:</w:t>
            </w:r>
            <w:r w:rsidR="00E857C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</w:t>
            </w: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a.hgvs_p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}}{%endif%}</w:t>
            </w:r>
          </w:p>
          <w:p w14:paraId="70A732CA" w14:textId="0A1AB62A" w:rsidR="00482EC1" w:rsidRDefault="00482EC1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  <w:tc>
          <w:tcPr>
            <w:tcW w:w="1351" w:type="dxa"/>
            <w:vAlign w:val="center"/>
          </w:tcPr>
          <w:p w14:paraId="3DCB0C53" w14:textId="77777777" w:rsidR="00482EC1" w:rsidRPr="00582001" w:rsidRDefault="00482EC1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a.type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in [”Loss”, “Gain”]%}</w:t>
            </w:r>
          </w:p>
          <w:p w14:paraId="31A4A64B" w14:textId="77777777" w:rsidR="00482EC1" w:rsidRPr="00582001" w:rsidRDefault="00482EC1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/</w:t>
            </w:r>
          </w:p>
          <w:p w14:paraId="148C526E" w14:textId="77777777" w:rsidR="00482EC1" w:rsidRPr="00582001" w:rsidRDefault="00482EC1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else%}</w:t>
            </w:r>
          </w:p>
          <w:p w14:paraId="66430EDD" w14:textId="77777777" w:rsidR="00482EC1" w:rsidRPr="00582001" w:rsidRDefault="00482EC1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a.freq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|float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&gt;= 0.85%}</w:t>
            </w:r>
          </w:p>
          <w:p w14:paraId="359E2A60" w14:textId="77777777" w:rsidR="00482EC1" w:rsidRPr="00582001" w:rsidRDefault="00482EC1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纯合</w:t>
            </w:r>
          </w:p>
          <w:p w14:paraId="0FCC628B" w14:textId="77777777" w:rsidR="00482EC1" w:rsidRPr="00582001" w:rsidRDefault="00482EC1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else%}</w:t>
            </w:r>
          </w:p>
          <w:p w14:paraId="2EED34C8" w14:textId="77777777" w:rsidR="00482EC1" w:rsidRPr="00582001" w:rsidRDefault="00482EC1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杂合</w:t>
            </w:r>
          </w:p>
          <w:p w14:paraId="5D0E9EAB" w14:textId="77777777" w:rsidR="00482EC1" w:rsidRPr="00582001" w:rsidRDefault="00482EC1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  <w:p w14:paraId="59546339" w14:textId="14E9E0F0" w:rsidR="00482EC1" w:rsidRDefault="00482EC1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  <w:tc>
          <w:tcPr>
            <w:tcW w:w="1345" w:type="dxa"/>
            <w:vAlign w:val="center"/>
          </w:tcPr>
          <w:p w14:paraId="6B67105B" w14:textId="42CDA25D" w:rsidR="00482EC1" w:rsidRPr="00582001" w:rsidRDefault="00482EC1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a.clinic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_num_g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3</w:t>
            </w: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%}</w:t>
            </w:r>
          </w:p>
          <w:p w14:paraId="6F407CE8" w14:textId="77777777" w:rsidR="00482EC1" w:rsidRPr="00582001" w:rsidRDefault="00482EC1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意义不明确</w:t>
            </w:r>
          </w:p>
          <w:p w14:paraId="4058DE31" w14:textId="3220838F" w:rsidR="00482EC1" w:rsidRPr="00582001" w:rsidRDefault="00482EC1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elif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a.clinic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_num_g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%}</w:t>
            </w:r>
          </w:p>
          <w:p w14:paraId="2C50D026" w14:textId="55E11498" w:rsidR="00482EC1" w:rsidRPr="00582001" w:rsidRDefault="00482EC1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疑似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良性</w:t>
            </w:r>
          </w:p>
          <w:p w14:paraId="334E0D2F" w14:textId="77777777" w:rsidR="00482EC1" w:rsidRPr="00582001" w:rsidRDefault="00482EC1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else%}</w:t>
            </w:r>
          </w:p>
          <w:p w14:paraId="545C9392" w14:textId="17F79851" w:rsidR="00482EC1" w:rsidRPr="00582001" w:rsidRDefault="00482EC1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良性</w:t>
            </w:r>
          </w:p>
          <w:p w14:paraId="156F54A8" w14:textId="7E963D86" w:rsidR="00482EC1" w:rsidRDefault="00482EC1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</w:tr>
      <w:tr w:rsidR="00482EC1" w14:paraId="7D5F339B" w14:textId="77777777" w:rsidTr="00AE22C7">
        <w:trPr>
          <w:trHeight w:val="335"/>
          <w:jc w:val="center"/>
        </w:trPr>
        <w:tc>
          <w:tcPr>
            <w:tcW w:w="9078" w:type="dxa"/>
            <w:gridSpan w:val="6"/>
            <w:vAlign w:val="center"/>
          </w:tcPr>
          <w:p w14:paraId="57B60809" w14:textId="55C43799" w:rsidR="00482EC1" w:rsidRPr="00582001" w:rsidRDefault="00482EC1" w:rsidP="00482EC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{%tr </w:t>
            </w:r>
            <w:proofErr w:type="spellStart"/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%}</w:t>
            </w:r>
          </w:p>
        </w:tc>
      </w:tr>
      <w:tr w:rsidR="00482EC1" w14:paraId="4DBE11BF" w14:textId="77777777" w:rsidTr="00AE22C7">
        <w:trPr>
          <w:trHeight w:val="335"/>
          <w:jc w:val="center"/>
        </w:trPr>
        <w:tc>
          <w:tcPr>
            <w:tcW w:w="9078" w:type="dxa"/>
            <w:gridSpan w:val="6"/>
            <w:vAlign w:val="center"/>
          </w:tcPr>
          <w:p w14:paraId="125E7BBF" w14:textId="333CE1DD" w:rsidR="00482EC1" w:rsidRDefault="00482EC1" w:rsidP="00482EC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lastRenderedPageBreak/>
              <w:t>{%tr else%}</w:t>
            </w:r>
          </w:p>
        </w:tc>
      </w:tr>
      <w:tr w:rsidR="00482EC1" w14:paraId="764284C4" w14:textId="77777777" w:rsidTr="00FC41B9">
        <w:trPr>
          <w:trHeight w:val="335"/>
          <w:jc w:val="center"/>
        </w:trPr>
        <w:tc>
          <w:tcPr>
            <w:tcW w:w="806" w:type="dxa"/>
            <w:vAlign w:val="center"/>
          </w:tcPr>
          <w:p w14:paraId="6D664B34" w14:textId="4540D812" w:rsidR="00482EC1" w:rsidRDefault="00482EC1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893" w:type="dxa"/>
            <w:vAlign w:val="center"/>
          </w:tcPr>
          <w:p w14:paraId="08600527" w14:textId="7EDF88CB" w:rsidR="00482EC1" w:rsidRPr="00582001" w:rsidRDefault="00482EC1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1845" w:type="dxa"/>
            <w:vAlign w:val="center"/>
          </w:tcPr>
          <w:p w14:paraId="66B25500" w14:textId="6B4BD276" w:rsidR="00482EC1" w:rsidRPr="00582001" w:rsidRDefault="00482EC1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2838" w:type="dxa"/>
            <w:vAlign w:val="center"/>
          </w:tcPr>
          <w:p w14:paraId="6273C4CD" w14:textId="46AC2829" w:rsidR="00482EC1" w:rsidRPr="00582001" w:rsidRDefault="00482EC1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1351" w:type="dxa"/>
            <w:vAlign w:val="center"/>
          </w:tcPr>
          <w:p w14:paraId="0E51EA95" w14:textId="7FA6DEE4" w:rsidR="00482EC1" w:rsidRPr="00582001" w:rsidRDefault="00482EC1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-</w:t>
            </w:r>
          </w:p>
        </w:tc>
        <w:tc>
          <w:tcPr>
            <w:tcW w:w="1345" w:type="dxa"/>
            <w:vAlign w:val="center"/>
          </w:tcPr>
          <w:p w14:paraId="77A0FE23" w14:textId="6EE18E51" w:rsidR="00482EC1" w:rsidRPr="00582001" w:rsidRDefault="00482EC1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-</w:t>
            </w:r>
          </w:p>
        </w:tc>
      </w:tr>
      <w:tr w:rsidR="00482EC1" w14:paraId="48F609FB" w14:textId="77777777" w:rsidTr="005866A2">
        <w:trPr>
          <w:trHeight w:val="335"/>
          <w:jc w:val="center"/>
        </w:trPr>
        <w:tc>
          <w:tcPr>
            <w:tcW w:w="9078" w:type="dxa"/>
            <w:gridSpan w:val="6"/>
            <w:vAlign w:val="center"/>
          </w:tcPr>
          <w:p w14:paraId="767A32A6" w14:textId="067487FE" w:rsidR="00482EC1" w:rsidRDefault="00482EC1" w:rsidP="00482EC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{%tr endif%}</w:t>
            </w:r>
          </w:p>
        </w:tc>
      </w:tr>
    </w:tbl>
    <w:p w14:paraId="0965BF76" w14:textId="77777777" w:rsidR="003A433F" w:rsidRDefault="003A433F" w:rsidP="003A433F">
      <w:pPr>
        <w:rPr>
          <w:rFonts w:ascii="Times New Roman" w:eastAsiaTheme="majorEastAsia" w:hAnsi="Times New Roman" w:cs="Times New Roman"/>
          <w:highlight w:val="magenta"/>
        </w:rPr>
      </w:pPr>
      <w:r w:rsidRPr="003A433F">
        <w:rPr>
          <w:rFonts w:ascii="Times New Roman" w:eastAsiaTheme="majorEastAsia" w:hAnsi="Times New Roman" w:cs="Times New Roman" w:hint="eastAsia"/>
          <w:highlight w:val="magenta"/>
        </w:rPr>
        <w:t>{%p else%}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6"/>
        <w:gridCol w:w="893"/>
        <w:gridCol w:w="1845"/>
        <w:gridCol w:w="2838"/>
        <w:gridCol w:w="1351"/>
        <w:gridCol w:w="1345"/>
      </w:tblGrid>
      <w:tr w:rsidR="0011219C" w14:paraId="29A6CCD0" w14:textId="77777777" w:rsidTr="00441659">
        <w:trPr>
          <w:trHeight w:val="335"/>
          <w:jc w:val="center"/>
        </w:trPr>
        <w:tc>
          <w:tcPr>
            <w:tcW w:w="806" w:type="dxa"/>
            <w:shd w:val="clear" w:color="auto" w:fill="8DB3E2" w:themeFill="text2" w:themeFillTint="66"/>
            <w:vAlign w:val="center"/>
          </w:tcPr>
          <w:p w14:paraId="12218AAF" w14:textId="77777777" w:rsidR="0011219C" w:rsidRDefault="0011219C" w:rsidP="00441659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bCs/>
                <w:color w:val="FFFFFF" w:themeColor="background1"/>
                <w:kern w:val="0"/>
                <w:sz w:val="20"/>
                <w:szCs w:val="20"/>
              </w:rPr>
              <w:t>序号</w:t>
            </w:r>
          </w:p>
        </w:tc>
        <w:tc>
          <w:tcPr>
            <w:tcW w:w="893" w:type="dxa"/>
            <w:shd w:val="clear" w:color="auto" w:fill="8DB3E2" w:themeFill="text2" w:themeFillTint="66"/>
            <w:vAlign w:val="center"/>
          </w:tcPr>
          <w:p w14:paraId="2BD2180B" w14:textId="77777777" w:rsidR="0011219C" w:rsidRDefault="0011219C" w:rsidP="00441659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  <w:proofErr w:type="spellEnd"/>
          </w:p>
        </w:tc>
        <w:tc>
          <w:tcPr>
            <w:tcW w:w="1845" w:type="dxa"/>
            <w:shd w:val="clear" w:color="auto" w:fill="8DB3E2" w:themeFill="text2" w:themeFillTint="66"/>
            <w:vAlign w:val="center"/>
          </w:tcPr>
          <w:p w14:paraId="35F127E0" w14:textId="77777777" w:rsidR="0011219C" w:rsidRDefault="0011219C" w:rsidP="00441659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  <w:proofErr w:type="spellEnd"/>
          </w:p>
        </w:tc>
        <w:tc>
          <w:tcPr>
            <w:tcW w:w="2838" w:type="dxa"/>
            <w:shd w:val="clear" w:color="auto" w:fill="8DB3E2" w:themeFill="text2" w:themeFillTint="66"/>
            <w:vAlign w:val="center"/>
          </w:tcPr>
          <w:p w14:paraId="7F9399F5" w14:textId="77777777" w:rsidR="0011219C" w:rsidRDefault="0011219C" w:rsidP="00441659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  <w:proofErr w:type="spellEnd"/>
          </w:p>
        </w:tc>
        <w:tc>
          <w:tcPr>
            <w:tcW w:w="1351" w:type="dxa"/>
            <w:shd w:val="clear" w:color="auto" w:fill="8DB3E2" w:themeFill="text2" w:themeFillTint="66"/>
            <w:vAlign w:val="center"/>
          </w:tcPr>
          <w:p w14:paraId="5C86472F" w14:textId="77777777" w:rsidR="0011219C" w:rsidRDefault="0011219C" w:rsidP="00441659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纯合</w:t>
            </w:r>
            <w:proofErr w:type="spellEnd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杂合</w:t>
            </w:r>
            <w:proofErr w:type="spellEnd"/>
          </w:p>
        </w:tc>
        <w:tc>
          <w:tcPr>
            <w:tcW w:w="1345" w:type="dxa"/>
            <w:shd w:val="clear" w:color="auto" w:fill="8DB3E2" w:themeFill="text2" w:themeFillTint="66"/>
            <w:vAlign w:val="center"/>
          </w:tcPr>
          <w:p w14:paraId="2665C798" w14:textId="77777777" w:rsidR="0011219C" w:rsidRDefault="0011219C" w:rsidP="00441659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变异意义</w:t>
            </w:r>
            <w:proofErr w:type="spellEnd"/>
          </w:p>
        </w:tc>
      </w:tr>
      <w:tr w:rsidR="0011219C" w14:paraId="0FA97B3F" w14:textId="77777777" w:rsidTr="00441659">
        <w:trPr>
          <w:trHeight w:val="335"/>
          <w:jc w:val="center"/>
        </w:trPr>
        <w:tc>
          <w:tcPr>
            <w:tcW w:w="9078" w:type="dxa"/>
            <w:gridSpan w:val="6"/>
            <w:vAlign w:val="center"/>
          </w:tcPr>
          <w:p w14:paraId="7F0C230C" w14:textId="1CB0E4AC" w:rsidR="0011219C" w:rsidRDefault="0011219C" w:rsidP="00441659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if </w:t>
            </w:r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var_brca.snv_</w:t>
            </w:r>
            <w:proofErr w:type="gramStart"/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>s.B</w:t>
            </w:r>
            <w:proofErr w:type="gramEnd"/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>1_L3 + var_brca.snv_s.B2_L3 + var_brca.gcnv_v2.B1_gcnv_L3 + var_brca.gcnv_v2.B2_gcnv_L3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+ </w:t>
            </w:r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var_brca.snv_s.B1_L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2 </w:t>
            </w:r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>+ var_brca.snv_s.B2_L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var_brca.gcnv_v2.B1_gcnv_L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var_brca.gcnv_v2.B2_gcnv_L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2 + </w:t>
            </w:r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var_brca.snv_s.B1_L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1</w:t>
            </w:r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var_brca.snv_s.B2_L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1</w:t>
            </w:r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var_brca.gcnv_v2.B1_gcnv_L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1</w:t>
            </w:r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var_brca.gcnv_v2.B2_gcnv_L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1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>%}</w:t>
            </w:r>
          </w:p>
        </w:tc>
      </w:tr>
      <w:tr w:rsidR="0011219C" w14:paraId="6FF63F12" w14:textId="77777777" w:rsidTr="00441659">
        <w:trPr>
          <w:trHeight w:val="335"/>
          <w:jc w:val="center"/>
        </w:trPr>
        <w:tc>
          <w:tcPr>
            <w:tcW w:w="9078" w:type="dxa"/>
            <w:gridSpan w:val="6"/>
            <w:vAlign w:val="center"/>
          </w:tcPr>
          <w:p w14:paraId="73E9EB56" w14:textId="0C4B4C46" w:rsidR="0011219C" w:rsidRPr="000E7E3D" w:rsidRDefault="0011219C" w:rsidP="0011219C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for a in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var_brca.snv_</w:t>
            </w:r>
            <w:proofErr w:type="gramStart"/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>s.B</w:t>
            </w:r>
            <w:proofErr w:type="gramEnd"/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>1_L3 + var_brca.snv_s.B2_L3 + var_brca.gcnv_v2.B1_gcnv_L3 + var_brca.gcnv_v2.B2_gcnv_L3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+ </w:t>
            </w:r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var_brca.snv_s.B1_L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2 </w:t>
            </w:r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>+ var_brca.snv_s.B2_L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var_brca.gcnv_v2.B1_gcnv_L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var_brca.gcnv_v2.B2_gcnv_L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2 + </w:t>
            </w:r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var_brca.snv_s.B1_L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1</w:t>
            </w:r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var_brca.snv_s.B2_L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1</w:t>
            </w:r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var_brca.gcnv_v2.B1_gcnv_L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1</w:t>
            </w:r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var_brca.gcnv_v2.B2_gcnv_L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1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>%}</w:t>
            </w:r>
          </w:p>
        </w:tc>
      </w:tr>
      <w:tr w:rsidR="0011219C" w14:paraId="7D57AC14" w14:textId="77777777" w:rsidTr="00441659">
        <w:trPr>
          <w:trHeight w:val="335"/>
          <w:jc w:val="center"/>
        </w:trPr>
        <w:tc>
          <w:tcPr>
            <w:tcW w:w="806" w:type="dxa"/>
            <w:vAlign w:val="center"/>
          </w:tcPr>
          <w:p w14:paraId="54DE870E" w14:textId="77777777" w:rsidR="0011219C" w:rsidRDefault="0011219C" w:rsidP="006D029D">
            <w:pPr>
              <w:pStyle w:val="Default"/>
              <w:numPr>
                <w:ilvl w:val="0"/>
                <w:numId w:val="7"/>
              </w:numPr>
              <w:adjustRightInd/>
              <w:spacing w:before="0"/>
              <w:ind w:left="0" w:firstLin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</w:p>
        </w:tc>
        <w:tc>
          <w:tcPr>
            <w:tcW w:w="893" w:type="dxa"/>
            <w:vAlign w:val="center"/>
          </w:tcPr>
          <w:p w14:paraId="77F0051D" w14:textId="77777777" w:rsidR="0011219C" w:rsidRDefault="0011219C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a.gene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_symbol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1845" w:type="dxa"/>
            <w:vAlign w:val="center"/>
          </w:tcPr>
          <w:p w14:paraId="4E01325B" w14:textId="77777777" w:rsidR="0011219C" w:rsidRPr="00582001" w:rsidRDefault="0011219C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==”Loss”%}</w:t>
            </w:r>
          </w:p>
          <w:p w14:paraId="1EF59A9D" w14:textId="77777777" w:rsidR="0011219C" w:rsidRPr="00582001" w:rsidRDefault="0011219C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大片段缺失</w:t>
            </w:r>
          </w:p>
          <w:p w14:paraId="4F392C6F" w14:textId="77777777" w:rsidR="0011219C" w:rsidRPr="00582001" w:rsidRDefault="0011219C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elif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== “Gain”%}</w:t>
            </w:r>
          </w:p>
          <w:p w14:paraId="5F6A8F64" w14:textId="77777777" w:rsidR="0011219C" w:rsidRPr="00582001" w:rsidRDefault="0011219C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大片段重复</w:t>
            </w:r>
          </w:p>
          <w:p w14:paraId="160BCCD7" w14:textId="77777777" w:rsidR="0011219C" w:rsidRPr="00582001" w:rsidRDefault="0011219C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5DBE21F4" w14:textId="77777777" w:rsidR="0011219C" w:rsidRPr="00582001" w:rsidRDefault="0011219C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a.varInfo_XAJDY|replace</w:t>
            </w:r>
            <w:proofErr w:type="spellEnd"/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(</w:t>
            </w: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“第”</w:t>
            </w: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, </w:t>
            </w: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“”</w:t>
            </w: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)}}</w:t>
            </w:r>
          </w:p>
          <w:p w14:paraId="62298347" w14:textId="77777777" w:rsidR="0011219C" w:rsidRDefault="0011219C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</w:tc>
        <w:tc>
          <w:tcPr>
            <w:tcW w:w="2838" w:type="dxa"/>
            <w:vAlign w:val="center"/>
          </w:tcPr>
          <w:p w14:paraId="6D9E1B60" w14:textId="77777777" w:rsidR="0011219C" w:rsidRPr="00582001" w:rsidRDefault="0011219C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a.type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==”Loss”%}</w:t>
            </w:r>
          </w:p>
          <w:p w14:paraId="658D10E2" w14:textId="77777777" w:rsidR="0011219C" w:rsidRPr="00582001" w:rsidRDefault="0011219C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a.value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}} del</w:t>
            </w:r>
          </w:p>
          <w:p w14:paraId="6FCD943A" w14:textId="77777777" w:rsidR="0011219C" w:rsidRPr="00582001" w:rsidRDefault="0011219C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elif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a.type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“Gain”%}</w:t>
            </w:r>
          </w:p>
          <w:p w14:paraId="3CBC6504" w14:textId="77777777" w:rsidR="0011219C" w:rsidRPr="00582001" w:rsidRDefault="0011219C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a.value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}} dup</w:t>
            </w:r>
          </w:p>
          <w:p w14:paraId="227C0C51" w14:textId="77777777" w:rsidR="0011219C" w:rsidRPr="00582001" w:rsidRDefault="0011219C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else%}</w:t>
            </w:r>
          </w:p>
          <w:p w14:paraId="0BF14C4E" w14:textId="4DD453DF" w:rsidR="0011219C" w:rsidRPr="00582001" w:rsidRDefault="0011219C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{{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.transcript_primary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}}:{{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a.hgvs_c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}}{%if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a.hgvs_p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!=”p.?”%}:</w:t>
            </w:r>
            <w:r w:rsidR="00E857C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</w:t>
            </w: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a.hgvs_p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}}{%endif%}</w:t>
            </w:r>
          </w:p>
          <w:p w14:paraId="43090DC0" w14:textId="77777777" w:rsidR="0011219C" w:rsidRDefault="0011219C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  <w:tc>
          <w:tcPr>
            <w:tcW w:w="1351" w:type="dxa"/>
            <w:vAlign w:val="center"/>
          </w:tcPr>
          <w:p w14:paraId="4D61482E" w14:textId="77777777" w:rsidR="0011219C" w:rsidRPr="00582001" w:rsidRDefault="0011219C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a.type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in [”Loss”, “Gain”]%}</w:t>
            </w:r>
          </w:p>
          <w:p w14:paraId="5B77277E" w14:textId="77777777" w:rsidR="0011219C" w:rsidRPr="0011219C" w:rsidRDefault="0011219C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if </w:t>
            </w:r>
            <w:proofErr w:type="spellStart"/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>a.cnv_type</w:t>
            </w:r>
            <w:proofErr w:type="spellEnd"/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“</w:t>
            </w:r>
            <w:proofErr w:type="spellStart"/>
            <w:proofErr w:type="gramStart"/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>HeteDel</w:t>
            </w:r>
            <w:proofErr w:type="spellEnd"/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>”%</w:t>
            </w:r>
            <w:proofErr w:type="gramEnd"/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>}</w:t>
            </w:r>
          </w:p>
          <w:p w14:paraId="0532FD3F" w14:textId="77777777" w:rsidR="0011219C" w:rsidRPr="0011219C" w:rsidRDefault="0011219C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11219C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杂合</w:t>
            </w:r>
          </w:p>
          <w:p w14:paraId="1029FFA7" w14:textId="77777777" w:rsidR="0011219C" w:rsidRPr="0011219C" w:rsidRDefault="0011219C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</w:t>
            </w:r>
            <w:proofErr w:type="spellStart"/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>elif</w:t>
            </w:r>
            <w:proofErr w:type="spellEnd"/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>a.cnv_type</w:t>
            </w:r>
            <w:proofErr w:type="spellEnd"/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“</w:t>
            </w:r>
            <w:proofErr w:type="spellStart"/>
            <w:proofErr w:type="gramStart"/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>HomoDel</w:t>
            </w:r>
            <w:proofErr w:type="spellEnd"/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>”%</w:t>
            </w:r>
            <w:proofErr w:type="gramEnd"/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>}</w:t>
            </w:r>
          </w:p>
          <w:p w14:paraId="36417220" w14:textId="77777777" w:rsidR="0011219C" w:rsidRPr="0011219C" w:rsidRDefault="0011219C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11219C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纯合</w:t>
            </w:r>
          </w:p>
          <w:p w14:paraId="07C401E8" w14:textId="77777777" w:rsidR="0011219C" w:rsidRPr="0011219C" w:rsidRDefault="0011219C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>{%p else%}</w:t>
            </w:r>
          </w:p>
          <w:p w14:paraId="0589D150" w14:textId="5FC7D3A5" w:rsidR="0011219C" w:rsidRPr="0011219C" w:rsidRDefault="0011219C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/</w:t>
            </w:r>
          </w:p>
          <w:p w14:paraId="281AE6DA" w14:textId="357BF908" w:rsidR="0011219C" w:rsidRPr="00582001" w:rsidRDefault="0011219C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  <w:p w14:paraId="2B170061" w14:textId="77777777" w:rsidR="0011219C" w:rsidRPr="00582001" w:rsidRDefault="0011219C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else%}</w:t>
            </w:r>
          </w:p>
          <w:p w14:paraId="2C765225" w14:textId="77777777" w:rsidR="0011219C" w:rsidRPr="00582001" w:rsidRDefault="0011219C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a.freq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|float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&gt;= 0.85%}</w:t>
            </w:r>
          </w:p>
          <w:p w14:paraId="523A252A" w14:textId="77777777" w:rsidR="0011219C" w:rsidRPr="00582001" w:rsidRDefault="0011219C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纯合</w:t>
            </w:r>
          </w:p>
          <w:p w14:paraId="1BB0A04A" w14:textId="77777777" w:rsidR="0011219C" w:rsidRPr="00582001" w:rsidRDefault="0011219C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else%}</w:t>
            </w:r>
          </w:p>
          <w:p w14:paraId="6201FD2A" w14:textId="77777777" w:rsidR="0011219C" w:rsidRPr="00582001" w:rsidRDefault="0011219C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杂合</w:t>
            </w:r>
          </w:p>
          <w:p w14:paraId="015A1CA3" w14:textId="77777777" w:rsidR="0011219C" w:rsidRPr="00582001" w:rsidRDefault="0011219C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  <w:p w14:paraId="79094DA9" w14:textId="77777777" w:rsidR="0011219C" w:rsidRDefault="0011219C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  <w:tc>
          <w:tcPr>
            <w:tcW w:w="1345" w:type="dxa"/>
            <w:vAlign w:val="center"/>
          </w:tcPr>
          <w:p w14:paraId="74F5524A" w14:textId="77777777" w:rsidR="0011219C" w:rsidRPr="00582001" w:rsidRDefault="0011219C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a.clinic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_num_g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3</w:t>
            </w: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%}</w:t>
            </w:r>
          </w:p>
          <w:p w14:paraId="0262DD0B" w14:textId="77777777" w:rsidR="0011219C" w:rsidRPr="00582001" w:rsidRDefault="0011219C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意义不明确</w:t>
            </w:r>
          </w:p>
          <w:p w14:paraId="25C6A1B9" w14:textId="77777777" w:rsidR="0011219C" w:rsidRPr="00582001" w:rsidRDefault="0011219C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elif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a.clinic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_num_g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%}</w:t>
            </w:r>
          </w:p>
          <w:p w14:paraId="50370EEC" w14:textId="77777777" w:rsidR="0011219C" w:rsidRPr="00582001" w:rsidRDefault="0011219C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疑似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良性</w:t>
            </w:r>
          </w:p>
          <w:p w14:paraId="6B4466F9" w14:textId="77777777" w:rsidR="0011219C" w:rsidRPr="00582001" w:rsidRDefault="0011219C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else%}</w:t>
            </w:r>
          </w:p>
          <w:p w14:paraId="3A2F463C" w14:textId="77777777" w:rsidR="0011219C" w:rsidRPr="00582001" w:rsidRDefault="0011219C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良性</w:t>
            </w:r>
          </w:p>
          <w:p w14:paraId="42A6354D" w14:textId="77777777" w:rsidR="0011219C" w:rsidRDefault="0011219C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</w:tr>
      <w:tr w:rsidR="0011219C" w14:paraId="4430A3A8" w14:textId="77777777" w:rsidTr="00441659">
        <w:trPr>
          <w:trHeight w:val="335"/>
          <w:jc w:val="center"/>
        </w:trPr>
        <w:tc>
          <w:tcPr>
            <w:tcW w:w="9078" w:type="dxa"/>
            <w:gridSpan w:val="6"/>
            <w:vAlign w:val="center"/>
          </w:tcPr>
          <w:p w14:paraId="277164B1" w14:textId="77777777" w:rsidR="0011219C" w:rsidRPr="00582001" w:rsidRDefault="0011219C" w:rsidP="00441659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lastRenderedPageBreak/>
              <w:t xml:space="preserve">{%tr </w:t>
            </w:r>
            <w:proofErr w:type="spellStart"/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%}</w:t>
            </w:r>
          </w:p>
        </w:tc>
      </w:tr>
      <w:tr w:rsidR="0011219C" w14:paraId="2B699132" w14:textId="77777777" w:rsidTr="00441659">
        <w:trPr>
          <w:trHeight w:val="335"/>
          <w:jc w:val="center"/>
        </w:trPr>
        <w:tc>
          <w:tcPr>
            <w:tcW w:w="9078" w:type="dxa"/>
            <w:gridSpan w:val="6"/>
            <w:vAlign w:val="center"/>
          </w:tcPr>
          <w:p w14:paraId="19033734" w14:textId="77777777" w:rsidR="0011219C" w:rsidRDefault="0011219C" w:rsidP="00441659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{%tr else%}</w:t>
            </w:r>
          </w:p>
        </w:tc>
      </w:tr>
      <w:tr w:rsidR="0011219C" w14:paraId="7083F1A9" w14:textId="77777777" w:rsidTr="00441659">
        <w:trPr>
          <w:trHeight w:val="335"/>
          <w:jc w:val="center"/>
        </w:trPr>
        <w:tc>
          <w:tcPr>
            <w:tcW w:w="806" w:type="dxa"/>
            <w:vAlign w:val="center"/>
          </w:tcPr>
          <w:p w14:paraId="0BF3F3B3" w14:textId="77777777" w:rsidR="0011219C" w:rsidRDefault="0011219C" w:rsidP="00441659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893" w:type="dxa"/>
            <w:vAlign w:val="center"/>
          </w:tcPr>
          <w:p w14:paraId="28D8C6E9" w14:textId="77777777" w:rsidR="0011219C" w:rsidRPr="00582001" w:rsidRDefault="0011219C" w:rsidP="00441659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1845" w:type="dxa"/>
            <w:vAlign w:val="center"/>
          </w:tcPr>
          <w:p w14:paraId="1F53AAEB" w14:textId="77777777" w:rsidR="0011219C" w:rsidRPr="00582001" w:rsidRDefault="0011219C" w:rsidP="00441659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2838" w:type="dxa"/>
            <w:vAlign w:val="center"/>
          </w:tcPr>
          <w:p w14:paraId="67D0BDC7" w14:textId="77777777" w:rsidR="0011219C" w:rsidRPr="00582001" w:rsidRDefault="0011219C" w:rsidP="00441659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1351" w:type="dxa"/>
            <w:vAlign w:val="center"/>
          </w:tcPr>
          <w:p w14:paraId="4E0D7547" w14:textId="77777777" w:rsidR="0011219C" w:rsidRPr="00582001" w:rsidRDefault="0011219C" w:rsidP="00441659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-</w:t>
            </w:r>
          </w:p>
        </w:tc>
        <w:tc>
          <w:tcPr>
            <w:tcW w:w="1345" w:type="dxa"/>
            <w:vAlign w:val="center"/>
          </w:tcPr>
          <w:p w14:paraId="7558F38A" w14:textId="77777777" w:rsidR="0011219C" w:rsidRPr="00582001" w:rsidRDefault="0011219C" w:rsidP="00441659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-</w:t>
            </w:r>
          </w:p>
        </w:tc>
      </w:tr>
      <w:tr w:rsidR="0011219C" w14:paraId="37462692" w14:textId="77777777" w:rsidTr="00441659">
        <w:trPr>
          <w:trHeight w:val="335"/>
          <w:jc w:val="center"/>
        </w:trPr>
        <w:tc>
          <w:tcPr>
            <w:tcW w:w="9078" w:type="dxa"/>
            <w:gridSpan w:val="6"/>
            <w:vAlign w:val="center"/>
          </w:tcPr>
          <w:p w14:paraId="10DADC67" w14:textId="77777777" w:rsidR="0011219C" w:rsidRDefault="0011219C" w:rsidP="00441659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{%tr endif%}</w:t>
            </w:r>
          </w:p>
        </w:tc>
      </w:tr>
    </w:tbl>
    <w:p w14:paraId="1F6ECFE9" w14:textId="77777777" w:rsidR="003A433F" w:rsidRDefault="003A433F" w:rsidP="003A433F">
      <w:pPr>
        <w:rPr>
          <w:rFonts w:ascii="Times New Roman" w:eastAsiaTheme="majorEastAsia" w:hAnsi="Times New Roman" w:cs="Times New Roman"/>
        </w:rPr>
      </w:pPr>
      <w:r w:rsidRPr="003A433F">
        <w:rPr>
          <w:rFonts w:ascii="Times New Roman" w:eastAsiaTheme="majorEastAsia" w:hAnsi="Times New Roman" w:cs="Times New Roman" w:hint="eastAsia"/>
          <w:highlight w:val="magenta"/>
        </w:rPr>
        <w:t>{%p endif%}</w:t>
      </w:r>
    </w:p>
    <w:p w14:paraId="2FFA48F9" w14:textId="172BBED7" w:rsidR="00751AE8" w:rsidRDefault="00751AE8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</w:p>
    <w:p w14:paraId="1292B841" w14:textId="77777777" w:rsidR="00751AE8" w:rsidRDefault="00751AE8" w:rsidP="00751AE8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>注：</w:t>
      </w:r>
    </w:p>
    <w:p w14:paraId="21B3615E" w14:textId="77777777" w:rsidR="00751AE8" w:rsidRDefault="00751AE8" w:rsidP="00751AE8">
      <w:pPr>
        <w:pStyle w:val="afffff"/>
        <w:numPr>
          <w:ilvl w:val="0"/>
          <w:numId w:val="2"/>
        </w:numPr>
        <w:ind w:firstLineChars="0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基于产品检测范围得出检测结果，使用的参考基因组版本是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hg19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。</w:t>
      </w:r>
      <w:proofErr w:type="spellStart"/>
      <w:r>
        <w:rPr>
          <w:rFonts w:ascii="Times New Roman" w:eastAsiaTheme="majorEastAsia" w:hAnsi="Times New Roman" w:cs="Times New Roman"/>
          <w:sz w:val="24"/>
          <w:szCs w:val="24"/>
        </w:rPr>
        <w:t>本报告中的变异遵从人类基因组变异协会（</w:t>
      </w:r>
      <w:r>
        <w:rPr>
          <w:rFonts w:ascii="Times New Roman" w:eastAsiaTheme="majorEastAsia" w:hAnsi="Times New Roman" w:cs="Times New Roman"/>
          <w:sz w:val="24"/>
          <w:szCs w:val="24"/>
        </w:rPr>
        <w:t>Human</w:t>
      </w:r>
      <w:proofErr w:type="spellEnd"/>
      <w:r>
        <w:rPr>
          <w:rFonts w:ascii="Times New Roman" w:eastAsiaTheme="majorEastAsia" w:hAnsi="Times New Roman" w:cs="Times New Roman"/>
          <w:sz w:val="24"/>
          <w:szCs w:val="24"/>
        </w:rPr>
        <w:t xml:space="preserve"> Genome Variation </w:t>
      </w:r>
      <w:proofErr w:type="spellStart"/>
      <w:r>
        <w:rPr>
          <w:rFonts w:ascii="Times New Roman" w:eastAsiaTheme="majorEastAsia" w:hAnsi="Times New Roman" w:cs="Times New Roman"/>
          <w:sz w:val="24"/>
          <w:szCs w:val="24"/>
        </w:rPr>
        <w:t>Society</w:t>
      </w:r>
      <w:r>
        <w:rPr>
          <w:rFonts w:ascii="Times New Roman" w:eastAsiaTheme="majorEastAsia" w:hAnsi="Times New Roman" w:cs="Times New Roman"/>
          <w:sz w:val="24"/>
          <w:szCs w:val="24"/>
        </w:rPr>
        <w:t>，</w:t>
      </w:r>
      <w:r>
        <w:rPr>
          <w:rFonts w:ascii="Times New Roman" w:eastAsiaTheme="majorEastAsia" w:hAnsi="Times New Roman" w:cs="Times New Roman"/>
          <w:sz w:val="24"/>
          <w:szCs w:val="24"/>
        </w:rPr>
        <w:t>HGVS</w:t>
      </w:r>
      <w:r>
        <w:rPr>
          <w:rFonts w:ascii="Times New Roman" w:eastAsiaTheme="majorEastAsia" w:hAnsi="Times New Roman" w:cs="Times New Roman"/>
          <w:sz w:val="24"/>
          <w:szCs w:val="24"/>
        </w:rPr>
        <w:t>）的变异命名指南（</w:t>
      </w:r>
      <w:r>
        <w:rPr>
          <w:rFonts w:ascii="Times New Roman" w:eastAsiaTheme="majorEastAsia" w:hAnsi="Times New Roman" w:cs="Times New Roman"/>
          <w:sz w:val="24"/>
          <w:szCs w:val="24"/>
        </w:rPr>
        <w:t>http</w:t>
      </w:r>
      <w:proofErr w:type="spellEnd"/>
      <w:r>
        <w:rPr>
          <w:rFonts w:ascii="Times New Roman" w:eastAsiaTheme="majorEastAsia" w:hAnsi="Times New Roman" w:cs="Times New Roman"/>
          <w:sz w:val="24"/>
          <w:szCs w:val="24"/>
        </w:rPr>
        <w:t>://varnomen.hgvs.org</w:t>
      </w:r>
      <w:r>
        <w:rPr>
          <w:rFonts w:ascii="Times New Roman" w:eastAsiaTheme="majorEastAsia" w:hAnsi="Times New Roman" w:cs="Times New Roman"/>
          <w:sz w:val="24"/>
          <w:szCs w:val="24"/>
        </w:rPr>
        <w:t>）中的相关规定进行命名。</w:t>
      </w:r>
    </w:p>
    <w:p w14:paraId="79AB1F1F" w14:textId="77777777" w:rsidR="00751AE8" w:rsidRDefault="00751AE8" w:rsidP="00751AE8">
      <w:pPr>
        <w:pStyle w:val="afffff"/>
        <w:numPr>
          <w:ilvl w:val="0"/>
          <w:numId w:val="2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胚系突变：胚胎发育时已经携带的突变，可能具有遗传性，但并非所有胚系突变都具有致病性。胚系突变位点致病性的判断参照美国医学遗传学和基因组学学院（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American College of Medical Genetics and Genomics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ACMG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）相关指南，分为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 xml:space="preserve">5 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级，分别为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致病性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、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疑似致病性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、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意义不明确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、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疑似良性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良性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。</w:t>
      </w:r>
    </w:p>
    <w:p w14:paraId="000EAEE8" w14:textId="4D9F4372" w:rsidR="00751AE8" w:rsidRPr="006B6A88" w:rsidRDefault="00751AE8" w:rsidP="006B6A88">
      <w:pPr>
        <w:pStyle w:val="afffff"/>
        <w:numPr>
          <w:ilvl w:val="0"/>
          <w:numId w:val="2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致病性或疑似致病性胚系变异与药物敏感性的证据级别根据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AMP/ASCO/CAP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相关指南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[PMID: 27993330]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共分为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ABCD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四个等级：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FDA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批准，或来自于专业临床指南），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B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级（较大规模的临床研究证实，且取得临床专家共识），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级（在其他癌种中的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级证据、或者已作为临床试验的筛选入组标准、或者有多个小型研究支持），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级（临床前研究、或者是病例报道支持）。</w:t>
      </w:r>
      <w:r w:rsidRPr="006B6A88">
        <w:rPr>
          <w:rFonts w:ascii="Times New Roman" w:eastAsiaTheme="majorEastAsia" w:hAnsi="Times New Roman" w:cs="Times New Roman"/>
          <w:b/>
          <w:sz w:val="28"/>
          <w:lang w:eastAsia="zh-CN"/>
        </w:rPr>
        <w:br w:type="page"/>
      </w:r>
    </w:p>
    <w:p w14:paraId="706DA94B" w14:textId="77777777" w:rsidR="000F1E48" w:rsidRDefault="000F1E48">
      <w:pPr>
        <w:pStyle w:val="NT"/>
        <w:spacing w:before="60" w:after="60" w:line="300" w:lineRule="exact"/>
        <w:ind w:left="0" w:firstLineChars="0" w:firstLine="0"/>
        <w:jc w:val="left"/>
        <w:rPr>
          <w:rFonts w:eastAsiaTheme="majorEastAsia" w:cs="Times New Roman"/>
          <w:b/>
          <w:spacing w:val="10"/>
          <w:sz w:val="36"/>
        </w:rPr>
      </w:pPr>
      <w:bookmarkStart w:id="25" w:name="Immune_Biomarker_Table2_name"/>
      <w:bookmarkEnd w:id="22"/>
      <w:bookmarkEnd w:id="23"/>
      <w:bookmarkEnd w:id="24"/>
      <w:bookmarkEnd w:id="25"/>
    </w:p>
    <w:p w14:paraId="3A049975" w14:textId="77777777" w:rsidR="000F1E48" w:rsidRDefault="003F48AF" w:rsidP="00964582">
      <w:pPr>
        <w:pStyle w:val="NT"/>
        <w:spacing w:before="60" w:after="60" w:line="380" w:lineRule="exact"/>
        <w:ind w:left="0" w:firstLineChars="0" w:firstLine="0"/>
        <w:jc w:val="left"/>
        <w:rPr>
          <w:rFonts w:eastAsiaTheme="majorEastAsia" w:cs="Times New Roman"/>
          <w:b/>
          <w:sz w:val="52"/>
        </w:rPr>
      </w:pPr>
      <w:r>
        <w:rPr>
          <w:rFonts w:eastAsiaTheme="majorEastAsia" w:cs="Times New Roman"/>
          <w:b/>
          <w:spacing w:val="10"/>
          <w:sz w:val="36"/>
        </w:rPr>
        <w:t>附录</w:t>
      </w:r>
    </w:p>
    <w:p w14:paraId="5D7FF70B" w14:textId="77777777" w:rsidR="000F1E48" w:rsidRDefault="000F1E48">
      <w:pPr>
        <w:pStyle w:val="NT"/>
        <w:spacing w:before="60" w:after="60" w:line="300" w:lineRule="exact"/>
        <w:ind w:left="0" w:firstLineChars="0" w:firstLine="0"/>
        <w:jc w:val="left"/>
        <w:rPr>
          <w:rFonts w:eastAsiaTheme="majorEastAsia" w:cs="Times New Roman"/>
          <w:b/>
          <w:sz w:val="32"/>
        </w:rPr>
      </w:pPr>
    </w:p>
    <w:p w14:paraId="11353D29" w14:textId="77777777" w:rsidR="000F1E48" w:rsidRDefault="003F48AF">
      <w:pPr>
        <w:pStyle w:val="NT"/>
        <w:spacing w:before="120" w:after="60" w:line="320" w:lineRule="exact"/>
        <w:ind w:left="0" w:firstLineChars="0" w:firstLine="0"/>
        <w:jc w:val="left"/>
        <w:rPr>
          <w:rFonts w:eastAsiaTheme="majorEastAsia" w:cs="Times New Roman"/>
          <w:b/>
          <w:sz w:val="32"/>
        </w:rPr>
      </w:pPr>
      <w:r>
        <w:rPr>
          <w:rFonts w:eastAsiaTheme="majorEastAsia" w:cs="Times New Roman"/>
          <w:b/>
          <w:sz w:val="32"/>
        </w:rPr>
        <w:t>附录</w:t>
      </w:r>
      <w:r>
        <w:rPr>
          <w:rFonts w:eastAsiaTheme="majorEastAsia" w:cs="Times New Roman"/>
          <w:b/>
          <w:sz w:val="32"/>
        </w:rPr>
        <w:t>1</w:t>
      </w:r>
      <w:r>
        <w:rPr>
          <w:rFonts w:eastAsiaTheme="majorEastAsia" w:cs="Times New Roman"/>
          <w:b/>
          <w:sz w:val="32"/>
        </w:rPr>
        <w:t>：样本主要质控</w:t>
      </w:r>
    </w:p>
    <w:p w14:paraId="42781168" w14:textId="77777777" w:rsidR="000F1E48" w:rsidRDefault="000F1E48">
      <w:pPr>
        <w:pStyle w:val="NT"/>
        <w:spacing w:before="60" w:after="60" w:line="300" w:lineRule="exact"/>
        <w:ind w:left="803" w:hanging="803"/>
        <w:jc w:val="left"/>
        <w:rPr>
          <w:rFonts w:eastAsiaTheme="majorEastAsia" w:cs="Times New Roman"/>
          <w:b/>
          <w:sz w:val="32"/>
        </w:rPr>
      </w:pPr>
    </w:p>
    <w:p w14:paraId="13408F83" w14:textId="4DC0D859" w:rsidR="000F1E48" w:rsidRPr="007E1F76" w:rsidRDefault="003F48AF">
      <w:pPr>
        <w:rPr>
          <w:rFonts w:ascii="Times New Roman" w:eastAsiaTheme="majorEastAsia" w:hAnsi="Times New Roman" w:cs="Times New Roman"/>
        </w:rPr>
      </w:pPr>
      <w:bookmarkStart w:id="26" w:name="_Hlk138247627"/>
      <w:r>
        <w:rPr>
          <w:rFonts w:ascii="Times New Roman" w:eastAsiaTheme="majorEastAsia" w:hAnsi="Times New Roman" w:cs="Times New Roman"/>
          <w:b/>
        </w:rPr>
        <w:t>测序平台</w:t>
      </w:r>
      <w:r>
        <w:rPr>
          <w:rFonts w:ascii="Times New Roman" w:eastAsiaTheme="majorEastAsia" w:hAnsi="Times New Roman" w:cs="Times New Roman"/>
        </w:rPr>
        <w:t>：</w:t>
      </w:r>
      <w:r w:rsidR="007E1F76" w:rsidRPr="00F01360">
        <w:rPr>
          <w:rFonts w:ascii="Times New Roman" w:eastAsiaTheme="majorEastAsia" w:hAnsi="Times New Roman" w:cs="Times New Roman"/>
          <w:highlight w:val="green"/>
        </w:rPr>
        <w:t xml:space="preserve">{%if </w:t>
      </w:r>
      <w:proofErr w:type="spellStart"/>
      <w:r w:rsidR="007E1F76" w:rsidRPr="00F01360">
        <w:rPr>
          <w:rFonts w:ascii="Times New Roman" w:eastAsiaTheme="majorEastAsia" w:hAnsi="Times New Roman" w:cs="Times New Roman"/>
          <w:highlight w:val="green"/>
        </w:rPr>
        <w:t>lib_quality_control</w:t>
      </w:r>
      <w:proofErr w:type="spellEnd"/>
      <w:r w:rsidR="007E1F76" w:rsidRPr="00F01360">
        <w:rPr>
          <w:rFonts w:ascii="Times New Roman" w:eastAsiaTheme="majorEastAsia" w:hAnsi="Times New Roman" w:cs="Times New Roman"/>
          <w:highlight w:val="green"/>
        </w:rPr>
        <w:t xml:space="preserve"> and </w:t>
      </w:r>
      <w:proofErr w:type="spellStart"/>
      <w:r w:rsidR="007E1F76" w:rsidRPr="00F01360">
        <w:rPr>
          <w:rFonts w:ascii="Times New Roman" w:eastAsiaTheme="majorEastAsia" w:hAnsi="Times New Roman" w:cs="Times New Roman"/>
          <w:highlight w:val="green"/>
        </w:rPr>
        <w:t>lib_quality_control.lib_dna_qc</w:t>
      </w:r>
      <w:proofErr w:type="spellEnd"/>
      <w:r w:rsidR="007E1F76" w:rsidRPr="00F01360">
        <w:rPr>
          <w:rFonts w:ascii="Times New Roman" w:eastAsiaTheme="majorEastAsia" w:hAnsi="Times New Roman" w:cs="Times New Roman"/>
          <w:highlight w:val="green"/>
        </w:rPr>
        <w:t xml:space="preserve"> and lib_quality_control.lib_dna_qc.sequencing_platform%}</w:t>
      </w:r>
      <w:r w:rsidR="007E1F76" w:rsidRPr="006337F5">
        <w:rPr>
          <w:rFonts w:ascii="Times New Roman" w:eastAsiaTheme="majorEastAsia" w:hAnsi="Times New Roman" w:cs="Times New Roman"/>
        </w:rPr>
        <w:t>{{lib_quality_control.lib_dna_qc.sequencing_platform}}</w:t>
      </w:r>
      <w:r w:rsidR="007E1F76" w:rsidRPr="00F01360">
        <w:rPr>
          <w:rFonts w:ascii="Times New Roman" w:eastAsiaTheme="majorEastAsia" w:hAnsi="Times New Roman" w:cs="Times New Roman"/>
          <w:highlight w:val="green"/>
        </w:rPr>
        <w:t>{%else%}</w:t>
      </w:r>
      <w:r w:rsidR="007E1F76" w:rsidRPr="00AA04E6">
        <w:rPr>
          <w:rFonts w:ascii="Times New Roman" w:eastAsiaTheme="majorEastAsia" w:hAnsi="Times New Roman" w:cs="Times New Roman" w:hint="eastAsia"/>
          <w:highlight w:val="yellow"/>
        </w:rPr>
        <w:t>{%</w:t>
      </w:r>
      <w:r w:rsidR="007E1F76" w:rsidRPr="00AA04E6">
        <w:rPr>
          <w:rFonts w:ascii="Times New Roman" w:eastAsiaTheme="majorEastAsia" w:hAnsi="Times New Roman" w:cs="Times New Roman"/>
          <w:highlight w:val="yellow"/>
        </w:rPr>
        <w:t xml:space="preserve">if </w:t>
      </w:r>
      <w:proofErr w:type="spellStart"/>
      <w:r w:rsidR="007E1F76" w:rsidRPr="00AA04E6">
        <w:rPr>
          <w:rFonts w:ascii="Times New Roman" w:eastAsiaTheme="majorEastAsia" w:hAnsi="Times New Roman" w:cs="Times New Roman"/>
          <w:highlight w:val="yellow"/>
        </w:rPr>
        <w:t>sample.sequencing_platform</w:t>
      </w:r>
      <w:proofErr w:type="spellEnd"/>
      <w:r w:rsidR="007E1F76" w:rsidRPr="00AA04E6">
        <w:rPr>
          <w:rFonts w:ascii="Times New Roman" w:eastAsiaTheme="majorEastAsia" w:hAnsi="Times New Roman" w:cs="Times New Roman" w:hint="eastAsia"/>
          <w:highlight w:val="yellow"/>
        </w:rPr>
        <w:t xml:space="preserve"> %}</w:t>
      </w:r>
      <w:r w:rsidR="007E1F76">
        <w:rPr>
          <w:rFonts w:ascii="Times New Roman" w:eastAsiaTheme="majorEastAsia" w:hAnsi="Times New Roman" w:cs="Times New Roman"/>
        </w:rPr>
        <w:t>{{</w:t>
      </w:r>
      <w:r w:rsidR="007E1F76" w:rsidRPr="00AA04E6">
        <w:rPr>
          <w:rFonts w:ascii="Times New Roman" w:eastAsiaTheme="majorEastAsia" w:hAnsi="Times New Roman" w:cs="Times New Roman"/>
        </w:rPr>
        <w:t xml:space="preserve"> </w:t>
      </w:r>
      <w:proofErr w:type="spellStart"/>
      <w:r w:rsidR="007E1F76">
        <w:rPr>
          <w:rFonts w:ascii="Times New Roman" w:eastAsiaTheme="majorEastAsia" w:hAnsi="Times New Roman" w:cs="Times New Roman"/>
        </w:rPr>
        <w:t>sample.</w:t>
      </w:r>
      <w:r w:rsidR="007E1F76" w:rsidRPr="006337F5">
        <w:rPr>
          <w:rFonts w:ascii="Times New Roman" w:eastAsiaTheme="majorEastAsia" w:hAnsi="Times New Roman" w:cs="Times New Roman"/>
        </w:rPr>
        <w:t>sequencing_platform</w:t>
      </w:r>
      <w:proofErr w:type="spellEnd"/>
      <w:r w:rsidR="007E1F76">
        <w:rPr>
          <w:rFonts w:ascii="Times New Roman" w:eastAsiaTheme="majorEastAsia" w:hAnsi="Times New Roman" w:cs="Times New Roman"/>
        </w:rPr>
        <w:t xml:space="preserve"> }}</w:t>
      </w:r>
      <w:r w:rsidR="007E1F76" w:rsidRPr="00AA04E6">
        <w:rPr>
          <w:rFonts w:ascii="Times New Roman" w:eastAsiaTheme="majorEastAsia" w:hAnsi="Times New Roman" w:cs="Times New Roman"/>
          <w:highlight w:val="yellow"/>
        </w:rPr>
        <w:t>{%else%}</w:t>
      </w:r>
      <w:r w:rsidR="007E1F76" w:rsidRPr="006337F5">
        <w:rPr>
          <w:rFonts w:ascii="Times New Roman" w:eastAsiaTheme="majorEastAsia" w:hAnsi="Times New Roman" w:cs="Times New Roman" w:hint="eastAsia"/>
          <w:color w:val="FF0000"/>
        </w:rPr>
        <w:t>未获取到</w:t>
      </w:r>
      <w:r w:rsidR="007E1F76">
        <w:rPr>
          <w:rFonts w:ascii="Times New Roman" w:eastAsiaTheme="majorEastAsia" w:hAnsi="Times New Roman" w:cs="Times New Roman" w:hint="eastAsia"/>
          <w:color w:val="FF0000"/>
        </w:rPr>
        <w:t>测序平台数据</w:t>
      </w:r>
      <w:r w:rsidR="007E1F76" w:rsidRPr="006337F5">
        <w:rPr>
          <w:rFonts w:ascii="Times New Roman" w:eastAsiaTheme="majorEastAsia" w:hAnsi="Times New Roman" w:cs="Times New Roman" w:hint="eastAsia"/>
          <w:color w:val="FF0000"/>
        </w:rPr>
        <w:t>，请人工填写！</w:t>
      </w:r>
      <w:r w:rsidR="007E1F76" w:rsidRPr="00AA04E6">
        <w:rPr>
          <w:rFonts w:ascii="Times New Roman" w:eastAsiaTheme="majorEastAsia" w:hAnsi="Times New Roman" w:cs="Times New Roman" w:hint="eastAsia"/>
          <w:color w:val="000000" w:themeColor="text1"/>
          <w:highlight w:val="yellow"/>
        </w:rPr>
        <w:t>{</w:t>
      </w:r>
      <w:r w:rsidR="007E1F76" w:rsidRPr="00AA04E6">
        <w:rPr>
          <w:rFonts w:ascii="Times New Roman" w:eastAsiaTheme="majorEastAsia" w:hAnsi="Times New Roman" w:cs="Times New Roman"/>
          <w:color w:val="000000" w:themeColor="text1"/>
          <w:highlight w:val="yellow"/>
        </w:rPr>
        <w:t>%endif%}</w:t>
      </w:r>
      <w:r w:rsidR="007E1F76" w:rsidRPr="00F01360">
        <w:rPr>
          <w:rFonts w:ascii="Times New Roman" w:eastAsiaTheme="majorEastAsia" w:hAnsi="Times New Roman" w:cs="Times New Roman"/>
          <w:color w:val="000000" w:themeColor="text1"/>
          <w:highlight w:val="green"/>
        </w:rPr>
        <w:t>{%</w:t>
      </w:r>
      <w:r w:rsidR="007E1F76" w:rsidRPr="00F01360">
        <w:rPr>
          <w:rFonts w:ascii="Times New Roman" w:eastAsiaTheme="majorEastAsia" w:hAnsi="Times New Roman" w:cs="Times New Roman"/>
          <w:highlight w:val="green"/>
        </w:rPr>
        <w:t>endif%}</w:t>
      </w:r>
      <w:r w:rsidR="007E1F76">
        <w:rPr>
          <w:rFonts w:ascii="Times New Roman" w:eastAsiaTheme="majorEastAsia" w:hAnsi="Times New Roman" w:cs="Times New Roman"/>
        </w:rPr>
        <w:t xml:space="preserve"> </w:t>
      </w:r>
      <w:r w:rsidR="007E1F76" w:rsidRPr="00F01360">
        <w:rPr>
          <w:rFonts w:ascii="Times New Roman" w:eastAsiaTheme="majorEastAsia" w:hAnsi="Times New Roman" w:cs="Times New Roman"/>
          <w:highlight w:val="cyan"/>
        </w:rPr>
        <w:t xml:space="preserve">{%if </w:t>
      </w:r>
      <w:proofErr w:type="spellStart"/>
      <w:r w:rsidR="007E1F76" w:rsidRPr="00F01360">
        <w:rPr>
          <w:rFonts w:ascii="Times New Roman" w:eastAsiaTheme="majorEastAsia" w:hAnsi="Times New Roman" w:cs="Times New Roman"/>
          <w:highlight w:val="cyan"/>
        </w:rPr>
        <w:t>lib_quality_control</w:t>
      </w:r>
      <w:proofErr w:type="spellEnd"/>
      <w:r w:rsidR="007E1F76" w:rsidRPr="00F01360">
        <w:rPr>
          <w:rFonts w:ascii="Times New Roman" w:eastAsiaTheme="majorEastAsia" w:hAnsi="Times New Roman" w:cs="Times New Roman"/>
          <w:highlight w:val="cyan"/>
        </w:rPr>
        <w:t xml:space="preserve"> and </w:t>
      </w:r>
      <w:proofErr w:type="spellStart"/>
      <w:r w:rsidR="007E1F76" w:rsidRPr="00F01360">
        <w:rPr>
          <w:rFonts w:ascii="Times New Roman" w:eastAsiaTheme="majorEastAsia" w:hAnsi="Times New Roman" w:cs="Times New Roman"/>
          <w:highlight w:val="cyan"/>
        </w:rPr>
        <w:t>lib_quality_control.lib_dna_qc</w:t>
      </w:r>
      <w:proofErr w:type="spellEnd"/>
      <w:r w:rsidR="007E1F76" w:rsidRPr="00F01360">
        <w:rPr>
          <w:rFonts w:ascii="Times New Roman" w:eastAsiaTheme="majorEastAsia" w:hAnsi="Times New Roman" w:cs="Times New Roman"/>
          <w:highlight w:val="cyan"/>
        </w:rPr>
        <w:t xml:space="preserve"> and lib_quality_control.lib_dna_qc.test_instrument%}</w:t>
      </w:r>
      <w:r w:rsidR="007E1F76" w:rsidRPr="006337F5">
        <w:rPr>
          <w:rFonts w:ascii="Times New Roman" w:eastAsiaTheme="majorEastAsia" w:hAnsi="Times New Roman" w:cs="Times New Roman"/>
        </w:rPr>
        <w:t>{{lib_quality_control.lib_dna_qc.</w:t>
      </w:r>
      <w:r w:rsidR="007E1F76" w:rsidRPr="002F09FC">
        <w:rPr>
          <w:rFonts w:ascii="Times New Roman" w:eastAsiaTheme="majorEastAsia" w:hAnsi="Times New Roman" w:cs="Times New Roman"/>
        </w:rPr>
        <w:t>test_instrument</w:t>
      </w:r>
      <w:r w:rsidR="007E1F76" w:rsidRPr="006337F5">
        <w:rPr>
          <w:rFonts w:ascii="Times New Roman" w:eastAsiaTheme="majorEastAsia" w:hAnsi="Times New Roman" w:cs="Times New Roman"/>
        </w:rPr>
        <w:t>}}</w:t>
      </w:r>
      <w:r w:rsidR="007E1F76" w:rsidRPr="00F01360">
        <w:rPr>
          <w:rFonts w:ascii="Times New Roman" w:eastAsiaTheme="majorEastAsia" w:hAnsi="Times New Roman" w:cs="Times New Roman"/>
          <w:highlight w:val="cyan"/>
        </w:rPr>
        <w:t>{%else%}</w:t>
      </w:r>
      <w:r w:rsidR="007E1F76" w:rsidRPr="007D393D">
        <w:rPr>
          <w:rFonts w:ascii="Times New Roman" w:eastAsiaTheme="majorEastAsia" w:hAnsi="Times New Roman" w:cs="Times New Roman"/>
          <w:highlight w:val="yellow"/>
        </w:rPr>
        <w:t xml:space="preserve">{%if </w:t>
      </w:r>
      <w:proofErr w:type="spellStart"/>
      <w:r w:rsidR="007E1F76" w:rsidRPr="007D393D">
        <w:rPr>
          <w:rFonts w:ascii="Times New Roman" w:eastAsiaTheme="majorEastAsia" w:hAnsi="Times New Roman" w:cs="Times New Roman"/>
          <w:highlight w:val="yellow"/>
        </w:rPr>
        <w:t>sample.test_instrument</w:t>
      </w:r>
      <w:proofErr w:type="spellEnd"/>
      <w:r w:rsidR="007E1F76" w:rsidRPr="007D393D">
        <w:rPr>
          <w:rFonts w:ascii="Times New Roman" w:eastAsiaTheme="majorEastAsia" w:hAnsi="Times New Roman" w:cs="Times New Roman"/>
          <w:highlight w:val="yellow"/>
        </w:rPr>
        <w:t xml:space="preserve"> %}</w:t>
      </w:r>
      <w:r w:rsidR="007E1F76">
        <w:rPr>
          <w:rFonts w:ascii="Times New Roman" w:eastAsiaTheme="majorEastAsia" w:hAnsi="Times New Roman" w:cs="Times New Roman"/>
        </w:rPr>
        <w:t>{{</w:t>
      </w:r>
      <w:r w:rsidR="007E1F76" w:rsidRPr="007D393D">
        <w:rPr>
          <w:rFonts w:ascii="Times New Roman" w:eastAsiaTheme="majorEastAsia" w:hAnsi="Times New Roman" w:cs="Times New Roman"/>
        </w:rPr>
        <w:t xml:space="preserve"> </w:t>
      </w:r>
      <w:proofErr w:type="spellStart"/>
      <w:r w:rsidR="007E1F76">
        <w:rPr>
          <w:rFonts w:ascii="Times New Roman" w:eastAsiaTheme="majorEastAsia" w:hAnsi="Times New Roman" w:cs="Times New Roman"/>
        </w:rPr>
        <w:t>sample.</w:t>
      </w:r>
      <w:r w:rsidR="007E1F76" w:rsidRPr="002F09FC">
        <w:rPr>
          <w:rFonts w:ascii="Times New Roman" w:eastAsiaTheme="majorEastAsia" w:hAnsi="Times New Roman" w:cs="Times New Roman"/>
        </w:rPr>
        <w:t>test_instrument</w:t>
      </w:r>
      <w:proofErr w:type="spellEnd"/>
      <w:r w:rsidR="007E1F76">
        <w:rPr>
          <w:rFonts w:ascii="Times New Roman" w:eastAsiaTheme="majorEastAsia" w:hAnsi="Times New Roman" w:cs="Times New Roman"/>
        </w:rPr>
        <w:t xml:space="preserve"> }}</w:t>
      </w:r>
      <w:r w:rsidR="007E1F76" w:rsidRPr="007D393D">
        <w:rPr>
          <w:rFonts w:ascii="Times New Roman" w:eastAsiaTheme="majorEastAsia" w:hAnsi="Times New Roman" w:cs="Times New Roman"/>
          <w:highlight w:val="yellow"/>
        </w:rPr>
        <w:t>{%else%}</w:t>
      </w:r>
      <w:r w:rsidR="007E1F76" w:rsidRPr="006337F5">
        <w:rPr>
          <w:rFonts w:ascii="Times New Roman" w:eastAsiaTheme="majorEastAsia" w:hAnsi="Times New Roman" w:cs="Times New Roman" w:hint="eastAsia"/>
          <w:color w:val="FF0000"/>
        </w:rPr>
        <w:t>未获取到</w:t>
      </w:r>
      <w:r w:rsidR="007E1F76">
        <w:rPr>
          <w:rFonts w:ascii="Times New Roman" w:eastAsiaTheme="majorEastAsia" w:hAnsi="Times New Roman" w:cs="Times New Roman" w:hint="eastAsia"/>
          <w:color w:val="FF0000"/>
        </w:rPr>
        <w:t>测序仪型号数据</w:t>
      </w:r>
      <w:r w:rsidR="007E1F76" w:rsidRPr="006337F5">
        <w:rPr>
          <w:rFonts w:ascii="Times New Roman" w:eastAsiaTheme="majorEastAsia" w:hAnsi="Times New Roman" w:cs="Times New Roman" w:hint="eastAsia"/>
          <w:color w:val="FF0000"/>
        </w:rPr>
        <w:t>，请人工填写！</w:t>
      </w:r>
      <w:r w:rsidR="007E1F76" w:rsidRPr="007D393D">
        <w:rPr>
          <w:rFonts w:ascii="Times New Roman" w:eastAsiaTheme="majorEastAsia" w:hAnsi="Times New Roman" w:cs="Times New Roman" w:hint="eastAsia"/>
          <w:color w:val="000000" w:themeColor="text1"/>
          <w:highlight w:val="yellow"/>
        </w:rPr>
        <w:t>{</w:t>
      </w:r>
      <w:r w:rsidR="007E1F76" w:rsidRPr="007D393D">
        <w:rPr>
          <w:rFonts w:ascii="Times New Roman" w:eastAsiaTheme="majorEastAsia" w:hAnsi="Times New Roman" w:cs="Times New Roman"/>
          <w:color w:val="000000" w:themeColor="text1"/>
          <w:highlight w:val="yellow"/>
        </w:rPr>
        <w:t>%endif</w:t>
      </w:r>
      <w:proofErr w:type="gramStart"/>
      <w:r w:rsidR="007E1F76" w:rsidRPr="007D393D">
        <w:rPr>
          <w:rFonts w:ascii="Times New Roman" w:eastAsiaTheme="majorEastAsia" w:hAnsi="Times New Roman" w:cs="Times New Roman"/>
          <w:color w:val="000000" w:themeColor="text1"/>
          <w:highlight w:val="yellow"/>
        </w:rPr>
        <w:t>%}</w:t>
      </w:r>
      <w:r w:rsidR="007E1F76" w:rsidRPr="00F01360">
        <w:rPr>
          <w:rFonts w:ascii="Times New Roman" w:eastAsiaTheme="majorEastAsia" w:hAnsi="Times New Roman" w:cs="Times New Roman"/>
          <w:highlight w:val="cyan"/>
        </w:rPr>
        <w:t>{</w:t>
      </w:r>
      <w:proofErr w:type="gramEnd"/>
      <w:r w:rsidR="007E1F76" w:rsidRPr="00F01360">
        <w:rPr>
          <w:rFonts w:ascii="Times New Roman" w:eastAsiaTheme="majorEastAsia" w:hAnsi="Times New Roman" w:cs="Times New Roman"/>
          <w:highlight w:val="cyan"/>
        </w:rPr>
        <w:t>%endif%}</w:t>
      </w:r>
    </w:p>
    <w:p w14:paraId="46EBBDC0" w14:textId="77777777" w:rsidR="007E1F76" w:rsidRDefault="003F48AF" w:rsidP="007E1F76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核酸提取试剂盒名称及注册证</w:t>
      </w:r>
      <w:r>
        <w:rPr>
          <w:rFonts w:ascii="Times New Roman" w:eastAsiaTheme="majorEastAsia" w:hAnsi="Times New Roman" w:cs="Times New Roman"/>
        </w:rPr>
        <w:t>：</w:t>
      </w:r>
      <w:r w:rsidR="007E1F76" w:rsidRPr="00F01360">
        <w:rPr>
          <w:rFonts w:ascii="Times New Roman" w:eastAsiaTheme="majorEastAsia" w:hAnsi="Times New Roman" w:cs="Times New Roman"/>
          <w:highlight w:val="green"/>
        </w:rPr>
        <w:t xml:space="preserve">{%if </w:t>
      </w:r>
      <w:proofErr w:type="spellStart"/>
      <w:r w:rsidR="007E1F76" w:rsidRPr="00F01360">
        <w:rPr>
          <w:rFonts w:ascii="Times New Roman" w:eastAsiaTheme="majorEastAsia" w:hAnsi="Times New Roman" w:cs="Times New Roman"/>
          <w:highlight w:val="green"/>
        </w:rPr>
        <w:t>lib_quality_control</w:t>
      </w:r>
      <w:proofErr w:type="spellEnd"/>
      <w:r w:rsidR="007E1F76" w:rsidRPr="00F01360">
        <w:rPr>
          <w:rFonts w:ascii="Times New Roman" w:eastAsiaTheme="majorEastAsia" w:hAnsi="Times New Roman" w:cs="Times New Roman"/>
          <w:highlight w:val="green"/>
        </w:rPr>
        <w:t xml:space="preserve"> and </w:t>
      </w:r>
      <w:proofErr w:type="spellStart"/>
      <w:r w:rsidR="007E1F76" w:rsidRPr="00F01360">
        <w:rPr>
          <w:rFonts w:ascii="Times New Roman" w:eastAsiaTheme="majorEastAsia" w:hAnsi="Times New Roman" w:cs="Times New Roman"/>
          <w:highlight w:val="green"/>
        </w:rPr>
        <w:t>lib_quality_control.lib_dna_qc</w:t>
      </w:r>
      <w:proofErr w:type="spellEnd"/>
      <w:r w:rsidR="007E1F76" w:rsidRPr="00F01360">
        <w:rPr>
          <w:rFonts w:ascii="Times New Roman" w:eastAsiaTheme="majorEastAsia" w:hAnsi="Times New Roman" w:cs="Times New Roman"/>
          <w:highlight w:val="green"/>
        </w:rPr>
        <w:t xml:space="preserve"> and lib_quality_control.lib_dna_qc.nucleic_acid_extraction_kits%}</w:t>
      </w:r>
      <w:r w:rsidR="007E1F76" w:rsidRPr="006337F5">
        <w:rPr>
          <w:rFonts w:ascii="Times New Roman" w:eastAsiaTheme="majorEastAsia" w:hAnsi="Times New Roman" w:cs="Times New Roman"/>
        </w:rPr>
        <w:t>{{lib_quality_control.lib_dna_qc.</w:t>
      </w:r>
      <w:r w:rsidR="007E1F76" w:rsidRPr="001104CA">
        <w:t>nucleic_acid_extraction_kits</w:t>
      </w:r>
      <w:r w:rsidR="007E1F76" w:rsidRPr="006337F5">
        <w:rPr>
          <w:rFonts w:ascii="Times New Roman" w:eastAsiaTheme="majorEastAsia" w:hAnsi="Times New Roman" w:cs="Times New Roman"/>
        </w:rPr>
        <w:t>}}</w:t>
      </w:r>
      <w:r w:rsidR="007E1F76" w:rsidRPr="00F01360">
        <w:rPr>
          <w:rFonts w:ascii="Times New Roman" w:eastAsiaTheme="majorEastAsia" w:hAnsi="Times New Roman" w:cs="Times New Roman"/>
          <w:highlight w:val="green"/>
        </w:rPr>
        <w:t>{%else%}</w:t>
      </w:r>
      <w:r w:rsidR="007E1F76" w:rsidRPr="007D393D">
        <w:rPr>
          <w:rFonts w:ascii="Times New Roman" w:eastAsiaTheme="majorEastAsia" w:hAnsi="Times New Roman" w:cs="Times New Roman"/>
          <w:highlight w:val="yellow"/>
        </w:rPr>
        <w:t xml:space="preserve">{%if </w:t>
      </w:r>
      <w:proofErr w:type="spellStart"/>
      <w:r w:rsidR="007E1F76" w:rsidRPr="007D393D">
        <w:rPr>
          <w:rFonts w:ascii="Times New Roman" w:eastAsiaTheme="majorEastAsia" w:hAnsi="Times New Roman" w:cs="Times New Roman"/>
          <w:highlight w:val="yellow"/>
        </w:rPr>
        <w:t>sample.nucleic_acid_extraction_kits</w:t>
      </w:r>
      <w:proofErr w:type="spellEnd"/>
      <w:r w:rsidR="007E1F76" w:rsidRPr="007D393D">
        <w:rPr>
          <w:rFonts w:ascii="Times New Roman" w:eastAsiaTheme="majorEastAsia" w:hAnsi="Times New Roman" w:cs="Times New Roman"/>
          <w:highlight w:val="yellow"/>
        </w:rPr>
        <w:t xml:space="preserve"> %}</w:t>
      </w:r>
      <w:r w:rsidR="007E1F76">
        <w:rPr>
          <w:rFonts w:ascii="Times New Roman" w:eastAsiaTheme="majorEastAsia" w:hAnsi="Times New Roman" w:cs="Times New Roman"/>
        </w:rPr>
        <w:t>{{</w:t>
      </w:r>
      <w:r w:rsidR="007E1F76" w:rsidRPr="007D393D">
        <w:rPr>
          <w:rFonts w:ascii="Times New Roman" w:eastAsiaTheme="majorEastAsia" w:hAnsi="Times New Roman" w:cs="Times New Roman"/>
        </w:rPr>
        <w:t xml:space="preserve"> </w:t>
      </w:r>
      <w:proofErr w:type="spellStart"/>
      <w:r w:rsidR="007E1F76">
        <w:rPr>
          <w:rFonts w:ascii="Times New Roman" w:eastAsiaTheme="majorEastAsia" w:hAnsi="Times New Roman" w:cs="Times New Roman"/>
        </w:rPr>
        <w:t>sample.</w:t>
      </w:r>
      <w:r w:rsidR="007E1F76" w:rsidRPr="001104CA">
        <w:rPr>
          <w:rFonts w:ascii="Times New Roman" w:eastAsiaTheme="majorEastAsia" w:hAnsi="Times New Roman" w:cs="Times New Roman"/>
        </w:rPr>
        <w:t>nucleic_acid_extraction_kits</w:t>
      </w:r>
      <w:proofErr w:type="spellEnd"/>
      <w:r w:rsidR="007E1F76">
        <w:rPr>
          <w:rFonts w:ascii="Times New Roman" w:eastAsiaTheme="majorEastAsia" w:hAnsi="Times New Roman" w:cs="Times New Roman"/>
        </w:rPr>
        <w:t xml:space="preserve"> }}</w:t>
      </w:r>
      <w:r w:rsidR="007E1F76" w:rsidRPr="007D393D">
        <w:rPr>
          <w:rFonts w:ascii="Times New Roman" w:eastAsiaTheme="majorEastAsia" w:hAnsi="Times New Roman" w:cs="Times New Roman"/>
          <w:highlight w:val="yellow"/>
        </w:rPr>
        <w:t>{%else%}</w:t>
      </w:r>
      <w:r w:rsidR="007E1F76" w:rsidRPr="006337F5">
        <w:rPr>
          <w:rFonts w:ascii="Times New Roman" w:eastAsiaTheme="majorEastAsia" w:hAnsi="Times New Roman" w:cs="Times New Roman" w:hint="eastAsia"/>
          <w:color w:val="FF0000"/>
        </w:rPr>
        <w:t>未获取到</w:t>
      </w:r>
      <w:r w:rsidR="007E1F76">
        <w:rPr>
          <w:rFonts w:ascii="Times New Roman" w:eastAsiaTheme="majorEastAsia" w:hAnsi="Times New Roman" w:cs="Times New Roman" w:hint="eastAsia"/>
          <w:color w:val="FF0000"/>
        </w:rPr>
        <w:t>数据</w:t>
      </w:r>
      <w:r w:rsidR="007E1F76" w:rsidRPr="006337F5">
        <w:rPr>
          <w:rFonts w:ascii="Times New Roman" w:eastAsiaTheme="majorEastAsia" w:hAnsi="Times New Roman" w:cs="Times New Roman" w:hint="eastAsia"/>
          <w:color w:val="FF0000"/>
        </w:rPr>
        <w:t>，请人工填写！</w:t>
      </w:r>
      <w:r w:rsidR="007E1F76" w:rsidRPr="007D393D">
        <w:rPr>
          <w:rFonts w:ascii="Times New Roman" w:eastAsiaTheme="majorEastAsia" w:hAnsi="Times New Roman" w:cs="Times New Roman" w:hint="eastAsia"/>
          <w:color w:val="000000" w:themeColor="text1"/>
          <w:highlight w:val="yellow"/>
        </w:rPr>
        <w:t>{</w:t>
      </w:r>
      <w:r w:rsidR="007E1F76" w:rsidRPr="007D393D">
        <w:rPr>
          <w:rFonts w:ascii="Times New Roman" w:eastAsiaTheme="majorEastAsia" w:hAnsi="Times New Roman" w:cs="Times New Roman"/>
          <w:color w:val="000000" w:themeColor="text1"/>
          <w:highlight w:val="yellow"/>
        </w:rPr>
        <w:t>%endif</w:t>
      </w:r>
      <w:proofErr w:type="gramStart"/>
      <w:r w:rsidR="007E1F76" w:rsidRPr="007D393D">
        <w:rPr>
          <w:rFonts w:ascii="Times New Roman" w:eastAsiaTheme="majorEastAsia" w:hAnsi="Times New Roman" w:cs="Times New Roman"/>
          <w:color w:val="000000" w:themeColor="text1"/>
          <w:highlight w:val="yellow"/>
        </w:rPr>
        <w:t>%}</w:t>
      </w:r>
      <w:r w:rsidR="007E1F76" w:rsidRPr="00F01360">
        <w:rPr>
          <w:rFonts w:ascii="Times New Roman" w:eastAsiaTheme="majorEastAsia" w:hAnsi="Times New Roman" w:cs="Times New Roman"/>
          <w:color w:val="000000" w:themeColor="text1"/>
          <w:highlight w:val="green"/>
        </w:rPr>
        <w:t>{</w:t>
      </w:r>
      <w:proofErr w:type="gramEnd"/>
      <w:r w:rsidR="007E1F76" w:rsidRPr="00F01360">
        <w:rPr>
          <w:rFonts w:ascii="Times New Roman" w:eastAsiaTheme="majorEastAsia" w:hAnsi="Times New Roman" w:cs="Times New Roman"/>
          <w:color w:val="000000" w:themeColor="text1"/>
          <w:highlight w:val="green"/>
        </w:rPr>
        <w:t>%endif%}</w:t>
      </w:r>
    </w:p>
    <w:p w14:paraId="3AAF85D9" w14:textId="5CDB5493" w:rsidR="000F1E48" w:rsidRDefault="003F48AF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检测方法</w:t>
      </w:r>
      <w:r>
        <w:rPr>
          <w:rFonts w:ascii="Times New Roman" w:eastAsiaTheme="majorEastAsia" w:hAnsi="Times New Roman" w:cs="Times New Roman"/>
        </w:rPr>
        <w:t>：扩增子建库</w:t>
      </w:r>
    </w:p>
    <w:p w14:paraId="7AAEAF38" w14:textId="0023208A" w:rsidR="000F1E48" w:rsidRDefault="003F48AF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建库试剂盒名称及注册证：</w:t>
      </w:r>
      <w:r w:rsidR="00E572E9" w:rsidRPr="00E572E9">
        <w:rPr>
          <w:rFonts w:ascii="Times New Roman" w:eastAsiaTheme="majorEastAsia" w:hAnsi="Times New Roman" w:cs="Times New Roman" w:hint="eastAsia"/>
        </w:rPr>
        <w:t>BRCA1/2</w:t>
      </w:r>
      <w:r w:rsidR="00E572E9" w:rsidRPr="00E572E9">
        <w:rPr>
          <w:rFonts w:ascii="Times New Roman" w:eastAsiaTheme="majorEastAsia" w:hAnsi="Times New Roman" w:cs="Times New Roman" w:hint="eastAsia"/>
        </w:rPr>
        <w:t>基因突变检测试剂盒（</w:t>
      </w:r>
      <w:r w:rsidR="00E572E9" w:rsidRPr="00E572E9">
        <w:rPr>
          <w:rFonts w:ascii="Times New Roman" w:eastAsiaTheme="majorEastAsia" w:hAnsi="Times New Roman" w:cs="Times New Roman" w:hint="eastAsia"/>
        </w:rPr>
        <w:t>HANDLE System</w:t>
      </w:r>
      <w:r w:rsidR="00E572E9" w:rsidRPr="00E572E9">
        <w:rPr>
          <w:rFonts w:ascii="Times New Roman" w:eastAsiaTheme="majorEastAsia" w:hAnsi="Times New Roman" w:cs="Times New Roman" w:hint="eastAsia"/>
        </w:rPr>
        <w:t>）</w:t>
      </w:r>
    </w:p>
    <w:p w14:paraId="7BCF28BD" w14:textId="75D4E4BF" w:rsidR="000F1E48" w:rsidRDefault="003F48AF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</w:p>
    <w:p w14:paraId="555AE20E" w14:textId="77777777" w:rsidR="000F1E48" w:rsidRDefault="003F48AF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</w:p>
    <w:tbl>
      <w:tblPr>
        <w:tblStyle w:val="afff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96"/>
        <w:gridCol w:w="839"/>
        <w:gridCol w:w="1255"/>
        <w:gridCol w:w="1138"/>
        <w:gridCol w:w="1627"/>
        <w:gridCol w:w="1623"/>
      </w:tblGrid>
      <w:tr w:rsidR="000F1E48" w14:paraId="2762CDFE" w14:textId="77777777">
        <w:trPr>
          <w:trHeight w:val="259"/>
          <w:jc w:val="center"/>
        </w:trPr>
        <w:tc>
          <w:tcPr>
            <w:tcW w:w="1430" w:type="pct"/>
            <w:vMerge w:val="restart"/>
            <w:tcBorders>
              <w:top w:val="single" w:sz="8" w:space="0" w:color="auto"/>
            </w:tcBorders>
            <w:vAlign w:val="center"/>
          </w:tcPr>
          <w:p w14:paraId="1A9F159F" w14:textId="77777777" w:rsidR="000F1E48" w:rsidRDefault="003F48AF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样本类型</w:t>
            </w:r>
          </w:p>
        </w:tc>
        <w:tc>
          <w:tcPr>
            <w:tcW w:w="1780" w:type="pct"/>
            <w:gridSpan w:val="3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640D22C4" w14:textId="77777777" w:rsidR="000F1E48" w:rsidRDefault="003F48AF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过滤阈值</w:t>
            </w:r>
          </w:p>
        </w:tc>
        <w:tc>
          <w:tcPr>
            <w:tcW w:w="896" w:type="pct"/>
            <w:vMerge w:val="restart"/>
            <w:tcBorders>
              <w:top w:val="single" w:sz="8" w:space="0" w:color="auto"/>
            </w:tcBorders>
            <w:vAlign w:val="center"/>
          </w:tcPr>
          <w:p w14:paraId="66FBA745" w14:textId="77777777" w:rsidR="000F1E48" w:rsidRDefault="003F48AF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分析敏感性</w:t>
            </w:r>
            <w:r>
              <w:rPr>
                <w:rFonts w:ascii="Times New Roman" w:eastAsiaTheme="majorEastAsia" w:hAnsi="Times New Roman" w:cs="Times New Roman"/>
              </w:rPr>
              <w:t>*</w:t>
            </w:r>
          </w:p>
        </w:tc>
        <w:tc>
          <w:tcPr>
            <w:tcW w:w="894" w:type="pct"/>
            <w:vMerge w:val="restart"/>
            <w:tcBorders>
              <w:top w:val="single" w:sz="8" w:space="0" w:color="auto"/>
            </w:tcBorders>
            <w:vAlign w:val="center"/>
          </w:tcPr>
          <w:p w14:paraId="5F4CFBC0" w14:textId="77777777" w:rsidR="000F1E48" w:rsidRDefault="003F48AF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分析特异性</w:t>
            </w:r>
            <w:r>
              <w:rPr>
                <w:rFonts w:ascii="Times New Roman" w:eastAsiaTheme="majorEastAsia" w:hAnsi="Times New Roman" w:cs="Times New Roman"/>
              </w:rPr>
              <w:t>*</w:t>
            </w:r>
          </w:p>
        </w:tc>
      </w:tr>
      <w:tr w:rsidR="000F1E48" w14:paraId="34CE5169" w14:textId="77777777">
        <w:trPr>
          <w:trHeight w:val="259"/>
          <w:jc w:val="center"/>
        </w:trPr>
        <w:tc>
          <w:tcPr>
            <w:tcW w:w="1430" w:type="pct"/>
            <w:vMerge/>
            <w:tcBorders>
              <w:bottom w:val="single" w:sz="4" w:space="0" w:color="auto"/>
            </w:tcBorders>
            <w:vAlign w:val="center"/>
          </w:tcPr>
          <w:p w14:paraId="14854991" w14:textId="77777777" w:rsidR="000F1E48" w:rsidRDefault="000F1E48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  <w:tc>
          <w:tcPr>
            <w:tcW w:w="46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63ED4E" w14:textId="77777777" w:rsidR="000F1E48" w:rsidRDefault="003F48AF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Depth</w:t>
            </w:r>
          </w:p>
        </w:tc>
        <w:tc>
          <w:tcPr>
            <w:tcW w:w="69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93BAEE" w14:textId="77777777" w:rsidR="000F1E48" w:rsidRDefault="003F48AF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Freq</w:t>
            </w:r>
          </w:p>
        </w:tc>
        <w:tc>
          <w:tcPr>
            <w:tcW w:w="62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76FE07" w14:textId="77777777" w:rsidR="000F1E48" w:rsidRDefault="003F48AF">
            <w:pPr>
              <w:jc w:val="center"/>
              <w:rPr>
                <w:rFonts w:ascii="Times New Roman" w:eastAsiaTheme="majorEastAsia" w:hAnsi="Times New Roman" w:cs="Times New Roman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</w:rPr>
              <w:t>AltDepth</w:t>
            </w:r>
            <w:proofErr w:type="spellEnd"/>
          </w:p>
        </w:tc>
        <w:tc>
          <w:tcPr>
            <w:tcW w:w="896" w:type="pct"/>
            <w:vMerge/>
            <w:tcBorders>
              <w:bottom w:val="single" w:sz="4" w:space="0" w:color="auto"/>
            </w:tcBorders>
            <w:vAlign w:val="center"/>
          </w:tcPr>
          <w:p w14:paraId="61FC038B" w14:textId="77777777" w:rsidR="000F1E48" w:rsidRDefault="000F1E48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  <w:tc>
          <w:tcPr>
            <w:tcW w:w="894" w:type="pct"/>
            <w:vMerge/>
            <w:tcBorders>
              <w:bottom w:val="single" w:sz="4" w:space="0" w:color="auto"/>
            </w:tcBorders>
            <w:vAlign w:val="center"/>
          </w:tcPr>
          <w:p w14:paraId="1C20E3C2" w14:textId="77777777" w:rsidR="000F1E48" w:rsidRDefault="000F1E48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</w:tr>
      <w:tr w:rsidR="000F1E48" w14:paraId="6D61E16D" w14:textId="77777777">
        <w:trPr>
          <w:trHeight w:val="248"/>
          <w:jc w:val="center"/>
        </w:trPr>
        <w:tc>
          <w:tcPr>
            <w:tcW w:w="1430" w:type="pct"/>
            <w:tcBorders>
              <w:top w:val="single" w:sz="4" w:space="0" w:color="auto"/>
            </w:tcBorders>
            <w:vAlign w:val="center"/>
          </w:tcPr>
          <w:p w14:paraId="6A15EB01" w14:textId="77777777" w:rsidR="000F1E48" w:rsidRDefault="003F48AF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外周血</w:t>
            </w:r>
          </w:p>
        </w:tc>
        <w:tc>
          <w:tcPr>
            <w:tcW w:w="462" w:type="pct"/>
            <w:tcBorders>
              <w:top w:val="single" w:sz="4" w:space="0" w:color="auto"/>
            </w:tcBorders>
            <w:vAlign w:val="center"/>
          </w:tcPr>
          <w:p w14:paraId="65E5789A" w14:textId="035862E2" w:rsidR="000F1E48" w:rsidRDefault="003F48AF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</w:t>
            </w:r>
            <w:r w:rsidR="006C08B6">
              <w:rPr>
                <w:rFonts w:ascii="Times New Roman" w:eastAsiaTheme="majorEastAsia" w:hAnsi="Times New Roman" w:cs="Times New Roman"/>
              </w:rPr>
              <w:t>5</w:t>
            </w:r>
            <w:r>
              <w:rPr>
                <w:rFonts w:ascii="Times New Roman" w:eastAsiaTheme="majorEastAsia" w:hAnsi="Times New Roman" w:cs="Times New Roman"/>
              </w:rPr>
              <w:t>0×</w:t>
            </w:r>
          </w:p>
        </w:tc>
        <w:tc>
          <w:tcPr>
            <w:tcW w:w="691" w:type="pct"/>
            <w:tcBorders>
              <w:top w:val="single" w:sz="4" w:space="0" w:color="auto"/>
            </w:tcBorders>
            <w:vAlign w:val="center"/>
          </w:tcPr>
          <w:p w14:paraId="2F5093B9" w14:textId="77777777" w:rsidR="000F1E48" w:rsidRDefault="003F48AF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≥20%</w:t>
            </w:r>
          </w:p>
        </w:tc>
        <w:tc>
          <w:tcPr>
            <w:tcW w:w="627" w:type="pct"/>
            <w:tcBorders>
              <w:top w:val="single" w:sz="4" w:space="0" w:color="auto"/>
            </w:tcBorders>
            <w:vAlign w:val="center"/>
          </w:tcPr>
          <w:p w14:paraId="413FE9A3" w14:textId="70D6365D" w:rsidR="000F1E48" w:rsidRDefault="006C08B6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/</w:t>
            </w:r>
          </w:p>
        </w:tc>
        <w:tc>
          <w:tcPr>
            <w:tcW w:w="896" w:type="pct"/>
            <w:tcBorders>
              <w:top w:val="single" w:sz="4" w:space="0" w:color="auto"/>
            </w:tcBorders>
            <w:vAlign w:val="center"/>
          </w:tcPr>
          <w:p w14:paraId="4BF2EC5A" w14:textId="64F08BD0" w:rsidR="000F1E48" w:rsidRDefault="00E572E9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100</w:t>
            </w:r>
            <w:r w:rsidR="003F48AF">
              <w:rPr>
                <w:rFonts w:ascii="Times New Roman" w:eastAsiaTheme="majorEastAsia" w:hAnsi="Times New Roman" w:cs="Times New Roman"/>
              </w:rPr>
              <w:t>%</w:t>
            </w:r>
          </w:p>
        </w:tc>
        <w:tc>
          <w:tcPr>
            <w:tcW w:w="894" w:type="pct"/>
            <w:tcBorders>
              <w:top w:val="single" w:sz="4" w:space="0" w:color="auto"/>
            </w:tcBorders>
            <w:vAlign w:val="center"/>
          </w:tcPr>
          <w:p w14:paraId="4162263E" w14:textId="7B30987B" w:rsidR="000F1E48" w:rsidRDefault="00E572E9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100</w:t>
            </w:r>
            <w:r w:rsidR="003F48AF">
              <w:rPr>
                <w:rFonts w:ascii="Times New Roman" w:eastAsiaTheme="majorEastAsia" w:hAnsi="Times New Roman" w:cs="Times New Roman"/>
              </w:rPr>
              <w:t>%</w:t>
            </w:r>
          </w:p>
        </w:tc>
      </w:tr>
      <w:tr w:rsidR="000F1E48" w14:paraId="5C6D197D" w14:textId="77777777">
        <w:trPr>
          <w:trHeight w:val="270"/>
          <w:jc w:val="center"/>
        </w:trPr>
        <w:tc>
          <w:tcPr>
            <w:tcW w:w="1430" w:type="pct"/>
            <w:tcBorders>
              <w:bottom w:val="single" w:sz="8" w:space="0" w:color="auto"/>
            </w:tcBorders>
            <w:vAlign w:val="center"/>
          </w:tcPr>
          <w:p w14:paraId="5F1208AF" w14:textId="77777777" w:rsidR="000F1E48" w:rsidRDefault="003F48AF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新鲜组织、</w:t>
            </w:r>
            <w:r>
              <w:rPr>
                <w:rFonts w:ascii="Times New Roman" w:eastAsiaTheme="majorEastAsia" w:hAnsi="Times New Roman" w:cs="Times New Roman"/>
              </w:rPr>
              <w:t>FFPE</w:t>
            </w:r>
            <w:r>
              <w:rPr>
                <w:rFonts w:ascii="Times New Roman" w:eastAsiaTheme="majorEastAsia" w:hAnsi="Times New Roman" w:cs="Times New Roman"/>
              </w:rPr>
              <w:t>样本</w:t>
            </w:r>
          </w:p>
        </w:tc>
        <w:tc>
          <w:tcPr>
            <w:tcW w:w="462" w:type="pct"/>
            <w:tcBorders>
              <w:bottom w:val="single" w:sz="8" w:space="0" w:color="auto"/>
            </w:tcBorders>
            <w:vAlign w:val="center"/>
          </w:tcPr>
          <w:p w14:paraId="51E4059A" w14:textId="77777777" w:rsidR="000F1E48" w:rsidRDefault="003F48AF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≥30×</w:t>
            </w:r>
          </w:p>
        </w:tc>
        <w:tc>
          <w:tcPr>
            <w:tcW w:w="691" w:type="pct"/>
            <w:tcBorders>
              <w:bottom w:val="single" w:sz="8" w:space="0" w:color="auto"/>
            </w:tcBorders>
            <w:vAlign w:val="center"/>
          </w:tcPr>
          <w:p w14:paraId="33B7D198" w14:textId="77777777" w:rsidR="000F1E48" w:rsidRDefault="003F48AF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≥3%</w:t>
            </w:r>
          </w:p>
        </w:tc>
        <w:tc>
          <w:tcPr>
            <w:tcW w:w="627" w:type="pct"/>
            <w:tcBorders>
              <w:bottom w:val="single" w:sz="8" w:space="0" w:color="auto"/>
            </w:tcBorders>
            <w:vAlign w:val="center"/>
          </w:tcPr>
          <w:p w14:paraId="2DF0763B" w14:textId="1E3C6798" w:rsidR="000F1E48" w:rsidRDefault="006C08B6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/</w:t>
            </w:r>
          </w:p>
        </w:tc>
        <w:tc>
          <w:tcPr>
            <w:tcW w:w="896" w:type="pct"/>
            <w:tcBorders>
              <w:bottom w:val="single" w:sz="8" w:space="0" w:color="auto"/>
            </w:tcBorders>
            <w:vAlign w:val="center"/>
          </w:tcPr>
          <w:p w14:paraId="7CF4903E" w14:textId="77777777" w:rsidR="000F1E48" w:rsidRDefault="003F48AF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99.1%</w:t>
            </w:r>
          </w:p>
        </w:tc>
        <w:tc>
          <w:tcPr>
            <w:tcW w:w="894" w:type="pct"/>
            <w:tcBorders>
              <w:bottom w:val="single" w:sz="8" w:space="0" w:color="auto"/>
            </w:tcBorders>
            <w:vAlign w:val="center"/>
          </w:tcPr>
          <w:p w14:paraId="4D4EA06B" w14:textId="77777777" w:rsidR="000F1E48" w:rsidRDefault="003F48AF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100.0%</w:t>
            </w:r>
          </w:p>
        </w:tc>
      </w:tr>
    </w:tbl>
    <w:bookmarkEnd w:id="26"/>
    <w:p w14:paraId="6077AA79" w14:textId="77777777" w:rsidR="000F1E48" w:rsidRDefault="003F48AF">
      <w:pPr>
        <w:pStyle w:val="NT"/>
        <w:spacing w:before="60" w:after="60" w:line="300" w:lineRule="exact"/>
        <w:ind w:left="602" w:hanging="602"/>
        <w:jc w:val="left"/>
        <w:rPr>
          <w:rFonts w:eastAsiaTheme="majorEastAsia" w:cs="Times New Roman"/>
          <w:b/>
          <w:color w:val="auto"/>
          <w:sz w:val="24"/>
          <w:szCs w:val="18"/>
        </w:rPr>
      </w:pPr>
      <w:r>
        <w:rPr>
          <w:rFonts w:eastAsiaTheme="majorEastAsia" w:cs="Times New Roman"/>
          <w:b/>
          <w:color w:val="auto"/>
          <w:sz w:val="24"/>
          <w:szCs w:val="18"/>
        </w:rPr>
        <w:t>*</w:t>
      </w:r>
      <w:r>
        <w:rPr>
          <w:rFonts w:eastAsiaTheme="majorEastAsia" w:cs="Times New Roman"/>
          <w:b/>
          <w:color w:val="auto"/>
          <w:sz w:val="24"/>
          <w:szCs w:val="18"/>
        </w:rPr>
        <w:t>注：</w:t>
      </w:r>
    </w:p>
    <w:p w14:paraId="69D3CA88" w14:textId="0035092A" w:rsidR="000F1E48" w:rsidRDefault="003F48AF" w:rsidP="00964582">
      <w:pPr>
        <w:pStyle w:val="NT"/>
        <w:numPr>
          <w:ilvl w:val="0"/>
          <w:numId w:val="3"/>
        </w:numPr>
        <w:spacing w:before="120" w:after="60" w:line="240" w:lineRule="exact"/>
        <w:ind w:left="0" w:firstLineChars="0" w:firstLine="0"/>
        <w:jc w:val="left"/>
        <w:rPr>
          <w:rFonts w:eastAsiaTheme="majorEastAsia" w:cs="Times New Roman"/>
          <w:b/>
          <w:color w:val="auto"/>
          <w:sz w:val="24"/>
          <w:szCs w:val="18"/>
        </w:rPr>
      </w:pPr>
      <w:r>
        <w:rPr>
          <w:rFonts w:eastAsiaTheme="majorEastAsia" w:cs="Times New Roman"/>
          <w:b/>
          <w:color w:val="auto"/>
          <w:sz w:val="24"/>
          <w:szCs w:val="18"/>
        </w:rPr>
        <w:t>外周血样</w:t>
      </w:r>
      <w:proofErr w:type="gramStart"/>
      <w:r>
        <w:rPr>
          <w:rFonts w:eastAsiaTheme="majorEastAsia" w:cs="Times New Roman"/>
          <w:b/>
          <w:color w:val="auto"/>
          <w:sz w:val="24"/>
          <w:szCs w:val="18"/>
        </w:rPr>
        <w:t>本分析</w:t>
      </w:r>
      <w:proofErr w:type="gramEnd"/>
      <w:r>
        <w:rPr>
          <w:rFonts w:eastAsiaTheme="majorEastAsia" w:cs="Times New Roman"/>
          <w:b/>
          <w:color w:val="auto"/>
          <w:sz w:val="24"/>
          <w:szCs w:val="18"/>
        </w:rPr>
        <w:t>敏感度和分析特异性为综合</w:t>
      </w:r>
      <w:proofErr w:type="spellStart"/>
      <w:r>
        <w:rPr>
          <w:rFonts w:eastAsiaTheme="majorEastAsia" w:cs="Times New Roman"/>
          <w:b/>
          <w:color w:val="auto"/>
          <w:sz w:val="24"/>
          <w:szCs w:val="18"/>
        </w:rPr>
        <w:t>SNVIndel</w:t>
      </w:r>
      <w:proofErr w:type="spellEnd"/>
      <w:r>
        <w:rPr>
          <w:rFonts w:eastAsiaTheme="majorEastAsia" w:cs="Times New Roman"/>
          <w:b/>
          <w:color w:val="auto"/>
          <w:sz w:val="24"/>
          <w:szCs w:val="18"/>
        </w:rPr>
        <w:t>、大片段重排的检测性能；</w:t>
      </w:r>
    </w:p>
    <w:p w14:paraId="03689322" w14:textId="394150BE" w:rsidR="000F1E48" w:rsidRPr="00B7111A" w:rsidRDefault="003F48AF" w:rsidP="00B7111A">
      <w:pPr>
        <w:pStyle w:val="NT"/>
        <w:numPr>
          <w:ilvl w:val="0"/>
          <w:numId w:val="3"/>
        </w:numPr>
        <w:spacing w:before="120" w:after="60" w:line="240" w:lineRule="exact"/>
        <w:ind w:left="0" w:firstLineChars="0" w:firstLine="0"/>
        <w:jc w:val="left"/>
        <w:rPr>
          <w:rFonts w:eastAsiaTheme="majorEastAsia" w:cs="Times New Roman"/>
          <w:b/>
          <w:color w:val="auto"/>
          <w:sz w:val="24"/>
          <w:szCs w:val="18"/>
        </w:rPr>
      </w:pPr>
      <w:r>
        <w:rPr>
          <w:rFonts w:eastAsiaTheme="majorEastAsia" w:cs="Times New Roman"/>
          <w:b/>
          <w:color w:val="auto"/>
          <w:sz w:val="24"/>
          <w:szCs w:val="18"/>
        </w:rPr>
        <w:t>新鲜组织、</w:t>
      </w:r>
      <w:r>
        <w:rPr>
          <w:rFonts w:eastAsiaTheme="majorEastAsia" w:cs="Times New Roman"/>
          <w:b/>
          <w:color w:val="auto"/>
          <w:sz w:val="24"/>
          <w:szCs w:val="18"/>
        </w:rPr>
        <w:t>FFPE</w:t>
      </w:r>
      <w:r>
        <w:rPr>
          <w:rFonts w:eastAsiaTheme="majorEastAsia" w:cs="Times New Roman"/>
          <w:b/>
          <w:color w:val="auto"/>
          <w:sz w:val="24"/>
          <w:szCs w:val="18"/>
        </w:rPr>
        <w:t>样本分析敏感度和分析特异性为综合</w:t>
      </w:r>
      <w:r>
        <w:rPr>
          <w:rFonts w:eastAsiaTheme="majorEastAsia" w:cs="Times New Roman"/>
          <w:b/>
          <w:color w:val="auto"/>
          <w:sz w:val="24"/>
          <w:szCs w:val="18"/>
        </w:rPr>
        <w:t>SNV/Indel</w:t>
      </w:r>
      <w:r>
        <w:rPr>
          <w:rFonts w:eastAsiaTheme="majorEastAsia" w:cs="Times New Roman"/>
          <w:b/>
          <w:color w:val="auto"/>
          <w:sz w:val="24"/>
          <w:szCs w:val="18"/>
        </w:rPr>
        <w:t>变异类型的检测性能。</w:t>
      </w:r>
      <w:r w:rsidRPr="006B6A88">
        <w:rPr>
          <w:rFonts w:eastAsiaTheme="majorEastAsia" w:cs="Times New Roman"/>
          <w:b/>
          <w:szCs w:val="18"/>
        </w:rPr>
        <w:br w:type="page"/>
      </w:r>
    </w:p>
    <w:tbl>
      <w:tblPr>
        <w:tblStyle w:val="1fc"/>
        <w:tblpPr w:leftFromText="180" w:rightFromText="180" w:vertAnchor="text" w:horzAnchor="margin" w:tblpX="250" w:tblpY="-19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134"/>
        <w:gridCol w:w="2268"/>
        <w:gridCol w:w="2126"/>
        <w:gridCol w:w="1833"/>
      </w:tblGrid>
      <w:tr w:rsidR="000F1E48" w14:paraId="4A5C1E55" w14:textId="77777777" w:rsidTr="007E1F76">
        <w:tc>
          <w:tcPr>
            <w:tcW w:w="2689" w:type="dxa"/>
            <w:gridSpan w:val="2"/>
            <w:vAlign w:val="center"/>
          </w:tcPr>
          <w:p w14:paraId="5DE13AD8" w14:textId="77777777" w:rsidR="000F1E48" w:rsidRDefault="000F1E4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249B52DA" w14:textId="77777777" w:rsidR="000F1E48" w:rsidRDefault="003F48AF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质量参数</w:t>
            </w:r>
          </w:p>
        </w:tc>
        <w:tc>
          <w:tcPr>
            <w:tcW w:w="2126" w:type="dxa"/>
            <w:vAlign w:val="center"/>
          </w:tcPr>
          <w:p w14:paraId="75C63BA0" w14:textId="77777777" w:rsidR="000F1E48" w:rsidRDefault="003F48AF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数值</w:t>
            </w:r>
          </w:p>
        </w:tc>
        <w:tc>
          <w:tcPr>
            <w:tcW w:w="1833" w:type="dxa"/>
            <w:vAlign w:val="center"/>
          </w:tcPr>
          <w:p w14:paraId="50EA5F70" w14:textId="77777777" w:rsidR="000F1E48" w:rsidRDefault="003F48AF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血液产品质</w:t>
            </w:r>
            <w:proofErr w:type="gramStart"/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控标准</w:t>
            </w:r>
            <w:proofErr w:type="gramEnd"/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值</w:t>
            </w:r>
          </w:p>
        </w:tc>
      </w:tr>
      <w:tr w:rsidR="007E1F76" w14:paraId="38AB539A" w14:textId="77777777" w:rsidTr="007E1F76">
        <w:tc>
          <w:tcPr>
            <w:tcW w:w="1555" w:type="dxa"/>
            <w:vMerge w:val="restart"/>
            <w:vAlign w:val="center"/>
          </w:tcPr>
          <w:p w14:paraId="4B048A21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标本评估</w:t>
            </w:r>
          </w:p>
        </w:tc>
        <w:tc>
          <w:tcPr>
            <w:tcW w:w="1134" w:type="dxa"/>
            <w:vMerge w:val="restart"/>
            <w:vAlign w:val="center"/>
          </w:tcPr>
          <w:p w14:paraId="0833F95F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组织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/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细胞</w:t>
            </w:r>
          </w:p>
        </w:tc>
        <w:tc>
          <w:tcPr>
            <w:tcW w:w="2268" w:type="dxa"/>
            <w:vAlign w:val="center"/>
          </w:tcPr>
          <w:p w14:paraId="4CF25BC5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肿瘤细胞比例（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2126" w:type="dxa"/>
            <w:vAlign w:val="center"/>
          </w:tcPr>
          <w:p w14:paraId="08B77F7E" w14:textId="711570EC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833" w:type="dxa"/>
            <w:vAlign w:val="center"/>
          </w:tcPr>
          <w:p w14:paraId="02A2BFF9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不适用</w:t>
            </w:r>
          </w:p>
        </w:tc>
      </w:tr>
      <w:tr w:rsidR="007E1F76" w14:paraId="4E55E404" w14:textId="77777777" w:rsidTr="007E1F76">
        <w:tc>
          <w:tcPr>
            <w:tcW w:w="1555" w:type="dxa"/>
            <w:vMerge/>
            <w:vAlign w:val="center"/>
          </w:tcPr>
          <w:p w14:paraId="1FB311DE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33C130BD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15779A41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标本备注</w:t>
            </w:r>
          </w:p>
        </w:tc>
        <w:tc>
          <w:tcPr>
            <w:tcW w:w="2126" w:type="dxa"/>
            <w:vAlign w:val="center"/>
          </w:tcPr>
          <w:p w14:paraId="2865700E" w14:textId="68C07C4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833" w:type="dxa"/>
            <w:vAlign w:val="center"/>
          </w:tcPr>
          <w:p w14:paraId="568884A7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不适用</w:t>
            </w:r>
          </w:p>
        </w:tc>
      </w:tr>
      <w:tr w:rsidR="007E1F76" w14:paraId="027632F5" w14:textId="77777777" w:rsidTr="007E1F76">
        <w:tc>
          <w:tcPr>
            <w:tcW w:w="1555" w:type="dxa"/>
            <w:vMerge/>
            <w:vAlign w:val="center"/>
          </w:tcPr>
          <w:p w14:paraId="50195621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770A004F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外周血</w:t>
            </w:r>
          </w:p>
        </w:tc>
        <w:tc>
          <w:tcPr>
            <w:tcW w:w="2268" w:type="dxa"/>
            <w:vAlign w:val="center"/>
          </w:tcPr>
          <w:p w14:paraId="55BACC1C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空腹时间</w:t>
            </w:r>
          </w:p>
        </w:tc>
        <w:tc>
          <w:tcPr>
            <w:tcW w:w="2126" w:type="dxa"/>
            <w:vAlign w:val="center"/>
          </w:tcPr>
          <w:p w14:paraId="7A354049" w14:textId="5B96B2C3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sample.fasting</w:t>
            </w:r>
            <w:proofErr w:type="gramEnd"/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_time</w:t>
            </w:r>
            <w:proofErr w:type="spellEnd"/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%}{{</w:t>
            </w:r>
            <w:proofErr w:type="spellStart"/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sample.fasting_time</w:t>
            </w:r>
            <w:proofErr w:type="spellEnd"/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}}{%else%}</w:t>
            </w:r>
            <w:r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NA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{%endif%}</w:t>
            </w:r>
          </w:p>
        </w:tc>
        <w:tc>
          <w:tcPr>
            <w:tcW w:w="1833" w:type="dxa"/>
            <w:vAlign w:val="center"/>
          </w:tcPr>
          <w:p w14:paraId="67F022DC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≥8</w:t>
            </w: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小时</w:t>
            </w:r>
          </w:p>
        </w:tc>
      </w:tr>
      <w:tr w:rsidR="007E1F76" w14:paraId="2FC309A2" w14:textId="77777777" w:rsidTr="007E1F76">
        <w:tc>
          <w:tcPr>
            <w:tcW w:w="1555" w:type="dxa"/>
            <w:vMerge/>
            <w:vAlign w:val="center"/>
          </w:tcPr>
          <w:p w14:paraId="0B8D9D1A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52D0957C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270398DF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距离放化疗时间</w:t>
            </w:r>
          </w:p>
        </w:tc>
        <w:tc>
          <w:tcPr>
            <w:tcW w:w="2126" w:type="dxa"/>
            <w:vAlign w:val="center"/>
          </w:tcPr>
          <w:p w14:paraId="500C5D9B" w14:textId="0F49FABD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{%if </w:t>
            </w:r>
            <w:proofErr w:type="gramStart"/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sample.</w:t>
            </w:r>
            <w:r w:rsidRPr="00B2576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time</w:t>
            </w:r>
            <w:proofErr w:type="gramEnd"/>
            <w:r w:rsidRPr="00B2576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_since_last_chemotherapy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%}{{sample.</w:t>
            </w:r>
            <w:r w:rsidRPr="00B2576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time_since_last_chemotherapy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}}{%else%}</w:t>
            </w:r>
            <w:r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NA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{%endif%}</w:t>
            </w:r>
          </w:p>
        </w:tc>
        <w:tc>
          <w:tcPr>
            <w:tcW w:w="1833" w:type="dxa"/>
            <w:vAlign w:val="center"/>
          </w:tcPr>
          <w:p w14:paraId="056FDECD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&gt;2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周</w:t>
            </w:r>
          </w:p>
        </w:tc>
      </w:tr>
      <w:tr w:rsidR="007E1F76" w14:paraId="6DB4E7D4" w14:textId="77777777" w:rsidTr="007E1F76">
        <w:tc>
          <w:tcPr>
            <w:tcW w:w="1555" w:type="dxa"/>
            <w:vMerge/>
            <w:vAlign w:val="center"/>
          </w:tcPr>
          <w:p w14:paraId="6855574D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2D0321CE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6C34A6D6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采血与血浆分离时间</w:t>
            </w:r>
          </w:p>
        </w:tc>
        <w:tc>
          <w:tcPr>
            <w:tcW w:w="2126" w:type="dxa"/>
            <w:vAlign w:val="center"/>
          </w:tcPr>
          <w:p w14:paraId="3AF15920" w14:textId="2424F104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{%if </w:t>
            </w:r>
            <w:proofErr w:type="gramStart"/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sample.</w:t>
            </w:r>
            <w:r w:rsidRPr="00B2576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time</w:t>
            </w:r>
            <w:proofErr w:type="gramEnd"/>
            <w:r w:rsidRPr="00B2576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_from_blood_collection_to_plasma_separation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%}{{sample.</w:t>
            </w:r>
            <w:r w:rsidRPr="00B2576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time_from_blood_collection_to_plasma_separation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}}{%else%}</w:t>
            </w:r>
            <w:r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NA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{%endif%}</w:t>
            </w:r>
          </w:p>
        </w:tc>
        <w:tc>
          <w:tcPr>
            <w:tcW w:w="1833" w:type="dxa"/>
            <w:vAlign w:val="center"/>
          </w:tcPr>
          <w:p w14:paraId="57F5045A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&lt;30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分钟</w:t>
            </w:r>
          </w:p>
        </w:tc>
      </w:tr>
      <w:tr w:rsidR="007E1F76" w14:paraId="3C129275" w14:textId="77777777" w:rsidTr="007E1F76">
        <w:tc>
          <w:tcPr>
            <w:tcW w:w="2689" w:type="dxa"/>
            <w:gridSpan w:val="2"/>
            <w:vMerge w:val="restart"/>
            <w:vAlign w:val="center"/>
          </w:tcPr>
          <w:p w14:paraId="502EA8E0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ind w:left="452" w:hangingChars="250" w:hanging="45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核酸质量评估</w:t>
            </w:r>
          </w:p>
        </w:tc>
        <w:tc>
          <w:tcPr>
            <w:tcW w:w="2268" w:type="dxa"/>
            <w:vAlign w:val="center"/>
          </w:tcPr>
          <w:p w14:paraId="291172C4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DNA</w:t>
            </w: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总量</w:t>
            </w: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(ng)</w:t>
            </w:r>
          </w:p>
        </w:tc>
        <w:tc>
          <w:tcPr>
            <w:tcW w:w="2126" w:type="dxa"/>
            <w:vAlign w:val="center"/>
          </w:tcPr>
          <w:p w14:paraId="1D6C976E" w14:textId="5B4CBCF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lib_quality_control.lib_dna_qc.dna_qty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%}{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{lib_quality_control.lib_dna_qc.dna_qty|replace(“.00”,””)}}{%else%}{%endif%}</w:t>
            </w:r>
          </w:p>
        </w:tc>
        <w:tc>
          <w:tcPr>
            <w:tcW w:w="1833" w:type="dxa"/>
            <w:vAlign w:val="center"/>
          </w:tcPr>
          <w:p w14:paraId="69FA22B6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≥20ng</w:t>
            </w:r>
          </w:p>
        </w:tc>
      </w:tr>
      <w:tr w:rsidR="007E1F76" w14:paraId="202C3F3B" w14:textId="77777777" w:rsidTr="007E1F76">
        <w:tc>
          <w:tcPr>
            <w:tcW w:w="2689" w:type="dxa"/>
            <w:gridSpan w:val="2"/>
            <w:vMerge/>
            <w:vAlign w:val="center"/>
          </w:tcPr>
          <w:p w14:paraId="2F897363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471C717C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DNA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降解程度</w:t>
            </w:r>
          </w:p>
        </w:tc>
        <w:tc>
          <w:tcPr>
            <w:tcW w:w="2126" w:type="dxa"/>
            <w:vAlign w:val="center"/>
          </w:tcPr>
          <w:p w14:paraId="293A77B1" w14:textId="1E61DAD4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833" w:type="dxa"/>
            <w:vAlign w:val="center"/>
          </w:tcPr>
          <w:p w14:paraId="430E8C61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不适用</w:t>
            </w:r>
          </w:p>
        </w:tc>
      </w:tr>
      <w:tr w:rsidR="007E1F76" w14:paraId="29099069" w14:textId="77777777" w:rsidTr="007E1F76">
        <w:tc>
          <w:tcPr>
            <w:tcW w:w="2689" w:type="dxa"/>
            <w:gridSpan w:val="2"/>
            <w:vMerge w:val="restart"/>
            <w:vAlign w:val="center"/>
          </w:tcPr>
          <w:p w14:paraId="5C8273AD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ind w:left="482" w:hangingChars="250" w:hanging="48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测序质量评估</w:t>
            </w:r>
          </w:p>
        </w:tc>
        <w:tc>
          <w:tcPr>
            <w:tcW w:w="2268" w:type="dxa"/>
            <w:vAlign w:val="center"/>
          </w:tcPr>
          <w:p w14:paraId="139CAB5C" w14:textId="004A037E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C6923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平均测序深度</w:t>
            </w:r>
          </w:p>
        </w:tc>
        <w:tc>
          <w:tcPr>
            <w:tcW w:w="2126" w:type="dxa"/>
            <w:vAlign w:val="center"/>
          </w:tcPr>
          <w:p w14:paraId="7C66B765" w14:textId="45B8D8B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qc.depth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</w:t>
            </w:r>
            <w:r w:rsidR="0012771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mean</w:t>
            </w: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|replace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(“.00”,””)}}</w:t>
            </w:r>
          </w:p>
        </w:tc>
        <w:tc>
          <w:tcPr>
            <w:tcW w:w="1833" w:type="dxa"/>
            <w:vAlign w:val="center"/>
          </w:tcPr>
          <w:p w14:paraId="0B9688C4" w14:textId="0F76C366" w:rsidR="007E1F76" w:rsidRDefault="000C6923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color w:val="000000" w:themeColor="text1"/>
                <w:spacing w:val="6"/>
                <w:kern w:val="0"/>
                <w:sz w:val="18"/>
                <w:szCs w:val="18"/>
              </w:rPr>
              <w:t>/</w:t>
            </w:r>
          </w:p>
        </w:tc>
      </w:tr>
      <w:tr w:rsidR="007E1F76" w14:paraId="539C84D9" w14:textId="77777777" w:rsidTr="007E1F76">
        <w:tc>
          <w:tcPr>
            <w:tcW w:w="2689" w:type="dxa"/>
            <w:gridSpan w:val="2"/>
            <w:vMerge/>
            <w:vAlign w:val="center"/>
          </w:tcPr>
          <w:p w14:paraId="6EF5D160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ind w:left="452" w:hangingChars="250" w:hanging="45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676E49C8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插入片段长度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(bp) </w:t>
            </w:r>
          </w:p>
        </w:tc>
        <w:tc>
          <w:tcPr>
            <w:tcW w:w="2126" w:type="dxa"/>
            <w:vAlign w:val="center"/>
          </w:tcPr>
          <w:p w14:paraId="0D116BE1" w14:textId="55F1E62E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833" w:type="dxa"/>
            <w:vAlign w:val="center"/>
          </w:tcPr>
          <w:p w14:paraId="706451A1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不适用</w:t>
            </w:r>
          </w:p>
        </w:tc>
      </w:tr>
      <w:tr w:rsidR="007E1F76" w14:paraId="24251E47" w14:textId="77777777" w:rsidTr="007E1F76">
        <w:tc>
          <w:tcPr>
            <w:tcW w:w="2689" w:type="dxa"/>
            <w:gridSpan w:val="2"/>
            <w:vMerge/>
            <w:vAlign w:val="center"/>
          </w:tcPr>
          <w:p w14:paraId="36A1604F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67F88A9E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≥20%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平均测序深度比（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2126" w:type="dxa"/>
            <w:vAlign w:val="center"/>
          </w:tcPr>
          <w:p w14:paraId="44EABA05" w14:textId="00C88E5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qc.uni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20}}</w:t>
            </w:r>
          </w:p>
        </w:tc>
        <w:tc>
          <w:tcPr>
            <w:tcW w:w="1833" w:type="dxa"/>
            <w:vAlign w:val="center"/>
          </w:tcPr>
          <w:p w14:paraId="7BEF3DDC" w14:textId="320A5870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/</w:t>
            </w:r>
          </w:p>
        </w:tc>
      </w:tr>
      <w:tr w:rsidR="007E1F76" w14:paraId="0342088F" w14:textId="77777777" w:rsidTr="007E1F76">
        <w:tc>
          <w:tcPr>
            <w:tcW w:w="2689" w:type="dxa"/>
            <w:gridSpan w:val="2"/>
            <w:vMerge/>
            <w:vAlign w:val="center"/>
          </w:tcPr>
          <w:p w14:paraId="3F075F49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18DF5707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proofErr w:type="gramStart"/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序列回贴比率</w:t>
            </w:r>
            <w:proofErr w:type="gramEnd"/>
          </w:p>
        </w:tc>
        <w:tc>
          <w:tcPr>
            <w:tcW w:w="2126" w:type="dxa"/>
            <w:vAlign w:val="center"/>
          </w:tcPr>
          <w:p w14:paraId="4B1A6369" w14:textId="29095FAC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qc.mapping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_ratio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}}</w:t>
            </w:r>
          </w:p>
        </w:tc>
        <w:tc>
          <w:tcPr>
            <w:tcW w:w="1833" w:type="dxa"/>
            <w:vAlign w:val="center"/>
          </w:tcPr>
          <w:p w14:paraId="4E649201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≥95%</w:t>
            </w:r>
          </w:p>
        </w:tc>
      </w:tr>
      <w:tr w:rsidR="00E572E2" w14:paraId="3A2E20BE" w14:textId="77777777" w:rsidTr="007E1F76">
        <w:tc>
          <w:tcPr>
            <w:tcW w:w="2689" w:type="dxa"/>
            <w:gridSpan w:val="2"/>
            <w:vMerge/>
            <w:vAlign w:val="center"/>
          </w:tcPr>
          <w:p w14:paraId="76CFBEBF" w14:textId="77777777" w:rsidR="00E572E2" w:rsidRDefault="00E572E2" w:rsidP="00E572E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1AD5A84A" w14:textId="66458110" w:rsidR="00E572E2" w:rsidRDefault="00E572E2" w:rsidP="00E572E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最低扩增子测序深度</w:t>
            </w:r>
          </w:p>
        </w:tc>
        <w:tc>
          <w:tcPr>
            <w:tcW w:w="2126" w:type="dxa"/>
            <w:vAlign w:val="center"/>
          </w:tcPr>
          <w:p w14:paraId="11A5DEF3" w14:textId="5F6C3606" w:rsidR="00E572E2" w:rsidRDefault="00E572E2" w:rsidP="00E572E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qc.depth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</w:t>
            </w:r>
            <w:r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min</w:t>
            </w: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|replace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(“.00”,””)}}</w:t>
            </w:r>
          </w:p>
        </w:tc>
        <w:tc>
          <w:tcPr>
            <w:tcW w:w="1833" w:type="dxa"/>
            <w:vAlign w:val="center"/>
          </w:tcPr>
          <w:p w14:paraId="2366CF5E" w14:textId="5B3D2280" w:rsidR="00E572E2" w:rsidRDefault="002137FC" w:rsidP="00E572E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≥</w:t>
            </w:r>
            <w:r w:rsidR="00E572E2"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50</w:t>
            </w:r>
          </w:p>
        </w:tc>
      </w:tr>
      <w:tr w:rsidR="00E572E2" w14:paraId="09FCD3A4" w14:textId="77777777" w:rsidTr="007E1F76">
        <w:tc>
          <w:tcPr>
            <w:tcW w:w="2689" w:type="dxa"/>
            <w:gridSpan w:val="2"/>
            <w:vMerge/>
            <w:vAlign w:val="center"/>
          </w:tcPr>
          <w:p w14:paraId="174F0169" w14:textId="77777777" w:rsidR="00E572E2" w:rsidRDefault="00E572E2" w:rsidP="00E572E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4CF5DA1C" w14:textId="77777777" w:rsidR="00E572E2" w:rsidRDefault="00E572E2" w:rsidP="00E572E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Q30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占比（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2126" w:type="dxa"/>
            <w:vAlign w:val="center"/>
          </w:tcPr>
          <w:p w14:paraId="0EBD4129" w14:textId="2DFE8FD1" w:rsidR="00E572E2" w:rsidRDefault="00E572E2" w:rsidP="00E572E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qc.cleanda</w:t>
            </w: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lastRenderedPageBreak/>
              <w:t>ta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_q30}}</w:t>
            </w:r>
          </w:p>
        </w:tc>
        <w:tc>
          <w:tcPr>
            <w:tcW w:w="1833" w:type="dxa"/>
            <w:vAlign w:val="center"/>
          </w:tcPr>
          <w:p w14:paraId="0D798555" w14:textId="77777777" w:rsidR="00E572E2" w:rsidRDefault="00E572E2" w:rsidP="00E572E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lastRenderedPageBreak/>
              <w:t>≥75%</w:t>
            </w:r>
          </w:p>
        </w:tc>
      </w:tr>
      <w:tr w:rsidR="00E572E2" w14:paraId="42AB8F6C" w14:textId="77777777" w:rsidTr="007E1F76">
        <w:tc>
          <w:tcPr>
            <w:tcW w:w="2689" w:type="dxa"/>
            <w:gridSpan w:val="2"/>
            <w:vMerge/>
            <w:vAlign w:val="center"/>
          </w:tcPr>
          <w:p w14:paraId="434FF22D" w14:textId="77777777" w:rsidR="00E572E2" w:rsidRDefault="00E572E2" w:rsidP="00E572E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6D0A79A4" w14:textId="77777777" w:rsidR="00E572E2" w:rsidRDefault="00E572E2" w:rsidP="00E572E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配对样本纯合子一致性</w:t>
            </w:r>
          </w:p>
        </w:tc>
        <w:tc>
          <w:tcPr>
            <w:tcW w:w="2126" w:type="dxa"/>
            <w:vAlign w:val="center"/>
          </w:tcPr>
          <w:p w14:paraId="45E98BDA" w14:textId="33E7D5C9" w:rsidR="00E572E2" w:rsidRDefault="00E572E2" w:rsidP="00E572E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833" w:type="dxa"/>
            <w:vAlign w:val="center"/>
          </w:tcPr>
          <w:p w14:paraId="2BA70D07" w14:textId="77777777" w:rsidR="00E572E2" w:rsidRDefault="00E572E2" w:rsidP="00E572E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不适用</w:t>
            </w:r>
          </w:p>
        </w:tc>
      </w:tr>
      <w:tr w:rsidR="00E572E2" w14:paraId="64FEAA2F" w14:textId="77777777" w:rsidTr="0021248E">
        <w:tc>
          <w:tcPr>
            <w:tcW w:w="1555" w:type="dxa"/>
            <w:vAlign w:val="center"/>
          </w:tcPr>
          <w:p w14:paraId="4AA9FFD2" w14:textId="77777777" w:rsidR="00E572E2" w:rsidRDefault="00E572E2" w:rsidP="00E572E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  <w:kern w:val="0"/>
                <w:sz w:val="18"/>
                <w:szCs w:val="18"/>
              </w:rPr>
              <w:t>总体质量评估</w:t>
            </w:r>
          </w:p>
        </w:tc>
        <w:tc>
          <w:tcPr>
            <w:tcW w:w="7361" w:type="dxa"/>
            <w:gridSpan w:val="4"/>
            <w:vAlign w:val="center"/>
          </w:tcPr>
          <w:p w14:paraId="3AD11F91" w14:textId="2EABDCAC" w:rsidR="00E572E2" w:rsidRDefault="00E572E2" w:rsidP="00E572E2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 xml:space="preserve">{%p if </w:t>
            </w:r>
            <w:proofErr w:type="spellStart"/>
            <w:r w:rsidR="00AF24A2" w:rsidRPr="00AF24A2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qc.dna_data_</w:t>
            </w:r>
            <w:proofErr w:type="gramStart"/>
            <w:r w:rsidR="00AF24A2" w:rsidRPr="00AF24A2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qc.mapping</w:t>
            </w:r>
            <w:proofErr w:type="gramEnd"/>
            <w:r w:rsidR="00AF24A2" w:rsidRPr="00AF24A2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_ratio</w:t>
            </w:r>
            <w:r w:rsidR="00AF24A2" w:rsidRPr="00AF24A2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yellow"/>
              </w:rPr>
              <w:t>_num</w:t>
            </w:r>
            <w:proofErr w:type="spellEnd"/>
            <w:r w:rsidR="00AF24A2" w:rsidRPr="00AF24A2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yellow"/>
              </w:rPr>
              <w:t xml:space="preserve"> &gt;= 0.95 and </w:t>
            </w:r>
            <w:proofErr w:type="spellStart"/>
            <w:r w:rsidR="006A7033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yellow"/>
              </w:rPr>
              <w:t>q</w:t>
            </w:r>
            <w:r w:rsidR="00AF24A2" w:rsidRPr="00AF24A2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c.dna_data_qc.depth_min</w:t>
            </w:r>
            <w:r w:rsidR="00AF24A2" w:rsidRPr="00AF24A2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yellow"/>
              </w:rPr>
              <w:t>_num</w:t>
            </w:r>
            <w:proofErr w:type="spellEnd"/>
            <w:r w:rsidR="00AF24A2" w:rsidRPr="00AF24A2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yellow"/>
              </w:rPr>
              <w:t xml:space="preserve"> &gt;= 50 and</w:t>
            </w:r>
            <w:r w:rsidR="00AF24A2" w:rsidRPr="00AF24A2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 xml:space="preserve"> qc.dna_data_qc.cleandata_q30_num&gt;=0.75</w:t>
            </w:r>
            <w:r w:rsidRPr="00AF24A2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 xml:space="preserve"> %}</w:t>
            </w:r>
          </w:p>
          <w:p w14:paraId="03B4CAA2" w14:textId="77777777" w:rsidR="00E572E2" w:rsidRPr="0000096B" w:rsidRDefault="00E572E2" w:rsidP="00E572E2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</w:t>
            </w:r>
            <w:proofErr w:type="spellEnd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lib_quality_control.lib_dna_qc.dna_qty</w:t>
            </w:r>
            <w:proofErr w:type="spellEnd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%}</w:t>
            </w:r>
          </w:p>
          <w:p w14:paraId="49CE4ADE" w14:textId="77777777" w:rsidR="00E572E2" w:rsidRPr="0000096B" w:rsidRDefault="00E572E2" w:rsidP="00E572E2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lib_quality_control.lib_dna_qc.dna_qty|float</w:t>
            </w:r>
            <w:proofErr w:type="spellEnd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 &gt;= 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2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0%}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{%endif%}</w:t>
            </w:r>
          </w:p>
          <w:p w14:paraId="0A1B1253" w14:textId="77777777" w:rsidR="00E572E2" w:rsidRPr="0000096B" w:rsidRDefault="00E572E2" w:rsidP="00E572E2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{%p else%}</w:t>
            </w:r>
          </w:p>
          <w:p w14:paraId="4B9AAE4D" w14:textId="77777777" w:rsidR="00E572E2" w:rsidRDefault="00E572E2" w:rsidP="00E572E2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（</w:t>
            </w:r>
            <w:proofErr w:type="gramStart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质控项有</w:t>
            </w:r>
            <w:proofErr w:type="gramEnd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缺失，请补齐数据后自行评估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）</w:t>
            </w:r>
          </w:p>
          <w:p w14:paraId="081DAA00" w14:textId="77777777" w:rsidR="00E572E2" w:rsidRPr="0000096B" w:rsidRDefault="00E572E2" w:rsidP="00E572E2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{%p endif%}</w:t>
            </w:r>
          </w:p>
          <w:p w14:paraId="750F764C" w14:textId="77777777" w:rsidR="00E572E2" w:rsidRPr="0000096B" w:rsidRDefault="00E572E2" w:rsidP="00E572E2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{%p else%}</w:t>
            </w:r>
          </w:p>
          <w:p w14:paraId="6D3A3991" w14:textId="77777777" w:rsidR="00E572E2" w:rsidRPr="0000096B" w:rsidRDefault="00E572E2" w:rsidP="00E572E2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</w:p>
          <w:p w14:paraId="6F532D53" w14:textId="6DBF6888" w:rsidR="00E572E2" w:rsidRDefault="00E572E2" w:rsidP="00E572E2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{%p endif%}</w:t>
            </w:r>
          </w:p>
        </w:tc>
      </w:tr>
    </w:tbl>
    <w:p w14:paraId="18D3AF9C" w14:textId="77777777" w:rsidR="000F1E48" w:rsidRDefault="000F1E48">
      <w:pPr>
        <w:pStyle w:val="NT"/>
        <w:spacing w:before="60" w:after="60" w:line="300" w:lineRule="exact"/>
        <w:ind w:left="450" w:hanging="450"/>
        <w:jc w:val="left"/>
        <w:rPr>
          <w:rFonts w:eastAsiaTheme="majorEastAsia" w:cs="Times New Roman"/>
          <w:color w:val="auto"/>
          <w:sz w:val="18"/>
          <w:szCs w:val="18"/>
        </w:rPr>
      </w:pPr>
    </w:p>
    <w:p w14:paraId="0C04A1AE" w14:textId="77777777" w:rsidR="000F1E48" w:rsidRDefault="003F48AF">
      <w:pPr>
        <w:pStyle w:val="NT"/>
        <w:spacing w:before="0" w:after="0"/>
        <w:ind w:left="600" w:hanging="600"/>
        <w:jc w:val="left"/>
        <w:rPr>
          <w:rFonts w:eastAsiaTheme="majorEastAsia" w:cs="Times New Roman"/>
          <w:color w:val="auto"/>
          <w:sz w:val="24"/>
          <w:szCs w:val="24"/>
        </w:rPr>
      </w:pPr>
      <w:r>
        <w:rPr>
          <w:rFonts w:eastAsiaTheme="majorEastAsia" w:cs="Times New Roman"/>
          <w:color w:val="auto"/>
          <w:sz w:val="24"/>
          <w:szCs w:val="24"/>
        </w:rPr>
        <w:t>注：</w:t>
      </w:r>
    </w:p>
    <w:p w14:paraId="28BB57EB" w14:textId="77777777" w:rsidR="000F1E48" w:rsidRDefault="003F48AF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恶性肿瘤细胞比例：经病理科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HE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染色评估，该样本中肿瘤细胞占比。血液样本不做此项评估。组织病理评估包含靶细胞数量与靶细胞占比，同时炎症细胞及坏死也会影响检测。</w:t>
      </w:r>
      <w:proofErr w:type="spellStart"/>
      <w:r>
        <w:rPr>
          <w:rFonts w:ascii="Times New Roman" w:eastAsiaTheme="majorEastAsia" w:hAnsi="Times New Roman" w:cs="Times New Roman"/>
          <w:sz w:val="24"/>
          <w:szCs w:val="24"/>
        </w:rPr>
        <w:t>必要时需要进行靶细胞的富集</w:t>
      </w:r>
      <w:proofErr w:type="spellEnd"/>
      <w:r>
        <w:rPr>
          <w:rFonts w:ascii="Times New Roman" w:eastAsiaTheme="majorEastAsia" w:hAnsi="Times New Roman" w:cs="Times New Roman"/>
          <w:sz w:val="24"/>
          <w:szCs w:val="24"/>
        </w:rPr>
        <w:t>。</w:t>
      </w:r>
    </w:p>
    <w:p w14:paraId="3628A5B1" w14:textId="77777777" w:rsidR="000F1E48" w:rsidRDefault="003F48AF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DNA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总量：送检样本提取的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DNA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总量；</w:t>
      </w:r>
    </w:p>
    <w:p w14:paraId="5069508A" w14:textId="77777777" w:rsidR="000F1E48" w:rsidRDefault="003F48AF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 w:rsidRPr="00964582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核酸降解程度：通过对核酸尤其</w:t>
      </w:r>
      <w:r w:rsidRPr="00964582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DNA</w:t>
      </w:r>
      <w:r w:rsidRPr="00964582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片段降解程度进行评估。</w:t>
      </w:r>
      <w:r w:rsidRPr="00964582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A-D</w:t>
      </w:r>
      <w:r w:rsidRPr="00964582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表示片段降解程度依次升高。血液样本不做此项评估。</w:t>
      </w:r>
    </w:p>
    <w:p w14:paraId="7343A4C8" w14:textId="77777777" w:rsidR="000F1E48" w:rsidRDefault="003F48AF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Q30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占比（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%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）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：碱基质量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Q30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占比，测序的准确率高于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99.9%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的碱基的比例；</w:t>
      </w:r>
    </w:p>
    <w:p w14:paraId="05158705" w14:textId="391EFE4F" w:rsidR="000F1E48" w:rsidRDefault="003F48AF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序列回帖比率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：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可以比对至参考序列上的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reads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的比例；</w:t>
      </w:r>
    </w:p>
    <w:p w14:paraId="4EDC7A71" w14:textId="1BE13145" w:rsidR="006C08B6" w:rsidRDefault="006C08B6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最低扩增子深度：所有扩增子中的最低测序深度；</w:t>
      </w:r>
    </w:p>
    <w:p w14:paraId="25E96FC2" w14:textId="77777777" w:rsidR="000F1E48" w:rsidRDefault="003F48AF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均</w:t>
      </w:r>
      <w:proofErr w:type="gramStart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一</w:t>
      </w:r>
      <w:proofErr w:type="gramEnd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性：测序深度超过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20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％的平均深度的位点的比例；</w:t>
      </w:r>
    </w:p>
    <w:p w14:paraId="07712E03" w14:textId="3BFB0A82" w:rsidR="000F1E48" w:rsidRDefault="007B08E8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 w:rsidRPr="007B08E8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平均测序深度：目标区域内每个碱基的平均深度；</w:t>
      </w:r>
    </w:p>
    <w:p w14:paraId="76C16157" w14:textId="70AB0AFA" w:rsidR="000F1E48" w:rsidRPr="006B6A88" w:rsidRDefault="003F48AF" w:rsidP="006B6A88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总体质量评估：</w:t>
      </w:r>
      <w:bookmarkStart w:id="27" w:name="Sample_Main_Qc_table_remove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结合以上参数进行综合评估，采取短板效应，分为合格、警戒（风险预警）和不合格三个等级。质量警戒或不合格都可能会影响此次检测的准确性和敏感性。</w:t>
      </w:r>
      <w:bookmarkStart w:id="28" w:name="Detaction_Declaration_Table_remove"/>
      <w:bookmarkEnd w:id="27"/>
      <w:r w:rsidRPr="006B6A88">
        <w:rPr>
          <w:rFonts w:ascii="Times New Roman" w:eastAsiaTheme="majorEastAsia" w:hAnsi="Times New Roman" w:cs="Times New Roman"/>
          <w:b/>
          <w:sz w:val="32"/>
          <w:lang w:eastAsia="zh-CN"/>
        </w:rPr>
        <w:br w:type="page"/>
      </w:r>
    </w:p>
    <w:p w14:paraId="73C04096" w14:textId="77777777" w:rsidR="000F1E48" w:rsidRDefault="003F48AF">
      <w:pPr>
        <w:rPr>
          <w:rFonts w:ascii="Times New Roman" w:eastAsiaTheme="majorEastAsia" w:hAnsi="Times New Roman" w:cs="Times New Roman"/>
          <w:b/>
          <w:sz w:val="32"/>
        </w:rPr>
      </w:pPr>
      <w:r>
        <w:rPr>
          <w:rFonts w:ascii="Times New Roman" w:eastAsiaTheme="majorEastAsia" w:hAnsi="Times New Roman" w:cs="Times New Roman"/>
          <w:b/>
          <w:sz w:val="32"/>
        </w:rPr>
        <w:lastRenderedPageBreak/>
        <w:t>附录</w:t>
      </w:r>
      <w:r>
        <w:rPr>
          <w:rFonts w:ascii="Times New Roman" w:eastAsiaTheme="majorEastAsia" w:hAnsi="Times New Roman" w:cs="Times New Roman"/>
          <w:b/>
          <w:sz w:val="32"/>
        </w:rPr>
        <w:t>2</w:t>
      </w:r>
      <w:r>
        <w:rPr>
          <w:rFonts w:ascii="Times New Roman" w:eastAsiaTheme="majorEastAsia" w:hAnsi="Times New Roman" w:cs="Times New Roman"/>
          <w:b/>
          <w:sz w:val="32"/>
        </w:rPr>
        <w:t>：检测方法的局限性</w:t>
      </w:r>
    </w:p>
    <w:p w14:paraId="317AAF9B" w14:textId="77777777" w:rsidR="000F1E48" w:rsidRDefault="000F1E48">
      <w:pPr>
        <w:rPr>
          <w:rFonts w:ascii="Times New Roman" w:eastAsiaTheme="majorEastAsia" w:hAnsi="Times New Roman" w:cs="Times New Roman"/>
        </w:rPr>
      </w:pPr>
    </w:p>
    <w:p w14:paraId="4AAFA38D" w14:textId="77777777" w:rsidR="000F1E48" w:rsidRDefault="003F48AF">
      <w:pPr>
        <w:ind w:firstLineChars="200" w:firstLine="480"/>
        <w:rPr>
          <w:rFonts w:ascii="Times New Roman" w:eastAsiaTheme="majorEastAsia" w:hAnsi="Times New Roman" w:cs="Times New Roman"/>
        </w:rPr>
      </w:pPr>
      <w:bookmarkStart w:id="29" w:name="Detaction_Declaration_val2"/>
      <w:bookmarkEnd w:id="29"/>
      <w:r>
        <w:rPr>
          <w:rFonts w:ascii="Times New Roman" w:eastAsiaTheme="majorEastAsia" w:hAnsi="Times New Roman" w:cs="Times New Roman"/>
        </w:rPr>
        <w:t>本产品采用基于</w:t>
      </w:r>
      <w:r>
        <w:rPr>
          <w:rFonts w:ascii="Times New Roman" w:eastAsiaTheme="majorEastAsia" w:hAnsi="Times New Roman" w:cs="Times New Roman"/>
        </w:rPr>
        <w:t>Illumina</w:t>
      </w:r>
      <w:r>
        <w:rPr>
          <w:rFonts w:ascii="Times New Roman" w:eastAsiaTheme="majorEastAsia" w:hAnsi="Times New Roman" w:cs="Times New Roman"/>
        </w:rPr>
        <w:t>平台的新一代高通量测序技术（</w:t>
      </w:r>
      <w:r>
        <w:rPr>
          <w:rFonts w:ascii="Times New Roman" w:eastAsiaTheme="majorEastAsia" w:hAnsi="Times New Roman" w:cs="Times New Roman"/>
        </w:rPr>
        <w:t>NGS</w:t>
      </w:r>
      <w:r>
        <w:rPr>
          <w:rFonts w:ascii="Times New Roman" w:eastAsiaTheme="majorEastAsia" w:hAnsi="Times New Roman" w:cs="Times New Roman"/>
        </w:rPr>
        <w:t>）进行检测。本产品可同时检测目标基因的单核苷酸变异（</w:t>
      </w:r>
      <w:r>
        <w:rPr>
          <w:rFonts w:ascii="Times New Roman" w:eastAsiaTheme="majorEastAsia" w:hAnsi="Times New Roman" w:cs="Times New Roman"/>
        </w:rPr>
        <w:t>SNV</w:t>
      </w:r>
      <w:r>
        <w:rPr>
          <w:rFonts w:ascii="Times New Roman" w:eastAsiaTheme="majorEastAsia" w:hAnsi="Times New Roman" w:cs="Times New Roman"/>
        </w:rPr>
        <w:t>）、小片段插入</w:t>
      </w:r>
      <w:r>
        <w:rPr>
          <w:rFonts w:ascii="Times New Roman" w:eastAsiaTheme="majorEastAsia" w:hAnsi="Times New Roman" w:cs="Times New Roman"/>
        </w:rPr>
        <w:t>/</w:t>
      </w:r>
      <w:r>
        <w:rPr>
          <w:rFonts w:ascii="Times New Roman" w:eastAsiaTheme="majorEastAsia" w:hAnsi="Times New Roman" w:cs="Times New Roman"/>
        </w:rPr>
        <w:t>缺失变异（</w:t>
      </w:r>
      <w:proofErr w:type="spellStart"/>
      <w:r>
        <w:rPr>
          <w:rFonts w:ascii="Times New Roman" w:eastAsiaTheme="majorEastAsia" w:hAnsi="Times New Roman" w:cs="Times New Roman"/>
        </w:rPr>
        <w:t>InDel</w:t>
      </w:r>
      <w:proofErr w:type="spellEnd"/>
      <w:r>
        <w:rPr>
          <w:rFonts w:ascii="Times New Roman" w:eastAsiaTheme="majorEastAsia" w:hAnsi="Times New Roman" w:cs="Times New Roman"/>
        </w:rPr>
        <w:t>）、</w:t>
      </w:r>
      <w:r>
        <w:rPr>
          <w:rFonts w:ascii="Times New Roman" w:eastAsiaTheme="majorEastAsia" w:hAnsi="Times New Roman" w:cs="Times New Roman"/>
        </w:rPr>
        <w:t>BRCA1/2</w:t>
      </w:r>
      <w:r>
        <w:rPr>
          <w:rFonts w:ascii="Times New Roman" w:eastAsiaTheme="majorEastAsia" w:hAnsi="Times New Roman" w:cs="Times New Roman"/>
        </w:rPr>
        <w:t>基因大片段重排（限胚系样本）。产品的检测性能与样本质量密切相关，样品质控为风险时，存在检测灵敏度降低以及检测结果准确性降低的风险。</w:t>
      </w:r>
    </w:p>
    <w:p w14:paraId="4F2234AF" w14:textId="77777777" w:rsidR="000F1E48" w:rsidRDefault="003F48AF">
      <w:pPr>
        <w:pStyle w:val="afffff"/>
        <w:numPr>
          <w:ilvl w:val="0"/>
          <w:numId w:val="5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阴性结果不能完全排除目标基因突变的存在，样本中肿瘤细胞过少、样本过度降解或者突变含量低于检测限亦可造成阴性结果。少数区域（对应的扩增子）难扩增区域因扩增深度低，无法达到检测需求，可能导致假阴性结果。</w:t>
      </w:r>
    </w:p>
    <w:p w14:paraId="6E4BFCF5" w14:textId="77777777" w:rsidR="000F1E48" w:rsidRDefault="003F48AF">
      <w:pPr>
        <w:pStyle w:val="afffff"/>
        <w:numPr>
          <w:ilvl w:val="0"/>
          <w:numId w:val="5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当插入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/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缺失区域发生在产品连续的两条探针的引物上时，可能导致假阴性结果。</w:t>
      </w:r>
    </w:p>
    <w:p w14:paraId="0F93AD03" w14:textId="62E765CD" w:rsidR="000F1E48" w:rsidRPr="006B6A88" w:rsidRDefault="003F48AF" w:rsidP="006B6A88">
      <w:pPr>
        <w:pStyle w:val="afffff"/>
        <w:numPr>
          <w:ilvl w:val="0"/>
          <w:numId w:val="5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在性能研究阶段，本产品可正确检出样品中涵盖的插入缺失突变类型的最长长度为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26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个碱基，对于更多碱基数目的插入缺失突变类型未能完全验证，可能随突变长度的增加存在检测性能下降的情况。</w:t>
      </w:r>
      <w:r w:rsidRPr="006B6A88">
        <w:rPr>
          <w:rFonts w:ascii="Times New Roman" w:eastAsiaTheme="majorEastAsia" w:hAnsi="Times New Roman" w:cs="Times New Roman"/>
          <w:lang w:eastAsia="zh-CN"/>
        </w:rPr>
        <w:br w:type="page"/>
      </w:r>
    </w:p>
    <w:p w14:paraId="0CCA644D" w14:textId="77777777" w:rsidR="000F1E48" w:rsidRDefault="003F48AF">
      <w:pPr>
        <w:wordWrap w:val="0"/>
        <w:adjustRightInd w:val="0"/>
        <w:snapToGrid w:val="0"/>
        <w:spacing w:before="60" w:after="120" w:line="300" w:lineRule="exact"/>
        <w:ind w:leftChars="200" w:left="680" w:hanging="200"/>
        <w:rPr>
          <w:rFonts w:ascii="Times New Roman" w:eastAsiaTheme="majorEastAsia" w:hAnsi="Times New Roman" w:cs="Times New Roman"/>
          <w:b/>
        </w:rPr>
      </w:pPr>
      <w:bookmarkStart w:id="30" w:name="Reference_val"/>
      <w:bookmarkEnd w:id="28"/>
      <w:bookmarkEnd w:id="30"/>
      <w:r>
        <w:rPr>
          <w:rFonts w:ascii="Times New Roman" w:eastAsiaTheme="majorEastAsia" w:hAnsi="Times New Roman" w:cs="Times New Roman"/>
          <w:b/>
        </w:rPr>
        <w:lastRenderedPageBreak/>
        <w:t>参考文献：</w:t>
      </w:r>
    </w:p>
    <w:p w14:paraId="4B769EEF" w14:textId="77777777" w:rsidR="000F1E48" w:rsidRDefault="003F48AF">
      <w:pPr>
        <w:pStyle w:val="1fb"/>
        <w:numPr>
          <w:ilvl w:val="0"/>
          <w:numId w:val="6"/>
        </w:numPr>
        <w:ind w:firstLineChars="0"/>
        <w:rPr>
          <w:rFonts w:ascii="Times New Roman" w:eastAsiaTheme="majorEastAsia" w:hAnsi="Times New Roman"/>
        </w:rPr>
      </w:pPr>
      <w:r>
        <w:rPr>
          <w:rFonts w:ascii="Times New Roman" w:eastAsiaTheme="majorEastAsia" w:hAnsi="Times New Roman"/>
        </w:rPr>
        <w:t>二代测序临床报告解读专家组</w:t>
      </w:r>
      <w:r>
        <w:rPr>
          <w:rFonts w:ascii="Times New Roman" w:eastAsiaTheme="majorEastAsia" w:hAnsi="Times New Roman"/>
        </w:rPr>
        <w:t xml:space="preserve">. </w:t>
      </w:r>
      <w:r>
        <w:rPr>
          <w:rFonts w:ascii="Times New Roman" w:eastAsiaTheme="majorEastAsia" w:hAnsi="Times New Roman"/>
        </w:rPr>
        <w:t>二代测序临床报告解读指引</w:t>
      </w:r>
      <w:r>
        <w:rPr>
          <w:rFonts w:ascii="Times New Roman" w:eastAsiaTheme="majorEastAsia" w:hAnsi="Times New Roman"/>
        </w:rPr>
        <w:t xml:space="preserve">[J]. </w:t>
      </w:r>
      <w:r>
        <w:rPr>
          <w:rFonts w:ascii="Times New Roman" w:eastAsiaTheme="majorEastAsia" w:hAnsi="Times New Roman"/>
        </w:rPr>
        <w:t>循证医学</w:t>
      </w:r>
      <w:r>
        <w:rPr>
          <w:rFonts w:ascii="Times New Roman" w:eastAsiaTheme="majorEastAsia" w:hAnsi="Times New Roman"/>
        </w:rPr>
        <w:t>, 2020, 20(4): 193-202.</w:t>
      </w:r>
    </w:p>
    <w:p w14:paraId="6C9E1B7C" w14:textId="28C91C51" w:rsidR="000F1E48" w:rsidRDefault="003F48AF" w:rsidP="006B6A88">
      <w:pPr>
        <w:pStyle w:val="1fb"/>
        <w:numPr>
          <w:ilvl w:val="0"/>
          <w:numId w:val="6"/>
        </w:numPr>
        <w:ind w:firstLineChars="0"/>
        <w:rPr>
          <w:rFonts w:ascii="Times New Roman" w:eastAsiaTheme="majorEastAsia" w:hAnsi="Times New Roman"/>
        </w:rPr>
      </w:pPr>
      <w:r>
        <w:rPr>
          <w:rFonts w:ascii="Times New Roman" w:eastAsiaTheme="majorEastAsia" w:hAnsi="Times New Roman"/>
        </w:rPr>
        <w:t xml:space="preserve">Sue Richards, Nazneen Aziz, Sherri </w:t>
      </w:r>
      <w:proofErr w:type="spellStart"/>
      <w:proofErr w:type="gramStart"/>
      <w:r>
        <w:rPr>
          <w:rFonts w:ascii="Times New Roman" w:eastAsiaTheme="majorEastAsia" w:hAnsi="Times New Roman"/>
        </w:rPr>
        <w:t>Bale,et</w:t>
      </w:r>
      <w:proofErr w:type="spellEnd"/>
      <w:r>
        <w:rPr>
          <w:rFonts w:ascii="Times New Roman" w:eastAsiaTheme="majorEastAsia" w:hAnsi="Times New Roman"/>
        </w:rPr>
        <w:t xml:space="preserve"> al.</w:t>
      </w:r>
      <w:proofErr w:type="gramEnd"/>
      <w:r>
        <w:rPr>
          <w:rFonts w:ascii="Times New Roman" w:eastAsiaTheme="majorEastAsia" w:hAnsi="Times New Roman"/>
        </w:rPr>
        <w:t xml:space="preserve"> (2015) Standards and guidelines for the interpretation of sequence variants: a joint consensus recommendation of the American College of Medical Genetics and Genomics and the Association for Molecular Pathology. Genet Med 17(5):405-24. [PMID:25741868]</w:t>
      </w:r>
    </w:p>
    <w:p w14:paraId="1016BEEA" w14:textId="0F8D320D" w:rsidR="00B67FA7" w:rsidRPr="00B67FA7" w:rsidRDefault="00B67FA7" w:rsidP="006B6A88">
      <w:pPr>
        <w:pStyle w:val="1fb"/>
        <w:numPr>
          <w:ilvl w:val="0"/>
          <w:numId w:val="6"/>
        </w:numPr>
        <w:ind w:firstLineChars="0"/>
        <w:rPr>
          <w:rFonts w:ascii="Times New Roman" w:eastAsiaTheme="majorEastAsia" w:hAnsi="Times New Roman"/>
          <w:highlight w:val="magenta"/>
        </w:rPr>
      </w:pPr>
      <w:r w:rsidRPr="00B67FA7">
        <w:rPr>
          <w:rFonts w:ascii="Times New Roman" w:eastAsiaTheme="majorEastAsia" w:hAnsi="Times New Roman"/>
          <w:highlight w:val="magenta"/>
        </w:rPr>
        <w:t xml:space="preserve">{%p if </w:t>
      </w:r>
      <w:proofErr w:type="spellStart"/>
      <w:r w:rsidRPr="00B67FA7">
        <w:rPr>
          <w:rFonts w:ascii="Times New Roman" w:eastAsiaTheme="majorEastAsia" w:hAnsi="Times New Roman"/>
          <w:highlight w:val="magenta"/>
        </w:rPr>
        <w:t>judge_brca_cnv</w:t>
      </w:r>
      <w:proofErr w:type="spellEnd"/>
      <w:r w:rsidRPr="00B67FA7">
        <w:rPr>
          <w:rFonts w:ascii="Times New Roman" w:eastAsiaTheme="majorEastAsia" w:hAnsi="Times New Roman"/>
          <w:highlight w:val="magenta"/>
        </w:rPr>
        <w:t xml:space="preserve"> == “</w:t>
      </w:r>
      <w:proofErr w:type="spellStart"/>
      <w:proofErr w:type="gramStart"/>
      <w:r w:rsidRPr="00B67FA7">
        <w:rPr>
          <w:rFonts w:ascii="Times New Roman" w:eastAsiaTheme="majorEastAsia" w:hAnsi="Times New Roman"/>
          <w:highlight w:val="magenta"/>
        </w:rPr>
        <w:t>mlpa</w:t>
      </w:r>
      <w:proofErr w:type="spellEnd"/>
      <w:r w:rsidRPr="00B67FA7">
        <w:rPr>
          <w:rFonts w:ascii="Times New Roman" w:eastAsiaTheme="majorEastAsia" w:hAnsi="Times New Roman"/>
          <w:highlight w:val="magenta"/>
        </w:rPr>
        <w:t>”%</w:t>
      </w:r>
      <w:proofErr w:type="gramEnd"/>
      <w:r w:rsidRPr="00B67FA7">
        <w:rPr>
          <w:rFonts w:ascii="Times New Roman" w:eastAsiaTheme="majorEastAsia" w:hAnsi="Times New Roman"/>
          <w:highlight w:val="magenta"/>
        </w:rPr>
        <w:t>}</w:t>
      </w:r>
    </w:p>
    <w:p w14:paraId="136A048F" w14:textId="0EF0B400" w:rsidR="002430DC" w:rsidRPr="002430DC" w:rsidRDefault="002430DC" w:rsidP="002430DC">
      <w:pPr>
        <w:pStyle w:val="1fb"/>
        <w:numPr>
          <w:ilvl w:val="0"/>
          <w:numId w:val="6"/>
        </w:numPr>
        <w:ind w:firstLineChars="0"/>
        <w:rPr>
          <w:rFonts w:ascii="Times New Roman" w:eastAsiaTheme="majorEastAsia" w:hAnsi="Times New Roman"/>
        </w:rPr>
      </w:pPr>
      <w:r w:rsidRPr="002430DC">
        <w:rPr>
          <w:rFonts w:ascii="Times New Roman" w:eastAsiaTheme="majorEastAsia" w:hAnsi="Times New Roman"/>
        </w:rPr>
        <w:t>{%p for a in (</w:t>
      </w:r>
      <w:proofErr w:type="gramStart"/>
      <w:r w:rsidRPr="002430DC">
        <w:rPr>
          <w:rFonts w:ascii="Times New Roman" w:eastAsiaTheme="majorEastAsia" w:hAnsi="Times New Roman"/>
        </w:rPr>
        <w:t>refer.dynamic</w:t>
      </w:r>
      <w:proofErr w:type="gramEnd"/>
      <w:r w:rsidRPr="002430DC">
        <w:rPr>
          <w:rFonts w:ascii="Times New Roman" w:eastAsiaTheme="majorEastAsia" w:hAnsi="Times New Roman"/>
        </w:rPr>
        <w:t>.g_var45</w:t>
      </w:r>
      <w:r>
        <w:rPr>
          <w:rFonts w:ascii="Times New Roman" w:eastAsiaTheme="majorEastAsia" w:hAnsi="Times New Roman" w:hint="eastAsia"/>
        </w:rPr>
        <w:t xml:space="preserve">_gene_snvindel + </w:t>
      </w:r>
      <w:r w:rsidRPr="002430DC">
        <w:rPr>
          <w:rFonts w:ascii="Times New Roman" w:eastAsiaTheme="majorEastAsia" w:hAnsi="Times New Roman"/>
        </w:rPr>
        <w:t>refer.dynamic.g_var45</w:t>
      </w:r>
      <w:r>
        <w:rPr>
          <w:rFonts w:ascii="Times New Roman" w:eastAsiaTheme="majorEastAsia" w:hAnsi="Times New Roman" w:hint="eastAsia"/>
        </w:rPr>
        <w:t xml:space="preserve">_inter_snvindel + </w:t>
      </w:r>
      <w:r w:rsidRPr="002430DC">
        <w:rPr>
          <w:rFonts w:ascii="Times New Roman" w:eastAsiaTheme="majorEastAsia" w:hAnsi="Times New Roman"/>
        </w:rPr>
        <w:t>refer.dynamic.g_var45</w:t>
      </w:r>
      <w:r>
        <w:rPr>
          <w:rFonts w:ascii="Times New Roman" w:eastAsiaTheme="majorEastAsia" w:hAnsi="Times New Roman" w:hint="eastAsia"/>
        </w:rPr>
        <w:t xml:space="preserve">_evisum_snvindel + </w:t>
      </w:r>
      <w:r w:rsidRPr="002430DC">
        <w:rPr>
          <w:rFonts w:ascii="Times New Roman" w:eastAsiaTheme="majorEastAsia" w:hAnsi="Times New Roman"/>
        </w:rPr>
        <w:t>refer.dynamic.g_var45</w:t>
      </w:r>
      <w:r>
        <w:rPr>
          <w:rFonts w:ascii="Times New Roman" w:eastAsiaTheme="majorEastAsia" w:hAnsi="Times New Roman" w:hint="eastAsia"/>
        </w:rPr>
        <w:t xml:space="preserve">_risk_snvindel + </w:t>
      </w:r>
      <w:r w:rsidRPr="002430DC">
        <w:rPr>
          <w:rFonts w:ascii="Times New Roman" w:eastAsiaTheme="majorEastAsia" w:hAnsi="Times New Roman"/>
        </w:rPr>
        <w:t>refer.dynamic.g_var45</w:t>
      </w:r>
      <w:r>
        <w:rPr>
          <w:rFonts w:ascii="Times New Roman" w:eastAsiaTheme="majorEastAsia" w:hAnsi="Times New Roman" w:hint="eastAsia"/>
        </w:rPr>
        <w:t xml:space="preserve">_gene_mlpa + </w:t>
      </w:r>
      <w:r w:rsidRPr="002430DC">
        <w:rPr>
          <w:rFonts w:ascii="Times New Roman" w:eastAsiaTheme="majorEastAsia" w:hAnsi="Times New Roman"/>
        </w:rPr>
        <w:t>refer.dynamic.g_var45</w:t>
      </w:r>
      <w:r>
        <w:rPr>
          <w:rFonts w:ascii="Times New Roman" w:eastAsiaTheme="majorEastAsia" w:hAnsi="Times New Roman" w:hint="eastAsia"/>
        </w:rPr>
        <w:t xml:space="preserve">_inter_mlpa + </w:t>
      </w:r>
      <w:r w:rsidRPr="002430DC">
        <w:rPr>
          <w:rFonts w:ascii="Times New Roman" w:eastAsiaTheme="majorEastAsia" w:hAnsi="Times New Roman"/>
        </w:rPr>
        <w:t>refer.dynamic.g_var45</w:t>
      </w:r>
      <w:r>
        <w:rPr>
          <w:rFonts w:ascii="Times New Roman" w:eastAsiaTheme="majorEastAsia" w:hAnsi="Times New Roman" w:hint="eastAsia"/>
        </w:rPr>
        <w:t xml:space="preserve">_evisum_mlpa + </w:t>
      </w:r>
      <w:r w:rsidRPr="002430DC">
        <w:rPr>
          <w:rFonts w:ascii="Times New Roman" w:eastAsiaTheme="majorEastAsia" w:hAnsi="Times New Roman"/>
        </w:rPr>
        <w:t>refer.dynamic.g_var45</w:t>
      </w:r>
      <w:r>
        <w:rPr>
          <w:rFonts w:ascii="Times New Roman" w:eastAsiaTheme="majorEastAsia" w:hAnsi="Times New Roman" w:hint="eastAsia"/>
        </w:rPr>
        <w:t>_risk_mlpa</w:t>
      </w:r>
      <w:r w:rsidRPr="002430DC">
        <w:rPr>
          <w:rFonts w:ascii="Times New Roman" w:eastAsiaTheme="majorEastAsia" w:hAnsi="Times New Roman"/>
        </w:rPr>
        <w:t>)|unique%}</w:t>
      </w:r>
    </w:p>
    <w:p w14:paraId="653DA36F" w14:textId="77777777" w:rsidR="002430DC" w:rsidRPr="002430DC" w:rsidRDefault="002430DC" w:rsidP="002430DC">
      <w:pPr>
        <w:pStyle w:val="1fb"/>
        <w:numPr>
          <w:ilvl w:val="0"/>
          <w:numId w:val="6"/>
        </w:numPr>
        <w:ind w:firstLineChars="0"/>
        <w:rPr>
          <w:rFonts w:ascii="Times New Roman" w:eastAsiaTheme="majorEastAsia" w:hAnsi="Times New Roman"/>
        </w:rPr>
      </w:pPr>
      <w:r w:rsidRPr="002430DC">
        <w:rPr>
          <w:rFonts w:ascii="Times New Roman" w:eastAsiaTheme="majorEastAsia" w:hAnsi="Times New Roman"/>
        </w:rPr>
        <w:t>{{a}}</w:t>
      </w:r>
    </w:p>
    <w:p w14:paraId="08B3D017" w14:textId="77777777" w:rsidR="002430DC" w:rsidRPr="002430DC" w:rsidRDefault="002430DC" w:rsidP="002430DC">
      <w:pPr>
        <w:pStyle w:val="1fb"/>
        <w:numPr>
          <w:ilvl w:val="0"/>
          <w:numId w:val="6"/>
        </w:numPr>
        <w:ind w:firstLineChars="0"/>
        <w:rPr>
          <w:rFonts w:ascii="Times New Roman" w:eastAsiaTheme="majorEastAsia" w:hAnsi="Times New Roman"/>
        </w:rPr>
      </w:pPr>
      <w:r w:rsidRPr="002430DC">
        <w:rPr>
          <w:rFonts w:ascii="Times New Roman" w:eastAsiaTheme="majorEastAsia" w:hAnsi="Times New Roman"/>
        </w:rPr>
        <w:t xml:space="preserve">{%p </w:t>
      </w:r>
      <w:proofErr w:type="spellStart"/>
      <w:r w:rsidRPr="002430DC">
        <w:rPr>
          <w:rFonts w:ascii="Times New Roman" w:eastAsiaTheme="majorEastAsia" w:hAnsi="Times New Roman"/>
        </w:rPr>
        <w:t>endfor</w:t>
      </w:r>
      <w:proofErr w:type="spellEnd"/>
      <w:r w:rsidRPr="002430DC">
        <w:rPr>
          <w:rFonts w:ascii="Times New Roman" w:eastAsiaTheme="majorEastAsia" w:hAnsi="Times New Roman"/>
        </w:rPr>
        <w:t>%}</w:t>
      </w:r>
    </w:p>
    <w:p w14:paraId="49ED25E2" w14:textId="16C3891D" w:rsidR="002430DC" w:rsidRDefault="00B67FA7" w:rsidP="006B6A88">
      <w:pPr>
        <w:pStyle w:val="1fb"/>
        <w:numPr>
          <w:ilvl w:val="0"/>
          <w:numId w:val="6"/>
        </w:numPr>
        <w:ind w:firstLineChars="0"/>
        <w:rPr>
          <w:rFonts w:ascii="Times New Roman" w:eastAsiaTheme="majorEastAsia" w:hAnsi="Times New Roman"/>
          <w:highlight w:val="magenta"/>
        </w:rPr>
      </w:pPr>
      <w:r w:rsidRPr="00B67FA7">
        <w:rPr>
          <w:rFonts w:ascii="Times New Roman" w:eastAsiaTheme="majorEastAsia" w:hAnsi="Times New Roman" w:hint="eastAsia"/>
          <w:highlight w:val="magenta"/>
        </w:rPr>
        <w:t>{%p else%}</w:t>
      </w:r>
    </w:p>
    <w:p w14:paraId="47FFB61C" w14:textId="03179C39" w:rsidR="00B67FA7" w:rsidRPr="002430DC" w:rsidRDefault="00B67FA7" w:rsidP="00B67FA7">
      <w:pPr>
        <w:pStyle w:val="1fb"/>
        <w:numPr>
          <w:ilvl w:val="0"/>
          <w:numId w:val="6"/>
        </w:numPr>
        <w:ind w:firstLineChars="0"/>
        <w:rPr>
          <w:rFonts w:ascii="Times New Roman" w:eastAsiaTheme="majorEastAsia" w:hAnsi="Times New Roman"/>
        </w:rPr>
      </w:pPr>
      <w:r w:rsidRPr="002430DC">
        <w:rPr>
          <w:rFonts w:ascii="Times New Roman" w:eastAsiaTheme="majorEastAsia" w:hAnsi="Times New Roman"/>
        </w:rPr>
        <w:t>{%p for a in (</w:t>
      </w:r>
      <w:proofErr w:type="gramStart"/>
      <w:r w:rsidRPr="002430DC">
        <w:rPr>
          <w:rFonts w:ascii="Times New Roman" w:eastAsiaTheme="majorEastAsia" w:hAnsi="Times New Roman"/>
        </w:rPr>
        <w:t>refer.dynamic</w:t>
      </w:r>
      <w:proofErr w:type="gramEnd"/>
      <w:r w:rsidRPr="002430DC">
        <w:rPr>
          <w:rFonts w:ascii="Times New Roman" w:eastAsiaTheme="majorEastAsia" w:hAnsi="Times New Roman"/>
        </w:rPr>
        <w:t>.g_var45</w:t>
      </w:r>
      <w:r>
        <w:rPr>
          <w:rFonts w:ascii="Times New Roman" w:eastAsiaTheme="majorEastAsia" w:hAnsi="Times New Roman" w:hint="eastAsia"/>
        </w:rPr>
        <w:t xml:space="preserve">_gene_snvindel + </w:t>
      </w:r>
      <w:r w:rsidRPr="002430DC">
        <w:rPr>
          <w:rFonts w:ascii="Times New Roman" w:eastAsiaTheme="majorEastAsia" w:hAnsi="Times New Roman"/>
        </w:rPr>
        <w:t>refer.dynamic.g_var45</w:t>
      </w:r>
      <w:r>
        <w:rPr>
          <w:rFonts w:ascii="Times New Roman" w:eastAsiaTheme="majorEastAsia" w:hAnsi="Times New Roman" w:hint="eastAsia"/>
        </w:rPr>
        <w:t xml:space="preserve">_inter_snvindel + </w:t>
      </w:r>
      <w:r w:rsidRPr="002430DC">
        <w:rPr>
          <w:rFonts w:ascii="Times New Roman" w:eastAsiaTheme="majorEastAsia" w:hAnsi="Times New Roman"/>
        </w:rPr>
        <w:t>refer.dynamic.g_var45</w:t>
      </w:r>
      <w:r>
        <w:rPr>
          <w:rFonts w:ascii="Times New Roman" w:eastAsiaTheme="majorEastAsia" w:hAnsi="Times New Roman" w:hint="eastAsia"/>
        </w:rPr>
        <w:t xml:space="preserve">_evisum_snvindel + </w:t>
      </w:r>
      <w:r w:rsidRPr="002430DC">
        <w:rPr>
          <w:rFonts w:ascii="Times New Roman" w:eastAsiaTheme="majorEastAsia" w:hAnsi="Times New Roman"/>
        </w:rPr>
        <w:t>refer.dynamic.g_var45</w:t>
      </w:r>
      <w:r>
        <w:rPr>
          <w:rFonts w:ascii="Times New Roman" w:eastAsiaTheme="majorEastAsia" w:hAnsi="Times New Roman" w:hint="eastAsia"/>
        </w:rPr>
        <w:t xml:space="preserve">_risk_snvindel + </w:t>
      </w:r>
      <w:r w:rsidRPr="002430DC">
        <w:rPr>
          <w:rFonts w:ascii="Times New Roman" w:eastAsiaTheme="majorEastAsia" w:hAnsi="Times New Roman"/>
        </w:rPr>
        <w:t>refer.dynamic.g_var45</w:t>
      </w:r>
      <w:r>
        <w:rPr>
          <w:rFonts w:ascii="Times New Roman" w:eastAsiaTheme="majorEastAsia" w:hAnsi="Times New Roman" w:hint="eastAsia"/>
        </w:rPr>
        <w:t xml:space="preserve">_gene_cnv + </w:t>
      </w:r>
      <w:r w:rsidRPr="002430DC">
        <w:rPr>
          <w:rFonts w:ascii="Times New Roman" w:eastAsiaTheme="majorEastAsia" w:hAnsi="Times New Roman"/>
        </w:rPr>
        <w:t>refer.dynamic.g_var45</w:t>
      </w:r>
      <w:r>
        <w:rPr>
          <w:rFonts w:ascii="Times New Roman" w:eastAsiaTheme="majorEastAsia" w:hAnsi="Times New Roman" w:hint="eastAsia"/>
        </w:rPr>
        <w:t xml:space="preserve">_inter_cnv + </w:t>
      </w:r>
      <w:r w:rsidRPr="002430DC">
        <w:rPr>
          <w:rFonts w:ascii="Times New Roman" w:eastAsiaTheme="majorEastAsia" w:hAnsi="Times New Roman"/>
        </w:rPr>
        <w:t>refer.dynamic.g_var45</w:t>
      </w:r>
      <w:r>
        <w:rPr>
          <w:rFonts w:ascii="Times New Roman" w:eastAsiaTheme="majorEastAsia" w:hAnsi="Times New Roman" w:hint="eastAsia"/>
        </w:rPr>
        <w:t xml:space="preserve">_evisum_cnv + </w:t>
      </w:r>
      <w:r w:rsidRPr="002430DC">
        <w:rPr>
          <w:rFonts w:ascii="Times New Roman" w:eastAsiaTheme="majorEastAsia" w:hAnsi="Times New Roman"/>
        </w:rPr>
        <w:t>refer.dynamic.g_var45</w:t>
      </w:r>
      <w:r>
        <w:rPr>
          <w:rFonts w:ascii="Times New Roman" w:eastAsiaTheme="majorEastAsia" w:hAnsi="Times New Roman" w:hint="eastAsia"/>
        </w:rPr>
        <w:t>_risk_cnv</w:t>
      </w:r>
      <w:r w:rsidRPr="002430DC">
        <w:rPr>
          <w:rFonts w:ascii="Times New Roman" w:eastAsiaTheme="majorEastAsia" w:hAnsi="Times New Roman"/>
        </w:rPr>
        <w:t>)|unique%}</w:t>
      </w:r>
    </w:p>
    <w:p w14:paraId="37FA212C" w14:textId="77777777" w:rsidR="00B67FA7" w:rsidRPr="002430DC" w:rsidRDefault="00B67FA7" w:rsidP="00B67FA7">
      <w:pPr>
        <w:pStyle w:val="1fb"/>
        <w:numPr>
          <w:ilvl w:val="0"/>
          <w:numId w:val="6"/>
        </w:numPr>
        <w:ind w:firstLineChars="0"/>
        <w:rPr>
          <w:rFonts w:ascii="Times New Roman" w:eastAsiaTheme="majorEastAsia" w:hAnsi="Times New Roman"/>
        </w:rPr>
      </w:pPr>
      <w:r w:rsidRPr="002430DC">
        <w:rPr>
          <w:rFonts w:ascii="Times New Roman" w:eastAsiaTheme="majorEastAsia" w:hAnsi="Times New Roman"/>
        </w:rPr>
        <w:t>{{a}}</w:t>
      </w:r>
    </w:p>
    <w:p w14:paraId="5CB618EF" w14:textId="70D4F501" w:rsidR="00B67FA7" w:rsidRPr="00B67FA7" w:rsidRDefault="00B67FA7" w:rsidP="00B67FA7">
      <w:pPr>
        <w:pStyle w:val="1fb"/>
        <w:numPr>
          <w:ilvl w:val="0"/>
          <w:numId w:val="6"/>
        </w:numPr>
        <w:ind w:firstLineChars="0"/>
        <w:rPr>
          <w:rFonts w:ascii="Times New Roman" w:eastAsiaTheme="majorEastAsia" w:hAnsi="Times New Roman"/>
        </w:rPr>
      </w:pPr>
      <w:r w:rsidRPr="002430DC">
        <w:rPr>
          <w:rFonts w:ascii="Times New Roman" w:eastAsiaTheme="majorEastAsia" w:hAnsi="Times New Roman"/>
        </w:rPr>
        <w:t xml:space="preserve">{%p </w:t>
      </w:r>
      <w:proofErr w:type="spellStart"/>
      <w:r w:rsidRPr="002430DC">
        <w:rPr>
          <w:rFonts w:ascii="Times New Roman" w:eastAsiaTheme="majorEastAsia" w:hAnsi="Times New Roman"/>
        </w:rPr>
        <w:t>endfor</w:t>
      </w:r>
      <w:proofErr w:type="spellEnd"/>
      <w:r w:rsidRPr="002430DC">
        <w:rPr>
          <w:rFonts w:ascii="Times New Roman" w:eastAsiaTheme="majorEastAsia" w:hAnsi="Times New Roman"/>
        </w:rPr>
        <w:t>%}</w:t>
      </w:r>
    </w:p>
    <w:p w14:paraId="7F33F8C8" w14:textId="30C3D044" w:rsidR="00B67FA7" w:rsidRPr="00B67FA7" w:rsidRDefault="00B67FA7" w:rsidP="006B6A88">
      <w:pPr>
        <w:pStyle w:val="1fb"/>
        <w:numPr>
          <w:ilvl w:val="0"/>
          <w:numId w:val="6"/>
        </w:numPr>
        <w:ind w:firstLineChars="0"/>
        <w:rPr>
          <w:rFonts w:ascii="Times New Roman" w:eastAsiaTheme="majorEastAsia" w:hAnsi="Times New Roman"/>
          <w:highlight w:val="magenta"/>
        </w:rPr>
      </w:pPr>
      <w:r w:rsidRPr="00B67FA7">
        <w:rPr>
          <w:rFonts w:ascii="Times New Roman" w:eastAsiaTheme="majorEastAsia" w:hAnsi="Times New Roman" w:hint="eastAsia"/>
          <w:highlight w:val="magenta"/>
        </w:rPr>
        <w:t>{%p endif%}</w:t>
      </w:r>
    </w:p>
    <w:sectPr w:rsidR="00B67FA7" w:rsidRPr="00B67FA7">
      <w:headerReference w:type="default" r:id="rId8"/>
      <w:footerReference w:type="default" r:id="rId9"/>
      <w:pgSz w:w="11907" w:h="16840"/>
      <w:pgMar w:top="1770" w:right="1411" w:bottom="567" w:left="1418" w:header="1020" w:footer="240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C2F56C" w14:textId="77777777" w:rsidR="009309CB" w:rsidRDefault="009309CB">
      <w:r>
        <w:separator/>
      </w:r>
    </w:p>
  </w:endnote>
  <w:endnote w:type="continuationSeparator" w:id="0">
    <w:p w14:paraId="0C1E72F9" w14:textId="77777777" w:rsidR="009309CB" w:rsidRDefault="009309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正文 CS 字体)">
    <w:altName w:val="Times New Roman"/>
    <w:charset w:val="00"/>
    <w:family w:val="roman"/>
    <w:pitch w:val="default"/>
    <w:sig w:usb0="00000000" w:usb1="00000000" w:usb2="00000009" w:usb3="00000000" w:csb0="000001FF" w:csb1="00000000"/>
  </w:font>
  <w:font w:name="Heiti SC Light">
    <w:altName w:val="Yu Gothic"/>
    <w:charset w:val="80"/>
    <w:family w:val="auto"/>
    <w:pitch w:val="default"/>
    <w:sig w:usb0="00000000" w:usb1="00000000" w:usb2="00000010" w:usb3="00000000" w:csb0="003E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思源黑体">
    <w:altName w:val="黑体"/>
    <w:charset w:val="80"/>
    <w:family w:val="swiss"/>
    <w:pitch w:val="default"/>
    <w:sig w:usb0="00000000" w:usb1="00000000" w:usb2="00000016" w:usb3="00000000" w:csb0="002E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AD59AB" w14:textId="0D755F7E" w:rsidR="000F1E48" w:rsidRDefault="003F48AF">
    <w:pPr>
      <w:pStyle w:val="aff6"/>
      <w:adjustRightInd w:val="0"/>
      <w:jc w:val="center"/>
      <w:rPr>
        <w:rFonts w:ascii="微软雅黑" w:eastAsia="微软雅黑" w:hAnsi="微软雅黑"/>
        <w:sz w:val="14"/>
        <w:szCs w:val="14"/>
      </w:rPr>
    </w:pPr>
    <w:r>
      <w:rPr>
        <w:rFonts w:ascii="微软雅黑" w:eastAsia="微软雅黑" w:hAnsi="微软雅黑"/>
        <w:color w:val="0D0D0D" w:themeColor="text1" w:themeTint="F2"/>
        <w:sz w:val="20"/>
        <w:szCs w:val="20"/>
      </w:rPr>
      <w:tab/>
      <w:t xml:space="preserve">      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        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t xml:space="preserve"> 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begin"/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instrText xml:space="preserve"> PAGE  \* MERGEFORMAT </w:instrTex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separate"/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t>5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end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/ 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begin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instrText xml:space="preserve"> SECTIONPAGES  \* MERGEFORMAT </w:instrTex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separate"/>
    </w:r>
    <w:r w:rsidR="00E74451">
      <w:rPr>
        <w:rFonts w:ascii="微软雅黑" w:eastAsia="微软雅黑" w:hAnsi="微软雅黑"/>
        <w:noProof/>
        <w:color w:val="0D0D0D" w:themeColor="text1" w:themeTint="F2"/>
        <w:sz w:val="16"/>
        <w:szCs w:val="16"/>
      </w:rPr>
      <w:t>16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end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         </w:t>
    </w:r>
    <w:r>
      <w:rPr>
        <w:rFonts w:ascii="微软雅黑" w:eastAsia="微软雅黑" w:hAnsi="微软雅黑"/>
        <w:color w:val="0D0D0D" w:themeColor="text1" w:themeTint="F2"/>
        <w:sz w:val="20"/>
        <w:szCs w:val="20"/>
      </w:rPr>
      <w:tab/>
      <w:t xml:space="preserve">        </w:t>
    </w:r>
    <w:r>
      <w:rPr>
        <w:rFonts w:ascii="微软雅黑" w:eastAsia="微软雅黑" w:hAnsi="微软雅黑"/>
        <w:sz w:val="14"/>
        <w:szCs w:val="14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5B6DA4" w14:textId="77777777" w:rsidR="009309CB" w:rsidRDefault="009309CB">
      <w:r>
        <w:separator/>
      </w:r>
    </w:p>
  </w:footnote>
  <w:footnote w:type="continuationSeparator" w:id="0">
    <w:p w14:paraId="298E8A36" w14:textId="77777777" w:rsidR="009309CB" w:rsidRDefault="009309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D40AE7" w14:textId="44E61085" w:rsidR="000F1E48" w:rsidRDefault="003F48AF">
    <w:pPr>
      <w:widowControl/>
      <w:ind w:firstLineChars="500" w:firstLine="1050"/>
      <w:rPr>
        <w:rFonts w:ascii="思源黑体" w:eastAsia="思源黑体" w:hAnsi="思源黑体"/>
        <w:sz w:val="21"/>
        <w:u w:val="single"/>
      </w:rPr>
    </w:pPr>
    <w:r>
      <w:rPr>
        <w:rFonts w:ascii="思源黑体" w:eastAsia="思源黑体" w:hAnsi="思源黑体" w:hint="eastAsia"/>
        <w:sz w:val="21"/>
        <w:u w:val="single"/>
      </w:rPr>
      <w:t>郑大</w:t>
    </w:r>
    <w:proofErr w:type="gramStart"/>
    <w:r>
      <w:rPr>
        <w:rFonts w:ascii="思源黑体" w:eastAsia="思源黑体" w:hAnsi="思源黑体" w:hint="eastAsia"/>
        <w:sz w:val="21"/>
        <w:u w:val="single"/>
      </w:rPr>
      <w:t>一</w:t>
    </w:r>
    <w:proofErr w:type="gramEnd"/>
    <w:r>
      <w:rPr>
        <w:rFonts w:ascii="思源黑体" w:eastAsia="思源黑体" w:hAnsi="思源黑体" w:hint="eastAsia"/>
        <w:sz w:val="21"/>
        <w:u w:val="single"/>
      </w:rPr>
      <w:t>附院病理科N</w:t>
    </w:r>
    <w:r>
      <w:rPr>
        <w:rFonts w:ascii="思源黑体" w:eastAsia="思源黑体" w:hAnsi="思源黑体"/>
        <w:sz w:val="21"/>
        <w:u w:val="single"/>
      </w:rPr>
      <w:t>GS</w:t>
    </w:r>
    <w:r>
      <w:rPr>
        <w:rFonts w:ascii="思源黑体" w:eastAsia="思源黑体" w:hAnsi="思源黑体" w:hint="eastAsia"/>
        <w:sz w:val="21"/>
        <w:u w:val="single"/>
      </w:rPr>
      <w:t xml:space="preserve">检测项目报告单 </w:t>
    </w:r>
    <w:r>
      <w:rPr>
        <w:rFonts w:ascii="思源黑体" w:eastAsia="思源黑体" w:hAnsi="思源黑体"/>
        <w:sz w:val="21"/>
        <w:u w:val="single"/>
      </w:rPr>
      <w:t xml:space="preserve">       </w:t>
    </w:r>
    <w:r>
      <w:rPr>
        <w:rFonts w:ascii="思源黑体" w:eastAsia="思源黑体" w:hAnsi="思源黑体" w:hint="eastAsia"/>
        <w:sz w:val="21"/>
        <w:u w:val="single"/>
      </w:rPr>
      <w:t>分子病理号：</w:t>
    </w:r>
    <w:r w:rsidR="009A5957" w:rsidRPr="009A5957">
      <w:rPr>
        <w:rFonts w:ascii="思源黑体" w:eastAsia="思源黑体" w:hAnsi="思源黑体"/>
        <w:sz w:val="21"/>
        <w:u w:val="single"/>
      </w:rPr>
      <w:t>{{</w:t>
    </w:r>
    <w:proofErr w:type="spellStart"/>
    <w:r w:rsidR="009A5957" w:rsidRPr="009A5957">
      <w:rPr>
        <w:rFonts w:ascii="思源黑体" w:eastAsia="思源黑体" w:hAnsi="思源黑体"/>
        <w:sz w:val="21"/>
        <w:u w:val="single"/>
      </w:rPr>
      <w:t>sample.mol_pathological_id</w:t>
    </w:r>
    <w:proofErr w:type="spellEnd"/>
    <w:r w:rsidR="009A5957" w:rsidRPr="009A5957">
      <w:rPr>
        <w:rFonts w:ascii="思源黑体" w:eastAsia="思源黑体" w:hAnsi="思源黑体"/>
        <w:sz w:val="21"/>
        <w:u w:val="single"/>
      </w:rPr>
      <w:t>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6803925"/>
    <w:multiLevelType w:val="singleLevel"/>
    <w:tmpl w:val="E6803925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166438B8"/>
    <w:multiLevelType w:val="multilevel"/>
    <w:tmpl w:val="166438B8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00" w:hanging="440"/>
      </w:pPr>
    </w:lvl>
    <w:lvl w:ilvl="2">
      <w:start w:val="1"/>
      <w:numFmt w:val="lowerRoman"/>
      <w:lvlText w:val="%3."/>
      <w:lvlJc w:val="right"/>
      <w:pPr>
        <w:ind w:left="1540" w:hanging="440"/>
      </w:pPr>
    </w:lvl>
    <w:lvl w:ilvl="3">
      <w:start w:val="1"/>
      <w:numFmt w:val="decimal"/>
      <w:lvlText w:val="%4."/>
      <w:lvlJc w:val="left"/>
      <w:pPr>
        <w:ind w:left="1980" w:hanging="440"/>
      </w:pPr>
    </w:lvl>
    <w:lvl w:ilvl="4">
      <w:start w:val="1"/>
      <w:numFmt w:val="lowerLetter"/>
      <w:lvlText w:val="%5)"/>
      <w:lvlJc w:val="left"/>
      <w:pPr>
        <w:ind w:left="2420" w:hanging="440"/>
      </w:pPr>
    </w:lvl>
    <w:lvl w:ilvl="5">
      <w:start w:val="1"/>
      <w:numFmt w:val="lowerRoman"/>
      <w:lvlText w:val="%6."/>
      <w:lvlJc w:val="right"/>
      <w:pPr>
        <w:ind w:left="2860" w:hanging="440"/>
      </w:pPr>
    </w:lvl>
    <w:lvl w:ilvl="6">
      <w:start w:val="1"/>
      <w:numFmt w:val="decimal"/>
      <w:lvlText w:val="%7."/>
      <w:lvlJc w:val="left"/>
      <w:pPr>
        <w:ind w:left="3300" w:hanging="440"/>
      </w:pPr>
    </w:lvl>
    <w:lvl w:ilvl="7">
      <w:start w:val="1"/>
      <w:numFmt w:val="lowerLetter"/>
      <w:lvlText w:val="%8)"/>
      <w:lvlJc w:val="left"/>
      <w:pPr>
        <w:ind w:left="3740" w:hanging="440"/>
      </w:pPr>
    </w:lvl>
    <w:lvl w:ilvl="8">
      <w:start w:val="1"/>
      <w:numFmt w:val="lowerRoman"/>
      <w:lvlText w:val="%9."/>
      <w:lvlJc w:val="right"/>
      <w:pPr>
        <w:ind w:left="4180" w:hanging="440"/>
      </w:pPr>
    </w:lvl>
  </w:abstractNum>
  <w:abstractNum w:abstractNumId="2" w15:restartNumberingAfterBreak="0">
    <w:nsid w:val="41007049"/>
    <w:multiLevelType w:val="multilevel"/>
    <w:tmpl w:val="41007049"/>
    <w:lvl w:ilvl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5A54055E"/>
    <w:multiLevelType w:val="hybridMultilevel"/>
    <w:tmpl w:val="35D8E5E8"/>
    <w:lvl w:ilvl="0" w:tplc="DDB89C9E">
      <w:start w:val="1"/>
      <w:numFmt w:val="decimal"/>
      <w:lvlText w:val="%1"/>
      <w:lvlJc w:val="center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07A01E3"/>
    <w:multiLevelType w:val="multilevel"/>
    <w:tmpl w:val="607A01E3"/>
    <w:lvl w:ilvl="0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70F546E3"/>
    <w:multiLevelType w:val="multilevel"/>
    <w:tmpl w:val="70F546E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7745E2B"/>
    <w:multiLevelType w:val="multilevel"/>
    <w:tmpl w:val="77745E2B"/>
    <w:lvl w:ilvl="0">
      <w:start w:val="1"/>
      <w:numFmt w:val="decimal"/>
      <w:pStyle w:val="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pStyle w:val="2"/>
      <w:lvlText w:val="%2)"/>
      <w:lvlJc w:val="left"/>
      <w:pPr>
        <w:ind w:left="840" w:hanging="420"/>
      </w:pPr>
    </w:lvl>
    <w:lvl w:ilvl="2">
      <w:start w:val="1"/>
      <w:numFmt w:val="lowerRoman"/>
      <w:pStyle w:val="3"/>
      <w:lvlText w:val="%3."/>
      <w:lvlJc w:val="right"/>
      <w:pPr>
        <w:ind w:left="1260" w:hanging="420"/>
      </w:pPr>
    </w:lvl>
    <w:lvl w:ilvl="3">
      <w:start w:val="1"/>
      <w:numFmt w:val="decimal"/>
      <w:pStyle w:val="4"/>
      <w:lvlText w:val="%4."/>
      <w:lvlJc w:val="left"/>
      <w:pPr>
        <w:ind w:left="1680" w:hanging="420"/>
      </w:pPr>
    </w:lvl>
    <w:lvl w:ilvl="4">
      <w:start w:val="1"/>
      <w:numFmt w:val="lowerLetter"/>
      <w:pStyle w:val="5"/>
      <w:lvlText w:val="%5)"/>
      <w:lvlJc w:val="left"/>
      <w:pPr>
        <w:ind w:left="2100" w:hanging="420"/>
      </w:pPr>
    </w:lvl>
    <w:lvl w:ilvl="5">
      <w:start w:val="1"/>
      <w:numFmt w:val="lowerRoman"/>
      <w:pStyle w:val="6"/>
      <w:lvlText w:val="%6."/>
      <w:lvlJc w:val="right"/>
      <w:pPr>
        <w:ind w:left="2520" w:hanging="420"/>
      </w:pPr>
    </w:lvl>
    <w:lvl w:ilvl="6">
      <w:start w:val="1"/>
      <w:numFmt w:val="decimal"/>
      <w:pStyle w:val="7"/>
      <w:lvlText w:val="%7."/>
      <w:lvlJc w:val="left"/>
      <w:pPr>
        <w:ind w:left="2940" w:hanging="420"/>
      </w:pPr>
    </w:lvl>
    <w:lvl w:ilvl="7">
      <w:start w:val="1"/>
      <w:numFmt w:val="lowerLetter"/>
      <w:pStyle w:val="8"/>
      <w:lvlText w:val="%8)"/>
      <w:lvlJc w:val="left"/>
      <w:pPr>
        <w:ind w:left="3360" w:hanging="420"/>
      </w:pPr>
    </w:lvl>
    <w:lvl w:ilvl="8">
      <w:start w:val="1"/>
      <w:numFmt w:val="lowerRoman"/>
      <w:pStyle w:val="9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5"/>
  </w:num>
  <w:num w:numId="5">
    <w:abstractNumId w:val="2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defaultTabStop w:val="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I2N2VlOThjNmFkZWEzMDkwOTYxNzFkYWQ0NWY0ZjUifQ=="/>
  </w:docVars>
  <w:rsids>
    <w:rsidRoot w:val="00D0410C"/>
    <w:rsid w:val="00001E32"/>
    <w:rsid w:val="00006899"/>
    <w:rsid w:val="00007E0F"/>
    <w:rsid w:val="00007EFD"/>
    <w:rsid w:val="00010071"/>
    <w:rsid w:val="00012B00"/>
    <w:rsid w:val="000143F6"/>
    <w:rsid w:val="00014A0D"/>
    <w:rsid w:val="0001579A"/>
    <w:rsid w:val="00016094"/>
    <w:rsid w:val="00016742"/>
    <w:rsid w:val="00020262"/>
    <w:rsid w:val="00020C8B"/>
    <w:rsid w:val="000217F0"/>
    <w:rsid w:val="00021E45"/>
    <w:rsid w:val="000221BF"/>
    <w:rsid w:val="0002494A"/>
    <w:rsid w:val="0002495A"/>
    <w:rsid w:val="000253D9"/>
    <w:rsid w:val="00032768"/>
    <w:rsid w:val="00032E16"/>
    <w:rsid w:val="0003308B"/>
    <w:rsid w:val="00035228"/>
    <w:rsid w:val="00035B3E"/>
    <w:rsid w:val="00037E8B"/>
    <w:rsid w:val="0004066A"/>
    <w:rsid w:val="00042D9C"/>
    <w:rsid w:val="00043400"/>
    <w:rsid w:val="00043913"/>
    <w:rsid w:val="00043F1A"/>
    <w:rsid w:val="00045EEA"/>
    <w:rsid w:val="000464F6"/>
    <w:rsid w:val="0004761C"/>
    <w:rsid w:val="00050642"/>
    <w:rsid w:val="0005080C"/>
    <w:rsid w:val="00052934"/>
    <w:rsid w:val="00052A77"/>
    <w:rsid w:val="000546C0"/>
    <w:rsid w:val="0005554B"/>
    <w:rsid w:val="000561C9"/>
    <w:rsid w:val="00057D40"/>
    <w:rsid w:val="00062517"/>
    <w:rsid w:val="000647D3"/>
    <w:rsid w:val="0006745A"/>
    <w:rsid w:val="000705B8"/>
    <w:rsid w:val="000718C6"/>
    <w:rsid w:val="000753D1"/>
    <w:rsid w:val="00075B30"/>
    <w:rsid w:val="00086FDC"/>
    <w:rsid w:val="000908B5"/>
    <w:rsid w:val="00091CD8"/>
    <w:rsid w:val="0009318B"/>
    <w:rsid w:val="00095560"/>
    <w:rsid w:val="00096675"/>
    <w:rsid w:val="000971ED"/>
    <w:rsid w:val="000A0564"/>
    <w:rsid w:val="000A0950"/>
    <w:rsid w:val="000A1FEF"/>
    <w:rsid w:val="000A27E6"/>
    <w:rsid w:val="000A48A5"/>
    <w:rsid w:val="000A48DB"/>
    <w:rsid w:val="000A502D"/>
    <w:rsid w:val="000A65EB"/>
    <w:rsid w:val="000A6789"/>
    <w:rsid w:val="000B0D8E"/>
    <w:rsid w:val="000B1D65"/>
    <w:rsid w:val="000B3839"/>
    <w:rsid w:val="000B3D9E"/>
    <w:rsid w:val="000B422A"/>
    <w:rsid w:val="000B4E90"/>
    <w:rsid w:val="000B56A7"/>
    <w:rsid w:val="000B5ADE"/>
    <w:rsid w:val="000B5BDE"/>
    <w:rsid w:val="000B63B3"/>
    <w:rsid w:val="000B6BBC"/>
    <w:rsid w:val="000B6BDB"/>
    <w:rsid w:val="000C0150"/>
    <w:rsid w:val="000C1C52"/>
    <w:rsid w:val="000C1FC1"/>
    <w:rsid w:val="000C29B5"/>
    <w:rsid w:val="000C2CEE"/>
    <w:rsid w:val="000C2D38"/>
    <w:rsid w:val="000C317D"/>
    <w:rsid w:val="000C4261"/>
    <w:rsid w:val="000C51E0"/>
    <w:rsid w:val="000C6923"/>
    <w:rsid w:val="000C6CDA"/>
    <w:rsid w:val="000D05A6"/>
    <w:rsid w:val="000D088F"/>
    <w:rsid w:val="000D11B1"/>
    <w:rsid w:val="000D14A2"/>
    <w:rsid w:val="000D18FC"/>
    <w:rsid w:val="000D243F"/>
    <w:rsid w:val="000D2809"/>
    <w:rsid w:val="000D2F7F"/>
    <w:rsid w:val="000D5FEF"/>
    <w:rsid w:val="000D6595"/>
    <w:rsid w:val="000D7031"/>
    <w:rsid w:val="000D750B"/>
    <w:rsid w:val="000D75BF"/>
    <w:rsid w:val="000D79BA"/>
    <w:rsid w:val="000E0673"/>
    <w:rsid w:val="000E0690"/>
    <w:rsid w:val="000E08D1"/>
    <w:rsid w:val="000E193E"/>
    <w:rsid w:val="000E2371"/>
    <w:rsid w:val="000E3D52"/>
    <w:rsid w:val="000E3E10"/>
    <w:rsid w:val="000E5463"/>
    <w:rsid w:val="000E779D"/>
    <w:rsid w:val="000E7E3D"/>
    <w:rsid w:val="000F0841"/>
    <w:rsid w:val="000F1E48"/>
    <w:rsid w:val="000F4F0B"/>
    <w:rsid w:val="000F62F2"/>
    <w:rsid w:val="0010100E"/>
    <w:rsid w:val="001016BA"/>
    <w:rsid w:val="0010740E"/>
    <w:rsid w:val="0011219C"/>
    <w:rsid w:val="00122406"/>
    <w:rsid w:val="001224DD"/>
    <w:rsid w:val="001224EA"/>
    <w:rsid w:val="00122688"/>
    <w:rsid w:val="00122A59"/>
    <w:rsid w:val="00122F6B"/>
    <w:rsid w:val="00123081"/>
    <w:rsid w:val="001241C5"/>
    <w:rsid w:val="0012585D"/>
    <w:rsid w:val="00127713"/>
    <w:rsid w:val="00132154"/>
    <w:rsid w:val="001324B2"/>
    <w:rsid w:val="00132C5A"/>
    <w:rsid w:val="00132E82"/>
    <w:rsid w:val="00134C00"/>
    <w:rsid w:val="00134F32"/>
    <w:rsid w:val="00135BC5"/>
    <w:rsid w:val="001362EB"/>
    <w:rsid w:val="0013639E"/>
    <w:rsid w:val="00136D60"/>
    <w:rsid w:val="001376C3"/>
    <w:rsid w:val="0014353B"/>
    <w:rsid w:val="0014368B"/>
    <w:rsid w:val="0014418A"/>
    <w:rsid w:val="00145A0A"/>
    <w:rsid w:val="001474D0"/>
    <w:rsid w:val="0015075A"/>
    <w:rsid w:val="001513DC"/>
    <w:rsid w:val="0015245C"/>
    <w:rsid w:val="00152DAB"/>
    <w:rsid w:val="00152DD1"/>
    <w:rsid w:val="001534DF"/>
    <w:rsid w:val="00154323"/>
    <w:rsid w:val="0015498E"/>
    <w:rsid w:val="001556EE"/>
    <w:rsid w:val="001618BD"/>
    <w:rsid w:val="001660B1"/>
    <w:rsid w:val="001665D5"/>
    <w:rsid w:val="00166858"/>
    <w:rsid w:val="001674DC"/>
    <w:rsid w:val="00167821"/>
    <w:rsid w:val="0016792A"/>
    <w:rsid w:val="001704BD"/>
    <w:rsid w:val="001735F8"/>
    <w:rsid w:val="00174956"/>
    <w:rsid w:val="001842E4"/>
    <w:rsid w:val="00185551"/>
    <w:rsid w:val="00190503"/>
    <w:rsid w:val="0019134E"/>
    <w:rsid w:val="001919AB"/>
    <w:rsid w:val="00191E2B"/>
    <w:rsid w:val="00192DF2"/>
    <w:rsid w:val="00193E97"/>
    <w:rsid w:val="001966BB"/>
    <w:rsid w:val="00197DF7"/>
    <w:rsid w:val="001A0841"/>
    <w:rsid w:val="001A1874"/>
    <w:rsid w:val="001A1B29"/>
    <w:rsid w:val="001A293C"/>
    <w:rsid w:val="001A6483"/>
    <w:rsid w:val="001A6ACB"/>
    <w:rsid w:val="001A70F9"/>
    <w:rsid w:val="001A79A1"/>
    <w:rsid w:val="001B038C"/>
    <w:rsid w:val="001B0F3F"/>
    <w:rsid w:val="001B10DC"/>
    <w:rsid w:val="001B125C"/>
    <w:rsid w:val="001B1AE9"/>
    <w:rsid w:val="001B1DFA"/>
    <w:rsid w:val="001B2B99"/>
    <w:rsid w:val="001B6180"/>
    <w:rsid w:val="001B73B3"/>
    <w:rsid w:val="001B768B"/>
    <w:rsid w:val="001C252D"/>
    <w:rsid w:val="001C264D"/>
    <w:rsid w:val="001C44F3"/>
    <w:rsid w:val="001C6367"/>
    <w:rsid w:val="001C6E5F"/>
    <w:rsid w:val="001C7BF7"/>
    <w:rsid w:val="001D06BF"/>
    <w:rsid w:val="001D22FF"/>
    <w:rsid w:val="001D2AE1"/>
    <w:rsid w:val="001D2D97"/>
    <w:rsid w:val="001D354A"/>
    <w:rsid w:val="001D380F"/>
    <w:rsid w:val="001D409A"/>
    <w:rsid w:val="001D5B3F"/>
    <w:rsid w:val="001E00FF"/>
    <w:rsid w:val="001E2471"/>
    <w:rsid w:val="001E3F4D"/>
    <w:rsid w:val="001E4298"/>
    <w:rsid w:val="001E4957"/>
    <w:rsid w:val="001E5D03"/>
    <w:rsid w:val="001E65C1"/>
    <w:rsid w:val="001E67B9"/>
    <w:rsid w:val="001E7A1D"/>
    <w:rsid w:val="001F1C21"/>
    <w:rsid w:val="001F49E4"/>
    <w:rsid w:val="001F63D9"/>
    <w:rsid w:val="00200FBF"/>
    <w:rsid w:val="00201531"/>
    <w:rsid w:val="00201D58"/>
    <w:rsid w:val="00204489"/>
    <w:rsid w:val="00204581"/>
    <w:rsid w:val="00204E15"/>
    <w:rsid w:val="00205438"/>
    <w:rsid w:val="002058C3"/>
    <w:rsid w:val="002059CD"/>
    <w:rsid w:val="00205F1E"/>
    <w:rsid w:val="002076C7"/>
    <w:rsid w:val="002077C5"/>
    <w:rsid w:val="002077F4"/>
    <w:rsid w:val="00207D2E"/>
    <w:rsid w:val="00212E10"/>
    <w:rsid w:val="002137FC"/>
    <w:rsid w:val="00213CE6"/>
    <w:rsid w:val="00214561"/>
    <w:rsid w:val="00214EE0"/>
    <w:rsid w:val="002174AD"/>
    <w:rsid w:val="002218AB"/>
    <w:rsid w:val="0022231D"/>
    <w:rsid w:val="00222912"/>
    <w:rsid w:val="00224A15"/>
    <w:rsid w:val="00224CC8"/>
    <w:rsid w:val="002253CE"/>
    <w:rsid w:val="00230716"/>
    <w:rsid w:val="00232105"/>
    <w:rsid w:val="00232777"/>
    <w:rsid w:val="00235D8A"/>
    <w:rsid w:val="00236E0F"/>
    <w:rsid w:val="00236FE2"/>
    <w:rsid w:val="002407D6"/>
    <w:rsid w:val="00240BC0"/>
    <w:rsid w:val="00242336"/>
    <w:rsid w:val="00242573"/>
    <w:rsid w:val="002429D1"/>
    <w:rsid w:val="002430DC"/>
    <w:rsid w:val="002444F8"/>
    <w:rsid w:val="002445B6"/>
    <w:rsid w:val="00246BE1"/>
    <w:rsid w:val="00246EC7"/>
    <w:rsid w:val="002476E9"/>
    <w:rsid w:val="00250135"/>
    <w:rsid w:val="0025253F"/>
    <w:rsid w:val="00255862"/>
    <w:rsid w:val="00256FCD"/>
    <w:rsid w:val="002604F4"/>
    <w:rsid w:val="00260819"/>
    <w:rsid w:val="00260F57"/>
    <w:rsid w:val="00261469"/>
    <w:rsid w:val="00262F63"/>
    <w:rsid w:val="00263D74"/>
    <w:rsid w:val="00264386"/>
    <w:rsid w:val="00264A66"/>
    <w:rsid w:val="00265198"/>
    <w:rsid w:val="00267672"/>
    <w:rsid w:val="00267872"/>
    <w:rsid w:val="00270A0B"/>
    <w:rsid w:val="00271161"/>
    <w:rsid w:val="00271C8B"/>
    <w:rsid w:val="002732E0"/>
    <w:rsid w:val="00273E57"/>
    <w:rsid w:val="002766D8"/>
    <w:rsid w:val="00276E4D"/>
    <w:rsid w:val="002775C3"/>
    <w:rsid w:val="00282677"/>
    <w:rsid w:val="002830ED"/>
    <w:rsid w:val="00283F51"/>
    <w:rsid w:val="002841EA"/>
    <w:rsid w:val="00284ECB"/>
    <w:rsid w:val="00284F46"/>
    <w:rsid w:val="0028523C"/>
    <w:rsid w:val="0028577F"/>
    <w:rsid w:val="00285A25"/>
    <w:rsid w:val="00286905"/>
    <w:rsid w:val="00287CD5"/>
    <w:rsid w:val="0029005F"/>
    <w:rsid w:val="002927CC"/>
    <w:rsid w:val="00292D21"/>
    <w:rsid w:val="00293399"/>
    <w:rsid w:val="00294BBE"/>
    <w:rsid w:val="00294FF8"/>
    <w:rsid w:val="00295FF9"/>
    <w:rsid w:val="0029674F"/>
    <w:rsid w:val="0029752B"/>
    <w:rsid w:val="002A3115"/>
    <w:rsid w:val="002A33EA"/>
    <w:rsid w:val="002A3EB3"/>
    <w:rsid w:val="002A5BF2"/>
    <w:rsid w:val="002A65B4"/>
    <w:rsid w:val="002B2425"/>
    <w:rsid w:val="002B2540"/>
    <w:rsid w:val="002B34F1"/>
    <w:rsid w:val="002B413F"/>
    <w:rsid w:val="002B51EE"/>
    <w:rsid w:val="002B6CAE"/>
    <w:rsid w:val="002C04A5"/>
    <w:rsid w:val="002C105C"/>
    <w:rsid w:val="002C1B78"/>
    <w:rsid w:val="002C23C5"/>
    <w:rsid w:val="002C4500"/>
    <w:rsid w:val="002C51AA"/>
    <w:rsid w:val="002C689E"/>
    <w:rsid w:val="002C6CC4"/>
    <w:rsid w:val="002D0494"/>
    <w:rsid w:val="002D0693"/>
    <w:rsid w:val="002D1086"/>
    <w:rsid w:val="002D363A"/>
    <w:rsid w:val="002D4FAC"/>
    <w:rsid w:val="002D66A2"/>
    <w:rsid w:val="002E1842"/>
    <w:rsid w:val="002E2CCD"/>
    <w:rsid w:val="002E3F76"/>
    <w:rsid w:val="002E438E"/>
    <w:rsid w:val="002E4DA8"/>
    <w:rsid w:val="002E6405"/>
    <w:rsid w:val="002E6CD7"/>
    <w:rsid w:val="002E775C"/>
    <w:rsid w:val="002F32D4"/>
    <w:rsid w:val="002F3438"/>
    <w:rsid w:val="002F4611"/>
    <w:rsid w:val="002F5AEA"/>
    <w:rsid w:val="002F727F"/>
    <w:rsid w:val="0030072F"/>
    <w:rsid w:val="0030073E"/>
    <w:rsid w:val="00301F0A"/>
    <w:rsid w:val="003020B7"/>
    <w:rsid w:val="0030298B"/>
    <w:rsid w:val="00303E38"/>
    <w:rsid w:val="00305263"/>
    <w:rsid w:val="003055CB"/>
    <w:rsid w:val="00305B34"/>
    <w:rsid w:val="00310051"/>
    <w:rsid w:val="0031053C"/>
    <w:rsid w:val="00310AD1"/>
    <w:rsid w:val="00311472"/>
    <w:rsid w:val="003157F4"/>
    <w:rsid w:val="00321BE0"/>
    <w:rsid w:val="00322EFF"/>
    <w:rsid w:val="00323081"/>
    <w:rsid w:val="003230FA"/>
    <w:rsid w:val="003231ED"/>
    <w:rsid w:val="00323836"/>
    <w:rsid w:val="00323EB9"/>
    <w:rsid w:val="00327AF7"/>
    <w:rsid w:val="00331E5E"/>
    <w:rsid w:val="003329EC"/>
    <w:rsid w:val="00333464"/>
    <w:rsid w:val="0033370B"/>
    <w:rsid w:val="00333D3E"/>
    <w:rsid w:val="00333DF2"/>
    <w:rsid w:val="00334C52"/>
    <w:rsid w:val="0033576B"/>
    <w:rsid w:val="00335F3E"/>
    <w:rsid w:val="0033608B"/>
    <w:rsid w:val="00336368"/>
    <w:rsid w:val="00336491"/>
    <w:rsid w:val="00337F9C"/>
    <w:rsid w:val="00340628"/>
    <w:rsid w:val="00341F65"/>
    <w:rsid w:val="00342CB5"/>
    <w:rsid w:val="00351ADB"/>
    <w:rsid w:val="00352987"/>
    <w:rsid w:val="00352E7B"/>
    <w:rsid w:val="00353E39"/>
    <w:rsid w:val="00354484"/>
    <w:rsid w:val="0035719C"/>
    <w:rsid w:val="00357677"/>
    <w:rsid w:val="00357A54"/>
    <w:rsid w:val="00357AB9"/>
    <w:rsid w:val="00360278"/>
    <w:rsid w:val="00360842"/>
    <w:rsid w:val="00361EDE"/>
    <w:rsid w:val="003620C8"/>
    <w:rsid w:val="003642C2"/>
    <w:rsid w:val="003653E6"/>
    <w:rsid w:val="0036597F"/>
    <w:rsid w:val="00367099"/>
    <w:rsid w:val="00372BF7"/>
    <w:rsid w:val="00374240"/>
    <w:rsid w:val="003754CB"/>
    <w:rsid w:val="00377402"/>
    <w:rsid w:val="00380947"/>
    <w:rsid w:val="00381E06"/>
    <w:rsid w:val="00382E74"/>
    <w:rsid w:val="00385070"/>
    <w:rsid w:val="003854C5"/>
    <w:rsid w:val="0038550A"/>
    <w:rsid w:val="00387BC8"/>
    <w:rsid w:val="00390AAB"/>
    <w:rsid w:val="003910FE"/>
    <w:rsid w:val="003928B4"/>
    <w:rsid w:val="003932A0"/>
    <w:rsid w:val="00393678"/>
    <w:rsid w:val="0039798D"/>
    <w:rsid w:val="003A0C32"/>
    <w:rsid w:val="003A1089"/>
    <w:rsid w:val="003A3A09"/>
    <w:rsid w:val="003A433F"/>
    <w:rsid w:val="003A5CA0"/>
    <w:rsid w:val="003A6388"/>
    <w:rsid w:val="003A64BC"/>
    <w:rsid w:val="003A7120"/>
    <w:rsid w:val="003A738F"/>
    <w:rsid w:val="003A7A92"/>
    <w:rsid w:val="003B1C35"/>
    <w:rsid w:val="003B3291"/>
    <w:rsid w:val="003B3361"/>
    <w:rsid w:val="003B3520"/>
    <w:rsid w:val="003B7E4F"/>
    <w:rsid w:val="003C063B"/>
    <w:rsid w:val="003C1096"/>
    <w:rsid w:val="003C2B05"/>
    <w:rsid w:val="003C4031"/>
    <w:rsid w:val="003C48F1"/>
    <w:rsid w:val="003C5A45"/>
    <w:rsid w:val="003C5D4A"/>
    <w:rsid w:val="003C5E27"/>
    <w:rsid w:val="003C6BB3"/>
    <w:rsid w:val="003C7194"/>
    <w:rsid w:val="003D0A09"/>
    <w:rsid w:val="003D1592"/>
    <w:rsid w:val="003D169D"/>
    <w:rsid w:val="003D25A7"/>
    <w:rsid w:val="003D28D9"/>
    <w:rsid w:val="003D64BC"/>
    <w:rsid w:val="003E375F"/>
    <w:rsid w:val="003E53B4"/>
    <w:rsid w:val="003E56BF"/>
    <w:rsid w:val="003E5759"/>
    <w:rsid w:val="003F190A"/>
    <w:rsid w:val="003F1BBA"/>
    <w:rsid w:val="003F1C54"/>
    <w:rsid w:val="003F27E5"/>
    <w:rsid w:val="003F39EE"/>
    <w:rsid w:val="003F3A8B"/>
    <w:rsid w:val="003F48AF"/>
    <w:rsid w:val="003F6BE0"/>
    <w:rsid w:val="003F717E"/>
    <w:rsid w:val="003F7F5F"/>
    <w:rsid w:val="00400393"/>
    <w:rsid w:val="0040185C"/>
    <w:rsid w:val="00401FED"/>
    <w:rsid w:val="00403594"/>
    <w:rsid w:val="004042ED"/>
    <w:rsid w:val="004063D4"/>
    <w:rsid w:val="00406828"/>
    <w:rsid w:val="004078E4"/>
    <w:rsid w:val="00407DE1"/>
    <w:rsid w:val="004109C2"/>
    <w:rsid w:val="00411519"/>
    <w:rsid w:val="004122A3"/>
    <w:rsid w:val="0041241B"/>
    <w:rsid w:val="00412915"/>
    <w:rsid w:val="0041395E"/>
    <w:rsid w:val="0041464C"/>
    <w:rsid w:val="00414933"/>
    <w:rsid w:val="004220BA"/>
    <w:rsid w:val="00425317"/>
    <w:rsid w:val="004266F6"/>
    <w:rsid w:val="00426AED"/>
    <w:rsid w:val="004307CE"/>
    <w:rsid w:val="00430A5D"/>
    <w:rsid w:val="00435FF1"/>
    <w:rsid w:val="00436F8A"/>
    <w:rsid w:val="004376E0"/>
    <w:rsid w:val="00440DD3"/>
    <w:rsid w:val="0044115F"/>
    <w:rsid w:val="004477E7"/>
    <w:rsid w:val="00450432"/>
    <w:rsid w:val="00451190"/>
    <w:rsid w:val="00453260"/>
    <w:rsid w:val="00453849"/>
    <w:rsid w:val="00455211"/>
    <w:rsid w:val="00455C01"/>
    <w:rsid w:val="00455FA1"/>
    <w:rsid w:val="004571BF"/>
    <w:rsid w:val="004573B1"/>
    <w:rsid w:val="00460DAE"/>
    <w:rsid w:val="004619C6"/>
    <w:rsid w:val="00461EAA"/>
    <w:rsid w:val="00462182"/>
    <w:rsid w:val="004635CF"/>
    <w:rsid w:val="0046366F"/>
    <w:rsid w:val="004636EA"/>
    <w:rsid w:val="004673E1"/>
    <w:rsid w:val="00471A22"/>
    <w:rsid w:val="00472669"/>
    <w:rsid w:val="004726DA"/>
    <w:rsid w:val="0047363E"/>
    <w:rsid w:val="00473BF2"/>
    <w:rsid w:val="00473E5A"/>
    <w:rsid w:val="00475F45"/>
    <w:rsid w:val="00480056"/>
    <w:rsid w:val="004800A3"/>
    <w:rsid w:val="0048089D"/>
    <w:rsid w:val="0048278D"/>
    <w:rsid w:val="00482BD1"/>
    <w:rsid w:val="00482EC1"/>
    <w:rsid w:val="00483312"/>
    <w:rsid w:val="004865EB"/>
    <w:rsid w:val="00486628"/>
    <w:rsid w:val="004867B0"/>
    <w:rsid w:val="00486AA3"/>
    <w:rsid w:val="00486F6D"/>
    <w:rsid w:val="004908CD"/>
    <w:rsid w:val="00494FCF"/>
    <w:rsid w:val="004A04A1"/>
    <w:rsid w:val="004A1DA9"/>
    <w:rsid w:val="004A210B"/>
    <w:rsid w:val="004A29A3"/>
    <w:rsid w:val="004A5A9D"/>
    <w:rsid w:val="004A624D"/>
    <w:rsid w:val="004A6452"/>
    <w:rsid w:val="004A77B3"/>
    <w:rsid w:val="004B3531"/>
    <w:rsid w:val="004B3BAC"/>
    <w:rsid w:val="004B4DEB"/>
    <w:rsid w:val="004B50F8"/>
    <w:rsid w:val="004B56DF"/>
    <w:rsid w:val="004B5CB7"/>
    <w:rsid w:val="004B7A27"/>
    <w:rsid w:val="004C0436"/>
    <w:rsid w:val="004C1320"/>
    <w:rsid w:val="004C1484"/>
    <w:rsid w:val="004C1DE2"/>
    <w:rsid w:val="004C2ADE"/>
    <w:rsid w:val="004C4461"/>
    <w:rsid w:val="004C5138"/>
    <w:rsid w:val="004C59AF"/>
    <w:rsid w:val="004C5D2D"/>
    <w:rsid w:val="004D0945"/>
    <w:rsid w:val="004D32B2"/>
    <w:rsid w:val="004D4B3E"/>
    <w:rsid w:val="004D611C"/>
    <w:rsid w:val="004D7145"/>
    <w:rsid w:val="004D7BB6"/>
    <w:rsid w:val="004D7E64"/>
    <w:rsid w:val="004E002E"/>
    <w:rsid w:val="004E2226"/>
    <w:rsid w:val="004E3B98"/>
    <w:rsid w:val="004E5F83"/>
    <w:rsid w:val="004E672D"/>
    <w:rsid w:val="004E6CEA"/>
    <w:rsid w:val="004E6D11"/>
    <w:rsid w:val="004E73D4"/>
    <w:rsid w:val="004F0F2C"/>
    <w:rsid w:val="004F1031"/>
    <w:rsid w:val="004F170A"/>
    <w:rsid w:val="004F3755"/>
    <w:rsid w:val="004F4E9D"/>
    <w:rsid w:val="00504EEA"/>
    <w:rsid w:val="005058BD"/>
    <w:rsid w:val="00507402"/>
    <w:rsid w:val="00507D0A"/>
    <w:rsid w:val="00507E65"/>
    <w:rsid w:val="0051009D"/>
    <w:rsid w:val="0051063B"/>
    <w:rsid w:val="00510A89"/>
    <w:rsid w:val="005112F4"/>
    <w:rsid w:val="005126F5"/>
    <w:rsid w:val="00513740"/>
    <w:rsid w:val="00513AF5"/>
    <w:rsid w:val="00513C57"/>
    <w:rsid w:val="00513ECC"/>
    <w:rsid w:val="00515935"/>
    <w:rsid w:val="0051636C"/>
    <w:rsid w:val="00517119"/>
    <w:rsid w:val="00517CCB"/>
    <w:rsid w:val="00521093"/>
    <w:rsid w:val="00521460"/>
    <w:rsid w:val="005214CC"/>
    <w:rsid w:val="00522487"/>
    <w:rsid w:val="005234ED"/>
    <w:rsid w:val="00524F7C"/>
    <w:rsid w:val="0052518D"/>
    <w:rsid w:val="00526663"/>
    <w:rsid w:val="005274C4"/>
    <w:rsid w:val="005305E8"/>
    <w:rsid w:val="00531066"/>
    <w:rsid w:val="00531230"/>
    <w:rsid w:val="00532D87"/>
    <w:rsid w:val="00533BEE"/>
    <w:rsid w:val="00533D83"/>
    <w:rsid w:val="005351B0"/>
    <w:rsid w:val="005360BF"/>
    <w:rsid w:val="0053632A"/>
    <w:rsid w:val="00536C2A"/>
    <w:rsid w:val="00540399"/>
    <w:rsid w:val="00544CE8"/>
    <w:rsid w:val="00544EE1"/>
    <w:rsid w:val="0054681D"/>
    <w:rsid w:val="00547474"/>
    <w:rsid w:val="005502EB"/>
    <w:rsid w:val="005523F2"/>
    <w:rsid w:val="005537E6"/>
    <w:rsid w:val="00554543"/>
    <w:rsid w:val="00556F6E"/>
    <w:rsid w:val="005574FC"/>
    <w:rsid w:val="005628DD"/>
    <w:rsid w:val="00563BEF"/>
    <w:rsid w:val="005677E0"/>
    <w:rsid w:val="0057085E"/>
    <w:rsid w:val="005714B4"/>
    <w:rsid w:val="0057350E"/>
    <w:rsid w:val="005761D2"/>
    <w:rsid w:val="005764EE"/>
    <w:rsid w:val="00576C91"/>
    <w:rsid w:val="00576EFD"/>
    <w:rsid w:val="00581445"/>
    <w:rsid w:val="00582001"/>
    <w:rsid w:val="0058490F"/>
    <w:rsid w:val="005859FF"/>
    <w:rsid w:val="00587DB0"/>
    <w:rsid w:val="00590CDB"/>
    <w:rsid w:val="00590DC8"/>
    <w:rsid w:val="00591438"/>
    <w:rsid w:val="0059243B"/>
    <w:rsid w:val="00592DA3"/>
    <w:rsid w:val="00594E19"/>
    <w:rsid w:val="0059683E"/>
    <w:rsid w:val="00596B3D"/>
    <w:rsid w:val="00596D64"/>
    <w:rsid w:val="005A1B07"/>
    <w:rsid w:val="005A2E1C"/>
    <w:rsid w:val="005A2F62"/>
    <w:rsid w:val="005A42DF"/>
    <w:rsid w:val="005A484D"/>
    <w:rsid w:val="005A4BAE"/>
    <w:rsid w:val="005A7618"/>
    <w:rsid w:val="005B1F0E"/>
    <w:rsid w:val="005B2C2A"/>
    <w:rsid w:val="005B344C"/>
    <w:rsid w:val="005B345D"/>
    <w:rsid w:val="005B449F"/>
    <w:rsid w:val="005B4526"/>
    <w:rsid w:val="005B5A95"/>
    <w:rsid w:val="005B6676"/>
    <w:rsid w:val="005C06AE"/>
    <w:rsid w:val="005C1CD2"/>
    <w:rsid w:val="005C5842"/>
    <w:rsid w:val="005C65AE"/>
    <w:rsid w:val="005D34FD"/>
    <w:rsid w:val="005D4048"/>
    <w:rsid w:val="005D695C"/>
    <w:rsid w:val="005D73F5"/>
    <w:rsid w:val="005E3304"/>
    <w:rsid w:val="005E4F35"/>
    <w:rsid w:val="005E5696"/>
    <w:rsid w:val="005E68E0"/>
    <w:rsid w:val="005E6C51"/>
    <w:rsid w:val="005E7488"/>
    <w:rsid w:val="005F004F"/>
    <w:rsid w:val="005F1A49"/>
    <w:rsid w:val="005F1F15"/>
    <w:rsid w:val="005F3D63"/>
    <w:rsid w:val="005F3E4B"/>
    <w:rsid w:val="005F4078"/>
    <w:rsid w:val="005F4619"/>
    <w:rsid w:val="005F67E0"/>
    <w:rsid w:val="00600F82"/>
    <w:rsid w:val="00603B1A"/>
    <w:rsid w:val="00604BB2"/>
    <w:rsid w:val="00605027"/>
    <w:rsid w:val="0060626B"/>
    <w:rsid w:val="0060679A"/>
    <w:rsid w:val="00607073"/>
    <w:rsid w:val="0061047B"/>
    <w:rsid w:val="00610E4C"/>
    <w:rsid w:val="00612337"/>
    <w:rsid w:val="00612FC5"/>
    <w:rsid w:val="00614AAF"/>
    <w:rsid w:val="0061560A"/>
    <w:rsid w:val="00620897"/>
    <w:rsid w:val="00620961"/>
    <w:rsid w:val="00621A18"/>
    <w:rsid w:val="00621D47"/>
    <w:rsid w:val="00621EEA"/>
    <w:rsid w:val="00622BB3"/>
    <w:rsid w:val="00625823"/>
    <w:rsid w:val="00625940"/>
    <w:rsid w:val="006263AC"/>
    <w:rsid w:val="006302EA"/>
    <w:rsid w:val="0063155B"/>
    <w:rsid w:val="00631A92"/>
    <w:rsid w:val="0063254E"/>
    <w:rsid w:val="00637A61"/>
    <w:rsid w:val="00641D5B"/>
    <w:rsid w:val="0064211A"/>
    <w:rsid w:val="0064469E"/>
    <w:rsid w:val="00644CFF"/>
    <w:rsid w:val="00646508"/>
    <w:rsid w:val="00646BB7"/>
    <w:rsid w:val="006473B8"/>
    <w:rsid w:val="00655078"/>
    <w:rsid w:val="0065620F"/>
    <w:rsid w:val="006567FD"/>
    <w:rsid w:val="0065680E"/>
    <w:rsid w:val="006569F1"/>
    <w:rsid w:val="00660F5C"/>
    <w:rsid w:val="00661746"/>
    <w:rsid w:val="006666D8"/>
    <w:rsid w:val="00667B21"/>
    <w:rsid w:val="00667FD7"/>
    <w:rsid w:val="0067395B"/>
    <w:rsid w:val="00675074"/>
    <w:rsid w:val="00675331"/>
    <w:rsid w:val="00676EF8"/>
    <w:rsid w:val="00677237"/>
    <w:rsid w:val="006773CB"/>
    <w:rsid w:val="00677CAC"/>
    <w:rsid w:val="006809EA"/>
    <w:rsid w:val="006811CF"/>
    <w:rsid w:val="00682F2A"/>
    <w:rsid w:val="0068370C"/>
    <w:rsid w:val="00684279"/>
    <w:rsid w:val="00687A27"/>
    <w:rsid w:val="00690538"/>
    <w:rsid w:val="00691A79"/>
    <w:rsid w:val="00691CF6"/>
    <w:rsid w:val="00693F68"/>
    <w:rsid w:val="0069792B"/>
    <w:rsid w:val="006979A0"/>
    <w:rsid w:val="006A133A"/>
    <w:rsid w:val="006A3437"/>
    <w:rsid w:val="006A5F54"/>
    <w:rsid w:val="006A7033"/>
    <w:rsid w:val="006B0518"/>
    <w:rsid w:val="006B28D2"/>
    <w:rsid w:val="006B3DC5"/>
    <w:rsid w:val="006B43EA"/>
    <w:rsid w:val="006B6A88"/>
    <w:rsid w:val="006B6BD5"/>
    <w:rsid w:val="006B7F6B"/>
    <w:rsid w:val="006C08B6"/>
    <w:rsid w:val="006C350E"/>
    <w:rsid w:val="006C4D41"/>
    <w:rsid w:val="006C4FBF"/>
    <w:rsid w:val="006C50E2"/>
    <w:rsid w:val="006C644E"/>
    <w:rsid w:val="006C64BF"/>
    <w:rsid w:val="006C66E8"/>
    <w:rsid w:val="006C6B92"/>
    <w:rsid w:val="006C704A"/>
    <w:rsid w:val="006D029D"/>
    <w:rsid w:val="006D0B36"/>
    <w:rsid w:val="006D3180"/>
    <w:rsid w:val="006D3222"/>
    <w:rsid w:val="006D32A6"/>
    <w:rsid w:val="006D5E68"/>
    <w:rsid w:val="006D6557"/>
    <w:rsid w:val="006D6E5C"/>
    <w:rsid w:val="006D764D"/>
    <w:rsid w:val="006E00A5"/>
    <w:rsid w:val="006E19EB"/>
    <w:rsid w:val="006E2CD4"/>
    <w:rsid w:val="006E51ED"/>
    <w:rsid w:val="006E6810"/>
    <w:rsid w:val="006E6885"/>
    <w:rsid w:val="006E6D12"/>
    <w:rsid w:val="006E7BA9"/>
    <w:rsid w:val="006F16FA"/>
    <w:rsid w:val="006F27E0"/>
    <w:rsid w:val="006F498D"/>
    <w:rsid w:val="006F53F0"/>
    <w:rsid w:val="006F6190"/>
    <w:rsid w:val="006F698C"/>
    <w:rsid w:val="00700D3F"/>
    <w:rsid w:val="007054F0"/>
    <w:rsid w:val="00705500"/>
    <w:rsid w:val="00707737"/>
    <w:rsid w:val="00707F05"/>
    <w:rsid w:val="007107B9"/>
    <w:rsid w:val="00713098"/>
    <w:rsid w:val="00715A2E"/>
    <w:rsid w:val="00716DDA"/>
    <w:rsid w:val="007172B5"/>
    <w:rsid w:val="00717362"/>
    <w:rsid w:val="007176B0"/>
    <w:rsid w:val="00720570"/>
    <w:rsid w:val="0072098C"/>
    <w:rsid w:val="00722052"/>
    <w:rsid w:val="00722847"/>
    <w:rsid w:val="00723A81"/>
    <w:rsid w:val="007254F2"/>
    <w:rsid w:val="007323D2"/>
    <w:rsid w:val="00732C10"/>
    <w:rsid w:val="00733365"/>
    <w:rsid w:val="00733B6A"/>
    <w:rsid w:val="007367C1"/>
    <w:rsid w:val="0074071F"/>
    <w:rsid w:val="00741DC3"/>
    <w:rsid w:val="00742EFA"/>
    <w:rsid w:val="00743043"/>
    <w:rsid w:val="0074501A"/>
    <w:rsid w:val="00745D27"/>
    <w:rsid w:val="00747010"/>
    <w:rsid w:val="007474F1"/>
    <w:rsid w:val="00750555"/>
    <w:rsid w:val="007519EA"/>
    <w:rsid w:val="00751AE8"/>
    <w:rsid w:val="007529F1"/>
    <w:rsid w:val="0075340E"/>
    <w:rsid w:val="007537CC"/>
    <w:rsid w:val="00753F84"/>
    <w:rsid w:val="007546EA"/>
    <w:rsid w:val="007550F3"/>
    <w:rsid w:val="0075644E"/>
    <w:rsid w:val="0075655E"/>
    <w:rsid w:val="00757AC1"/>
    <w:rsid w:val="00760C6B"/>
    <w:rsid w:val="007611FF"/>
    <w:rsid w:val="0076166B"/>
    <w:rsid w:val="00761DF4"/>
    <w:rsid w:val="007631D0"/>
    <w:rsid w:val="00763370"/>
    <w:rsid w:val="00763EC6"/>
    <w:rsid w:val="00766641"/>
    <w:rsid w:val="00766ED5"/>
    <w:rsid w:val="007675FB"/>
    <w:rsid w:val="00767B14"/>
    <w:rsid w:val="007715D6"/>
    <w:rsid w:val="00771DAB"/>
    <w:rsid w:val="00772445"/>
    <w:rsid w:val="007724EE"/>
    <w:rsid w:val="00772B3E"/>
    <w:rsid w:val="00773B42"/>
    <w:rsid w:val="007756E6"/>
    <w:rsid w:val="00777E8A"/>
    <w:rsid w:val="007801FF"/>
    <w:rsid w:val="00781386"/>
    <w:rsid w:val="0078164E"/>
    <w:rsid w:val="0078166C"/>
    <w:rsid w:val="0078199A"/>
    <w:rsid w:val="00782CC5"/>
    <w:rsid w:val="00785C4F"/>
    <w:rsid w:val="007904F6"/>
    <w:rsid w:val="007913CD"/>
    <w:rsid w:val="007915FB"/>
    <w:rsid w:val="00791C4F"/>
    <w:rsid w:val="00791EBE"/>
    <w:rsid w:val="007A1ACD"/>
    <w:rsid w:val="007A30C5"/>
    <w:rsid w:val="007A31C2"/>
    <w:rsid w:val="007A32E1"/>
    <w:rsid w:val="007A41CE"/>
    <w:rsid w:val="007A42A5"/>
    <w:rsid w:val="007A4B52"/>
    <w:rsid w:val="007A6B1D"/>
    <w:rsid w:val="007B02D1"/>
    <w:rsid w:val="007B08E8"/>
    <w:rsid w:val="007B21D9"/>
    <w:rsid w:val="007B36A5"/>
    <w:rsid w:val="007B3A81"/>
    <w:rsid w:val="007B3C24"/>
    <w:rsid w:val="007B57ED"/>
    <w:rsid w:val="007B7196"/>
    <w:rsid w:val="007B764B"/>
    <w:rsid w:val="007B7B24"/>
    <w:rsid w:val="007C0198"/>
    <w:rsid w:val="007C42B9"/>
    <w:rsid w:val="007C59C9"/>
    <w:rsid w:val="007C67D6"/>
    <w:rsid w:val="007C7233"/>
    <w:rsid w:val="007C7753"/>
    <w:rsid w:val="007D1050"/>
    <w:rsid w:val="007D2013"/>
    <w:rsid w:val="007D2E08"/>
    <w:rsid w:val="007D3E44"/>
    <w:rsid w:val="007D5CBE"/>
    <w:rsid w:val="007E0C95"/>
    <w:rsid w:val="007E1F76"/>
    <w:rsid w:val="007E24D0"/>
    <w:rsid w:val="007E3151"/>
    <w:rsid w:val="007E5374"/>
    <w:rsid w:val="007E623D"/>
    <w:rsid w:val="007F07E3"/>
    <w:rsid w:val="007F2431"/>
    <w:rsid w:val="007F25E0"/>
    <w:rsid w:val="007F2620"/>
    <w:rsid w:val="007F3269"/>
    <w:rsid w:val="007F3E2B"/>
    <w:rsid w:val="007F40C9"/>
    <w:rsid w:val="007F4A9E"/>
    <w:rsid w:val="007F6D6F"/>
    <w:rsid w:val="007F6F8A"/>
    <w:rsid w:val="008010CD"/>
    <w:rsid w:val="008014F8"/>
    <w:rsid w:val="00801F76"/>
    <w:rsid w:val="008022C2"/>
    <w:rsid w:val="00802332"/>
    <w:rsid w:val="0080233C"/>
    <w:rsid w:val="00802FF8"/>
    <w:rsid w:val="00804E9C"/>
    <w:rsid w:val="00804F1F"/>
    <w:rsid w:val="00807363"/>
    <w:rsid w:val="00807737"/>
    <w:rsid w:val="0081176D"/>
    <w:rsid w:val="00813C09"/>
    <w:rsid w:val="00814220"/>
    <w:rsid w:val="00814341"/>
    <w:rsid w:val="00814D53"/>
    <w:rsid w:val="0081509D"/>
    <w:rsid w:val="00815674"/>
    <w:rsid w:val="008170DD"/>
    <w:rsid w:val="0082168D"/>
    <w:rsid w:val="00823E67"/>
    <w:rsid w:val="0082519C"/>
    <w:rsid w:val="008256E3"/>
    <w:rsid w:val="00825C86"/>
    <w:rsid w:val="0082666F"/>
    <w:rsid w:val="00827A34"/>
    <w:rsid w:val="0083080D"/>
    <w:rsid w:val="0083119D"/>
    <w:rsid w:val="00832EBE"/>
    <w:rsid w:val="00833FB0"/>
    <w:rsid w:val="00834728"/>
    <w:rsid w:val="00835F45"/>
    <w:rsid w:val="00836DDB"/>
    <w:rsid w:val="00841562"/>
    <w:rsid w:val="00843DB3"/>
    <w:rsid w:val="008450EF"/>
    <w:rsid w:val="00845943"/>
    <w:rsid w:val="00845CDD"/>
    <w:rsid w:val="00852655"/>
    <w:rsid w:val="00853EB2"/>
    <w:rsid w:val="00854677"/>
    <w:rsid w:val="00856153"/>
    <w:rsid w:val="00856315"/>
    <w:rsid w:val="00856913"/>
    <w:rsid w:val="00856DE2"/>
    <w:rsid w:val="008573E7"/>
    <w:rsid w:val="00857899"/>
    <w:rsid w:val="00857F4E"/>
    <w:rsid w:val="008622CF"/>
    <w:rsid w:val="00863C5B"/>
    <w:rsid w:val="008702E6"/>
    <w:rsid w:val="00870D35"/>
    <w:rsid w:val="00871D55"/>
    <w:rsid w:val="008751BE"/>
    <w:rsid w:val="00875BE1"/>
    <w:rsid w:val="00876412"/>
    <w:rsid w:val="00876D3D"/>
    <w:rsid w:val="00877A71"/>
    <w:rsid w:val="00880847"/>
    <w:rsid w:val="00882DA7"/>
    <w:rsid w:val="00883B42"/>
    <w:rsid w:val="0088629F"/>
    <w:rsid w:val="008900E3"/>
    <w:rsid w:val="00890539"/>
    <w:rsid w:val="00892119"/>
    <w:rsid w:val="008948A6"/>
    <w:rsid w:val="00896822"/>
    <w:rsid w:val="00896E97"/>
    <w:rsid w:val="008A0C0C"/>
    <w:rsid w:val="008A2553"/>
    <w:rsid w:val="008A4658"/>
    <w:rsid w:val="008B03B5"/>
    <w:rsid w:val="008B2620"/>
    <w:rsid w:val="008B435E"/>
    <w:rsid w:val="008B557A"/>
    <w:rsid w:val="008B5609"/>
    <w:rsid w:val="008B623B"/>
    <w:rsid w:val="008C17A8"/>
    <w:rsid w:val="008C1C3F"/>
    <w:rsid w:val="008C1E46"/>
    <w:rsid w:val="008C2D1F"/>
    <w:rsid w:val="008C5BE4"/>
    <w:rsid w:val="008C7B7A"/>
    <w:rsid w:val="008D0F11"/>
    <w:rsid w:val="008D1D17"/>
    <w:rsid w:val="008D323E"/>
    <w:rsid w:val="008D3AB5"/>
    <w:rsid w:val="008D6BF7"/>
    <w:rsid w:val="008E0E63"/>
    <w:rsid w:val="008E119B"/>
    <w:rsid w:val="008E2391"/>
    <w:rsid w:val="008E273B"/>
    <w:rsid w:val="008E2E66"/>
    <w:rsid w:val="008F00FB"/>
    <w:rsid w:val="008F019B"/>
    <w:rsid w:val="008F1C02"/>
    <w:rsid w:val="008F2C41"/>
    <w:rsid w:val="008F3141"/>
    <w:rsid w:val="008F34E0"/>
    <w:rsid w:val="008F3E7F"/>
    <w:rsid w:val="008F4D5F"/>
    <w:rsid w:val="008F5AF4"/>
    <w:rsid w:val="008F78BB"/>
    <w:rsid w:val="008F7C09"/>
    <w:rsid w:val="00901FF4"/>
    <w:rsid w:val="00905D62"/>
    <w:rsid w:val="00906894"/>
    <w:rsid w:val="009068A5"/>
    <w:rsid w:val="00906A34"/>
    <w:rsid w:val="00911BB5"/>
    <w:rsid w:val="009149BD"/>
    <w:rsid w:val="009151B1"/>
    <w:rsid w:val="00915CB3"/>
    <w:rsid w:val="00916DEF"/>
    <w:rsid w:val="00917D8C"/>
    <w:rsid w:val="0092011D"/>
    <w:rsid w:val="00920392"/>
    <w:rsid w:val="00920771"/>
    <w:rsid w:val="00920E0D"/>
    <w:rsid w:val="00921DC3"/>
    <w:rsid w:val="009236F2"/>
    <w:rsid w:val="0092475C"/>
    <w:rsid w:val="00924DF1"/>
    <w:rsid w:val="00925469"/>
    <w:rsid w:val="009261A0"/>
    <w:rsid w:val="00926A7D"/>
    <w:rsid w:val="009309CB"/>
    <w:rsid w:val="0093147A"/>
    <w:rsid w:val="00931B5E"/>
    <w:rsid w:val="00933CA2"/>
    <w:rsid w:val="00937058"/>
    <w:rsid w:val="0093736D"/>
    <w:rsid w:val="00937925"/>
    <w:rsid w:val="0094011E"/>
    <w:rsid w:val="00942941"/>
    <w:rsid w:val="00942BB8"/>
    <w:rsid w:val="0094397E"/>
    <w:rsid w:val="00943D91"/>
    <w:rsid w:val="00944D4F"/>
    <w:rsid w:val="00944FBE"/>
    <w:rsid w:val="009470A5"/>
    <w:rsid w:val="00947599"/>
    <w:rsid w:val="009475A6"/>
    <w:rsid w:val="00947643"/>
    <w:rsid w:val="00947666"/>
    <w:rsid w:val="0094791B"/>
    <w:rsid w:val="00951EDA"/>
    <w:rsid w:val="00953870"/>
    <w:rsid w:val="0095610E"/>
    <w:rsid w:val="009574CF"/>
    <w:rsid w:val="009601FE"/>
    <w:rsid w:val="00960ED5"/>
    <w:rsid w:val="00962FF5"/>
    <w:rsid w:val="00964501"/>
    <w:rsid w:val="00964582"/>
    <w:rsid w:val="009649D4"/>
    <w:rsid w:val="009678F9"/>
    <w:rsid w:val="00970CCB"/>
    <w:rsid w:val="00971167"/>
    <w:rsid w:val="00973E55"/>
    <w:rsid w:val="00974415"/>
    <w:rsid w:val="00974A71"/>
    <w:rsid w:val="00977174"/>
    <w:rsid w:val="00977FF2"/>
    <w:rsid w:val="009800CE"/>
    <w:rsid w:val="0098177F"/>
    <w:rsid w:val="00981E89"/>
    <w:rsid w:val="009826BF"/>
    <w:rsid w:val="00983598"/>
    <w:rsid w:val="00983708"/>
    <w:rsid w:val="009840BC"/>
    <w:rsid w:val="009847C2"/>
    <w:rsid w:val="0098754D"/>
    <w:rsid w:val="00990884"/>
    <w:rsid w:val="009916BF"/>
    <w:rsid w:val="009918ED"/>
    <w:rsid w:val="009918F7"/>
    <w:rsid w:val="0099226A"/>
    <w:rsid w:val="00993395"/>
    <w:rsid w:val="00994A13"/>
    <w:rsid w:val="009954FF"/>
    <w:rsid w:val="00995A4E"/>
    <w:rsid w:val="00996912"/>
    <w:rsid w:val="009972CD"/>
    <w:rsid w:val="00997507"/>
    <w:rsid w:val="00997A2F"/>
    <w:rsid w:val="009A018D"/>
    <w:rsid w:val="009A0801"/>
    <w:rsid w:val="009A0D2A"/>
    <w:rsid w:val="009A217A"/>
    <w:rsid w:val="009A4708"/>
    <w:rsid w:val="009A5957"/>
    <w:rsid w:val="009A5ED7"/>
    <w:rsid w:val="009A6DCD"/>
    <w:rsid w:val="009A7951"/>
    <w:rsid w:val="009B07AF"/>
    <w:rsid w:val="009B1662"/>
    <w:rsid w:val="009B3DB6"/>
    <w:rsid w:val="009B3E4E"/>
    <w:rsid w:val="009B4233"/>
    <w:rsid w:val="009C06FB"/>
    <w:rsid w:val="009C2F1E"/>
    <w:rsid w:val="009C3243"/>
    <w:rsid w:val="009C4622"/>
    <w:rsid w:val="009C55D7"/>
    <w:rsid w:val="009C5CD1"/>
    <w:rsid w:val="009D00D3"/>
    <w:rsid w:val="009D1F6B"/>
    <w:rsid w:val="009D2657"/>
    <w:rsid w:val="009D2EC5"/>
    <w:rsid w:val="009D7363"/>
    <w:rsid w:val="009D788E"/>
    <w:rsid w:val="009E034F"/>
    <w:rsid w:val="009E14A8"/>
    <w:rsid w:val="009E1BBA"/>
    <w:rsid w:val="009E1EB9"/>
    <w:rsid w:val="009E2365"/>
    <w:rsid w:val="009E2462"/>
    <w:rsid w:val="009E6BE8"/>
    <w:rsid w:val="009E6F4C"/>
    <w:rsid w:val="009F0C9B"/>
    <w:rsid w:val="009F1247"/>
    <w:rsid w:val="009F1CA3"/>
    <w:rsid w:val="009F20B2"/>
    <w:rsid w:val="009F2238"/>
    <w:rsid w:val="009F2C1D"/>
    <w:rsid w:val="009F4080"/>
    <w:rsid w:val="009F4DCA"/>
    <w:rsid w:val="009F5B9C"/>
    <w:rsid w:val="00A00F09"/>
    <w:rsid w:val="00A02090"/>
    <w:rsid w:val="00A02967"/>
    <w:rsid w:val="00A035B6"/>
    <w:rsid w:val="00A035F8"/>
    <w:rsid w:val="00A1178D"/>
    <w:rsid w:val="00A118AF"/>
    <w:rsid w:val="00A11B61"/>
    <w:rsid w:val="00A14188"/>
    <w:rsid w:val="00A15936"/>
    <w:rsid w:val="00A160E9"/>
    <w:rsid w:val="00A2074C"/>
    <w:rsid w:val="00A2080F"/>
    <w:rsid w:val="00A208F9"/>
    <w:rsid w:val="00A219B7"/>
    <w:rsid w:val="00A225CF"/>
    <w:rsid w:val="00A24786"/>
    <w:rsid w:val="00A25142"/>
    <w:rsid w:val="00A25772"/>
    <w:rsid w:val="00A25B4E"/>
    <w:rsid w:val="00A26743"/>
    <w:rsid w:val="00A26B6B"/>
    <w:rsid w:val="00A27FD7"/>
    <w:rsid w:val="00A31E03"/>
    <w:rsid w:val="00A32956"/>
    <w:rsid w:val="00A32D38"/>
    <w:rsid w:val="00A36A44"/>
    <w:rsid w:val="00A36B6A"/>
    <w:rsid w:val="00A415FC"/>
    <w:rsid w:val="00A445F2"/>
    <w:rsid w:val="00A44647"/>
    <w:rsid w:val="00A46987"/>
    <w:rsid w:val="00A47461"/>
    <w:rsid w:val="00A47B20"/>
    <w:rsid w:val="00A502C1"/>
    <w:rsid w:val="00A513ED"/>
    <w:rsid w:val="00A5143B"/>
    <w:rsid w:val="00A52761"/>
    <w:rsid w:val="00A540B6"/>
    <w:rsid w:val="00A552D0"/>
    <w:rsid w:val="00A55AEF"/>
    <w:rsid w:val="00A610B3"/>
    <w:rsid w:val="00A6402F"/>
    <w:rsid w:val="00A645D5"/>
    <w:rsid w:val="00A65521"/>
    <w:rsid w:val="00A659B9"/>
    <w:rsid w:val="00A66EB4"/>
    <w:rsid w:val="00A679D7"/>
    <w:rsid w:val="00A70FA2"/>
    <w:rsid w:val="00A7133C"/>
    <w:rsid w:val="00A71F6F"/>
    <w:rsid w:val="00A746AB"/>
    <w:rsid w:val="00A75EBD"/>
    <w:rsid w:val="00A8015F"/>
    <w:rsid w:val="00A82743"/>
    <w:rsid w:val="00A82DBE"/>
    <w:rsid w:val="00A843E7"/>
    <w:rsid w:val="00A848D1"/>
    <w:rsid w:val="00A877D3"/>
    <w:rsid w:val="00A936EE"/>
    <w:rsid w:val="00A93A3C"/>
    <w:rsid w:val="00A95894"/>
    <w:rsid w:val="00A9649E"/>
    <w:rsid w:val="00A96A02"/>
    <w:rsid w:val="00AA103E"/>
    <w:rsid w:val="00AA15DC"/>
    <w:rsid w:val="00AA2EE3"/>
    <w:rsid w:val="00AA3F77"/>
    <w:rsid w:val="00AA4DAA"/>
    <w:rsid w:val="00AA6088"/>
    <w:rsid w:val="00AA6389"/>
    <w:rsid w:val="00AA7506"/>
    <w:rsid w:val="00AA76D9"/>
    <w:rsid w:val="00AB004D"/>
    <w:rsid w:val="00AB0472"/>
    <w:rsid w:val="00AB06AE"/>
    <w:rsid w:val="00AB1456"/>
    <w:rsid w:val="00AB1920"/>
    <w:rsid w:val="00AB3517"/>
    <w:rsid w:val="00AB7C8F"/>
    <w:rsid w:val="00AC1E2F"/>
    <w:rsid w:val="00AC217C"/>
    <w:rsid w:val="00AC2C1D"/>
    <w:rsid w:val="00AC2D16"/>
    <w:rsid w:val="00AC3180"/>
    <w:rsid w:val="00AC3326"/>
    <w:rsid w:val="00AC35B2"/>
    <w:rsid w:val="00AC5818"/>
    <w:rsid w:val="00AC5ABD"/>
    <w:rsid w:val="00AC5AF2"/>
    <w:rsid w:val="00AC5FE6"/>
    <w:rsid w:val="00AC6985"/>
    <w:rsid w:val="00AC762B"/>
    <w:rsid w:val="00AD2F41"/>
    <w:rsid w:val="00AD303F"/>
    <w:rsid w:val="00AD378F"/>
    <w:rsid w:val="00AD3FC7"/>
    <w:rsid w:val="00AD59BB"/>
    <w:rsid w:val="00AD5F7A"/>
    <w:rsid w:val="00AD65B1"/>
    <w:rsid w:val="00AD6ACA"/>
    <w:rsid w:val="00AD714D"/>
    <w:rsid w:val="00AD7F4B"/>
    <w:rsid w:val="00AE06BF"/>
    <w:rsid w:val="00AE1217"/>
    <w:rsid w:val="00AE1622"/>
    <w:rsid w:val="00AE1909"/>
    <w:rsid w:val="00AE4D66"/>
    <w:rsid w:val="00AE502B"/>
    <w:rsid w:val="00AE5D02"/>
    <w:rsid w:val="00AE5E6F"/>
    <w:rsid w:val="00AE6647"/>
    <w:rsid w:val="00AE7678"/>
    <w:rsid w:val="00AF0A49"/>
    <w:rsid w:val="00AF24A2"/>
    <w:rsid w:val="00AF2990"/>
    <w:rsid w:val="00AF357A"/>
    <w:rsid w:val="00AF4051"/>
    <w:rsid w:val="00AF5388"/>
    <w:rsid w:val="00AF60EA"/>
    <w:rsid w:val="00B00896"/>
    <w:rsid w:val="00B00BE3"/>
    <w:rsid w:val="00B02E9B"/>
    <w:rsid w:val="00B038E4"/>
    <w:rsid w:val="00B04CD1"/>
    <w:rsid w:val="00B064C1"/>
    <w:rsid w:val="00B072A4"/>
    <w:rsid w:val="00B11929"/>
    <w:rsid w:val="00B11DC6"/>
    <w:rsid w:val="00B130EB"/>
    <w:rsid w:val="00B132BF"/>
    <w:rsid w:val="00B13508"/>
    <w:rsid w:val="00B1424E"/>
    <w:rsid w:val="00B14620"/>
    <w:rsid w:val="00B157F5"/>
    <w:rsid w:val="00B20817"/>
    <w:rsid w:val="00B209B8"/>
    <w:rsid w:val="00B20D3A"/>
    <w:rsid w:val="00B214B4"/>
    <w:rsid w:val="00B21746"/>
    <w:rsid w:val="00B21B2F"/>
    <w:rsid w:val="00B2491D"/>
    <w:rsid w:val="00B24B8C"/>
    <w:rsid w:val="00B251B0"/>
    <w:rsid w:val="00B25276"/>
    <w:rsid w:val="00B255FA"/>
    <w:rsid w:val="00B25DA9"/>
    <w:rsid w:val="00B2694B"/>
    <w:rsid w:val="00B30CA2"/>
    <w:rsid w:val="00B31160"/>
    <w:rsid w:val="00B33611"/>
    <w:rsid w:val="00B35BF3"/>
    <w:rsid w:val="00B40669"/>
    <w:rsid w:val="00B41D46"/>
    <w:rsid w:val="00B444A9"/>
    <w:rsid w:val="00B45BAA"/>
    <w:rsid w:val="00B462E6"/>
    <w:rsid w:val="00B46ACD"/>
    <w:rsid w:val="00B507DA"/>
    <w:rsid w:val="00B50D6A"/>
    <w:rsid w:val="00B53392"/>
    <w:rsid w:val="00B533E6"/>
    <w:rsid w:val="00B53491"/>
    <w:rsid w:val="00B54EE8"/>
    <w:rsid w:val="00B55D78"/>
    <w:rsid w:val="00B56193"/>
    <w:rsid w:val="00B565E7"/>
    <w:rsid w:val="00B600F7"/>
    <w:rsid w:val="00B6045F"/>
    <w:rsid w:val="00B612B6"/>
    <w:rsid w:val="00B6320F"/>
    <w:rsid w:val="00B64C1F"/>
    <w:rsid w:val="00B67FA7"/>
    <w:rsid w:val="00B706ED"/>
    <w:rsid w:val="00B7111A"/>
    <w:rsid w:val="00B72760"/>
    <w:rsid w:val="00B74C6A"/>
    <w:rsid w:val="00B752D6"/>
    <w:rsid w:val="00B773D0"/>
    <w:rsid w:val="00B80620"/>
    <w:rsid w:val="00B814E9"/>
    <w:rsid w:val="00B81BAF"/>
    <w:rsid w:val="00B81E77"/>
    <w:rsid w:val="00B8282E"/>
    <w:rsid w:val="00B82F9A"/>
    <w:rsid w:val="00B83255"/>
    <w:rsid w:val="00B8365C"/>
    <w:rsid w:val="00B83C78"/>
    <w:rsid w:val="00B84B67"/>
    <w:rsid w:val="00B8752F"/>
    <w:rsid w:val="00B87B40"/>
    <w:rsid w:val="00B87DEF"/>
    <w:rsid w:val="00B87F2B"/>
    <w:rsid w:val="00B90FE7"/>
    <w:rsid w:val="00B920CE"/>
    <w:rsid w:val="00B922BA"/>
    <w:rsid w:val="00B92ECA"/>
    <w:rsid w:val="00B93644"/>
    <w:rsid w:val="00B93F6F"/>
    <w:rsid w:val="00BA0499"/>
    <w:rsid w:val="00BA09E1"/>
    <w:rsid w:val="00BA0B02"/>
    <w:rsid w:val="00BA2BC5"/>
    <w:rsid w:val="00BA4273"/>
    <w:rsid w:val="00BA4B60"/>
    <w:rsid w:val="00BA56E1"/>
    <w:rsid w:val="00BA6D8D"/>
    <w:rsid w:val="00BB0435"/>
    <w:rsid w:val="00BB14D8"/>
    <w:rsid w:val="00BB3430"/>
    <w:rsid w:val="00BB4355"/>
    <w:rsid w:val="00BB4EB8"/>
    <w:rsid w:val="00BB5F3A"/>
    <w:rsid w:val="00BB6FEE"/>
    <w:rsid w:val="00BB73C8"/>
    <w:rsid w:val="00BC1405"/>
    <w:rsid w:val="00BC1542"/>
    <w:rsid w:val="00BC1BAA"/>
    <w:rsid w:val="00BC2E05"/>
    <w:rsid w:val="00BC5F10"/>
    <w:rsid w:val="00BC69EB"/>
    <w:rsid w:val="00BC70FD"/>
    <w:rsid w:val="00BD4552"/>
    <w:rsid w:val="00BD4593"/>
    <w:rsid w:val="00BD6861"/>
    <w:rsid w:val="00BD6D05"/>
    <w:rsid w:val="00BD73F3"/>
    <w:rsid w:val="00BE2D93"/>
    <w:rsid w:val="00BE37AE"/>
    <w:rsid w:val="00BE49C6"/>
    <w:rsid w:val="00BE561A"/>
    <w:rsid w:val="00BE5DC3"/>
    <w:rsid w:val="00BE6CA1"/>
    <w:rsid w:val="00BE777F"/>
    <w:rsid w:val="00BF0F6F"/>
    <w:rsid w:val="00BF144E"/>
    <w:rsid w:val="00BF1DFE"/>
    <w:rsid w:val="00BF2FCD"/>
    <w:rsid w:val="00BF3425"/>
    <w:rsid w:val="00BF3B57"/>
    <w:rsid w:val="00BF4BA4"/>
    <w:rsid w:val="00BF559E"/>
    <w:rsid w:val="00BF6115"/>
    <w:rsid w:val="00BF6B35"/>
    <w:rsid w:val="00C005AA"/>
    <w:rsid w:val="00C01666"/>
    <w:rsid w:val="00C017C3"/>
    <w:rsid w:val="00C02477"/>
    <w:rsid w:val="00C0294C"/>
    <w:rsid w:val="00C0342E"/>
    <w:rsid w:val="00C038CA"/>
    <w:rsid w:val="00C03D99"/>
    <w:rsid w:val="00C04015"/>
    <w:rsid w:val="00C04E14"/>
    <w:rsid w:val="00C06157"/>
    <w:rsid w:val="00C07E29"/>
    <w:rsid w:val="00C101E1"/>
    <w:rsid w:val="00C10CA9"/>
    <w:rsid w:val="00C10FF9"/>
    <w:rsid w:val="00C1383E"/>
    <w:rsid w:val="00C156B3"/>
    <w:rsid w:val="00C1638A"/>
    <w:rsid w:val="00C17667"/>
    <w:rsid w:val="00C22522"/>
    <w:rsid w:val="00C22A26"/>
    <w:rsid w:val="00C23AF2"/>
    <w:rsid w:val="00C258CF"/>
    <w:rsid w:val="00C271CA"/>
    <w:rsid w:val="00C276CF"/>
    <w:rsid w:val="00C3120F"/>
    <w:rsid w:val="00C32392"/>
    <w:rsid w:val="00C32CB4"/>
    <w:rsid w:val="00C33DF7"/>
    <w:rsid w:val="00C34C3E"/>
    <w:rsid w:val="00C3578B"/>
    <w:rsid w:val="00C40176"/>
    <w:rsid w:val="00C404F8"/>
    <w:rsid w:val="00C41914"/>
    <w:rsid w:val="00C42D72"/>
    <w:rsid w:val="00C44E28"/>
    <w:rsid w:val="00C5223A"/>
    <w:rsid w:val="00C5236A"/>
    <w:rsid w:val="00C547F4"/>
    <w:rsid w:val="00C605F4"/>
    <w:rsid w:val="00C606D1"/>
    <w:rsid w:val="00C61031"/>
    <w:rsid w:val="00C63378"/>
    <w:rsid w:val="00C6442A"/>
    <w:rsid w:val="00C644A1"/>
    <w:rsid w:val="00C64564"/>
    <w:rsid w:val="00C64817"/>
    <w:rsid w:val="00C65E94"/>
    <w:rsid w:val="00C6743E"/>
    <w:rsid w:val="00C67924"/>
    <w:rsid w:val="00C70487"/>
    <w:rsid w:val="00C712D0"/>
    <w:rsid w:val="00C734C1"/>
    <w:rsid w:val="00C74EEA"/>
    <w:rsid w:val="00C7602A"/>
    <w:rsid w:val="00C80237"/>
    <w:rsid w:val="00C8046F"/>
    <w:rsid w:val="00C80504"/>
    <w:rsid w:val="00C81613"/>
    <w:rsid w:val="00C84A8E"/>
    <w:rsid w:val="00C85712"/>
    <w:rsid w:val="00C865CA"/>
    <w:rsid w:val="00C8793D"/>
    <w:rsid w:val="00C87C8E"/>
    <w:rsid w:val="00C87CCF"/>
    <w:rsid w:val="00C90CFD"/>
    <w:rsid w:val="00C92591"/>
    <w:rsid w:val="00C925E4"/>
    <w:rsid w:val="00C952F9"/>
    <w:rsid w:val="00C9653D"/>
    <w:rsid w:val="00CA0329"/>
    <w:rsid w:val="00CA08E0"/>
    <w:rsid w:val="00CA1320"/>
    <w:rsid w:val="00CA281E"/>
    <w:rsid w:val="00CA3B5C"/>
    <w:rsid w:val="00CA3C88"/>
    <w:rsid w:val="00CA4BEE"/>
    <w:rsid w:val="00CA4DC2"/>
    <w:rsid w:val="00CB06AF"/>
    <w:rsid w:val="00CB12F0"/>
    <w:rsid w:val="00CB1972"/>
    <w:rsid w:val="00CB2059"/>
    <w:rsid w:val="00CB258F"/>
    <w:rsid w:val="00CB2E18"/>
    <w:rsid w:val="00CB4A93"/>
    <w:rsid w:val="00CB5C2F"/>
    <w:rsid w:val="00CB5C6B"/>
    <w:rsid w:val="00CB6A6D"/>
    <w:rsid w:val="00CB7795"/>
    <w:rsid w:val="00CC09ED"/>
    <w:rsid w:val="00CC19E6"/>
    <w:rsid w:val="00CC2881"/>
    <w:rsid w:val="00CC55E9"/>
    <w:rsid w:val="00CC6950"/>
    <w:rsid w:val="00CC79F2"/>
    <w:rsid w:val="00CD230B"/>
    <w:rsid w:val="00CE08B9"/>
    <w:rsid w:val="00CE3DAA"/>
    <w:rsid w:val="00CE5852"/>
    <w:rsid w:val="00CE7E5A"/>
    <w:rsid w:val="00CF2C29"/>
    <w:rsid w:val="00CF3D4F"/>
    <w:rsid w:val="00CF4D61"/>
    <w:rsid w:val="00CF5387"/>
    <w:rsid w:val="00CF6265"/>
    <w:rsid w:val="00CF6CC0"/>
    <w:rsid w:val="00D00BC7"/>
    <w:rsid w:val="00D03594"/>
    <w:rsid w:val="00D0410C"/>
    <w:rsid w:val="00D045E8"/>
    <w:rsid w:val="00D10051"/>
    <w:rsid w:val="00D10308"/>
    <w:rsid w:val="00D1121F"/>
    <w:rsid w:val="00D1169A"/>
    <w:rsid w:val="00D149A5"/>
    <w:rsid w:val="00D14D63"/>
    <w:rsid w:val="00D15AEC"/>
    <w:rsid w:val="00D16315"/>
    <w:rsid w:val="00D2020F"/>
    <w:rsid w:val="00D20675"/>
    <w:rsid w:val="00D20F0B"/>
    <w:rsid w:val="00D2126A"/>
    <w:rsid w:val="00D22802"/>
    <w:rsid w:val="00D239BF"/>
    <w:rsid w:val="00D23A21"/>
    <w:rsid w:val="00D25102"/>
    <w:rsid w:val="00D25B72"/>
    <w:rsid w:val="00D25C13"/>
    <w:rsid w:val="00D25C3C"/>
    <w:rsid w:val="00D26F33"/>
    <w:rsid w:val="00D30161"/>
    <w:rsid w:val="00D30D24"/>
    <w:rsid w:val="00D32546"/>
    <w:rsid w:val="00D3280A"/>
    <w:rsid w:val="00D3298C"/>
    <w:rsid w:val="00D3467C"/>
    <w:rsid w:val="00D34CD7"/>
    <w:rsid w:val="00D36097"/>
    <w:rsid w:val="00D368D8"/>
    <w:rsid w:val="00D36F58"/>
    <w:rsid w:val="00D373CA"/>
    <w:rsid w:val="00D373DA"/>
    <w:rsid w:val="00D41351"/>
    <w:rsid w:val="00D41979"/>
    <w:rsid w:val="00D420A1"/>
    <w:rsid w:val="00D43505"/>
    <w:rsid w:val="00D43CC5"/>
    <w:rsid w:val="00D44007"/>
    <w:rsid w:val="00D440FC"/>
    <w:rsid w:val="00D45222"/>
    <w:rsid w:val="00D45B05"/>
    <w:rsid w:val="00D45D6D"/>
    <w:rsid w:val="00D47E2D"/>
    <w:rsid w:val="00D511C0"/>
    <w:rsid w:val="00D51626"/>
    <w:rsid w:val="00D52BE3"/>
    <w:rsid w:val="00D53A34"/>
    <w:rsid w:val="00D54771"/>
    <w:rsid w:val="00D559BD"/>
    <w:rsid w:val="00D55EEB"/>
    <w:rsid w:val="00D56549"/>
    <w:rsid w:val="00D57DBF"/>
    <w:rsid w:val="00D61FFF"/>
    <w:rsid w:val="00D63370"/>
    <w:rsid w:val="00D63B7E"/>
    <w:rsid w:val="00D659B8"/>
    <w:rsid w:val="00D70B46"/>
    <w:rsid w:val="00D73470"/>
    <w:rsid w:val="00D7477B"/>
    <w:rsid w:val="00D74F37"/>
    <w:rsid w:val="00D750B6"/>
    <w:rsid w:val="00D81DAD"/>
    <w:rsid w:val="00D82703"/>
    <w:rsid w:val="00D86A44"/>
    <w:rsid w:val="00D86BF8"/>
    <w:rsid w:val="00D86CEC"/>
    <w:rsid w:val="00D87002"/>
    <w:rsid w:val="00D87932"/>
    <w:rsid w:val="00D90134"/>
    <w:rsid w:val="00D91DFA"/>
    <w:rsid w:val="00D94F70"/>
    <w:rsid w:val="00D95B8C"/>
    <w:rsid w:val="00D96156"/>
    <w:rsid w:val="00D9650C"/>
    <w:rsid w:val="00D974F9"/>
    <w:rsid w:val="00DA09C5"/>
    <w:rsid w:val="00DA0A7C"/>
    <w:rsid w:val="00DA18AB"/>
    <w:rsid w:val="00DA32ED"/>
    <w:rsid w:val="00DA3A87"/>
    <w:rsid w:val="00DA581D"/>
    <w:rsid w:val="00DA6DD5"/>
    <w:rsid w:val="00DB004E"/>
    <w:rsid w:val="00DB0B67"/>
    <w:rsid w:val="00DB16BC"/>
    <w:rsid w:val="00DB24E0"/>
    <w:rsid w:val="00DB28A8"/>
    <w:rsid w:val="00DB2BA3"/>
    <w:rsid w:val="00DB3233"/>
    <w:rsid w:val="00DB45C6"/>
    <w:rsid w:val="00DB46CF"/>
    <w:rsid w:val="00DC07B7"/>
    <w:rsid w:val="00DC131D"/>
    <w:rsid w:val="00DC20AC"/>
    <w:rsid w:val="00DC22B0"/>
    <w:rsid w:val="00DC2713"/>
    <w:rsid w:val="00DC4F04"/>
    <w:rsid w:val="00DC722D"/>
    <w:rsid w:val="00DC7C54"/>
    <w:rsid w:val="00DC7D1D"/>
    <w:rsid w:val="00DD14AB"/>
    <w:rsid w:val="00DD1B2F"/>
    <w:rsid w:val="00DD29DB"/>
    <w:rsid w:val="00DD2CE3"/>
    <w:rsid w:val="00DD3C23"/>
    <w:rsid w:val="00DD3D38"/>
    <w:rsid w:val="00DD3D46"/>
    <w:rsid w:val="00DD5C95"/>
    <w:rsid w:val="00DD619C"/>
    <w:rsid w:val="00DD75BD"/>
    <w:rsid w:val="00DD7B33"/>
    <w:rsid w:val="00DE01EC"/>
    <w:rsid w:val="00DE17F1"/>
    <w:rsid w:val="00DE1C52"/>
    <w:rsid w:val="00DE2006"/>
    <w:rsid w:val="00DE2ABF"/>
    <w:rsid w:val="00DE3EFE"/>
    <w:rsid w:val="00DE6254"/>
    <w:rsid w:val="00DE75B7"/>
    <w:rsid w:val="00DF1D5D"/>
    <w:rsid w:val="00DF39A5"/>
    <w:rsid w:val="00DF4070"/>
    <w:rsid w:val="00DF4690"/>
    <w:rsid w:val="00DF4924"/>
    <w:rsid w:val="00DF6594"/>
    <w:rsid w:val="00DF7A85"/>
    <w:rsid w:val="00E0073F"/>
    <w:rsid w:val="00E01239"/>
    <w:rsid w:val="00E0152A"/>
    <w:rsid w:val="00E02B16"/>
    <w:rsid w:val="00E03DA9"/>
    <w:rsid w:val="00E04344"/>
    <w:rsid w:val="00E04D66"/>
    <w:rsid w:val="00E0538C"/>
    <w:rsid w:val="00E06604"/>
    <w:rsid w:val="00E07161"/>
    <w:rsid w:val="00E07995"/>
    <w:rsid w:val="00E171CB"/>
    <w:rsid w:val="00E207CF"/>
    <w:rsid w:val="00E2106A"/>
    <w:rsid w:val="00E21BA0"/>
    <w:rsid w:val="00E22256"/>
    <w:rsid w:val="00E236AF"/>
    <w:rsid w:val="00E267D4"/>
    <w:rsid w:val="00E302C0"/>
    <w:rsid w:val="00E307A6"/>
    <w:rsid w:val="00E30E3E"/>
    <w:rsid w:val="00E31028"/>
    <w:rsid w:val="00E3168D"/>
    <w:rsid w:val="00E31D68"/>
    <w:rsid w:val="00E32CCC"/>
    <w:rsid w:val="00E33328"/>
    <w:rsid w:val="00E345C5"/>
    <w:rsid w:val="00E355E0"/>
    <w:rsid w:val="00E37DB4"/>
    <w:rsid w:val="00E406F1"/>
    <w:rsid w:val="00E42A74"/>
    <w:rsid w:val="00E4621C"/>
    <w:rsid w:val="00E4717A"/>
    <w:rsid w:val="00E51BF8"/>
    <w:rsid w:val="00E52383"/>
    <w:rsid w:val="00E526E2"/>
    <w:rsid w:val="00E52862"/>
    <w:rsid w:val="00E53050"/>
    <w:rsid w:val="00E53450"/>
    <w:rsid w:val="00E56C94"/>
    <w:rsid w:val="00E56F98"/>
    <w:rsid w:val="00E572E2"/>
    <w:rsid w:val="00E572E9"/>
    <w:rsid w:val="00E610CD"/>
    <w:rsid w:val="00E61959"/>
    <w:rsid w:val="00E61CF8"/>
    <w:rsid w:val="00E636DC"/>
    <w:rsid w:val="00E64180"/>
    <w:rsid w:val="00E648DA"/>
    <w:rsid w:val="00E66C22"/>
    <w:rsid w:val="00E674D0"/>
    <w:rsid w:val="00E67AAE"/>
    <w:rsid w:val="00E67D79"/>
    <w:rsid w:val="00E7000D"/>
    <w:rsid w:val="00E73ACA"/>
    <w:rsid w:val="00E74451"/>
    <w:rsid w:val="00E76067"/>
    <w:rsid w:val="00E76CFC"/>
    <w:rsid w:val="00E8051F"/>
    <w:rsid w:val="00E81606"/>
    <w:rsid w:val="00E8183E"/>
    <w:rsid w:val="00E81F13"/>
    <w:rsid w:val="00E8291A"/>
    <w:rsid w:val="00E82D34"/>
    <w:rsid w:val="00E832E9"/>
    <w:rsid w:val="00E8361D"/>
    <w:rsid w:val="00E849FA"/>
    <w:rsid w:val="00E84C9E"/>
    <w:rsid w:val="00E857C5"/>
    <w:rsid w:val="00E85A7E"/>
    <w:rsid w:val="00E86435"/>
    <w:rsid w:val="00E86EF8"/>
    <w:rsid w:val="00E90365"/>
    <w:rsid w:val="00E90506"/>
    <w:rsid w:val="00E905A6"/>
    <w:rsid w:val="00E90842"/>
    <w:rsid w:val="00E913C1"/>
    <w:rsid w:val="00E9169E"/>
    <w:rsid w:val="00E924F5"/>
    <w:rsid w:val="00E95147"/>
    <w:rsid w:val="00E95D00"/>
    <w:rsid w:val="00E9625E"/>
    <w:rsid w:val="00E967E9"/>
    <w:rsid w:val="00E968CB"/>
    <w:rsid w:val="00E96ECE"/>
    <w:rsid w:val="00E9765D"/>
    <w:rsid w:val="00EA031C"/>
    <w:rsid w:val="00EA284A"/>
    <w:rsid w:val="00EA3C66"/>
    <w:rsid w:val="00EA48F9"/>
    <w:rsid w:val="00EA5904"/>
    <w:rsid w:val="00EB01C7"/>
    <w:rsid w:val="00EB0F38"/>
    <w:rsid w:val="00EB37AA"/>
    <w:rsid w:val="00EB4308"/>
    <w:rsid w:val="00EB4E88"/>
    <w:rsid w:val="00EB54A2"/>
    <w:rsid w:val="00EB64AD"/>
    <w:rsid w:val="00EC0704"/>
    <w:rsid w:val="00EC3128"/>
    <w:rsid w:val="00EC42A2"/>
    <w:rsid w:val="00EC4AD5"/>
    <w:rsid w:val="00EC76C7"/>
    <w:rsid w:val="00EC7E24"/>
    <w:rsid w:val="00ED1070"/>
    <w:rsid w:val="00ED14A4"/>
    <w:rsid w:val="00ED2447"/>
    <w:rsid w:val="00ED3096"/>
    <w:rsid w:val="00ED4651"/>
    <w:rsid w:val="00EE179E"/>
    <w:rsid w:val="00EE183D"/>
    <w:rsid w:val="00EE19BA"/>
    <w:rsid w:val="00EE202C"/>
    <w:rsid w:val="00EE25BC"/>
    <w:rsid w:val="00EE2F06"/>
    <w:rsid w:val="00EE3778"/>
    <w:rsid w:val="00EE3C64"/>
    <w:rsid w:val="00EE4B56"/>
    <w:rsid w:val="00EE4CF1"/>
    <w:rsid w:val="00EE5875"/>
    <w:rsid w:val="00EE5A3B"/>
    <w:rsid w:val="00EE5FC4"/>
    <w:rsid w:val="00EE6B23"/>
    <w:rsid w:val="00EE706A"/>
    <w:rsid w:val="00EF22AD"/>
    <w:rsid w:val="00EF2E41"/>
    <w:rsid w:val="00EF435D"/>
    <w:rsid w:val="00EF692B"/>
    <w:rsid w:val="00EF7C3B"/>
    <w:rsid w:val="00F013FF"/>
    <w:rsid w:val="00F01B51"/>
    <w:rsid w:val="00F01D9C"/>
    <w:rsid w:val="00F02769"/>
    <w:rsid w:val="00F0276E"/>
    <w:rsid w:val="00F03A4F"/>
    <w:rsid w:val="00F04425"/>
    <w:rsid w:val="00F04FA7"/>
    <w:rsid w:val="00F070F8"/>
    <w:rsid w:val="00F07E6A"/>
    <w:rsid w:val="00F11A14"/>
    <w:rsid w:val="00F12073"/>
    <w:rsid w:val="00F128E5"/>
    <w:rsid w:val="00F13FAA"/>
    <w:rsid w:val="00F14121"/>
    <w:rsid w:val="00F145A6"/>
    <w:rsid w:val="00F15064"/>
    <w:rsid w:val="00F16CB6"/>
    <w:rsid w:val="00F16E10"/>
    <w:rsid w:val="00F16EC5"/>
    <w:rsid w:val="00F20CEE"/>
    <w:rsid w:val="00F217DE"/>
    <w:rsid w:val="00F2289F"/>
    <w:rsid w:val="00F234CF"/>
    <w:rsid w:val="00F25784"/>
    <w:rsid w:val="00F26112"/>
    <w:rsid w:val="00F26B79"/>
    <w:rsid w:val="00F27013"/>
    <w:rsid w:val="00F27964"/>
    <w:rsid w:val="00F3198E"/>
    <w:rsid w:val="00F31B79"/>
    <w:rsid w:val="00F3388A"/>
    <w:rsid w:val="00F3713D"/>
    <w:rsid w:val="00F42182"/>
    <w:rsid w:val="00F425E9"/>
    <w:rsid w:val="00F428AA"/>
    <w:rsid w:val="00F47A59"/>
    <w:rsid w:val="00F5061E"/>
    <w:rsid w:val="00F54112"/>
    <w:rsid w:val="00F55F39"/>
    <w:rsid w:val="00F61BFC"/>
    <w:rsid w:val="00F637E5"/>
    <w:rsid w:val="00F6397B"/>
    <w:rsid w:val="00F639B9"/>
    <w:rsid w:val="00F67FA6"/>
    <w:rsid w:val="00F711F8"/>
    <w:rsid w:val="00F728D1"/>
    <w:rsid w:val="00F74195"/>
    <w:rsid w:val="00F7698C"/>
    <w:rsid w:val="00F8190F"/>
    <w:rsid w:val="00F825D2"/>
    <w:rsid w:val="00F82A80"/>
    <w:rsid w:val="00F835CB"/>
    <w:rsid w:val="00F8475F"/>
    <w:rsid w:val="00F85C8E"/>
    <w:rsid w:val="00F9048C"/>
    <w:rsid w:val="00F905DB"/>
    <w:rsid w:val="00F91421"/>
    <w:rsid w:val="00F9419F"/>
    <w:rsid w:val="00F94B15"/>
    <w:rsid w:val="00F95243"/>
    <w:rsid w:val="00F96C83"/>
    <w:rsid w:val="00F97863"/>
    <w:rsid w:val="00FA0A25"/>
    <w:rsid w:val="00FA3CBB"/>
    <w:rsid w:val="00FA415D"/>
    <w:rsid w:val="00FA44C4"/>
    <w:rsid w:val="00FA4BC2"/>
    <w:rsid w:val="00FA72D7"/>
    <w:rsid w:val="00FA7FF7"/>
    <w:rsid w:val="00FB00F2"/>
    <w:rsid w:val="00FB26E4"/>
    <w:rsid w:val="00FB435C"/>
    <w:rsid w:val="00FC1301"/>
    <w:rsid w:val="00FC2E50"/>
    <w:rsid w:val="00FC3636"/>
    <w:rsid w:val="00FC3FCD"/>
    <w:rsid w:val="00FC41B9"/>
    <w:rsid w:val="00FC566C"/>
    <w:rsid w:val="00FC5DCA"/>
    <w:rsid w:val="00FC6A0F"/>
    <w:rsid w:val="00FD0EB9"/>
    <w:rsid w:val="00FD4164"/>
    <w:rsid w:val="00FD4D09"/>
    <w:rsid w:val="00FD5333"/>
    <w:rsid w:val="00FD6F53"/>
    <w:rsid w:val="00FD7D10"/>
    <w:rsid w:val="00FE05A4"/>
    <w:rsid w:val="00FE096D"/>
    <w:rsid w:val="00FE1D11"/>
    <w:rsid w:val="00FE1EA5"/>
    <w:rsid w:val="00FE41EC"/>
    <w:rsid w:val="00FE490C"/>
    <w:rsid w:val="00FE63C7"/>
    <w:rsid w:val="00FE74F0"/>
    <w:rsid w:val="00FF09C5"/>
    <w:rsid w:val="00FF22D6"/>
    <w:rsid w:val="00FF537D"/>
    <w:rsid w:val="00FF648C"/>
    <w:rsid w:val="08430582"/>
    <w:rsid w:val="08A07782"/>
    <w:rsid w:val="1437543F"/>
    <w:rsid w:val="1A3625DC"/>
    <w:rsid w:val="25165656"/>
    <w:rsid w:val="2A1D07DB"/>
    <w:rsid w:val="38855EC9"/>
    <w:rsid w:val="44D04970"/>
    <w:rsid w:val="50777077"/>
    <w:rsid w:val="63291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409E225"/>
  <w15:docId w15:val="{509C9165-50C6-47CF-856B-3D9419F16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1" w:count="376">
    <w:lsdException w:name="heading 1" w:uiPriority="9"/>
    <w:lsdException w:name="heading 2" w:uiPriority="9" w:unhideWhenUsed="1"/>
    <w:lsdException w:name="heading 3" w:uiPriority="9" w:unhideWhenUsed="1"/>
    <w:lsdException w:name="heading 4" w:uiPriority="9" w:unhideWhenUsed="1"/>
    <w:lsdException w:name="heading 5" w:uiPriority="9" w:unhideWhenUsed="1"/>
    <w:lsdException w:name="heading 6" w:uiPriority="9" w:unhideWhenUsed="1"/>
    <w:lsdException w:name="heading 7" w:uiPriority="9" w:unhideWhenUsed="1"/>
    <w:lsdException w:name="heading 8" w:uiPriority="9" w:unhideWhenUsed="1"/>
    <w:lsdException w:name="heading 9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4" w:semiHidden="1"/>
    <w:lsdException w:name="toc 5" w:semiHidden="1"/>
    <w:lsdException w:name="toc 6" w:uiPriority="39"/>
    <w:lsdException w:name="toc 7" w:uiPriority="39"/>
    <w:lsdException w:name="toc 8" w:semiHidden="1"/>
    <w:lsdException w:name="toc 9" w:semiHidden="1"/>
    <w:lsdException w:name="Normal Indent" w:unhideWhenUsed="1"/>
    <w:lsdException w:name="footnote text" w:semiHidden="1"/>
    <w:lsdException w:name="annotation text" w:semiHidden="1"/>
    <w:lsdException w:name="header" w:unhideWhenUsed="1"/>
    <w:lsdException w:name="footer" w:uiPriority="99" w:unhideWhenUsed="1"/>
    <w:lsdException w:name="index heading" w:semiHidden="1"/>
    <w:lsdException w:name="caption" w:uiPriority="35" w:unhideWhenUsed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 w:uiPriority="99"/>
    <w:lsdException w:name="line number" w:semiHidden="1" w:qFormat="0"/>
    <w:lsdException w:name="page number" w:semiHidden="1" w:qFormat="0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 w:qFormat="0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 w:unhideWhenUsed="1" w:qFormat="0"/>
    <w:lsdException w:name="FollowedHyperlink" w:semiHidden="1" w:uiPriority="99" w:unhideWhenUsed="1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semiHidden="1" w:uiPriority="99"/>
    <w:lsdException w:name="HTML Acronym" w:semiHidden="1" w:qFormat="0"/>
    <w:lsdException w:name="HTML Address" w:semiHidden="1"/>
    <w:lsdException w:name="HTML Cite" w:semiHidden="1"/>
    <w:lsdException w:name="HTML Code" w:semiHidden="1" w:qFormat="0"/>
    <w:lsdException w:name="HTML Definition" w:semiHidden="1"/>
    <w:lsdException w:name="HTML Keyboard" w:semiHidden="1"/>
    <w:lsdException w:name="HTML Preformatted" w:semiHidden="1" w:qFormat="0"/>
    <w:lsdException w:name="HTML Sample" w:semiHidden="1"/>
    <w:lsdException w:name="HTML Typewriter" w:semiHidden="1"/>
    <w:lsdException w:name="HTML Variable" w:semiHidden="1" w:qFormat="0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 w:qFormat="0"/>
    <w:lsdException w:name="Table Colorful 1" w:semiHidden="1" w:unhideWhenUsed="1" w:qFormat="0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 w:qFormat="0"/>
    <w:lsdException w:name="Table List 7" w:semiHidden="1" w:unhideWhenUsed="1" w:qFormat="0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 w:qFormat="0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99"/>
    <w:lsdException w:name="Table Theme" w:semiHidden="1" w:unhideWhenUsed="1"/>
    <w:lsdException w:name="Placeholder Text" w:semiHidden="1" w:uiPriority="99"/>
    <w:lsdException w:name="Light Shading" w:uiPriority="60" w:qFormat="0"/>
    <w:lsdException w:name="Light List" w:uiPriority="61" w:qFormat="0"/>
    <w:lsdException w:name="Light Grid" w:uiPriority="62" w:qFormat="0"/>
    <w:lsdException w:name="Medium Shading 1" w:uiPriority="63" w:qFormat="0"/>
    <w:lsdException w:name="Medium Shading 2" w:uiPriority="64" w:qFormat="0"/>
    <w:lsdException w:name="Medium List 1" w:uiPriority="65" w:qFormat="0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 w:qFormat="0"/>
    <w:lsdException w:name="Dark List" w:uiPriority="70" w:qFormat="0"/>
    <w:lsdException w:name="Colorful Shading" w:uiPriority="71" w:qFormat="0"/>
    <w:lsdException w:name="Colorful List" w:uiPriority="72" w:qFormat="0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 w:qFormat="0"/>
    <w:lsdException w:name="Medium Shading 1 Accent 1" w:uiPriority="63" w:qFormat="0"/>
    <w:lsdException w:name="Medium Shading 2 Accent 1" w:uiPriority="64" w:qFormat="0"/>
    <w:lsdException w:name="Medium List 1 Accent 1" w:uiPriority="65" w:qFormat="0"/>
    <w:lsdException w:name="Revision" w:semiHidden="1" w:uiPriority="99" w:unhideWhenUsed="1" w:qFormat="0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 w:qFormat="0"/>
    <w:lsdException w:name="Colorful Shading Accent 1" w:uiPriority="71" w:qFormat="0"/>
    <w:lsdException w:name="Colorful List Accent 1" w:uiPriority="72" w:qFormat="0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 w:qFormat="0"/>
    <w:lsdException w:name="Colorful Shading Accent 3" w:uiPriority="71" w:qFormat="0"/>
    <w:lsdException w:name="Colorful List Accent 3" w:uiPriority="72" w:qFormat="0"/>
    <w:lsdException w:name="Colorful Grid Accent 3" w:uiPriority="73" w:qFormat="0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 w:qFormat="0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 w:qFormat="0"/>
    <w:lsdException w:name="Dark List Accent 5" w:uiPriority="70" w:qFormat="0"/>
    <w:lsdException w:name="Colorful Shading Accent 5" w:uiPriority="71" w:qFormat="0"/>
    <w:lsdException w:name="Colorful List Accent 5" w:uiPriority="72" w:qFormat="0"/>
    <w:lsdException w:name="Colorful Grid Accent 5" w:uiPriority="73" w:qFormat="0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 w:qFormat="0"/>
    <w:lsdException w:name="Dark List Accent 6" w:uiPriority="70" w:qFormat="0"/>
    <w:lsdException w:name="Colorful Shading Accent 6" w:uiPriority="71" w:qFormat="0"/>
    <w:lsdException w:name="Colorful List Accent 6" w:uiPriority="72" w:qFormat="0"/>
    <w:lsdException w:name="Colorful Grid Accent 6" w:uiPriority="73" w:qFormat="0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a">
    <w:name w:val="Normal"/>
    <w:qFormat/>
    <w:rsid w:val="00751AE8"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widowControl/>
      <w:numPr>
        <w:numId w:val="1"/>
      </w:num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100" w:after="100"/>
      <w:ind w:left="0" w:firstLine="0"/>
      <w:jc w:val="left"/>
      <w:outlineLvl w:val="0"/>
    </w:pPr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widowControl/>
      <w:numPr>
        <w:ilvl w:val="1"/>
        <w:numId w:val="1"/>
      </w:num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before="100" w:after="100"/>
      <w:ind w:left="0" w:firstLine="0"/>
      <w:jc w:val="left"/>
      <w:outlineLvl w:val="1"/>
    </w:pPr>
    <w:rPr>
      <w:rFonts w:ascii="Times New Roman" w:hAnsi="Times New Roman" w:cs="Times New Roman"/>
      <w:b/>
      <w:caps/>
      <w:spacing w:val="15"/>
      <w:kern w:val="0"/>
      <w:sz w:val="20"/>
      <w:szCs w:val="20"/>
    </w:rPr>
  </w:style>
  <w:style w:type="paragraph" w:styleId="3">
    <w:name w:val="heading 3"/>
    <w:basedOn w:val="a"/>
    <w:next w:val="a"/>
    <w:link w:val="30"/>
    <w:uiPriority w:val="9"/>
    <w:unhideWhenUsed/>
    <w:qFormat/>
    <w:pPr>
      <w:widowControl/>
      <w:numPr>
        <w:ilvl w:val="2"/>
        <w:numId w:val="1"/>
      </w:numPr>
      <w:pBdr>
        <w:top w:val="single" w:sz="6" w:space="2" w:color="4F81BD" w:themeColor="accent1"/>
      </w:pBdr>
      <w:spacing w:before="100" w:after="100"/>
      <w:ind w:left="720" w:hanging="432"/>
      <w:jc w:val="left"/>
      <w:outlineLvl w:val="2"/>
    </w:pPr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pPr>
      <w:widowControl/>
      <w:numPr>
        <w:ilvl w:val="3"/>
        <w:numId w:val="1"/>
      </w:numPr>
      <w:pBdr>
        <w:top w:val="dotted" w:sz="6" w:space="2" w:color="4F81BD" w:themeColor="accent1"/>
      </w:pBdr>
      <w:spacing w:before="200" w:line="276" w:lineRule="auto"/>
      <w:ind w:left="864" w:hanging="144"/>
      <w:jc w:val="left"/>
      <w:outlineLvl w:val="3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5">
    <w:name w:val="heading 5"/>
    <w:basedOn w:val="a"/>
    <w:next w:val="a"/>
    <w:link w:val="50"/>
    <w:uiPriority w:val="9"/>
    <w:unhideWhenUsed/>
    <w:qFormat/>
    <w:pPr>
      <w:widowControl/>
      <w:numPr>
        <w:ilvl w:val="4"/>
        <w:numId w:val="1"/>
      </w:numPr>
      <w:pBdr>
        <w:bottom w:val="single" w:sz="6" w:space="1" w:color="4F81BD" w:themeColor="accent1"/>
      </w:pBdr>
      <w:spacing w:before="200" w:line="276" w:lineRule="auto"/>
      <w:ind w:left="1008" w:hanging="432"/>
      <w:jc w:val="left"/>
      <w:outlineLvl w:val="4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6">
    <w:name w:val="heading 6"/>
    <w:basedOn w:val="a"/>
    <w:next w:val="a"/>
    <w:link w:val="60"/>
    <w:uiPriority w:val="9"/>
    <w:unhideWhenUsed/>
    <w:qFormat/>
    <w:pPr>
      <w:widowControl/>
      <w:numPr>
        <w:ilvl w:val="5"/>
        <w:numId w:val="1"/>
      </w:numPr>
      <w:pBdr>
        <w:bottom w:val="dotted" w:sz="6" w:space="1" w:color="4F81BD" w:themeColor="accent1"/>
      </w:pBdr>
      <w:spacing w:before="200" w:line="276" w:lineRule="auto"/>
      <w:ind w:left="1152" w:hanging="432"/>
      <w:jc w:val="left"/>
      <w:outlineLvl w:val="5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7">
    <w:name w:val="heading 7"/>
    <w:basedOn w:val="a"/>
    <w:next w:val="a"/>
    <w:link w:val="70"/>
    <w:uiPriority w:val="9"/>
    <w:unhideWhenUsed/>
    <w:qFormat/>
    <w:pPr>
      <w:widowControl/>
      <w:numPr>
        <w:ilvl w:val="6"/>
        <w:numId w:val="1"/>
      </w:numPr>
      <w:spacing w:before="200" w:line="276" w:lineRule="auto"/>
      <w:ind w:left="1296" w:hanging="288"/>
      <w:jc w:val="left"/>
      <w:outlineLvl w:val="6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8">
    <w:name w:val="heading 8"/>
    <w:basedOn w:val="a"/>
    <w:next w:val="a"/>
    <w:link w:val="80"/>
    <w:uiPriority w:val="9"/>
    <w:unhideWhenUsed/>
    <w:qFormat/>
    <w:pPr>
      <w:widowControl/>
      <w:numPr>
        <w:ilvl w:val="7"/>
        <w:numId w:val="1"/>
      </w:numPr>
      <w:spacing w:before="200" w:line="276" w:lineRule="auto"/>
      <w:ind w:left="1440" w:hanging="432"/>
      <w:jc w:val="left"/>
      <w:outlineLvl w:val="7"/>
    </w:pPr>
    <w:rPr>
      <w:caps/>
      <w:spacing w:val="10"/>
      <w:kern w:val="0"/>
      <w:sz w:val="18"/>
      <w:szCs w:val="18"/>
      <w:lang w:eastAsia="en-US"/>
    </w:rPr>
  </w:style>
  <w:style w:type="paragraph" w:styleId="9">
    <w:name w:val="heading 9"/>
    <w:basedOn w:val="a"/>
    <w:next w:val="a"/>
    <w:link w:val="90"/>
    <w:uiPriority w:val="9"/>
    <w:unhideWhenUsed/>
    <w:qFormat/>
    <w:pPr>
      <w:widowControl/>
      <w:numPr>
        <w:ilvl w:val="8"/>
        <w:numId w:val="1"/>
      </w:numPr>
      <w:spacing w:before="200" w:line="276" w:lineRule="auto"/>
      <w:ind w:left="1584" w:hanging="144"/>
      <w:jc w:val="left"/>
      <w:outlineLvl w:val="8"/>
    </w:pPr>
    <w:rPr>
      <w:i/>
      <w:iCs/>
      <w:caps/>
      <w:spacing w:val="10"/>
      <w:kern w:val="0"/>
      <w:sz w:val="18"/>
      <w:szCs w:val="1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macro"/>
    <w:link w:val="a4"/>
    <w:semiHidden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/>
    </w:pPr>
    <w:rPr>
      <w:rFonts w:ascii="Courier New" w:eastAsia="MS Mincho" w:hAnsi="Courier New" w:cs="Courier New"/>
      <w:lang w:eastAsia="en-US"/>
    </w:rPr>
  </w:style>
  <w:style w:type="paragraph" w:styleId="31">
    <w:name w:val="List 3"/>
    <w:basedOn w:val="a"/>
    <w:semiHidden/>
    <w:qFormat/>
    <w:pPr>
      <w:widowControl/>
      <w:spacing w:before="100" w:after="200" w:line="276" w:lineRule="auto"/>
      <w:ind w:left="108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TOC7">
    <w:name w:val="toc 7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21">
    <w:name w:val="List Number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5">
    <w:name w:val="table of authorities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6">
    <w:name w:val="Note Heading"/>
    <w:basedOn w:val="a"/>
    <w:next w:val="a"/>
    <w:link w:val="a7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1">
    <w:name w:val="List Bullet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81">
    <w:name w:val="index 8"/>
    <w:basedOn w:val="a"/>
    <w:next w:val="a"/>
    <w:semiHidden/>
    <w:qFormat/>
    <w:pPr>
      <w:widowControl/>
      <w:spacing w:before="100" w:after="200" w:line="276" w:lineRule="auto"/>
      <w:ind w:left="19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8">
    <w:name w:val="E-mail Signature"/>
    <w:basedOn w:val="a"/>
    <w:link w:val="a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a">
    <w:name w:val="List Number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b">
    <w:name w:val="Normal Indent"/>
    <w:basedOn w:val="a"/>
    <w:unhideWhenUsed/>
    <w:qFormat/>
    <w:pPr>
      <w:widowControl/>
      <w:spacing w:before="100" w:after="200" w:line="276" w:lineRule="auto"/>
      <w:ind w:left="720"/>
      <w:contextualSpacing/>
      <w:jc w:val="left"/>
    </w:pPr>
    <w:rPr>
      <w:kern w:val="0"/>
      <w:sz w:val="20"/>
      <w:szCs w:val="20"/>
      <w:lang w:eastAsia="en-US"/>
    </w:rPr>
  </w:style>
  <w:style w:type="paragraph" w:styleId="ac">
    <w:name w:val="caption"/>
    <w:basedOn w:val="a"/>
    <w:next w:val="a"/>
    <w:uiPriority w:val="35"/>
    <w:unhideWhenUsed/>
    <w:qFormat/>
    <w:pPr>
      <w:widowControl/>
      <w:spacing w:before="100" w:after="200" w:line="276" w:lineRule="auto"/>
      <w:jc w:val="left"/>
    </w:pPr>
    <w:rPr>
      <w:b/>
      <w:bCs/>
      <w:color w:val="365F91" w:themeColor="accent1" w:themeShade="BF"/>
      <w:kern w:val="0"/>
      <w:sz w:val="16"/>
      <w:szCs w:val="16"/>
      <w:lang w:eastAsia="en-US"/>
    </w:rPr>
  </w:style>
  <w:style w:type="paragraph" w:styleId="51">
    <w:name w:val="index 5"/>
    <w:basedOn w:val="a"/>
    <w:next w:val="a"/>
    <w:semiHidden/>
    <w:qFormat/>
    <w:pPr>
      <w:widowControl/>
      <w:spacing w:before="100" w:after="200" w:line="276" w:lineRule="auto"/>
      <w:ind w:left="120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d">
    <w:name w:val="List Bullet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e">
    <w:name w:val="envelope address"/>
    <w:basedOn w:val="a"/>
    <w:semiHidden/>
    <w:qFormat/>
    <w:pPr>
      <w:framePr w:w="7920" w:h="1980" w:hRule="exact" w:hSpace="180" w:wrap="auto" w:hAnchor="page" w:xAlign="center" w:yAlign="bottom"/>
      <w:widowControl/>
      <w:spacing w:before="100" w:after="200" w:line="276" w:lineRule="auto"/>
      <w:ind w:left="28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">
    <w:name w:val="Document Map"/>
    <w:basedOn w:val="a"/>
    <w:link w:val="af0"/>
    <w:semiHidden/>
    <w:qFormat/>
    <w:pPr>
      <w:widowControl/>
      <w:shd w:val="clear" w:color="auto" w:fill="000080"/>
      <w:spacing w:before="100" w:after="200" w:line="276" w:lineRule="auto"/>
      <w:jc w:val="left"/>
    </w:pPr>
    <w:rPr>
      <w:rFonts w:ascii="Tahoma" w:eastAsia="宋体" w:hAnsi="Tahoma" w:cs="Tahoma"/>
      <w:kern w:val="0"/>
      <w:sz w:val="20"/>
      <w:szCs w:val="20"/>
      <w:lang w:eastAsia="en-US"/>
    </w:rPr>
  </w:style>
  <w:style w:type="paragraph" w:styleId="af1">
    <w:name w:val="toa heading"/>
    <w:basedOn w:val="a"/>
    <w:next w:val="a"/>
    <w:semiHidden/>
    <w:qFormat/>
    <w:pPr>
      <w:widowControl/>
      <w:spacing w:before="120" w:after="200" w:line="276" w:lineRule="auto"/>
      <w:jc w:val="left"/>
    </w:pPr>
    <w:rPr>
      <w:rFonts w:eastAsia="宋体"/>
      <w:b/>
      <w:bCs/>
      <w:kern w:val="0"/>
      <w:sz w:val="20"/>
      <w:szCs w:val="20"/>
      <w:lang w:eastAsia="en-US"/>
    </w:rPr>
  </w:style>
  <w:style w:type="paragraph" w:styleId="af2">
    <w:name w:val="annotation text"/>
    <w:basedOn w:val="a"/>
    <w:link w:val="af3"/>
    <w:semiHidden/>
    <w:qFormat/>
    <w:pPr>
      <w:widowControl/>
      <w:snapToGrid w:val="0"/>
      <w:spacing w:before="120" w:after="200" w:line="288" w:lineRule="auto"/>
      <w:jc w:val="left"/>
    </w:pPr>
    <w:rPr>
      <w:rFonts w:ascii="Arial" w:eastAsia="微软雅黑" w:hAnsi="Arial" w:cs="Times New Roman (正文 CS 字体)"/>
      <w:color w:val="FF0000"/>
      <w:spacing w:val="6"/>
      <w:kern w:val="0"/>
      <w:sz w:val="20"/>
      <w:szCs w:val="20"/>
    </w:rPr>
  </w:style>
  <w:style w:type="paragraph" w:styleId="61">
    <w:name w:val="index 6"/>
    <w:basedOn w:val="a"/>
    <w:next w:val="a"/>
    <w:semiHidden/>
    <w:qFormat/>
    <w:pPr>
      <w:widowControl/>
      <w:spacing w:before="100" w:after="200" w:line="276" w:lineRule="auto"/>
      <w:ind w:left="14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4">
    <w:name w:val="Salutation"/>
    <w:basedOn w:val="a"/>
    <w:next w:val="a"/>
    <w:link w:val="af5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2">
    <w:name w:val="Body Text 3"/>
    <w:basedOn w:val="a"/>
    <w:link w:val="33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16"/>
      <w:szCs w:val="16"/>
      <w:lang w:eastAsia="en-US"/>
    </w:rPr>
  </w:style>
  <w:style w:type="paragraph" w:styleId="af6">
    <w:name w:val="Closing"/>
    <w:basedOn w:val="a"/>
    <w:link w:val="af7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34">
    <w:name w:val="List Bullet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8">
    <w:name w:val="Body Text"/>
    <w:basedOn w:val="a"/>
    <w:link w:val="af9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a">
    <w:name w:val="Body Text Indent"/>
    <w:basedOn w:val="a"/>
    <w:link w:val="afb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5">
    <w:name w:val="List Number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2">
    <w:name w:val="List 2"/>
    <w:basedOn w:val="a"/>
    <w:semiHidden/>
    <w:qFormat/>
    <w:pPr>
      <w:widowControl/>
      <w:spacing w:before="100" w:after="200" w:line="276" w:lineRule="auto"/>
      <w:ind w:left="72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c">
    <w:name w:val="List Continue"/>
    <w:basedOn w:val="a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d">
    <w:name w:val="Block Text"/>
    <w:basedOn w:val="a"/>
    <w:semiHidden/>
    <w:qFormat/>
    <w:pPr>
      <w:widowControl/>
      <w:spacing w:before="100" w:after="120" w:line="276" w:lineRule="auto"/>
      <w:ind w:left="1440" w:righ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23">
    <w:name w:val="List Bullet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HTML">
    <w:name w:val="HTML Address"/>
    <w:basedOn w:val="a"/>
    <w:link w:val="HTML0"/>
    <w:semiHidden/>
    <w:qFormat/>
    <w:pPr>
      <w:widowControl/>
      <w:spacing w:before="100" w:after="200" w:line="276" w:lineRule="auto"/>
      <w:jc w:val="left"/>
    </w:pPr>
    <w:rPr>
      <w:rFonts w:eastAsia="宋体"/>
      <w:i/>
      <w:iCs/>
      <w:kern w:val="0"/>
      <w:sz w:val="20"/>
      <w:szCs w:val="20"/>
      <w:lang w:eastAsia="en-US"/>
    </w:rPr>
  </w:style>
  <w:style w:type="paragraph" w:styleId="42">
    <w:name w:val="index 4"/>
    <w:basedOn w:val="a"/>
    <w:next w:val="a"/>
    <w:semiHidden/>
    <w:qFormat/>
    <w:pPr>
      <w:widowControl/>
      <w:spacing w:before="100" w:after="200" w:line="276" w:lineRule="auto"/>
      <w:ind w:left="9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TOC5">
    <w:name w:val="toc 5"/>
    <w:basedOn w:val="a"/>
    <w:next w:val="a"/>
    <w:semiHidden/>
    <w:qFormat/>
    <w:pPr>
      <w:widowControl/>
      <w:spacing w:before="100" w:after="200" w:line="276" w:lineRule="auto"/>
      <w:ind w:left="960"/>
      <w:jc w:val="left"/>
    </w:pPr>
    <w:rPr>
      <w:rFonts w:eastAsia="宋体"/>
      <w:kern w:val="0"/>
      <w:sz w:val="20"/>
      <w:szCs w:val="20"/>
      <w:lang w:eastAsia="en-US"/>
    </w:rPr>
  </w:style>
  <w:style w:type="paragraph" w:styleId="TOC3">
    <w:name w:val="toc 3"/>
    <w:basedOn w:val="TOC2"/>
    <w:next w:val="a"/>
    <w:qFormat/>
    <w:pPr>
      <w:ind w:left="2126" w:hanging="992"/>
    </w:pPr>
  </w:style>
  <w:style w:type="paragraph" w:styleId="TOC2">
    <w:name w:val="toc 2"/>
    <w:basedOn w:val="TOC1"/>
    <w:next w:val="a"/>
    <w:uiPriority w:val="39"/>
    <w:qFormat/>
    <w:pPr>
      <w:ind w:left="850"/>
    </w:pPr>
  </w:style>
  <w:style w:type="paragraph" w:styleId="TOC1">
    <w:name w:val="toc 1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425" w:right="454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styleId="afe">
    <w:name w:val="Plain Text"/>
    <w:basedOn w:val="a"/>
    <w:link w:val="aff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52">
    <w:name w:val="List Bullet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3">
    <w:name w:val="List Number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8">
    <w:name w:val="toc 8"/>
    <w:basedOn w:val="a"/>
    <w:next w:val="a"/>
    <w:semiHidden/>
    <w:qFormat/>
    <w:pPr>
      <w:widowControl/>
      <w:spacing w:before="100" w:after="200" w:line="276" w:lineRule="auto"/>
      <w:ind w:left="1680"/>
      <w:jc w:val="left"/>
    </w:pPr>
    <w:rPr>
      <w:rFonts w:eastAsia="宋体"/>
      <w:kern w:val="0"/>
      <w:sz w:val="20"/>
      <w:szCs w:val="20"/>
      <w:lang w:eastAsia="en-US"/>
    </w:rPr>
  </w:style>
  <w:style w:type="paragraph" w:styleId="36">
    <w:name w:val="index 3"/>
    <w:basedOn w:val="a"/>
    <w:next w:val="a"/>
    <w:semiHidden/>
    <w:qFormat/>
    <w:pPr>
      <w:widowControl/>
      <w:spacing w:before="100" w:after="200" w:line="276" w:lineRule="auto"/>
      <w:ind w:left="7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0">
    <w:name w:val="Date"/>
    <w:basedOn w:val="a"/>
    <w:next w:val="a"/>
    <w:link w:val="aff1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4">
    <w:name w:val="Body Text Indent 2"/>
    <w:basedOn w:val="a"/>
    <w:link w:val="25"/>
    <w:semiHidden/>
    <w:qFormat/>
    <w:pPr>
      <w:widowControl/>
      <w:spacing w:before="100" w:after="120" w:line="480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2">
    <w:name w:val="endnote text"/>
    <w:basedOn w:val="a"/>
    <w:link w:val="aff3"/>
    <w:semiHidden/>
    <w:qFormat/>
    <w:pPr>
      <w:widowControl/>
      <w:spacing w:before="80" w:after="60" w:line="276" w:lineRule="auto"/>
      <w:ind w:left="567" w:hanging="567"/>
      <w:jc w:val="left"/>
    </w:pPr>
    <w:rPr>
      <w:rFonts w:eastAsia="宋体"/>
      <w:kern w:val="0"/>
      <w:sz w:val="20"/>
      <w:szCs w:val="20"/>
      <w:lang w:eastAsia="en-US"/>
    </w:rPr>
  </w:style>
  <w:style w:type="paragraph" w:styleId="53">
    <w:name w:val="List Continue 5"/>
    <w:basedOn w:val="a"/>
    <w:semiHidden/>
    <w:qFormat/>
    <w:pPr>
      <w:widowControl/>
      <w:spacing w:before="100" w:after="120" w:line="276" w:lineRule="auto"/>
      <w:ind w:left="1800"/>
      <w:jc w:val="left"/>
    </w:pPr>
    <w:rPr>
      <w:rFonts w:eastAsia="宋体"/>
      <w:kern w:val="0"/>
      <w:sz w:val="20"/>
      <w:szCs w:val="20"/>
      <w:lang w:eastAsia="en-US"/>
    </w:rPr>
  </w:style>
  <w:style w:type="paragraph" w:styleId="aff4">
    <w:name w:val="Balloon Text"/>
    <w:basedOn w:val="a"/>
    <w:link w:val="aff5"/>
    <w:uiPriority w:val="99"/>
    <w:semiHidden/>
    <w:unhideWhenUsed/>
    <w:qFormat/>
    <w:rPr>
      <w:rFonts w:ascii="Heiti SC Light" w:eastAsia="Heiti SC Light"/>
      <w:sz w:val="18"/>
      <w:szCs w:val="18"/>
    </w:rPr>
  </w:style>
  <w:style w:type="paragraph" w:styleId="aff6">
    <w:name w:val="footer"/>
    <w:basedOn w:val="a"/>
    <w:link w:val="aff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f8">
    <w:name w:val="envelope return"/>
    <w:basedOn w:val="a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f9">
    <w:name w:val="header"/>
    <w:basedOn w:val="a"/>
    <w:next w:val="a"/>
    <w:link w:val="affa"/>
    <w:unhideWhenUsed/>
    <w:qFormat/>
    <w:pPr>
      <w:tabs>
        <w:tab w:val="center" w:pos="4153"/>
        <w:tab w:val="right" w:pos="8306"/>
      </w:tabs>
      <w:snapToGrid w:val="0"/>
      <w:spacing w:line="100" w:lineRule="exact"/>
      <w:jc w:val="left"/>
    </w:pPr>
    <w:rPr>
      <w:color w:val="000000" w:themeColor="text1"/>
      <w:sz w:val="18"/>
      <w:szCs w:val="18"/>
    </w:rPr>
  </w:style>
  <w:style w:type="paragraph" w:styleId="affb">
    <w:name w:val="Signature"/>
    <w:basedOn w:val="a"/>
    <w:link w:val="affc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44">
    <w:name w:val="List Continue 4"/>
    <w:basedOn w:val="a"/>
    <w:semiHidden/>
    <w:qFormat/>
    <w:pPr>
      <w:widowControl/>
      <w:spacing w:before="100" w:after="120" w:line="276" w:lineRule="auto"/>
      <w:ind w:lef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TOC4">
    <w:name w:val="toc 4"/>
    <w:basedOn w:val="a"/>
    <w:next w:val="a"/>
    <w:semiHidden/>
    <w:qFormat/>
    <w:pPr>
      <w:widowControl/>
      <w:spacing w:before="100" w:after="20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d">
    <w:name w:val="index heading"/>
    <w:basedOn w:val="a"/>
    <w:next w:val="11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b/>
      <w:bCs/>
      <w:kern w:val="0"/>
      <w:sz w:val="20"/>
      <w:szCs w:val="20"/>
      <w:lang w:eastAsia="en-US"/>
    </w:rPr>
  </w:style>
  <w:style w:type="paragraph" w:styleId="11">
    <w:name w:val="index 1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e">
    <w:name w:val="Subtitle"/>
    <w:basedOn w:val="a"/>
    <w:next w:val="a"/>
    <w:link w:val="afff"/>
    <w:uiPriority w:val="11"/>
    <w:qFormat/>
    <w:pPr>
      <w:widowControl/>
      <w:spacing w:after="500"/>
      <w:jc w:val="left"/>
    </w:pPr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paragraph" w:styleId="54">
    <w:name w:val="List Number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0">
    <w:name w:val="List"/>
    <w:basedOn w:val="a"/>
    <w:semiHidden/>
    <w:qFormat/>
    <w:pPr>
      <w:widowControl/>
      <w:spacing w:before="100" w:after="200" w:line="276" w:lineRule="auto"/>
      <w:ind w:left="36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f1">
    <w:name w:val="footnote text"/>
    <w:basedOn w:val="a"/>
    <w:link w:val="afff2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6">
    <w:name w:val="toc 6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55">
    <w:name w:val="List 5"/>
    <w:basedOn w:val="a"/>
    <w:semiHidden/>
    <w:pPr>
      <w:widowControl/>
      <w:spacing w:before="100" w:after="200" w:line="276" w:lineRule="auto"/>
      <w:ind w:left="180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7">
    <w:name w:val="Body Text Indent 3"/>
    <w:basedOn w:val="a"/>
    <w:link w:val="38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16"/>
      <w:szCs w:val="16"/>
      <w:lang w:eastAsia="en-US"/>
    </w:rPr>
  </w:style>
  <w:style w:type="paragraph" w:styleId="71">
    <w:name w:val="index 7"/>
    <w:basedOn w:val="a"/>
    <w:next w:val="a"/>
    <w:semiHidden/>
    <w:qFormat/>
    <w:pPr>
      <w:widowControl/>
      <w:spacing w:before="100" w:after="200" w:line="276" w:lineRule="auto"/>
      <w:ind w:left="16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91">
    <w:name w:val="index 9"/>
    <w:basedOn w:val="a"/>
    <w:next w:val="a"/>
    <w:semiHidden/>
    <w:qFormat/>
    <w:pPr>
      <w:widowControl/>
      <w:spacing w:before="100" w:after="200" w:line="276" w:lineRule="auto"/>
      <w:ind w:left="21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3">
    <w:name w:val="table of figures"/>
    <w:basedOn w:val="a"/>
    <w:next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9">
    <w:name w:val="toc 9"/>
    <w:basedOn w:val="a"/>
    <w:next w:val="a"/>
    <w:semiHidden/>
    <w:qFormat/>
    <w:pPr>
      <w:widowControl/>
      <w:spacing w:before="100" w:after="200" w:line="276" w:lineRule="auto"/>
      <w:ind w:left="1920"/>
      <w:jc w:val="left"/>
    </w:pPr>
    <w:rPr>
      <w:rFonts w:eastAsia="宋体"/>
      <w:kern w:val="0"/>
      <w:sz w:val="20"/>
      <w:szCs w:val="20"/>
      <w:lang w:eastAsia="en-US"/>
    </w:rPr>
  </w:style>
  <w:style w:type="paragraph" w:styleId="26">
    <w:name w:val="Body Text 2"/>
    <w:basedOn w:val="a"/>
    <w:link w:val="27"/>
    <w:semiHidden/>
    <w:qFormat/>
    <w:pPr>
      <w:widowControl/>
      <w:spacing w:before="100" w:after="120" w:line="480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5">
    <w:name w:val="List 4"/>
    <w:basedOn w:val="a"/>
    <w:semiHidden/>
    <w:qFormat/>
    <w:pPr>
      <w:widowControl/>
      <w:spacing w:before="100" w:after="200" w:line="276" w:lineRule="auto"/>
      <w:ind w:left="144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28">
    <w:name w:val="List Continue 2"/>
    <w:basedOn w:val="a"/>
    <w:semiHidden/>
    <w:qFormat/>
    <w:pPr>
      <w:widowControl/>
      <w:spacing w:before="100" w:after="12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f4">
    <w:name w:val="Message Header"/>
    <w:basedOn w:val="a"/>
    <w:link w:val="afff5"/>
    <w:semiHidden/>
    <w:qFormat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100" w:after="200" w:line="276" w:lineRule="auto"/>
      <w:ind w:left="1080" w:hanging="10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HTML1">
    <w:name w:val="HTML Preformatted"/>
    <w:basedOn w:val="a"/>
    <w:link w:val="HTML2"/>
    <w:semiHidden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afff6">
    <w:name w:val="Normal (Web)"/>
    <w:basedOn w:val="a"/>
    <w:uiPriority w:val="9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9">
    <w:name w:val="List Continue 3"/>
    <w:basedOn w:val="a"/>
    <w:semiHidden/>
    <w:qFormat/>
    <w:pPr>
      <w:widowControl/>
      <w:spacing w:before="100" w:after="120" w:line="276" w:lineRule="auto"/>
      <w:ind w:left="1080"/>
      <w:jc w:val="left"/>
    </w:pPr>
    <w:rPr>
      <w:rFonts w:eastAsia="宋体"/>
      <w:kern w:val="0"/>
      <w:sz w:val="20"/>
      <w:szCs w:val="20"/>
      <w:lang w:eastAsia="en-US"/>
    </w:rPr>
  </w:style>
  <w:style w:type="paragraph" w:styleId="29">
    <w:name w:val="index 2"/>
    <w:basedOn w:val="a"/>
    <w:next w:val="a"/>
    <w:semiHidden/>
    <w:qFormat/>
    <w:pPr>
      <w:widowControl/>
      <w:spacing w:before="100" w:after="200" w:line="276" w:lineRule="auto"/>
      <w:ind w:left="4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7">
    <w:name w:val="Title"/>
    <w:basedOn w:val="a"/>
    <w:next w:val="a"/>
    <w:link w:val="afff8"/>
    <w:uiPriority w:val="10"/>
    <w:qFormat/>
    <w:pPr>
      <w:widowControl/>
      <w:spacing w:line="276" w:lineRule="auto"/>
      <w:jc w:val="left"/>
    </w:pPr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paragraph" w:styleId="afff9">
    <w:name w:val="annotation subject"/>
    <w:basedOn w:val="af2"/>
    <w:next w:val="af2"/>
    <w:link w:val="afffa"/>
    <w:uiPriority w:val="99"/>
    <w:semiHidden/>
    <w:unhideWhenUsed/>
    <w:qFormat/>
    <w:rPr>
      <w:b/>
      <w:bCs/>
    </w:rPr>
  </w:style>
  <w:style w:type="paragraph" w:styleId="afffb">
    <w:name w:val="Body Text First Indent"/>
    <w:basedOn w:val="af8"/>
    <w:link w:val="afffc"/>
    <w:semiHidden/>
    <w:qFormat/>
    <w:pPr>
      <w:ind w:firstLine="210"/>
    </w:pPr>
  </w:style>
  <w:style w:type="paragraph" w:styleId="2a">
    <w:name w:val="Body Text First Indent 2"/>
    <w:basedOn w:val="afa"/>
    <w:link w:val="2b"/>
    <w:semiHidden/>
    <w:qFormat/>
    <w:pPr>
      <w:ind w:firstLine="210"/>
    </w:pPr>
  </w:style>
  <w:style w:type="table" w:styleId="afffd">
    <w:name w:val="Table Grid"/>
    <w:basedOn w:val="a1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e">
    <w:name w:val="Table Theme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1"/>
    <w:semiHidden/>
    <w:pPr>
      <w:spacing w:before="100"/>
    </w:pPr>
    <w:rPr>
      <w:rFonts w:ascii="Times New Roman" w:eastAsia="宋体" w:hAnsi="Times New Roman" w:cs="Times New Roman"/>
      <w:color w:val="FFFFFF"/>
      <w:lang w:eastAsia="en-U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orful 2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orful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f">
    <w:name w:val="Table Elegant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">
    <w:name w:val="Table Classic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d">
    <w:name w:val="Table Classic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lassic 3"/>
    <w:basedOn w:val="a1"/>
    <w:semiHidden/>
    <w:qFormat/>
    <w:pPr>
      <w:spacing w:before="100"/>
    </w:pPr>
    <w:rPr>
      <w:rFonts w:ascii="Times New Roman" w:eastAsia="宋体" w:hAnsi="Times New Roman" w:cs="Times New Roman"/>
      <w:color w:val="00008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4">
    <w:name w:val="Table Simple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6">
    <w:name w:val="Table 3D effects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0">
    <w:name w:val="Table 3D effects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3D effects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List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List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List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2">
    <w:name w:val="Table List 6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f0">
    <w:name w:val="Table Contemporary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2">
    <w:name w:val="Table Columns 2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Columns 3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3">
    <w:name w:val="Table Grid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Grid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a">
    <w:name w:val="Table Web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4">
    <w:name w:val="Table Web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1">
    <w:name w:val="Table Web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f1">
    <w:name w:val="Table Professional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-1">
    <w:name w:val="Light Shading Accent 1"/>
    <w:basedOn w:val="a1"/>
    <w:uiPriority w:val="60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思源黑体" w:hAnsi="思源黑体"/>
        <w:b w:val="0"/>
        <w:bCs/>
        <w:i w:val="0"/>
        <w:strike w:val="0"/>
        <w:dstrike w:val="0"/>
        <w:sz w:val="24"/>
        <w:vertAlign w:val="baseline"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943634" w:themeColor="accent2" w:themeShade="BF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qFormat/>
    <w:pPr>
      <w:spacing w:before="100"/>
    </w:pPr>
    <w:rPr>
      <w:color w:val="76923C" w:themeColor="accent3" w:themeShade="BF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qFormat/>
    <w:pPr>
      <w:spacing w:before="100"/>
    </w:pPr>
    <w:rPr>
      <w:color w:val="5F497A" w:themeColor="accent4" w:themeShade="BF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31849B" w:themeColor="accent5" w:themeShade="BF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qFormat/>
    <w:pPr>
      <w:spacing w:before="100"/>
    </w:pPr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10">
    <w:name w:val="Light List Accent 1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-21">
    <w:name w:val="Light Grid Accent 2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-2">
    <w:name w:val="Medium Shading 1 Accent 2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0">
    <w:name w:val="Medium List 1 Accent 2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-1">
    <w:name w:val="Medium List 2 Accent 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">
    <w:name w:val="Medium Grid 1 Accent 1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10">
    <w:name w:val="Medium Grid 2 Accent 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1">
    <w:name w:val="Medium Grid 3 Accent 1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-11">
    <w:name w:val="Dark List Accent 1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-12">
    <w:name w:val="Colorful Shading Accent 1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List Accent 1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-14">
    <w:name w:val="Colorful Grid Accent 1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ff2">
    <w:name w:val="Strong"/>
    <w:uiPriority w:val="22"/>
    <w:qFormat/>
    <w:rPr>
      <w:b/>
      <w:bCs/>
    </w:rPr>
  </w:style>
  <w:style w:type="character" w:styleId="affff3">
    <w:name w:val="endnote reference"/>
    <w:semiHidden/>
    <w:qFormat/>
    <w:rPr>
      <w:vertAlign w:val="baseline"/>
    </w:rPr>
  </w:style>
  <w:style w:type="character" w:styleId="affff4">
    <w:name w:val="page number"/>
    <w:basedOn w:val="a0"/>
    <w:semiHidden/>
  </w:style>
  <w:style w:type="character" w:styleId="affff5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ffff6">
    <w:name w:val="Emphasis"/>
    <w:uiPriority w:val="20"/>
    <w:qFormat/>
    <w:rPr>
      <w:caps/>
      <w:color w:val="244061" w:themeColor="accent1" w:themeShade="80"/>
      <w:spacing w:val="5"/>
    </w:rPr>
  </w:style>
  <w:style w:type="character" w:styleId="affff7">
    <w:name w:val="line number"/>
    <w:basedOn w:val="a0"/>
    <w:semiHidden/>
  </w:style>
  <w:style w:type="character" w:styleId="HTML3">
    <w:name w:val="HTML Definition"/>
    <w:semiHidden/>
    <w:qFormat/>
    <w:rPr>
      <w:i/>
      <w:iCs/>
    </w:rPr>
  </w:style>
  <w:style w:type="character" w:styleId="HTML4">
    <w:name w:val="HTML Typewriter"/>
    <w:semiHidden/>
    <w:qFormat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0"/>
    <w:semiHidden/>
  </w:style>
  <w:style w:type="character" w:styleId="HTML6">
    <w:name w:val="HTML Variable"/>
    <w:semiHidden/>
    <w:rPr>
      <w:i/>
      <w:iCs/>
    </w:rPr>
  </w:style>
  <w:style w:type="character" w:styleId="affff8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HTML7">
    <w:name w:val="HTML Code"/>
    <w:semiHidden/>
    <w:rPr>
      <w:rFonts w:ascii="Courier New" w:hAnsi="Courier New" w:cs="Courier New"/>
      <w:sz w:val="20"/>
      <w:szCs w:val="20"/>
    </w:rPr>
  </w:style>
  <w:style w:type="character" w:styleId="affff9">
    <w:name w:val="annotation reference"/>
    <w:uiPriority w:val="99"/>
    <w:semiHidden/>
    <w:qFormat/>
    <w:rPr>
      <w:sz w:val="16"/>
      <w:szCs w:val="16"/>
    </w:rPr>
  </w:style>
  <w:style w:type="character" w:styleId="HTML8">
    <w:name w:val="HTML Cite"/>
    <w:semiHidden/>
    <w:qFormat/>
    <w:rPr>
      <w:i/>
      <w:iCs/>
    </w:rPr>
  </w:style>
  <w:style w:type="character" w:styleId="affffa">
    <w:name w:val="footnote reference"/>
    <w:semiHidden/>
    <w:qFormat/>
    <w:rPr>
      <w:vertAlign w:val="superscript"/>
    </w:rPr>
  </w:style>
  <w:style w:type="character" w:styleId="HTML9">
    <w:name w:val="HTML Keyboard"/>
    <w:semiHidden/>
    <w:qFormat/>
    <w:rPr>
      <w:rFonts w:ascii="Courier New" w:hAnsi="Courier New" w:cs="Courier New"/>
      <w:sz w:val="20"/>
      <w:szCs w:val="20"/>
    </w:rPr>
  </w:style>
  <w:style w:type="character" w:styleId="HTMLa">
    <w:name w:val="HTML Sample"/>
    <w:semiHidden/>
    <w:qFormat/>
    <w:rPr>
      <w:rFonts w:ascii="Courier New" w:hAnsi="Courier New" w:cs="Courier New"/>
    </w:rPr>
  </w:style>
  <w:style w:type="character" w:customStyle="1" w:styleId="aff5">
    <w:name w:val="批注框文本 字符"/>
    <w:basedOn w:val="a0"/>
    <w:link w:val="aff4"/>
    <w:uiPriority w:val="99"/>
    <w:semiHidden/>
    <w:rPr>
      <w:rFonts w:ascii="Heiti SC Light" w:eastAsia="Heiti SC Light"/>
      <w:sz w:val="18"/>
      <w:szCs w:val="18"/>
    </w:rPr>
  </w:style>
  <w:style w:type="character" w:customStyle="1" w:styleId="affa">
    <w:name w:val="页眉 字符"/>
    <w:basedOn w:val="a0"/>
    <w:link w:val="aff9"/>
    <w:rPr>
      <w:color w:val="000000" w:themeColor="text1"/>
      <w:sz w:val="18"/>
      <w:szCs w:val="18"/>
    </w:rPr>
  </w:style>
  <w:style w:type="character" w:customStyle="1" w:styleId="aff7">
    <w:name w:val="页脚 字符"/>
    <w:basedOn w:val="a0"/>
    <w:link w:val="aff6"/>
    <w:uiPriority w:val="99"/>
    <w:rPr>
      <w:sz w:val="18"/>
      <w:szCs w:val="18"/>
    </w:rPr>
  </w:style>
  <w:style w:type="paragraph" w:customStyle="1" w:styleId="NT">
    <w:name w:val="NT"/>
    <w:basedOn w:val="a"/>
    <w:link w:val="NT0"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NT0">
    <w:name w:val="NT 字符"/>
    <w:basedOn w:val="a0"/>
    <w:link w:val="NT"/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10">
    <w:name w:val="标题 1 字符"/>
    <w:basedOn w:val="a0"/>
    <w:link w:val="1"/>
    <w:uiPriority w:val="9"/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  <w:shd w:val="clear" w:color="auto" w:fill="4F81BD" w:themeFill="accent1"/>
    </w:rPr>
  </w:style>
  <w:style w:type="character" w:customStyle="1" w:styleId="20">
    <w:name w:val="标题 2 字符"/>
    <w:basedOn w:val="a0"/>
    <w:link w:val="2"/>
    <w:uiPriority w:val="9"/>
    <w:rPr>
      <w:rFonts w:ascii="Times New Roman" w:hAnsi="Times New Roman" w:cs="Times New Roman"/>
      <w:b/>
      <w:caps/>
      <w:spacing w:val="15"/>
      <w:kern w:val="0"/>
      <w:sz w:val="20"/>
      <w:szCs w:val="20"/>
      <w:shd w:val="clear" w:color="auto" w:fill="DBE5F1" w:themeFill="accent1" w:themeFillTint="33"/>
    </w:rPr>
  </w:style>
  <w:style w:type="character" w:customStyle="1" w:styleId="30">
    <w:name w:val="标题 3 字符"/>
    <w:basedOn w:val="a0"/>
    <w:link w:val="3"/>
    <w:uiPriority w:val="9"/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character" w:customStyle="1" w:styleId="40">
    <w:name w:val="标题 4 字符"/>
    <w:basedOn w:val="a0"/>
    <w:link w:val="4"/>
    <w:uiPriority w:val="9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50">
    <w:name w:val="标题 5 字符"/>
    <w:basedOn w:val="a0"/>
    <w:link w:val="5"/>
    <w:uiPriority w:val="9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60">
    <w:name w:val="标题 6 字符"/>
    <w:basedOn w:val="a0"/>
    <w:link w:val="6"/>
    <w:uiPriority w:val="9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70">
    <w:name w:val="标题 7 字符"/>
    <w:basedOn w:val="a0"/>
    <w:link w:val="7"/>
    <w:uiPriority w:val="9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80">
    <w:name w:val="标题 8 字符"/>
    <w:basedOn w:val="a0"/>
    <w:link w:val="8"/>
    <w:uiPriority w:val="9"/>
    <w:rPr>
      <w:caps/>
      <w:spacing w:val="10"/>
      <w:kern w:val="0"/>
      <w:sz w:val="18"/>
      <w:szCs w:val="18"/>
      <w:lang w:eastAsia="en-US"/>
    </w:rPr>
  </w:style>
  <w:style w:type="character" w:customStyle="1" w:styleId="90">
    <w:name w:val="标题 9 字符"/>
    <w:basedOn w:val="a0"/>
    <w:link w:val="9"/>
    <w:uiPriority w:val="9"/>
    <w:rPr>
      <w:i/>
      <w:iCs/>
      <w:caps/>
      <w:spacing w:val="10"/>
      <w:kern w:val="0"/>
      <w:sz w:val="18"/>
      <w:szCs w:val="18"/>
      <w:lang w:eastAsia="en-US"/>
    </w:rPr>
  </w:style>
  <w:style w:type="character" w:customStyle="1" w:styleId="afff8">
    <w:name w:val="标题 字符"/>
    <w:basedOn w:val="a0"/>
    <w:link w:val="afff7"/>
    <w:uiPriority w:val="10"/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character" w:customStyle="1" w:styleId="afff">
    <w:name w:val="副标题 字符"/>
    <w:basedOn w:val="a0"/>
    <w:link w:val="affe"/>
    <w:uiPriority w:val="11"/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character" w:customStyle="1" w:styleId="1b">
    <w:name w:val="书籍标题1"/>
    <w:uiPriority w:val="33"/>
    <w:qFormat/>
    <w:rPr>
      <w:b/>
      <w:bCs/>
      <w:i/>
      <w:iCs/>
      <w:spacing w:val="0"/>
    </w:rPr>
  </w:style>
  <w:style w:type="character" w:customStyle="1" w:styleId="1c">
    <w:name w:val="明显强调1"/>
    <w:uiPriority w:val="21"/>
    <w:qFormat/>
    <w:rPr>
      <w:b/>
      <w:bCs/>
      <w:caps/>
      <w:color w:val="244061" w:themeColor="accent1" w:themeShade="80"/>
      <w:spacing w:val="10"/>
    </w:rPr>
  </w:style>
  <w:style w:type="paragraph" w:styleId="affffb">
    <w:name w:val="Quote"/>
    <w:basedOn w:val="a"/>
    <w:next w:val="a"/>
    <w:link w:val="affffc"/>
    <w:uiPriority w:val="29"/>
    <w:qFormat/>
    <w:pPr>
      <w:widowControl/>
      <w:spacing w:before="100" w:after="200" w:line="276" w:lineRule="auto"/>
      <w:jc w:val="left"/>
    </w:pPr>
    <w:rPr>
      <w:i/>
      <w:iCs/>
      <w:kern w:val="0"/>
      <w:lang w:eastAsia="en-US"/>
    </w:rPr>
  </w:style>
  <w:style w:type="character" w:customStyle="1" w:styleId="affffc">
    <w:name w:val="引用 字符"/>
    <w:basedOn w:val="a0"/>
    <w:link w:val="affffb"/>
    <w:uiPriority w:val="29"/>
    <w:qFormat/>
    <w:rPr>
      <w:i/>
      <w:iCs/>
      <w:kern w:val="0"/>
      <w:lang w:eastAsia="en-US"/>
    </w:rPr>
  </w:style>
  <w:style w:type="paragraph" w:styleId="affffd">
    <w:name w:val="Intense Quote"/>
    <w:basedOn w:val="a"/>
    <w:next w:val="a"/>
    <w:link w:val="affffe"/>
    <w:uiPriority w:val="30"/>
    <w:qFormat/>
    <w:pPr>
      <w:widowControl/>
      <w:spacing w:before="240" w:after="240"/>
      <w:ind w:left="1080" w:right="1080"/>
      <w:jc w:val="center"/>
    </w:pPr>
    <w:rPr>
      <w:color w:val="4F81BD" w:themeColor="accent1"/>
      <w:kern w:val="0"/>
      <w:lang w:eastAsia="en-US"/>
    </w:rPr>
  </w:style>
  <w:style w:type="character" w:customStyle="1" w:styleId="affffe">
    <w:name w:val="明显引用 字符"/>
    <w:basedOn w:val="a0"/>
    <w:link w:val="affffd"/>
    <w:uiPriority w:val="30"/>
    <w:qFormat/>
    <w:rPr>
      <w:color w:val="4F81BD" w:themeColor="accent1"/>
      <w:kern w:val="0"/>
      <w:lang w:eastAsia="en-US"/>
    </w:rPr>
  </w:style>
  <w:style w:type="character" w:customStyle="1" w:styleId="1d">
    <w:name w:val="明显参考1"/>
    <w:uiPriority w:val="32"/>
    <w:qFormat/>
    <w:rPr>
      <w:b/>
      <w:bCs/>
      <w:i/>
      <w:iCs/>
      <w:caps/>
      <w:color w:val="4F81BD" w:themeColor="accent1"/>
    </w:rPr>
  </w:style>
  <w:style w:type="paragraph" w:styleId="afffff">
    <w:name w:val="List Paragraph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kern w:val="0"/>
      <w:sz w:val="20"/>
      <w:szCs w:val="20"/>
      <w:lang w:eastAsia="en-US"/>
    </w:rPr>
  </w:style>
  <w:style w:type="character" w:customStyle="1" w:styleId="1e">
    <w:name w:val="不明显强调1"/>
    <w:uiPriority w:val="19"/>
    <w:qFormat/>
    <w:rPr>
      <w:i/>
      <w:iCs/>
      <w:color w:val="244061" w:themeColor="accent1" w:themeShade="80"/>
    </w:rPr>
  </w:style>
  <w:style w:type="character" w:customStyle="1" w:styleId="1f">
    <w:name w:val="不明显参考1"/>
    <w:uiPriority w:val="31"/>
    <w:qFormat/>
    <w:rPr>
      <w:b/>
      <w:bCs/>
      <w:color w:val="4F81BD" w:themeColor="accent1"/>
    </w:rPr>
  </w:style>
  <w:style w:type="character" w:styleId="afffff0">
    <w:name w:val="Placeholder Text"/>
    <w:basedOn w:val="a0"/>
    <w:uiPriority w:val="99"/>
    <w:semiHidden/>
    <w:qFormat/>
    <w:rPr>
      <w:color w:val="808080"/>
    </w:rPr>
  </w:style>
  <w:style w:type="table" w:customStyle="1" w:styleId="410">
    <w:name w:val="无格式表格 41"/>
    <w:basedOn w:val="a1"/>
    <w:uiPriority w:val="44"/>
    <w:qFormat/>
    <w:pPr>
      <w:spacing w:before="100"/>
    </w:pPr>
    <w:rPr>
      <w:lang w:eastAsia="en-US"/>
    </w:r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pple-converted-space">
    <w:name w:val="apple-converted-space"/>
    <w:basedOn w:val="a0"/>
    <w:qFormat/>
  </w:style>
  <w:style w:type="table" w:customStyle="1" w:styleId="4-41">
    <w:name w:val="网格表 4 - 着色 41"/>
    <w:basedOn w:val="a1"/>
    <w:uiPriority w:val="49"/>
    <w:qFormat/>
    <w:pPr>
      <w:spacing w:before="100"/>
    </w:pPr>
    <w:rPr>
      <w:lang w:eastAsia="en-US"/>
    </w:rPr>
    <w:tblPr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afffff1">
    <w:name w:val="No Spacing"/>
    <w:link w:val="afffff2"/>
    <w:qFormat/>
    <w:pPr>
      <w:spacing w:before="100"/>
    </w:pPr>
    <w:rPr>
      <w:lang w:eastAsia="en-US"/>
    </w:rPr>
  </w:style>
  <w:style w:type="character" w:customStyle="1" w:styleId="afffff2">
    <w:name w:val="无间隔 字符"/>
    <w:basedOn w:val="a0"/>
    <w:link w:val="afffff1"/>
    <w:qFormat/>
    <w:rPr>
      <w:kern w:val="0"/>
      <w:sz w:val="20"/>
      <w:szCs w:val="20"/>
      <w:lang w:eastAsia="en-US"/>
    </w:rPr>
  </w:style>
  <w:style w:type="paragraph" w:customStyle="1" w:styleId="Text">
    <w:name w:val="Text"/>
    <w:basedOn w:val="a"/>
    <w:qFormat/>
    <w:pPr>
      <w:widowControl/>
      <w:spacing w:before="120" w:after="200" w:line="276" w:lineRule="auto"/>
    </w:pPr>
    <w:rPr>
      <w:rFonts w:eastAsia="宋体"/>
      <w:kern w:val="0"/>
      <w:sz w:val="20"/>
      <w:szCs w:val="20"/>
      <w:lang w:eastAsia="en-US"/>
    </w:rPr>
  </w:style>
  <w:style w:type="paragraph" w:customStyle="1" w:styleId="Authors">
    <w:name w:val="Author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Compound">
    <w:name w:val="Compound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32"/>
      <w:szCs w:val="20"/>
      <w:lang w:eastAsia="en-US"/>
    </w:rPr>
  </w:style>
  <w:style w:type="paragraph" w:customStyle="1" w:styleId="Dedicatednumber">
    <w:name w:val="Dedicatednumber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epartment">
    <w:name w:val="Department"/>
    <w:basedOn w:val="a"/>
    <w:qFormat/>
    <w:pPr>
      <w:keepNext/>
      <w:widowControl/>
      <w:spacing w:before="36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ocstatus">
    <w:name w:val="Docstatu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Doctype">
    <w:name w:val="Doctype"/>
    <w:basedOn w:val="Dedicatednumber"/>
    <w:qFormat/>
    <w:pPr>
      <w:spacing w:before="240"/>
      <w:jc w:val="left"/>
    </w:pPr>
    <w:rPr>
      <w:sz w:val="24"/>
    </w:rPr>
  </w:style>
  <w:style w:type="paragraph" w:customStyle="1" w:styleId="Firstpageinfo">
    <w:name w:val="Firstpageinfo"/>
    <w:basedOn w:val="5"/>
    <w:qFormat/>
  </w:style>
  <w:style w:type="paragraph" w:customStyle="1" w:styleId="Propertystatement">
    <w:name w:val="Propertystatement"/>
    <w:basedOn w:val="Numberofpages"/>
    <w:qFormat/>
    <w:pPr>
      <w:keepNext w:val="0"/>
      <w:spacing w:before="1200"/>
      <w:jc w:val="center"/>
    </w:pPr>
  </w:style>
  <w:style w:type="paragraph" w:customStyle="1" w:styleId="Numberofpages">
    <w:name w:val="Numberofpage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Releasedate">
    <w:name w:val="Releasedate"/>
    <w:basedOn w:val="Docstatus"/>
    <w:qFormat/>
  </w:style>
  <w:style w:type="paragraph" w:customStyle="1" w:styleId="BalloonText1">
    <w:name w:val="Balloon Text1"/>
    <w:basedOn w:val="a"/>
    <w:semiHidden/>
    <w:qFormat/>
    <w:pPr>
      <w:widowControl/>
      <w:spacing w:before="100" w:after="200" w:line="276" w:lineRule="auto"/>
      <w:jc w:val="left"/>
    </w:pPr>
    <w:rPr>
      <w:rFonts w:ascii="Tahoma" w:eastAsia="宋体" w:hAnsi="Tahoma" w:cs="Tahoma"/>
      <w:kern w:val="0"/>
      <w:sz w:val="16"/>
      <w:szCs w:val="16"/>
      <w:lang w:eastAsia="en-US"/>
    </w:rPr>
  </w:style>
  <w:style w:type="character" w:customStyle="1" w:styleId="af9">
    <w:name w:val="正文文本 字符"/>
    <w:basedOn w:val="a0"/>
    <w:link w:val="af8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7">
    <w:name w:val="正文文本 2 字符"/>
    <w:basedOn w:val="a0"/>
    <w:link w:val="26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3">
    <w:name w:val="正文文本 3 字符"/>
    <w:basedOn w:val="a0"/>
    <w:link w:val="32"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ffc">
    <w:name w:val="正文文本首行缩进 字符"/>
    <w:basedOn w:val="af9"/>
    <w:link w:val="afffb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b">
    <w:name w:val="正文文本缩进 字符"/>
    <w:basedOn w:val="a0"/>
    <w:link w:val="afa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b">
    <w:name w:val="正文文本首行缩进 2 字符"/>
    <w:basedOn w:val="afb"/>
    <w:link w:val="2a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5">
    <w:name w:val="正文文本缩进 2 字符"/>
    <w:basedOn w:val="a0"/>
    <w:link w:val="2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8">
    <w:name w:val="正文文本缩进 3 字符"/>
    <w:basedOn w:val="a0"/>
    <w:link w:val="37"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7">
    <w:name w:val="结束语 字符"/>
    <w:basedOn w:val="a0"/>
    <w:link w:val="af6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Comment">
    <w:name w:val="Comment"/>
    <w:basedOn w:val="a"/>
    <w:next w:val="Text"/>
    <w:qFormat/>
    <w:pPr>
      <w:widowControl/>
      <w:spacing w:before="120" w:after="200" w:line="276" w:lineRule="auto"/>
    </w:pPr>
    <w:rPr>
      <w:rFonts w:eastAsia="宋体"/>
      <w:i/>
      <w:color w:val="BF30B5"/>
      <w:kern w:val="0"/>
      <w:sz w:val="20"/>
      <w:szCs w:val="20"/>
      <w:lang w:eastAsia="en-US"/>
    </w:rPr>
  </w:style>
  <w:style w:type="character" w:customStyle="1" w:styleId="af3">
    <w:name w:val="批注文字 字符"/>
    <w:basedOn w:val="a0"/>
    <w:link w:val="af2"/>
    <w:semiHidden/>
    <w:qFormat/>
    <w:rPr>
      <w:rFonts w:ascii="Arial" w:eastAsia="微软雅黑" w:hAnsi="Arial" w:cs="Times New Roman (正文 CS 字体)"/>
      <w:color w:val="FF0000"/>
      <w:spacing w:val="6"/>
      <w:kern w:val="0"/>
      <w:sz w:val="20"/>
      <w:szCs w:val="20"/>
    </w:rPr>
  </w:style>
  <w:style w:type="paragraph" w:customStyle="1" w:styleId="CommentSubject1">
    <w:name w:val="Comment Subject1"/>
    <w:basedOn w:val="af2"/>
    <w:next w:val="af2"/>
    <w:semiHidden/>
    <w:qFormat/>
    <w:rPr>
      <w:b/>
      <w:bCs/>
    </w:rPr>
  </w:style>
  <w:style w:type="character" w:customStyle="1" w:styleId="aff1">
    <w:name w:val="日期 字符"/>
    <w:basedOn w:val="a0"/>
    <w:link w:val="aff0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0">
    <w:name w:val="文档结构图 字符"/>
    <w:basedOn w:val="a0"/>
    <w:link w:val="af"/>
    <w:semiHidden/>
    <w:qFormat/>
    <w:rPr>
      <w:rFonts w:ascii="Tahoma" w:eastAsia="宋体" w:hAnsi="Tahoma" w:cs="Tahoma"/>
      <w:kern w:val="0"/>
      <w:sz w:val="20"/>
      <w:szCs w:val="20"/>
      <w:shd w:val="clear" w:color="auto" w:fill="000080"/>
      <w:lang w:eastAsia="en-US"/>
    </w:rPr>
  </w:style>
  <w:style w:type="character" w:customStyle="1" w:styleId="a9">
    <w:name w:val="电子邮件签名 字符"/>
    <w:basedOn w:val="a0"/>
    <w:link w:val="a8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3">
    <w:name w:val="尾注文本 字符"/>
    <w:basedOn w:val="a0"/>
    <w:link w:val="aff2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f2">
    <w:name w:val="脚注文本 字符"/>
    <w:basedOn w:val="a0"/>
    <w:link w:val="afff1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HTML0">
    <w:name w:val="HTML 地址 字符"/>
    <w:basedOn w:val="a0"/>
    <w:link w:val="HTML"/>
    <w:semiHidden/>
    <w:qFormat/>
    <w:rPr>
      <w:rFonts w:eastAsia="宋体"/>
      <w:i/>
      <w:iCs/>
      <w:kern w:val="0"/>
      <w:sz w:val="20"/>
      <w:szCs w:val="20"/>
      <w:lang w:eastAsia="en-US"/>
    </w:rPr>
  </w:style>
  <w:style w:type="character" w:customStyle="1" w:styleId="HTML2">
    <w:name w:val="HTML 预设格式 字符"/>
    <w:basedOn w:val="a0"/>
    <w:link w:val="HTML1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customStyle="1" w:styleId="Nottoc-headings">
    <w:name w:val="Not toc-headings"/>
    <w:basedOn w:val="a"/>
    <w:next w:val="CNText"/>
    <w:qFormat/>
    <w:pPr>
      <w:keepNext/>
      <w:keepLines/>
      <w:widowControl/>
      <w:spacing w:before="240" w:after="60" w:line="276" w:lineRule="auto"/>
      <w:jc w:val="left"/>
    </w:pPr>
    <w:rPr>
      <w:rFonts w:eastAsia="宋体"/>
      <w:b/>
      <w:kern w:val="0"/>
      <w:sz w:val="20"/>
      <w:szCs w:val="20"/>
      <w:lang w:eastAsia="en-US"/>
    </w:rPr>
  </w:style>
  <w:style w:type="paragraph" w:customStyle="1" w:styleId="CNText">
    <w:name w:val="CN Text"/>
    <w:qFormat/>
    <w:pPr>
      <w:spacing w:before="120"/>
      <w:ind w:firstLineChars="200" w:firstLine="200"/>
      <w:jc w:val="both"/>
    </w:pPr>
    <w:rPr>
      <w:rFonts w:ascii="Times New Roman" w:eastAsia="宋体" w:hAnsi="Times New Roman" w:cs="Times New Roman"/>
      <w:sz w:val="24"/>
      <w:szCs w:val="21"/>
    </w:rPr>
  </w:style>
  <w:style w:type="paragraph" w:customStyle="1" w:styleId="Table">
    <w:name w:val="Table"/>
    <w:basedOn w:val="Nottoc-headings"/>
    <w:qFormat/>
    <w:pPr>
      <w:keepNext w:val="0"/>
      <w:keepLines w:val="0"/>
      <w:tabs>
        <w:tab w:val="left" w:pos="284"/>
      </w:tabs>
      <w:spacing w:before="40" w:after="20"/>
    </w:pPr>
    <w:rPr>
      <w:b w:val="0"/>
    </w:rPr>
  </w:style>
  <w:style w:type="paragraph" w:customStyle="1" w:styleId="JPTable">
    <w:name w:val="JP Table"/>
    <w:basedOn w:val="Table"/>
    <w:qFormat/>
    <w:rPr>
      <w:sz w:val="18"/>
      <w:szCs w:val="18"/>
    </w:rPr>
  </w:style>
  <w:style w:type="paragraph" w:customStyle="1" w:styleId="JPLegend">
    <w:name w:val="JP Legend"/>
    <w:basedOn w:val="JPTable"/>
    <w:qFormat/>
  </w:style>
  <w:style w:type="paragraph" w:customStyle="1" w:styleId="Listlevel1">
    <w:name w:val="List level 1"/>
    <w:basedOn w:val="a"/>
    <w:qFormat/>
    <w:pPr>
      <w:widowControl/>
      <w:spacing w:before="100" w:after="200" w:line="276" w:lineRule="auto"/>
      <w:ind w:left="425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Listlevel1">
    <w:name w:val="JP List level 1"/>
    <w:basedOn w:val="Listlevel1"/>
    <w:qFormat/>
    <w:pPr>
      <w:spacing w:line="360" w:lineRule="atLeast"/>
    </w:pPr>
    <w:rPr>
      <w:sz w:val="21"/>
      <w:szCs w:val="21"/>
    </w:rPr>
  </w:style>
  <w:style w:type="paragraph" w:customStyle="1" w:styleId="Listlevel2">
    <w:name w:val="List level 2"/>
    <w:basedOn w:val="Listlevel1"/>
    <w:qFormat/>
    <w:pPr>
      <w:ind w:left="850"/>
    </w:pPr>
  </w:style>
  <w:style w:type="paragraph" w:customStyle="1" w:styleId="JPListlevel2">
    <w:name w:val="JP List level 2"/>
    <w:basedOn w:val="Listlevel2"/>
    <w:qFormat/>
    <w:pPr>
      <w:spacing w:line="360" w:lineRule="atLeast"/>
    </w:pPr>
    <w:rPr>
      <w:sz w:val="21"/>
      <w:szCs w:val="21"/>
    </w:rPr>
  </w:style>
  <w:style w:type="paragraph" w:customStyle="1" w:styleId="Listlevel3">
    <w:name w:val="List level 3"/>
    <w:basedOn w:val="Listlevel2"/>
    <w:qFormat/>
    <w:pPr>
      <w:ind w:left="1296" w:hanging="432"/>
    </w:pPr>
  </w:style>
  <w:style w:type="paragraph" w:customStyle="1" w:styleId="JPListlevel3">
    <w:name w:val="JP List level 3"/>
    <w:basedOn w:val="Listlevel3"/>
    <w:qFormat/>
    <w:pPr>
      <w:spacing w:line="360" w:lineRule="atLeast"/>
      <w:ind w:left="1293" w:hanging="431"/>
    </w:pPr>
    <w:rPr>
      <w:sz w:val="21"/>
      <w:szCs w:val="21"/>
    </w:rPr>
  </w:style>
  <w:style w:type="paragraph" w:customStyle="1" w:styleId="JPnottoc-headings">
    <w:name w:val="JP not toc-headings"/>
    <w:basedOn w:val="Nottoc-headings"/>
    <w:next w:val="JPText"/>
    <w:qFormat/>
    <w:rPr>
      <w:sz w:val="21"/>
    </w:rPr>
  </w:style>
  <w:style w:type="paragraph" w:customStyle="1" w:styleId="JPText">
    <w:name w:val="JP Text"/>
    <w:basedOn w:val="Text"/>
    <w:qFormat/>
    <w:pPr>
      <w:spacing w:before="0" w:line="360" w:lineRule="atLeast"/>
      <w:ind w:firstLineChars="100" w:firstLine="100"/>
    </w:pPr>
    <w:rPr>
      <w:sz w:val="21"/>
      <w:szCs w:val="21"/>
    </w:rPr>
  </w:style>
  <w:style w:type="paragraph" w:customStyle="1" w:styleId="Reference">
    <w:name w:val="Reference"/>
    <w:basedOn w:val="a"/>
    <w:qFormat/>
    <w:pPr>
      <w:widowControl/>
      <w:spacing w:before="80" w:after="6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Reference">
    <w:name w:val="JP Reference"/>
    <w:basedOn w:val="Reference"/>
    <w:qFormat/>
    <w:rPr>
      <w:sz w:val="21"/>
      <w:szCs w:val="21"/>
    </w:rPr>
  </w:style>
  <w:style w:type="paragraph" w:customStyle="1" w:styleId="SAStext">
    <w:name w:val="SAS text"/>
    <w:qFormat/>
    <w:pPr>
      <w:spacing w:before="100"/>
    </w:pPr>
    <w:rPr>
      <w:rFonts w:ascii="Times New Roman" w:eastAsia="宋体" w:hAnsi="Times New Roman" w:cs="Times New Roman"/>
      <w:spacing w:val="-10"/>
    </w:rPr>
  </w:style>
  <w:style w:type="paragraph" w:customStyle="1" w:styleId="JPSAStext">
    <w:name w:val="JP SAS text"/>
    <w:basedOn w:val="SAStext"/>
    <w:qFormat/>
    <w:rPr>
      <w:sz w:val="18"/>
      <w:szCs w:val="18"/>
    </w:rPr>
  </w:style>
  <w:style w:type="paragraph" w:customStyle="1" w:styleId="Legend">
    <w:name w:val="Legend"/>
    <w:basedOn w:val="Table"/>
    <w:qFormat/>
  </w:style>
  <w:style w:type="character" w:customStyle="1" w:styleId="a4">
    <w:name w:val="宏文本 字符"/>
    <w:basedOn w:val="a0"/>
    <w:link w:val="a3"/>
    <w:semiHidden/>
    <w:qFormat/>
    <w:rPr>
      <w:rFonts w:ascii="Courier New" w:eastAsia="MS Mincho" w:hAnsi="Courier New" w:cs="Courier New"/>
      <w:kern w:val="0"/>
      <w:sz w:val="20"/>
      <w:szCs w:val="20"/>
      <w:lang w:eastAsia="en-US"/>
    </w:rPr>
  </w:style>
  <w:style w:type="character" w:customStyle="1" w:styleId="afff5">
    <w:name w:val="信息标题 字符"/>
    <w:basedOn w:val="a0"/>
    <w:link w:val="afff4"/>
    <w:semiHidden/>
    <w:qFormat/>
    <w:rPr>
      <w:rFonts w:ascii="Arial" w:eastAsia="宋体" w:hAnsi="Arial" w:cs="Arial"/>
      <w:kern w:val="0"/>
      <w:sz w:val="20"/>
      <w:szCs w:val="20"/>
      <w:shd w:val="pct20" w:color="auto" w:fill="auto"/>
      <w:lang w:eastAsia="en-US"/>
    </w:rPr>
  </w:style>
  <w:style w:type="paragraph" w:customStyle="1" w:styleId="Non-proportional">
    <w:name w:val="Non-proportional"/>
    <w:basedOn w:val="a"/>
    <w:qFormat/>
    <w:pPr>
      <w:widowControl/>
      <w:spacing w:before="100" w:after="200" w:line="240" w:lineRule="atLeast"/>
    </w:pPr>
    <w:rPr>
      <w:rFonts w:ascii="Courier New" w:eastAsia="宋体" w:hAnsi="Courier New"/>
      <w:spacing w:val="-10"/>
      <w:kern w:val="0"/>
      <w:sz w:val="18"/>
      <w:szCs w:val="20"/>
      <w:lang w:eastAsia="en-US"/>
    </w:rPr>
  </w:style>
  <w:style w:type="character" w:customStyle="1" w:styleId="a7">
    <w:name w:val="注释标题 字符"/>
    <w:basedOn w:val="a0"/>
    <w:link w:val="a6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">
    <w:name w:val="纯文本 字符"/>
    <w:basedOn w:val="a0"/>
    <w:link w:val="afe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customStyle="1" w:styleId="af5">
    <w:name w:val="称呼 字符"/>
    <w:basedOn w:val="a0"/>
    <w:link w:val="af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c">
    <w:name w:val="签名 字符"/>
    <w:basedOn w:val="a0"/>
    <w:link w:val="affb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Synopsis">
    <w:name w:val="Synopsis"/>
    <w:basedOn w:val="Text"/>
    <w:qFormat/>
    <w:rPr>
      <w:rFonts w:ascii="Arial" w:eastAsia="MS Gothic" w:hAnsi="Arial"/>
    </w:rPr>
  </w:style>
  <w:style w:type="paragraph" w:customStyle="1" w:styleId="SynopsisList">
    <w:name w:val="Synopsis List"/>
    <w:basedOn w:val="Synopsis"/>
    <w:qFormat/>
    <w:pPr>
      <w:spacing w:before="40"/>
      <w:ind w:left="864" w:hanging="432"/>
      <w:jc w:val="left"/>
    </w:pPr>
  </w:style>
  <w:style w:type="paragraph" w:customStyle="1" w:styleId="SynopsisList2">
    <w:name w:val="Synopsis List 2"/>
    <w:basedOn w:val="SynopsisList"/>
    <w:pPr>
      <w:ind w:left="1299" w:hanging="431"/>
    </w:pPr>
  </w:style>
  <w:style w:type="paragraph" w:customStyle="1" w:styleId="TOCEntry">
    <w:name w:val="TOC Entry"/>
    <w:basedOn w:val="2"/>
    <w:next w:val="CNText"/>
    <w:qFormat/>
    <w:pPr>
      <w:keepNext/>
      <w:keepLines/>
      <w:numPr>
        <w:ilvl w:val="0"/>
        <w:numId w:val="0"/>
      </w:numPr>
      <w:spacing w:before="240" w:after="200"/>
    </w:pPr>
    <w:rPr>
      <w:rFonts w:eastAsia="宋体"/>
      <w:b w:val="0"/>
      <w:sz w:val="26"/>
    </w:rPr>
  </w:style>
  <w:style w:type="paragraph" w:customStyle="1" w:styleId="CNTable">
    <w:name w:val="CN Table"/>
    <w:qFormat/>
    <w:pPr>
      <w:spacing w:before="40" w:after="20"/>
    </w:pPr>
    <w:rPr>
      <w:rFonts w:ascii="Times New Roman" w:eastAsia="宋体" w:hAnsi="Times New Roman" w:cs="Times New Roman"/>
      <w:sz w:val="21"/>
      <w:szCs w:val="18"/>
    </w:rPr>
  </w:style>
  <w:style w:type="paragraph" w:customStyle="1" w:styleId="CNLegend">
    <w:name w:val="CN Legend"/>
    <w:basedOn w:val="CNTable"/>
    <w:qFormat/>
  </w:style>
  <w:style w:type="paragraph" w:customStyle="1" w:styleId="CNListlevel1">
    <w:name w:val="CN List level 1"/>
    <w:qFormat/>
    <w:pPr>
      <w:spacing w:before="40" w:after="20" w:line="360" w:lineRule="atLeast"/>
      <w:ind w:left="425" w:hanging="425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Listlevel2">
    <w:name w:val="CN List level 2"/>
    <w:basedOn w:val="CNListlevel1"/>
    <w:qFormat/>
    <w:pPr>
      <w:ind w:left="850"/>
    </w:pPr>
  </w:style>
  <w:style w:type="paragraph" w:customStyle="1" w:styleId="CNListlevel3">
    <w:name w:val="CN List level 3"/>
    <w:basedOn w:val="CNListlevel1"/>
    <w:qFormat/>
    <w:pPr>
      <w:ind w:left="1287"/>
    </w:pPr>
  </w:style>
  <w:style w:type="paragraph" w:customStyle="1" w:styleId="CNnottoc-headings">
    <w:name w:val="CN not toc-headings"/>
    <w:next w:val="CNText"/>
    <w:qFormat/>
    <w:pPr>
      <w:keepNext/>
      <w:spacing w:before="240" w:after="60"/>
    </w:pPr>
    <w:rPr>
      <w:rFonts w:ascii="Times New Roman" w:eastAsia="宋体" w:hAnsi="Times New Roman" w:cs="Arial"/>
      <w:b/>
      <w:sz w:val="24"/>
      <w:szCs w:val="24"/>
    </w:rPr>
  </w:style>
  <w:style w:type="paragraph" w:customStyle="1" w:styleId="CNReference">
    <w:name w:val="CN Reference"/>
    <w:qFormat/>
    <w:pPr>
      <w:spacing w:before="80" w:after="60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SAStext">
    <w:name w:val="CN SAS text"/>
    <w:qFormat/>
    <w:pPr>
      <w:spacing w:before="100"/>
    </w:pPr>
    <w:rPr>
      <w:rFonts w:ascii="Courier New" w:eastAsia="宋体" w:hAnsi="Courier New" w:cs="Courier New"/>
      <w:spacing w:val="-10"/>
      <w:sz w:val="21"/>
      <w:szCs w:val="18"/>
    </w:rPr>
  </w:style>
  <w:style w:type="paragraph" w:customStyle="1" w:styleId="CNSynopsis">
    <w:name w:val="CN Synopsis"/>
    <w:qFormat/>
    <w:pPr>
      <w:spacing w:before="120" w:after="2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customStyle="1" w:styleId="CNSynopsisList">
    <w:name w:val="CN Synopsis List"/>
    <w:basedOn w:val="CNSynopsis"/>
    <w:qFormat/>
    <w:pPr>
      <w:spacing w:before="40"/>
      <w:ind w:left="862" w:hanging="431"/>
      <w:jc w:val="left"/>
    </w:pPr>
  </w:style>
  <w:style w:type="paragraph" w:customStyle="1" w:styleId="CNSynopsisList2">
    <w:name w:val="CN Synopsis List 2"/>
    <w:basedOn w:val="CNSynopsisList"/>
    <w:qFormat/>
    <w:pPr>
      <w:ind w:left="1299"/>
    </w:pPr>
  </w:style>
  <w:style w:type="paragraph" w:customStyle="1" w:styleId="1f0">
    <w:name w:val="书目1"/>
    <w:basedOn w:val="a"/>
    <w:next w:val="a"/>
    <w:uiPriority w:val="37"/>
    <w:semiHidden/>
    <w:unhideWhenUsed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table" w:customStyle="1" w:styleId="1f1">
    <w:name w:val="彩色网格1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1f2">
    <w:name w:val="彩色列表1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f3">
    <w:name w:val="彩色底纹1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afffa">
    <w:name w:val="批注主题 字符"/>
    <w:basedOn w:val="af3"/>
    <w:link w:val="afff9"/>
    <w:uiPriority w:val="99"/>
    <w:semiHidden/>
    <w:qFormat/>
    <w:rPr>
      <w:rFonts w:ascii="Arial" w:eastAsia="宋体" w:hAnsi="Arial" w:cs="Times New Roman (正文 CS 字体)"/>
      <w:b/>
      <w:bCs/>
      <w:color w:val="000000" w:themeColor="text1"/>
      <w:spacing w:val="6"/>
      <w:kern w:val="0"/>
      <w:sz w:val="20"/>
      <w:szCs w:val="20"/>
      <w:lang w:eastAsia="en-US"/>
    </w:rPr>
  </w:style>
  <w:style w:type="table" w:customStyle="1" w:styleId="1f4">
    <w:name w:val="深色列表1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1f5">
    <w:name w:val="浅色网格1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customStyle="1" w:styleId="-110">
    <w:name w:val="浅色网格 - 强调文字颜色 11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customStyle="1" w:styleId="1f6">
    <w:name w:val="浅色列表1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1">
    <w:name w:val="浅色列表 - 强调文字颜色 11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1f7">
    <w:name w:val="浅色底纹1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000000" w:themeColor="text1" w:themeShade="BF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2">
    <w:name w:val="浅色底纹 - 强调文字颜色 11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110">
    <w:name w:val="中等深浅网格 11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210">
    <w:name w:val="中等深浅网格 2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中等深浅网格 31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customStyle="1" w:styleId="111">
    <w:name w:val="中等深浅列表 11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">
    <w:name w:val="中等深浅列表 1 - 强调文字颜色 11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211">
    <w:name w:val="中等深浅列表 2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中等深浅底纹 11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2">
    <w:name w:val="中等深浅底纹 21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中等深浅底纹 2 - 强调文字颜色 11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numPr>
        <w:numId w:val="0"/>
      </w:numPr>
      <w:outlineLvl w:val="9"/>
    </w:pPr>
  </w:style>
  <w:style w:type="paragraph" w:customStyle="1" w:styleId="Default">
    <w:name w:val="Default"/>
    <w:qFormat/>
    <w:pPr>
      <w:autoSpaceDE w:val="0"/>
      <w:autoSpaceDN w:val="0"/>
      <w:adjustRightInd w:val="0"/>
      <w:spacing w:before="100"/>
    </w:pPr>
    <w:rPr>
      <w:rFonts w:ascii="Verdana" w:eastAsia="宋体" w:hAnsi="Verdana" w:cs="Verdana"/>
      <w:color w:val="000000"/>
      <w:sz w:val="24"/>
      <w:szCs w:val="24"/>
      <w:lang w:eastAsia="en-US"/>
    </w:rPr>
  </w:style>
  <w:style w:type="character" w:customStyle="1" w:styleId="highlight2">
    <w:name w:val="highlight2"/>
    <w:basedOn w:val="a0"/>
    <w:qFormat/>
  </w:style>
  <w:style w:type="character" w:customStyle="1" w:styleId="genesymbol2">
    <w:name w:val="genesymbol2"/>
    <w:basedOn w:val="a0"/>
    <w:qFormat/>
    <w:rPr>
      <w:i/>
      <w:iCs/>
    </w:rPr>
  </w:style>
  <w:style w:type="paragraph" w:customStyle="1" w:styleId="ordinary-output">
    <w:name w:val="ordinary-output"/>
    <w:basedOn w:val="a"/>
    <w:qFormat/>
    <w:pPr>
      <w:widowControl/>
      <w:spacing w:before="100" w:beforeAutospacing="1" w:after="100" w:afterAutospacing="1" w:line="330" w:lineRule="atLeast"/>
      <w:jc w:val="left"/>
    </w:pPr>
    <w:rPr>
      <w:rFonts w:eastAsia="Times New Roman"/>
      <w:color w:val="333333"/>
      <w:kern w:val="0"/>
      <w:sz w:val="20"/>
      <w:szCs w:val="20"/>
      <w:lang w:eastAsia="en-US"/>
    </w:rPr>
  </w:style>
  <w:style w:type="character" w:customStyle="1" w:styleId="element-citation">
    <w:name w:val="element-citation"/>
    <w:basedOn w:val="a0"/>
    <w:qFormat/>
  </w:style>
  <w:style w:type="character" w:customStyle="1" w:styleId="highlight">
    <w:name w:val="highlight"/>
    <w:basedOn w:val="a0"/>
    <w:qFormat/>
  </w:style>
  <w:style w:type="table" w:customStyle="1" w:styleId="GridTable5Dark-Accent51">
    <w:name w:val="Grid Table 5 Dark - Accent 51"/>
    <w:basedOn w:val="a1"/>
    <w:uiPriority w:val="50"/>
    <w:qFormat/>
    <w:pPr>
      <w:spacing w:before="100"/>
    </w:pPr>
    <w:rPr>
      <w:lang w:eastAsia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6-21">
    <w:name w:val="清单表 6 彩色 - 着色 21"/>
    <w:basedOn w:val="a1"/>
    <w:uiPriority w:val="51"/>
    <w:pPr>
      <w:spacing w:before="100"/>
    </w:pPr>
    <w:rPr>
      <w:color w:val="943634" w:themeColor="accent2" w:themeShade="BF"/>
      <w:lang w:eastAsia="en-US"/>
    </w:rPr>
    <w:tblPr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6-51">
    <w:name w:val="清单表 6 彩色 - 着色 51"/>
    <w:basedOn w:val="a1"/>
    <w:uiPriority w:val="51"/>
    <w:qFormat/>
    <w:pPr>
      <w:spacing w:before="100"/>
    </w:pPr>
    <w:rPr>
      <w:color w:val="31849B" w:themeColor="accent5" w:themeShade="BF"/>
      <w:lang w:eastAsia="en-US"/>
    </w:rPr>
    <w:tblPr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1-111">
    <w:name w:val="网格表 1 浅色 - 着色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61">
    <w:name w:val="List Table 6 Colorful - Accent 61"/>
    <w:basedOn w:val="a1"/>
    <w:uiPriority w:val="51"/>
    <w:qFormat/>
    <w:pPr>
      <w:spacing w:before="100"/>
    </w:pPr>
    <w:rPr>
      <w:color w:val="538135"/>
    </w:rPr>
    <w:tblPr>
      <w:tblBorders>
        <w:top w:val="single" w:sz="4" w:space="0" w:color="70AD47"/>
        <w:bottom w:val="single" w:sz="4" w:space="0" w:color="70AD47"/>
      </w:tblBorders>
    </w:tblPr>
    <w:tblStylePr w:type="firstRow">
      <w:rPr>
        <w:b/>
        <w:bCs/>
      </w:rPr>
      <w:tblPr/>
      <w:tcPr>
        <w:tcBorders>
          <w:bottom w:val="single" w:sz="4" w:space="0" w:color="70AD47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6-11">
    <w:name w:val="清单表 6 彩色 - 着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1Light-Accent11">
    <w:name w:val="Grid Table 1 Light - Accent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11">
    <w:name w:val="List Table 6 Colorful - Accent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-Accent11">
    <w:name w:val="List Table 2 - Accent 11"/>
    <w:basedOn w:val="a1"/>
    <w:uiPriority w:val="47"/>
    <w:qFormat/>
    <w:pPr>
      <w:spacing w:before="100"/>
    </w:pPr>
    <w:rPr>
      <w:lang w:eastAsia="en-US"/>
    </w:rPr>
    <w:tblPr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1f8">
    <w:name w:val="列出段落1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rFonts w:ascii="宋体" w:eastAsia="宋体" w:hAnsi="宋体" w:cs="宋体"/>
      <w:kern w:val="0"/>
      <w:sz w:val="20"/>
      <w:szCs w:val="20"/>
      <w:lang w:eastAsia="en-US"/>
    </w:rPr>
  </w:style>
  <w:style w:type="table" w:customStyle="1" w:styleId="6-110">
    <w:name w:val="列表 6 彩色 - 强调文字颜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p1">
    <w:name w:val="p1"/>
    <w:basedOn w:val="a"/>
    <w:qFormat/>
    <w:pPr>
      <w:widowControl/>
      <w:spacing w:before="100" w:after="200" w:line="276" w:lineRule="auto"/>
      <w:jc w:val="left"/>
    </w:pPr>
    <w:rPr>
      <w:rFonts w:ascii="微软雅黑" w:eastAsia="微软雅黑" w:hAnsi="微软雅黑"/>
      <w:kern w:val="0"/>
      <w:sz w:val="16"/>
      <w:szCs w:val="16"/>
      <w:lang w:eastAsia="en-US"/>
    </w:rPr>
  </w:style>
  <w:style w:type="table" w:customStyle="1" w:styleId="ListTable6Colorful-Accent111">
    <w:name w:val="List Table 6 Colorful - Accent 111"/>
    <w:basedOn w:val="a1"/>
    <w:uiPriority w:val="51"/>
    <w:qFormat/>
    <w:pPr>
      <w:spacing w:before="100"/>
    </w:pPr>
    <w:rPr>
      <w:rFonts w:ascii="Century Schoolbook" w:eastAsia="Times New Roman" w:hAnsi="Century Schoolbook" w:cs="Times New Roman"/>
      <w:color w:val="E65B01"/>
      <w:lang w:eastAsia="en-US"/>
    </w:rPr>
    <w:tblPr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bottom w:val="single" w:sz="4" w:space="0" w:color="FE8637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paragraph" w:customStyle="1" w:styleId="font5">
    <w:name w:val="font5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7030A0"/>
      <w:kern w:val="0"/>
      <w:sz w:val="12"/>
      <w:szCs w:val="12"/>
      <w:lang w:eastAsia="en-US"/>
    </w:rPr>
  </w:style>
  <w:style w:type="paragraph" w:customStyle="1" w:styleId="font6">
    <w:name w:val="font6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000000"/>
      <w:kern w:val="0"/>
      <w:sz w:val="12"/>
      <w:szCs w:val="12"/>
      <w:lang w:eastAsia="en-US"/>
    </w:rPr>
  </w:style>
  <w:style w:type="paragraph" w:customStyle="1" w:styleId="xl63">
    <w:name w:val="xl63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7030A0"/>
      <w:kern w:val="0"/>
      <w:sz w:val="21"/>
      <w:szCs w:val="21"/>
      <w:lang w:eastAsia="en-US"/>
    </w:rPr>
  </w:style>
  <w:style w:type="paragraph" w:customStyle="1" w:styleId="xl64">
    <w:name w:val="xl64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000000"/>
      <w:kern w:val="0"/>
      <w:sz w:val="21"/>
      <w:szCs w:val="21"/>
      <w:lang w:eastAsia="en-US"/>
    </w:rPr>
  </w:style>
  <w:style w:type="paragraph" w:customStyle="1" w:styleId="TT">
    <w:name w:val="TT"/>
    <w:basedOn w:val="a"/>
    <w:link w:val="TT0"/>
    <w:qFormat/>
    <w:pPr>
      <w:adjustRightInd w:val="0"/>
      <w:snapToGrid w:val="0"/>
      <w:spacing w:before="40" w:after="40"/>
      <w:ind w:firstLineChars="200" w:firstLine="200"/>
    </w:pPr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character" w:customStyle="1" w:styleId="TT0">
    <w:name w:val="TT 字符"/>
    <w:basedOn w:val="a0"/>
    <w:link w:val="TT"/>
    <w:qFormat/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paragraph" w:customStyle="1" w:styleId="1f9">
    <w:name w:val="修订1"/>
    <w:hidden/>
    <w:uiPriority w:val="99"/>
    <w:semiHidden/>
    <w:qFormat/>
    <w:rPr>
      <w:kern w:val="2"/>
      <w:sz w:val="24"/>
      <w:szCs w:val="24"/>
    </w:rPr>
  </w:style>
  <w:style w:type="character" w:customStyle="1" w:styleId="1fa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ableParagraph">
    <w:name w:val="Table Paragraph"/>
    <w:basedOn w:val="a"/>
    <w:link w:val="TableParagraphChar"/>
    <w:uiPriority w:val="1"/>
    <w:qFormat/>
    <w:pPr>
      <w:jc w:val="left"/>
    </w:pPr>
    <w:rPr>
      <w:color w:val="000000" w:themeColor="text1"/>
      <w:kern w:val="0"/>
      <w:sz w:val="20"/>
      <w:szCs w:val="22"/>
      <w:lang w:eastAsia="en-US"/>
    </w:rPr>
  </w:style>
  <w:style w:type="character" w:customStyle="1" w:styleId="TableParagraphChar">
    <w:name w:val="Table Paragraph Char"/>
    <w:basedOn w:val="a0"/>
    <w:link w:val="TableParagraph"/>
    <w:uiPriority w:val="1"/>
    <w:qFormat/>
    <w:rPr>
      <w:color w:val="000000" w:themeColor="text1"/>
      <w:kern w:val="0"/>
      <w:sz w:val="20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PTMv3">
    <w:name w:val="PTM临检通用v3"/>
    <w:basedOn w:val="a1"/>
    <w:qFormat/>
    <w:pPr>
      <w:jc w:val="center"/>
    </w:pPr>
    <w:rPr>
      <w:rFonts w:ascii="Times New Roman" w:eastAsia="Times New Roman" w:hAnsi="Times New Roman" w:cs="Times New Roman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paragraph" w:customStyle="1" w:styleId="1fb">
    <w:name w:val="列表段落1"/>
    <w:basedOn w:val="a"/>
    <w:qFormat/>
    <w:pPr>
      <w:ind w:firstLineChars="200" w:firstLine="420"/>
    </w:pPr>
    <w:rPr>
      <w:rFonts w:ascii="等线" w:eastAsia="等线" w:hAnsi="等线" w:cs="Times New Roman"/>
      <w:sz w:val="21"/>
      <w:szCs w:val="21"/>
    </w:rPr>
  </w:style>
  <w:style w:type="paragraph" w:customStyle="1" w:styleId="2f5">
    <w:name w:val="修订2"/>
    <w:hidden/>
    <w:uiPriority w:val="99"/>
    <w:unhideWhenUsed/>
    <w:rPr>
      <w:kern w:val="2"/>
      <w:sz w:val="24"/>
      <w:szCs w:val="24"/>
    </w:rPr>
  </w:style>
  <w:style w:type="table" w:customStyle="1" w:styleId="1fc">
    <w:name w:val="网格型1"/>
    <w:basedOn w:val="a1"/>
    <w:qFormat/>
    <w:rPr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3">
    <w:name w:val="Revision"/>
    <w:hidden/>
    <w:uiPriority w:val="99"/>
    <w:unhideWhenUsed/>
    <w:rsid w:val="00964582"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6971B8-B9A1-4AEF-905F-DA7CF41748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618</TotalTime>
  <Pages>16</Pages>
  <Words>2462</Words>
  <Characters>14035</Characters>
  <Application>Microsoft Office Word</Application>
  <DocSecurity>0</DocSecurity>
  <Lines>116</Lines>
  <Paragraphs>32</Paragraphs>
  <ScaleCrop>false</ScaleCrop>
  <Company>sibcb</Company>
  <LinksUpToDate>false</LinksUpToDate>
  <CharactersWithSpaces>16465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刘炜芬</cp:lastModifiedBy>
  <cp:revision>63</cp:revision>
  <cp:lastPrinted>2021-07-19T00:54:00Z</cp:lastPrinted>
  <dcterms:created xsi:type="dcterms:W3CDTF">2025-07-26T02:02:00Z</dcterms:created>
  <dcterms:modified xsi:type="dcterms:W3CDTF">2025-07-28T02:21:00Z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1FAC0C3AC576482E9B550651C00C845A_13</vt:lpwstr>
  </property>
</Properties>
</file>