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6A11E1AF" w:rsidR="006E3CD8" w:rsidRDefault="00C77C6C">
      <w:pPr>
        <w:rPr>
          <w:rFonts w:cs="Menlo"/>
          <w:snapToGrid w:val="0"/>
          <w:color w:val="404040"/>
          <w:sz w:val="18"/>
          <w:szCs w:val="18"/>
        </w:rPr>
      </w:pPr>
      <w:r>
        <w:rPr>
          <w:noProof/>
        </w:rPr>
        <w:drawing>
          <wp:anchor distT="0" distB="0" distL="114300" distR="114300" simplePos="0" relativeHeight="251659264" behindDoc="0" locked="0" layoutInCell="1" allowOverlap="1" wp14:anchorId="4B0BDA87" wp14:editId="07B3417E">
            <wp:simplePos x="0" y="0"/>
            <wp:positionH relativeFrom="column">
              <wp:posOffset>-532765</wp:posOffset>
            </wp:positionH>
            <wp:positionV relativeFrom="paragraph">
              <wp:posOffset>-414020</wp:posOffset>
            </wp:positionV>
            <wp:extent cx="7552800" cy="10684800"/>
            <wp:effectExtent l="0" t="0" r="0" b="2540"/>
            <wp:wrapNone/>
            <wp:docPr id="3" name="图片 3"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28ED8AE8" w:rsidR="006E3CD8" w:rsidRDefault="005F7A24">
            <w:pPr>
              <w:spacing w:line="240" w:lineRule="exact"/>
              <w:rPr>
                <w:rFonts w:cs="Times New Roman (正文 CS 字体)"/>
                <w:b/>
                <w:spacing w:val="6"/>
                <w:sz w:val="18"/>
                <w:szCs w:val="18"/>
              </w:rPr>
            </w:pPr>
            <w:r>
              <w:rPr>
                <w:rFonts w:cs="Times New Roman (正文 CS 字体)" w:hint="eastAsia"/>
                <w:b/>
                <w:spacing w:val="6"/>
                <w:sz w:val="18"/>
                <w:szCs w:val="18"/>
              </w:rPr>
              <w:t>标本</w:t>
            </w:r>
            <w:r w:rsidR="00BC147C">
              <w:rPr>
                <w:rFonts w:cs="Times New Roman (正文 CS 字体)" w:hint="eastAsia"/>
                <w:b/>
                <w:spacing w:val="6"/>
                <w:sz w:val="18"/>
                <w:szCs w:val="18"/>
              </w:rPr>
              <w:t>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03E1DAB0" w:rsidR="006E3CD8" w:rsidRDefault="005F7A24">
            <w:pPr>
              <w:spacing w:line="240" w:lineRule="exact"/>
              <w:rPr>
                <w:rFonts w:cs="Times New Roman (正文 CS 字体)"/>
                <w:b/>
                <w:spacing w:val="6"/>
                <w:sz w:val="18"/>
                <w:szCs w:val="18"/>
              </w:rPr>
            </w:pPr>
            <w:r>
              <w:rPr>
                <w:rFonts w:cs="Times New Roman (正文 CS 字体)"/>
                <w:b/>
                <w:spacing w:val="6"/>
                <w:sz w:val="18"/>
                <w:szCs w:val="18"/>
              </w:rPr>
              <w:t>标本</w:t>
            </w:r>
            <w:r w:rsidR="00BC147C">
              <w:rPr>
                <w:rFonts w:cs="Times New Roman (正文 CS 字体)"/>
                <w:b/>
                <w:spacing w:val="6"/>
                <w:sz w:val="18"/>
                <w:szCs w:val="18"/>
              </w:rPr>
              <w:t>类型</w:t>
            </w:r>
            <w:r w:rsidR="00BC147C">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47DC76A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C77C6C">
              <w:rPr>
                <w:rFonts w:cs="Times New Roman (正文 CS 字体)" w:hint="eastAsia"/>
                <w:spacing w:val="6"/>
                <w:sz w:val="18"/>
                <w:szCs w:val="18"/>
              </w:rPr>
              <w:t>BRCA1/2基因高通量测序</w:t>
            </w:r>
          </w:p>
        </w:tc>
      </w:tr>
      <w:tr w:rsidR="000024E5"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0024E5" w:rsidRDefault="000024E5" w:rsidP="000024E5">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Pr="007B3EF6">
              <w:rPr>
                <w:rFonts w:cs="Times New Roman (正文 CS 字体)"/>
                <w:spacing w:val="6"/>
                <w:sz w:val="18"/>
                <w:szCs w:val="18"/>
              </w:rPr>
              <w:t>{{</w:t>
            </w:r>
            <w:proofErr w:type="spellStart"/>
            <w:r w:rsidRPr="007B3EF6">
              <w:rPr>
                <w:rFonts w:cs="Times New Roman (正文 CS 字体)"/>
                <w:spacing w:val="6"/>
                <w:sz w:val="18"/>
                <w:szCs w:val="18"/>
              </w:rPr>
              <w:t>sample.age</w:t>
            </w:r>
            <w:proofErr w:type="spellEnd"/>
            <w:r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1CB31F9E" w:rsidR="000024E5" w:rsidRDefault="000024E5" w:rsidP="000024E5">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79EF2AD" w14:textId="7FEA3345" w:rsidR="000024E5" w:rsidRDefault="000024E5" w:rsidP="000024E5">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Pr="007B3EF6">
              <w:rPr>
                <w:rFonts w:cs="Times New Roman (正文 CS 字体)"/>
                <w:bCs/>
                <w:spacing w:val="6"/>
                <w:sz w:val="18"/>
                <w:szCs w:val="18"/>
              </w:rPr>
              <w:t>{{</w:t>
            </w:r>
            <w:proofErr w:type="spellStart"/>
            <w:proofErr w:type="gramStart"/>
            <w:r w:rsidRPr="007B3EF6">
              <w:rPr>
                <w:rFonts w:cs="Times New Roman (正文 CS 字体)"/>
                <w:bCs/>
                <w:spacing w:val="6"/>
                <w:sz w:val="18"/>
                <w:szCs w:val="18"/>
              </w:rPr>
              <w:t>sample.</w:t>
            </w:r>
            <w:r w:rsidRPr="00722B3C">
              <w:rPr>
                <w:rFonts w:cs="Times New Roman (正文 CS 字体)"/>
                <w:bCs/>
                <w:spacing w:val="6"/>
                <w:sz w:val="18"/>
                <w:szCs w:val="18"/>
              </w:rPr>
              <w:t>submission</w:t>
            </w:r>
            <w:proofErr w:type="gramEnd"/>
            <w:r w:rsidRPr="00722B3C">
              <w:rPr>
                <w:rFonts w:cs="Times New Roman (正文 CS 字体)"/>
                <w:bCs/>
                <w:spacing w:val="6"/>
                <w:sz w:val="18"/>
                <w:szCs w:val="18"/>
              </w:rPr>
              <w:t>_date</w:t>
            </w:r>
            <w:proofErr w:type="spellEnd"/>
            <w:r w:rsidRPr="007B3EF6">
              <w:rPr>
                <w:rFonts w:cs="Times New Roman (正文 CS 字体)"/>
                <w:bCs/>
                <w:spacing w:val="6"/>
                <w:sz w:val="18"/>
                <w:szCs w:val="18"/>
              </w:rPr>
              <w:t>}}</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0F9DE22B" w:rsidR="006E3CD8" w:rsidRDefault="006E3CD8">
            <w:pPr>
              <w:spacing w:line="240" w:lineRule="exact"/>
              <w:rPr>
                <w:rFonts w:cs="Times New Roman (正文 CS 字体)"/>
                <w:b/>
                <w:spacing w:val="6"/>
                <w:sz w:val="18"/>
                <w:szCs w:val="18"/>
              </w:rPr>
            </w:pP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2E2C5CC1"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sidR="005F3960">
        <w:rPr>
          <w:rFonts w:cs="Times New Roman (正文 CS 字体)" w:hint="eastAsia"/>
          <w:snapToGrid w:val="0"/>
          <w:spacing w:val="6"/>
          <w:sz w:val="18"/>
          <w:szCs w:val="18"/>
        </w:rPr>
        <w:t>建库</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0E2F8D5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69DB1340"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F33E6E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39EE428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3C0A6663"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2ED57CD5"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48B1325B"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7C21B4F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未检测到致病性、疑似致病性、意义不明确的胚系变异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rsidP="0063699E">
      <w:pP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2DC39F45"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19184ECD"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4640409F"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6E1C1C28"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仅列出解读为致病性、疑似致病性、意义不明确的胚系变异。</w:t>
      </w:r>
    </w:p>
    <w:p w14:paraId="1A7E2D2A" w14:textId="5CD1FCEC"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解读为良性、疑似良性的胚系变异。</w:t>
      </w:r>
    </w:p>
    <w:p w14:paraId="1BFB5F95" w14:textId="6B2CE1EE" w:rsidR="00DA6723" w:rsidRPr="00DA6723" w:rsidRDefault="00BC147C" w:rsidP="00DA6723">
      <w:pPr>
        <w:numPr>
          <w:ilvl w:val="0"/>
          <w:numId w:val="3"/>
        </w:numPr>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DA6723" w:rsidRPr="00DA6723">
        <w:rPr>
          <w:rFonts w:cs="Times New Roman"/>
          <w:b/>
          <w:snapToGrid w:val="0"/>
          <w:sz w:val="16"/>
          <w:szCs w:val="16"/>
        </w:rPr>
        <w:br w:type="page"/>
      </w: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变异解读及基因介绍</w:t>
      </w:r>
    </w:p>
    <w:p w14:paraId="375A7006" w14:textId="48358D4F" w:rsidR="00643875" w:rsidRDefault="00BC147C" w:rsidP="0063699E">
      <w:pP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47A8B1A1"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本部分仅对解读为致病性、疑似致病性胚系变异进行详细解读。</w:t>
      </w:r>
    </w:p>
    <w:p w14:paraId="0E58702D" w14:textId="6F996C60" w:rsidR="00643875" w:rsidRDefault="00643875" w:rsidP="0063699E">
      <w:pP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lastRenderedPageBreak/>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189"/>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13A5353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本部分仅对解读为意义不明确胚系变异进行详细解读。</w:t>
      </w:r>
      <w:r w:rsidR="005120CF">
        <w:rPr>
          <w:rFonts w:cstheme="minorBidi"/>
          <w:b/>
          <w:bCs/>
          <w:color w:val="31849B"/>
          <w:kern w:val="2"/>
        </w:rPr>
        <w:br w:type="page"/>
      </w:r>
    </w:p>
    <w:p w14:paraId="001D84E4" w14:textId="5A85A4F0" w:rsidR="006E3CD8" w:rsidRDefault="00D359E6">
      <w:pPr>
        <w:rPr>
          <w:rFonts w:cstheme="minorBidi"/>
          <w:b/>
          <w:bCs/>
          <w:color w:val="31849B"/>
          <w:kern w:val="2"/>
        </w:rPr>
      </w:pPr>
      <w:r>
        <w:rPr>
          <w:rFonts w:cstheme="minorBidi"/>
          <w:b/>
          <w:bCs/>
          <w:color w:val="31849B"/>
          <w:kern w:val="2"/>
        </w:rPr>
        <w:lastRenderedPageBreak/>
        <w:t>3</w:t>
      </w:r>
      <w:r w:rsidR="00BC147C">
        <w:rPr>
          <w:rFonts w:cstheme="minorBidi"/>
          <w:b/>
          <w:bCs/>
          <w:color w:val="31849B"/>
          <w:kern w:val="2"/>
        </w:rPr>
        <w:t xml:space="preserve">. </w:t>
      </w:r>
      <w:r w:rsidR="005F7A24">
        <w:rPr>
          <w:rFonts w:cstheme="minorBidi" w:hint="eastAsia"/>
          <w:b/>
          <w:bCs/>
          <w:color w:val="31849B"/>
          <w:kern w:val="2"/>
        </w:rPr>
        <w:t>标本</w:t>
      </w:r>
      <w:r w:rsidR="00BC147C">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565F016B" w:rsidR="006E3CD8" w:rsidRDefault="005F7A24">
            <w:pPr>
              <w:jc w:val="center"/>
              <w:rPr>
                <w:rFonts w:cs="微软雅黑"/>
                <w:smallCaps/>
                <w:spacing w:val="10"/>
                <w:sz w:val="18"/>
                <w:szCs w:val="18"/>
              </w:rPr>
            </w:pPr>
            <w:r>
              <w:rPr>
                <w:rFonts w:cs="微软雅黑" w:hint="eastAsia"/>
                <w:smallCaps/>
                <w:spacing w:val="10"/>
                <w:sz w:val="18"/>
                <w:szCs w:val="18"/>
              </w:rPr>
              <w:t>标本</w:t>
            </w:r>
            <w:r w:rsidR="00BC147C">
              <w:rPr>
                <w:rFonts w:cs="微软雅黑" w:hint="eastAsia"/>
                <w:smallCaps/>
                <w:spacing w:val="10"/>
                <w:sz w:val="18"/>
                <w:szCs w:val="18"/>
              </w:rPr>
              <w:t>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57747331"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r w:rsidR="00301216">
              <w:rPr>
                <w:rFonts w:cs="微软雅黑"/>
                <w:color w:val="000000"/>
                <w:sz w:val="18"/>
                <w:szCs w:val="18"/>
              </w:rPr>
              <w:t>|replace(“%”, “”)</w:t>
            </w:r>
            <w:r w:rsidRPr="00720463">
              <w:rPr>
                <w:rFonts w:cs="微软雅黑"/>
                <w:color w:val="000000"/>
                <w:sz w:val="18"/>
                <w:szCs w:val="18"/>
              </w:rPr>
              <w:t>}}</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43CA10C9"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r w:rsidR="00301216">
              <w:rPr>
                <w:rFonts w:cs="微软雅黑"/>
                <w:color w:val="000000"/>
                <w:sz w:val="18"/>
                <w:szCs w:val="18"/>
              </w:rPr>
              <w:t>|replace</w:t>
            </w:r>
            <w:proofErr w:type="spellEnd"/>
            <w:r w:rsidR="00301216">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335E176D"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r w:rsidR="00301216">
              <w:rPr>
                <w:rFonts w:cs="微软雅黑"/>
                <w:color w:val="000000"/>
                <w:sz w:val="18"/>
                <w:szCs w:val="18"/>
              </w:rPr>
              <w:t>|replace</w:t>
            </w:r>
            <w:proofErr w:type="spellEnd"/>
            <w:r w:rsidR="00301216">
              <w:rPr>
                <w:rFonts w:cs="微软雅黑"/>
                <w:color w:val="000000"/>
                <w:sz w:val="18"/>
                <w:szCs w:val="18"/>
              </w:rPr>
              <w:t>(“%”, “”)</w:t>
            </w:r>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34900796"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w:t>
      </w:r>
      <w:r w:rsidR="005F3960">
        <w:rPr>
          <w:rFonts w:cs="Times New Roman" w:hint="eastAsia"/>
          <w:smallCaps/>
          <w:spacing w:val="10"/>
          <w:sz w:val="16"/>
          <w:szCs w:val="16"/>
        </w:rPr>
        <w:t>本项目基于扩增子建库</w:t>
      </w:r>
      <w:r w:rsidRPr="00052796">
        <w:rPr>
          <w:rFonts w:cs="Times New Roman" w:hint="eastAsia"/>
          <w:smallCaps/>
          <w:spacing w:val="10"/>
          <w:sz w:val="16"/>
          <w:szCs w:val="16"/>
        </w:rPr>
        <w:t>，要求深度最低的扩增子的深度也要达到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5B0A7902" w:rsidR="006E3CD8" w:rsidRDefault="00D359E6">
      <w:pPr>
        <w:rPr>
          <w:rFonts w:cs="Menlo"/>
          <w:snapToGrid w:val="0"/>
          <w:color w:val="404040"/>
          <w:sz w:val="18"/>
          <w:szCs w:val="18"/>
        </w:rPr>
      </w:pPr>
      <w:r>
        <w:rPr>
          <w:rFonts w:cstheme="minorBidi"/>
          <w:b/>
          <w:bCs/>
          <w:color w:val="31849B"/>
          <w:kern w:val="2"/>
        </w:rPr>
        <w:lastRenderedPageBreak/>
        <w:t>4</w:t>
      </w:r>
      <w:r w:rsidR="00BC147C">
        <w:rPr>
          <w:rFonts w:cstheme="minorBidi"/>
          <w:b/>
          <w:bCs/>
          <w:color w:val="31849B"/>
          <w:kern w:val="2"/>
        </w:rPr>
        <w:t>.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32445ED3"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本次检测是采用高通量测序技术（NGS）对</w:t>
      </w:r>
      <w:r w:rsidR="005F7A24">
        <w:rPr>
          <w:rFonts w:hint="eastAsia"/>
          <w:snapToGrid w:val="0"/>
          <w:spacing w:val="6"/>
          <w:sz w:val="18"/>
          <w:szCs w:val="18"/>
        </w:rPr>
        <w:t>标本</w:t>
      </w:r>
      <w:r>
        <w:rPr>
          <w:rFonts w:hint="eastAsia"/>
          <w:snapToGrid w:val="0"/>
          <w:spacing w:val="6"/>
          <w:sz w:val="18"/>
          <w:szCs w:val="18"/>
        </w:rPr>
        <w:t>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275B622D"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w:t>
      </w:r>
      <w:r w:rsidR="005F7A24">
        <w:rPr>
          <w:rFonts w:hint="eastAsia"/>
          <w:snapToGrid w:val="0"/>
          <w:spacing w:val="6"/>
          <w:sz w:val="18"/>
          <w:szCs w:val="18"/>
        </w:rPr>
        <w:t>标本</w:t>
      </w:r>
      <w:r>
        <w:rPr>
          <w:rFonts w:hint="eastAsia"/>
          <w:snapToGrid w:val="0"/>
          <w:spacing w:val="6"/>
          <w:sz w:val="18"/>
          <w:szCs w:val="18"/>
        </w:rPr>
        <w:t>中的胚系突变进行检测，BRCA1基因和BRCA2基因体细胞突变不在本检测的检测范围之内。</w:t>
      </w:r>
    </w:p>
    <w:p w14:paraId="20CC933F" w14:textId="7AD7BE1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w:t>
      </w:r>
      <w:r w:rsidR="005F7A24">
        <w:rPr>
          <w:rFonts w:hint="eastAsia"/>
          <w:snapToGrid w:val="0"/>
          <w:spacing w:val="6"/>
          <w:sz w:val="18"/>
          <w:szCs w:val="18"/>
        </w:rPr>
        <w:t>标本</w:t>
      </w:r>
      <w:r>
        <w:rPr>
          <w:rFonts w:hint="eastAsia"/>
          <w:snapToGrid w:val="0"/>
          <w:spacing w:val="6"/>
          <w:sz w:val="18"/>
          <w:szCs w:val="18"/>
        </w:rPr>
        <w:t>检测，如遇到此类</w:t>
      </w:r>
      <w:r w:rsidR="005F7A24">
        <w:rPr>
          <w:rFonts w:hint="eastAsia"/>
          <w:snapToGrid w:val="0"/>
          <w:spacing w:val="6"/>
          <w:sz w:val="18"/>
          <w:szCs w:val="18"/>
        </w:rPr>
        <w:t>标本</w:t>
      </w:r>
      <w:r>
        <w:rPr>
          <w:rFonts w:hint="eastAsia"/>
          <w:snapToGrid w:val="0"/>
          <w:spacing w:val="6"/>
          <w:sz w:val="18"/>
          <w:szCs w:val="18"/>
        </w:rPr>
        <w:t>，可能存在漏检风险。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5F5B448E" w:rsidR="006E3CD8" w:rsidRPr="00542B8A" w:rsidRDefault="00BC147C" w:rsidP="00542B8A">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5F3960">
        <w:rPr>
          <w:rFonts w:hint="eastAsia"/>
          <w:snapToGrid w:val="0"/>
          <w:spacing w:val="6"/>
          <w:sz w:val="18"/>
          <w:szCs w:val="18"/>
        </w:rPr>
        <w:t>，</w:t>
      </w:r>
      <w:r>
        <w:rPr>
          <w:rFonts w:hint="eastAsia"/>
          <w:snapToGrid w:val="0"/>
          <w:spacing w:val="6"/>
          <w:sz w:val="18"/>
          <w:szCs w:val="18"/>
        </w:rPr>
        <w:t>检测性能可能因</w:t>
      </w:r>
      <w:r w:rsidR="005F7A24">
        <w:rPr>
          <w:rFonts w:hint="eastAsia"/>
          <w:snapToGrid w:val="0"/>
          <w:spacing w:val="6"/>
          <w:sz w:val="18"/>
          <w:szCs w:val="18"/>
        </w:rPr>
        <w:t>标本</w:t>
      </w:r>
      <w:r>
        <w:rPr>
          <w:rFonts w:hint="eastAsia"/>
          <w:snapToGrid w:val="0"/>
          <w:spacing w:val="6"/>
          <w:sz w:val="18"/>
          <w:szCs w:val="18"/>
        </w:rPr>
        <w:t>降解程度受到影响，不适用于主要片段分布&lt;500 bp的</w:t>
      </w:r>
      <w:r w:rsidR="005F7A24">
        <w:rPr>
          <w:rFonts w:hint="eastAsia"/>
          <w:snapToGrid w:val="0"/>
          <w:spacing w:val="6"/>
          <w:sz w:val="18"/>
          <w:szCs w:val="18"/>
        </w:rPr>
        <w:t>标本</w:t>
      </w:r>
      <w:r>
        <w:rPr>
          <w:rFonts w:hint="eastAsia"/>
          <w:snapToGrid w:val="0"/>
          <w:spacing w:val="6"/>
          <w:sz w:val="18"/>
          <w:szCs w:val="18"/>
        </w:rPr>
        <w:t>检测。</w:t>
      </w:r>
      <w:bookmarkStart w:id="17" w:name="Gene_List_Table1_Row"/>
      <w:bookmarkEnd w:id="1"/>
      <w:bookmarkEnd w:id="17"/>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4D510" w14:textId="77777777" w:rsidR="008C4C5A" w:rsidRDefault="008C4C5A">
      <w:r>
        <w:separator/>
      </w:r>
    </w:p>
  </w:endnote>
  <w:endnote w:type="continuationSeparator" w:id="0">
    <w:p w14:paraId="659B5095" w14:textId="77777777" w:rsidR="008C4C5A" w:rsidRDefault="008C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68FF258C"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sidR="00D359E6">
      <w:rPr>
        <w:rFonts w:ascii="微软雅黑" w:eastAsia="微软雅黑" w:hAnsi="微软雅黑" w:hint="eastAsia"/>
        <w:color w:val="0D0D0D" w:themeColor="text1" w:themeTint="F2"/>
        <w:sz w:val="16"/>
        <w:szCs w:val="16"/>
      </w:rPr>
      <w:t>BRCA</w:t>
    </w:r>
    <w:r w:rsidR="00D359E6">
      <w:rPr>
        <w:rFonts w:ascii="微软雅黑" w:eastAsia="微软雅黑" w:hAnsi="微软雅黑"/>
        <w:color w:val="0D0D0D" w:themeColor="text1" w:themeTint="F2"/>
        <w:sz w:val="16"/>
        <w:szCs w:val="16"/>
      </w:rPr>
      <w:t>1/2</w:t>
    </w:r>
    <w:r>
      <w:rPr>
        <w:rFonts w:ascii="微软雅黑" w:eastAsia="微软雅黑" w:hAnsi="微软雅黑" w:hint="eastAsia"/>
        <w:color w:val="0D0D0D" w:themeColor="text1" w:themeTint="F2"/>
        <w:sz w:val="16"/>
        <w:szCs w:val="16"/>
      </w:rPr>
      <w:t xml:space="preserve">基因高通量测序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01216">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DD67A" w14:textId="77777777" w:rsidR="008C4C5A" w:rsidRDefault="008C4C5A">
      <w:r>
        <w:separator/>
      </w:r>
    </w:p>
  </w:footnote>
  <w:footnote w:type="continuationSeparator" w:id="0">
    <w:p w14:paraId="465B3787" w14:textId="77777777" w:rsidR="008C4C5A" w:rsidRDefault="008C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3D472BB4"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sidR="005F7A24">
      <w:rPr>
        <w:rFonts w:hint="eastAsia"/>
        <w:sz w:val="16"/>
        <w:szCs w:val="16"/>
      </w:rPr>
      <w:t>标本</w:t>
    </w:r>
    <w:r>
      <w:rPr>
        <w:rFonts w:hint="eastAsia"/>
        <w:sz w:val="16"/>
        <w:szCs w:val="16"/>
      </w:rPr>
      <w:t>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2451"/>
    <w:rsid w:val="000024E5"/>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4E79"/>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C57"/>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1A8D"/>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AAB"/>
    <w:rsid w:val="00246BE1"/>
    <w:rsid w:val="00246EC7"/>
    <w:rsid w:val="002476E9"/>
    <w:rsid w:val="00250135"/>
    <w:rsid w:val="00250848"/>
    <w:rsid w:val="00251AB8"/>
    <w:rsid w:val="0025253F"/>
    <w:rsid w:val="00253F2E"/>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5D5"/>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216"/>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A5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960"/>
    <w:rsid w:val="005F3D63"/>
    <w:rsid w:val="005F3E4B"/>
    <w:rsid w:val="005F42B6"/>
    <w:rsid w:val="005F4619"/>
    <w:rsid w:val="005F67E0"/>
    <w:rsid w:val="005F69AC"/>
    <w:rsid w:val="005F7A24"/>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699E"/>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7C2"/>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4C5A"/>
    <w:rsid w:val="008C56F9"/>
    <w:rsid w:val="008C58EF"/>
    <w:rsid w:val="008C5C06"/>
    <w:rsid w:val="008D0F11"/>
    <w:rsid w:val="008D1D17"/>
    <w:rsid w:val="008D2E7F"/>
    <w:rsid w:val="008D323E"/>
    <w:rsid w:val="008D3AB5"/>
    <w:rsid w:val="008D48FE"/>
    <w:rsid w:val="008D4DB8"/>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034"/>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9B2"/>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235B"/>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77C6C"/>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59E6"/>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723"/>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806"/>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382"/>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1119</Words>
  <Characters>6382</Characters>
  <Application>Microsoft Office Word</Application>
  <DocSecurity>0</DocSecurity>
  <Lines>53</Lines>
  <Paragraphs>14</Paragraphs>
  <ScaleCrop>false</ScaleCrop>
  <Company/>
  <LinksUpToDate>false</LinksUpToDate>
  <CharactersWithSpaces>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8</cp:revision>
  <cp:lastPrinted>2021-04-20T17:15:00Z</cp:lastPrinted>
  <dcterms:created xsi:type="dcterms:W3CDTF">2026-01-06T08:30:00Z</dcterms:created>
  <dcterms:modified xsi:type="dcterms:W3CDTF">2026-04-27T05:34:00Z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