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ECD5F2" w14:textId="77777777" w:rsidR="00652736" w:rsidRPr="00BE3B86" w:rsidRDefault="00652736">
      <w:bookmarkStart w:id="0" w:name="_Toc42102363"/>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363C85" w14:paraId="79953BA7" w14:textId="77777777" w:rsidTr="00363C85">
        <w:tc>
          <w:tcPr>
            <w:tcW w:w="4673" w:type="dxa"/>
          </w:tcPr>
          <w:p w14:paraId="2CD8765D" w14:textId="77777777" w:rsidR="00363C85" w:rsidRPr="001F2C3D" w:rsidRDefault="00000000">
            <w:pPr>
              <w:wordWrap w:val="0"/>
              <w:jc w:val="right"/>
              <w:rPr>
                <w:rFonts w:ascii="思源黑体 CN Bold" w:eastAsia="思源黑体 CN Bold" w:hAnsi="思源黑体 CN Bold"/>
                <w:b/>
                <w:bCs/>
                <w:sz w:val="28"/>
                <w:szCs w:val="28"/>
              </w:rPr>
            </w:pPr>
            <w:r w:rsidRPr="001F2C3D">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8480" behindDoc="1" locked="0" layoutInCell="1" allowOverlap="1" wp14:anchorId="4734D470" wp14:editId="50C6AD0B">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92" o:spid="_x0000_s1026" o:spt="120" type="#_x0000_t120" style="position:absolute;left:0pt;margin-left:199.35pt;margin-top:3.25pt;height:25.15pt;width:24.65pt;z-index:-251648000;v-text-anchor:middle;mso-width-relative:page;mso-height-relative:page;" fillcolor="#1E7648" filled="t" stroked="f" coordsize="21600,21600" o:gfxdata="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CMnMKO1wAAAAgBAAAPAAAAAAAAAAEAIAAAACIAAABkcnMvZG93bnJldi54&#10;bWxQSwECFAAUAAAACACHTuJAL6MZLt8CAACdBQAADgAAAAAAAAABACAAAAAmAQAAZHJzL2Uyb0Rv&#10;Yy54bWxQSwUGAAAAAAYABgBZAQAAdw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sidRPr="001F2C3D">
              <w:rPr>
                <w:rFonts w:ascii="思源黑体 CN Bold" w:eastAsia="思源黑体 CN Bold" w:hAnsi="思源黑体 CN Bold" w:hint="eastAsia"/>
                <w:b/>
                <w:bCs/>
                <w:color w:val="FFFFFF" w:themeColor="background1"/>
                <w:sz w:val="28"/>
                <w:szCs w:val="28"/>
              </w:rPr>
              <w:t>1</w:t>
            </w:r>
            <w:r w:rsidRPr="001F2C3D">
              <w:rPr>
                <w:rFonts w:ascii="思源黑体 CN Bold" w:eastAsia="思源黑体 CN Bold" w:hAnsi="思源黑体 CN Bold"/>
                <w:b/>
                <w:bCs/>
                <w:sz w:val="28"/>
                <w:szCs w:val="28"/>
              </w:rPr>
              <w:t xml:space="preserve"> </w:t>
            </w:r>
          </w:p>
        </w:tc>
        <w:tc>
          <w:tcPr>
            <w:tcW w:w="5659" w:type="dxa"/>
          </w:tcPr>
          <w:p w14:paraId="07419246" w14:textId="77777777" w:rsidR="00363C85" w:rsidRPr="001F2C3D" w:rsidRDefault="00000000">
            <w:pPr>
              <w:jc w:val="left"/>
              <w:rPr>
                <w:rFonts w:ascii="思源黑体 CN Bold" w:eastAsia="思源黑体 CN Bold" w:hAnsi="思源黑体 CN Bold"/>
                <w:b/>
                <w:bCs/>
                <w:color w:val="1E7648"/>
                <w:sz w:val="28"/>
                <w:szCs w:val="28"/>
              </w:rPr>
            </w:pPr>
            <w:r w:rsidRPr="001F2C3D">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7456" behindDoc="1" locked="0" layoutInCell="1" allowOverlap="1" wp14:anchorId="70E96F76" wp14:editId="4665F45C">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69" o:spid="_x0000_s1026" o:spt="2" style="position:absolute;left:0pt;margin-left:-2.75pt;margin-top:3.25pt;height:25.3pt;width:71.3pt;mso-position-horizontal-relative:margin;z-index:-251649024;v-text-anchor:middle;mso-width-relative:page;mso-height-relative:page;" fillcolor="#F2F2F2 [3052]" filled="t" stroked="f" coordsize="21600,21600" arcsize="0.166666666666667" o:gfxdata="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cv9mx9QAAAAHAQAADwAAAAAAAAABACAAAAAiAAAAZHJzL2Rvd25yZXYu&#10;eG1sUEsBAhQAFAAAAAgAh07iQGmwz/7jAgAAsgUAAA4AAAAAAAAAAQAgAAAAIw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sidRPr="001F2C3D">
              <w:rPr>
                <w:rFonts w:ascii="思源黑体 CN Bold" w:eastAsia="思源黑体 CN Bold" w:hAnsi="思源黑体 CN Bold" w:hint="eastAsia"/>
                <w:b/>
                <w:bCs/>
                <w:color w:val="1E7648"/>
                <w:sz w:val="28"/>
                <w:szCs w:val="28"/>
              </w:rPr>
              <w:t>检测总览</w:t>
            </w:r>
          </w:p>
        </w:tc>
      </w:tr>
    </w:tbl>
    <w:p w14:paraId="6D1E66A8" w14:textId="77777777" w:rsidR="00363C85"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p w14:paraId="425537F0" w14:textId="77777777" w:rsidR="00122B67" w:rsidRPr="00573AC1" w:rsidRDefault="00122B67" w:rsidP="00122B67">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doc.dyn_1_Overview_SampleInfo}}</w:t>
      </w:r>
    </w:p>
    <w:p w14:paraId="5A4FC43C" w14:textId="77777777" w:rsidR="00363C85"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363C85" w14:paraId="17E61AA7" w14:textId="77777777" w:rsidTr="00363C85">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412807AA" w14:textId="77777777" w:rsidR="00363C85" w:rsidRDefault="00000000">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tcBorders>
              <w:left w:val="nil"/>
            </w:tcBorders>
            <w:vAlign w:val="center"/>
          </w:tcPr>
          <w:p w14:paraId="37BAE4BE" w14:textId="77777777" w:rsidR="00363C85" w:rsidRPr="003E4B5E" w:rsidRDefault="00000000">
            <w:pPr>
              <w:spacing w:line="300" w:lineRule="exact"/>
              <w:rPr>
                <w:rFonts w:ascii="思源黑体 CN Normal" w:eastAsia="思源黑体 CN Normal" w:hAnsi="思源黑体 CN Normal"/>
                <w:sz w:val="17"/>
                <w:szCs w:val="17"/>
              </w:rPr>
            </w:pPr>
            <w:r w:rsidRPr="003E4B5E">
              <w:rPr>
                <w:rFonts w:ascii="思源黑体 CN Normal" w:eastAsia="思源黑体 CN Normal" w:hAnsi="思源黑体 CN Normal"/>
                <w:sz w:val="17"/>
                <w:szCs w:val="17"/>
              </w:rPr>
              <w:t>建库方法为扩增子建库，建库试剂为人类</w:t>
            </w:r>
            <w:r w:rsidRPr="003E4B5E">
              <w:rPr>
                <w:rFonts w:ascii="思源黑体 CN Normal" w:eastAsia="思源黑体 CN Normal" w:hAnsi="思源黑体 CN Normal"/>
                <w:i/>
                <w:iCs/>
                <w:sz w:val="17"/>
                <w:szCs w:val="17"/>
              </w:rPr>
              <w:t>BRCA1</w:t>
            </w:r>
            <w:r w:rsidRPr="003E4B5E">
              <w:rPr>
                <w:rFonts w:ascii="思源黑体 CN Normal" w:eastAsia="思源黑体 CN Normal" w:hAnsi="思源黑体 CN Normal"/>
                <w:sz w:val="17"/>
                <w:szCs w:val="17"/>
              </w:rPr>
              <w:t>基因和</w:t>
            </w:r>
            <w:r w:rsidRPr="003E4B5E">
              <w:rPr>
                <w:rFonts w:ascii="思源黑体 CN Normal" w:eastAsia="思源黑体 CN Normal" w:hAnsi="思源黑体 CN Normal"/>
                <w:i/>
                <w:iCs/>
                <w:sz w:val="17"/>
                <w:szCs w:val="17"/>
              </w:rPr>
              <w:t>BRCA2</w:t>
            </w:r>
            <w:r w:rsidRPr="003E4B5E">
              <w:rPr>
                <w:rFonts w:ascii="思源黑体 CN Normal" w:eastAsia="思源黑体 CN Normal" w:hAnsi="思源黑体 CN Normal"/>
                <w:sz w:val="17"/>
                <w:szCs w:val="17"/>
              </w:rPr>
              <w:t>基因突变检测试剂盒（可逆末端终止测序法）</w:t>
            </w:r>
            <w:r w:rsidRPr="003E4B5E">
              <w:rPr>
                <w:rFonts w:ascii="思源黑体 CN Normal" w:eastAsia="思源黑体 CN Normal" w:hAnsi="思源黑体 CN Normal" w:hint="eastAsia"/>
                <w:sz w:val="17"/>
                <w:szCs w:val="17"/>
              </w:rPr>
              <w:t>。</w:t>
            </w:r>
          </w:p>
        </w:tc>
      </w:tr>
      <w:tr w:rsidR="00363C85" w14:paraId="66989503" w14:textId="77777777" w:rsidTr="00363C85">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71993309" w14:textId="77777777" w:rsidR="00363C85" w:rsidRDefault="00000000">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1D47CD38" w14:textId="11736BC6" w:rsidR="00363C85" w:rsidRPr="003E4B5E" w:rsidRDefault="00CB232F">
            <w:pPr>
              <w:spacing w:line="300" w:lineRule="exact"/>
              <w:rPr>
                <w:rFonts w:ascii="思源黑体 CN Normal" w:eastAsia="思源黑体 CN Normal" w:hAnsi="思源黑体 CN Normal"/>
                <w:sz w:val="17"/>
                <w:szCs w:val="17"/>
              </w:rPr>
            </w:pPr>
            <w:r w:rsidRPr="003E4B5E">
              <w:rPr>
                <w:rFonts w:ascii="思源黑体 CN Normal" w:eastAsia="思源黑体 CN Normal" w:hAnsi="思源黑体 CN Normal" w:hint="eastAsia"/>
                <w:sz w:val="17"/>
                <w:szCs w:val="17"/>
              </w:rPr>
              <w:t>Illumina/贝瑞基因测序平台、ADx-SEQ200 Plus测序仪</w:t>
            </w:r>
          </w:p>
        </w:tc>
      </w:tr>
      <w:tr w:rsidR="00363C85" w14:paraId="6B9624CE" w14:textId="77777777" w:rsidTr="00363C85">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069992B9" w14:textId="77777777" w:rsidR="00363C85" w:rsidRDefault="00000000">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4C9E75A2" w14:textId="77777777" w:rsidR="00363C85" w:rsidRPr="003E4B5E" w:rsidRDefault="00000000">
            <w:pPr>
              <w:rPr>
                <w:rFonts w:ascii="思源黑体 CN Normal" w:eastAsia="思源黑体 CN Normal" w:hAnsi="思源黑体 CN Normal"/>
                <w:sz w:val="17"/>
                <w:szCs w:val="17"/>
              </w:rPr>
            </w:pPr>
            <w:r w:rsidRPr="003E4B5E">
              <w:rPr>
                <w:rFonts w:ascii="思源黑体 CN Normal" w:eastAsia="思源黑体 CN Normal" w:hAnsi="思源黑体 CN Normal" w:hint="eastAsia"/>
                <w:sz w:val="17"/>
                <w:szCs w:val="17"/>
              </w:rPr>
              <w:t>检测范围：</w:t>
            </w:r>
            <w:r w:rsidRPr="003E4B5E">
              <w:rPr>
                <w:rFonts w:ascii="思源黑体 CN Normal" w:eastAsia="思源黑体 CN Normal" w:hAnsi="思源黑体 CN Normal"/>
                <w:i/>
                <w:iCs/>
                <w:sz w:val="17"/>
                <w:szCs w:val="17"/>
              </w:rPr>
              <w:t>BRCA1</w:t>
            </w:r>
            <w:r w:rsidRPr="003E4B5E">
              <w:rPr>
                <w:rFonts w:ascii="思源黑体 CN Normal" w:eastAsia="思源黑体 CN Normal" w:hAnsi="思源黑体 CN Normal"/>
                <w:sz w:val="17"/>
                <w:szCs w:val="17"/>
              </w:rPr>
              <w:t>基因和</w:t>
            </w:r>
            <w:r w:rsidRPr="003E4B5E">
              <w:rPr>
                <w:rFonts w:ascii="思源黑体 CN Normal" w:eastAsia="思源黑体 CN Normal" w:hAnsi="思源黑体 CN Normal"/>
                <w:i/>
                <w:iCs/>
                <w:sz w:val="17"/>
                <w:szCs w:val="17"/>
              </w:rPr>
              <w:t>BRCA2</w:t>
            </w:r>
            <w:r w:rsidRPr="003E4B5E">
              <w:rPr>
                <w:rFonts w:ascii="思源黑体 CN Normal" w:eastAsia="思源黑体 CN Normal" w:hAnsi="思源黑体 CN Normal"/>
                <w:sz w:val="17"/>
                <w:szCs w:val="17"/>
              </w:rPr>
              <w:t>基因全编码区（包括BRCA1基因（NM_007294.3）外显子</w:t>
            </w:r>
            <w:r w:rsidRPr="003E4B5E">
              <w:rPr>
                <w:rFonts w:ascii="思源黑体 CN Normal" w:eastAsia="思源黑体 CN Normal" w:hAnsi="思源黑体 CN Normal" w:hint="eastAsia"/>
                <w:sz w:val="17"/>
                <w:szCs w:val="17"/>
              </w:rPr>
              <w:t>2、3、5</w:t>
            </w:r>
            <w:r w:rsidRPr="003E4B5E">
              <w:rPr>
                <w:rFonts w:ascii="思源黑体 CN Normal" w:eastAsia="思源黑体 CN Normal" w:hAnsi="思源黑体 CN Normal"/>
                <w:sz w:val="17"/>
                <w:szCs w:val="17"/>
              </w:rPr>
              <w:t>~24，BRCA2基因（NM_000059.3）外显子</w:t>
            </w:r>
            <w:r w:rsidRPr="003E4B5E">
              <w:rPr>
                <w:rFonts w:ascii="思源黑体 CN Normal" w:eastAsia="思源黑体 CN Normal" w:hAnsi="思源黑体 CN Normal" w:hint="eastAsia"/>
                <w:sz w:val="17"/>
                <w:szCs w:val="17"/>
              </w:rPr>
              <w:t>2</w:t>
            </w:r>
            <w:r w:rsidRPr="003E4B5E">
              <w:rPr>
                <w:rFonts w:ascii="思源黑体 CN Normal" w:eastAsia="思源黑体 CN Normal" w:hAnsi="思源黑体 CN Normal"/>
                <w:sz w:val="17"/>
                <w:szCs w:val="17"/>
              </w:rPr>
              <w:t>-27）、外显子-内含子连接区、UTR区（非翻译区）和启动子区；</w:t>
            </w:r>
          </w:p>
          <w:p w14:paraId="7613AB0E" w14:textId="77777777" w:rsidR="00363C85" w:rsidRPr="003E4B5E" w:rsidRDefault="00000000">
            <w:pPr>
              <w:spacing w:line="300" w:lineRule="exact"/>
              <w:rPr>
                <w:rFonts w:ascii="思源黑体 CN Normal" w:eastAsia="思源黑体 CN Normal" w:hAnsi="思源黑体 CN Normal"/>
                <w:sz w:val="17"/>
                <w:szCs w:val="17"/>
              </w:rPr>
            </w:pPr>
            <w:r w:rsidRPr="003E4B5E">
              <w:rPr>
                <w:rFonts w:ascii="思源黑体 CN Normal" w:eastAsia="思源黑体 CN Normal" w:hAnsi="思源黑体 CN Normal"/>
                <w:sz w:val="17"/>
                <w:szCs w:val="17"/>
              </w:rPr>
              <w:t>检测突变类型：</w:t>
            </w:r>
            <w:r w:rsidRPr="003E4B5E">
              <w:rPr>
                <w:rFonts w:ascii="思源黑体 CN Normal" w:eastAsia="思源黑体 CN Normal" w:hAnsi="思源黑体 CN Normal" w:hint="eastAsia"/>
                <w:sz w:val="17"/>
                <w:szCs w:val="17"/>
              </w:rPr>
              <w:t>单核苷酸变异（</w:t>
            </w:r>
            <w:r w:rsidRPr="003E4B5E">
              <w:rPr>
                <w:rFonts w:ascii="思源黑体 CN Normal" w:eastAsia="思源黑体 CN Normal" w:hAnsi="思源黑体 CN Normal"/>
                <w:sz w:val="17"/>
                <w:szCs w:val="17"/>
              </w:rPr>
              <w:t>SNV）、小片段插入/缺失变异（InDel）。</w:t>
            </w:r>
          </w:p>
        </w:tc>
      </w:tr>
      <w:tr w:rsidR="00363C85" w14:paraId="3DDBFA2A" w14:textId="77777777" w:rsidTr="00363C85">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7A0EE240" w14:textId="77777777" w:rsidR="00363C85" w:rsidRDefault="00000000">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2" w:type="pct"/>
            <w:tcBorders>
              <w:left w:val="nil"/>
            </w:tcBorders>
            <w:shd w:val="clear" w:color="auto" w:fill="F2F2F2" w:themeFill="background1" w:themeFillShade="F2"/>
            <w:vAlign w:val="center"/>
          </w:tcPr>
          <w:p w14:paraId="280AB55A" w14:textId="77777777" w:rsidR="00363C85" w:rsidRPr="003E4B5E" w:rsidRDefault="00000000">
            <w:pPr>
              <w:spacing w:line="300" w:lineRule="exact"/>
              <w:rPr>
                <w:rFonts w:ascii="思源黑体 CN Normal" w:eastAsia="思源黑体 CN Normal" w:hAnsi="思源黑体 CN Normal"/>
                <w:sz w:val="17"/>
                <w:szCs w:val="17"/>
              </w:rPr>
            </w:pPr>
            <w:r w:rsidRPr="003E4B5E">
              <w:rPr>
                <w:rFonts w:ascii="思源黑体 CN Normal" w:eastAsia="思源黑体 CN Normal" w:hAnsi="思源黑体 CN Normal"/>
                <w:i/>
                <w:iCs/>
                <w:sz w:val="17"/>
                <w:szCs w:val="17"/>
              </w:rPr>
              <w:t>BRCA1</w:t>
            </w:r>
            <w:r w:rsidRPr="003E4B5E">
              <w:rPr>
                <w:rFonts w:ascii="思源黑体 CN Normal" w:eastAsia="思源黑体 CN Normal" w:hAnsi="思源黑体 CN Normal"/>
                <w:sz w:val="17"/>
                <w:szCs w:val="17"/>
              </w:rPr>
              <w:t>基因和</w:t>
            </w:r>
            <w:r w:rsidRPr="003E4B5E">
              <w:rPr>
                <w:rFonts w:ascii="思源黑体 CN Normal" w:eastAsia="思源黑体 CN Normal" w:hAnsi="思源黑体 CN Normal"/>
                <w:i/>
                <w:iCs/>
                <w:sz w:val="17"/>
                <w:szCs w:val="17"/>
              </w:rPr>
              <w:t>BRCA2</w:t>
            </w:r>
            <w:r w:rsidRPr="003E4B5E">
              <w:rPr>
                <w:rFonts w:ascii="思源黑体 CN Normal" w:eastAsia="思源黑体 CN Normal" w:hAnsi="思源黑体 CN Normal"/>
                <w:sz w:val="17"/>
                <w:szCs w:val="17"/>
              </w:rPr>
              <w:t>基因的突变状态，可为受检者提供相关疾病临床治疗决策建议；血液样本检测结果还可为受检者预测相关疾病风险、进行疾病风险管理。</w:t>
            </w:r>
          </w:p>
        </w:tc>
      </w:tr>
      <w:tr w:rsidR="00363C85" w14:paraId="448C5C3F" w14:textId="77777777" w:rsidTr="00363C85">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3B18E723" w14:textId="77777777" w:rsidR="00363C85" w:rsidRDefault="00000000">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适检人群</w:t>
            </w:r>
          </w:p>
        </w:tc>
        <w:tc>
          <w:tcPr>
            <w:tcW w:w="4452" w:type="pct"/>
            <w:tcBorders>
              <w:left w:val="nil"/>
            </w:tcBorders>
            <w:vAlign w:val="center"/>
          </w:tcPr>
          <w:p w14:paraId="4568074D" w14:textId="77777777" w:rsidR="00363C85" w:rsidRPr="003E4B5E" w:rsidRDefault="00000000">
            <w:pPr>
              <w:pStyle w:val="ae"/>
              <w:numPr>
                <w:ilvl w:val="0"/>
                <w:numId w:val="1"/>
              </w:numPr>
              <w:ind w:left="357" w:firstLineChars="0" w:hanging="357"/>
              <w:rPr>
                <w:rFonts w:ascii="思源黑体 CN Normal" w:eastAsia="思源黑体 CN Normal" w:hAnsi="思源黑体 CN Normal"/>
                <w:sz w:val="17"/>
                <w:szCs w:val="17"/>
              </w:rPr>
            </w:pPr>
            <w:r w:rsidRPr="003E4B5E">
              <w:rPr>
                <w:rFonts w:ascii="思源黑体 CN Normal" w:eastAsia="思源黑体 CN Normal" w:hAnsi="思源黑体 CN Normal"/>
                <w:sz w:val="17"/>
                <w:szCs w:val="17"/>
              </w:rPr>
              <w:t>来自携带</w:t>
            </w:r>
            <w:r w:rsidRPr="003E4B5E">
              <w:rPr>
                <w:rFonts w:ascii="思源黑体 CN Normal" w:eastAsia="思源黑体 CN Normal" w:hAnsi="思源黑体 CN Normal"/>
                <w:i/>
                <w:iCs/>
                <w:sz w:val="17"/>
                <w:szCs w:val="17"/>
              </w:rPr>
              <w:t>BRCA1/2</w:t>
            </w:r>
            <w:r w:rsidRPr="003E4B5E">
              <w:rPr>
                <w:rFonts w:ascii="思源黑体 CN Normal" w:eastAsia="思源黑体 CN Normal" w:hAnsi="思源黑体 CN Normal"/>
                <w:sz w:val="17"/>
                <w:szCs w:val="17"/>
              </w:rPr>
              <w:t>基因致病性或可能致病性胚系变异的家族。</w:t>
            </w:r>
          </w:p>
          <w:p w14:paraId="42ECE9CB" w14:textId="77777777" w:rsidR="00363C85" w:rsidRPr="003E4B5E" w:rsidRDefault="00000000">
            <w:pPr>
              <w:pStyle w:val="ae"/>
              <w:numPr>
                <w:ilvl w:val="0"/>
                <w:numId w:val="1"/>
              </w:numPr>
              <w:ind w:left="357" w:firstLineChars="0" w:hanging="357"/>
              <w:rPr>
                <w:rFonts w:ascii="思源黑体 CN Normal" w:eastAsia="思源黑体 CN Normal" w:hAnsi="思源黑体 CN Normal"/>
                <w:sz w:val="17"/>
                <w:szCs w:val="17"/>
              </w:rPr>
            </w:pPr>
            <w:r w:rsidRPr="003E4B5E">
              <w:rPr>
                <w:rFonts w:ascii="思源黑体 CN Normal" w:eastAsia="思源黑体 CN Normal" w:hAnsi="思源黑体 CN Normal" w:hint="eastAsia"/>
                <w:sz w:val="17"/>
                <w:szCs w:val="17"/>
              </w:rPr>
              <w:t>肿瘤基因检测到具有临床意义的变异，尚未确认是否为胚系变异。</w:t>
            </w:r>
          </w:p>
          <w:p w14:paraId="15D1DBE7" w14:textId="77777777" w:rsidR="00363C85" w:rsidRPr="003E4B5E" w:rsidRDefault="00000000">
            <w:pPr>
              <w:pStyle w:val="ae"/>
              <w:numPr>
                <w:ilvl w:val="0"/>
                <w:numId w:val="1"/>
              </w:numPr>
              <w:ind w:left="357" w:firstLineChars="0" w:hanging="357"/>
              <w:rPr>
                <w:rFonts w:ascii="思源黑体 CN Normal" w:eastAsia="思源黑体 CN Normal" w:hAnsi="思源黑体 CN Normal"/>
                <w:sz w:val="17"/>
                <w:szCs w:val="17"/>
              </w:rPr>
            </w:pPr>
            <w:r w:rsidRPr="003E4B5E">
              <w:rPr>
                <w:rFonts w:ascii="思源黑体 CN Normal" w:eastAsia="思源黑体 CN Normal" w:hAnsi="思源黑体 CN Normal" w:hint="eastAsia"/>
                <w:sz w:val="17"/>
                <w:szCs w:val="17"/>
              </w:rPr>
              <w:t>期望辅助系统治疗和手术方案制定。</w:t>
            </w:r>
          </w:p>
          <w:p w14:paraId="2EEDE783" w14:textId="77777777" w:rsidR="00363C85" w:rsidRPr="003E4B5E" w:rsidRDefault="00000000">
            <w:pPr>
              <w:pStyle w:val="ae"/>
              <w:numPr>
                <w:ilvl w:val="0"/>
                <w:numId w:val="1"/>
              </w:numPr>
              <w:ind w:left="357" w:firstLineChars="0" w:hanging="357"/>
              <w:rPr>
                <w:rFonts w:ascii="思源黑体 CN Normal" w:eastAsia="思源黑体 CN Normal" w:hAnsi="思源黑体 CN Normal"/>
                <w:sz w:val="17"/>
                <w:szCs w:val="17"/>
              </w:rPr>
            </w:pPr>
            <w:r w:rsidRPr="003E4B5E">
              <w:rPr>
                <w:rFonts w:ascii="思源黑体 CN Normal" w:eastAsia="思源黑体 CN Normal" w:hAnsi="思源黑体 CN Normal"/>
                <w:sz w:val="17"/>
                <w:szCs w:val="17"/>
              </w:rPr>
              <w:t>德系犹太裔</w:t>
            </w:r>
          </w:p>
          <w:p w14:paraId="77D76813" w14:textId="77777777" w:rsidR="00363C85" w:rsidRPr="003E4B5E" w:rsidRDefault="00000000">
            <w:pPr>
              <w:pStyle w:val="ae"/>
              <w:numPr>
                <w:ilvl w:val="0"/>
                <w:numId w:val="1"/>
              </w:numPr>
              <w:ind w:left="357" w:firstLineChars="0" w:hanging="357"/>
              <w:rPr>
                <w:rFonts w:ascii="思源黑体 CN Normal" w:eastAsia="思源黑体 CN Normal" w:hAnsi="思源黑体 CN Normal"/>
                <w:sz w:val="17"/>
                <w:szCs w:val="17"/>
              </w:rPr>
            </w:pPr>
            <w:r w:rsidRPr="003E4B5E">
              <w:rPr>
                <w:rFonts w:ascii="思源黑体 CN Normal" w:eastAsia="思源黑体 CN Normal" w:hAnsi="思源黑体 CN Normal"/>
                <w:sz w:val="17"/>
                <w:szCs w:val="17"/>
              </w:rPr>
              <w:t>乳腺癌病史：</w:t>
            </w:r>
            <w:r w:rsidRPr="003E4B5E">
              <w:rPr>
                <w:rFonts w:ascii="思源黑体 CN Normal" w:eastAsia="思源黑体 CN Normal" w:hAnsi="思源黑体 CN Normal" w:hint="eastAsia"/>
                <w:sz w:val="17"/>
                <w:szCs w:val="17"/>
              </w:rPr>
              <w:t>1）诊断年龄≤4</w:t>
            </w:r>
            <w:r w:rsidRPr="003E4B5E">
              <w:rPr>
                <w:rFonts w:ascii="思源黑体 CN Normal" w:eastAsia="思源黑体 CN Normal" w:hAnsi="思源黑体 CN Normal"/>
                <w:sz w:val="17"/>
                <w:szCs w:val="17"/>
              </w:rPr>
              <w:t>5岁</w:t>
            </w:r>
            <w:r w:rsidRPr="003E4B5E">
              <w:rPr>
                <w:rFonts w:ascii="思源黑体 CN Normal" w:eastAsia="思源黑体 CN Normal" w:hAnsi="思源黑体 CN Normal" w:hint="eastAsia"/>
                <w:sz w:val="17"/>
                <w:szCs w:val="17"/>
              </w:rPr>
              <w:t>。2）</w:t>
            </w:r>
            <w:r w:rsidRPr="003E4B5E">
              <w:rPr>
                <w:rFonts w:ascii="思源黑体 CN Normal" w:eastAsia="思源黑体 CN Normal" w:hAnsi="思源黑体 CN Normal"/>
                <w:sz w:val="17"/>
                <w:szCs w:val="17"/>
              </w:rPr>
              <w:t>诊断年龄介于</w:t>
            </w:r>
            <w:r w:rsidRPr="003E4B5E">
              <w:rPr>
                <w:rFonts w:ascii="思源黑体 CN Normal" w:eastAsia="思源黑体 CN Normal" w:hAnsi="思源黑体 CN Normal" w:hint="eastAsia"/>
                <w:sz w:val="17"/>
                <w:szCs w:val="17"/>
              </w:rPr>
              <w:t>4</w:t>
            </w:r>
            <w:r w:rsidRPr="003E4B5E">
              <w:rPr>
                <w:rFonts w:ascii="思源黑体 CN Normal" w:eastAsia="思源黑体 CN Normal" w:hAnsi="思源黑体 CN Normal"/>
                <w:sz w:val="17"/>
                <w:szCs w:val="17"/>
              </w:rPr>
              <w:t>6-50岁，同时伴有≥1项情况：</w:t>
            </w:r>
            <w:r w:rsidRPr="003E4B5E">
              <w:rPr>
                <w:rFonts w:ascii="思源黑体 CN Normal" w:eastAsia="思源黑体 CN Normal" w:hAnsi="思源黑体 CN Normal" w:hint="eastAsia"/>
                <w:sz w:val="17"/>
                <w:szCs w:val="17"/>
              </w:rPr>
              <w:t xml:space="preserve">① 家族史未知或家族史有限；② 多处原发乳腺癌（同时发生或者异时发生）；③ </w:t>
            </w:r>
            <w:r w:rsidRPr="003E4B5E">
              <w:rPr>
                <w:rFonts w:ascii="思源黑体 CN Normal" w:eastAsia="思源黑体 CN Normal" w:hAnsi="思源黑体 CN Normal"/>
                <w:sz w:val="17"/>
                <w:szCs w:val="17"/>
              </w:rPr>
              <w:t>≥1名血缘近亲在任意年龄诊断乳腺癌、卵巢癌、胰腺癌、前列腺癌。</w:t>
            </w:r>
            <w:r w:rsidRPr="003E4B5E">
              <w:rPr>
                <w:rFonts w:ascii="思源黑体 CN Normal" w:eastAsia="思源黑体 CN Normal" w:hAnsi="思源黑体 CN Normal" w:hint="eastAsia"/>
                <w:sz w:val="17"/>
                <w:szCs w:val="17"/>
              </w:rPr>
              <w:t>3）诊断年龄≥5</w:t>
            </w:r>
            <w:r w:rsidRPr="003E4B5E">
              <w:rPr>
                <w:rFonts w:ascii="思源黑体 CN Normal" w:eastAsia="思源黑体 CN Normal" w:hAnsi="思源黑体 CN Normal"/>
                <w:sz w:val="17"/>
                <w:szCs w:val="17"/>
              </w:rPr>
              <w:t>1岁：</w:t>
            </w:r>
            <w:r w:rsidRPr="003E4B5E">
              <w:rPr>
                <w:rFonts w:ascii="思源黑体 CN Normal" w:eastAsia="思源黑体 CN Normal" w:hAnsi="思源黑体 CN Normal" w:hint="eastAsia"/>
                <w:sz w:val="17"/>
                <w:szCs w:val="17"/>
              </w:rPr>
              <w:t>① ≥1</w:t>
            </w:r>
            <w:r w:rsidRPr="003E4B5E">
              <w:rPr>
                <w:rFonts w:ascii="思源黑体 CN Normal" w:eastAsia="思源黑体 CN Normal" w:hAnsi="思源黑体 CN Normal"/>
                <w:sz w:val="17"/>
                <w:szCs w:val="17"/>
              </w:rPr>
              <w:t>名血缘近亲满足以下任意条件：A、</w:t>
            </w:r>
            <w:r w:rsidRPr="003E4B5E">
              <w:rPr>
                <w:rFonts w:ascii="思源黑体 CN Normal" w:eastAsia="思源黑体 CN Normal" w:hAnsi="思源黑体 CN Normal" w:hint="eastAsia"/>
                <w:sz w:val="17"/>
                <w:szCs w:val="17"/>
              </w:rPr>
              <w:t>5</w:t>
            </w:r>
            <w:r w:rsidRPr="003E4B5E">
              <w:rPr>
                <w:rFonts w:ascii="思源黑体 CN Normal" w:eastAsia="思源黑体 CN Normal" w:hAnsi="思源黑体 CN Normal"/>
                <w:sz w:val="17"/>
                <w:szCs w:val="17"/>
              </w:rPr>
              <w:t>0岁及以前诊断乳腺癌或任意年龄诊断男性乳腺癌；B、任意年龄诊断卵巢癌；C、任意年龄诊断胰腺癌；D、任意年龄诊断转移性、组织学为导管内</w:t>
            </w:r>
            <w:r w:rsidRPr="003E4B5E">
              <w:rPr>
                <w:rFonts w:ascii="思源黑体 CN Normal" w:eastAsia="思源黑体 CN Normal" w:hAnsi="思源黑体 CN Normal" w:hint="eastAsia"/>
                <w:sz w:val="17"/>
                <w:szCs w:val="17"/>
              </w:rPr>
              <w:t>/</w:t>
            </w:r>
            <w:r w:rsidRPr="003E4B5E">
              <w:rPr>
                <w:rFonts w:ascii="思源黑体 CN Normal" w:eastAsia="思源黑体 CN Normal" w:hAnsi="思源黑体 CN Normal"/>
                <w:sz w:val="17"/>
                <w:szCs w:val="17"/>
              </w:rPr>
              <w:t>筛状或高危</w:t>
            </w:r>
            <w:r w:rsidRPr="003E4B5E">
              <w:rPr>
                <w:rFonts w:ascii="思源黑体 CN Normal" w:eastAsia="思源黑体 CN Normal" w:hAnsi="思源黑体 CN Normal" w:hint="eastAsia"/>
                <w:sz w:val="17"/>
                <w:szCs w:val="17"/>
              </w:rPr>
              <w:t>/极高危前列腺癌。② 患者和/或血缘近亲中≥3</w:t>
            </w:r>
            <w:r w:rsidRPr="003E4B5E">
              <w:rPr>
                <w:rFonts w:ascii="思源黑体 CN Normal" w:eastAsia="思源黑体 CN Normal" w:hAnsi="思源黑体 CN Normal"/>
                <w:sz w:val="17"/>
                <w:szCs w:val="17"/>
              </w:rPr>
              <w:t>次诊断乳腺癌。</w:t>
            </w:r>
            <w:r w:rsidRPr="003E4B5E">
              <w:rPr>
                <w:rFonts w:ascii="思源黑体 CN Normal" w:eastAsia="思源黑体 CN Normal" w:hAnsi="思源黑体 CN Normal" w:hint="eastAsia"/>
                <w:sz w:val="17"/>
                <w:szCs w:val="17"/>
              </w:rPr>
              <w:t xml:space="preserve">③ </w:t>
            </w:r>
            <w:r w:rsidRPr="003E4B5E">
              <w:rPr>
                <w:rFonts w:ascii="思源黑体 CN Normal" w:eastAsia="思源黑体 CN Normal" w:hAnsi="思源黑体 CN Normal"/>
                <w:sz w:val="17"/>
                <w:szCs w:val="17"/>
              </w:rPr>
              <w:t>≥2名血缘近亲在任意年龄诊断乳腺癌或前列腺癌（任意级别）。</w:t>
            </w:r>
            <w:r w:rsidRPr="003E4B5E">
              <w:rPr>
                <w:rFonts w:ascii="思源黑体 CN Normal" w:eastAsia="思源黑体 CN Normal" w:hAnsi="思源黑体 CN Normal" w:hint="eastAsia"/>
                <w:sz w:val="17"/>
                <w:szCs w:val="17"/>
              </w:rPr>
              <w:t>4）任意年龄诊断：A、三阴性乳腺癌；B、男性乳腺癌；C、≥1</w:t>
            </w:r>
            <w:r w:rsidRPr="003E4B5E">
              <w:rPr>
                <w:rFonts w:ascii="思源黑体 CN Normal" w:eastAsia="思源黑体 CN Normal" w:hAnsi="思源黑体 CN Normal"/>
                <w:sz w:val="17"/>
                <w:szCs w:val="17"/>
              </w:rPr>
              <w:t>名血缘近亲诊断男性乳腺癌。</w:t>
            </w:r>
          </w:p>
          <w:p w14:paraId="1DC098CA" w14:textId="77777777" w:rsidR="00363C85" w:rsidRPr="003E4B5E" w:rsidRDefault="00000000">
            <w:pPr>
              <w:pStyle w:val="ae"/>
              <w:numPr>
                <w:ilvl w:val="0"/>
                <w:numId w:val="1"/>
              </w:numPr>
              <w:ind w:left="357" w:firstLineChars="0" w:hanging="357"/>
              <w:rPr>
                <w:rFonts w:ascii="思源黑体 CN Normal" w:eastAsia="思源黑体 CN Normal" w:hAnsi="思源黑体 CN Normal"/>
                <w:sz w:val="17"/>
                <w:szCs w:val="17"/>
              </w:rPr>
            </w:pPr>
            <w:r w:rsidRPr="003E4B5E">
              <w:rPr>
                <w:rFonts w:ascii="思源黑体 CN Normal" w:eastAsia="思源黑体 CN Normal" w:hAnsi="思源黑体 CN Normal" w:hint="eastAsia"/>
                <w:sz w:val="17"/>
                <w:szCs w:val="17"/>
              </w:rPr>
              <w:t>任意年龄诊断上皮性卵巢癌（包括输卵管癌、腹膜癌）。</w:t>
            </w:r>
          </w:p>
          <w:p w14:paraId="00B248D7" w14:textId="77777777" w:rsidR="00363C85" w:rsidRPr="003E4B5E" w:rsidRDefault="00000000">
            <w:pPr>
              <w:pStyle w:val="ae"/>
              <w:numPr>
                <w:ilvl w:val="0"/>
                <w:numId w:val="1"/>
              </w:numPr>
              <w:ind w:left="357" w:firstLineChars="0" w:hanging="357"/>
              <w:rPr>
                <w:rFonts w:ascii="思源黑体 CN Normal" w:eastAsia="思源黑体 CN Normal" w:hAnsi="思源黑体 CN Normal"/>
                <w:sz w:val="17"/>
                <w:szCs w:val="17"/>
              </w:rPr>
            </w:pPr>
            <w:r w:rsidRPr="003E4B5E">
              <w:rPr>
                <w:rFonts w:ascii="思源黑体 CN Normal" w:eastAsia="思源黑体 CN Normal" w:hAnsi="思源黑体 CN Normal" w:hint="eastAsia"/>
                <w:sz w:val="17"/>
                <w:szCs w:val="17"/>
              </w:rPr>
              <w:t>卵巢癌家族史：1</w:t>
            </w:r>
            <w:r w:rsidRPr="003E4B5E">
              <w:rPr>
                <w:rFonts w:ascii="思源黑体 CN Normal" w:eastAsia="思源黑体 CN Normal" w:hAnsi="思源黑体 CN Normal"/>
                <w:sz w:val="17"/>
                <w:szCs w:val="17"/>
              </w:rPr>
              <w:t>名一级或二级血亲在任意年龄诊断上皮性卵巢癌（包括</w:t>
            </w:r>
            <w:r w:rsidRPr="003E4B5E">
              <w:rPr>
                <w:rFonts w:ascii="思源黑体 CN Normal" w:eastAsia="思源黑体 CN Normal" w:hAnsi="思源黑体 CN Normal" w:hint="eastAsia"/>
                <w:sz w:val="17"/>
                <w:szCs w:val="17"/>
              </w:rPr>
              <w:t>输卵管癌、腹膜癌）。</w:t>
            </w:r>
          </w:p>
          <w:p w14:paraId="52A11035" w14:textId="77777777" w:rsidR="00363C85" w:rsidRPr="003E4B5E" w:rsidRDefault="00000000">
            <w:pPr>
              <w:pStyle w:val="ae"/>
              <w:numPr>
                <w:ilvl w:val="0"/>
                <w:numId w:val="1"/>
              </w:numPr>
              <w:ind w:left="357" w:firstLineChars="0" w:hanging="357"/>
              <w:rPr>
                <w:rFonts w:ascii="思源黑体 CN Normal" w:eastAsia="思源黑体 CN Normal" w:hAnsi="思源黑体 CN Normal"/>
                <w:sz w:val="17"/>
                <w:szCs w:val="17"/>
              </w:rPr>
            </w:pPr>
            <w:r w:rsidRPr="003E4B5E">
              <w:rPr>
                <w:rFonts w:ascii="思源黑体 CN Normal" w:eastAsia="思源黑体 CN Normal" w:hAnsi="思源黑体 CN Normal" w:hint="eastAsia"/>
                <w:sz w:val="17"/>
                <w:szCs w:val="17"/>
              </w:rPr>
              <w:t>外分泌胰腺癌病史或者一级血亲诊断外分泌胰腺癌。</w:t>
            </w:r>
          </w:p>
          <w:p w14:paraId="07F7B2A0" w14:textId="77777777" w:rsidR="00363C85" w:rsidRPr="003E4B5E" w:rsidRDefault="00000000">
            <w:pPr>
              <w:pStyle w:val="ae"/>
              <w:numPr>
                <w:ilvl w:val="0"/>
                <w:numId w:val="1"/>
              </w:numPr>
              <w:spacing w:line="300" w:lineRule="exact"/>
              <w:ind w:left="357" w:firstLineChars="0" w:hanging="357"/>
              <w:rPr>
                <w:rFonts w:ascii="思源黑体 CN Normal" w:eastAsia="思源黑体 CN Normal" w:hAnsi="思源黑体 CN Normal"/>
                <w:sz w:val="17"/>
                <w:szCs w:val="17"/>
              </w:rPr>
            </w:pPr>
            <w:r w:rsidRPr="003E4B5E">
              <w:rPr>
                <w:rFonts w:ascii="思源黑体 CN Normal" w:eastAsia="思源黑体 CN Normal" w:hAnsi="思源黑体 CN Normal" w:hint="eastAsia"/>
                <w:sz w:val="17"/>
                <w:szCs w:val="17"/>
              </w:rPr>
              <w:t>前列腺癌病史</w:t>
            </w:r>
            <w:r w:rsidRPr="003E4B5E">
              <w:rPr>
                <w:rFonts w:ascii="思源黑体 CN Normal" w:eastAsia="思源黑体 CN Normal" w:hAnsi="思源黑体 CN Normal"/>
                <w:sz w:val="17"/>
                <w:szCs w:val="17"/>
              </w:rPr>
              <w:t>，同时伴有≥1项情况：</w:t>
            </w:r>
            <w:r w:rsidRPr="003E4B5E">
              <w:rPr>
                <w:rFonts w:ascii="思源黑体 CN Normal" w:eastAsia="思源黑体 CN Normal" w:hAnsi="思源黑体 CN Normal" w:hint="eastAsia"/>
                <w:sz w:val="17"/>
                <w:szCs w:val="17"/>
              </w:rPr>
              <w:t>1）</w:t>
            </w:r>
            <w:r w:rsidRPr="003E4B5E">
              <w:rPr>
                <w:rFonts w:ascii="思源黑体 CN Normal" w:eastAsia="思源黑体 CN Normal" w:hAnsi="思源黑体 CN Normal"/>
                <w:sz w:val="17"/>
                <w:szCs w:val="17"/>
              </w:rPr>
              <w:t>任意年龄诊断转移性、组织学为导管内</w:t>
            </w:r>
            <w:r w:rsidRPr="003E4B5E">
              <w:rPr>
                <w:rFonts w:ascii="思源黑体 CN Normal" w:eastAsia="思源黑体 CN Normal" w:hAnsi="思源黑体 CN Normal" w:hint="eastAsia"/>
                <w:sz w:val="17"/>
                <w:szCs w:val="17"/>
              </w:rPr>
              <w:t>/</w:t>
            </w:r>
            <w:r w:rsidRPr="003E4B5E">
              <w:rPr>
                <w:rFonts w:ascii="思源黑体 CN Normal" w:eastAsia="思源黑体 CN Normal" w:hAnsi="思源黑体 CN Normal"/>
                <w:sz w:val="17"/>
                <w:szCs w:val="17"/>
              </w:rPr>
              <w:t>筛状或高危</w:t>
            </w:r>
            <w:r w:rsidRPr="003E4B5E">
              <w:rPr>
                <w:rFonts w:ascii="思源黑体 CN Normal" w:eastAsia="思源黑体 CN Normal" w:hAnsi="思源黑体 CN Normal" w:hint="eastAsia"/>
                <w:sz w:val="17"/>
                <w:szCs w:val="17"/>
              </w:rPr>
              <w:t>/极高危前列腺癌。2）</w:t>
            </w:r>
            <w:r w:rsidRPr="003E4B5E">
              <w:rPr>
                <w:rFonts w:ascii="思源黑体 CN Normal" w:eastAsia="思源黑体 CN Normal" w:hAnsi="思源黑体 CN Normal"/>
                <w:sz w:val="17"/>
                <w:szCs w:val="17"/>
              </w:rPr>
              <w:t>≥1名血缘近亲在</w:t>
            </w:r>
            <w:r w:rsidRPr="003E4B5E">
              <w:rPr>
                <w:rFonts w:ascii="思源黑体 CN Normal" w:eastAsia="思源黑体 CN Normal" w:hAnsi="思源黑体 CN Normal" w:hint="eastAsia"/>
                <w:sz w:val="17"/>
                <w:szCs w:val="17"/>
              </w:rPr>
              <w:t>5</w:t>
            </w:r>
            <w:r w:rsidRPr="003E4B5E">
              <w:rPr>
                <w:rFonts w:ascii="思源黑体 CN Normal" w:eastAsia="思源黑体 CN Normal" w:hAnsi="思源黑体 CN Normal"/>
                <w:sz w:val="17"/>
                <w:szCs w:val="17"/>
              </w:rPr>
              <w:t>0岁及以前诊断乳腺癌、任意年龄诊断卵巢癌、胰腺癌或任意年龄诊断转移性、组织学为导管内</w:t>
            </w:r>
            <w:r w:rsidRPr="003E4B5E">
              <w:rPr>
                <w:rFonts w:ascii="思源黑体 CN Normal" w:eastAsia="思源黑体 CN Normal" w:hAnsi="思源黑体 CN Normal" w:hint="eastAsia"/>
                <w:sz w:val="17"/>
                <w:szCs w:val="17"/>
              </w:rPr>
              <w:t>/</w:t>
            </w:r>
            <w:r w:rsidRPr="003E4B5E">
              <w:rPr>
                <w:rFonts w:ascii="思源黑体 CN Normal" w:eastAsia="思源黑体 CN Normal" w:hAnsi="思源黑体 CN Normal"/>
                <w:sz w:val="17"/>
                <w:szCs w:val="17"/>
              </w:rPr>
              <w:t>筛状或高危</w:t>
            </w:r>
            <w:r w:rsidRPr="003E4B5E">
              <w:rPr>
                <w:rFonts w:ascii="思源黑体 CN Normal" w:eastAsia="思源黑体 CN Normal" w:hAnsi="思源黑体 CN Normal" w:hint="eastAsia"/>
                <w:sz w:val="17"/>
                <w:szCs w:val="17"/>
              </w:rPr>
              <w:t>/极高危前列腺癌。3）≥2名血缘近亲在任意年龄诊断乳腺癌或前列腺癌。</w:t>
            </w:r>
          </w:p>
        </w:tc>
      </w:tr>
    </w:tbl>
    <w:p w14:paraId="57BBB899" w14:textId="77777777" w:rsidR="006A615E" w:rsidRDefault="006A615E" w:rsidP="006A615E">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57A5AC02" w14:textId="77777777" w:rsidR="00363C85"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p>
    <w:p w14:paraId="09C4AE2F" w14:textId="77777777" w:rsidR="00363C85" w:rsidRDefault="00000000">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1" w:name="_Toc42102366"/>
      <w:bookmarkStart w:id="2" w:name="_Toc41566816"/>
      <w:bookmarkStart w:id="3" w:name="_Toc41567090"/>
      <w:bookmarkStart w:id="4" w:name="_Toc41565900"/>
      <w:bookmarkStart w:id="5" w:name="_Toc41567058"/>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1</w:t>
      </w:r>
      <w:bookmarkStart w:id="6" w:name="_Hlk71372045"/>
      <w:r>
        <w:rPr>
          <w:rFonts w:ascii="思源黑体 CN Bold" w:eastAsia="思源黑体 CN Bold" w:hAnsi="思源黑体 CN Bold" w:cstheme="minorBidi" w:hint="eastAsia"/>
          <w:color w:val="1E7648"/>
          <w:sz w:val="21"/>
          <w:szCs w:val="21"/>
        </w:rPr>
        <w:t>检测结果小结</w:t>
      </w:r>
      <w:bookmarkEnd w:id="1"/>
      <w:bookmarkEnd w:id="2"/>
      <w:bookmarkEnd w:id="3"/>
      <w:bookmarkEnd w:id="4"/>
      <w:bookmarkEnd w:id="5"/>
      <w:bookmarkEnd w:id="6"/>
    </w:p>
    <w:p w14:paraId="595AF24D" w14:textId="77777777" w:rsidR="00363C85" w:rsidRDefault="00363C85"/>
    <w:p w14:paraId="110E5AC7" w14:textId="77777777" w:rsidR="00514ACA" w:rsidRDefault="00514ACA" w:rsidP="00514ACA">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E26347">
        <w:rPr>
          <w:rFonts w:ascii="思源黑体 CN Bold" w:eastAsia="思源黑体 CN Bold" w:hAnsi="思源黑体 CN Bold" w:cstheme="majorBidi"/>
          <w:b/>
          <w:bCs/>
          <w:color w:val="1E7648"/>
          <w:sz w:val="24"/>
          <w:szCs w:val="24"/>
        </w:rPr>
        <w:t>dyn_1_Overview_Variant</w:t>
      </w:r>
      <w:r>
        <w:rPr>
          <w:rFonts w:ascii="思源黑体 CN Bold" w:eastAsia="思源黑体 CN Bold" w:hAnsi="思源黑体 CN Bold" w:cstheme="majorBidi" w:hint="eastAsia"/>
          <w:b/>
          <w:bCs/>
          <w:color w:val="1E7648"/>
          <w:sz w:val="24"/>
          <w:szCs w:val="24"/>
        </w:rPr>
        <w:t>_</w:t>
      </w:r>
      <w:r w:rsidRPr="00E26347">
        <w:rPr>
          <w:rFonts w:ascii="思源黑体 CN Bold" w:eastAsia="思源黑体 CN Bold" w:hAnsi="思源黑体 CN Bold" w:cstheme="majorBidi"/>
          <w:b/>
          <w:bCs/>
          <w:color w:val="1E7648"/>
          <w:sz w:val="24"/>
          <w:szCs w:val="24"/>
        </w:rPr>
        <w:t>Synthesize</w:t>
      </w:r>
      <w:r w:rsidRPr="00573AC1">
        <w:rPr>
          <w:rFonts w:ascii="思源黑体 CN Bold" w:eastAsia="思源黑体 CN Bold" w:hAnsi="思源黑体 CN Bold" w:cstheme="majorBidi"/>
          <w:b/>
          <w:bCs/>
          <w:color w:val="1E7648"/>
          <w:sz w:val="24"/>
          <w:szCs w:val="24"/>
        </w:rPr>
        <w:t>}}</w:t>
      </w:r>
    </w:p>
    <w:p w14:paraId="6EBD3FDC" w14:textId="77777777" w:rsidR="00363C85" w:rsidRDefault="00363C85"/>
    <w:p w14:paraId="6D47C445" w14:textId="77777777" w:rsidR="00363C85" w:rsidRDefault="00000000">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2</w:t>
      </w:r>
      <w:r>
        <w:rPr>
          <w:rFonts w:ascii="思源黑体 CN Bold" w:eastAsia="思源黑体 CN Bold" w:hAnsi="思源黑体 CN Bold" w:cstheme="minorBidi" w:hint="eastAsia"/>
          <w:color w:val="1E7648"/>
          <w:sz w:val="21"/>
          <w:szCs w:val="21"/>
        </w:rPr>
        <w:t>良性、疑似良性变异检测结果列表</w:t>
      </w:r>
    </w:p>
    <w:p w14:paraId="754173E3" w14:textId="77777777" w:rsidR="00363C85" w:rsidRDefault="00363C85"/>
    <w:p w14:paraId="6B07D029" w14:textId="77777777" w:rsidR="00514ACA" w:rsidRPr="00E26347" w:rsidRDefault="00514ACA" w:rsidP="00514ACA">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E26347">
        <w:rPr>
          <w:rFonts w:ascii="思源黑体 CN Bold" w:eastAsia="思源黑体 CN Bold" w:hAnsi="思源黑体 CN Bold" w:cstheme="majorBidi"/>
          <w:b/>
          <w:bCs/>
          <w:color w:val="1E7648"/>
          <w:sz w:val="24"/>
          <w:szCs w:val="24"/>
        </w:rPr>
        <w:t>dyn_1_Overview_Variant</w:t>
      </w:r>
      <w:r>
        <w:rPr>
          <w:rFonts w:ascii="思源黑体 CN Bold" w:eastAsia="思源黑体 CN Bold" w:hAnsi="思源黑体 CN Bold" w:cstheme="majorBidi"/>
          <w:b/>
          <w:bCs/>
          <w:color w:val="1E7648"/>
          <w:sz w:val="24"/>
          <w:szCs w:val="24"/>
        </w:rPr>
        <w:t>_</w:t>
      </w:r>
      <w:r w:rsidRPr="00E26347">
        <w:rPr>
          <w:rFonts w:ascii="思源黑体 CN Bold" w:eastAsia="思源黑体 CN Bold" w:hAnsi="思源黑体 CN Bold" w:cstheme="majorBidi"/>
          <w:b/>
          <w:bCs/>
          <w:color w:val="1E7648"/>
          <w:sz w:val="24"/>
          <w:szCs w:val="24"/>
        </w:rPr>
        <w:t>Benign</w:t>
      </w:r>
      <w:r w:rsidRPr="00573AC1">
        <w:rPr>
          <w:rFonts w:ascii="思源黑体 CN Bold" w:eastAsia="思源黑体 CN Bold" w:hAnsi="思源黑体 CN Bold" w:cstheme="majorBidi"/>
          <w:b/>
          <w:bCs/>
          <w:color w:val="1E7648"/>
          <w:sz w:val="24"/>
          <w:szCs w:val="24"/>
        </w:rPr>
        <w:t>}}</w:t>
      </w:r>
    </w:p>
    <w:p w14:paraId="25C9A91C" w14:textId="77777777" w:rsidR="00363C85" w:rsidRPr="00514ACA" w:rsidRDefault="00363C85">
      <w:pPr>
        <w:widowControl/>
        <w:jc w:val="left"/>
        <w:rPr>
          <w:rFonts w:ascii="微软雅黑" w:eastAsia="微软雅黑" w:hAnsi="微软雅黑"/>
          <w:b/>
          <w:bCs/>
          <w:color w:val="1E7648"/>
          <w:sz w:val="18"/>
          <w:szCs w:val="18"/>
        </w:rPr>
      </w:pPr>
    </w:p>
    <w:p w14:paraId="44696685" w14:textId="77777777" w:rsidR="00363C85" w:rsidRDefault="00000000">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lastRenderedPageBreak/>
        <w:t>注：</w:t>
      </w:r>
    </w:p>
    <w:p w14:paraId="1A8EE3DF" w14:textId="77777777" w:rsidR="00363C85" w:rsidRDefault="00000000">
      <w:pPr>
        <w:pStyle w:val="ae"/>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基于产品的检测范围得出检测结果。</w:t>
      </w:r>
      <w:r>
        <w:rPr>
          <w:rFonts w:ascii="思源黑体 CN Normal" w:eastAsia="思源黑体 CN Normal" w:hAnsi="思源黑体 CN Normal"/>
          <w:color w:val="000000" w:themeColor="text1"/>
          <w:sz w:val="16"/>
          <w:szCs w:val="16"/>
        </w:rPr>
        <w:t>本检测项目中使用的参考基因组版本是hg19。报告中的变异遵从人类基因组变异协会（Human Genome Variation Society，HGVS）的变异命名指南（http://varnomen.hgvs.org）中的相关规定进行命名。</w:t>
      </w:r>
    </w:p>
    <w:p w14:paraId="76C89689" w14:textId="77777777" w:rsidR="00363C85" w:rsidRDefault="00000000">
      <w:pPr>
        <w:pStyle w:val="ae"/>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p>
    <w:p w14:paraId="0843EC46" w14:textId="77777777" w:rsidR="00363C85" w:rsidRDefault="00000000">
      <w:pPr>
        <w:pStyle w:val="ae"/>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27993330）与中国专家共识《肿瘤二代测序临床报告解读共识》，根据变异在不同癌种中对应的药物敏感性、诊断及预后证据分为四个等级：A级、B级、C级、D级（详见“产品声明”部分的“变异命名与解读”）。</w:t>
      </w:r>
    </w:p>
    <w:p w14:paraId="30CBFF7D" w14:textId="77777777" w:rsidR="00363C85" w:rsidRDefault="00000000">
      <w:pPr>
        <w:pStyle w:val="ae"/>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胚系变异在基因型处填写杂合或纯合，分别表示丰度在50％或100％左右。</w:t>
      </w:r>
    </w:p>
    <w:p w14:paraId="1D1531E2" w14:textId="77777777" w:rsidR="00363C85" w:rsidRDefault="00000000">
      <w:pPr>
        <w:pStyle w:val="ae"/>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检测结果小结</w:t>
      </w: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 xml:space="preserve"> 仅列出解读为致病性、疑似致病性、意义不明确的</w:t>
      </w:r>
      <w:r>
        <w:rPr>
          <w:rFonts w:ascii="思源黑体 CN Normal" w:eastAsia="思源黑体 CN Normal" w:hAnsi="思源黑体 CN Normal" w:hint="eastAsia"/>
          <w:color w:val="000000" w:themeColor="text1"/>
          <w:sz w:val="16"/>
          <w:szCs w:val="16"/>
        </w:rPr>
        <w:t>胚系</w:t>
      </w:r>
      <w:r>
        <w:rPr>
          <w:rFonts w:ascii="思源黑体 CN Normal" w:eastAsia="思源黑体 CN Normal" w:hAnsi="思源黑体 CN Normal"/>
          <w:color w:val="000000" w:themeColor="text1"/>
          <w:sz w:val="16"/>
          <w:szCs w:val="16"/>
        </w:rPr>
        <w:t>变异</w:t>
      </w:r>
      <w:r>
        <w:rPr>
          <w:rFonts w:ascii="思源黑体 CN Normal" w:eastAsia="思源黑体 CN Normal" w:hAnsi="思源黑体 CN Normal" w:hint="eastAsia"/>
          <w:color w:val="000000" w:themeColor="text1"/>
          <w:sz w:val="16"/>
          <w:szCs w:val="16"/>
        </w:rPr>
        <w:t>。</w:t>
      </w:r>
    </w:p>
    <w:p w14:paraId="51276BEA" w14:textId="77777777" w:rsidR="00363C85" w:rsidRDefault="00000000">
      <w:pPr>
        <w:pStyle w:val="ae"/>
        <w:ind w:left="420" w:firstLineChars="0" w:firstLine="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良性、疑似良性变异检测结果列表</w:t>
      </w:r>
      <w:r>
        <w:rPr>
          <w:rFonts w:ascii="思源黑体 CN Normal" w:eastAsia="思源黑体 CN Normal" w:hAnsi="思源黑体 CN Normal" w:hint="eastAsia"/>
          <w:color w:val="000000" w:themeColor="text1"/>
          <w:sz w:val="16"/>
          <w:szCs w:val="16"/>
        </w:rPr>
        <w:t>” 解读为良性、疑似良性的胚系变异。</w:t>
      </w:r>
    </w:p>
    <w:p w14:paraId="7063CE6A" w14:textId="77777777" w:rsidR="006A615E" w:rsidRPr="006A615E" w:rsidRDefault="00000000" w:rsidP="006A615E">
      <w:pPr>
        <w:pStyle w:val="ae"/>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color w:val="000000" w:themeColor="text1"/>
          <w:sz w:val="16"/>
          <w:szCs w:val="16"/>
        </w:rPr>
        <w:t>在报告出具时基于当前已发表的文献、指南、公共数据库及临床研究结果对变异进行解读，随着研究的发展，变异解读结果可能发生变化。</w:t>
      </w:r>
      <w:r w:rsidR="006A615E" w:rsidRPr="006A615E">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363C85" w14:paraId="50DEB114" w14:textId="77777777" w:rsidTr="00363C85">
        <w:tc>
          <w:tcPr>
            <w:tcW w:w="4253" w:type="dxa"/>
          </w:tcPr>
          <w:bookmarkStart w:id="7" w:name="_Hlk106357845"/>
          <w:p w14:paraId="3FF2B39E" w14:textId="77777777" w:rsidR="00363C85" w:rsidRPr="001F2C3D" w:rsidRDefault="00000000">
            <w:pPr>
              <w:wordWrap w:val="0"/>
              <w:jc w:val="right"/>
              <w:rPr>
                <w:rFonts w:ascii="思源黑体 CN Bold" w:eastAsia="思源黑体 CN Bold" w:hAnsi="思源黑体 CN Bold"/>
                <w:b/>
                <w:bCs/>
                <w:sz w:val="28"/>
                <w:szCs w:val="28"/>
              </w:rPr>
            </w:pPr>
            <w:r w:rsidRPr="001F2C3D">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0528" behindDoc="1" locked="0" layoutInCell="1" allowOverlap="1" wp14:anchorId="505C35E0" wp14:editId="7C8BC503">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2" o:spid="_x0000_s1026" o:spt="120" type="#_x0000_t120" style="position:absolute;left:0pt;margin-left:170.85pt;margin-top:3.25pt;height:25.15pt;width:24.65pt;z-index:-251645952;v-text-anchor:middle;mso-width-relative:page;mso-height-relative:page;" fillcolor="#1E7648" filled="t" stroked="f" coordsize="21600,21600" o:gfxdata="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sidRPr="001F2C3D">
              <w:rPr>
                <w:rFonts w:ascii="思源黑体 CN Bold" w:eastAsia="思源黑体 CN Bold" w:hAnsi="思源黑体 CN Bold"/>
                <w:b/>
                <w:bCs/>
                <w:color w:val="FFFFFF" w:themeColor="background1"/>
                <w:sz w:val="28"/>
                <w:szCs w:val="28"/>
              </w:rPr>
              <w:t xml:space="preserve">2 </w:t>
            </w:r>
            <w:r w:rsidRPr="001F2C3D">
              <w:rPr>
                <w:rFonts w:ascii="思源黑体 CN Bold" w:eastAsia="思源黑体 CN Bold" w:hAnsi="思源黑体 CN Bold"/>
                <w:b/>
                <w:bCs/>
                <w:sz w:val="28"/>
                <w:szCs w:val="28"/>
              </w:rPr>
              <w:t xml:space="preserve"> </w:t>
            </w:r>
          </w:p>
        </w:tc>
        <w:tc>
          <w:tcPr>
            <w:tcW w:w="6079" w:type="dxa"/>
          </w:tcPr>
          <w:p w14:paraId="5CE178A8" w14:textId="77777777" w:rsidR="00363C85" w:rsidRPr="001F2C3D" w:rsidRDefault="00000000">
            <w:pPr>
              <w:jc w:val="left"/>
              <w:rPr>
                <w:rFonts w:ascii="思源黑体 CN Bold" w:eastAsia="思源黑体 CN Bold" w:hAnsi="思源黑体 CN Bold"/>
                <w:b/>
                <w:bCs/>
                <w:color w:val="1E7648"/>
                <w:sz w:val="28"/>
                <w:szCs w:val="28"/>
              </w:rPr>
            </w:pPr>
            <w:r w:rsidRPr="001F2C3D">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9504" behindDoc="1" locked="0" layoutInCell="1" allowOverlap="1" wp14:anchorId="191200D9" wp14:editId="62B748F1">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3" o:spid="_x0000_s1026" o:spt="2" style="position:absolute;left:0pt;margin-left:-5.4pt;margin-top:3.45pt;height:25.3pt;width:123pt;mso-position-horizontal-relative:margin;z-index:-251646976;v-text-anchor:middle;mso-width-relative:page;mso-height-relative:page;" fillcolor="#F2F2F2 [3052]" filled="t" stroked="f" coordsize="21600,21600" arcsize="0.166666666666667" o:gfxdata="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sOHwUNYAAAAIAQAADwAAAAAAAAABACAAAAAiAAAAZHJzL2Rvd25yZXYu&#10;eG1sUEsBAhQAFAAAAAgAh07iQPV2NdbhAgAAsgUAAA4AAAAAAAAAAQAgAAAAJQ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sidRPr="001F2C3D">
              <w:rPr>
                <w:rFonts w:ascii="思源黑体 CN Bold" w:eastAsia="思源黑体 CN Bold" w:hAnsi="思源黑体 CN Bold" w:hint="eastAsia"/>
                <w:b/>
                <w:bCs/>
                <w:color w:val="1E7648"/>
                <w:sz w:val="28"/>
                <w:szCs w:val="28"/>
              </w:rPr>
              <w:t>检测结果详细解读</w:t>
            </w:r>
          </w:p>
        </w:tc>
      </w:tr>
    </w:tbl>
    <w:p w14:paraId="0A3C2343" w14:textId="77777777" w:rsidR="00363C85"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w:t>
      </w:r>
      <w:r>
        <w:rPr>
          <w:rFonts w:ascii="思源黑体 CN Bold" w:eastAsia="思源黑体 CN Bold" w:hAnsi="思源黑体 CN Bold"/>
          <w:color w:val="1E7648"/>
          <w:sz w:val="24"/>
          <w:szCs w:val="24"/>
        </w:rPr>
        <w:t xml:space="preserve">2.1 </w:t>
      </w:r>
      <w:r>
        <w:rPr>
          <w:rFonts w:ascii="思源黑体 CN Bold" w:eastAsia="思源黑体 CN Bold" w:hAnsi="思源黑体 CN Bold" w:hint="eastAsia"/>
          <w:color w:val="1E7648"/>
          <w:sz w:val="24"/>
          <w:szCs w:val="24"/>
        </w:rPr>
        <w:t>致病性、疑似致病性胚系变异详细解读</w:t>
      </w:r>
      <w:bookmarkEnd w:id="7"/>
    </w:p>
    <w:p w14:paraId="40217065" w14:textId="77777777" w:rsidR="00514ACA" w:rsidRPr="00E26347" w:rsidRDefault="00514ACA" w:rsidP="00514ACA">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FF2EFD">
        <w:rPr>
          <w:rFonts w:ascii="思源黑体 CN Bold" w:eastAsia="思源黑体 CN Bold" w:hAnsi="思源黑体 CN Bold" w:cstheme="majorBidi"/>
          <w:b/>
          <w:bCs/>
          <w:color w:val="1E7648"/>
          <w:sz w:val="24"/>
          <w:szCs w:val="24"/>
        </w:rPr>
        <w:t>dyn_2_Detailed_InterpretationGermline</w:t>
      </w:r>
      <w:r>
        <w:rPr>
          <w:rFonts w:ascii="思源黑体 CN Bold" w:eastAsia="思源黑体 CN Bold" w:hAnsi="思源黑体 CN Bold" w:cstheme="majorBidi"/>
          <w:b/>
          <w:bCs/>
          <w:color w:val="1E7648"/>
          <w:sz w:val="24"/>
          <w:szCs w:val="24"/>
        </w:rPr>
        <w:t>_</w:t>
      </w:r>
      <w:r w:rsidRPr="00FF2EFD">
        <w:rPr>
          <w:rFonts w:ascii="思源黑体 CN Bold" w:eastAsia="思源黑体 CN Bold" w:hAnsi="思源黑体 CN Bold" w:cstheme="majorBidi"/>
          <w:b/>
          <w:bCs/>
          <w:color w:val="1E7648"/>
          <w:sz w:val="24"/>
          <w:szCs w:val="24"/>
        </w:rPr>
        <w:t>45</w:t>
      </w:r>
      <w:r w:rsidRPr="00573AC1">
        <w:rPr>
          <w:rFonts w:ascii="思源黑体 CN Bold" w:eastAsia="思源黑体 CN Bold" w:hAnsi="思源黑体 CN Bold" w:cstheme="majorBidi"/>
          <w:b/>
          <w:bCs/>
          <w:color w:val="1E7648"/>
          <w:sz w:val="24"/>
          <w:szCs w:val="24"/>
        </w:rPr>
        <w:t>}}</w:t>
      </w:r>
    </w:p>
    <w:p w14:paraId="5DE1AF3A" w14:textId="77777777" w:rsidR="00363C85" w:rsidRDefault="00363C85">
      <w:pPr>
        <w:rPr>
          <w:rFonts w:ascii="思源黑体 CN Normal" w:eastAsia="思源黑体 CN Normal" w:hAnsi="思源黑体 CN Normal"/>
          <w:sz w:val="16"/>
          <w:szCs w:val="16"/>
        </w:rPr>
      </w:pPr>
    </w:p>
    <w:p w14:paraId="360C2A6C" w14:textId="77777777" w:rsidR="00363C85" w:rsidRDefault="00000000">
      <w:pPr>
        <w:pStyle w:val="2"/>
        <w:spacing w:before="0" w:after="0" w:line="240" w:lineRule="auto"/>
        <w:rPr>
          <w:rFonts w:ascii="思源黑体 CN Bold" w:eastAsia="思源黑体 CN Bold" w:hAnsi="思源黑体 CN Bold"/>
          <w:color w:val="1E7648"/>
          <w:sz w:val="24"/>
          <w:szCs w:val="24"/>
        </w:rPr>
      </w:pPr>
      <w:bookmarkStart w:id="8" w:name="_Hlk106357872"/>
      <w:r>
        <w:rPr>
          <w:rFonts w:ascii="思源黑体 CN Bold" w:eastAsia="思源黑体 CN Bold" w:hAnsi="思源黑体 CN Bold" w:hint="eastAsia"/>
          <w:color w:val="1E7648"/>
          <w:sz w:val="24"/>
          <w:szCs w:val="24"/>
        </w:rPr>
        <w:t>&gt;</w:t>
      </w:r>
      <w:r>
        <w:rPr>
          <w:rFonts w:ascii="思源黑体 CN Bold" w:eastAsia="思源黑体 CN Bold" w:hAnsi="思源黑体 CN Bold"/>
          <w:color w:val="1E7648"/>
          <w:sz w:val="24"/>
          <w:szCs w:val="24"/>
        </w:rPr>
        <w:t xml:space="preserve">2.2 </w:t>
      </w:r>
      <w:r>
        <w:rPr>
          <w:rFonts w:ascii="思源黑体 CN Bold" w:eastAsia="思源黑体 CN Bold" w:hAnsi="思源黑体 CN Bold" w:hint="eastAsia"/>
          <w:color w:val="1E7648"/>
          <w:sz w:val="24"/>
          <w:szCs w:val="24"/>
        </w:rPr>
        <w:t>意义不明确胚系变异详细解读</w:t>
      </w:r>
      <w:bookmarkEnd w:id="8"/>
    </w:p>
    <w:p w14:paraId="0BC44FB9" w14:textId="77777777" w:rsidR="00514ACA" w:rsidRDefault="00514ACA" w:rsidP="00514ACA">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FF2EFD">
        <w:rPr>
          <w:rFonts w:ascii="思源黑体 CN Bold" w:eastAsia="思源黑体 CN Bold" w:hAnsi="思源黑体 CN Bold" w:cstheme="majorBidi"/>
          <w:b/>
          <w:bCs/>
          <w:color w:val="1E7648"/>
          <w:sz w:val="24"/>
          <w:szCs w:val="24"/>
        </w:rPr>
        <w:t>dyn_2_Detailed_InterpretationGermline</w:t>
      </w:r>
      <w:r>
        <w:rPr>
          <w:rFonts w:ascii="思源黑体 CN Bold" w:eastAsia="思源黑体 CN Bold" w:hAnsi="思源黑体 CN Bold" w:cstheme="majorBidi"/>
          <w:b/>
          <w:bCs/>
          <w:color w:val="1E7648"/>
          <w:sz w:val="24"/>
          <w:szCs w:val="24"/>
        </w:rPr>
        <w:t>_3</w:t>
      </w:r>
      <w:r w:rsidRPr="00573AC1">
        <w:rPr>
          <w:rFonts w:ascii="思源黑体 CN Bold" w:eastAsia="思源黑体 CN Bold" w:hAnsi="思源黑体 CN Bold" w:cstheme="majorBidi"/>
          <w:b/>
          <w:bCs/>
          <w:color w:val="1E7648"/>
          <w:sz w:val="24"/>
          <w:szCs w:val="24"/>
        </w:rPr>
        <w:t>}}</w:t>
      </w:r>
    </w:p>
    <w:p w14:paraId="0533218F" w14:textId="77777777" w:rsidR="00D202A0" w:rsidRPr="00D202A0" w:rsidRDefault="00D202A0" w:rsidP="00D202A0">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{%p if “健康” not in sample.tumor_names_cn%}</w:t>
      </w:r>
    </w:p>
    <w:p w14:paraId="159B2B04" w14:textId="77777777" w:rsidR="006A615E" w:rsidRDefault="006A615E" w:rsidP="006A615E">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363C85" w14:paraId="4BE59DDE" w14:textId="77777777" w:rsidTr="00363C85">
        <w:tc>
          <w:tcPr>
            <w:tcW w:w="4395" w:type="dxa"/>
          </w:tcPr>
          <w:p w14:paraId="7CCDF78A" w14:textId="77777777" w:rsidR="00363C85" w:rsidRPr="001F2C3D" w:rsidRDefault="00000000">
            <w:pPr>
              <w:wordWrap w:val="0"/>
              <w:jc w:val="right"/>
              <w:rPr>
                <w:rFonts w:ascii="思源黑体 CN Bold" w:eastAsia="思源黑体 CN Bold" w:hAnsi="思源黑体 CN Bold"/>
                <w:b/>
                <w:bCs/>
                <w:sz w:val="28"/>
                <w:szCs w:val="28"/>
              </w:rPr>
            </w:pPr>
            <w:r w:rsidRPr="001F2C3D">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2576" behindDoc="1" locked="0" layoutInCell="1" allowOverlap="1" wp14:anchorId="2C7623AA" wp14:editId="4B42E9A1">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4" o:spid="_x0000_s1026" o:spt="120" type="#_x0000_t120" style="position:absolute;left:0pt;margin-left:178.35pt;margin-top:3.25pt;height:25.15pt;width:24.65pt;z-index:-251643904;v-text-anchor:middle;mso-width-relative:page;mso-height-relative:page;" fillcolor="#1E7648" filled="t" stroked="f" coordsize="21600,21600" o:gfxdata="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CytlJY1gAAAAgBAAAPAAAAAAAAAAEAIAAAACIAAABkcnMvZG93bnJldi54bWxQ&#10;SwECFAAUAAAACACHTuJAlGTmWd0CAACcBQAADgAAAAAAAAABACAAAAAlAQAAZHJzL2Uyb0RvYy54&#10;bWxQSwUGAAAAAAYABgBZAQAAdA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sidRPr="001F2C3D">
              <w:rPr>
                <w:rFonts w:ascii="思源黑体 CN Bold" w:eastAsia="思源黑体 CN Bold" w:hAnsi="思源黑体 CN Bold"/>
                <w:b/>
                <w:bCs/>
                <w:color w:val="FFFFFF" w:themeColor="background1"/>
                <w:sz w:val="28"/>
                <w:szCs w:val="28"/>
              </w:rPr>
              <w:t xml:space="preserve">3 </w:t>
            </w:r>
            <w:r w:rsidRPr="001F2C3D">
              <w:rPr>
                <w:rFonts w:ascii="思源黑体 CN Bold" w:eastAsia="思源黑体 CN Bold" w:hAnsi="思源黑体 CN Bold"/>
                <w:b/>
                <w:bCs/>
                <w:sz w:val="28"/>
                <w:szCs w:val="28"/>
              </w:rPr>
              <w:t xml:space="preserve"> </w:t>
            </w:r>
          </w:p>
        </w:tc>
        <w:tc>
          <w:tcPr>
            <w:tcW w:w="5937" w:type="dxa"/>
          </w:tcPr>
          <w:p w14:paraId="049E6717" w14:textId="77777777" w:rsidR="00363C85" w:rsidRPr="001F2C3D" w:rsidRDefault="00000000">
            <w:pPr>
              <w:jc w:val="left"/>
              <w:rPr>
                <w:rFonts w:ascii="思源黑体 CN Bold" w:eastAsia="思源黑体 CN Bold" w:hAnsi="思源黑体 CN Bold"/>
                <w:b/>
                <w:bCs/>
                <w:color w:val="1E7648"/>
                <w:sz w:val="28"/>
                <w:szCs w:val="28"/>
              </w:rPr>
            </w:pPr>
            <w:r w:rsidRPr="001F2C3D">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1552" behindDoc="1" locked="0" layoutInCell="1" allowOverlap="1" wp14:anchorId="61099A28" wp14:editId="486BD41C">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5" o:spid="_x0000_s1026" o:spt="2" style="position:absolute;left:0pt;margin-left:-5.15pt;margin-top:3.2pt;height:25.3pt;width:109.5pt;mso-position-horizontal-relative:margin;z-index:-251644928;v-text-anchor:middle;mso-width-relative:page;mso-height-relative:page;" fillcolor="#F2F2F2 [3052]" filled="t" stroked="f" coordsize="21600,21600" arcsize="0.166666666666667" o:gfxdata="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2Q3Kj9cAAAAIAQAADwAAAAAAAAABACAAAAAiAAAAZHJzL2Rvd25yZXYu&#10;eG1sUEsBAhQAFAAAAAgAh07iQHkI3KngAgAAsgUAAA4AAAAAAAAAAQAgAAAAJg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sidRPr="001F2C3D">
              <w:rPr>
                <w:rFonts w:ascii="思源黑体 CN Bold" w:eastAsia="思源黑体 CN Bold" w:hAnsi="思源黑体 CN Bold" w:hint="eastAsia"/>
                <w:b/>
                <w:bCs/>
                <w:color w:val="1E7648"/>
                <w:sz w:val="28"/>
                <w:szCs w:val="28"/>
              </w:rPr>
              <w:t>可能获益的药物</w:t>
            </w:r>
          </w:p>
        </w:tc>
      </w:tr>
    </w:tbl>
    <w:p w14:paraId="42E6368C" w14:textId="77777777" w:rsidR="00BF4EA4" w:rsidRDefault="00BF4EA4" w:rsidP="002E4A66">
      <w:pPr>
        <w:widowControl/>
        <w:jc w:val="left"/>
        <w:rPr>
          <w:rFonts w:ascii="微软雅黑" w:eastAsia="微软雅黑" w:hAnsi="微软雅黑"/>
          <w:b/>
          <w:bCs/>
          <w:color w:val="1E7648"/>
          <w:sz w:val="18"/>
          <w:szCs w:val="18"/>
        </w:rPr>
      </w:pPr>
    </w:p>
    <w:p w14:paraId="14C77E17" w14:textId="77777777" w:rsidR="00514ACA" w:rsidRPr="00E26347" w:rsidRDefault="00514ACA" w:rsidP="00514ACA">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443CFB0B" w14:textId="77777777" w:rsidR="006A615E" w:rsidRDefault="006A615E" w:rsidP="006A615E">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363C85" w14:paraId="3DAED7EC" w14:textId="77777777" w:rsidTr="00363C85">
        <w:tc>
          <w:tcPr>
            <w:tcW w:w="4111" w:type="dxa"/>
          </w:tcPr>
          <w:p w14:paraId="7277A1CB" w14:textId="77777777" w:rsidR="00363C85" w:rsidRPr="001F2C3D" w:rsidRDefault="00000000">
            <w:pPr>
              <w:wordWrap w:val="0"/>
              <w:jc w:val="right"/>
              <w:rPr>
                <w:rFonts w:ascii="思源黑体 CN Bold" w:eastAsia="思源黑体 CN Bold" w:hAnsi="思源黑体 CN Bold"/>
                <w:b/>
                <w:bCs/>
                <w:sz w:val="28"/>
                <w:szCs w:val="28"/>
              </w:rPr>
            </w:pPr>
            <w:r w:rsidRPr="001F2C3D">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4624" behindDoc="1" locked="0" layoutInCell="1" allowOverlap="1" wp14:anchorId="6BB51F5E" wp14:editId="1E815A41">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6" o:spid="_x0000_s1026" o:spt="120" type="#_x0000_t120" style="position:absolute;left:0pt;margin-left:164.85pt;margin-top:3.25pt;height:25.15pt;width:24.65pt;z-index:-251641856;v-text-anchor:middle;mso-width-relative:page;mso-height-relative:page;" fillcolor="#1E7648" filled="t" stroked="f" coordsize="21600,21600" o:gfxdata="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sidRPr="001F2C3D">
              <w:rPr>
                <w:rFonts w:ascii="思源黑体 CN Bold" w:eastAsia="思源黑体 CN Bold" w:hAnsi="思源黑体 CN Bold"/>
                <w:b/>
                <w:bCs/>
                <w:color w:val="FFFFFF" w:themeColor="background1"/>
                <w:sz w:val="28"/>
                <w:szCs w:val="28"/>
              </w:rPr>
              <w:t xml:space="preserve">4 </w:t>
            </w:r>
            <w:r w:rsidRPr="001F2C3D">
              <w:rPr>
                <w:rFonts w:ascii="思源黑体 CN Bold" w:eastAsia="思源黑体 CN Bold" w:hAnsi="思源黑体 CN Bold"/>
                <w:b/>
                <w:bCs/>
                <w:sz w:val="28"/>
                <w:szCs w:val="28"/>
              </w:rPr>
              <w:t xml:space="preserve"> </w:t>
            </w:r>
          </w:p>
        </w:tc>
        <w:tc>
          <w:tcPr>
            <w:tcW w:w="6221" w:type="dxa"/>
          </w:tcPr>
          <w:p w14:paraId="7286EFEA" w14:textId="77777777" w:rsidR="00363C85" w:rsidRPr="001F2C3D" w:rsidRDefault="00000000">
            <w:pPr>
              <w:jc w:val="left"/>
              <w:rPr>
                <w:rFonts w:ascii="思源黑体 CN Bold" w:eastAsia="思源黑体 CN Bold" w:hAnsi="思源黑体 CN Bold"/>
                <w:b/>
                <w:bCs/>
                <w:color w:val="1E7648"/>
                <w:sz w:val="28"/>
                <w:szCs w:val="28"/>
              </w:rPr>
            </w:pPr>
            <w:r w:rsidRPr="001F2C3D">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3600" behindDoc="1" locked="0" layoutInCell="1" allowOverlap="1" wp14:anchorId="637021E3" wp14:editId="5FD0FD18">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7" o:spid="_x0000_s1026" o:spt="2" style="position:absolute;left:0pt;margin-left:-5.15pt;margin-top:3.2pt;height:25.3pt;width:138.75pt;mso-position-horizontal-relative:margin;z-index:-251642880;v-text-anchor:middle;mso-width-relative:page;mso-height-relative:page;" fillcolor="#F2F2F2 [3052]" filled="t" stroked="f" coordsize="21600,21600" arcsize="0.166666666666667" o:gfxdata="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sidRPr="001F2C3D">
              <w:rPr>
                <w:rFonts w:ascii="思源黑体 CN Bold" w:eastAsia="思源黑体 CN Bold" w:hAnsi="思源黑体 CN Bold" w:hint="eastAsia"/>
                <w:b/>
                <w:bCs/>
                <w:color w:val="1E7648"/>
                <w:sz w:val="28"/>
                <w:szCs w:val="28"/>
              </w:rPr>
              <w:t>可能获益的临床试验</w:t>
            </w:r>
          </w:p>
        </w:tc>
      </w:tr>
    </w:tbl>
    <w:p w14:paraId="779E5292" w14:textId="77777777" w:rsidR="00363C85" w:rsidRDefault="00363C85">
      <w:pPr>
        <w:rPr>
          <w:rFonts w:ascii="思源黑体 CN Normal" w:eastAsia="思源黑体 CN Normal" w:hAnsi="思源黑体 CN Normal"/>
          <w:sz w:val="16"/>
          <w:szCs w:val="16"/>
        </w:rPr>
      </w:pPr>
    </w:p>
    <w:p w14:paraId="0FD2A314" w14:textId="77777777" w:rsidR="00514ACA" w:rsidRDefault="00514ACA" w:rsidP="00514ACA">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1EC6E972" w14:textId="77777777" w:rsidR="00D202A0" w:rsidRPr="00D202A0" w:rsidRDefault="00D202A0" w:rsidP="00D202A0">
      <w:pPr>
        <w:rPr>
          <w:rFonts w:ascii="思源黑体 CN Normal" w:eastAsia="思源黑体 CN Normal" w:hAnsi="思源黑体 CN Normal"/>
          <w:sz w:val="16"/>
          <w:szCs w:val="16"/>
          <w:highlight w:val="blue"/>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4FF67036" w14:textId="77777777" w:rsidR="006A615E" w:rsidRDefault="006A615E" w:rsidP="006A615E">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3C3BB17E" w14:textId="77777777" w:rsidR="004806A8" w:rsidRDefault="004806A8" w:rsidP="004806A8">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t>{%p if var_brca.snv_s.B1_L5 + var_brca.snv_s.B2_L5+ var_brca.snv_s.B1_L4 + var_brca.snv_s.B2_L4+ var_brca.mlpa.B1_Loss+ var_brca.mlpa.B2_Loss%}</w:t>
      </w:r>
    </w:p>
    <w:p w14:paraId="5914FB80" w14:textId="77777777" w:rsidR="004806A8" w:rsidRPr="00B6268E" w:rsidRDefault="004806A8" w:rsidP="004806A8">
      <w:r>
        <w:rPr>
          <w:highlight w:val="blue"/>
        </w:rPr>
        <w:t>{%p if “健康” not in sample.tumor_names_cn%}</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4806A8" w14:paraId="368D3B2F" w14:textId="77777777" w:rsidTr="00A1231F">
        <w:tc>
          <w:tcPr>
            <w:tcW w:w="4673" w:type="dxa"/>
          </w:tcPr>
          <w:p w14:paraId="15013758" w14:textId="77777777" w:rsidR="004806A8" w:rsidRPr="001F2C3D" w:rsidRDefault="004806A8" w:rsidP="00A1231F">
            <w:pPr>
              <w:wordWrap w:val="0"/>
              <w:jc w:val="right"/>
              <w:rPr>
                <w:rFonts w:ascii="思源黑体 CN Bold" w:eastAsia="思源黑体 CN Bold" w:hAnsi="思源黑体 CN Bold"/>
                <w:b/>
                <w:bCs/>
                <w:sz w:val="28"/>
                <w:szCs w:val="28"/>
              </w:rPr>
            </w:pPr>
            <w:r w:rsidRPr="001F2C3D">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60640" behindDoc="1" locked="0" layoutInCell="1" allowOverlap="1" wp14:anchorId="6F8A76AE" wp14:editId="2DF7DFCE">
                      <wp:simplePos x="0" y="0"/>
                      <wp:positionH relativeFrom="column">
                        <wp:posOffset>2436495</wp:posOffset>
                      </wp:positionH>
                      <wp:positionV relativeFrom="paragraph">
                        <wp:posOffset>41275</wp:posOffset>
                      </wp:positionV>
                      <wp:extent cx="313055" cy="319405"/>
                      <wp:effectExtent l="38100" t="38100" r="68580" b="99695"/>
                      <wp:wrapNone/>
                      <wp:docPr id="40" name="流程图: 接点 4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427C540F" id="_x0000_t120" coordsize="21600,21600" o:spt="120" path="m10800,qx,10800,10800,21600,21600,10800,10800,xe">
                      <v:path gradientshapeok="t" o:connecttype="custom" o:connectlocs="10800,0;3163,3163;0,10800;3163,18437;10800,21600;18437,18437;21600,10800;18437,3163" textboxrect="3163,3163,18437,18437"/>
                    </v:shapetype>
                    <v:shape id="流程图: 接点 40" o:spid="_x0000_s1026" type="#_x0000_t120" style="position:absolute;left:0;text-align:left;margin-left:191.85pt;margin-top:3.25pt;width:24.65pt;height:25.15pt;z-index:-251555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1F2C3D">
              <w:rPr>
                <w:rFonts w:ascii="思源黑体 CN Bold" w:eastAsia="思源黑体 CN Bold" w:hAnsi="思源黑体 CN Bold"/>
                <w:b/>
                <w:bCs/>
                <w:color w:val="FFFFFF" w:themeColor="background1"/>
                <w:sz w:val="28"/>
                <w:szCs w:val="28"/>
              </w:rPr>
              <w:t xml:space="preserve">5 </w:t>
            </w:r>
            <w:r w:rsidRPr="001F2C3D">
              <w:rPr>
                <w:rFonts w:ascii="思源黑体 CN Bold" w:eastAsia="思源黑体 CN Bold" w:hAnsi="思源黑体 CN Bold"/>
                <w:b/>
                <w:bCs/>
                <w:sz w:val="28"/>
                <w:szCs w:val="28"/>
              </w:rPr>
              <w:t xml:space="preserve"> </w:t>
            </w:r>
          </w:p>
        </w:tc>
        <w:tc>
          <w:tcPr>
            <w:tcW w:w="5659" w:type="dxa"/>
          </w:tcPr>
          <w:p w14:paraId="6AB4D646" w14:textId="77777777" w:rsidR="004806A8" w:rsidRPr="001F2C3D" w:rsidRDefault="004806A8" w:rsidP="00A1231F">
            <w:pPr>
              <w:jc w:val="left"/>
              <w:rPr>
                <w:rFonts w:ascii="思源黑体 CN Bold" w:eastAsia="思源黑体 CN Bold" w:hAnsi="思源黑体 CN Bold"/>
                <w:b/>
                <w:bCs/>
                <w:color w:val="1E7648"/>
                <w:sz w:val="28"/>
                <w:szCs w:val="28"/>
              </w:rPr>
            </w:pPr>
            <w:r w:rsidRPr="001F2C3D">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59616" behindDoc="1" locked="0" layoutInCell="1" allowOverlap="1" wp14:anchorId="1951BF93" wp14:editId="702F26CB">
                      <wp:simplePos x="0" y="0"/>
                      <wp:positionH relativeFrom="margin">
                        <wp:posOffset>-65405</wp:posOffset>
                      </wp:positionH>
                      <wp:positionV relativeFrom="paragraph">
                        <wp:posOffset>40640</wp:posOffset>
                      </wp:positionV>
                      <wp:extent cx="1219200" cy="321310"/>
                      <wp:effectExtent l="38100" t="38100" r="95250" b="97790"/>
                      <wp:wrapNone/>
                      <wp:docPr id="41" name="矩形: 圆角 41"/>
                      <wp:cNvGraphicFramePr/>
                      <a:graphic xmlns:a="http://schemas.openxmlformats.org/drawingml/2006/main">
                        <a:graphicData uri="http://schemas.microsoft.com/office/word/2010/wordprocessingShape">
                          <wps:wsp>
                            <wps:cNvSpPr/>
                            <wps:spPr>
                              <a:xfrm>
                                <a:off x="0" y="0"/>
                                <a:ext cx="12192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3F93B2E8" id="矩形: 圆角 41" o:spid="_x0000_s1026" style="position:absolute;left:0;text-align:left;margin-left:-5.15pt;margin-top:3.2pt;width:96pt;height:25.3pt;z-index:-2515568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sidRPr="001F2C3D">
              <w:rPr>
                <w:rFonts w:ascii="思源黑体 CN Bold" w:eastAsia="思源黑体 CN Bold" w:hAnsi="思源黑体 CN Bold" w:hint="eastAsia"/>
                <w:b/>
                <w:bCs/>
                <w:color w:val="1E7648"/>
                <w:sz w:val="28"/>
                <w:szCs w:val="28"/>
              </w:rPr>
              <w:t>健康风险管理</w:t>
            </w:r>
          </w:p>
        </w:tc>
      </w:tr>
    </w:tbl>
    <w:p w14:paraId="6324484C" w14:textId="77777777" w:rsidR="004806A8" w:rsidRDefault="004806A8" w:rsidP="004806A8">
      <w:r>
        <w:rPr>
          <w:rFonts w:hint="eastAsia"/>
          <w:highlight w:val="blue"/>
        </w:rPr>
        <w:t>{</w:t>
      </w:r>
      <w:r>
        <w:rPr>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4806A8" w14:paraId="4A1B1FBE" w14:textId="77777777" w:rsidTr="00A1231F">
        <w:tc>
          <w:tcPr>
            <w:tcW w:w="4673" w:type="dxa"/>
          </w:tcPr>
          <w:p w14:paraId="01F67DBB" w14:textId="77777777" w:rsidR="004806A8" w:rsidRPr="001F2C3D" w:rsidRDefault="004806A8" w:rsidP="00A1231F">
            <w:pPr>
              <w:wordWrap w:val="0"/>
              <w:jc w:val="right"/>
              <w:rPr>
                <w:rFonts w:ascii="思源黑体 CN Bold" w:eastAsia="思源黑体 CN Bold" w:hAnsi="思源黑体 CN Bold"/>
                <w:b/>
                <w:bCs/>
                <w:sz w:val="28"/>
                <w:szCs w:val="28"/>
              </w:rPr>
            </w:pPr>
            <w:r w:rsidRPr="001F2C3D">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62688" behindDoc="1" locked="0" layoutInCell="1" allowOverlap="1" wp14:anchorId="5BF02305" wp14:editId="267C589A">
                      <wp:simplePos x="0" y="0"/>
                      <wp:positionH relativeFrom="column">
                        <wp:posOffset>2436495</wp:posOffset>
                      </wp:positionH>
                      <wp:positionV relativeFrom="paragraph">
                        <wp:posOffset>41275</wp:posOffset>
                      </wp:positionV>
                      <wp:extent cx="313055" cy="319405"/>
                      <wp:effectExtent l="38100" t="38100" r="68580" b="99695"/>
                      <wp:wrapNone/>
                      <wp:docPr id="2" name="流程图: 接点 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A793CC2" id="流程图: 接点 2" o:spid="_x0000_s1026" type="#_x0000_t120" style="position:absolute;left:0;text-align:left;margin-left:191.85pt;margin-top:3.25pt;width:24.65pt;height:25.15pt;z-index:-251553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1F2C3D">
              <w:rPr>
                <w:rFonts w:ascii="思源黑体 CN Bold" w:eastAsia="思源黑体 CN Bold" w:hAnsi="思源黑体 CN Bold"/>
                <w:b/>
                <w:bCs/>
                <w:color w:val="FFFFFF" w:themeColor="background1"/>
                <w:sz w:val="28"/>
                <w:szCs w:val="28"/>
              </w:rPr>
              <w:t xml:space="preserve">3 </w:t>
            </w:r>
            <w:r w:rsidRPr="001F2C3D">
              <w:rPr>
                <w:rFonts w:ascii="思源黑体 CN Bold" w:eastAsia="思源黑体 CN Bold" w:hAnsi="思源黑体 CN Bold"/>
                <w:b/>
                <w:bCs/>
                <w:sz w:val="28"/>
                <w:szCs w:val="28"/>
              </w:rPr>
              <w:t xml:space="preserve"> </w:t>
            </w:r>
          </w:p>
        </w:tc>
        <w:tc>
          <w:tcPr>
            <w:tcW w:w="5659" w:type="dxa"/>
          </w:tcPr>
          <w:p w14:paraId="6842148C" w14:textId="77777777" w:rsidR="004806A8" w:rsidRPr="001F2C3D" w:rsidRDefault="004806A8" w:rsidP="00A1231F">
            <w:pPr>
              <w:jc w:val="left"/>
              <w:rPr>
                <w:rFonts w:ascii="思源黑体 CN Bold" w:eastAsia="思源黑体 CN Bold" w:hAnsi="思源黑体 CN Bold"/>
                <w:b/>
                <w:bCs/>
                <w:color w:val="1E7648"/>
                <w:sz w:val="28"/>
                <w:szCs w:val="28"/>
              </w:rPr>
            </w:pPr>
            <w:r w:rsidRPr="001F2C3D">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61664" behindDoc="1" locked="0" layoutInCell="1" allowOverlap="1" wp14:anchorId="0B5FC100" wp14:editId="737BC130">
                      <wp:simplePos x="0" y="0"/>
                      <wp:positionH relativeFrom="margin">
                        <wp:posOffset>-65405</wp:posOffset>
                      </wp:positionH>
                      <wp:positionV relativeFrom="paragraph">
                        <wp:posOffset>40640</wp:posOffset>
                      </wp:positionV>
                      <wp:extent cx="1219200" cy="321310"/>
                      <wp:effectExtent l="38100" t="38100" r="95250" b="97790"/>
                      <wp:wrapNone/>
                      <wp:docPr id="6" name="矩形: 圆角 6"/>
                      <wp:cNvGraphicFramePr/>
                      <a:graphic xmlns:a="http://schemas.openxmlformats.org/drawingml/2006/main">
                        <a:graphicData uri="http://schemas.microsoft.com/office/word/2010/wordprocessingShape">
                          <wps:wsp>
                            <wps:cNvSpPr/>
                            <wps:spPr>
                              <a:xfrm>
                                <a:off x="0" y="0"/>
                                <a:ext cx="12192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1C5070A1" id="矩形: 圆角 6" o:spid="_x0000_s1026" style="position:absolute;left:0;text-align:left;margin-left:-5.15pt;margin-top:3.2pt;width:96pt;height:25.3pt;z-index:-25155481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sidRPr="001F2C3D">
              <w:rPr>
                <w:rFonts w:ascii="思源黑体 CN Bold" w:eastAsia="思源黑体 CN Bold" w:hAnsi="思源黑体 CN Bold" w:hint="eastAsia"/>
                <w:b/>
                <w:bCs/>
                <w:color w:val="1E7648"/>
                <w:sz w:val="28"/>
                <w:szCs w:val="28"/>
              </w:rPr>
              <w:t>健康风险管理</w:t>
            </w:r>
          </w:p>
        </w:tc>
      </w:tr>
    </w:tbl>
    <w:p w14:paraId="0D9DA78D" w14:textId="77777777" w:rsidR="004806A8" w:rsidRPr="00B6268E" w:rsidRDefault="004806A8" w:rsidP="004806A8">
      <w:r>
        <w:rPr>
          <w:rFonts w:hint="eastAsia"/>
          <w:highlight w:val="blue"/>
        </w:rPr>
        <w:t>{</w:t>
      </w:r>
      <w:r>
        <w:rPr>
          <w:highlight w:val="blue"/>
        </w:rPr>
        <w:t>%p endif%}</w:t>
      </w:r>
    </w:p>
    <w:p w14:paraId="7431726F" w14:textId="77777777" w:rsidR="004806A8" w:rsidRPr="00583E1C" w:rsidRDefault="004806A8" w:rsidP="004806A8">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Pr>
          <w:rFonts w:ascii="思源黑体 CN Bold" w:eastAsia="思源黑体 CN Bold" w:hAnsi="思源黑体 CN Bold" w:cstheme="majorBidi"/>
          <w:b/>
          <w:bCs/>
          <w:color w:val="1E7648"/>
          <w:sz w:val="24"/>
          <w:szCs w:val="24"/>
        </w:rPr>
        <w:t>dyn</w:t>
      </w:r>
      <w:r w:rsidRPr="00E2502E">
        <w:rPr>
          <w:rFonts w:ascii="思源黑体 CN Bold" w:eastAsia="思源黑体 CN Bold" w:hAnsi="思源黑体 CN Bold" w:cstheme="majorBidi"/>
          <w:b/>
          <w:bCs/>
          <w:color w:val="1E7648"/>
          <w:sz w:val="24"/>
          <w:szCs w:val="24"/>
        </w:rPr>
        <w:t>_8_Other_HealthRiskManagement</w:t>
      </w:r>
      <w:r w:rsidRPr="00573AC1">
        <w:rPr>
          <w:rFonts w:ascii="思源黑体 CN Bold" w:eastAsia="思源黑体 CN Bold" w:hAnsi="思源黑体 CN Bold" w:cstheme="majorBidi"/>
          <w:b/>
          <w:bCs/>
          <w:color w:val="1E7648"/>
          <w:sz w:val="24"/>
          <w:szCs w:val="24"/>
        </w:rPr>
        <w:t>}}</w:t>
      </w:r>
    </w:p>
    <w:p w14:paraId="27FFFE97" w14:textId="77777777" w:rsidR="006A615E" w:rsidRDefault="006A615E" w:rsidP="006A615E">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22D6C0D9" w14:textId="77777777" w:rsidR="00786E0A" w:rsidRDefault="00786E0A" w:rsidP="00786E0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23B0FE14" w14:textId="77777777" w:rsidR="0002308B" w:rsidRDefault="0002308B" w:rsidP="0002308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if var_brca.snv_s.B1_L5 + var_brca.snv_s.B2_L5+ var_brca.snv_s.B1_L4 + var_brca.snv_s.B2_L4 %}</w:t>
      </w:r>
    </w:p>
    <w:p w14:paraId="58101669" w14:textId="77777777" w:rsidR="0002308B" w:rsidRDefault="0002308B" w:rsidP="0002308B">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{%p if “健康” not in sample.tumor_names_cn%}</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02308B" w14:paraId="0F7797AF" w14:textId="77777777" w:rsidTr="004E459D">
        <w:tc>
          <w:tcPr>
            <w:tcW w:w="4815" w:type="dxa"/>
          </w:tcPr>
          <w:p w14:paraId="7C38AF7B" w14:textId="77777777" w:rsidR="0002308B" w:rsidRPr="001F2C3D" w:rsidRDefault="0002308B" w:rsidP="004E459D">
            <w:pPr>
              <w:wordWrap w:val="0"/>
              <w:jc w:val="right"/>
              <w:rPr>
                <w:rFonts w:ascii="思源黑体 CN Bold" w:eastAsia="思源黑体 CN Bold" w:hAnsi="思源黑体 CN Bold"/>
                <w:b/>
                <w:bCs/>
                <w:sz w:val="28"/>
                <w:szCs w:val="28"/>
              </w:rPr>
            </w:pPr>
            <w:r w:rsidRPr="001F2C3D">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6128" behindDoc="1" locked="0" layoutInCell="1" allowOverlap="1" wp14:anchorId="6DAF445F" wp14:editId="77DEED1D">
                      <wp:simplePos x="0" y="0"/>
                      <wp:positionH relativeFrom="column">
                        <wp:posOffset>2531745</wp:posOffset>
                      </wp:positionH>
                      <wp:positionV relativeFrom="paragraph">
                        <wp:posOffset>41275</wp:posOffset>
                      </wp:positionV>
                      <wp:extent cx="313055" cy="319405"/>
                      <wp:effectExtent l="38100" t="38100" r="67945" b="99695"/>
                      <wp:wrapNone/>
                      <wp:docPr id="16"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59994CF" id="流程图: 接点 10" o:spid="_x0000_s1026" type="#_x0000_t120" style="position:absolute;left:0;text-align:left;margin-left:199.35pt;margin-top:3.25pt;width:24.65pt;height:25.15pt;z-index:-2516203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1F2C3D">
              <w:rPr>
                <w:rFonts w:ascii="思源黑体 CN Bold" w:eastAsia="思源黑体 CN Bold" w:hAnsi="思源黑体 CN Bold"/>
                <w:b/>
                <w:bCs/>
                <w:color w:val="FFFFFF" w:themeColor="background1"/>
                <w:sz w:val="28"/>
                <w:szCs w:val="28"/>
              </w:rPr>
              <w:t xml:space="preserve">6 </w:t>
            </w:r>
            <w:r w:rsidRPr="001F2C3D">
              <w:rPr>
                <w:rFonts w:ascii="思源黑体 CN Bold" w:eastAsia="思源黑体 CN Bold" w:hAnsi="思源黑体 CN Bold"/>
                <w:b/>
                <w:bCs/>
                <w:sz w:val="28"/>
                <w:szCs w:val="28"/>
              </w:rPr>
              <w:t xml:space="preserve"> </w:t>
            </w:r>
          </w:p>
        </w:tc>
        <w:tc>
          <w:tcPr>
            <w:tcW w:w="5517" w:type="dxa"/>
          </w:tcPr>
          <w:p w14:paraId="25B0ECC2" w14:textId="77777777" w:rsidR="0002308B" w:rsidRPr="001F2C3D" w:rsidRDefault="0002308B" w:rsidP="004E459D">
            <w:pPr>
              <w:jc w:val="left"/>
              <w:rPr>
                <w:rFonts w:ascii="思源黑体 CN Bold" w:eastAsia="思源黑体 CN Bold" w:hAnsi="思源黑体 CN Bold"/>
                <w:b/>
                <w:bCs/>
                <w:color w:val="1E7648"/>
                <w:sz w:val="28"/>
                <w:szCs w:val="28"/>
              </w:rPr>
            </w:pPr>
            <w:r w:rsidRPr="001F2C3D">
              <w:rPr>
                <w:rFonts w:ascii="思源黑体 CN Bold" w:eastAsia="思源黑体 CN Bold" w:hAnsi="思源黑体 CN Bold" w:hint="eastAsia"/>
                <w:b/>
                <w:bCs/>
                <w:color w:val="1E7648"/>
                <w:sz w:val="28"/>
                <w:szCs w:val="28"/>
              </w:rPr>
              <w:t>数据质控</w:t>
            </w:r>
            <w:r w:rsidRPr="001F2C3D">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5104" behindDoc="1" locked="0" layoutInCell="1" allowOverlap="1" wp14:anchorId="3E3B746F" wp14:editId="09EEACC1">
                      <wp:simplePos x="0" y="0"/>
                      <wp:positionH relativeFrom="margin">
                        <wp:posOffset>-72390</wp:posOffset>
                      </wp:positionH>
                      <wp:positionV relativeFrom="paragraph">
                        <wp:posOffset>41275</wp:posOffset>
                      </wp:positionV>
                      <wp:extent cx="905510" cy="321310"/>
                      <wp:effectExtent l="38100" t="38100" r="104140" b="97790"/>
                      <wp:wrapNone/>
                      <wp:docPr id="17"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2EE7A36F" id="矩形: 圆角 12" o:spid="_x0000_s1026" style="position:absolute;left:0;text-align:left;margin-left:-5.7pt;margin-top:3.25pt;width:71.3pt;height:25.3pt;z-index:-2516213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7A02D9CE" w14:textId="77777777" w:rsidR="0002308B" w:rsidRDefault="0002308B" w:rsidP="0002308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02308B" w14:paraId="70E56BC7" w14:textId="77777777" w:rsidTr="004E459D">
        <w:tc>
          <w:tcPr>
            <w:tcW w:w="4815" w:type="dxa"/>
          </w:tcPr>
          <w:p w14:paraId="5A6AADBE" w14:textId="77777777" w:rsidR="0002308B" w:rsidRPr="001F2C3D" w:rsidRDefault="0002308B" w:rsidP="004E459D">
            <w:pPr>
              <w:wordWrap w:val="0"/>
              <w:jc w:val="right"/>
              <w:rPr>
                <w:rFonts w:ascii="思源黑体 CN Bold" w:eastAsia="思源黑体 CN Bold" w:hAnsi="思源黑体 CN Bold"/>
                <w:b/>
                <w:bCs/>
                <w:sz w:val="28"/>
                <w:szCs w:val="28"/>
              </w:rPr>
            </w:pPr>
            <w:r w:rsidRPr="001F2C3D">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9200" behindDoc="1" locked="0" layoutInCell="1" allowOverlap="1" wp14:anchorId="24662734" wp14:editId="7DFACD7A">
                      <wp:simplePos x="0" y="0"/>
                      <wp:positionH relativeFrom="column">
                        <wp:posOffset>2531745</wp:posOffset>
                      </wp:positionH>
                      <wp:positionV relativeFrom="paragraph">
                        <wp:posOffset>41275</wp:posOffset>
                      </wp:positionV>
                      <wp:extent cx="313055" cy="319405"/>
                      <wp:effectExtent l="38100" t="38100" r="67945" b="99695"/>
                      <wp:wrapNone/>
                      <wp:docPr id="2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47F7D86" id="流程图: 接点 10" o:spid="_x0000_s1026" type="#_x0000_t120" style="position:absolute;left:0;text-align:left;margin-left:199.35pt;margin-top:3.25pt;width:24.65pt;height:25.15pt;z-index:-2516172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1F2C3D">
              <w:rPr>
                <w:rFonts w:ascii="思源黑体 CN Bold" w:eastAsia="思源黑体 CN Bold" w:hAnsi="思源黑体 CN Bold"/>
                <w:b/>
                <w:bCs/>
                <w:color w:val="FFFFFF" w:themeColor="background1"/>
                <w:sz w:val="28"/>
                <w:szCs w:val="28"/>
              </w:rPr>
              <w:t xml:space="preserve">4 </w:t>
            </w:r>
            <w:r w:rsidRPr="001F2C3D">
              <w:rPr>
                <w:rFonts w:ascii="思源黑体 CN Bold" w:eastAsia="思源黑体 CN Bold" w:hAnsi="思源黑体 CN Bold"/>
                <w:b/>
                <w:bCs/>
                <w:sz w:val="28"/>
                <w:szCs w:val="28"/>
              </w:rPr>
              <w:t xml:space="preserve"> </w:t>
            </w:r>
          </w:p>
        </w:tc>
        <w:tc>
          <w:tcPr>
            <w:tcW w:w="5517" w:type="dxa"/>
          </w:tcPr>
          <w:p w14:paraId="4998403E" w14:textId="77777777" w:rsidR="0002308B" w:rsidRPr="001F2C3D" w:rsidRDefault="0002308B" w:rsidP="004E459D">
            <w:pPr>
              <w:jc w:val="left"/>
              <w:rPr>
                <w:rFonts w:ascii="思源黑体 CN Bold" w:eastAsia="思源黑体 CN Bold" w:hAnsi="思源黑体 CN Bold"/>
                <w:b/>
                <w:bCs/>
                <w:color w:val="1E7648"/>
                <w:sz w:val="28"/>
                <w:szCs w:val="28"/>
              </w:rPr>
            </w:pPr>
            <w:r w:rsidRPr="001F2C3D">
              <w:rPr>
                <w:rFonts w:ascii="思源黑体 CN Bold" w:eastAsia="思源黑体 CN Bold" w:hAnsi="思源黑体 CN Bold" w:hint="eastAsia"/>
                <w:b/>
                <w:bCs/>
                <w:color w:val="1E7648"/>
                <w:sz w:val="28"/>
                <w:szCs w:val="28"/>
              </w:rPr>
              <w:t>数据质控</w:t>
            </w:r>
            <w:r w:rsidRPr="001F2C3D">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8176" behindDoc="1" locked="0" layoutInCell="1" allowOverlap="1" wp14:anchorId="19A9CE7D" wp14:editId="22634CFB">
                      <wp:simplePos x="0" y="0"/>
                      <wp:positionH relativeFrom="margin">
                        <wp:posOffset>-72390</wp:posOffset>
                      </wp:positionH>
                      <wp:positionV relativeFrom="paragraph">
                        <wp:posOffset>41275</wp:posOffset>
                      </wp:positionV>
                      <wp:extent cx="905510" cy="321310"/>
                      <wp:effectExtent l="38100" t="38100" r="104140" b="97790"/>
                      <wp:wrapNone/>
                      <wp:docPr id="2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8F72DE1" id="矩形: 圆角 12" o:spid="_x0000_s1026" style="position:absolute;left:0;text-align:left;margin-left:-5.7pt;margin-top:3.25pt;width:71.3pt;height:25.3pt;z-index:-2516183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2C64A8A8" w14:textId="77777777" w:rsidR="0002308B" w:rsidRDefault="0002308B" w:rsidP="0002308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2CA6F625" w14:textId="77777777" w:rsidR="0002308B" w:rsidRDefault="0002308B" w:rsidP="0002308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p w14:paraId="1C3DBD5D" w14:textId="77777777" w:rsidR="0002308B" w:rsidRDefault="0002308B" w:rsidP="0002308B">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{%p if “健康” not in sample.tumor_names_cn%}</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02308B" w14:paraId="73BD8BFC" w14:textId="77777777" w:rsidTr="004E459D">
        <w:tc>
          <w:tcPr>
            <w:tcW w:w="4815" w:type="dxa"/>
          </w:tcPr>
          <w:p w14:paraId="07965D0C" w14:textId="77777777" w:rsidR="0002308B" w:rsidRPr="001F2C3D" w:rsidRDefault="0002308B" w:rsidP="004E459D">
            <w:pPr>
              <w:wordWrap w:val="0"/>
              <w:jc w:val="right"/>
              <w:rPr>
                <w:rFonts w:ascii="思源黑体 CN Bold" w:eastAsia="思源黑体 CN Bold" w:hAnsi="思源黑体 CN Bold"/>
                <w:b/>
                <w:bCs/>
                <w:sz w:val="28"/>
                <w:szCs w:val="28"/>
              </w:rPr>
            </w:pPr>
            <w:r w:rsidRPr="001F2C3D">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2272" behindDoc="1" locked="0" layoutInCell="1" allowOverlap="1" wp14:anchorId="568CFC2B" wp14:editId="79B2E64B">
                      <wp:simplePos x="0" y="0"/>
                      <wp:positionH relativeFrom="column">
                        <wp:posOffset>2531745</wp:posOffset>
                      </wp:positionH>
                      <wp:positionV relativeFrom="paragraph">
                        <wp:posOffset>41275</wp:posOffset>
                      </wp:positionV>
                      <wp:extent cx="313055" cy="319405"/>
                      <wp:effectExtent l="38100" t="38100" r="67945" b="99695"/>
                      <wp:wrapNone/>
                      <wp:docPr id="25"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C459CAE" id="流程图: 接点 10" o:spid="_x0000_s1026" type="#_x0000_t120" style="position:absolute;left:0;text-align:left;margin-left:199.35pt;margin-top:3.25pt;width:24.65pt;height:25.15pt;z-index:-2516142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1F2C3D">
              <w:rPr>
                <w:rFonts w:ascii="思源黑体 CN Bold" w:eastAsia="思源黑体 CN Bold" w:hAnsi="思源黑体 CN Bold"/>
                <w:b/>
                <w:bCs/>
                <w:color w:val="FFFFFF" w:themeColor="background1"/>
                <w:sz w:val="28"/>
                <w:szCs w:val="28"/>
              </w:rPr>
              <w:t xml:space="preserve">5 </w:t>
            </w:r>
            <w:r w:rsidRPr="001F2C3D">
              <w:rPr>
                <w:rFonts w:ascii="思源黑体 CN Bold" w:eastAsia="思源黑体 CN Bold" w:hAnsi="思源黑体 CN Bold"/>
                <w:b/>
                <w:bCs/>
                <w:sz w:val="28"/>
                <w:szCs w:val="28"/>
              </w:rPr>
              <w:t xml:space="preserve"> </w:t>
            </w:r>
          </w:p>
        </w:tc>
        <w:tc>
          <w:tcPr>
            <w:tcW w:w="5517" w:type="dxa"/>
          </w:tcPr>
          <w:p w14:paraId="2E7C5B0B" w14:textId="77777777" w:rsidR="0002308B" w:rsidRPr="001F2C3D" w:rsidRDefault="0002308B" w:rsidP="004E459D">
            <w:pPr>
              <w:jc w:val="left"/>
              <w:rPr>
                <w:rFonts w:ascii="思源黑体 CN Bold" w:eastAsia="思源黑体 CN Bold" w:hAnsi="思源黑体 CN Bold"/>
                <w:b/>
                <w:bCs/>
                <w:color w:val="1E7648"/>
                <w:sz w:val="28"/>
                <w:szCs w:val="28"/>
              </w:rPr>
            </w:pPr>
            <w:r w:rsidRPr="001F2C3D">
              <w:rPr>
                <w:rFonts w:ascii="思源黑体 CN Bold" w:eastAsia="思源黑体 CN Bold" w:hAnsi="思源黑体 CN Bold" w:hint="eastAsia"/>
                <w:b/>
                <w:bCs/>
                <w:color w:val="1E7648"/>
                <w:sz w:val="28"/>
                <w:szCs w:val="28"/>
              </w:rPr>
              <w:t>数据质控</w:t>
            </w:r>
            <w:r w:rsidRPr="001F2C3D">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1248" behindDoc="1" locked="0" layoutInCell="1" allowOverlap="1" wp14:anchorId="5F39C1EE" wp14:editId="45D1BCE0">
                      <wp:simplePos x="0" y="0"/>
                      <wp:positionH relativeFrom="margin">
                        <wp:posOffset>-72390</wp:posOffset>
                      </wp:positionH>
                      <wp:positionV relativeFrom="paragraph">
                        <wp:posOffset>41275</wp:posOffset>
                      </wp:positionV>
                      <wp:extent cx="905510" cy="321310"/>
                      <wp:effectExtent l="38100" t="38100" r="104140" b="97790"/>
                      <wp:wrapNone/>
                      <wp:docPr id="26"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182BF892" id="矩形: 圆角 12" o:spid="_x0000_s1026" style="position:absolute;left:0;text-align:left;margin-left:-5.7pt;margin-top:3.25pt;width:71.3pt;height:25.3pt;z-index:-25161523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9B03E54" w14:textId="77777777" w:rsidR="0002308B" w:rsidRDefault="0002308B" w:rsidP="0002308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02308B" w14:paraId="3C6E0D63" w14:textId="77777777" w:rsidTr="004E459D">
        <w:tc>
          <w:tcPr>
            <w:tcW w:w="4815" w:type="dxa"/>
          </w:tcPr>
          <w:p w14:paraId="0953F90E" w14:textId="77777777" w:rsidR="0002308B" w:rsidRPr="001F2C3D" w:rsidRDefault="0002308B" w:rsidP="004E459D">
            <w:pPr>
              <w:wordWrap w:val="0"/>
              <w:jc w:val="right"/>
              <w:rPr>
                <w:rFonts w:ascii="思源黑体 CN Bold" w:eastAsia="思源黑体 CN Bold" w:hAnsi="思源黑体 CN Bold"/>
                <w:b/>
                <w:bCs/>
                <w:sz w:val="28"/>
                <w:szCs w:val="28"/>
              </w:rPr>
            </w:pPr>
            <w:r w:rsidRPr="001F2C3D">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5344" behindDoc="1" locked="0" layoutInCell="1" allowOverlap="1" wp14:anchorId="1A47A90E" wp14:editId="4A2D4318">
                      <wp:simplePos x="0" y="0"/>
                      <wp:positionH relativeFrom="column">
                        <wp:posOffset>2531745</wp:posOffset>
                      </wp:positionH>
                      <wp:positionV relativeFrom="paragraph">
                        <wp:posOffset>41275</wp:posOffset>
                      </wp:positionV>
                      <wp:extent cx="313055" cy="319405"/>
                      <wp:effectExtent l="38100" t="38100" r="67945" b="99695"/>
                      <wp:wrapNone/>
                      <wp:docPr id="27"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030A10BE" id="流程图: 接点 10" o:spid="_x0000_s1026" type="#_x0000_t120" style="position:absolute;left:0;text-align:left;margin-left:199.35pt;margin-top:3.25pt;width:24.65pt;height:25.15pt;z-index:-2516111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1F2C3D">
              <w:rPr>
                <w:rFonts w:ascii="思源黑体 CN Bold" w:eastAsia="思源黑体 CN Bold" w:hAnsi="思源黑体 CN Bold"/>
                <w:b/>
                <w:bCs/>
                <w:color w:val="FFFFFF" w:themeColor="background1"/>
                <w:sz w:val="28"/>
                <w:szCs w:val="28"/>
              </w:rPr>
              <w:t xml:space="preserve">3 </w:t>
            </w:r>
            <w:r w:rsidRPr="001F2C3D">
              <w:rPr>
                <w:rFonts w:ascii="思源黑体 CN Bold" w:eastAsia="思源黑体 CN Bold" w:hAnsi="思源黑体 CN Bold"/>
                <w:b/>
                <w:bCs/>
                <w:sz w:val="28"/>
                <w:szCs w:val="28"/>
              </w:rPr>
              <w:t xml:space="preserve"> </w:t>
            </w:r>
          </w:p>
        </w:tc>
        <w:tc>
          <w:tcPr>
            <w:tcW w:w="5517" w:type="dxa"/>
          </w:tcPr>
          <w:p w14:paraId="75864E12" w14:textId="77777777" w:rsidR="0002308B" w:rsidRPr="001F2C3D" w:rsidRDefault="0002308B" w:rsidP="004E459D">
            <w:pPr>
              <w:jc w:val="left"/>
              <w:rPr>
                <w:rFonts w:ascii="思源黑体 CN Bold" w:eastAsia="思源黑体 CN Bold" w:hAnsi="思源黑体 CN Bold"/>
                <w:b/>
                <w:bCs/>
                <w:color w:val="1E7648"/>
                <w:sz w:val="28"/>
                <w:szCs w:val="28"/>
              </w:rPr>
            </w:pPr>
            <w:r w:rsidRPr="001F2C3D">
              <w:rPr>
                <w:rFonts w:ascii="思源黑体 CN Bold" w:eastAsia="思源黑体 CN Bold" w:hAnsi="思源黑体 CN Bold" w:hint="eastAsia"/>
                <w:b/>
                <w:bCs/>
                <w:color w:val="1E7648"/>
                <w:sz w:val="28"/>
                <w:szCs w:val="28"/>
              </w:rPr>
              <w:t>数据质控</w:t>
            </w:r>
            <w:r w:rsidRPr="001F2C3D">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4320" behindDoc="1" locked="0" layoutInCell="1" allowOverlap="1" wp14:anchorId="4573D4B9" wp14:editId="07B4915B">
                      <wp:simplePos x="0" y="0"/>
                      <wp:positionH relativeFrom="margin">
                        <wp:posOffset>-72390</wp:posOffset>
                      </wp:positionH>
                      <wp:positionV relativeFrom="paragraph">
                        <wp:posOffset>41275</wp:posOffset>
                      </wp:positionV>
                      <wp:extent cx="905510" cy="321310"/>
                      <wp:effectExtent l="38100" t="38100" r="104140" b="97790"/>
                      <wp:wrapNone/>
                      <wp:docPr id="28"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45266A44" id="矩形: 圆角 12" o:spid="_x0000_s1026" style="position:absolute;left:0;text-align:left;margin-left:-5.7pt;margin-top:3.25pt;width:71.3pt;height:25.3pt;z-index:-25161216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65046AC0" w14:textId="77777777" w:rsidR="0002308B" w:rsidRDefault="0002308B" w:rsidP="0002308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75803524" w14:textId="77777777" w:rsidR="0002308B" w:rsidRDefault="0002308B" w:rsidP="0002308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5283ADC6" w14:textId="77777777" w:rsidR="00363C85" w:rsidRDefault="00363C85">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986"/>
        <w:gridCol w:w="3401"/>
        <w:gridCol w:w="2552"/>
        <w:gridCol w:w="2393"/>
      </w:tblGrid>
      <w:tr w:rsidR="00363C85" w14:paraId="3CD67895" w14:textId="77777777" w:rsidTr="00363C85">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20AE5CF9" w14:textId="77777777" w:rsidR="00363C85" w:rsidRDefault="00000000">
            <w:pPr>
              <w:pStyle w:val="ae"/>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C318057" w14:textId="374F3B1A" w:rsidR="00363C85" w:rsidRDefault="00EB0DCD">
            <w:pPr>
              <w:pStyle w:val="ae"/>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7215792C" w14:textId="0248CB70" w:rsidR="00363C85" w:rsidRDefault="00EB0DCD">
            <w:pPr>
              <w:pStyle w:val="ae"/>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363C85" w14:paraId="20720B2C" w14:textId="77777777" w:rsidTr="00363C85">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0ADCBFAD" w14:textId="77777777" w:rsidR="00363C85"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1B217A1" w14:textId="77777777" w:rsidR="00363C85" w:rsidRDefault="00000000">
            <w:pPr>
              <w:pStyle w:val="ae"/>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DNA浓度（ng/μL）</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84155C7" w14:textId="77777777" w:rsidR="00363C85" w:rsidRDefault="00C5662E">
            <w:pPr>
              <w:pStyle w:val="ae"/>
              <w:ind w:firstLineChars="0" w:firstLine="0"/>
              <w:jc w:val="center"/>
              <w:rPr>
                <w:rFonts w:ascii="思源黑体 CN Normal" w:eastAsia="思源黑体 CN Normal" w:hAnsi="思源黑体 CN Normal" w:cs="思源黑体 CN Light"/>
                <w:kern w:val="0"/>
                <w:sz w:val="17"/>
                <w:szCs w:val="17"/>
                <w:lang w:bidi="ar"/>
              </w:rPr>
            </w:pPr>
            <w:r w:rsidRPr="00C5662E">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lib_quality_control.lib_dna_qc.dna_concn_q%}{{lib_quality_control.lib_dna_qc.dna_concn_q|replace(“.00”,””)}}{%else%}{%endif%}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D848869" w14:textId="77777777" w:rsidR="00363C85"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＞5</w:t>
            </w:r>
          </w:p>
        </w:tc>
      </w:tr>
      <w:tr w:rsidR="00363C85" w14:paraId="00FF26EA" w14:textId="77777777" w:rsidTr="00363C85">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52236775" w14:textId="77777777" w:rsidR="00363C85" w:rsidRDefault="00363C85">
            <w:pPr>
              <w:pStyle w:val="ae"/>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344D07E" w14:textId="77777777" w:rsidR="00363C85" w:rsidRDefault="00000000">
            <w:pPr>
              <w:pStyle w:val="ae"/>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文库浓度（ng/μL）</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1FF3535" w14:textId="77777777" w:rsidR="00363C85" w:rsidRDefault="00C5662E">
            <w:pPr>
              <w:pStyle w:val="ae"/>
              <w:ind w:firstLineChars="0" w:firstLine="0"/>
              <w:jc w:val="center"/>
              <w:rPr>
                <w:rFonts w:ascii="思源黑体 CN Normal" w:eastAsia="思源黑体 CN Normal" w:hAnsi="思源黑体 CN Normal" w:cs="思源黑体 CN Light"/>
                <w:kern w:val="0"/>
                <w:sz w:val="17"/>
                <w:szCs w:val="17"/>
                <w:lang w:bidi="ar"/>
              </w:rPr>
            </w:pPr>
            <w:r w:rsidRPr="00C5662E">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lib_quality_control.lib_dna_qc.library_concn%}{{lib_quality_control.lib_dna_qc.library_concn|replace(“.00”,””)}}{%else%}{%endif%}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66A91E60" w14:textId="77777777" w:rsidR="00363C85"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＞0.5</w:t>
            </w:r>
          </w:p>
        </w:tc>
      </w:tr>
      <w:tr w:rsidR="005D3F7C" w14:paraId="74E36874" w14:textId="77777777" w:rsidTr="00363C85">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78490E9" w14:textId="77777777" w:rsidR="005D3F7C" w:rsidRDefault="005D3F7C" w:rsidP="005D3F7C">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3B81370" w14:textId="77777777" w:rsidR="005D3F7C" w:rsidRDefault="005D3F7C" w:rsidP="005D3F7C">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7CE77FF" w14:textId="77777777" w:rsidR="005D3F7C" w:rsidRDefault="005D3F7C" w:rsidP="005D3F7C">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{{qc.dna_data_qc.cleandata_q30}}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6DE2FFA" w14:textId="77777777" w:rsidR="005D3F7C" w:rsidRDefault="005D3F7C" w:rsidP="005D3F7C">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＞75%</w:t>
            </w:r>
          </w:p>
        </w:tc>
      </w:tr>
      <w:tr w:rsidR="005D3F7C" w14:paraId="5716AEE1" w14:textId="77777777" w:rsidTr="00363C85">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532B13CA" w14:textId="77777777" w:rsidR="005D3F7C" w:rsidRDefault="005D3F7C" w:rsidP="005D3F7C">
            <w:pPr>
              <w:pStyle w:val="ae"/>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6A30AB8" w14:textId="77777777" w:rsidR="005D3F7C" w:rsidRDefault="005D3F7C" w:rsidP="005D3F7C">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hint="eastAsia"/>
                <w:kern w:val="0"/>
                <w:sz w:val="17"/>
                <w:szCs w:val="17"/>
                <w:vertAlign w:val="superscript"/>
                <w:lang w:bidi="ar"/>
              </w:rPr>
              <w:t>4</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7DF029F" w14:textId="77777777" w:rsidR="005D3F7C" w:rsidRDefault="005D3F7C" w:rsidP="005D3F7C">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{{qc.dna_data_qc.mapping_r</w:t>
            </w:r>
            <w:r>
              <w:rPr>
                <w:rFonts w:ascii="思源黑体 CN Normal" w:eastAsia="思源黑体 CN Normal" w:hAnsi="思源黑体 CN Normal"/>
                <w:sz w:val="17"/>
                <w:szCs w:val="17"/>
              </w:rPr>
              <w:lastRenderedPageBreak/>
              <w:t>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1745612" w14:textId="77777777" w:rsidR="005D3F7C" w:rsidRDefault="005D3F7C" w:rsidP="005D3F7C">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lastRenderedPageBreak/>
              <w:t>＞85%</w:t>
            </w:r>
          </w:p>
        </w:tc>
      </w:tr>
      <w:tr w:rsidR="005D3F7C" w14:paraId="1E68A225" w14:textId="77777777" w:rsidTr="00363C85">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1C3FCC60" w14:textId="77777777" w:rsidR="005D3F7C" w:rsidRDefault="005D3F7C" w:rsidP="005D3F7C">
            <w:pPr>
              <w:pStyle w:val="ae"/>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6904229" w14:textId="77777777" w:rsidR="005D3F7C" w:rsidRDefault="005D3F7C" w:rsidP="005D3F7C">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hint="eastAsia"/>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746FD14" w14:textId="77777777" w:rsidR="005D3F7C" w:rsidRDefault="005D3F7C" w:rsidP="005D3F7C">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{{qc.dna_data_qc.cover_ratio}}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967CE77" w14:textId="77777777" w:rsidR="005D3F7C" w:rsidRDefault="005D3F7C" w:rsidP="005D3F7C">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100％</w:t>
            </w:r>
          </w:p>
        </w:tc>
      </w:tr>
      <w:tr w:rsidR="005D3F7C" w14:paraId="0BB29DBD" w14:textId="77777777" w:rsidTr="00363C85">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2F21231C" w14:textId="77777777" w:rsidR="005D3F7C" w:rsidRDefault="005D3F7C" w:rsidP="005D3F7C">
            <w:pPr>
              <w:pStyle w:val="ae"/>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54CAF75" w14:textId="77777777" w:rsidR="005D3F7C" w:rsidRDefault="005D3F7C" w:rsidP="005D3F7C">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单点原始深度（×）</w:t>
            </w:r>
            <w:r>
              <w:rPr>
                <w:rFonts w:ascii="思源黑体 CN Normal" w:eastAsia="思源黑体 CN Normal" w:hAnsi="思源黑体 CN Normal" w:cs="思源黑体 CN Light"/>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9F3DD85" w14:textId="77777777" w:rsidR="005D3F7C" w:rsidRDefault="005D3F7C" w:rsidP="005D3F7C">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{{qc.dna_data_qc.depth_min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6B85EBC4" w14:textId="77777777" w:rsidR="005D3F7C" w:rsidRDefault="005D3F7C" w:rsidP="005D3F7C">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≥100</w:t>
            </w:r>
          </w:p>
        </w:tc>
      </w:tr>
    </w:tbl>
    <w:p w14:paraId="16572FBC" w14:textId="77777777" w:rsidR="00363C85" w:rsidRDefault="00363C85">
      <w:pPr>
        <w:rPr>
          <w:rFonts w:ascii="思源黑体 CN Normal" w:eastAsia="思源黑体 CN Normal" w:hAnsi="思源黑体 CN Normal"/>
          <w:sz w:val="16"/>
          <w:szCs w:val="16"/>
        </w:rPr>
      </w:pPr>
    </w:p>
    <w:p w14:paraId="29CF01E9" w14:textId="77777777" w:rsidR="00363C85" w:rsidRDefault="00000000">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05890D7B" w14:textId="77777777" w:rsidR="00363C85" w:rsidRDefault="00000000">
      <w:pPr>
        <w:pStyle w:val="ae"/>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DNA</w:t>
      </w:r>
      <w:r>
        <w:rPr>
          <w:rFonts w:ascii="思源黑体 CN Normal" w:eastAsia="思源黑体 CN Normal" w:hAnsi="思源黑体 CN Normal" w:hint="eastAsia"/>
          <w:color w:val="000000" w:themeColor="text1"/>
          <w:sz w:val="16"/>
          <w:szCs w:val="16"/>
        </w:rPr>
        <w:t>浓度</w:t>
      </w:r>
      <w:r>
        <w:rPr>
          <w:rFonts w:ascii="思源黑体 CN Normal" w:eastAsia="思源黑体 CN Normal" w:hAnsi="思源黑体 CN Normal"/>
          <w:color w:val="000000" w:themeColor="text1"/>
          <w:sz w:val="16"/>
          <w:szCs w:val="16"/>
        </w:rPr>
        <w:t>：送检样本提取的DNA</w:t>
      </w:r>
      <w:r>
        <w:rPr>
          <w:rFonts w:ascii="思源黑体 CN Normal" w:eastAsia="思源黑体 CN Normal" w:hAnsi="思源黑体 CN Normal" w:hint="eastAsia"/>
          <w:color w:val="000000" w:themeColor="text1"/>
          <w:sz w:val="16"/>
          <w:szCs w:val="16"/>
        </w:rPr>
        <w:t>浓度；</w:t>
      </w:r>
    </w:p>
    <w:p w14:paraId="75D6E63F" w14:textId="77777777" w:rsidR="00363C85" w:rsidRDefault="00000000">
      <w:pPr>
        <w:pStyle w:val="ae"/>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文库浓度：文库构建结束后的浓度；</w:t>
      </w:r>
    </w:p>
    <w:p w14:paraId="504BF26D" w14:textId="77777777" w:rsidR="00363C85" w:rsidRDefault="00000000">
      <w:pPr>
        <w:pStyle w:val="ae"/>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Q30：碱基质量Q</w:t>
      </w:r>
      <w:r>
        <w:rPr>
          <w:rFonts w:ascii="思源黑体 CN Normal" w:eastAsia="思源黑体 CN Normal" w:hAnsi="思源黑体 CN Normal"/>
          <w:color w:val="000000" w:themeColor="text1"/>
          <w:sz w:val="16"/>
          <w:szCs w:val="16"/>
        </w:rPr>
        <w:t>30占比，</w:t>
      </w:r>
      <w:r>
        <w:rPr>
          <w:rFonts w:ascii="思源黑体 CN Normal" w:eastAsia="思源黑体 CN Normal" w:hAnsi="思源黑体 CN Normal" w:hint="eastAsia"/>
          <w:color w:val="000000" w:themeColor="text1"/>
          <w:sz w:val="16"/>
          <w:szCs w:val="16"/>
        </w:rPr>
        <w:t>测序的准确率高于99.9%的碱基的比例；</w:t>
      </w:r>
    </w:p>
    <w:p w14:paraId="0CA01D09" w14:textId="77777777" w:rsidR="00363C85" w:rsidRDefault="00000000">
      <w:pPr>
        <w:pStyle w:val="ae"/>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比对率：序列回帖比率，可以比对至参考序列上的reads的比例；</w:t>
      </w:r>
    </w:p>
    <w:p w14:paraId="7586A926" w14:textId="77777777" w:rsidR="00363C85" w:rsidRDefault="00000000">
      <w:pPr>
        <w:pStyle w:val="ae"/>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覆盖度：检测到的区域占目标区域的比例；</w:t>
      </w:r>
    </w:p>
    <w:p w14:paraId="4A141090" w14:textId="77777777" w:rsidR="00363C85" w:rsidRDefault="00000000">
      <w:pPr>
        <w:pStyle w:val="ae"/>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单点原始深度：本项目为扩增子测序，要求深度最低的扩增子的深度也要达到100×以上</w:t>
      </w:r>
    </w:p>
    <w:p w14:paraId="294DC986" w14:textId="77777777" w:rsidR="00EB0DCD" w:rsidRDefault="00EB0DCD" w:rsidP="00EB0DCD">
      <w:pPr>
        <w:pStyle w:val="ae"/>
        <w:numPr>
          <w:ilvl w:val="0"/>
          <w:numId w:val="3"/>
        </w:numPr>
        <w:ind w:firstLineChars="0"/>
        <w:rPr>
          <w:rFonts w:ascii="思源黑体 CN Normal" w:eastAsia="思源黑体 CN Normal" w:hAnsi="思源黑体 CN Normal"/>
          <w:color w:val="000000" w:themeColor="text1"/>
          <w:sz w:val="16"/>
          <w:szCs w:val="16"/>
        </w:rPr>
      </w:pPr>
      <w:r w:rsidRPr="00184842">
        <w:rPr>
          <w:rFonts w:ascii="思源黑体 CN Normal" w:eastAsia="思源黑体 CN Normal" w:hAnsi="思源黑体 CN Normal" w:hint="eastAsia"/>
          <w:color w:val="000000" w:themeColor="text1"/>
          <w:sz w:val="16"/>
          <w:szCs w:val="16"/>
        </w:rPr>
        <w:t>如果“质控数值”超出“参考值”，可能会影响检测结果的准确性</w:t>
      </w:r>
      <w:r>
        <w:rPr>
          <w:rFonts w:ascii="思源黑体 CN Normal" w:eastAsia="思源黑体 CN Normal" w:hAnsi="思源黑体 CN Normal" w:hint="eastAsia"/>
          <w:color w:val="000000" w:themeColor="text1"/>
          <w:sz w:val="16"/>
          <w:szCs w:val="16"/>
        </w:rPr>
        <w:t>。</w:t>
      </w:r>
    </w:p>
    <w:p w14:paraId="7D7064B7" w14:textId="4A36CC9D" w:rsidR="00363C85" w:rsidRDefault="00363C85">
      <w:pPr>
        <w:pStyle w:val="ae"/>
        <w:ind w:left="420" w:firstLineChars="0" w:firstLine="0"/>
        <w:rPr>
          <w:rFonts w:ascii="思源黑体 CN Normal" w:eastAsia="思源黑体 CN Normal" w:hAnsi="思源黑体 CN Normal"/>
          <w:sz w:val="16"/>
          <w:szCs w:val="16"/>
        </w:rPr>
      </w:pPr>
    </w:p>
    <w:p w14:paraId="33547A7A" w14:textId="757B5159" w:rsidR="00EB0DCD" w:rsidRDefault="00EB0DCD">
      <w:pPr>
        <w:pStyle w:val="ae"/>
        <w:ind w:left="420" w:firstLineChars="0" w:firstLine="0"/>
        <w:rPr>
          <w:rFonts w:ascii="思源黑体 CN Normal" w:eastAsia="思源黑体 CN Normal" w:hAnsi="思源黑体 CN Normal"/>
          <w:sz w:val="16"/>
          <w:szCs w:val="16"/>
        </w:rPr>
      </w:pPr>
    </w:p>
    <w:p w14:paraId="16ECC975" w14:textId="77777777" w:rsidR="00EB0DCD" w:rsidRPr="00EB0DCD" w:rsidRDefault="00EB0DCD">
      <w:pPr>
        <w:pStyle w:val="ae"/>
        <w:ind w:left="420" w:firstLineChars="0" w:firstLine="0"/>
        <w:rPr>
          <w:rFonts w:ascii="思源黑体 CN Normal" w:eastAsia="思源黑体 CN Normal" w:hAnsi="思源黑体 CN Normal"/>
          <w:sz w:val="16"/>
          <w:szCs w:val="16"/>
        </w:rPr>
      </w:pPr>
    </w:p>
    <w:p w14:paraId="5BD4B717" w14:textId="77777777" w:rsidR="00363C85" w:rsidRDefault="00363C85">
      <w:pPr>
        <w:pStyle w:val="ae"/>
        <w:ind w:left="420" w:firstLineChars="0" w:firstLine="0"/>
        <w:rPr>
          <w:rFonts w:ascii="思源黑体 CN Normal" w:eastAsia="思源黑体 CN Normal" w:hAnsi="思源黑体 CN Normal"/>
          <w:sz w:val="16"/>
          <w:szCs w:val="16"/>
        </w:rPr>
      </w:pPr>
    </w:p>
    <w:p w14:paraId="0A80DBE1" w14:textId="77777777" w:rsidR="00363C85" w:rsidRDefault="00363C85">
      <w:pPr>
        <w:pStyle w:val="ae"/>
        <w:ind w:left="420" w:firstLineChars="0" w:firstLine="0"/>
        <w:rPr>
          <w:rFonts w:ascii="思源黑体 CN Normal" w:eastAsia="思源黑体 CN Normal" w:hAnsi="思源黑体 CN Normal"/>
          <w:sz w:val="16"/>
          <w:szCs w:val="16"/>
        </w:rPr>
      </w:pPr>
    </w:p>
    <w:p w14:paraId="0C7FF725" w14:textId="77777777" w:rsidR="00363C85" w:rsidRDefault="00363C85">
      <w:pPr>
        <w:pStyle w:val="ae"/>
        <w:ind w:left="420" w:firstLineChars="0" w:firstLine="0"/>
        <w:rPr>
          <w:rFonts w:ascii="思源黑体 CN Normal" w:eastAsia="思源黑体 CN Normal" w:hAnsi="思源黑体 CN Normal"/>
          <w:sz w:val="16"/>
          <w:szCs w:val="16"/>
        </w:rPr>
      </w:pPr>
    </w:p>
    <w:p w14:paraId="243906F5" w14:textId="77777777" w:rsidR="00363C85" w:rsidRDefault="00363C85">
      <w:pPr>
        <w:pStyle w:val="ae"/>
        <w:ind w:left="420" w:firstLineChars="0" w:firstLine="0"/>
        <w:rPr>
          <w:rFonts w:ascii="思源黑体 CN Normal" w:eastAsia="思源黑体 CN Normal" w:hAnsi="思源黑体 CN Normal"/>
          <w:sz w:val="16"/>
          <w:szCs w:val="16"/>
        </w:rPr>
      </w:pPr>
    </w:p>
    <w:p w14:paraId="3ACCA78A" w14:textId="77777777" w:rsidR="00363C85" w:rsidRDefault="00363C85">
      <w:pPr>
        <w:pStyle w:val="ae"/>
        <w:ind w:left="420" w:firstLineChars="0" w:firstLine="0"/>
        <w:rPr>
          <w:rFonts w:ascii="思源黑体 CN Normal" w:eastAsia="思源黑体 CN Normal" w:hAnsi="思源黑体 CN Normal"/>
          <w:sz w:val="16"/>
          <w:szCs w:val="16"/>
        </w:rPr>
      </w:pPr>
    </w:p>
    <w:p w14:paraId="58443E5C" w14:textId="77777777" w:rsidR="00363C85" w:rsidRDefault="00363C85">
      <w:pPr>
        <w:pStyle w:val="ae"/>
        <w:ind w:left="420" w:firstLineChars="0" w:firstLine="0"/>
        <w:rPr>
          <w:rFonts w:ascii="思源黑体 CN Normal" w:eastAsia="思源黑体 CN Normal" w:hAnsi="思源黑体 CN Normal"/>
          <w:sz w:val="16"/>
          <w:szCs w:val="16"/>
        </w:rPr>
      </w:pPr>
    </w:p>
    <w:p w14:paraId="4D193879" w14:textId="77777777" w:rsidR="005D3F7C" w:rsidRDefault="005D3F7C">
      <w:pPr>
        <w:pStyle w:val="ae"/>
        <w:ind w:left="420" w:firstLineChars="0" w:firstLine="0"/>
        <w:rPr>
          <w:rFonts w:ascii="思源黑体 CN Normal" w:eastAsia="思源黑体 CN Normal" w:hAnsi="思源黑体 CN Normal"/>
          <w:sz w:val="16"/>
          <w:szCs w:val="16"/>
        </w:rPr>
      </w:pPr>
    </w:p>
    <w:p w14:paraId="5B9846C2" w14:textId="77777777" w:rsidR="005D3F7C" w:rsidRDefault="005D3F7C">
      <w:pPr>
        <w:pStyle w:val="ae"/>
        <w:ind w:left="420" w:firstLineChars="0" w:firstLine="0"/>
        <w:rPr>
          <w:rFonts w:ascii="思源黑体 CN Normal" w:eastAsia="思源黑体 CN Normal" w:hAnsi="思源黑体 CN Normal"/>
          <w:sz w:val="16"/>
          <w:szCs w:val="16"/>
        </w:rPr>
      </w:pPr>
    </w:p>
    <w:p w14:paraId="7BDF6148" w14:textId="77777777" w:rsidR="005D3F7C" w:rsidRDefault="005D3F7C">
      <w:pPr>
        <w:pStyle w:val="ae"/>
        <w:ind w:left="420" w:firstLineChars="0" w:firstLine="0"/>
        <w:rPr>
          <w:rFonts w:ascii="思源黑体 CN Normal" w:eastAsia="思源黑体 CN Normal" w:hAnsi="思源黑体 CN Normal"/>
          <w:sz w:val="16"/>
          <w:szCs w:val="16"/>
        </w:rPr>
      </w:pPr>
    </w:p>
    <w:p w14:paraId="43A3FB12" w14:textId="77777777" w:rsidR="005D3F7C" w:rsidRDefault="005D3F7C">
      <w:pPr>
        <w:pStyle w:val="ae"/>
        <w:ind w:left="420" w:firstLineChars="0" w:firstLine="0"/>
        <w:rPr>
          <w:rFonts w:ascii="思源黑体 CN Normal" w:eastAsia="思源黑体 CN Normal" w:hAnsi="思源黑体 CN Normal"/>
          <w:sz w:val="16"/>
          <w:szCs w:val="16"/>
        </w:rPr>
      </w:pPr>
    </w:p>
    <w:p w14:paraId="04E3BB62" w14:textId="77777777" w:rsidR="005D3F7C" w:rsidRDefault="005D3F7C">
      <w:pPr>
        <w:pStyle w:val="ae"/>
        <w:ind w:left="420" w:firstLineChars="0" w:firstLine="0"/>
        <w:rPr>
          <w:rFonts w:ascii="思源黑体 CN Normal" w:eastAsia="思源黑体 CN Normal" w:hAnsi="思源黑体 CN Normal"/>
          <w:sz w:val="16"/>
          <w:szCs w:val="16"/>
        </w:rPr>
      </w:pPr>
    </w:p>
    <w:p w14:paraId="2F9849E9" w14:textId="77777777" w:rsidR="005D3F7C" w:rsidRDefault="005D3F7C">
      <w:pPr>
        <w:pStyle w:val="ae"/>
        <w:ind w:left="420" w:firstLineChars="0" w:firstLine="0"/>
        <w:rPr>
          <w:rFonts w:ascii="思源黑体 CN Normal" w:eastAsia="思源黑体 CN Normal" w:hAnsi="思源黑体 CN Normal"/>
          <w:sz w:val="16"/>
          <w:szCs w:val="16"/>
        </w:rPr>
      </w:pPr>
    </w:p>
    <w:p w14:paraId="0058490A" w14:textId="561F3AE3" w:rsidR="005D3F7C" w:rsidRDefault="005D3F7C">
      <w:pPr>
        <w:pStyle w:val="ae"/>
        <w:ind w:left="420" w:firstLineChars="0" w:firstLine="0"/>
        <w:rPr>
          <w:rFonts w:ascii="思源黑体 CN Normal" w:eastAsia="思源黑体 CN Normal" w:hAnsi="思源黑体 CN Normal"/>
          <w:sz w:val="16"/>
          <w:szCs w:val="16"/>
        </w:rPr>
      </w:pPr>
    </w:p>
    <w:p w14:paraId="0722FB3F" w14:textId="77777777" w:rsidR="00CD114D" w:rsidRPr="00CD114D" w:rsidRDefault="00CD114D">
      <w:pPr>
        <w:pStyle w:val="ae"/>
        <w:ind w:left="420" w:firstLineChars="0" w:firstLine="0"/>
        <w:rPr>
          <w:rFonts w:ascii="思源黑体 CN Normal" w:eastAsia="思源黑体 CN Normal" w:hAnsi="思源黑体 CN Normal"/>
          <w:sz w:val="16"/>
          <w:szCs w:val="16"/>
        </w:rPr>
      </w:pPr>
    </w:p>
    <w:p w14:paraId="55F6AC7E" w14:textId="77777777" w:rsidR="00363C85" w:rsidRDefault="00363C85">
      <w:pPr>
        <w:pStyle w:val="ae"/>
        <w:ind w:left="420" w:firstLineChars="0" w:firstLine="0"/>
        <w:rPr>
          <w:rFonts w:ascii="思源黑体 CN Normal" w:eastAsia="思源黑体 CN Normal" w:hAnsi="思源黑体 CN Normal"/>
          <w:sz w:val="16"/>
          <w:szCs w:val="16"/>
        </w:rPr>
      </w:pPr>
    </w:p>
    <w:p w14:paraId="73444FE3" w14:textId="77777777" w:rsidR="00363C85" w:rsidRDefault="00363C85">
      <w:pPr>
        <w:pStyle w:val="ae"/>
        <w:ind w:left="420" w:firstLineChars="0" w:firstLine="0"/>
        <w:rPr>
          <w:rFonts w:ascii="思源黑体 CN Normal" w:eastAsia="思源黑体 CN Normal" w:hAnsi="思源黑体 CN Normal"/>
          <w:sz w:val="16"/>
          <w:szCs w:val="16"/>
        </w:rPr>
      </w:pPr>
    </w:p>
    <w:p w14:paraId="1EB9B832" w14:textId="77777777" w:rsidR="00363C85" w:rsidRDefault="00363C85">
      <w:pPr>
        <w:pStyle w:val="ae"/>
        <w:ind w:left="420" w:firstLineChars="0" w:firstLine="0"/>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AA407A" w14:paraId="40C60616" w14:textId="77777777" w:rsidTr="00AA407A">
        <w:trPr>
          <w:trHeight w:val="680"/>
        </w:trPr>
        <w:tc>
          <w:tcPr>
            <w:tcW w:w="3444" w:type="dxa"/>
            <w:shd w:val="clear" w:color="auto" w:fill="F2F2F2" w:themeFill="background1" w:themeFillShade="F2"/>
            <w:vAlign w:val="center"/>
            <w:hideMark/>
          </w:tcPr>
          <w:p w14:paraId="08876E8B" w14:textId="77777777" w:rsidR="00AA407A" w:rsidRPr="00747E6A" w:rsidRDefault="00AA407A">
            <w:pPr>
              <w:adjustRightInd w:val="0"/>
              <w:snapToGrid w:val="0"/>
              <w:rPr>
                <w:rFonts w:ascii="宋体" w:eastAsia="宋体" w:hAnsi="宋体"/>
                <w:color w:val="595959" w:themeColor="text1" w:themeTint="A6"/>
                <w:sz w:val="24"/>
                <w:szCs w:val="24"/>
              </w:rPr>
            </w:pPr>
            <w:r w:rsidRPr="00747E6A">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hideMark/>
          </w:tcPr>
          <w:p w14:paraId="4EA87D00" w14:textId="77777777" w:rsidR="00AA407A" w:rsidRPr="00747E6A" w:rsidRDefault="00AA407A">
            <w:pPr>
              <w:adjustRightInd w:val="0"/>
              <w:snapToGrid w:val="0"/>
              <w:rPr>
                <w:rFonts w:ascii="宋体" w:eastAsia="宋体" w:hAnsi="宋体"/>
                <w:color w:val="595959" w:themeColor="text1" w:themeTint="A6"/>
                <w:sz w:val="24"/>
                <w:szCs w:val="24"/>
              </w:rPr>
            </w:pPr>
            <w:r w:rsidRPr="00747E6A">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hideMark/>
          </w:tcPr>
          <w:p w14:paraId="30D043CE" w14:textId="77777777" w:rsidR="00AA407A" w:rsidRPr="00747E6A" w:rsidRDefault="00AA407A">
            <w:pPr>
              <w:adjustRightInd w:val="0"/>
              <w:snapToGrid w:val="0"/>
              <w:rPr>
                <w:rFonts w:ascii="宋体" w:eastAsia="宋体" w:hAnsi="宋体"/>
                <w:color w:val="595959" w:themeColor="text1" w:themeTint="A6"/>
                <w:sz w:val="24"/>
                <w:szCs w:val="24"/>
              </w:rPr>
            </w:pPr>
            <w:r w:rsidRPr="00747E6A">
              <w:rPr>
                <w:rFonts w:ascii="宋体" w:eastAsia="宋体" w:hAnsi="宋体" w:hint="eastAsia"/>
                <w:color w:val="595959" w:themeColor="text1" w:themeTint="A6"/>
                <w:sz w:val="24"/>
                <w:szCs w:val="24"/>
              </w:rPr>
              <w:t>审批人：</w:t>
            </w:r>
          </w:p>
        </w:tc>
      </w:tr>
    </w:tbl>
    <w:p w14:paraId="75C6A61C" w14:textId="5F6BE826" w:rsidR="00363C85" w:rsidRDefault="00000000">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60DF6F24" w14:textId="77777777" w:rsidR="004806A8" w:rsidRDefault="004806A8" w:rsidP="004806A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w:t>
      </w:r>
      <w:r>
        <w:rPr>
          <w:rFonts w:ascii="思源黑体 CN Normal" w:eastAsia="思源黑体 CN Normal" w:hAnsi="思源黑体 CN Normal"/>
          <w:sz w:val="16"/>
          <w:szCs w:val="16"/>
        </w:rPr>
        <w:t>%p if var_brca.snv_s.B1_L5 + var_brca.snv_s.B2_L5+ var_brca.snv_s.B1_L4 + var_brca.snv_s.B2_L4+ var_brca.mlpa.B1_Loss+ var_brca.mlpa.B2_Loss %}</w:t>
      </w:r>
    </w:p>
    <w:p w14:paraId="76B7925D" w14:textId="77777777" w:rsidR="004806A8" w:rsidRPr="00644DA9" w:rsidRDefault="004806A8" w:rsidP="004806A8">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{%p if “健康” not in sample.tumor_names_cn%}</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806A8" w14:paraId="6E3D8E7B" w14:textId="77777777" w:rsidTr="00A1231F">
        <w:tc>
          <w:tcPr>
            <w:tcW w:w="4815" w:type="dxa"/>
          </w:tcPr>
          <w:p w14:paraId="7B76F544" w14:textId="77777777" w:rsidR="004806A8" w:rsidRPr="001F2C3D" w:rsidRDefault="004806A8" w:rsidP="00A1231F">
            <w:pPr>
              <w:wordWrap w:val="0"/>
              <w:jc w:val="right"/>
              <w:rPr>
                <w:rFonts w:ascii="思源黑体 CN Bold" w:eastAsia="思源黑体 CN Bold" w:hAnsi="思源黑体 CN Bold"/>
                <w:b/>
                <w:bCs/>
                <w:sz w:val="28"/>
                <w:szCs w:val="28"/>
              </w:rPr>
            </w:pPr>
            <w:r w:rsidRPr="001F2C3D">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65760" behindDoc="1" locked="0" layoutInCell="1" allowOverlap="1" wp14:anchorId="26F1BF6D" wp14:editId="23498374">
                      <wp:simplePos x="0" y="0"/>
                      <wp:positionH relativeFrom="column">
                        <wp:posOffset>2541270</wp:posOffset>
                      </wp:positionH>
                      <wp:positionV relativeFrom="paragraph">
                        <wp:posOffset>41275</wp:posOffset>
                      </wp:positionV>
                      <wp:extent cx="313055" cy="319405"/>
                      <wp:effectExtent l="38100" t="38100" r="67945" b="99695"/>
                      <wp:wrapNone/>
                      <wp:docPr id="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78258E61" id="流程图: 接点 10" o:spid="_x0000_s1026" type="#_x0000_t120" style="position:absolute;left:0;text-align:left;margin-left:200.1pt;margin-top:3.25pt;width:24.65pt;height:25.15pt;z-index:-251550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1F2C3D">
              <w:rPr>
                <w:rFonts w:ascii="思源黑体 CN Bold" w:eastAsia="思源黑体 CN Bold" w:hAnsi="思源黑体 CN Bold"/>
                <w:b/>
                <w:bCs/>
                <w:color w:val="FFFFFF" w:themeColor="background1"/>
                <w:sz w:val="28"/>
                <w:szCs w:val="28"/>
              </w:rPr>
              <w:t xml:space="preserve">7 </w:t>
            </w:r>
            <w:r w:rsidRPr="001F2C3D">
              <w:rPr>
                <w:rFonts w:ascii="思源黑体 CN Bold" w:eastAsia="思源黑体 CN Bold" w:hAnsi="思源黑体 CN Bold"/>
                <w:b/>
                <w:bCs/>
                <w:sz w:val="28"/>
                <w:szCs w:val="28"/>
              </w:rPr>
              <w:t xml:space="preserve"> </w:t>
            </w:r>
          </w:p>
        </w:tc>
        <w:tc>
          <w:tcPr>
            <w:tcW w:w="5517" w:type="dxa"/>
          </w:tcPr>
          <w:p w14:paraId="1DAC18BB" w14:textId="77777777" w:rsidR="004806A8" w:rsidRPr="001F2C3D" w:rsidRDefault="004806A8" w:rsidP="00A1231F">
            <w:pPr>
              <w:jc w:val="left"/>
              <w:rPr>
                <w:rFonts w:ascii="思源黑体 CN Bold" w:eastAsia="思源黑体 CN Bold" w:hAnsi="思源黑体 CN Bold"/>
                <w:b/>
                <w:bCs/>
                <w:color w:val="1E7648"/>
                <w:sz w:val="28"/>
                <w:szCs w:val="28"/>
              </w:rPr>
            </w:pPr>
            <w:r w:rsidRPr="001F2C3D">
              <w:rPr>
                <w:rFonts w:ascii="思源黑体 CN Bold" w:eastAsia="思源黑体 CN Bold" w:hAnsi="思源黑体 CN Bold" w:hint="eastAsia"/>
                <w:b/>
                <w:bCs/>
                <w:color w:val="1E7648"/>
                <w:sz w:val="28"/>
                <w:szCs w:val="28"/>
              </w:rPr>
              <w:t>产品声明</w:t>
            </w:r>
            <w:r w:rsidRPr="001F2C3D">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64736" behindDoc="1" locked="0" layoutInCell="1" allowOverlap="1" wp14:anchorId="5644BE39" wp14:editId="26427CAE">
                      <wp:simplePos x="0" y="0"/>
                      <wp:positionH relativeFrom="margin">
                        <wp:posOffset>-72390</wp:posOffset>
                      </wp:positionH>
                      <wp:positionV relativeFrom="paragraph">
                        <wp:posOffset>41275</wp:posOffset>
                      </wp:positionV>
                      <wp:extent cx="905510" cy="321310"/>
                      <wp:effectExtent l="38100" t="38100" r="104140" b="97790"/>
                      <wp:wrapNone/>
                      <wp:docPr id="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23436F83" id="矩形: 圆角 12" o:spid="_x0000_s1026" style="position:absolute;left:0;text-align:left;margin-left:-5.7pt;margin-top:3.25pt;width:71.3pt;height:25.3pt;z-index:-25155174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A8FE8A3" w14:textId="77777777" w:rsidR="004806A8" w:rsidRDefault="004806A8" w:rsidP="004806A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806A8" w14:paraId="7B12635E" w14:textId="77777777" w:rsidTr="00A1231F">
        <w:tc>
          <w:tcPr>
            <w:tcW w:w="4815" w:type="dxa"/>
          </w:tcPr>
          <w:p w14:paraId="0DDC9B0C" w14:textId="77777777" w:rsidR="004806A8" w:rsidRPr="001F2C3D" w:rsidRDefault="004806A8" w:rsidP="00A1231F">
            <w:pPr>
              <w:wordWrap w:val="0"/>
              <w:jc w:val="right"/>
              <w:rPr>
                <w:rFonts w:ascii="思源黑体 CN Bold" w:eastAsia="思源黑体 CN Bold" w:hAnsi="思源黑体 CN Bold"/>
                <w:b/>
                <w:bCs/>
                <w:sz w:val="28"/>
                <w:szCs w:val="28"/>
              </w:rPr>
            </w:pPr>
            <w:r w:rsidRPr="001F2C3D">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67808" behindDoc="1" locked="0" layoutInCell="1" allowOverlap="1" wp14:anchorId="5FB5EF3C" wp14:editId="61A7AA56">
                      <wp:simplePos x="0" y="0"/>
                      <wp:positionH relativeFrom="column">
                        <wp:posOffset>2541270</wp:posOffset>
                      </wp:positionH>
                      <wp:positionV relativeFrom="paragraph">
                        <wp:posOffset>41275</wp:posOffset>
                      </wp:positionV>
                      <wp:extent cx="313055" cy="319405"/>
                      <wp:effectExtent l="38100" t="38100" r="67945" b="99695"/>
                      <wp:wrapNone/>
                      <wp:docPr id="5"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1D38A79" id="流程图: 接点 10" o:spid="_x0000_s1026" type="#_x0000_t120" style="position:absolute;left:0;text-align:left;margin-left:200.1pt;margin-top:3.25pt;width:24.65pt;height:25.15pt;z-index:-251548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1F2C3D">
              <w:rPr>
                <w:rFonts w:ascii="思源黑体 CN Bold" w:eastAsia="思源黑体 CN Bold" w:hAnsi="思源黑体 CN Bold"/>
                <w:b/>
                <w:bCs/>
                <w:color w:val="FFFFFF" w:themeColor="background1"/>
                <w:sz w:val="28"/>
                <w:szCs w:val="28"/>
              </w:rPr>
              <w:t xml:space="preserve">5 </w:t>
            </w:r>
            <w:r w:rsidRPr="001F2C3D">
              <w:rPr>
                <w:rFonts w:ascii="思源黑体 CN Bold" w:eastAsia="思源黑体 CN Bold" w:hAnsi="思源黑体 CN Bold"/>
                <w:b/>
                <w:bCs/>
                <w:sz w:val="28"/>
                <w:szCs w:val="28"/>
              </w:rPr>
              <w:t xml:space="preserve"> </w:t>
            </w:r>
          </w:p>
        </w:tc>
        <w:tc>
          <w:tcPr>
            <w:tcW w:w="5517" w:type="dxa"/>
          </w:tcPr>
          <w:p w14:paraId="6334C910" w14:textId="77777777" w:rsidR="004806A8" w:rsidRPr="001F2C3D" w:rsidRDefault="004806A8" w:rsidP="00A1231F">
            <w:pPr>
              <w:jc w:val="left"/>
              <w:rPr>
                <w:rFonts w:ascii="思源黑体 CN Bold" w:eastAsia="思源黑体 CN Bold" w:hAnsi="思源黑体 CN Bold"/>
                <w:b/>
                <w:bCs/>
                <w:color w:val="1E7648"/>
                <w:sz w:val="28"/>
                <w:szCs w:val="28"/>
              </w:rPr>
            </w:pPr>
            <w:r w:rsidRPr="001F2C3D">
              <w:rPr>
                <w:rFonts w:ascii="思源黑体 CN Bold" w:eastAsia="思源黑体 CN Bold" w:hAnsi="思源黑体 CN Bold" w:hint="eastAsia"/>
                <w:b/>
                <w:bCs/>
                <w:color w:val="1E7648"/>
                <w:sz w:val="28"/>
                <w:szCs w:val="28"/>
              </w:rPr>
              <w:t>产品声明</w:t>
            </w:r>
            <w:r w:rsidRPr="001F2C3D">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66784" behindDoc="1" locked="0" layoutInCell="1" allowOverlap="1" wp14:anchorId="783E8167" wp14:editId="10F7364B">
                      <wp:simplePos x="0" y="0"/>
                      <wp:positionH relativeFrom="margin">
                        <wp:posOffset>-72390</wp:posOffset>
                      </wp:positionH>
                      <wp:positionV relativeFrom="paragraph">
                        <wp:posOffset>41275</wp:posOffset>
                      </wp:positionV>
                      <wp:extent cx="905510" cy="321310"/>
                      <wp:effectExtent l="38100" t="38100" r="104140" b="97790"/>
                      <wp:wrapNone/>
                      <wp:docPr id="19"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1AA05FF0" id="矩形: 圆角 12" o:spid="_x0000_s1026" style="position:absolute;left:0;text-align:left;margin-left:-5.7pt;margin-top:3.25pt;width:71.3pt;height:25.3pt;z-index:-25154969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B7B1752" w14:textId="77777777" w:rsidR="004806A8" w:rsidRDefault="004806A8" w:rsidP="004806A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0C3A562C" w14:textId="77777777" w:rsidR="004806A8" w:rsidRDefault="004806A8" w:rsidP="004806A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p w14:paraId="35087DFF" w14:textId="77777777" w:rsidR="004806A8" w:rsidRDefault="004806A8" w:rsidP="004806A8">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{%p if “健康” not in sample.tumor_names_cn%}</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806A8" w14:paraId="66622BE1" w14:textId="77777777" w:rsidTr="00A1231F">
        <w:tc>
          <w:tcPr>
            <w:tcW w:w="4815" w:type="dxa"/>
          </w:tcPr>
          <w:p w14:paraId="21D67954" w14:textId="77777777" w:rsidR="004806A8" w:rsidRPr="001F2C3D" w:rsidRDefault="004806A8" w:rsidP="00A1231F">
            <w:pPr>
              <w:wordWrap w:val="0"/>
              <w:jc w:val="right"/>
              <w:rPr>
                <w:rFonts w:ascii="思源黑体 CN Bold" w:eastAsia="思源黑体 CN Bold" w:hAnsi="思源黑体 CN Bold"/>
                <w:b/>
                <w:bCs/>
                <w:sz w:val="28"/>
                <w:szCs w:val="28"/>
              </w:rPr>
            </w:pPr>
            <w:r w:rsidRPr="001F2C3D">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69856" behindDoc="1" locked="0" layoutInCell="1" allowOverlap="1" wp14:anchorId="76EAA80B" wp14:editId="233DB52B">
                      <wp:simplePos x="0" y="0"/>
                      <wp:positionH relativeFrom="column">
                        <wp:posOffset>2541270</wp:posOffset>
                      </wp:positionH>
                      <wp:positionV relativeFrom="paragraph">
                        <wp:posOffset>41275</wp:posOffset>
                      </wp:positionV>
                      <wp:extent cx="313055" cy="319405"/>
                      <wp:effectExtent l="38100" t="38100" r="67945" b="99695"/>
                      <wp:wrapNone/>
                      <wp:docPr id="20"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059C3052" id="流程图: 接点 10" o:spid="_x0000_s1026" type="#_x0000_t120" style="position:absolute;left:0;text-align:left;margin-left:200.1pt;margin-top:3.25pt;width:24.65pt;height:25.15pt;z-index:-251546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1F2C3D">
              <w:rPr>
                <w:rFonts w:ascii="思源黑体 CN Bold" w:eastAsia="思源黑体 CN Bold" w:hAnsi="思源黑体 CN Bold"/>
                <w:b/>
                <w:bCs/>
                <w:color w:val="FFFFFF" w:themeColor="background1"/>
                <w:sz w:val="28"/>
                <w:szCs w:val="28"/>
              </w:rPr>
              <w:t xml:space="preserve">6 </w:t>
            </w:r>
            <w:r w:rsidRPr="001F2C3D">
              <w:rPr>
                <w:rFonts w:ascii="思源黑体 CN Bold" w:eastAsia="思源黑体 CN Bold" w:hAnsi="思源黑体 CN Bold"/>
                <w:b/>
                <w:bCs/>
                <w:sz w:val="28"/>
                <w:szCs w:val="28"/>
              </w:rPr>
              <w:t xml:space="preserve"> </w:t>
            </w:r>
          </w:p>
        </w:tc>
        <w:tc>
          <w:tcPr>
            <w:tcW w:w="5517" w:type="dxa"/>
          </w:tcPr>
          <w:p w14:paraId="3BF94F40" w14:textId="77777777" w:rsidR="004806A8" w:rsidRPr="001F2C3D" w:rsidRDefault="004806A8" w:rsidP="00A1231F">
            <w:pPr>
              <w:jc w:val="left"/>
              <w:rPr>
                <w:rFonts w:ascii="思源黑体 CN Bold" w:eastAsia="思源黑体 CN Bold" w:hAnsi="思源黑体 CN Bold"/>
                <w:b/>
                <w:bCs/>
                <w:color w:val="1E7648"/>
                <w:sz w:val="28"/>
                <w:szCs w:val="28"/>
              </w:rPr>
            </w:pPr>
            <w:r w:rsidRPr="001F2C3D">
              <w:rPr>
                <w:rFonts w:ascii="思源黑体 CN Bold" w:eastAsia="思源黑体 CN Bold" w:hAnsi="思源黑体 CN Bold" w:hint="eastAsia"/>
                <w:b/>
                <w:bCs/>
                <w:color w:val="1E7648"/>
                <w:sz w:val="28"/>
                <w:szCs w:val="28"/>
              </w:rPr>
              <w:t>产品声明</w:t>
            </w:r>
            <w:r w:rsidRPr="001F2C3D">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68832" behindDoc="1" locked="0" layoutInCell="1" allowOverlap="1" wp14:anchorId="115C002D" wp14:editId="117F71C0">
                      <wp:simplePos x="0" y="0"/>
                      <wp:positionH relativeFrom="margin">
                        <wp:posOffset>-72390</wp:posOffset>
                      </wp:positionH>
                      <wp:positionV relativeFrom="paragraph">
                        <wp:posOffset>41275</wp:posOffset>
                      </wp:positionV>
                      <wp:extent cx="905510" cy="321310"/>
                      <wp:effectExtent l="38100" t="38100" r="104140" b="97790"/>
                      <wp:wrapNone/>
                      <wp:docPr id="21"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5B3D2644" id="矩形: 圆角 12" o:spid="_x0000_s1026" style="position:absolute;left:0;text-align:left;margin-left:-5.7pt;margin-top:3.25pt;width:71.3pt;height:25.3pt;z-index:-2515476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F3A4A93" w14:textId="77777777" w:rsidR="004806A8" w:rsidRDefault="004806A8" w:rsidP="004806A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806A8" w14:paraId="1AB084DA" w14:textId="77777777" w:rsidTr="00A1231F">
        <w:tc>
          <w:tcPr>
            <w:tcW w:w="4815" w:type="dxa"/>
          </w:tcPr>
          <w:p w14:paraId="5A4BE28F" w14:textId="77777777" w:rsidR="004806A8" w:rsidRPr="001F2C3D" w:rsidRDefault="004806A8" w:rsidP="00A1231F">
            <w:pPr>
              <w:wordWrap w:val="0"/>
              <w:jc w:val="right"/>
              <w:rPr>
                <w:rFonts w:ascii="思源黑体 CN Bold" w:eastAsia="思源黑体 CN Bold" w:hAnsi="思源黑体 CN Bold"/>
                <w:b/>
                <w:bCs/>
                <w:sz w:val="28"/>
                <w:szCs w:val="28"/>
              </w:rPr>
            </w:pPr>
            <w:r w:rsidRPr="001F2C3D">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71904" behindDoc="1" locked="0" layoutInCell="1" allowOverlap="1" wp14:anchorId="613B9D74" wp14:editId="471448A7">
                      <wp:simplePos x="0" y="0"/>
                      <wp:positionH relativeFrom="column">
                        <wp:posOffset>2541270</wp:posOffset>
                      </wp:positionH>
                      <wp:positionV relativeFrom="paragraph">
                        <wp:posOffset>41275</wp:posOffset>
                      </wp:positionV>
                      <wp:extent cx="313055" cy="319405"/>
                      <wp:effectExtent l="38100" t="38100" r="67945" b="99695"/>
                      <wp:wrapNone/>
                      <wp:docPr id="2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04BA1762" id="流程图: 接点 10" o:spid="_x0000_s1026" type="#_x0000_t120" style="position:absolute;left:0;text-align:left;margin-left:200.1pt;margin-top:3.25pt;width:24.65pt;height:25.15pt;z-index:-251544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1F2C3D">
              <w:rPr>
                <w:rFonts w:ascii="思源黑体 CN Bold" w:eastAsia="思源黑体 CN Bold" w:hAnsi="思源黑体 CN Bold"/>
                <w:b/>
                <w:bCs/>
                <w:color w:val="FFFFFF" w:themeColor="background1"/>
                <w:sz w:val="28"/>
                <w:szCs w:val="28"/>
              </w:rPr>
              <w:t xml:space="preserve">4 </w:t>
            </w:r>
            <w:r w:rsidRPr="001F2C3D">
              <w:rPr>
                <w:rFonts w:ascii="思源黑体 CN Bold" w:eastAsia="思源黑体 CN Bold" w:hAnsi="思源黑体 CN Bold"/>
                <w:b/>
                <w:bCs/>
                <w:sz w:val="28"/>
                <w:szCs w:val="28"/>
              </w:rPr>
              <w:t xml:space="preserve"> </w:t>
            </w:r>
          </w:p>
        </w:tc>
        <w:tc>
          <w:tcPr>
            <w:tcW w:w="5517" w:type="dxa"/>
          </w:tcPr>
          <w:p w14:paraId="2C3F7D23" w14:textId="77777777" w:rsidR="004806A8" w:rsidRPr="001F2C3D" w:rsidRDefault="004806A8" w:rsidP="00A1231F">
            <w:pPr>
              <w:jc w:val="left"/>
              <w:rPr>
                <w:rFonts w:ascii="思源黑体 CN Bold" w:eastAsia="思源黑体 CN Bold" w:hAnsi="思源黑体 CN Bold"/>
                <w:b/>
                <w:bCs/>
                <w:color w:val="1E7648"/>
                <w:sz w:val="28"/>
                <w:szCs w:val="28"/>
              </w:rPr>
            </w:pPr>
            <w:r w:rsidRPr="001F2C3D">
              <w:rPr>
                <w:rFonts w:ascii="思源黑体 CN Bold" w:eastAsia="思源黑体 CN Bold" w:hAnsi="思源黑体 CN Bold" w:hint="eastAsia"/>
                <w:b/>
                <w:bCs/>
                <w:color w:val="1E7648"/>
                <w:sz w:val="28"/>
                <w:szCs w:val="28"/>
              </w:rPr>
              <w:t>产品声明</w:t>
            </w:r>
            <w:r w:rsidRPr="001F2C3D">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70880" behindDoc="1" locked="0" layoutInCell="1" allowOverlap="1" wp14:anchorId="7033FC84" wp14:editId="156B4998">
                      <wp:simplePos x="0" y="0"/>
                      <wp:positionH relativeFrom="margin">
                        <wp:posOffset>-72390</wp:posOffset>
                      </wp:positionH>
                      <wp:positionV relativeFrom="paragraph">
                        <wp:posOffset>41275</wp:posOffset>
                      </wp:positionV>
                      <wp:extent cx="905510" cy="321310"/>
                      <wp:effectExtent l="38100" t="38100" r="104140" b="97790"/>
                      <wp:wrapNone/>
                      <wp:docPr id="9"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EC3A7A0" id="矩形: 圆角 12" o:spid="_x0000_s1026" style="position:absolute;left:0;text-align:left;margin-left:-5.7pt;margin-top:3.25pt;width:71.3pt;height:25.3pt;z-index:-25154560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0E57092" w14:textId="77777777" w:rsidR="004806A8" w:rsidRDefault="004806A8" w:rsidP="004806A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7D1C4E8D" w14:textId="77777777" w:rsidR="004806A8" w:rsidRPr="00644DA9" w:rsidRDefault="004806A8" w:rsidP="004806A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41FE7C4C" w14:textId="77777777" w:rsidR="004806A8" w:rsidRPr="00583E1C" w:rsidRDefault="004806A8" w:rsidP="004806A8">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A424BB">
        <w:rPr>
          <w:rFonts w:ascii="思源黑体 CN Bold" w:eastAsia="思源黑体 CN Bold" w:hAnsi="思源黑体 CN Bold" w:cstheme="majorBidi"/>
          <w:b/>
          <w:bCs/>
          <w:color w:val="1E7648"/>
          <w:sz w:val="24"/>
          <w:szCs w:val="24"/>
        </w:rPr>
        <w:t>dyn_7_Product_State</w:t>
      </w:r>
      <w:r w:rsidRPr="00573AC1">
        <w:rPr>
          <w:rFonts w:ascii="思源黑体 CN Bold" w:eastAsia="思源黑体 CN Bold" w:hAnsi="思源黑体 CN Bold" w:cstheme="majorBidi"/>
          <w:b/>
          <w:bCs/>
          <w:color w:val="1E7648"/>
          <w:sz w:val="24"/>
          <w:szCs w:val="24"/>
        </w:rPr>
        <w:t>}}</w:t>
      </w:r>
    </w:p>
    <w:p w14:paraId="5AF34567" w14:textId="77777777" w:rsidR="006A615E" w:rsidRDefault="006A615E" w:rsidP="006A615E">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41BA596F" w14:textId="77777777" w:rsidR="006D6866" w:rsidRDefault="006D6866" w:rsidP="006D686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if var_brca.snv_s.B1_L5 + var_brca.snv_s.B2_L5+ var_brca.snv_s.B1_L4 + var_brca.snv_s.B2_L4 %}</w:t>
      </w:r>
    </w:p>
    <w:p w14:paraId="2505C913" w14:textId="77777777" w:rsidR="006D6866" w:rsidRDefault="006D6866" w:rsidP="006D6866">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{%p if “健康” not in sample.tumor_names_cn%}</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6D6866" w14:paraId="141F4B86" w14:textId="77777777" w:rsidTr="004E459D">
        <w:tc>
          <w:tcPr>
            <w:tcW w:w="4815" w:type="dxa"/>
          </w:tcPr>
          <w:p w14:paraId="69FF97E5" w14:textId="77777777" w:rsidR="006D6866" w:rsidRPr="001F2C3D" w:rsidRDefault="006D6866" w:rsidP="004E459D">
            <w:pPr>
              <w:wordWrap w:val="0"/>
              <w:jc w:val="right"/>
              <w:rPr>
                <w:rFonts w:ascii="思源黑体 CN Bold" w:eastAsia="思源黑体 CN Bold" w:hAnsi="思源黑体 CN Bold"/>
                <w:b/>
                <w:bCs/>
                <w:sz w:val="28"/>
                <w:szCs w:val="28"/>
              </w:rPr>
            </w:pPr>
            <w:r w:rsidRPr="001F2C3D">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39136" behindDoc="1" locked="0" layoutInCell="1" allowOverlap="1" wp14:anchorId="4FF30696" wp14:editId="39509570">
                      <wp:simplePos x="0" y="0"/>
                      <wp:positionH relativeFrom="column">
                        <wp:posOffset>2531745</wp:posOffset>
                      </wp:positionH>
                      <wp:positionV relativeFrom="paragraph">
                        <wp:posOffset>41275</wp:posOffset>
                      </wp:positionV>
                      <wp:extent cx="313055" cy="319405"/>
                      <wp:effectExtent l="38100" t="38100" r="67945" b="99695"/>
                      <wp:wrapNone/>
                      <wp:docPr id="5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3A89EED" id="流程图: 接点 10" o:spid="_x0000_s1026" type="#_x0000_t120" style="position:absolute;left:0;text-align:left;margin-left:199.35pt;margin-top:3.25pt;width:24.65pt;height:25.15pt;z-index:-2515773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1F2C3D">
              <w:rPr>
                <w:rFonts w:ascii="思源黑体 CN Bold" w:eastAsia="思源黑体 CN Bold" w:hAnsi="思源黑体 CN Bold"/>
                <w:b/>
                <w:bCs/>
                <w:color w:val="FFFFFF" w:themeColor="background1"/>
                <w:sz w:val="28"/>
                <w:szCs w:val="28"/>
              </w:rPr>
              <w:t xml:space="preserve">8 </w:t>
            </w:r>
            <w:r w:rsidRPr="001F2C3D">
              <w:rPr>
                <w:rFonts w:ascii="思源黑体 CN Bold" w:eastAsia="思源黑体 CN Bold" w:hAnsi="思源黑体 CN Bold"/>
                <w:b/>
                <w:bCs/>
                <w:sz w:val="28"/>
                <w:szCs w:val="28"/>
              </w:rPr>
              <w:t xml:space="preserve"> </w:t>
            </w:r>
          </w:p>
        </w:tc>
        <w:tc>
          <w:tcPr>
            <w:tcW w:w="5517" w:type="dxa"/>
          </w:tcPr>
          <w:p w14:paraId="0D731CAA" w14:textId="77777777" w:rsidR="006D6866" w:rsidRPr="001F2C3D" w:rsidRDefault="006D6866" w:rsidP="004E459D">
            <w:pPr>
              <w:jc w:val="left"/>
              <w:rPr>
                <w:rFonts w:ascii="思源黑体 CN Bold" w:eastAsia="思源黑体 CN Bold" w:hAnsi="思源黑体 CN Bold"/>
                <w:b/>
                <w:bCs/>
                <w:color w:val="1E7648"/>
                <w:sz w:val="28"/>
                <w:szCs w:val="28"/>
              </w:rPr>
            </w:pPr>
            <w:r w:rsidRPr="001F2C3D">
              <w:rPr>
                <w:rFonts w:ascii="思源黑体 CN Bold" w:eastAsia="思源黑体 CN Bold" w:hAnsi="思源黑体 CN Bold" w:hint="eastAsia"/>
                <w:b/>
                <w:bCs/>
                <w:color w:val="1E7648"/>
                <w:sz w:val="28"/>
                <w:szCs w:val="28"/>
              </w:rPr>
              <w:t>参考文献</w:t>
            </w:r>
            <w:r w:rsidRPr="001F2C3D">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38112" behindDoc="1" locked="0" layoutInCell="1" allowOverlap="1" wp14:anchorId="6381C792" wp14:editId="04D21CBC">
                      <wp:simplePos x="0" y="0"/>
                      <wp:positionH relativeFrom="margin">
                        <wp:posOffset>-72390</wp:posOffset>
                      </wp:positionH>
                      <wp:positionV relativeFrom="paragraph">
                        <wp:posOffset>41275</wp:posOffset>
                      </wp:positionV>
                      <wp:extent cx="905510" cy="321310"/>
                      <wp:effectExtent l="38100" t="38100" r="104140" b="97790"/>
                      <wp:wrapNone/>
                      <wp:docPr id="5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1C394AF8" id="矩形: 圆角 12" o:spid="_x0000_s1026" style="position:absolute;left:0;text-align:left;margin-left:-5.7pt;margin-top:3.25pt;width:71.3pt;height:25.3pt;z-index:-25157836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FA11C23" w14:textId="77777777" w:rsidR="006D6866" w:rsidRDefault="006D6866" w:rsidP="006D686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6D6866" w14:paraId="53595828" w14:textId="77777777" w:rsidTr="004E459D">
        <w:tc>
          <w:tcPr>
            <w:tcW w:w="4815" w:type="dxa"/>
          </w:tcPr>
          <w:p w14:paraId="32C136FE" w14:textId="77777777" w:rsidR="006D6866" w:rsidRPr="001F2C3D" w:rsidRDefault="006D6866" w:rsidP="004E459D">
            <w:pPr>
              <w:wordWrap w:val="0"/>
              <w:jc w:val="right"/>
              <w:rPr>
                <w:rFonts w:ascii="思源黑体 CN Bold" w:eastAsia="思源黑体 CN Bold" w:hAnsi="思源黑体 CN Bold"/>
                <w:b/>
                <w:bCs/>
                <w:sz w:val="28"/>
                <w:szCs w:val="28"/>
              </w:rPr>
            </w:pPr>
            <w:r w:rsidRPr="001F2C3D">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42208" behindDoc="1" locked="0" layoutInCell="1" allowOverlap="1" wp14:anchorId="0BA512F8" wp14:editId="56D5702F">
                      <wp:simplePos x="0" y="0"/>
                      <wp:positionH relativeFrom="column">
                        <wp:posOffset>2531745</wp:posOffset>
                      </wp:positionH>
                      <wp:positionV relativeFrom="paragraph">
                        <wp:posOffset>41275</wp:posOffset>
                      </wp:positionV>
                      <wp:extent cx="313055" cy="319405"/>
                      <wp:effectExtent l="38100" t="38100" r="67945" b="99695"/>
                      <wp:wrapNone/>
                      <wp:docPr id="5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50BC7D1" id="流程图: 接点 10" o:spid="_x0000_s1026" type="#_x0000_t120" style="position:absolute;left:0;text-align:left;margin-left:199.35pt;margin-top:3.25pt;width:24.65pt;height:25.15pt;z-index:-2515742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1F2C3D">
              <w:rPr>
                <w:rFonts w:ascii="思源黑体 CN Bold" w:eastAsia="思源黑体 CN Bold" w:hAnsi="思源黑体 CN Bold"/>
                <w:b/>
                <w:bCs/>
                <w:color w:val="FFFFFF" w:themeColor="background1"/>
                <w:sz w:val="28"/>
                <w:szCs w:val="28"/>
              </w:rPr>
              <w:t xml:space="preserve">6 </w:t>
            </w:r>
            <w:r w:rsidRPr="001F2C3D">
              <w:rPr>
                <w:rFonts w:ascii="思源黑体 CN Bold" w:eastAsia="思源黑体 CN Bold" w:hAnsi="思源黑体 CN Bold"/>
                <w:b/>
                <w:bCs/>
                <w:sz w:val="28"/>
                <w:szCs w:val="28"/>
              </w:rPr>
              <w:t xml:space="preserve"> </w:t>
            </w:r>
          </w:p>
        </w:tc>
        <w:tc>
          <w:tcPr>
            <w:tcW w:w="5517" w:type="dxa"/>
          </w:tcPr>
          <w:p w14:paraId="396784AB" w14:textId="77777777" w:rsidR="006D6866" w:rsidRPr="001F2C3D" w:rsidRDefault="006D6866" w:rsidP="004E459D">
            <w:pPr>
              <w:jc w:val="left"/>
              <w:rPr>
                <w:rFonts w:ascii="思源黑体 CN Bold" w:eastAsia="思源黑体 CN Bold" w:hAnsi="思源黑体 CN Bold"/>
                <w:b/>
                <w:bCs/>
                <w:color w:val="1E7648"/>
                <w:sz w:val="28"/>
                <w:szCs w:val="28"/>
              </w:rPr>
            </w:pPr>
            <w:r w:rsidRPr="001F2C3D">
              <w:rPr>
                <w:rFonts w:ascii="思源黑体 CN Bold" w:eastAsia="思源黑体 CN Bold" w:hAnsi="思源黑体 CN Bold" w:hint="eastAsia"/>
                <w:b/>
                <w:bCs/>
                <w:color w:val="1E7648"/>
                <w:sz w:val="28"/>
                <w:szCs w:val="28"/>
              </w:rPr>
              <w:t>参考文献</w:t>
            </w:r>
            <w:r w:rsidRPr="001F2C3D">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41184" behindDoc="1" locked="0" layoutInCell="1" allowOverlap="1" wp14:anchorId="553DAED6" wp14:editId="3A6939EF">
                      <wp:simplePos x="0" y="0"/>
                      <wp:positionH relativeFrom="margin">
                        <wp:posOffset>-72390</wp:posOffset>
                      </wp:positionH>
                      <wp:positionV relativeFrom="paragraph">
                        <wp:posOffset>41275</wp:posOffset>
                      </wp:positionV>
                      <wp:extent cx="905510" cy="321310"/>
                      <wp:effectExtent l="38100" t="38100" r="104140" b="97790"/>
                      <wp:wrapNone/>
                      <wp:docPr id="5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D74A539" id="矩形: 圆角 12" o:spid="_x0000_s1026" style="position:absolute;left:0;text-align:left;margin-left:-5.7pt;margin-top:3.25pt;width:71.3pt;height:25.3pt;z-index:-25157529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2597CDAD" w14:textId="77777777" w:rsidR="006D6866" w:rsidRDefault="006D6866" w:rsidP="006D686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4BBA22D7" w14:textId="77777777" w:rsidR="006D6866" w:rsidRDefault="006D6866" w:rsidP="006D686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p w14:paraId="3ED76666" w14:textId="77777777" w:rsidR="006D6866" w:rsidRDefault="006D6866" w:rsidP="006D6866">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{%p if “健康” not in sample.tumor_names_cn%}</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6D6866" w14:paraId="391E3853" w14:textId="77777777" w:rsidTr="004E459D">
        <w:tc>
          <w:tcPr>
            <w:tcW w:w="4815" w:type="dxa"/>
          </w:tcPr>
          <w:p w14:paraId="68803E27" w14:textId="77777777" w:rsidR="006D6866" w:rsidRPr="001F2C3D" w:rsidRDefault="006D6866" w:rsidP="004E459D">
            <w:pPr>
              <w:wordWrap w:val="0"/>
              <w:jc w:val="right"/>
              <w:rPr>
                <w:rFonts w:ascii="思源黑体 CN Bold" w:eastAsia="思源黑体 CN Bold" w:hAnsi="思源黑体 CN Bold"/>
                <w:b/>
                <w:bCs/>
                <w:sz w:val="28"/>
                <w:szCs w:val="28"/>
              </w:rPr>
            </w:pPr>
            <w:r w:rsidRPr="001F2C3D">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45280" behindDoc="1" locked="0" layoutInCell="1" allowOverlap="1" wp14:anchorId="71E058C4" wp14:editId="46BA5A54">
                      <wp:simplePos x="0" y="0"/>
                      <wp:positionH relativeFrom="column">
                        <wp:posOffset>2531745</wp:posOffset>
                      </wp:positionH>
                      <wp:positionV relativeFrom="paragraph">
                        <wp:posOffset>41275</wp:posOffset>
                      </wp:positionV>
                      <wp:extent cx="313055" cy="319405"/>
                      <wp:effectExtent l="38100" t="38100" r="67945" b="99695"/>
                      <wp:wrapNone/>
                      <wp:docPr id="56"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59325C5" id="流程图: 接点 10" o:spid="_x0000_s1026" type="#_x0000_t120" style="position:absolute;left:0;text-align:left;margin-left:199.35pt;margin-top:3.25pt;width:24.65pt;height:25.15pt;z-index:-2515712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1F2C3D">
              <w:rPr>
                <w:rFonts w:ascii="思源黑体 CN Bold" w:eastAsia="思源黑体 CN Bold" w:hAnsi="思源黑体 CN Bold"/>
                <w:b/>
                <w:bCs/>
                <w:color w:val="FFFFFF" w:themeColor="background1"/>
                <w:sz w:val="28"/>
                <w:szCs w:val="28"/>
              </w:rPr>
              <w:t xml:space="preserve">7 </w:t>
            </w:r>
            <w:r w:rsidRPr="001F2C3D">
              <w:rPr>
                <w:rFonts w:ascii="思源黑体 CN Bold" w:eastAsia="思源黑体 CN Bold" w:hAnsi="思源黑体 CN Bold"/>
                <w:b/>
                <w:bCs/>
                <w:sz w:val="28"/>
                <w:szCs w:val="28"/>
              </w:rPr>
              <w:t xml:space="preserve"> </w:t>
            </w:r>
          </w:p>
        </w:tc>
        <w:tc>
          <w:tcPr>
            <w:tcW w:w="5517" w:type="dxa"/>
          </w:tcPr>
          <w:p w14:paraId="1ADD5BFA" w14:textId="77777777" w:rsidR="006D6866" w:rsidRPr="001F2C3D" w:rsidRDefault="006D6866" w:rsidP="004E459D">
            <w:pPr>
              <w:jc w:val="left"/>
              <w:rPr>
                <w:rFonts w:ascii="思源黑体 CN Bold" w:eastAsia="思源黑体 CN Bold" w:hAnsi="思源黑体 CN Bold"/>
                <w:b/>
                <w:bCs/>
                <w:color w:val="1E7648"/>
                <w:sz w:val="28"/>
                <w:szCs w:val="28"/>
              </w:rPr>
            </w:pPr>
            <w:r w:rsidRPr="001F2C3D">
              <w:rPr>
                <w:rFonts w:ascii="思源黑体 CN Bold" w:eastAsia="思源黑体 CN Bold" w:hAnsi="思源黑体 CN Bold" w:hint="eastAsia"/>
                <w:b/>
                <w:bCs/>
                <w:color w:val="1E7648"/>
                <w:sz w:val="28"/>
                <w:szCs w:val="28"/>
              </w:rPr>
              <w:t>参考文献</w:t>
            </w:r>
            <w:r w:rsidRPr="001F2C3D">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44256" behindDoc="1" locked="0" layoutInCell="1" allowOverlap="1" wp14:anchorId="76281D8E" wp14:editId="7C02D701">
                      <wp:simplePos x="0" y="0"/>
                      <wp:positionH relativeFrom="margin">
                        <wp:posOffset>-72390</wp:posOffset>
                      </wp:positionH>
                      <wp:positionV relativeFrom="paragraph">
                        <wp:posOffset>41275</wp:posOffset>
                      </wp:positionV>
                      <wp:extent cx="905510" cy="321310"/>
                      <wp:effectExtent l="38100" t="38100" r="104140" b="97790"/>
                      <wp:wrapNone/>
                      <wp:docPr id="57"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20B237C2" id="矩形: 圆角 12" o:spid="_x0000_s1026" style="position:absolute;left:0;text-align:left;margin-left:-5.7pt;margin-top:3.25pt;width:71.3pt;height:25.3pt;z-index:-25157222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7638BF6" w14:textId="77777777" w:rsidR="006D6866" w:rsidRDefault="006D6866" w:rsidP="006D686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6D6866" w14:paraId="0463B9F4" w14:textId="77777777" w:rsidTr="004E459D">
        <w:tc>
          <w:tcPr>
            <w:tcW w:w="4815" w:type="dxa"/>
          </w:tcPr>
          <w:p w14:paraId="20FD44F8" w14:textId="77777777" w:rsidR="006D6866" w:rsidRPr="001F2C3D" w:rsidRDefault="006D6866" w:rsidP="004E459D">
            <w:pPr>
              <w:wordWrap w:val="0"/>
              <w:jc w:val="right"/>
              <w:rPr>
                <w:rFonts w:ascii="思源黑体 CN Bold" w:eastAsia="思源黑体 CN Bold" w:hAnsi="思源黑体 CN Bold"/>
                <w:b/>
                <w:bCs/>
                <w:sz w:val="28"/>
                <w:szCs w:val="28"/>
              </w:rPr>
            </w:pPr>
            <w:r w:rsidRPr="001F2C3D">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48352" behindDoc="1" locked="0" layoutInCell="1" allowOverlap="1" wp14:anchorId="13FF3C79" wp14:editId="41BFB238">
                      <wp:simplePos x="0" y="0"/>
                      <wp:positionH relativeFrom="column">
                        <wp:posOffset>2531745</wp:posOffset>
                      </wp:positionH>
                      <wp:positionV relativeFrom="paragraph">
                        <wp:posOffset>41275</wp:posOffset>
                      </wp:positionV>
                      <wp:extent cx="313055" cy="319405"/>
                      <wp:effectExtent l="38100" t="38100" r="67945" b="99695"/>
                      <wp:wrapNone/>
                      <wp:docPr id="58"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0C6FA6C5" id="流程图: 接点 10" o:spid="_x0000_s1026" type="#_x0000_t120" style="position:absolute;left:0;text-align:left;margin-left:199.35pt;margin-top:3.25pt;width:24.65pt;height:25.15pt;z-index:-2515681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1F2C3D">
              <w:rPr>
                <w:rFonts w:ascii="思源黑体 CN Bold" w:eastAsia="思源黑体 CN Bold" w:hAnsi="思源黑体 CN Bold"/>
                <w:b/>
                <w:bCs/>
                <w:color w:val="FFFFFF" w:themeColor="background1"/>
                <w:sz w:val="28"/>
                <w:szCs w:val="28"/>
              </w:rPr>
              <w:t xml:space="preserve">5 </w:t>
            </w:r>
            <w:r w:rsidRPr="001F2C3D">
              <w:rPr>
                <w:rFonts w:ascii="思源黑体 CN Bold" w:eastAsia="思源黑体 CN Bold" w:hAnsi="思源黑体 CN Bold"/>
                <w:b/>
                <w:bCs/>
                <w:sz w:val="28"/>
                <w:szCs w:val="28"/>
              </w:rPr>
              <w:t xml:space="preserve"> </w:t>
            </w:r>
          </w:p>
        </w:tc>
        <w:tc>
          <w:tcPr>
            <w:tcW w:w="5517" w:type="dxa"/>
          </w:tcPr>
          <w:p w14:paraId="2F4BA773" w14:textId="77777777" w:rsidR="006D6866" w:rsidRPr="001F2C3D" w:rsidRDefault="006D6866" w:rsidP="004E459D">
            <w:pPr>
              <w:jc w:val="left"/>
              <w:rPr>
                <w:rFonts w:ascii="思源黑体 CN Bold" w:eastAsia="思源黑体 CN Bold" w:hAnsi="思源黑体 CN Bold"/>
                <w:b/>
                <w:bCs/>
                <w:color w:val="1E7648"/>
                <w:sz w:val="28"/>
                <w:szCs w:val="28"/>
              </w:rPr>
            </w:pPr>
            <w:r w:rsidRPr="001F2C3D">
              <w:rPr>
                <w:rFonts w:ascii="思源黑体 CN Bold" w:eastAsia="思源黑体 CN Bold" w:hAnsi="思源黑体 CN Bold" w:hint="eastAsia"/>
                <w:b/>
                <w:bCs/>
                <w:color w:val="1E7648"/>
                <w:sz w:val="28"/>
                <w:szCs w:val="28"/>
              </w:rPr>
              <w:t>参考文献</w:t>
            </w:r>
            <w:r w:rsidRPr="001F2C3D">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47328" behindDoc="1" locked="0" layoutInCell="1" allowOverlap="1" wp14:anchorId="7224D406" wp14:editId="09E6E78A">
                      <wp:simplePos x="0" y="0"/>
                      <wp:positionH relativeFrom="margin">
                        <wp:posOffset>-72390</wp:posOffset>
                      </wp:positionH>
                      <wp:positionV relativeFrom="paragraph">
                        <wp:posOffset>41275</wp:posOffset>
                      </wp:positionV>
                      <wp:extent cx="905510" cy="321310"/>
                      <wp:effectExtent l="38100" t="38100" r="104140" b="97790"/>
                      <wp:wrapNone/>
                      <wp:docPr id="59"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EF7B4A7" id="矩形: 圆角 12" o:spid="_x0000_s1026" style="position:absolute;left:0;text-align:left;margin-left:-5.7pt;margin-top:3.25pt;width:71.3pt;height:25.3pt;z-index:-25156915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0E16A96" w14:textId="77777777" w:rsidR="006D6866" w:rsidRDefault="006D6866" w:rsidP="006D686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62C29EA8" w14:textId="77777777" w:rsidR="006D6866" w:rsidRDefault="006D6866" w:rsidP="006D686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5F4D8CA4" w14:textId="77777777" w:rsidR="006D6866" w:rsidRDefault="006D6866">
      <w:pPr>
        <w:rPr>
          <w:rFonts w:ascii="思源黑体 CN Normal" w:eastAsia="思源黑体 CN Normal" w:hAnsi="思源黑体 CN Normal"/>
          <w:sz w:val="16"/>
          <w:szCs w:val="16"/>
        </w:rPr>
      </w:pPr>
    </w:p>
    <w:p w14:paraId="4319F19D" w14:textId="77777777" w:rsidR="00214A00" w:rsidRPr="00214A00" w:rsidRDefault="00214A00" w:rsidP="00214A00">
      <w:pPr>
        <w:pStyle w:val="ae"/>
        <w:numPr>
          <w:ilvl w:val="0"/>
          <w:numId w:val="4"/>
        </w:numPr>
        <w:ind w:firstLineChars="0"/>
        <w:rPr>
          <w:rFonts w:ascii="思源黑体 CN Normal" w:eastAsia="思源黑体 CN Normal" w:hAnsi="思源黑体 CN Normal"/>
          <w:sz w:val="16"/>
          <w:szCs w:val="16"/>
        </w:rPr>
      </w:pPr>
      <w:r w:rsidRPr="00214A00">
        <w:rPr>
          <w:rFonts w:ascii="思源黑体 CN Normal" w:eastAsia="思源黑体 CN Normal" w:hAnsi="思源黑体 CN Normal" w:hint="eastAsia"/>
          <w:sz w:val="16"/>
          <w:szCs w:val="16"/>
        </w:rPr>
        <w:t>中华医学会病理学分会</w:t>
      </w:r>
      <w:r w:rsidRPr="00214A00">
        <w:rPr>
          <w:rFonts w:ascii="思源黑体 CN Normal" w:eastAsia="思源黑体 CN Normal" w:hAnsi="思源黑体 CN Normal"/>
          <w:sz w:val="16"/>
          <w:szCs w:val="16"/>
        </w:rPr>
        <w:t>, 国家病理质控中心. BRCA1/2数据解读中国专家共识（2021版）[J] .中华病理学杂志, 2021, 50(6): 565-571.</w:t>
      </w:r>
    </w:p>
    <w:p w14:paraId="5556E15C" w14:textId="77777777" w:rsidR="00214A00" w:rsidRPr="00214A00" w:rsidRDefault="00214A00" w:rsidP="00214A00">
      <w:pPr>
        <w:pStyle w:val="ae"/>
        <w:numPr>
          <w:ilvl w:val="0"/>
          <w:numId w:val="4"/>
        </w:numPr>
        <w:ind w:firstLineChars="0"/>
        <w:rPr>
          <w:rFonts w:ascii="思源黑体 CN Normal" w:eastAsia="思源黑体 CN Normal" w:hAnsi="思源黑体 CN Normal"/>
          <w:sz w:val="16"/>
          <w:szCs w:val="16"/>
        </w:rPr>
      </w:pPr>
      <w:r w:rsidRPr="00214A00">
        <w:rPr>
          <w:rFonts w:ascii="思源黑体 CN Normal" w:eastAsia="思源黑体 CN Normal" w:hAnsi="思源黑体 CN Normal" w:hint="eastAsia"/>
          <w:sz w:val="16"/>
          <w:szCs w:val="16"/>
        </w:rPr>
        <w:t>中国医师协会精准治疗委员会乳腺癌专业委员会</w:t>
      </w:r>
      <w:r w:rsidRPr="00214A00">
        <w:rPr>
          <w:rFonts w:ascii="思源黑体 CN Normal" w:eastAsia="思源黑体 CN Normal" w:hAnsi="思源黑体 CN Normal"/>
          <w:sz w:val="16"/>
          <w:szCs w:val="16"/>
        </w:rPr>
        <w:t>, 中华医学会肿瘤学分会乳腺肿瘤学组, 中国抗癌协会乳腺癌专业委员会. 中国乳腺癌患者BRCA1/2基因检测与临床应用专家共识（2018年版）[J].中国癌症杂志, 2018, 28(10): 787-800.</w:t>
      </w:r>
    </w:p>
    <w:p w14:paraId="011071A6" w14:textId="77777777" w:rsidR="00214A00" w:rsidRPr="00214A00" w:rsidRDefault="00214A00" w:rsidP="00214A00">
      <w:pPr>
        <w:pStyle w:val="ae"/>
        <w:numPr>
          <w:ilvl w:val="0"/>
          <w:numId w:val="4"/>
        </w:numPr>
        <w:ind w:firstLineChars="0"/>
        <w:rPr>
          <w:rFonts w:ascii="思源黑体 CN Normal" w:eastAsia="思源黑体 CN Normal" w:hAnsi="思源黑体 CN Normal"/>
          <w:sz w:val="16"/>
          <w:szCs w:val="16"/>
        </w:rPr>
      </w:pPr>
      <w:r w:rsidRPr="00214A00">
        <w:rPr>
          <w:rFonts w:ascii="思源黑体 CN Normal" w:eastAsia="思源黑体 CN Normal" w:hAnsi="思源黑体 CN Normal" w:hint="eastAsia"/>
          <w:sz w:val="16"/>
          <w:szCs w:val="16"/>
        </w:rPr>
        <w:t>中国抗癌协会肿瘤标志专业委员会遗传性肿瘤标志物协作组</w:t>
      </w:r>
      <w:r w:rsidRPr="00214A00">
        <w:rPr>
          <w:rFonts w:ascii="思源黑体 CN Normal" w:eastAsia="思源黑体 CN Normal" w:hAnsi="思源黑体 CN Normal"/>
          <w:sz w:val="16"/>
          <w:szCs w:val="16"/>
        </w:rPr>
        <w:t>, 中华医学会病理学分会分子病理学组. 同源重组修复缺陷临床检测与应用专家共识（2021版）[J].中国癌症防治杂志, 2021, 13(4): 329-338.</w:t>
      </w:r>
    </w:p>
    <w:p w14:paraId="6EE49E01" w14:textId="77777777" w:rsidR="00214A00" w:rsidRPr="00214A00" w:rsidRDefault="00214A00" w:rsidP="00214A00">
      <w:pPr>
        <w:pStyle w:val="ae"/>
        <w:numPr>
          <w:ilvl w:val="0"/>
          <w:numId w:val="4"/>
        </w:numPr>
        <w:ind w:firstLineChars="0"/>
        <w:rPr>
          <w:rFonts w:ascii="思源黑体 CN Normal" w:eastAsia="思源黑体 CN Normal" w:hAnsi="思源黑体 CN Normal"/>
          <w:sz w:val="16"/>
          <w:szCs w:val="16"/>
        </w:rPr>
      </w:pPr>
      <w:r w:rsidRPr="00214A00">
        <w:rPr>
          <w:rFonts w:ascii="思源黑体 CN Normal" w:eastAsia="思源黑体 CN Normal" w:hAnsi="思源黑体 CN Normal" w:hint="eastAsia"/>
          <w:sz w:val="16"/>
          <w:szCs w:val="16"/>
        </w:rPr>
        <w:t>中华医学会妇科肿瘤学分会</w:t>
      </w:r>
      <w:r w:rsidRPr="00214A00">
        <w:rPr>
          <w:rFonts w:ascii="思源黑体 CN Normal" w:eastAsia="思源黑体 CN Normal" w:hAnsi="思源黑体 CN Normal"/>
          <w:sz w:val="16"/>
          <w:szCs w:val="16"/>
        </w:rPr>
        <w:t>. 卵巢癌PARP抑制剂临床应用指南（2022版）[J].现代妇产科进展,2022,31(8):561-572.</w:t>
      </w:r>
    </w:p>
    <w:p w14:paraId="538E8F1D" w14:textId="77777777" w:rsidR="00214A00" w:rsidRPr="00214A00" w:rsidRDefault="00214A00" w:rsidP="00214A00">
      <w:pPr>
        <w:pStyle w:val="ae"/>
        <w:numPr>
          <w:ilvl w:val="0"/>
          <w:numId w:val="4"/>
        </w:numPr>
        <w:ind w:firstLineChars="0"/>
        <w:rPr>
          <w:rFonts w:ascii="思源黑体 CN Normal" w:eastAsia="思源黑体 CN Normal" w:hAnsi="思源黑体 CN Normal"/>
          <w:sz w:val="16"/>
          <w:szCs w:val="16"/>
        </w:rPr>
      </w:pPr>
      <w:r w:rsidRPr="00214A00">
        <w:rPr>
          <w:rFonts w:ascii="思源黑体 CN Normal" w:eastAsia="思源黑体 CN Normal" w:hAnsi="思源黑体 CN Normal" w:hint="eastAsia"/>
          <w:sz w:val="16"/>
          <w:szCs w:val="16"/>
        </w:rPr>
        <w:t>中国抗癌协会泌尿男生殖系肿瘤专业委员会</w:t>
      </w:r>
      <w:r w:rsidRPr="00214A00">
        <w:rPr>
          <w:rFonts w:ascii="思源黑体 CN Normal" w:eastAsia="思源黑体 CN Normal" w:hAnsi="思源黑体 CN Normal"/>
          <w:sz w:val="16"/>
          <w:szCs w:val="16"/>
        </w:rPr>
        <w:t>, 中国临床肿瘤学会前列腺癌专业委员会. 中国前列腺癌患者基因检测专家共识（2020年版）[J].中</w:t>
      </w:r>
      <w:r w:rsidRPr="00214A00">
        <w:rPr>
          <w:rFonts w:ascii="思源黑体 CN Normal" w:eastAsia="思源黑体 CN Normal" w:hAnsi="思源黑体 CN Normal"/>
          <w:sz w:val="16"/>
          <w:szCs w:val="16"/>
        </w:rPr>
        <w:lastRenderedPageBreak/>
        <w:t>国癌症杂志, 2020, 30(7): 551-560.</w:t>
      </w:r>
    </w:p>
    <w:p w14:paraId="1F152F91" w14:textId="77777777" w:rsidR="00214A00" w:rsidRPr="00214A00" w:rsidRDefault="00214A00" w:rsidP="00214A00">
      <w:pPr>
        <w:pStyle w:val="ae"/>
        <w:numPr>
          <w:ilvl w:val="0"/>
          <w:numId w:val="4"/>
        </w:numPr>
        <w:ind w:firstLineChars="0"/>
        <w:rPr>
          <w:rFonts w:ascii="思源黑体 CN Normal" w:eastAsia="思源黑体 CN Normal" w:hAnsi="思源黑体 CN Normal"/>
          <w:sz w:val="16"/>
          <w:szCs w:val="16"/>
        </w:rPr>
      </w:pPr>
      <w:r w:rsidRPr="00214A00">
        <w:rPr>
          <w:rFonts w:ascii="思源黑体 CN Normal" w:eastAsia="思源黑体 CN Normal" w:hAnsi="思源黑体 CN Normal"/>
          <w:sz w:val="16"/>
          <w:szCs w:val="16"/>
        </w:rPr>
        <w:t>NCCN Clinical Practice Guidelines in Oncology-Genetic/Familial High-Risk Assessment: Breast, Ovarian, and Pancreatic. (version 2.2024)[EB/OL]. http://www.nccn.org</w:t>
      </w:r>
    </w:p>
    <w:p w14:paraId="0ACE93F6" w14:textId="77777777" w:rsidR="00214A00" w:rsidRPr="00214A00" w:rsidRDefault="00214A00" w:rsidP="00214A00">
      <w:pPr>
        <w:pStyle w:val="ae"/>
        <w:numPr>
          <w:ilvl w:val="0"/>
          <w:numId w:val="4"/>
        </w:numPr>
        <w:ind w:firstLineChars="0"/>
        <w:rPr>
          <w:rFonts w:ascii="思源黑体 CN Normal" w:eastAsia="思源黑体 CN Normal" w:hAnsi="思源黑体 CN Normal"/>
          <w:sz w:val="16"/>
          <w:szCs w:val="16"/>
        </w:rPr>
      </w:pPr>
      <w:r w:rsidRPr="00214A00">
        <w:rPr>
          <w:rFonts w:ascii="思源黑体 CN Normal" w:eastAsia="思源黑体 CN Normal" w:hAnsi="思源黑体 CN Normal"/>
          <w:sz w:val="16"/>
          <w:szCs w:val="16"/>
        </w:rPr>
        <w:t>NCCN Clinical Practice Guidelines in Oncology-Breast Cancer Risk Reduction. (version 1.2024)[EB/OL]. http://www.nccn.org</w:t>
      </w:r>
    </w:p>
    <w:p w14:paraId="320F0661" w14:textId="77777777" w:rsidR="00214A00" w:rsidRPr="00214A00" w:rsidRDefault="00214A00" w:rsidP="00214A00">
      <w:pPr>
        <w:pStyle w:val="ae"/>
        <w:numPr>
          <w:ilvl w:val="0"/>
          <w:numId w:val="4"/>
        </w:numPr>
        <w:ind w:firstLineChars="0"/>
        <w:rPr>
          <w:rFonts w:ascii="思源黑体 CN Normal" w:eastAsia="思源黑体 CN Normal" w:hAnsi="思源黑体 CN Normal"/>
          <w:sz w:val="16"/>
          <w:szCs w:val="16"/>
        </w:rPr>
      </w:pPr>
      <w:r w:rsidRPr="00214A00">
        <w:rPr>
          <w:rFonts w:ascii="思源黑体 CN Normal" w:eastAsia="思源黑体 CN Normal" w:hAnsi="思源黑体 CN Normal"/>
          <w:sz w:val="16"/>
          <w:szCs w:val="16"/>
        </w:rPr>
        <w:t>NCCN Clinical Practice Guidelines in Oncology-Ovarian Cancer Including Fallopian Tube Cancer and Primary Peritoneal Cancer. (version 2.2023)[EB/OL]. http://www.nccn.org</w:t>
      </w:r>
    </w:p>
    <w:p w14:paraId="0574920E" w14:textId="77777777" w:rsidR="00214A00" w:rsidRPr="00214A00" w:rsidRDefault="00214A00" w:rsidP="00214A00">
      <w:pPr>
        <w:pStyle w:val="ae"/>
        <w:numPr>
          <w:ilvl w:val="0"/>
          <w:numId w:val="4"/>
        </w:numPr>
        <w:ind w:firstLineChars="0"/>
        <w:rPr>
          <w:rFonts w:ascii="思源黑体 CN Normal" w:eastAsia="思源黑体 CN Normal" w:hAnsi="思源黑体 CN Normal"/>
          <w:sz w:val="16"/>
          <w:szCs w:val="16"/>
        </w:rPr>
      </w:pPr>
      <w:r w:rsidRPr="00214A00">
        <w:rPr>
          <w:rFonts w:ascii="思源黑体 CN Normal" w:eastAsia="思源黑体 CN Normal" w:hAnsi="思源黑体 CN Normal"/>
          <w:sz w:val="16"/>
          <w:szCs w:val="16"/>
        </w:rPr>
        <w:t>NCCN Clinical Practice Guidelines in Oncology-Breast Cancer. (version 4.2023)[EB/OL]. http://www.nccn.org</w:t>
      </w:r>
    </w:p>
    <w:p w14:paraId="6413DC41" w14:textId="77777777" w:rsidR="00214A00" w:rsidRPr="00214A00" w:rsidRDefault="00214A00" w:rsidP="00214A00">
      <w:pPr>
        <w:pStyle w:val="ae"/>
        <w:numPr>
          <w:ilvl w:val="0"/>
          <w:numId w:val="4"/>
        </w:numPr>
        <w:ind w:firstLineChars="0"/>
        <w:rPr>
          <w:rFonts w:ascii="思源黑体 CN Normal" w:eastAsia="思源黑体 CN Normal" w:hAnsi="思源黑体 CN Normal"/>
          <w:sz w:val="16"/>
          <w:szCs w:val="16"/>
        </w:rPr>
      </w:pPr>
      <w:r w:rsidRPr="00214A00">
        <w:rPr>
          <w:rFonts w:ascii="思源黑体 CN Normal" w:eastAsia="思源黑体 CN Normal" w:hAnsi="思源黑体 CN Normal"/>
          <w:sz w:val="16"/>
          <w:szCs w:val="16"/>
        </w:rPr>
        <w:t>NCCN Clinical Practice Guidelines in Oncology-Prostate Cancer. (version 4.2023)[EB/OL]. http://www.nccn.org</w:t>
      </w:r>
    </w:p>
    <w:p w14:paraId="68F59A27" w14:textId="77777777" w:rsidR="00214A00" w:rsidRPr="00214A00" w:rsidRDefault="00214A00" w:rsidP="00214A00">
      <w:pPr>
        <w:pStyle w:val="ae"/>
        <w:numPr>
          <w:ilvl w:val="0"/>
          <w:numId w:val="4"/>
        </w:numPr>
        <w:ind w:firstLineChars="0"/>
        <w:rPr>
          <w:rFonts w:ascii="思源黑体 CN Normal" w:eastAsia="思源黑体 CN Normal" w:hAnsi="思源黑体 CN Normal"/>
          <w:sz w:val="16"/>
          <w:szCs w:val="16"/>
        </w:rPr>
      </w:pPr>
      <w:r w:rsidRPr="00214A00">
        <w:rPr>
          <w:rFonts w:ascii="思源黑体 CN Normal" w:eastAsia="思源黑体 CN Normal" w:hAnsi="思源黑体 CN Normal"/>
          <w:sz w:val="16"/>
          <w:szCs w:val="16"/>
        </w:rPr>
        <w:t>NCCN Clinical Practice Guidelines in Oncology-Pancreatic Adenocarcinoma. (version 2.2023)[EB/OL]. http://www.nccn.org</w:t>
      </w:r>
    </w:p>
    <w:p w14:paraId="3127C3A1" w14:textId="77777777" w:rsidR="00214A00" w:rsidRPr="00214A00" w:rsidRDefault="00214A00" w:rsidP="00214A00">
      <w:pPr>
        <w:pStyle w:val="ae"/>
        <w:numPr>
          <w:ilvl w:val="0"/>
          <w:numId w:val="4"/>
        </w:numPr>
        <w:ind w:firstLineChars="0"/>
        <w:rPr>
          <w:rFonts w:ascii="思源黑体 CN Normal" w:eastAsia="思源黑体 CN Normal" w:hAnsi="思源黑体 CN Normal"/>
          <w:sz w:val="16"/>
          <w:szCs w:val="16"/>
        </w:rPr>
      </w:pPr>
      <w:r w:rsidRPr="00214A00">
        <w:rPr>
          <w:rFonts w:ascii="思源黑体 CN Normal" w:eastAsia="思源黑体 CN Normal" w:hAnsi="思源黑体 CN Normal"/>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5D88BBD2" w14:textId="77777777" w:rsidR="00214A00" w:rsidRPr="00214A00" w:rsidRDefault="00214A00" w:rsidP="00214A00">
      <w:pPr>
        <w:pStyle w:val="ae"/>
        <w:numPr>
          <w:ilvl w:val="0"/>
          <w:numId w:val="4"/>
        </w:numPr>
        <w:ind w:firstLineChars="0"/>
        <w:rPr>
          <w:rFonts w:ascii="思源黑体 CN Normal" w:eastAsia="思源黑体 CN Normal" w:hAnsi="思源黑体 CN Normal"/>
          <w:sz w:val="16"/>
          <w:szCs w:val="16"/>
        </w:rPr>
      </w:pPr>
      <w:r w:rsidRPr="00214A00">
        <w:rPr>
          <w:rFonts w:ascii="思源黑体 CN Normal" w:eastAsia="思源黑体 CN Normal" w:hAnsi="思源黑体 CN Normal" w:hint="eastAsia"/>
          <w:sz w:val="16"/>
          <w:szCs w:val="16"/>
        </w:rPr>
        <w:t>王秋菊</w:t>
      </w:r>
      <w:r w:rsidRPr="00214A00">
        <w:rPr>
          <w:rFonts w:ascii="思源黑体 CN Normal" w:eastAsia="思源黑体 CN Normal" w:hAnsi="思源黑体 CN Normal"/>
          <w:sz w:val="16"/>
          <w:szCs w:val="16"/>
        </w:rPr>
        <w:t>,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w:t>
      </w:r>
    </w:p>
    <w:p w14:paraId="619A5A4D" w14:textId="77777777" w:rsidR="00214A00" w:rsidRPr="00214A00" w:rsidRDefault="00214A00" w:rsidP="00214A00">
      <w:pPr>
        <w:pStyle w:val="ae"/>
        <w:numPr>
          <w:ilvl w:val="0"/>
          <w:numId w:val="4"/>
        </w:numPr>
        <w:ind w:firstLineChars="0"/>
        <w:rPr>
          <w:rFonts w:ascii="思源黑体 CN Normal" w:eastAsia="思源黑体 CN Normal" w:hAnsi="思源黑体 CN Normal"/>
          <w:sz w:val="16"/>
          <w:szCs w:val="16"/>
        </w:rPr>
      </w:pPr>
      <w:r w:rsidRPr="00214A00">
        <w:rPr>
          <w:rFonts w:ascii="思源黑体 CN Normal" w:eastAsia="思源黑体 CN Normal" w:hAnsi="思源黑体 CN Normal"/>
          <w:sz w:val="16"/>
          <w:szCs w:val="16"/>
        </w:rPr>
        <w:t>Li MM, Datto M, Duncavage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79873534" w14:textId="77777777" w:rsidR="00214A00" w:rsidRPr="00214A00" w:rsidRDefault="00214A00" w:rsidP="00214A00">
      <w:pPr>
        <w:pStyle w:val="ae"/>
        <w:numPr>
          <w:ilvl w:val="0"/>
          <w:numId w:val="4"/>
        </w:numPr>
        <w:ind w:firstLineChars="0"/>
        <w:rPr>
          <w:rFonts w:ascii="思源黑体 CN Normal" w:eastAsia="思源黑体 CN Normal" w:hAnsi="思源黑体 CN Normal"/>
          <w:sz w:val="16"/>
          <w:szCs w:val="16"/>
        </w:rPr>
      </w:pPr>
      <w:r w:rsidRPr="00214A00">
        <w:rPr>
          <w:rFonts w:ascii="思源黑体 CN Normal" w:eastAsia="思源黑体 CN Normal" w:hAnsi="思源黑体 CN Normal" w:hint="eastAsia"/>
          <w:sz w:val="16"/>
          <w:szCs w:val="16"/>
        </w:rPr>
        <w:t>二代测序临床报告解读专家组</w:t>
      </w:r>
      <w:r w:rsidRPr="00214A00">
        <w:rPr>
          <w:rFonts w:ascii="思源黑体 CN Normal" w:eastAsia="思源黑体 CN Normal" w:hAnsi="思源黑体 CN Normal"/>
          <w:sz w:val="16"/>
          <w:szCs w:val="16"/>
        </w:rPr>
        <w:t>. 二代测序临床报告解读指引[J]. 循证医学, 2020, 20(4): 193-202.</w:t>
      </w:r>
    </w:p>
    <w:p w14:paraId="513C8E92" w14:textId="77777777" w:rsidR="005D3F7C" w:rsidRDefault="005D3F7C" w:rsidP="005D3F7C">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for a in (var_brca.refer.var+var_brca.refer.gene+var_brca.refer.evi)|unique</w:t>
      </w:r>
      <w:r>
        <w:rPr>
          <w:rFonts w:ascii="思源黑体 CN Normal" w:eastAsia="思源黑体 CN Normal" w:hAnsi="思源黑体 CN Normal" w:hint="eastAsia"/>
          <w:sz w:val="16"/>
          <w:szCs w:val="16"/>
        </w:rPr>
        <w:t xml:space="preserve"> %}</w:t>
      </w:r>
    </w:p>
    <w:p w14:paraId="1B364CD6" w14:textId="77777777" w:rsidR="005D3F7C" w:rsidRDefault="005D3F7C" w:rsidP="005D3F7C">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{a}}</w:t>
      </w:r>
    </w:p>
    <w:p w14:paraId="0D2E6066" w14:textId="77777777" w:rsidR="004806A8" w:rsidRPr="006F56A4" w:rsidRDefault="005D3F7C" w:rsidP="004806A8">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sectPr w:rsidR="004806A8" w:rsidRPr="006F56A4">
      <w:headerReference w:type="default" r:id="rId9"/>
      <w:footerReference w:type="default" r:id="rId10"/>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E906C5" w14:textId="77777777" w:rsidR="000F730A" w:rsidRDefault="000F730A">
      <w:r>
        <w:separator/>
      </w:r>
    </w:p>
  </w:endnote>
  <w:endnote w:type="continuationSeparator" w:id="0">
    <w:p w14:paraId="7A1EC18F" w14:textId="77777777" w:rsidR="000F730A" w:rsidRDefault="000F73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altName w:val="汉仪旗黑"/>
    <w:panose1 w:val="020B0503020204020204"/>
    <w:charset w:val="86"/>
    <w:family w:val="swiss"/>
    <w:pitch w:val="variable"/>
    <w:sig w:usb0="80000287" w:usb1="2ACF3C50" w:usb2="00000016" w:usb3="00000000" w:csb0="0004001F" w:csb1="00000000"/>
  </w:font>
  <w:font w:name="思源黑体 CN Bold">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altName w:val="冬青黑体简体中文"/>
    <w:panose1 w:val="020B03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584808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2048565280"/>
            </w:sdtPr>
            <w:sdtEndPr>
              <w:rPr>
                <w:rFonts w:ascii="思源黑体 CN Light" w:eastAsia="思源黑体 CN Light" w:hAnsi="思源黑体 CN Light"/>
              </w:rPr>
            </w:sdtEndPr>
            <w:sdtContent>
              <w:sdt>
                <w:sdtPr>
                  <w:id w:val="-134332082"/>
                </w:sdtPr>
                <w:sdtEndPr>
                  <w:rPr>
                    <w:rFonts w:ascii="思源黑体 CN Light" w:eastAsia="思源黑体 CN Light" w:hAnsi="思源黑体 CN Light"/>
                  </w:rPr>
                </w:sdtEndPr>
                <w:sdtContent>
                  <w:p w14:paraId="1EF00FE3" w14:textId="44506CFF" w:rsidR="00363C85" w:rsidRPr="006F56A4" w:rsidRDefault="006F56A4" w:rsidP="006F56A4">
                    <w:pPr>
                      <w:pStyle w:val="a5"/>
                      <w:pBdr>
                        <w:top w:val="single" w:sz="4" w:space="0" w:color="D9D9D9" w:themeColor="background1" w:themeShade="D9"/>
                      </w:pBdr>
                      <w:ind w:right="180"/>
                      <w:jc w:val="right"/>
                      <w:rPr>
                        <w:rFonts w:ascii="思源黑体 CN Light" w:eastAsia="思源黑体 CN Light" w:hAnsi="思源黑体 CN Light"/>
                        <w:sz w:val="21"/>
                        <w:szCs w:val="22"/>
                      </w:rPr>
                    </w:pPr>
                    <w:r>
                      <w:rPr>
                        <w:rFonts w:ascii="思源黑体 CN Normal" w:eastAsia="思源黑体 CN Normal" w:hAnsi="思源黑体 CN Normal"/>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2</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747E6A">
                      <w:rPr>
                        <w:rFonts w:ascii="思源黑体 CN Light" w:eastAsia="思源黑体 CN Light" w:hAnsi="思源黑体 CN Light" w:cs="Arial"/>
                        <w:noProof/>
                        <w:color w:val="191919"/>
                        <w:shd w:val="clear" w:color="auto" w:fill="FFFFFF"/>
                      </w:rPr>
                      <w:instrText>6</w:instrText>
                    </w:r>
                    <w:r>
                      <w:rPr>
                        <w:rFonts w:ascii="思源黑体 CN Light" w:eastAsia="思源黑体 CN Light" w:hAnsi="思源黑体 CN Light"/>
                        <w:b/>
                        <w:bCs/>
                      </w:rPr>
                      <w:fldChar w:fldCharType="end"/>
                    </w:r>
                    <w:r>
                      <w:rPr>
                        <w:rFonts w:ascii="思源黑体 CN Light" w:eastAsia="思源黑体 CN Light" w:hAnsi="思源黑体 CN Light"/>
                        <w:b/>
                        <w:bCs/>
                      </w:rPr>
                      <w:fldChar w:fldCharType="separate"/>
                    </w:r>
                    <w:r w:rsidR="00747E6A">
                      <w:rPr>
                        <w:rFonts w:ascii="思源黑体 CN Light" w:eastAsia="思源黑体 CN Light" w:hAnsi="思源黑体 CN Light"/>
                        <w:b/>
                        <w:bCs/>
                        <w:noProof/>
                      </w:rPr>
                      <w:t>6</w:t>
                    </w:r>
                    <w:r>
                      <w:rPr>
                        <w:rFonts w:ascii="思源黑体 CN Light" w:eastAsia="思源黑体 CN Light" w:hAnsi="思源黑体 CN Light"/>
                        <w:b/>
                        <w:bCs/>
                      </w:rPr>
                      <w:fldChar w:fldCharType="end"/>
                    </w:r>
                  </w:p>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46F7B1" w14:textId="77777777" w:rsidR="000F730A" w:rsidRDefault="000F730A">
      <w:r>
        <w:separator/>
      </w:r>
    </w:p>
  </w:footnote>
  <w:footnote w:type="continuationSeparator" w:id="0">
    <w:p w14:paraId="5107E997" w14:textId="77777777" w:rsidR="000F730A" w:rsidRDefault="000F73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5DC88C" w14:textId="77777777" w:rsidR="006F56A4" w:rsidRPr="006F56A4" w:rsidRDefault="006F56A4" w:rsidP="006F56A4">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受检编号：</w:t>
    </w:r>
    <w:r w:rsidRPr="00227D31">
      <w:rPr>
        <w:rFonts w:ascii="思源黑体 CN Normal" w:eastAsia="思源黑体 CN Normal" w:hAnsi="思源黑体 CN Normal"/>
        <w:sz w:val="16"/>
        <w:szCs w:val="16"/>
      </w:rPr>
      <w:t>{{sample.sample_parent_id}}</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Pr="00227D31">
      <w:rPr>
        <w:rFonts w:ascii="思源黑体 CN Normal" w:eastAsia="思源黑体 CN Normal" w:hAnsi="思源黑体 CN Normal"/>
        <w:sz w:val="16"/>
        <w:szCs w:val="16"/>
      </w:rPr>
      <w:t>{{sample.patient_name}}</w:t>
    </w:r>
    <w:r>
      <w:rPr>
        <w:rFonts w:ascii="思源黑体 CN Normal" w:eastAsia="思源黑体 CN Normal" w:hAnsi="思源黑体 CN Normal"/>
        <w:sz w:val="16"/>
        <w:szCs w:val="16"/>
      </w:rPr>
      <w:t xml:space="preserve">      报告日期：</w:t>
    </w:r>
    <w:r w:rsidRPr="00227D31">
      <w:rPr>
        <w:rFonts w:ascii="思源黑体 CN Normal" w:eastAsia="思源黑体 CN Normal" w:hAnsi="思源黑体 CN Normal"/>
        <w:sz w:val="16"/>
        <w:szCs w:val="16"/>
      </w:rPr>
      <w:t>{{sample.report_date}}</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804300709">
    <w:abstractNumId w:val="3"/>
  </w:num>
  <w:num w:numId="2" w16cid:durableId="1217660618">
    <w:abstractNumId w:val="1"/>
  </w:num>
  <w:num w:numId="3" w16cid:durableId="190455677">
    <w:abstractNumId w:val="2"/>
  </w:num>
  <w:num w:numId="4" w16cid:durableId="18371870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liZGQzMDAwZjc3ZTRlN2VhMjMwM2JmMDg2YmY0ZjAifQ=="/>
  </w:docVars>
  <w:rsids>
    <w:rsidRoot w:val="00811B8A"/>
    <w:rsid w:val="00003A9F"/>
    <w:rsid w:val="00004700"/>
    <w:rsid w:val="000065FD"/>
    <w:rsid w:val="00011A79"/>
    <w:rsid w:val="00014CC0"/>
    <w:rsid w:val="00015C97"/>
    <w:rsid w:val="000221A7"/>
    <w:rsid w:val="0002308B"/>
    <w:rsid w:val="00023A3B"/>
    <w:rsid w:val="00030D33"/>
    <w:rsid w:val="00030D87"/>
    <w:rsid w:val="000343F2"/>
    <w:rsid w:val="00040681"/>
    <w:rsid w:val="00041E2C"/>
    <w:rsid w:val="0004421F"/>
    <w:rsid w:val="000503F7"/>
    <w:rsid w:val="000550AB"/>
    <w:rsid w:val="000565D6"/>
    <w:rsid w:val="000566AA"/>
    <w:rsid w:val="00056E1B"/>
    <w:rsid w:val="00060ED9"/>
    <w:rsid w:val="000625FA"/>
    <w:rsid w:val="00066237"/>
    <w:rsid w:val="00067EE4"/>
    <w:rsid w:val="00071C70"/>
    <w:rsid w:val="0007445F"/>
    <w:rsid w:val="0007644F"/>
    <w:rsid w:val="00076DD9"/>
    <w:rsid w:val="0007791F"/>
    <w:rsid w:val="00080F9C"/>
    <w:rsid w:val="00087016"/>
    <w:rsid w:val="000914FF"/>
    <w:rsid w:val="000976F6"/>
    <w:rsid w:val="00097D8B"/>
    <w:rsid w:val="000A0443"/>
    <w:rsid w:val="000A0489"/>
    <w:rsid w:val="000A0B00"/>
    <w:rsid w:val="000A34FF"/>
    <w:rsid w:val="000B10A9"/>
    <w:rsid w:val="000B5A3F"/>
    <w:rsid w:val="000B5AF2"/>
    <w:rsid w:val="000B7274"/>
    <w:rsid w:val="000C6D49"/>
    <w:rsid w:val="000D25F8"/>
    <w:rsid w:val="000D62B1"/>
    <w:rsid w:val="000D6B23"/>
    <w:rsid w:val="000E31FD"/>
    <w:rsid w:val="000E3E03"/>
    <w:rsid w:val="000E6356"/>
    <w:rsid w:val="000F0434"/>
    <w:rsid w:val="000F1533"/>
    <w:rsid w:val="000F730A"/>
    <w:rsid w:val="00101A70"/>
    <w:rsid w:val="0010250B"/>
    <w:rsid w:val="001062E4"/>
    <w:rsid w:val="00107900"/>
    <w:rsid w:val="00107A07"/>
    <w:rsid w:val="00110A75"/>
    <w:rsid w:val="00112044"/>
    <w:rsid w:val="00113E8B"/>
    <w:rsid w:val="00114D74"/>
    <w:rsid w:val="0012165F"/>
    <w:rsid w:val="0012226F"/>
    <w:rsid w:val="00122B67"/>
    <w:rsid w:val="00126BB6"/>
    <w:rsid w:val="00131040"/>
    <w:rsid w:val="00131DEE"/>
    <w:rsid w:val="001354DB"/>
    <w:rsid w:val="001412D0"/>
    <w:rsid w:val="00142446"/>
    <w:rsid w:val="00142BF9"/>
    <w:rsid w:val="00142D74"/>
    <w:rsid w:val="0014349F"/>
    <w:rsid w:val="00145801"/>
    <w:rsid w:val="00145B27"/>
    <w:rsid w:val="001512AC"/>
    <w:rsid w:val="0015237F"/>
    <w:rsid w:val="001525A6"/>
    <w:rsid w:val="00153341"/>
    <w:rsid w:val="001621AF"/>
    <w:rsid w:val="00162362"/>
    <w:rsid w:val="00167EE4"/>
    <w:rsid w:val="00167FDC"/>
    <w:rsid w:val="0017145E"/>
    <w:rsid w:val="00171E39"/>
    <w:rsid w:val="00172C4A"/>
    <w:rsid w:val="00177E71"/>
    <w:rsid w:val="001816EF"/>
    <w:rsid w:val="00181F59"/>
    <w:rsid w:val="00184F41"/>
    <w:rsid w:val="001851C2"/>
    <w:rsid w:val="001919D3"/>
    <w:rsid w:val="00191DD8"/>
    <w:rsid w:val="00192B1D"/>
    <w:rsid w:val="00193EC4"/>
    <w:rsid w:val="00197CB7"/>
    <w:rsid w:val="001A6007"/>
    <w:rsid w:val="001B580A"/>
    <w:rsid w:val="001C0D7C"/>
    <w:rsid w:val="001C0E77"/>
    <w:rsid w:val="001C2CB6"/>
    <w:rsid w:val="001C42F6"/>
    <w:rsid w:val="001C754B"/>
    <w:rsid w:val="001D01AF"/>
    <w:rsid w:val="001D1432"/>
    <w:rsid w:val="001E11FD"/>
    <w:rsid w:val="001E5BC1"/>
    <w:rsid w:val="001E6960"/>
    <w:rsid w:val="001F0564"/>
    <w:rsid w:val="001F2C3D"/>
    <w:rsid w:val="001F3DE4"/>
    <w:rsid w:val="001F58B9"/>
    <w:rsid w:val="001F76DF"/>
    <w:rsid w:val="00200B62"/>
    <w:rsid w:val="00204868"/>
    <w:rsid w:val="002071CB"/>
    <w:rsid w:val="00214A00"/>
    <w:rsid w:val="002203ED"/>
    <w:rsid w:val="00222DCF"/>
    <w:rsid w:val="00225DC2"/>
    <w:rsid w:val="00227D31"/>
    <w:rsid w:val="0023242B"/>
    <w:rsid w:val="002333C0"/>
    <w:rsid w:val="00244BF4"/>
    <w:rsid w:val="00245880"/>
    <w:rsid w:val="00260B95"/>
    <w:rsid w:val="00261B76"/>
    <w:rsid w:val="00262956"/>
    <w:rsid w:val="002657D1"/>
    <w:rsid w:val="0027185B"/>
    <w:rsid w:val="00271C3C"/>
    <w:rsid w:val="0027230C"/>
    <w:rsid w:val="0027557B"/>
    <w:rsid w:val="00280E3F"/>
    <w:rsid w:val="0028351A"/>
    <w:rsid w:val="002848BB"/>
    <w:rsid w:val="00290BED"/>
    <w:rsid w:val="00292D18"/>
    <w:rsid w:val="002A0E19"/>
    <w:rsid w:val="002A1DF6"/>
    <w:rsid w:val="002A71D8"/>
    <w:rsid w:val="002B50C5"/>
    <w:rsid w:val="002B5A7A"/>
    <w:rsid w:val="002C0877"/>
    <w:rsid w:val="002C2A2A"/>
    <w:rsid w:val="002C3B79"/>
    <w:rsid w:val="002C605F"/>
    <w:rsid w:val="002D0B06"/>
    <w:rsid w:val="002D33FD"/>
    <w:rsid w:val="002D4C47"/>
    <w:rsid w:val="002D7CD5"/>
    <w:rsid w:val="002E0C93"/>
    <w:rsid w:val="002E25A8"/>
    <w:rsid w:val="002E49E3"/>
    <w:rsid w:val="002E4A66"/>
    <w:rsid w:val="002E67A7"/>
    <w:rsid w:val="002F2B73"/>
    <w:rsid w:val="00306A02"/>
    <w:rsid w:val="00307350"/>
    <w:rsid w:val="003100E3"/>
    <w:rsid w:val="00311EAF"/>
    <w:rsid w:val="00312DB5"/>
    <w:rsid w:val="0032069F"/>
    <w:rsid w:val="00321953"/>
    <w:rsid w:val="00321F24"/>
    <w:rsid w:val="00323BCA"/>
    <w:rsid w:val="00326F99"/>
    <w:rsid w:val="003308B3"/>
    <w:rsid w:val="003326FF"/>
    <w:rsid w:val="003418F4"/>
    <w:rsid w:val="00342D93"/>
    <w:rsid w:val="003430B6"/>
    <w:rsid w:val="00343D26"/>
    <w:rsid w:val="00350DA2"/>
    <w:rsid w:val="00351AE6"/>
    <w:rsid w:val="00354065"/>
    <w:rsid w:val="00354271"/>
    <w:rsid w:val="003567B2"/>
    <w:rsid w:val="00357CE8"/>
    <w:rsid w:val="003614C1"/>
    <w:rsid w:val="00362513"/>
    <w:rsid w:val="00363C85"/>
    <w:rsid w:val="003676D3"/>
    <w:rsid w:val="00370867"/>
    <w:rsid w:val="00370B2D"/>
    <w:rsid w:val="00371465"/>
    <w:rsid w:val="0037412B"/>
    <w:rsid w:val="00375E3E"/>
    <w:rsid w:val="003765B6"/>
    <w:rsid w:val="0037664D"/>
    <w:rsid w:val="0038147D"/>
    <w:rsid w:val="00383AF1"/>
    <w:rsid w:val="00386DF6"/>
    <w:rsid w:val="00392EF3"/>
    <w:rsid w:val="00394E65"/>
    <w:rsid w:val="003961A9"/>
    <w:rsid w:val="003A5160"/>
    <w:rsid w:val="003A54E4"/>
    <w:rsid w:val="003A7940"/>
    <w:rsid w:val="003B0C62"/>
    <w:rsid w:val="003B190F"/>
    <w:rsid w:val="003B50E9"/>
    <w:rsid w:val="003B5A33"/>
    <w:rsid w:val="003C36AB"/>
    <w:rsid w:val="003C38FF"/>
    <w:rsid w:val="003C7261"/>
    <w:rsid w:val="003C7D8F"/>
    <w:rsid w:val="003D01B7"/>
    <w:rsid w:val="003D29DE"/>
    <w:rsid w:val="003D3572"/>
    <w:rsid w:val="003D3594"/>
    <w:rsid w:val="003D601D"/>
    <w:rsid w:val="003D78AE"/>
    <w:rsid w:val="003D7BB4"/>
    <w:rsid w:val="003D7F22"/>
    <w:rsid w:val="003E2FBB"/>
    <w:rsid w:val="003E386D"/>
    <w:rsid w:val="003E4B5E"/>
    <w:rsid w:val="003E61EA"/>
    <w:rsid w:val="003E75F5"/>
    <w:rsid w:val="003E77FE"/>
    <w:rsid w:val="003F6E9F"/>
    <w:rsid w:val="00401394"/>
    <w:rsid w:val="0040351A"/>
    <w:rsid w:val="00410CA1"/>
    <w:rsid w:val="00412899"/>
    <w:rsid w:val="00415409"/>
    <w:rsid w:val="0041775F"/>
    <w:rsid w:val="00420BD0"/>
    <w:rsid w:val="00423172"/>
    <w:rsid w:val="00425041"/>
    <w:rsid w:val="004250EC"/>
    <w:rsid w:val="00425799"/>
    <w:rsid w:val="004272FD"/>
    <w:rsid w:val="00427F36"/>
    <w:rsid w:val="00431BC1"/>
    <w:rsid w:val="00433409"/>
    <w:rsid w:val="00433674"/>
    <w:rsid w:val="00437346"/>
    <w:rsid w:val="00443687"/>
    <w:rsid w:val="00443B6C"/>
    <w:rsid w:val="0045032F"/>
    <w:rsid w:val="004505ED"/>
    <w:rsid w:val="004509BD"/>
    <w:rsid w:val="00453234"/>
    <w:rsid w:val="0045567A"/>
    <w:rsid w:val="00455797"/>
    <w:rsid w:val="0045700C"/>
    <w:rsid w:val="00460225"/>
    <w:rsid w:val="004627B7"/>
    <w:rsid w:val="004647B6"/>
    <w:rsid w:val="00467227"/>
    <w:rsid w:val="0047301B"/>
    <w:rsid w:val="004751B5"/>
    <w:rsid w:val="00475D68"/>
    <w:rsid w:val="004806A8"/>
    <w:rsid w:val="0048521D"/>
    <w:rsid w:val="004864BD"/>
    <w:rsid w:val="00491207"/>
    <w:rsid w:val="00493BF2"/>
    <w:rsid w:val="00497462"/>
    <w:rsid w:val="004A03EE"/>
    <w:rsid w:val="004A272E"/>
    <w:rsid w:val="004A2E17"/>
    <w:rsid w:val="004A5236"/>
    <w:rsid w:val="004A6FC5"/>
    <w:rsid w:val="004B2453"/>
    <w:rsid w:val="004B4412"/>
    <w:rsid w:val="004B75B3"/>
    <w:rsid w:val="004C124E"/>
    <w:rsid w:val="004C1742"/>
    <w:rsid w:val="004C24E0"/>
    <w:rsid w:val="004C459B"/>
    <w:rsid w:val="004C5A70"/>
    <w:rsid w:val="004C78C6"/>
    <w:rsid w:val="004E16B5"/>
    <w:rsid w:val="004E4582"/>
    <w:rsid w:val="004F1E66"/>
    <w:rsid w:val="004F3118"/>
    <w:rsid w:val="004F3774"/>
    <w:rsid w:val="004F428A"/>
    <w:rsid w:val="004F7C1E"/>
    <w:rsid w:val="00500400"/>
    <w:rsid w:val="00502931"/>
    <w:rsid w:val="0050348F"/>
    <w:rsid w:val="00506469"/>
    <w:rsid w:val="00512408"/>
    <w:rsid w:val="005136CA"/>
    <w:rsid w:val="00514ACA"/>
    <w:rsid w:val="00515BAF"/>
    <w:rsid w:val="00515E79"/>
    <w:rsid w:val="00526566"/>
    <w:rsid w:val="0053157C"/>
    <w:rsid w:val="0053250E"/>
    <w:rsid w:val="00533B40"/>
    <w:rsid w:val="00533DCE"/>
    <w:rsid w:val="00537850"/>
    <w:rsid w:val="00540871"/>
    <w:rsid w:val="00542687"/>
    <w:rsid w:val="00544B95"/>
    <w:rsid w:val="00547001"/>
    <w:rsid w:val="00552129"/>
    <w:rsid w:val="00552262"/>
    <w:rsid w:val="005523D4"/>
    <w:rsid w:val="00553828"/>
    <w:rsid w:val="00553DB9"/>
    <w:rsid w:val="005554E3"/>
    <w:rsid w:val="00556029"/>
    <w:rsid w:val="00556C37"/>
    <w:rsid w:val="00562D22"/>
    <w:rsid w:val="00566A9D"/>
    <w:rsid w:val="00571DD8"/>
    <w:rsid w:val="00573AC1"/>
    <w:rsid w:val="005746E9"/>
    <w:rsid w:val="00575447"/>
    <w:rsid w:val="00576BF6"/>
    <w:rsid w:val="00581D97"/>
    <w:rsid w:val="00583E1C"/>
    <w:rsid w:val="00584CFE"/>
    <w:rsid w:val="00590C10"/>
    <w:rsid w:val="005935DA"/>
    <w:rsid w:val="005978B0"/>
    <w:rsid w:val="005A0699"/>
    <w:rsid w:val="005A53B5"/>
    <w:rsid w:val="005A72DF"/>
    <w:rsid w:val="005B0C5E"/>
    <w:rsid w:val="005B2EE3"/>
    <w:rsid w:val="005B3F52"/>
    <w:rsid w:val="005B4BD0"/>
    <w:rsid w:val="005B71EB"/>
    <w:rsid w:val="005C7C1B"/>
    <w:rsid w:val="005D3F7C"/>
    <w:rsid w:val="005D42B4"/>
    <w:rsid w:val="005D5997"/>
    <w:rsid w:val="005E3F21"/>
    <w:rsid w:val="005E7048"/>
    <w:rsid w:val="005E7941"/>
    <w:rsid w:val="005F1260"/>
    <w:rsid w:val="005F1B35"/>
    <w:rsid w:val="005F224E"/>
    <w:rsid w:val="005F4724"/>
    <w:rsid w:val="005F6EEB"/>
    <w:rsid w:val="00606934"/>
    <w:rsid w:val="006072DA"/>
    <w:rsid w:val="006075F5"/>
    <w:rsid w:val="0060774C"/>
    <w:rsid w:val="00613A04"/>
    <w:rsid w:val="0062046A"/>
    <w:rsid w:val="00620F0A"/>
    <w:rsid w:val="006242A8"/>
    <w:rsid w:val="00634501"/>
    <w:rsid w:val="0063535C"/>
    <w:rsid w:val="00640361"/>
    <w:rsid w:val="0064122C"/>
    <w:rsid w:val="0064227E"/>
    <w:rsid w:val="00644DA9"/>
    <w:rsid w:val="00645972"/>
    <w:rsid w:val="00645D81"/>
    <w:rsid w:val="00647CE7"/>
    <w:rsid w:val="00652736"/>
    <w:rsid w:val="00653914"/>
    <w:rsid w:val="00655BE6"/>
    <w:rsid w:val="00656CE0"/>
    <w:rsid w:val="0066241A"/>
    <w:rsid w:val="00664089"/>
    <w:rsid w:val="00667A68"/>
    <w:rsid w:val="0067283F"/>
    <w:rsid w:val="00674B41"/>
    <w:rsid w:val="006755E5"/>
    <w:rsid w:val="00675B10"/>
    <w:rsid w:val="006769CB"/>
    <w:rsid w:val="00682666"/>
    <w:rsid w:val="00685DFA"/>
    <w:rsid w:val="006878A5"/>
    <w:rsid w:val="006924AF"/>
    <w:rsid w:val="00694682"/>
    <w:rsid w:val="00697BC6"/>
    <w:rsid w:val="006A23AC"/>
    <w:rsid w:val="006A2A5C"/>
    <w:rsid w:val="006A2BB3"/>
    <w:rsid w:val="006A615E"/>
    <w:rsid w:val="006A7195"/>
    <w:rsid w:val="006B2A01"/>
    <w:rsid w:val="006B3693"/>
    <w:rsid w:val="006B4AD3"/>
    <w:rsid w:val="006B5492"/>
    <w:rsid w:val="006C0B33"/>
    <w:rsid w:val="006D6866"/>
    <w:rsid w:val="006D6AF1"/>
    <w:rsid w:val="006E06DF"/>
    <w:rsid w:val="006E0DDD"/>
    <w:rsid w:val="006E1CFA"/>
    <w:rsid w:val="006E2097"/>
    <w:rsid w:val="006E2597"/>
    <w:rsid w:val="006E4186"/>
    <w:rsid w:val="006E7712"/>
    <w:rsid w:val="006F03E3"/>
    <w:rsid w:val="006F09C0"/>
    <w:rsid w:val="006F0FA6"/>
    <w:rsid w:val="006F4B55"/>
    <w:rsid w:val="006F56A4"/>
    <w:rsid w:val="0070088A"/>
    <w:rsid w:val="00701E23"/>
    <w:rsid w:val="0070416F"/>
    <w:rsid w:val="00704829"/>
    <w:rsid w:val="0071022F"/>
    <w:rsid w:val="00710A27"/>
    <w:rsid w:val="00710F57"/>
    <w:rsid w:val="00712235"/>
    <w:rsid w:val="0071495D"/>
    <w:rsid w:val="007159D8"/>
    <w:rsid w:val="007238BD"/>
    <w:rsid w:val="00725F4D"/>
    <w:rsid w:val="0072711A"/>
    <w:rsid w:val="00735DE8"/>
    <w:rsid w:val="0074028E"/>
    <w:rsid w:val="00741A96"/>
    <w:rsid w:val="007420E3"/>
    <w:rsid w:val="007429F6"/>
    <w:rsid w:val="00746B9A"/>
    <w:rsid w:val="00746CEE"/>
    <w:rsid w:val="00747E6A"/>
    <w:rsid w:val="00750F23"/>
    <w:rsid w:val="007527D2"/>
    <w:rsid w:val="0075393E"/>
    <w:rsid w:val="00753E91"/>
    <w:rsid w:val="00755B68"/>
    <w:rsid w:val="00757E82"/>
    <w:rsid w:val="0076246D"/>
    <w:rsid w:val="00763489"/>
    <w:rsid w:val="0078103F"/>
    <w:rsid w:val="00786E0A"/>
    <w:rsid w:val="00787F60"/>
    <w:rsid w:val="00793A4D"/>
    <w:rsid w:val="007A512A"/>
    <w:rsid w:val="007B4502"/>
    <w:rsid w:val="007B51A0"/>
    <w:rsid w:val="007C11F3"/>
    <w:rsid w:val="007C1FF4"/>
    <w:rsid w:val="007C4676"/>
    <w:rsid w:val="007C5130"/>
    <w:rsid w:val="007D0822"/>
    <w:rsid w:val="007D16F9"/>
    <w:rsid w:val="007D432C"/>
    <w:rsid w:val="007D7E13"/>
    <w:rsid w:val="007E28F4"/>
    <w:rsid w:val="007E2F1E"/>
    <w:rsid w:val="007E58C1"/>
    <w:rsid w:val="007F29DB"/>
    <w:rsid w:val="007F2CD1"/>
    <w:rsid w:val="007F791A"/>
    <w:rsid w:val="007F7C72"/>
    <w:rsid w:val="008024DB"/>
    <w:rsid w:val="008058CD"/>
    <w:rsid w:val="00805D15"/>
    <w:rsid w:val="008079BE"/>
    <w:rsid w:val="00811B8A"/>
    <w:rsid w:val="00812294"/>
    <w:rsid w:val="00814BE6"/>
    <w:rsid w:val="008153A9"/>
    <w:rsid w:val="00816372"/>
    <w:rsid w:val="00831104"/>
    <w:rsid w:val="00832C0D"/>
    <w:rsid w:val="00835B5C"/>
    <w:rsid w:val="00840FAA"/>
    <w:rsid w:val="008442D5"/>
    <w:rsid w:val="00844DF7"/>
    <w:rsid w:val="008500AA"/>
    <w:rsid w:val="00851303"/>
    <w:rsid w:val="00853109"/>
    <w:rsid w:val="00860D4C"/>
    <w:rsid w:val="008662FA"/>
    <w:rsid w:val="008677B7"/>
    <w:rsid w:val="00867DF1"/>
    <w:rsid w:val="008810A7"/>
    <w:rsid w:val="008821CD"/>
    <w:rsid w:val="00885677"/>
    <w:rsid w:val="00887C22"/>
    <w:rsid w:val="00887F63"/>
    <w:rsid w:val="00891E1E"/>
    <w:rsid w:val="0089349A"/>
    <w:rsid w:val="008A1345"/>
    <w:rsid w:val="008A5A1B"/>
    <w:rsid w:val="008B2A9A"/>
    <w:rsid w:val="008B6357"/>
    <w:rsid w:val="008C0CDD"/>
    <w:rsid w:val="008C230E"/>
    <w:rsid w:val="008C64BA"/>
    <w:rsid w:val="008C65E6"/>
    <w:rsid w:val="008C6E4E"/>
    <w:rsid w:val="008D170D"/>
    <w:rsid w:val="008D6ECF"/>
    <w:rsid w:val="008E4FF4"/>
    <w:rsid w:val="008E5025"/>
    <w:rsid w:val="008F0F46"/>
    <w:rsid w:val="008F163D"/>
    <w:rsid w:val="008F352E"/>
    <w:rsid w:val="008F385C"/>
    <w:rsid w:val="00901CD2"/>
    <w:rsid w:val="00903ECF"/>
    <w:rsid w:val="00904C36"/>
    <w:rsid w:val="0091151E"/>
    <w:rsid w:val="009140B9"/>
    <w:rsid w:val="0091732A"/>
    <w:rsid w:val="00917FD1"/>
    <w:rsid w:val="00923F5C"/>
    <w:rsid w:val="009247FD"/>
    <w:rsid w:val="00926EF9"/>
    <w:rsid w:val="00931407"/>
    <w:rsid w:val="009349A9"/>
    <w:rsid w:val="00935E1B"/>
    <w:rsid w:val="00935FE3"/>
    <w:rsid w:val="00936EB4"/>
    <w:rsid w:val="00940F1F"/>
    <w:rsid w:val="00942D29"/>
    <w:rsid w:val="009450AF"/>
    <w:rsid w:val="0094519E"/>
    <w:rsid w:val="00947603"/>
    <w:rsid w:val="00947EFB"/>
    <w:rsid w:val="00954E23"/>
    <w:rsid w:val="00956167"/>
    <w:rsid w:val="00957957"/>
    <w:rsid w:val="00960C4B"/>
    <w:rsid w:val="00961D17"/>
    <w:rsid w:val="00971F69"/>
    <w:rsid w:val="00973D2F"/>
    <w:rsid w:val="009756E2"/>
    <w:rsid w:val="009806A9"/>
    <w:rsid w:val="00982067"/>
    <w:rsid w:val="00984508"/>
    <w:rsid w:val="00985323"/>
    <w:rsid w:val="009853ED"/>
    <w:rsid w:val="00990952"/>
    <w:rsid w:val="00991160"/>
    <w:rsid w:val="00991ACF"/>
    <w:rsid w:val="0099352B"/>
    <w:rsid w:val="00993E4F"/>
    <w:rsid w:val="009A0427"/>
    <w:rsid w:val="009A0F13"/>
    <w:rsid w:val="009B2EC6"/>
    <w:rsid w:val="009B68B7"/>
    <w:rsid w:val="009B6C7C"/>
    <w:rsid w:val="009C133E"/>
    <w:rsid w:val="009C16D2"/>
    <w:rsid w:val="009C3AE6"/>
    <w:rsid w:val="009C4DFC"/>
    <w:rsid w:val="009C5317"/>
    <w:rsid w:val="009C631D"/>
    <w:rsid w:val="009C686B"/>
    <w:rsid w:val="009C6B4D"/>
    <w:rsid w:val="009C7B74"/>
    <w:rsid w:val="009D0ED0"/>
    <w:rsid w:val="009D3302"/>
    <w:rsid w:val="009D472A"/>
    <w:rsid w:val="009D4818"/>
    <w:rsid w:val="009E0EEE"/>
    <w:rsid w:val="009E174D"/>
    <w:rsid w:val="009E5E64"/>
    <w:rsid w:val="00A008F0"/>
    <w:rsid w:val="00A12824"/>
    <w:rsid w:val="00A12B4B"/>
    <w:rsid w:val="00A1447E"/>
    <w:rsid w:val="00A21058"/>
    <w:rsid w:val="00A226C9"/>
    <w:rsid w:val="00A24E35"/>
    <w:rsid w:val="00A321EF"/>
    <w:rsid w:val="00A34545"/>
    <w:rsid w:val="00A424BB"/>
    <w:rsid w:val="00A429FA"/>
    <w:rsid w:val="00A4441A"/>
    <w:rsid w:val="00A47004"/>
    <w:rsid w:val="00A4729C"/>
    <w:rsid w:val="00A74C4D"/>
    <w:rsid w:val="00A871DD"/>
    <w:rsid w:val="00A90CB6"/>
    <w:rsid w:val="00A90E06"/>
    <w:rsid w:val="00A90FA5"/>
    <w:rsid w:val="00A922D5"/>
    <w:rsid w:val="00A922FC"/>
    <w:rsid w:val="00A93FDF"/>
    <w:rsid w:val="00A952B8"/>
    <w:rsid w:val="00A9744C"/>
    <w:rsid w:val="00AA0D3A"/>
    <w:rsid w:val="00AA17BE"/>
    <w:rsid w:val="00AA2D9C"/>
    <w:rsid w:val="00AA407A"/>
    <w:rsid w:val="00AA692A"/>
    <w:rsid w:val="00AA6A62"/>
    <w:rsid w:val="00AA797F"/>
    <w:rsid w:val="00AB0469"/>
    <w:rsid w:val="00AB1B86"/>
    <w:rsid w:val="00AB5022"/>
    <w:rsid w:val="00AB770F"/>
    <w:rsid w:val="00AB7A5E"/>
    <w:rsid w:val="00AC35F2"/>
    <w:rsid w:val="00AC5281"/>
    <w:rsid w:val="00AC5391"/>
    <w:rsid w:val="00AC7B92"/>
    <w:rsid w:val="00AD1886"/>
    <w:rsid w:val="00AD2DC7"/>
    <w:rsid w:val="00AD489F"/>
    <w:rsid w:val="00AD6EF8"/>
    <w:rsid w:val="00AD7A19"/>
    <w:rsid w:val="00AE1EC3"/>
    <w:rsid w:val="00AE3410"/>
    <w:rsid w:val="00AF0F6C"/>
    <w:rsid w:val="00AF3033"/>
    <w:rsid w:val="00AF46C1"/>
    <w:rsid w:val="00AF5C99"/>
    <w:rsid w:val="00B018B9"/>
    <w:rsid w:val="00B02B7F"/>
    <w:rsid w:val="00B03C6B"/>
    <w:rsid w:val="00B05394"/>
    <w:rsid w:val="00B07B44"/>
    <w:rsid w:val="00B13258"/>
    <w:rsid w:val="00B1627B"/>
    <w:rsid w:val="00B21715"/>
    <w:rsid w:val="00B21BFD"/>
    <w:rsid w:val="00B21FB0"/>
    <w:rsid w:val="00B22AFD"/>
    <w:rsid w:val="00B235E5"/>
    <w:rsid w:val="00B239C0"/>
    <w:rsid w:val="00B24736"/>
    <w:rsid w:val="00B30BFD"/>
    <w:rsid w:val="00B33048"/>
    <w:rsid w:val="00B33B7F"/>
    <w:rsid w:val="00B34E69"/>
    <w:rsid w:val="00B37467"/>
    <w:rsid w:val="00B44ABB"/>
    <w:rsid w:val="00B4741A"/>
    <w:rsid w:val="00B476FA"/>
    <w:rsid w:val="00B5031A"/>
    <w:rsid w:val="00B5048B"/>
    <w:rsid w:val="00B6250E"/>
    <w:rsid w:val="00B6268E"/>
    <w:rsid w:val="00B63571"/>
    <w:rsid w:val="00B66326"/>
    <w:rsid w:val="00B74A40"/>
    <w:rsid w:val="00B7723A"/>
    <w:rsid w:val="00B80AC0"/>
    <w:rsid w:val="00B90739"/>
    <w:rsid w:val="00B90E7B"/>
    <w:rsid w:val="00B92D86"/>
    <w:rsid w:val="00B9336A"/>
    <w:rsid w:val="00B940E1"/>
    <w:rsid w:val="00B953E2"/>
    <w:rsid w:val="00BA0941"/>
    <w:rsid w:val="00BA1C1C"/>
    <w:rsid w:val="00BA3040"/>
    <w:rsid w:val="00BA6674"/>
    <w:rsid w:val="00BB0A78"/>
    <w:rsid w:val="00BB1168"/>
    <w:rsid w:val="00BC094C"/>
    <w:rsid w:val="00BC2023"/>
    <w:rsid w:val="00BC5040"/>
    <w:rsid w:val="00BC637A"/>
    <w:rsid w:val="00BE3832"/>
    <w:rsid w:val="00BE3B86"/>
    <w:rsid w:val="00BE43F9"/>
    <w:rsid w:val="00BE7A44"/>
    <w:rsid w:val="00BF387F"/>
    <w:rsid w:val="00BF4EA4"/>
    <w:rsid w:val="00BF7072"/>
    <w:rsid w:val="00C0410B"/>
    <w:rsid w:val="00C050C6"/>
    <w:rsid w:val="00C05D81"/>
    <w:rsid w:val="00C07470"/>
    <w:rsid w:val="00C218A0"/>
    <w:rsid w:val="00C2379F"/>
    <w:rsid w:val="00C2405C"/>
    <w:rsid w:val="00C24361"/>
    <w:rsid w:val="00C26B83"/>
    <w:rsid w:val="00C30165"/>
    <w:rsid w:val="00C357CC"/>
    <w:rsid w:val="00C45CE3"/>
    <w:rsid w:val="00C552E8"/>
    <w:rsid w:val="00C56377"/>
    <w:rsid w:val="00C5662E"/>
    <w:rsid w:val="00C678E6"/>
    <w:rsid w:val="00C728EF"/>
    <w:rsid w:val="00C72BD4"/>
    <w:rsid w:val="00C7483F"/>
    <w:rsid w:val="00C75283"/>
    <w:rsid w:val="00C81FCA"/>
    <w:rsid w:val="00C82010"/>
    <w:rsid w:val="00C84EA6"/>
    <w:rsid w:val="00C8689E"/>
    <w:rsid w:val="00C91A57"/>
    <w:rsid w:val="00C92968"/>
    <w:rsid w:val="00C96715"/>
    <w:rsid w:val="00CA2F83"/>
    <w:rsid w:val="00CA6294"/>
    <w:rsid w:val="00CB0DC4"/>
    <w:rsid w:val="00CB232F"/>
    <w:rsid w:val="00CB4DC8"/>
    <w:rsid w:val="00CB5D1E"/>
    <w:rsid w:val="00CB6B67"/>
    <w:rsid w:val="00CC20F0"/>
    <w:rsid w:val="00CC30E6"/>
    <w:rsid w:val="00CC7E2D"/>
    <w:rsid w:val="00CD02E4"/>
    <w:rsid w:val="00CD114D"/>
    <w:rsid w:val="00CD538E"/>
    <w:rsid w:val="00CE0313"/>
    <w:rsid w:val="00CE3FFD"/>
    <w:rsid w:val="00CE5E03"/>
    <w:rsid w:val="00CE6A27"/>
    <w:rsid w:val="00CE6F9A"/>
    <w:rsid w:val="00CF0A69"/>
    <w:rsid w:val="00CF2BEE"/>
    <w:rsid w:val="00CF337E"/>
    <w:rsid w:val="00CF5839"/>
    <w:rsid w:val="00CF68DF"/>
    <w:rsid w:val="00D04FB3"/>
    <w:rsid w:val="00D07876"/>
    <w:rsid w:val="00D126B5"/>
    <w:rsid w:val="00D16C5A"/>
    <w:rsid w:val="00D170AC"/>
    <w:rsid w:val="00D202A0"/>
    <w:rsid w:val="00D23131"/>
    <w:rsid w:val="00D324DB"/>
    <w:rsid w:val="00D35DDA"/>
    <w:rsid w:val="00D5245D"/>
    <w:rsid w:val="00D52758"/>
    <w:rsid w:val="00D53418"/>
    <w:rsid w:val="00D566E8"/>
    <w:rsid w:val="00D61388"/>
    <w:rsid w:val="00D6169C"/>
    <w:rsid w:val="00D624C3"/>
    <w:rsid w:val="00D6766F"/>
    <w:rsid w:val="00D74848"/>
    <w:rsid w:val="00D748A8"/>
    <w:rsid w:val="00D76185"/>
    <w:rsid w:val="00D77622"/>
    <w:rsid w:val="00D84BC4"/>
    <w:rsid w:val="00D91EC0"/>
    <w:rsid w:val="00D9311B"/>
    <w:rsid w:val="00D96106"/>
    <w:rsid w:val="00D964F5"/>
    <w:rsid w:val="00D973AB"/>
    <w:rsid w:val="00D977AD"/>
    <w:rsid w:val="00D97C85"/>
    <w:rsid w:val="00DB015D"/>
    <w:rsid w:val="00DB0AB4"/>
    <w:rsid w:val="00DC52F8"/>
    <w:rsid w:val="00DC6AEE"/>
    <w:rsid w:val="00DD25A9"/>
    <w:rsid w:val="00DD2A83"/>
    <w:rsid w:val="00DD2AAE"/>
    <w:rsid w:val="00DD733E"/>
    <w:rsid w:val="00DE02A8"/>
    <w:rsid w:val="00DE08E0"/>
    <w:rsid w:val="00DE1ABE"/>
    <w:rsid w:val="00DE2900"/>
    <w:rsid w:val="00DE38CE"/>
    <w:rsid w:val="00DE783F"/>
    <w:rsid w:val="00DF1DBC"/>
    <w:rsid w:val="00DF2D74"/>
    <w:rsid w:val="00DF5434"/>
    <w:rsid w:val="00DF58A4"/>
    <w:rsid w:val="00DF5A70"/>
    <w:rsid w:val="00DF71FB"/>
    <w:rsid w:val="00DF73A8"/>
    <w:rsid w:val="00E0151C"/>
    <w:rsid w:val="00E05A9B"/>
    <w:rsid w:val="00E05BC2"/>
    <w:rsid w:val="00E1604D"/>
    <w:rsid w:val="00E16B37"/>
    <w:rsid w:val="00E17FD9"/>
    <w:rsid w:val="00E20D99"/>
    <w:rsid w:val="00E2502E"/>
    <w:rsid w:val="00E26347"/>
    <w:rsid w:val="00E32438"/>
    <w:rsid w:val="00E34974"/>
    <w:rsid w:val="00E34F1C"/>
    <w:rsid w:val="00E47273"/>
    <w:rsid w:val="00E47F03"/>
    <w:rsid w:val="00E513EC"/>
    <w:rsid w:val="00E558CF"/>
    <w:rsid w:val="00E61C4A"/>
    <w:rsid w:val="00E62568"/>
    <w:rsid w:val="00E64654"/>
    <w:rsid w:val="00E64BDC"/>
    <w:rsid w:val="00E75DB4"/>
    <w:rsid w:val="00E776FE"/>
    <w:rsid w:val="00E77B0A"/>
    <w:rsid w:val="00E83BC4"/>
    <w:rsid w:val="00E84909"/>
    <w:rsid w:val="00E8751B"/>
    <w:rsid w:val="00E93309"/>
    <w:rsid w:val="00E945E0"/>
    <w:rsid w:val="00E95638"/>
    <w:rsid w:val="00E96DE2"/>
    <w:rsid w:val="00EA0476"/>
    <w:rsid w:val="00EA2541"/>
    <w:rsid w:val="00EB0DCD"/>
    <w:rsid w:val="00EB2268"/>
    <w:rsid w:val="00EB262F"/>
    <w:rsid w:val="00EB6285"/>
    <w:rsid w:val="00EC150B"/>
    <w:rsid w:val="00EC4848"/>
    <w:rsid w:val="00EC5B96"/>
    <w:rsid w:val="00ED0E26"/>
    <w:rsid w:val="00ED36FF"/>
    <w:rsid w:val="00EE18D6"/>
    <w:rsid w:val="00EF21DE"/>
    <w:rsid w:val="00EF57C0"/>
    <w:rsid w:val="00EF64A7"/>
    <w:rsid w:val="00EF797A"/>
    <w:rsid w:val="00F0042C"/>
    <w:rsid w:val="00F014C8"/>
    <w:rsid w:val="00F01FA3"/>
    <w:rsid w:val="00F10EB1"/>
    <w:rsid w:val="00F11A43"/>
    <w:rsid w:val="00F15F34"/>
    <w:rsid w:val="00F206AA"/>
    <w:rsid w:val="00F26C08"/>
    <w:rsid w:val="00F31DC5"/>
    <w:rsid w:val="00F34550"/>
    <w:rsid w:val="00F35989"/>
    <w:rsid w:val="00F41F29"/>
    <w:rsid w:val="00F46576"/>
    <w:rsid w:val="00F5034E"/>
    <w:rsid w:val="00F518E3"/>
    <w:rsid w:val="00F54E15"/>
    <w:rsid w:val="00F6150C"/>
    <w:rsid w:val="00F65B03"/>
    <w:rsid w:val="00F67A4B"/>
    <w:rsid w:val="00F729D7"/>
    <w:rsid w:val="00F7406B"/>
    <w:rsid w:val="00F75883"/>
    <w:rsid w:val="00F76A40"/>
    <w:rsid w:val="00F77A70"/>
    <w:rsid w:val="00F81488"/>
    <w:rsid w:val="00F81EC0"/>
    <w:rsid w:val="00F844DE"/>
    <w:rsid w:val="00F84ACD"/>
    <w:rsid w:val="00F85CF4"/>
    <w:rsid w:val="00F909E1"/>
    <w:rsid w:val="00F912BC"/>
    <w:rsid w:val="00F915EB"/>
    <w:rsid w:val="00F95C0C"/>
    <w:rsid w:val="00F97E66"/>
    <w:rsid w:val="00F97FD5"/>
    <w:rsid w:val="00FA0672"/>
    <w:rsid w:val="00FB3B5C"/>
    <w:rsid w:val="00FB40F1"/>
    <w:rsid w:val="00FB7A1D"/>
    <w:rsid w:val="00FC5719"/>
    <w:rsid w:val="00FD20D0"/>
    <w:rsid w:val="00FD2591"/>
    <w:rsid w:val="00FD4DB9"/>
    <w:rsid w:val="00FE08FD"/>
    <w:rsid w:val="00FE288B"/>
    <w:rsid w:val="00FE728A"/>
    <w:rsid w:val="00FE745F"/>
    <w:rsid w:val="00FF2448"/>
    <w:rsid w:val="00FF2C81"/>
    <w:rsid w:val="00FF2EFD"/>
    <w:rsid w:val="00FF374E"/>
    <w:rsid w:val="00FF4583"/>
    <w:rsid w:val="205723BC"/>
    <w:rsid w:val="22856FB2"/>
    <w:rsid w:val="25944920"/>
    <w:rsid w:val="28B06677"/>
    <w:rsid w:val="31C209B4"/>
    <w:rsid w:val="40406E00"/>
    <w:rsid w:val="4184270F"/>
    <w:rsid w:val="45C06792"/>
    <w:rsid w:val="47D1357B"/>
    <w:rsid w:val="47F179D4"/>
    <w:rsid w:val="4DA35D61"/>
    <w:rsid w:val="5AB67D0C"/>
    <w:rsid w:val="6BCD41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06E4BCD9"/>
  <w15:docId w15:val="{7C649894-36F2-41D4-ABC5-043F9CB702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Hyperlink"/>
    <w:basedOn w:val="a0"/>
    <w:uiPriority w:val="99"/>
    <w:unhideWhenUsed/>
    <w:qFormat/>
    <w:rPr>
      <w:color w:val="0563C1" w:themeColor="hyperlink"/>
      <w:u w:val="single"/>
    </w:rPr>
  </w:style>
  <w:style w:type="character" w:styleId="ad">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e">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1">
    <w:name w:val="未处理的提及1"/>
    <w:basedOn w:val="a0"/>
    <w:uiPriority w:val="99"/>
    <w:semiHidden/>
    <w:unhideWhenUsed/>
    <w:qFormat/>
    <w:rPr>
      <w:color w:val="605E5C"/>
      <w:shd w:val="clear" w:color="auto" w:fill="E1DFDD"/>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customStyle="1" w:styleId="10">
    <w:name w:val="修订1"/>
    <w:hidden/>
    <w:uiPriority w:val="99"/>
    <w:semiHidden/>
    <w:qFormat/>
    <w:rPr>
      <w:kern w:val="2"/>
      <w:sz w:val="21"/>
      <w:szCs w:val="22"/>
    </w:rPr>
  </w:style>
  <w:style w:type="paragraph" w:styleId="af">
    <w:name w:val="Revision"/>
    <w:hidden/>
    <w:uiPriority w:val="99"/>
    <w:semiHidden/>
    <w:rsid w:val="008F163D"/>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0003494">
      <w:bodyDiv w:val="1"/>
      <w:marLeft w:val="0"/>
      <w:marRight w:val="0"/>
      <w:marTop w:val="0"/>
      <w:marBottom w:val="0"/>
      <w:divBdr>
        <w:top w:val="none" w:sz="0" w:space="0" w:color="auto"/>
        <w:left w:val="none" w:sz="0" w:space="0" w:color="auto"/>
        <w:bottom w:val="none" w:sz="0" w:space="0" w:color="auto"/>
        <w:right w:val="none" w:sz="0" w:space="0" w:color="auto"/>
      </w:divBdr>
    </w:div>
    <w:div w:id="663364033">
      <w:bodyDiv w:val="1"/>
      <w:marLeft w:val="0"/>
      <w:marRight w:val="0"/>
      <w:marTop w:val="0"/>
      <w:marBottom w:val="0"/>
      <w:divBdr>
        <w:top w:val="none" w:sz="0" w:space="0" w:color="auto"/>
        <w:left w:val="none" w:sz="0" w:space="0" w:color="auto"/>
        <w:bottom w:val="none" w:sz="0" w:space="0" w:color="auto"/>
        <w:right w:val="none" w:sz="0" w:space="0" w:color="auto"/>
      </w:divBdr>
    </w:div>
    <w:div w:id="915289216">
      <w:bodyDiv w:val="1"/>
      <w:marLeft w:val="0"/>
      <w:marRight w:val="0"/>
      <w:marTop w:val="0"/>
      <w:marBottom w:val="0"/>
      <w:divBdr>
        <w:top w:val="none" w:sz="0" w:space="0" w:color="auto"/>
        <w:left w:val="none" w:sz="0" w:space="0" w:color="auto"/>
        <w:bottom w:val="none" w:sz="0" w:space="0" w:color="auto"/>
        <w:right w:val="none" w:sz="0" w:space="0" w:color="auto"/>
      </w:divBdr>
    </w:div>
    <w:div w:id="1136727830">
      <w:bodyDiv w:val="1"/>
      <w:marLeft w:val="0"/>
      <w:marRight w:val="0"/>
      <w:marTop w:val="0"/>
      <w:marBottom w:val="0"/>
      <w:divBdr>
        <w:top w:val="none" w:sz="0" w:space="0" w:color="auto"/>
        <w:left w:val="none" w:sz="0" w:space="0" w:color="auto"/>
        <w:bottom w:val="none" w:sz="0" w:space="0" w:color="auto"/>
        <w:right w:val="none" w:sz="0" w:space="0" w:color="auto"/>
      </w:divBdr>
    </w:div>
    <w:div w:id="1262765141">
      <w:bodyDiv w:val="1"/>
      <w:marLeft w:val="0"/>
      <w:marRight w:val="0"/>
      <w:marTop w:val="0"/>
      <w:marBottom w:val="0"/>
      <w:divBdr>
        <w:top w:val="none" w:sz="0" w:space="0" w:color="auto"/>
        <w:left w:val="none" w:sz="0" w:space="0" w:color="auto"/>
        <w:bottom w:val="none" w:sz="0" w:space="0" w:color="auto"/>
        <w:right w:val="none" w:sz="0" w:space="0" w:color="auto"/>
      </w:divBdr>
    </w:div>
    <w:div w:id="1534028449">
      <w:bodyDiv w:val="1"/>
      <w:marLeft w:val="0"/>
      <w:marRight w:val="0"/>
      <w:marTop w:val="0"/>
      <w:marBottom w:val="0"/>
      <w:divBdr>
        <w:top w:val="none" w:sz="0" w:space="0" w:color="auto"/>
        <w:left w:val="none" w:sz="0" w:space="0" w:color="auto"/>
        <w:bottom w:val="none" w:sz="0" w:space="0" w:color="auto"/>
        <w:right w:val="none" w:sz="0" w:space="0" w:color="auto"/>
      </w:divBdr>
    </w:div>
    <w:div w:id="1567298516">
      <w:bodyDiv w:val="1"/>
      <w:marLeft w:val="0"/>
      <w:marRight w:val="0"/>
      <w:marTop w:val="0"/>
      <w:marBottom w:val="0"/>
      <w:divBdr>
        <w:top w:val="none" w:sz="0" w:space="0" w:color="auto"/>
        <w:left w:val="none" w:sz="0" w:space="0" w:color="auto"/>
        <w:bottom w:val="none" w:sz="0" w:space="0" w:color="auto"/>
        <w:right w:val="none" w:sz="0" w:space="0" w:color="auto"/>
      </w:divBdr>
    </w:div>
    <w:div w:id="1624462262">
      <w:bodyDiv w:val="1"/>
      <w:marLeft w:val="0"/>
      <w:marRight w:val="0"/>
      <w:marTop w:val="0"/>
      <w:marBottom w:val="0"/>
      <w:divBdr>
        <w:top w:val="none" w:sz="0" w:space="0" w:color="auto"/>
        <w:left w:val="none" w:sz="0" w:space="0" w:color="auto"/>
        <w:bottom w:val="none" w:sz="0" w:space="0" w:color="auto"/>
        <w:right w:val="none" w:sz="0" w:space="0" w:color="auto"/>
      </w:divBdr>
    </w:div>
    <w:div w:id="182920498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DAA61F22-4F73-4A8C-BD4E-9CCB05BB2284}">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200</TotalTime>
  <Pages>6</Pages>
  <Words>1037</Words>
  <Characters>5912</Characters>
  <Application>Microsoft Office Word</Application>
  <DocSecurity>0</DocSecurity>
  <Lines>49</Lines>
  <Paragraphs>13</Paragraphs>
  <ScaleCrop>false</ScaleCrop>
  <Company/>
  <LinksUpToDate>false</LinksUpToDate>
  <CharactersWithSpaces>6936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liuweifen</cp:lastModifiedBy>
  <cp:revision>76</cp:revision>
  <dcterms:created xsi:type="dcterms:W3CDTF">2023-04-14T02:54:00Z</dcterms:created>
  <dcterms:modified xsi:type="dcterms:W3CDTF">2023-12-28T05:43:00Z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3EF21C250A9D4BCAB1BF439955B6DF42</vt:lpwstr>
  </property>
</Properties>
</file>