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0779548" w14:textId="77777777" w:rsidR="006E5069" w:rsidRDefault="006E5069" w:rsidP="006E5069">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8A4C24" w14:paraId="79F559C4" w14:textId="77777777" w:rsidTr="008A4C24">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8A4C24" w:rsidRDefault="008A4C24" w:rsidP="008A4C24">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418258D"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8A4C24" w:rsidRDefault="008A4C24" w:rsidP="008A4C24">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CE69A99"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8A4C24" w:rsidRDefault="008A4C24" w:rsidP="008A4C24">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2B0416B5" w:rsidR="008A4C24" w:rsidRDefault="008A4C24" w:rsidP="008A4C24">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8A4C24" w:rsidRDefault="008A4C24" w:rsidP="008A4C24">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2251989"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8A4C24" w14:paraId="4325D5D2" w14:textId="77777777" w:rsidTr="008A4C24">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8A4C24" w:rsidRDefault="008A4C24" w:rsidP="008A4C24">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D654937"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8A4C24" w:rsidRDefault="008A4C24" w:rsidP="008A4C24">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0C8349B8"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8A4C24" w:rsidRDefault="008A4C24" w:rsidP="008A4C24">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E6E8478"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8A4C24" w14:paraId="3FC2302A" w14:textId="77777777" w:rsidTr="008A4C24">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8A4C24" w:rsidRDefault="008A4C24" w:rsidP="008A4C24">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8A4C24" w:rsidRDefault="008A4C24" w:rsidP="008A4C24">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D0CE833" w:rsidR="008A4C24" w:rsidRDefault="008A4C24" w:rsidP="008A4C24">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3F2DDC86" w:rsidR="008A4C24" w:rsidRDefault="008A4C24" w:rsidP="008A4C24">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8A4C24" w:rsidRDefault="008A4C24" w:rsidP="008A4C24">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324374FE"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8A4C24" w14:paraId="6B764DE3" w14:textId="77777777" w:rsidTr="008A4C24">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8A4C24" w:rsidRDefault="008A4C24" w:rsidP="008A4C24">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180F1CE7" w:rsidR="008A4C24" w:rsidRDefault="008A4C24" w:rsidP="008A4C24">
            <w:pPr>
              <w:spacing w:line="360" w:lineRule="auto"/>
              <w:jc w:val="left"/>
              <w:rPr>
                <w:sz w:val="24"/>
              </w:rPr>
            </w:pPr>
            <w:r>
              <w:rPr>
                <w:rFonts w:hint="eastAsia"/>
                <w:sz w:val="24"/>
              </w:rPr>
              <w:t>HRR（全血）</w:t>
            </w:r>
          </w:p>
        </w:tc>
      </w:tr>
      <w:tr w:rsidR="008A4C24" w14:paraId="06C7AAE6" w14:textId="77777777" w:rsidTr="008A4C24">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64181586" w14:textId="70C75CCC" w:rsidR="008A4C24" w:rsidRDefault="008A4C24" w:rsidP="008A4C24">
            <w:pPr>
              <w:spacing w:line="360" w:lineRule="auto"/>
              <w:rPr>
                <w:rFonts w:asciiTheme="minorEastAsia" w:hAnsiTheme="minorEastAsia"/>
              </w:rPr>
            </w:pPr>
          </w:p>
          <w:p w14:paraId="2B3FF3C0" w14:textId="4C00F2C1" w:rsidR="00EB7071" w:rsidRDefault="00EB7071" w:rsidP="008A4C24">
            <w:pPr>
              <w:spacing w:line="360" w:lineRule="auto"/>
              <w:rPr>
                <w:rFonts w:asciiTheme="minorEastAsia" w:hAnsiTheme="minorEastAsia" w:hint="eastAsia"/>
              </w:rPr>
            </w:pPr>
            <w:r w:rsidRPr="00EB7071">
              <w:rPr>
                <w:rFonts w:asciiTheme="minorEastAsia" w:hAnsiTheme="minorEastAsia"/>
                <w:highlight w:val="magenta"/>
              </w:rPr>
              <w:t xml:space="preserve">{%p if </w:t>
            </w:r>
            <w:proofErr w:type="spellStart"/>
            <w:r w:rsidRPr="00EB7071">
              <w:rPr>
                <w:rFonts w:asciiTheme="minorEastAsia" w:hAnsiTheme="minorEastAsia"/>
                <w:highlight w:val="magenta"/>
              </w:rPr>
              <w:t>judge_brca_cnv</w:t>
            </w:r>
            <w:proofErr w:type="spellEnd"/>
            <w:r w:rsidRPr="00EB7071">
              <w:rPr>
                <w:rFonts w:asciiTheme="minorEastAsia" w:hAnsiTheme="minorEastAsia"/>
                <w:highlight w:val="magenta"/>
              </w:rPr>
              <w:t xml:space="preserve"> == “</w:t>
            </w:r>
            <w:proofErr w:type="spellStart"/>
            <w:proofErr w:type="gramStart"/>
            <w:r w:rsidRPr="00EB7071">
              <w:rPr>
                <w:rFonts w:asciiTheme="minorEastAsia" w:hAnsiTheme="minorEastAsia"/>
                <w:highlight w:val="magenta"/>
              </w:rPr>
              <w:t>mlpa</w:t>
            </w:r>
            <w:proofErr w:type="spellEnd"/>
            <w:r w:rsidRPr="00EB7071">
              <w:rPr>
                <w:rFonts w:asciiTheme="minorEastAsia" w:hAnsiTheme="minorEastAsia"/>
                <w:highlight w:val="magenta"/>
              </w:rPr>
              <w:t>”%</w:t>
            </w:r>
            <w:proofErr w:type="gramEnd"/>
            <w:r w:rsidRPr="00EB7071">
              <w:rPr>
                <w:rFonts w:asciiTheme="minorEastAsia" w:hAnsiTheme="minorEastAsia"/>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223"/>
              <w:gridCol w:w="53"/>
              <w:gridCol w:w="4199"/>
              <w:gridCol w:w="1276"/>
              <w:gridCol w:w="1743"/>
            </w:tblGrid>
            <w:tr w:rsidR="008A4C24" w:rsidRPr="00AC7C1C" w14:paraId="7A9E5EB7" w14:textId="77777777" w:rsidTr="008A4C24">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6F283CCD" w14:textId="77777777" w:rsidR="008A4C24" w:rsidRPr="00AC7C1C" w:rsidRDefault="008A4C24" w:rsidP="008A4C24">
                  <w:pPr>
                    <w:spacing w:line="360" w:lineRule="exact"/>
                    <w:jc w:val="center"/>
                    <w:rPr>
                      <w:rFonts w:asciiTheme="minorEastAsia" w:hAnsiTheme="minorEastAsia"/>
                      <w:b/>
                      <w:bCs/>
                      <w:color w:val="FFFFFF" w:themeColor="background1"/>
                      <w:szCs w:val="21"/>
                    </w:rPr>
                  </w:pPr>
                </w:p>
              </w:tc>
              <w:tc>
                <w:tcPr>
                  <w:tcW w:w="1276" w:type="dxa"/>
                  <w:gridSpan w:val="2"/>
                  <w:tcBorders>
                    <w:top w:val="single" w:sz="4" w:space="0" w:color="1E7648"/>
                    <w:bottom w:val="nil"/>
                    <w:right w:val="single" w:sz="4" w:space="0" w:color="FFFFFF" w:themeColor="background1"/>
                  </w:tcBorders>
                  <w:shd w:val="clear" w:color="auto" w:fill="1E7648"/>
                  <w:vAlign w:val="center"/>
                </w:tcPr>
                <w:p w14:paraId="75B1856C"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基因</w:t>
                  </w:r>
                </w:p>
              </w:tc>
              <w:tc>
                <w:tcPr>
                  <w:tcW w:w="419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658714D"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9FF748E"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b/>
                      <w:bCs/>
                      <w:color w:val="FFFFFF" w:themeColor="background1"/>
                      <w:szCs w:val="21"/>
                    </w:rPr>
                    <w:t>基因型</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582766C4"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变异解读</w:t>
                  </w:r>
                </w:p>
              </w:tc>
            </w:tr>
            <w:tr w:rsidR="008A4C24" w:rsidRPr="00AC7C1C" w14:paraId="070EF6A2" w14:textId="77777777" w:rsidTr="00922426">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AD291C" w14:textId="1E40E3CB" w:rsidR="008A4C24" w:rsidRPr="00AC7C1C" w:rsidRDefault="008A4C24" w:rsidP="008A4C24">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00EB7071" w:rsidRPr="00EB7071">
                    <w:rPr>
                      <w:rFonts w:asciiTheme="minorEastAsia" w:hAnsiTheme="minorEastAsia"/>
                      <w:szCs w:val="21"/>
                    </w:rPr>
                    <w:t>var.var_</w:t>
                  </w:r>
                  <w:proofErr w:type="gramStart"/>
                  <w:r w:rsidR="00EB7071" w:rsidRPr="00EB7071">
                    <w:rPr>
                      <w:rFonts w:asciiTheme="minorEastAsia" w:hAnsiTheme="minorEastAsia"/>
                      <w:szCs w:val="21"/>
                    </w:rPr>
                    <w:t>germline.level</w:t>
                  </w:r>
                  <w:proofErr w:type="gramEnd"/>
                  <w:r w:rsidR="00EB7071" w:rsidRPr="00EB7071">
                    <w:rPr>
                      <w:rFonts w:asciiTheme="minorEastAsia" w:hAnsiTheme="minorEastAsia"/>
                      <w:szCs w:val="21"/>
                    </w:rPr>
                    <w:t>_5 + var_brca.mlpa_v2.B1_mlpa_L5 + var_brca.mlpa_v2.B2_mlpa_L5 + var.var_germline.level_4+ var_brca.mlpa_v2.B1_mlpa_L4 + var_brca.mlpa_v2.B2_mlpa_L4</w:t>
                  </w:r>
                  <w:r w:rsidR="00EB7071">
                    <w:rPr>
                      <w:rFonts w:asciiTheme="minorEastAsia" w:hAnsiTheme="minorEastAsia"/>
                      <w:szCs w:val="21"/>
                    </w:rPr>
                    <w:t xml:space="preserve"> + </w:t>
                  </w:r>
                  <w:r w:rsidR="00EB7071"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8A4C24" w:rsidRPr="00AC7C1C" w14:paraId="3DF74AF0" w14:textId="77777777" w:rsidTr="00922426">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D4FCEA" w14:textId="027200F1"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w:t>
                  </w:r>
                  <w:proofErr w:type="spellStart"/>
                  <w:r>
                    <w:rPr>
                      <w:rFonts w:asciiTheme="minorEastAsia" w:hAnsiTheme="minorEastAsia"/>
                      <w:szCs w:val="21"/>
                    </w:rPr>
                    <w:t>in</w:t>
                  </w:r>
                  <w:proofErr w:type="spellEnd"/>
                  <w:r w:rsidRPr="008A4C24">
                    <w:rPr>
                      <w:rFonts w:asciiTheme="minorEastAsia" w:hAnsiTheme="minorEastAsia"/>
                      <w:szCs w:val="21"/>
                    </w:rPr>
                    <w:t xml:space="preserve"> </w:t>
                  </w:r>
                  <w:r w:rsidR="00EB7071" w:rsidRPr="00EB7071">
                    <w:rPr>
                      <w:rFonts w:asciiTheme="minorEastAsia" w:hAnsiTheme="minorEastAsia"/>
                      <w:szCs w:val="21"/>
                    </w:rPr>
                    <w:t>var.var_</w:t>
                  </w:r>
                  <w:proofErr w:type="gramStart"/>
                  <w:r w:rsidR="00EB7071" w:rsidRPr="00EB7071">
                    <w:rPr>
                      <w:rFonts w:asciiTheme="minorEastAsia" w:hAnsiTheme="minorEastAsia"/>
                      <w:szCs w:val="21"/>
                    </w:rPr>
                    <w:t>germline.level</w:t>
                  </w:r>
                  <w:proofErr w:type="gramEnd"/>
                  <w:r w:rsidR="00EB7071" w:rsidRPr="00EB7071">
                    <w:rPr>
                      <w:rFonts w:asciiTheme="minorEastAsia" w:hAnsiTheme="minorEastAsia"/>
                      <w:szCs w:val="21"/>
                    </w:rPr>
                    <w:t>_5 + var_brca.mlpa_v2.B1_mlpa_L5 + var_brca.mlpa_v2.B2_mlpa_L5 + var.var_germline.level_4+ var_brca.mlpa_v2.B1_mlpa_L4 + var_brca.mlpa_v2.B2_mlpa_L4</w:t>
                  </w:r>
                  <w:r w:rsidR="00EB7071">
                    <w:rPr>
                      <w:rFonts w:asciiTheme="minorEastAsia" w:hAnsiTheme="minorEastAsia"/>
                      <w:szCs w:val="21"/>
                    </w:rPr>
                    <w:t xml:space="preserve"> + </w:t>
                  </w:r>
                  <w:r w:rsidR="00EB7071"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8A4C24" w:rsidRPr="00AC7C1C" w14:paraId="1480BCA1" w14:textId="77777777" w:rsidTr="008A4C2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F066AE" w14:textId="3E07B884" w:rsidR="008A4C24" w:rsidRPr="00AC7C1C" w:rsidRDefault="008A4C24" w:rsidP="008A4C24">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223" w:type="dxa"/>
                  <w:tcBorders>
                    <w:top w:val="single" w:sz="4" w:space="0" w:color="1E7648"/>
                    <w:bottom w:val="single" w:sz="4" w:space="0" w:color="1E7648"/>
                    <w:right w:val="nil"/>
                  </w:tcBorders>
                  <w:shd w:val="clear" w:color="auto" w:fill="FFFFFF" w:themeFill="background1"/>
                  <w:vAlign w:val="center"/>
                </w:tcPr>
                <w:p w14:paraId="1BA00205" w14:textId="2D7C26B6" w:rsidR="008A4C24" w:rsidRPr="008A4C24" w:rsidRDefault="008A4C24" w:rsidP="008A4C24">
                  <w:pPr>
                    <w:jc w:val="center"/>
                    <w:rPr>
                      <w:rFonts w:asciiTheme="minorEastAsia" w:hAnsiTheme="minorEastAsia"/>
                      <w:i/>
                      <w:iCs/>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252" w:type="dxa"/>
                  <w:gridSpan w:val="2"/>
                  <w:tcBorders>
                    <w:top w:val="single" w:sz="4" w:space="0" w:color="1E7648"/>
                    <w:bottom w:val="single" w:sz="4" w:space="0" w:color="1E7648"/>
                    <w:right w:val="nil"/>
                  </w:tcBorders>
                  <w:shd w:val="clear" w:color="auto" w:fill="FFFFFF" w:themeFill="background1"/>
                  <w:vAlign w:val="center"/>
                </w:tcPr>
                <w:p w14:paraId="7DB34F32"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62F23303" w14:textId="72693D7E" w:rsid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2B8B1697" w14:textId="3FD5FDF9"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4A68F58C" w14:textId="632002C0" w:rsidR="008A4C24" w:rsidRPr="008A4C24" w:rsidRDefault="008A4C24" w:rsidP="008A4C24">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009BF20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{%p else%}</w:t>
                  </w:r>
                </w:p>
                <w:p w14:paraId="79A1AF24"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4AC8F0CA"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647A475E" w14:textId="19CA4C61"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c>
                <w:tcPr>
                  <w:tcW w:w="1276" w:type="dxa"/>
                  <w:tcBorders>
                    <w:top w:val="single" w:sz="4" w:space="0" w:color="1E7648"/>
                    <w:bottom w:val="single" w:sz="4" w:space="0" w:color="1E7648"/>
                    <w:right w:val="nil"/>
                  </w:tcBorders>
                  <w:shd w:val="clear" w:color="auto" w:fill="FFFFFF" w:themeFill="background1"/>
                  <w:vAlign w:val="center"/>
                </w:tcPr>
                <w:p w14:paraId="52649E24" w14:textId="44096458"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a.type</w:t>
                  </w:r>
                  <w:proofErr w:type="spellEnd"/>
                  <w:proofErr w:type="gram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7913A836"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
                <w:p w14:paraId="0229175B"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{%p else%}</w:t>
                  </w:r>
                </w:p>
                <w:p w14:paraId="7D71BBB9"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a.freq</w:t>
                  </w:r>
                  <w:proofErr w:type="gramEnd"/>
                  <w:r w:rsidRPr="008A4C24">
                    <w:rPr>
                      <w:rFonts w:asciiTheme="minorEastAsia" w:hAnsiTheme="minorEastAsia"/>
                      <w:szCs w:val="21"/>
                    </w:rPr>
                    <w:t>|float</w:t>
                  </w:r>
                  <w:proofErr w:type="spellEnd"/>
                  <w:r w:rsidRPr="008A4C24">
                    <w:rPr>
                      <w:rFonts w:asciiTheme="minorEastAsia" w:hAnsiTheme="minorEastAsia"/>
                      <w:szCs w:val="21"/>
                    </w:rPr>
                    <w:t xml:space="preserve"> &gt;= 0.85%}</w:t>
                  </w:r>
                </w:p>
                <w:p w14:paraId="0F3B94DC" w14:textId="77777777" w:rsidR="008A4C24" w:rsidRPr="008A4C24" w:rsidRDefault="008A4C24" w:rsidP="008A4C24">
                  <w:pPr>
                    <w:jc w:val="center"/>
                    <w:rPr>
                      <w:rFonts w:asciiTheme="minorEastAsia" w:hAnsiTheme="minorEastAsia"/>
                      <w:szCs w:val="21"/>
                    </w:rPr>
                  </w:pPr>
                  <w:r w:rsidRPr="008A4C24">
                    <w:rPr>
                      <w:rFonts w:asciiTheme="minorEastAsia" w:hAnsiTheme="minorEastAsia" w:hint="eastAsia"/>
                      <w:szCs w:val="21"/>
                    </w:rPr>
                    <w:t>纯合</w:t>
                  </w:r>
                </w:p>
                <w:p w14:paraId="7BCA6EA5"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2003AF06" w14:textId="77777777" w:rsidR="008A4C24" w:rsidRPr="008A4C24" w:rsidRDefault="008A4C24" w:rsidP="008A4C24">
                  <w:pPr>
                    <w:jc w:val="center"/>
                    <w:rPr>
                      <w:rFonts w:asciiTheme="minorEastAsia" w:hAnsiTheme="minorEastAsia"/>
                      <w:szCs w:val="21"/>
                    </w:rPr>
                  </w:pPr>
                  <w:r w:rsidRPr="008A4C24">
                    <w:rPr>
                      <w:rFonts w:asciiTheme="minorEastAsia" w:hAnsiTheme="minorEastAsia" w:hint="eastAsia"/>
                      <w:szCs w:val="21"/>
                    </w:rPr>
                    <w:t>杂合</w:t>
                  </w:r>
                </w:p>
                <w:p w14:paraId="485E2F0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endif%}</w:t>
                  </w:r>
                </w:p>
                <w:p w14:paraId="4210BAEA" w14:textId="603FF690"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c>
                <w:tcPr>
                  <w:tcW w:w="1743" w:type="dxa"/>
                  <w:tcBorders>
                    <w:top w:val="single" w:sz="4" w:space="0" w:color="1E7648"/>
                    <w:bottom w:val="single" w:sz="4" w:space="0" w:color="1E7648"/>
                    <w:right w:val="nil"/>
                  </w:tcBorders>
                  <w:shd w:val="clear" w:color="auto" w:fill="FFFFFF" w:themeFill="background1"/>
                  <w:vAlign w:val="center"/>
                </w:tcPr>
                <w:p w14:paraId="5BED2183"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332B9235" w14:textId="581D6B34" w:rsidR="008A4C24" w:rsidRDefault="008A4C24" w:rsidP="008A4C24">
                  <w:pPr>
                    <w:jc w:val="center"/>
                    <w:rPr>
                      <w:rFonts w:asciiTheme="minorEastAsia" w:hAnsiTheme="minorEastAsia"/>
                      <w:szCs w:val="21"/>
                    </w:rPr>
                  </w:pPr>
                  <w:r w:rsidRPr="008A4C24">
                    <w:rPr>
                      <w:rFonts w:asciiTheme="minorEastAsia" w:hAnsiTheme="minorEastAsia" w:hint="eastAsia"/>
                      <w:szCs w:val="21"/>
                    </w:rPr>
                    <w:t>致病性</w:t>
                  </w:r>
                </w:p>
                <w:p w14:paraId="7BA68467" w14:textId="17BB0669" w:rsidR="008A4C24" w:rsidRDefault="008A4C24" w:rsidP="008A4C24">
                  <w:pPr>
                    <w:jc w:val="center"/>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7CF1A290" w14:textId="135157DA" w:rsidR="008A4C24" w:rsidRPr="008A4C24" w:rsidRDefault="008A4C24" w:rsidP="008A4C24">
                  <w:pPr>
                    <w:jc w:val="center"/>
                    <w:rPr>
                      <w:rFonts w:asciiTheme="minorEastAsia" w:hAnsiTheme="minorEastAsia"/>
                      <w:szCs w:val="21"/>
                    </w:rPr>
                  </w:pPr>
                  <w:r>
                    <w:rPr>
                      <w:rFonts w:asciiTheme="minorEastAsia" w:hAnsiTheme="minorEastAsia" w:hint="eastAsia"/>
                      <w:szCs w:val="21"/>
                    </w:rPr>
                    <w:t>疑似致病性</w:t>
                  </w:r>
                </w:p>
                <w:p w14:paraId="2994B925"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498F9BA1" w14:textId="1EA056D9" w:rsidR="008A4C24" w:rsidRPr="008A4C24" w:rsidRDefault="008A4C24" w:rsidP="008A4C24">
                  <w:pPr>
                    <w:jc w:val="center"/>
                    <w:rPr>
                      <w:rFonts w:asciiTheme="minorEastAsia" w:hAnsiTheme="minorEastAsia"/>
                      <w:szCs w:val="21"/>
                    </w:rPr>
                  </w:pPr>
                  <w:r>
                    <w:rPr>
                      <w:rFonts w:asciiTheme="minorEastAsia" w:hAnsiTheme="minorEastAsia" w:hint="eastAsia"/>
                      <w:szCs w:val="21"/>
                    </w:rPr>
                    <w:t>意义不明确</w:t>
                  </w:r>
                </w:p>
                <w:p w14:paraId="16DF6DB7" w14:textId="1A364EC0" w:rsidR="008A4C24" w:rsidRPr="00AC7C1C" w:rsidRDefault="008A4C24" w:rsidP="00EB7071">
                  <w:pPr>
                    <w:jc w:val="center"/>
                    <w:rPr>
                      <w:rFonts w:asciiTheme="minorEastAsia" w:hAnsiTheme="minorEastAsia"/>
                      <w:szCs w:val="21"/>
                    </w:rPr>
                  </w:pPr>
                  <w:r w:rsidRPr="008A4C24">
                    <w:rPr>
                      <w:rFonts w:asciiTheme="minorEastAsia" w:hAnsiTheme="minorEastAsia"/>
                      <w:szCs w:val="21"/>
                    </w:rPr>
                    <w:t>{%p endif%}</w:t>
                  </w:r>
                </w:p>
              </w:tc>
            </w:tr>
            <w:tr w:rsidR="008A4C24" w:rsidRPr="00AC7C1C" w14:paraId="7F220F0F" w14:textId="77777777" w:rsidTr="009C2010">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AB7130" w14:textId="6C2F2325" w:rsidR="008A4C24" w:rsidRPr="00AC7C1C"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8A4C24" w:rsidRPr="00AC7C1C" w14:paraId="0E26555D" w14:textId="77777777" w:rsidTr="009C2010">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191422" w14:textId="3D5C031D" w:rsidR="008A4C24" w:rsidRPr="008A4C24" w:rsidRDefault="008A4C24" w:rsidP="008A4C24">
                  <w:pPr>
                    <w:jc w:val="center"/>
                    <w:rPr>
                      <w:rFonts w:asciiTheme="minorEastAsia" w:hAnsiTheme="minorEastAsia"/>
                      <w:szCs w:val="21"/>
                    </w:rPr>
                  </w:pPr>
                  <w:r w:rsidRPr="008A4C24">
                    <w:rPr>
                      <w:rFonts w:asciiTheme="minorEastAsia" w:hAnsiTheme="minorEastAsia"/>
                      <w:szCs w:val="21"/>
                    </w:rPr>
                    <w:t>{%tr else%}</w:t>
                  </w:r>
                </w:p>
              </w:tc>
            </w:tr>
            <w:tr w:rsidR="008A4C24" w:rsidRPr="00AC7C1C" w14:paraId="15E1BDA1" w14:textId="77777777" w:rsidTr="008A4C2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A9EB2B0" w14:textId="36E3263D" w:rsidR="008A4C24" w:rsidRPr="00AC7C1C" w:rsidRDefault="008A4C24" w:rsidP="008A4C24">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5"/>
                  <w:tcBorders>
                    <w:top w:val="single" w:sz="4" w:space="0" w:color="1E7648"/>
                    <w:bottom w:val="single" w:sz="4" w:space="0" w:color="1E7648"/>
                    <w:right w:val="nil"/>
                  </w:tcBorders>
                  <w:shd w:val="clear" w:color="auto" w:fill="FFFFFF" w:themeFill="background1"/>
                  <w:vAlign w:val="center"/>
                </w:tcPr>
                <w:p w14:paraId="0539CFB3" w14:textId="433ECE52" w:rsidR="008A4C24" w:rsidRPr="00AC7C1C" w:rsidRDefault="008A4C24" w:rsidP="008A4C24">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8A4C24" w:rsidRPr="00AC7C1C" w14:paraId="70F7DC99" w14:textId="77777777" w:rsidTr="00000222">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65D061" w14:textId="417203A4" w:rsidR="008A4C24" w:rsidRPr="00AC7C1C" w:rsidRDefault="008A4C24" w:rsidP="008A4C24">
                  <w:pPr>
                    <w:jc w:val="center"/>
                    <w:rPr>
                      <w:rFonts w:asciiTheme="minorEastAsia" w:hAnsiTheme="minorEastAsia"/>
                      <w:szCs w:val="21"/>
                    </w:rPr>
                  </w:pPr>
                  <w:r w:rsidRPr="008A4C24">
                    <w:rPr>
                      <w:rFonts w:asciiTheme="minorEastAsia" w:hAnsiTheme="minorEastAsia"/>
                      <w:szCs w:val="21"/>
                    </w:rPr>
                    <w:t>{%tr endif%}</w:t>
                  </w:r>
                </w:p>
              </w:tc>
            </w:tr>
          </w:tbl>
          <w:p w14:paraId="202C5796" w14:textId="47FC5484" w:rsidR="00EB7071" w:rsidRDefault="00EB7071" w:rsidP="008A4C24">
            <w:pPr>
              <w:spacing w:line="360" w:lineRule="auto"/>
              <w:rPr>
                <w:rFonts w:asciiTheme="minorEastAsia" w:hAnsiTheme="minorEastAsia"/>
                <w:sz w:val="18"/>
                <w:szCs w:val="20"/>
                <w:highlight w:val="magenta"/>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else%</w:t>
            </w:r>
            <w:r w:rsidRPr="00EB7071">
              <w:rPr>
                <w:rFonts w:asciiTheme="minorEastAsia" w:hAnsiTheme="minorEastAsia" w:hint="eastAsia"/>
                <w:sz w:val="18"/>
                <w:szCs w:val="20"/>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223"/>
              <w:gridCol w:w="53"/>
              <w:gridCol w:w="4199"/>
              <w:gridCol w:w="1276"/>
              <w:gridCol w:w="1743"/>
            </w:tblGrid>
            <w:tr w:rsidR="00EB7071" w:rsidRPr="00AC7C1C" w14:paraId="0CC983E7" w14:textId="77777777" w:rsidTr="005F109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5DDEB8A" w14:textId="77777777" w:rsidR="00EB7071" w:rsidRPr="00AC7C1C" w:rsidRDefault="00EB7071" w:rsidP="00EB7071">
                  <w:pPr>
                    <w:spacing w:line="360" w:lineRule="exact"/>
                    <w:jc w:val="center"/>
                    <w:rPr>
                      <w:rFonts w:asciiTheme="minorEastAsia" w:hAnsiTheme="minorEastAsia"/>
                      <w:b/>
                      <w:bCs/>
                      <w:color w:val="FFFFFF" w:themeColor="background1"/>
                      <w:szCs w:val="21"/>
                    </w:rPr>
                  </w:pPr>
                </w:p>
              </w:tc>
              <w:tc>
                <w:tcPr>
                  <w:tcW w:w="1276" w:type="dxa"/>
                  <w:gridSpan w:val="2"/>
                  <w:tcBorders>
                    <w:top w:val="single" w:sz="4" w:space="0" w:color="1E7648"/>
                    <w:bottom w:val="nil"/>
                    <w:right w:val="single" w:sz="4" w:space="0" w:color="FFFFFF" w:themeColor="background1"/>
                  </w:tcBorders>
                  <w:shd w:val="clear" w:color="auto" w:fill="1E7648"/>
                  <w:vAlign w:val="center"/>
                </w:tcPr>
                <w:p w14:paraId="1DA1D54B"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基因</w:t>
                  </w:r>
                </w:p>
              </w:tc>
              <w:tc>
                <w:tcPr>
                  <w:tcW w:w="419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4804EA6"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9561D2F"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b/>
                      <w:bCs/>
                      <w:color w:val="FFFFFF" w:themeColor="background1"/>
                      <w:szCs w:val="21"/>
                    </w:rPr>
                    <w:t>基因型</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67AA569C"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变异解读</w:t>
                  </w:r>
                </w:p>
              </w:tc>
            </w:tr>
            <w:tr w:rsidR="00EB7071" w:rsidRPr="00AC7C1C" w14:paraId="1088C21D"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9D5F79B" w14:textId="20E2581B" w:rsidR="00EB7071" w:rsidRPr="00AC7C1C" w:rsidRDefault="00EB7071" w:rsidP="00EB7071">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EB7071" w:rsidRPr="00AC7C1C" w14:paraId="29AC46BC"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8B8CFA" w14:textId="0B10CB65" w:rsidR="00EB7071" w:rsidRPr="008A4C24" w:rsidRDefault="00EB7071" w:rsidP="00EB7071">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EB7071" w:rsidRPr="00AC7C1C" w14:paraId="46593468" w14:textId="77777777" w:rsidTr="005F109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22740F" w14:textId="77777777" w:rsidR="00EB7071" w:rsidRPr="00AC7C1C" w:rsidRDefault="00EB7071" w:rsidP="00EB7071">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223" w:type="dxa"/>
                  <w:tcBorders>
                    <w:top w:val="single" w:sz="4" w:space="0" w:color="1E7648"/>
                    <w:bottom w:val="single" w:sz="4" w:space="0" w:color="1E7648"/>
                    <w:right w:val="nil"/>
                  </w:tcBorders>
                  <w:shd w:val="clear" w:color="auto" w:fill="FFFFFF" w:themeFill="background1"/>
                  <w:vAlign w:val="center"/>
                </w:tcPr>
                <w:p w14:paraId="31CB5484" w14:textId="77777777" w:rsidR="00EB7071" w:rsidRPr="008A4C24" w:rsidRDefault="00EB7071" w:rsidP="00EB7071">
                  <w:pPr>
                    <w:jc w:val="center"/>
                    <w:rPr>
                      <w:rFonts w:asciiTheme="minorEastAsia" w:hAnsiTheme="minorEastAsia"/>
                      <w:i/>
                      <w:iCs/>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252" w:type="dxa"/>
                  <w:gridSpan w:val="2"/>
                  <w:tcBorders>
                    <w:top w:val="single" w:sz="4" w:space="0" w:color="1E7648"/>
                    <w:bottom w:val="single" w:sz="4" w:space="0" w:color="1E7648"/>
                    <w:right w:val="nil"/>
                  </w:tcBorders>
                  <w:shd w:val="clear" w:color="auto" w:fill="FFFFFF" w:themeFill="background1"/>
                  <w:vAlign w:val="center"/>
                </w:tcPr>
                <w:p w14:paraId="60762976"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30218815" w14:textId="77777777" w:rsidR="00EB7071" w:rsidRDefault="00EB7071" w:rsidP="00EB7071">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116E5CE8"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51EEEA80" w14:textId="77777777" w:rsidR="00EB7071" w:rsidRPr="008A4C24" w:rsidRDefault="00EB7071" w:rsidP="00EB7071">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55A70F82"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{%p else%}</w:t>
                  </w:r>
                </w:p>
                <w:p w14:paraId="050AD45C"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0B8170A4"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7FCB0549"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{%p endif%}</w:t>
                  </w:r>
                </w:p>
              </w:tc>
              <w:tc>
                <w:tcPr>
                  <w:tcW w:w="1276" w:type="dxa"/>
                  <w:tcBorders>
                    <w:top w:val="single" w:sz="4" w:space="0" w:color="1E7648"/>
                    <w:bottom w:val="single" w:sz="4" w:space="0" w:color="1E7648"/>
                    <w:right w:val="nil"/>
                  </w:tcBorders>
                  <w:shd w:val="clear" w:color="auto" w:fill="FFFFFF" w:themeFill="background1"/>
                  <w:vAlign w:val="center"/>
                </w:tcPr>
                <w:p w14:paraId="4EF44FE2"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if </w:t>
                  </w:r>
                  <w:proofErr w:type="spellStart"/>
                  <w:proofErr w:type="gramStart"/>
                  <w:r w:rsidRPr="00EB7071">
                    <w:rPr>
                      <w:rFonts w:asciiTheme="minorEastAsia" w:hAnsiTheme="minorEastAsia"/>
                      <w:szCs w:val="21"/>
                    </w:rPr>
                    <w:t>a.type</w:t>
                  </w:r>
                  <w:proofErr w:type="spellEnd"/>
                  <w:proofErr w:type="gramEnd"/>
                  <w:r w:rsidRPr="00EB7071">
                    <w:rPr>
                      <w:rFonts w:asciiTheme="minorEastAsia" w:hAnsiTheme="minorEastAsia"/>
                      <w:szCs w:val="21"/>
                    </w:rPr>
                    <w:t>==”Loss”%}</w:t>
                  </w:r>
                </w:p>
                <w:p w14:paraId="0DA96AB8"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if </w:t>
                  </w:r>
                  <w:proofErr w:type="spellStart"/>
                  <w:r w:rsidRPr="00EB7071">
                    <w:rPr>
                      <w:rFonts w:asciiTheme="minorEastAsia" w:hAnsiTheme="minorEastAsia"/>
                      <w:szCs w:val="21"/>
                    </w:rPr>
                    <w:t>a.cnv_type</w:t>
                  </w:r>
                  <w:proofErr w:type="spellEnd"/>
                  <w:r w:rsidRPr="00EB7071">
                    <w:rPr>
                      <w:rFonts w:asciiTheme="minorEastAsia" w:hAnsiTheme="minorEastAsia"/>
                      <w:szCs w:val="21"/>
                    </w:rPr>
                    <w:t xml:space="preserve"> == “</w:t>
                  </w:r>
                  <w:proofErr w:type="spellStart"/>
                  <w:proofErr w:type="gramStart"/>
                  <w:r w:rsidRPr="00EB7071">
                    <w:rPr>
                      <w:rFonts w:asciiTheme="minorEastAsia" w:hAnsiTheme="minorEastAsia"/>
                      <w:szCs w:val="21"/>
                    </w:rPr>
                    <w:t>HeteDel</w:t>
                  </w:r>
                  <w:proofErr w:type="spellEnd"/>
                  <w:r w:rsidRPr="00EB7071">
                    <w:rPr>
                      <w:rFonts w:asciiTheme="minorEastAsia" w:hAnsiTheme="minorEastAsia"/>
                      <w:szCs w:val="21"/>
                    </w:rPr>
                    <w:t>”%</w:t>
                  </w:r>
                  <w:proofErr w:type="gramEnd"/>
                  <w:r w:rsidRPr="00EB7071">
                    <w:rPr>
                      <w:rFonts w:asciiTheme="minorEastAsia" w:hAnsiTheme="minorEastAsia"/>
                      <w:szCs w:val="21"/>
                    </w:rPr>
                    <w:t>}</w:t>
                  </w:r>
                </w:p>
                <w:p w14:paraId="376FD19D"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杂合</w:t>
                  </w:r>
                </w:p>
                <w:p w14:paraId="57C9336C"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w:t>
                  </w:r>
                  <w:proofErr w:type="spellStart"/>
                  <w:r w:rsidRPr="00EB7071">
                    <w:rPr>
                      <w:rFonts w:asciiTheme="minorEastAsia" w:hAnsiTheme="minorEastAsia"/>
                      <w:szCs w:val="21"/>
                    </w:rPr>
                    <w:t>elif</w:t>
                  </w:r>
                  <w:proofErr w:type="spellEnd"/>
                  <w:r w:rsidRPr="00EB7071">
                    <w:rPr>
                      <w:rFonts w:asciiTheme="minorEastAsia" w:hAnsiTheme="minorEastAsia"/>
                      <w:szCs w:val="21"/>
                    </w:rPr>
                    <w:t xml:space="preserve"> </w:t>
                  </w:r>
                  <w:proofErr w:type="spellStart"/>
                  <w:r w:rsidRPr="00EB7071">
                    <w:rPr>
                      <w:rFonts w:asciiTheme="minorEastAsia" w:hAnsiTheme="minorEastAsia"/>
                      <w:szCs w:val="21"/>
                    </w:rPr>
                    <w:t>a.cnv_type</w:t>
                  </w:r>
                  <w:proofErr w:type="spellEnd"/>
                  <w:r w:rsidRPr="00EB7071">
                    <w:rPr>
                      <w:rFonts w:asciiTheme="minorEastAsia" w:hAnsiTheme="minorEastAsia"/>
                      <w:szCs w:val="21"/>
                    </w:rPr>
                    <w:t xml:space="preserve"> == “</w:t>
                  </w:r>
                  <w:proofErr w:type="spellStart"/>
                  <w:proofErr w:type="gramStart"/>
                  <w:r w:rsidRPr="00EB7071">
                    <w:rPr>
                      <w:rFonts w:asciiTheme="minorEastAsia" w:hAnsiTheme="minorEastAsia"/>
                      <w:szCs w:val="21"/>
                    </w:rPr>
                    <w:t>HomoDel</w:t>
                  </w:r>
                  <w:proofErr w:type="spellEnd"/>
                  <w:r w:rsidRPr="00EB7071">
                    <w:rPr>
                      <w:rFonts w:asciiTheme="minorEastAsia" w:hAnsiTheme="minorEastAsia"/>
                      <w:szCs w:val="21"/>
                    </w:rPr>
                    <w:t>”%</w:t>
                  </w:r>
                  <w:proofErr w:type="gramEnd"/>
                  <w:r w:rsidRPr="00EB7071">
                    <w:rPr>
                      <w:rFonts w:asciiTheme="minorEastAsia" w:hAnsiTheme="minorEastAsia"/>
                      <w:szCs w:val="21"/>
                    </w:rPr>
                    <w:t>}</w:t>
                  </w:r>
                </w:p>
                <w:p w14:paraId="5CC6A9B3"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纯合</w:t>
                  </w:r>
                </w:p>
                <w:p w14:paraId="4C690E58"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else%}</w:t>
                  </w:r>
                </w:p>
                <w:p w14:paraId="75582965"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w:t>
                  </w:r>
                </w:p>
                <w:p w14:paraId="52390951"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endif%}</w:t>
                  </w:r>
                </w:p>
                <w:p w14:paraId="71274B8E"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w:t>
                  </w:r>
                  <w:proofErr w:type="spellStart"/>
                  <w:r w:rsidRPr="00EB7071">
                    <w:rPr>
                      <w:rFonts w:asciiTheme="minorEastAsia" w:hAnsiTheme="minorEastAsia"/>
                      <w:szCs w:val="21"/>
                    </w:rPr>
                    <w:t>elif</w:t>
                  </w:r>
                  <w:proofErr w:type="spellEnd"/>
                  <w:r w:rsidRPr="00EB7071">
                    <w:rPr>
                      <w:rFonts w:asciiTheme="minorEastAsia" w:hAnsiTheme="minorEastAsia"/>
                      <w:szCs w:val="21"/>
                    </w:rPr>
                    <w:t xml:space="preserve"> </w:t>
                  </w:r>
                  <w:proofErr w:type="spellStart"/>
                  <w:proofErr w:type="gramStart"/>
                  <w:r w:rsidRPr="00EB7071">
                    <w:rPr>
                      <w:rFonts w:asciiTheme="minorEastAsia" w:hAnsiTheme="minorEastAsia"/>
                      <w:szCs w:val="21"/>
                    </w:rPr>
                    <w:t>a.type</w:t>
                  </w:r>
                  <w:proofErr w:type="spellEnd"/>
                  <w:proofErr w:type="gramEnd"/>
                  <w:r w:rsidRPr="00EB7071">
                    <w:rPr>
                      <w:rFonts w:asciiTheme="minorEastAsia" w:hAnsiTheme="minorEastAsia"/>
                      <w:szCs w:val="21"/>
                    </w:rPr>
                    <w:t>==”Gain”%}</w:t>
                  </w:r>
                </w:p>
                <w:p w14:paraId="0B8A6C58"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w:t>
                  </w:r>
                </w:p>
                <w:p w14:paraId="586B12DB"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else%}</w:t>
                  </w:r>
                </w:p>
                <w:p w14:paraId="1EBF3FD1"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lastRenderedPageBreak/>
                    <w:t xml:space="preserve">{%p if </w:t>
                  </w:r>
                  <w:proofErr w:type="spellStart"/>
                  <w:proofErr w:type="gramStart"/>
                  <w:r w:rsidRPr="00EB7071">
                    <w:rPr>
                      <w:rFonts w:asciiTheme="minorEastAsia" w:hAnsiTheme="minorEastAsia"/>
                      <w:szCs w:val="21"/>
                    </w:rPr>
                    <w:t>a.freq</w:t>
                  </w:r>
                  <w:proofErr w:type="gramEnd"/>
                  <w:r w:rsidRPr="00EB7071">
                    <w:rPr>
                      <w:rFonts w:asciiTheme="minorEastAsia" w:hAnsiTheme="minorEastAsia"/>
                      <w:szCs w:val="21"/>
                    </w:rPr>
                    <w:t>|float</w:t>
                  </w:r>
                  <w:proofErr w:type="spellEnd"/>
                  <w:r w:rsidRPr="00EB7071">
                    <w:rPr>
                      <w:rFonts w:asciiTheme="minorEastAsia" w:hAnsiTheme="minorEastAsia"/>
                      <w:szCs w:val="21"/>
                    </w:rPr>
                    <w:t xml:space="preserve"> &gt;= 0.85%}</w:t>
                  </w:r>
                </w:p>
                <w:p w14:paraId="29FFE9C0"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纯合</w:t>
                  </w:r>
                </w:p>
                <w:p w14:paraId="59B746C3"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else%}</w:t>
                  </w:r>
                </w:p>
                <w:p w14:paraId="672282C6"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杂合</w:t>
                  </w:r>
                </w:p>
                <w:p w14:paraId="31FFE143"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endif%}</w:t>
                  </w:r>
                </w:p>
                <w:p w14:paraId="3937F88B" w14:textId="4071A06E" w:rsidR="00EB7071" w:rsidRPr="00AC7C1C" w:rsidRDefault="00EB7071" w:rsidP="00EB7071">
                  <w:pPr>
                    <w:jc w:val="center"/>
                    <w:rPr>
                      <w:rFonts w:asciiTheme="minorEastAsia" w:hAnsiTheme="minorEastAsia"/>
                      <w:szCs w:val="21"/>
                    </w:rPr>
                  </w:pPr>
                  <w:r w:rsidRPr="00EB7071">
                    <w:rPr>
                      <w:rFonts w:asciiTheme="minorEastAsia" w:hAnsiTheme="minorEastAsia"/>
                      <w:szCs w:val="21"/>
                    </w:rPr>
                    <w:t>{%p endif%}</w:t>
                  </w:r>
                </w:p>
              </w:tc>
              <w:tc>
                <w:tcPr>
                  <w:tcW w:w="1743" w:type="dxa"/>
                  <w:tcBorders>
                    <w:top w:val="single" w:sz="4" w:space="0" w:color="1E7648"/>
                    <w:bottom w:val="single" w:sz="4" w:space="0" w:color="1E7648"/>
                    <w:right w:val="nil"/>
                  </w:tcBorders>
                  <w:shd w:val="clear" w:color="auto" w:fill="FFFFFF" w:themeFill="background1"/>
                  <w:vAlign w:val="center"/>
                </w:tcPr>
                <w:p w14:paraId="3346C942"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3DA3BDDF" w14:textId="77777777" w:rsidR="00EB7071" w:rsidRDefault="00EB7071" w:rsidP="00EB7071">
                  <w:pPr>
                    <w:jc w:val="center"/>
                    <w:rPr>
                      <w:rFonts w:asciiTheme="minorEastAsia" w:hAnsiTheme="minorEastAsia"/>
                      <w:szCs w:val="21"/>
                    </w:rPr>
                  </w:pPr>
                  <w:r w:rsidRPr="008A4C24">
                    <w:rPr>
                      <w:rFonts w:asciiTheme="minorEastAsia" w:hAnsiTheme="minorEastAsia" w:hint="eastAsia"/>
                      <w:szCs w:val="21"/>
                    </w:rPr>
                    <w:t>致病性</w:t>
                  </w:r>
                </w:p>
                <w:p w14:paraId="4DB7E622" w14:textId="77777777" w:rsidR="00EB7071" w:rsidRDefault="00EB7071" w:rsidP="00EB7071">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23048331" w14:textId="77777777" w:rsidR="00EB7071" w:rsidRPr="008A4C24" w:rsidRDefault="00EB7071" w:rsidP="00EB7071">
                  <w:pPr>
                    <w:jc w:val="center"/>
                    <w:rPr>
                      <w:rFonts w:asciiTheme="minorEastAsia" w:hAnsiTheme="minorEastAsia"/>
                      <w:szCs w:val="21"/>
                    </w:rPr>
                  </w:pPr>
                  <w:r>
                    <w:rPr>
                      <w:rFonts w:asciiTheme="minorEastAsia" w:hAnsiTheme="minorEastAsia" w:hint="eastAsia"/>
                      <w:szCs w:val="21"/>
                    </w:rPr>
                    <w:t>疑似致病性</w:t>
                  </w:r>
                </w:p>
                <w:p w14:paraId="7F29A44C"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{%p else%}</w:t>
                  </w:r>
                </w:p>
                <w:p w14:paraId="7B90EBF8" w14:textId="77777777" w:rsidR="00EB7071" w:rsidRPr="008A4C24" w:rsidRDefault="00EB7071" w:rsidP="00EB7071">
                  <w:pPr>
                    <w:jc w:val="center"/>
                    <w:rPr>
                      <w:rFonts w:asciiTheme="minorEastAsia" w:hAnsiTheme="minorEastAsia"/>
                      <w:szCs w:val="21"/>
                    </w:rPr>
                  </w:pPr>
                  <w:r>
                    <w:rPr>
                      <w:rFonts w:asciiTheme="minorEastAsia" w:hAnsiTheme="minorEastAsia" w:hint="eastAsia"/>
                      <w:szCs w:val="21"/>
                    </w:rPr>
                    <w:t>意义不明确</w:t>
                  </w:r>
                </w:p>
                <w:p w14:paraId="01B98CBF"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{%p endif%}</w:t>
                  </w:r>
                </w:p>
              </w:tc>
            </w:tr>
            <w:tr w:rsidR="00EB7071" w:rsidRPr="00AC7C1C" w14:paraId="11B1344F"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3C5C63"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EB7071" w:rsidRPr="00AC7C1C" w14:paraId="1C0DB9DE"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307538"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{%tr else%}</w:t>
                  </w:r>
                </w:p>
              </w:tc>
            </w:tr>
            <w:tr w:rsidR="00EB7071" w:rsidRPr="00AC7C1C" w14:paraId="7D61711E" w14:textId="77777777" w:rsidTr="005F109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A028ED" w14:textId="77777777" w:rsidR="00EB7071" w:rsidRPr="00AC7C1C" w:rsidRDefault="00EB7071" w:rsidP="00EB7071">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5"/>
                  <w:tcBorders>
                    <w:top w:val="single" w:sz="4" w:space="0" w:color="1E7648"/>
                    <w:bottom w:val="single" w:sz="4" w:space="0" w:color="1E7648"/>
                    <w:right w:val="nil"/>
                  </w:tcBorders>
                  <w:shd w:val="clear" w:color="auto" w:fill="FFFFFF" w:themeFill="background1"/>
                  <w:vAlign w:val="center"/>
                </w:tcPr>
                <w:p w14:paraId="7C4EFD89" w14:textId="77777777" w:rsidR="00EB7071" w:rsidRPr="00AC7C1C" w:rsidRDefault="00EB7071" w:rsidP="00EB7071">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EB7071" w:rsidRPr="00AC7C1C" w14:paraId="3B14C91B"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3D91F3"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{%tr endif%}</w:t>
                  </w:r>
                </w:p>
              </w:tc>
            </w:tr>
          </w:tbl>
          <w:p w14:paraId="110C9A45" w14:textId="36A7B0BA" w:rsidR="00EB7071" w:rsidRDefault="00EB7071" w:rsidP="008A4C24">
            <w:pPr>
              <w:spacing w:line="360" w:lineRule="auto"/>
              <w:rPr>
                <w:rFonts w:asciiTheme="minorEastAsia" w:hAnsiTheme="minorEastAsia"/>
                <w:sz w:val="18"/>
                <w:szCs w:val="20"/>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endif%}</w:t>
            </w:r>
          </w:p>
          <w:p w14:paraId="1AA35384" w14:textId="5FE2F05F" w:rsidR="008A4C24" w:rsidRDefault="008A4C24" w:rsidP="008A4C24">
            <w:pPr>
              <w:spacing w:line="360" w:lineRule="auto"/>
            </w:pPr>
            <w:r w:rsidRPr="0071144E">
              <w:rPr>
                <w:rFonts w:asciiTheme="minorEastAsia" w:hAnsiTheme="minorEastAsia" w:hint="eastAsia"/>
                <w:sz w:val="18"/>
                <w:szCs w:val="20"/>
              </w:rPr>
              <w:t>注：仅列出解读为致病性、疑似致病性、意义不明确的胚系变异</w:t>
            </w:r>
            <w:r w:rsidRPr="0071144E">
              <w:rPr>
                <w:rFonts w:asciiTheme="minorEastAsia" w:hAnsiTheme="minorEastAsia"/>
                <w:sz w:val="18"/>
                <w:szCs w:val="20"/>
              </w:rPr>
              <w:t>。</w:t>
            </w:r>
          </w:p>
        </w:tc>
      </w:tr>
      <w:tr w:rsidR="008A4C24" w14:paraId="2DE42AC3" w14:textId="77777777" w:rsidTr="008A4C24">
        <w:trPr>
          <w:trHeight w:val="436"/>
        </w:trPr>
        <w:tc>
          <w:tcPr>
            <w:tcW w:w="3054" w:type="dxa"/>
            <w:gridSpan w:val="3"/>
            <w:tcBorders>
              <w:top w:val="single" w:sz="4" w:space="0" w:color="auto"/>
              <w:left w:val="nil"/>
              <w:bottom w:val="nil"/>
              <w:right w:val="nil"/>
            </w:tcBorders>
          </w:tcPr>
          <w:p w14:paraId="34F3F905" w14:textId="77777777" w:rsidR="008A4C24" w:rsidRDefault="008A4C24" w:rsidP="008A4C24">
            <w:pPr>
              <w:rPr>
                <w:b/>
                <w:sz w:val="24"/>
              </w:rPr>
            </w:pPr>
          </w:p>
          <w:p w14:paraId="0EA508E4" w14:textId="77777777" w:rsidR="008A4C24" w:rsidRDefault="008A4C24" w:rsidP="008A4C24">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8A4C24" w:rsidRDefault="008A4C24" w:rsidP="008A4C24">
            <w:pPr>
              <w:rPr>
                <w:b/>
                <w:sz w:val="24"/>
              </w:rPr>
            </w:pPr>
          </w:p>
          <w:p w14:paraId="3D693D33" w14:textId="77777777" w:rsidR="008A4C24" w:rsidRDefault="008A4C24" w:rsidP="008A4C24">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8A4C24" w:rsidRDefault="008A4C24" w:rsidP="008A4C24">
            <w:pPr>
              <w:rPr>
                <w:b/>
                <w:sz w:val="24"/>
              </w:rPr>
            </w:pPr>
          </w:p>
          <w:p w14:paraId="689A1670" w14:textId="79E1DAD5" w:rsidR="008A4C24" w:rsidRDefault="008A4C24" w:rsidP="008A4C24">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8A4C24" w:rsidRDefault="008A4C24" w:rsidP="008A4C24">
            <w:pPr>
              <w:rPr>
                <w:rFonts w:ascii="宋体" w:hAnsi="宋体" w:cs="宋体"/>
                <w:b/>
                <w:sz w:val="24"/>
              </w:rPr>
            </w:pPr>
          </w:p>
        </w:tc>
      </w:tr>
    </w:tbl>
    <w:p w14:paraId="04AD9DA7" w14:textId="4CEA5AFB"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1D5AC9" w14:paraId="28E14149" w14:textId="77777777" w:rsidTr="007B457E">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13DF8A90" w14:textId="77777777" w:rsidR="001D5AC9" w:rsidRPr="0071144E" w:rsidRDefault="001D5AC9" w:rsidP="007B457E">
            <w:pPr>
              <w:adjustRightInd w:val="0"/>
              <w:snapToGrid w:val="0"/>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01D3794D"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sz w:val="18"/>
                <w:szCs w:val="18"/>
              </w:rPr>
              <w:t>建库方法为扩增子建库，建库试剂为</w:t>
            </w:r>
            <w:r w:rsidRPr="0071144E">
              <w:rPr>
                <w:rFonts w:asciiTheme="minorEastAsia" w:hAnsiTheme="minorEastAsia" w:hint="eastAsia"/>
                <w:sz w:val="18"/>
                <w:szCs w:val="18"/>
              </w:rPr>
              <w:t>同源重组修复基因突变联合检测试剂（可逆末端终止测序法）</w:t>
            </w:r>
          </w:p>
        </w:tc>
      </w:tr>
      <w:tr w:rsidR="001D5AC9" w14:paraId="1B3E904B" w14:textId="77777777" w:rsidTr="007B457E">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64925DD8" w14:textId="77777777" w:rsidR="001D5AC9" w:rsidRPr="0071144E" w:rsidRDefault="001D5AC9" w:rsidP="007B457E">
            <w:pPr>
              <w:adjustRightInd w:val="0"/>
              <w:snapToGrid w:val="0"/>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E270D85"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Illumina/贝瑞基因测序平台、ADx-SEQ200 Plus测序仪</w:t>
            </w:r>
          </w:p>
        </w:tc>
      </w:tr>
      <w:tr w:rsidR="001D5AC9" w14:paraId="383CC8E4" w14:textId="77777777" w:rsidTr="007B457E">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A325314" w14:textId="77777777" w:rsidR="001D5AC9" w:rsidRPr="0071144E" w:rsidRDefault="001D5AC9" w:rsidP="007B457E">
            <w:pPr>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07AA0B33" w14:textId="77777777" w:rsidR="001D5AC9" w:rsidRPr="0071144E" w:rsidRDefault="001D5AC9" w:rsidP="007B457E">
            <w:pPr>
              <w:rPr>
                <w:rFonts w:asciiTheme="minorEastAsia" w:hAnsiTheme="minorEastAsia"/>
                <w:sz w:val="18"/>
                <w:szCs w:val="18"/>
              </w:rPr>
            </w:pPr>
            <w:r w:rsidRPr="0071144E">
              <w:rPr>
                <w:rFonts w:asciiTheme="minorEastAsia" w:hAnsiTheme="minorEastAsia" w:hint="eastAsia"/>
                <w:sz w:val="18"/>
                <w:szCs w:val="18"/>
              </w:rPr>
              <w:t>检测范围：与肿瘤诊断、治疗和</w:t>
            </w:r>
            <w:r w:rsidRPr="0071144E">
              <w:rPr>
                <w:rFonts w:asciiTheme="minorEastAsia" w:hAnsiTheme="minorEastAsia"/>
                <w:sz w:val="18"/>
                <w:szCs w:val="18"/>
              </w:rPr>
              <w:t>/或预后密切相关的</w:t>
            </w:r>
            <w:r w:rsidRPr="0071144E">
              <w:rPr>
                <w:rFonts w:asciiTheme="minorEastAsia" w:hAnsiTheme="minorEastAsia" w:hint="eastAsia"/>
                <w:sz w:val="18"/>
                <w:szCs w:val="18"/>
              </w:rPr>
              <w:t>3</w:t>
            </w:r>
            <w:r w:rsidRPr="0071144E">
              <w:rPr>
                <w:rFonts w:asciiTheme="minorEastAsia" w:hAnsiTheme="minorEastAsia"/>
                <w:sz w:val="18"/>
                <w:szCs w:val="18"/>
              </w:rPr>
              <w:t>2</w:t>
            </w:r>
            <w:r w:rsidRPr="0071144E">
              <w:rPr>
                <w:rFonts w:asciiTheme="minorEastAsia" w:hAnsiTheme="minorEastAsia" w:hint="eastAsia"/>
                <w:sz w:val="18"/>
                <w:szCs w:val="18"/>
              </w:rPr>
              <w:t>个基因的目标区域，以及</w:t>
            </w:r>
            <w:r w:rsidRPr="0071144E">
              <w:rPr>
                <w:rFonts w:asciiTheme="minorEastAsia" w:hAnsiTheme="minorEastAsia" w:hint="eastAsia"/>
                <w:color w:val="000000" w:themeColor="text1"/>
                <w:sz w:val="18"/>
                <w:szCs w:val="18"/>
              </w:rPr>
              <w:t>化疗药物代谢相关酶类多态性位点。</w:t>
            </w:r>
          </w:p>
          <w:p w14:paraId="217C4A58"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检测类型：可检测目标区域内的点突变、插入/缺失、BRCA</w:t>
            </w:r>
            <w:r w:rsidRPr="0071144E">
              <w:rPr>
                <w:rFonts w:asciiTheme="minorEastAsia" w:hAnsiTheme="minorEastAsia"/>
                <w:sz w:val="18"/>
                <w:szCs w:val="18"/>
              </w:rPr>
              <w:t>1/2</w:t>
            </w:r>
            <w:r w:rsidRPr="0071144E">
              <w:rPr>
                <w:rFonts w:asciiTheme="minorEastAsia" w:hAnsiTheme="minorEastAsia" w:hint="eastAsia"/>
                <w:sz w:val="18"/>
                <w:szCs w:val="18"/>
              </w:rPr>
              <w:t>基因大片段重排（限胚系样本）；对</w:t>
            </w:r>
            <w:r w:rsidRPr="0071144E">
              <w:rPr>
                <w:rFonts w:asciiTheme="minorEastAsia" w:hAnsiTheme="minorEastAsia" w:hint="eastAsia"/>
                <w:color w:val="000000" w:themeColor="text1"/>
                <w:sz w:val="18"/>
                <w:szCs w:val="18"/>
              </w:rPr>
              <w:t>化疗药物代谢相关酶类多态性位点的检测结果进行分析。</w:t>
            </w:r>
          </w:p>
        </w:tc>
      </w:tr>
      <w:tr w:rsidR="001D5AC9" w14:paraId="164A9028" w14:textId="77777777" w:rsidTr="007B457E">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EF3B224" w14:textId="77777777" w:rsidR="001D5AC9" w:rsidRPr="0071144E" w:rsidRDefault="001D5AC9" w:rsidP="007B457E">
            <w:pPr>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3605C45A"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本产品可为患者使用</w:t>
            </w:r>
            <w:r w:rsidRPr="0071144E">
              <w:rPr>
                <w:rFonts w:asciiTheme="minorEastAsia" w:hAnsiTheme="minorEastAsia"/>
                <w:sz w:val="18"/>
                <w:szCs w:val="18"/>
              </w:rPr>
              <w:t>PARP抑制剂和其他相关靶</w:t>
            </w:r>
            <w:proofErr w:type="gramStart"/>
            <w:r w:rsidRPr="0071144E">
              <w:rPr>
                <w:rFonts w:asciiTheme="minorEastAsia" w:hAnsiTheme="minorEastAsia"/>
                <w:sz w:val="18"/>
                <w:szCs w:val="18"/>
              </w:rPr>
              <w:t>向药物</w:t>
            </w:r>
            <w:proofErr w:type="gramEnd"/>
            <w:r w:rsidRPr="0071144E">
              <w:rPr>
                <w:rFonts w:asciiTheme="minorEastAsia" w:hAnsiTheme="minorEastAsia"/>
                <w:sz w:val="18"/>
                <w:szCs w:val="18"/>
              </w:rPr>
              <w:t>提供指导建议</w:t>
            </w:r>
            <w:r w:rsidRPr="0071144E">
              <w:rPr>
                <w:rFonts w:asciiTheme="minorEastAsia" w:hAnsiTheme="minorEastAsia" w:hint="eastAsia"/>
                <w:sz w:val="18"/>
                <w:szCs w:val="18"/>
              </w:rPr>
              <w:t>；还可为受检者预测相关疾病风险。</w:t>
            </w:r>
          </w:p>
        </w:tc>
      </w:tr>
    </w:tbl>
    <w:p w14:paraId="58D78AB8" w14:textId="77777777" w:rsidR="001D5AC9" w:rsidRPr="001D5AC9" w:rsidRDefault="001D5AC9" w:rsidP="00DC33F8">
      <w:pPr>
        <w:spacing w:line="0" w:lineRule="atLeast"/>
        <w:rPr>
          <w:rFonts w:ascii="宋体" w:cs="宋体"/>
          <w:bCs/>
          <w:kern w:val="0"/>
          <w:szCs w:val="21"/>
        </w:rPr>
      </w:pPr>
    </w:p>
    <w:p w14:paraId="0B58EBBA" w14:textId="3C5BF264" w:rsidR="00DC33F8" w:rsidRPr="00FD59B7" w:rsidRDefault="00DC33F8" w:rsidP="00FD59B7">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4ACE985D"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sidR="00AC7C1C">
        <w:rPr>
          <w:rFonts w:ascii="思源黑体 CN Bold" w:eastAsia="思源黑体 CN Bold" w:hAnsi="思源黑体 CN Bold" w:hint="eastAsia"/>
          <w:color w:val="1E7648"/>
          <w:sz w:val="24"/>
          <w:szCs w:val="24"/>
        </w:rPr>
        <w:t>变异检测结果</w:t>
      </w:r>
    </w:p>
    <w:p w14:paraId="1B13B25B" w14:textId="30BD7EEB" w:rsidR="00AC7C1C" w:rsidRPr="00AC7C1C" w:rsidRDefault="00AC7C1C" w:rsidP="00AC7C1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74D783A1"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6B72EBE2" w14:textId="77777777" w:rsidR="00AC7C1C" w:rsidRPr="00A50EE7" w:rsidRDefault="00AC7C1C" w:rsidP="00AC7C1C">
      <w:pPr>
        <w:rPr>
          <w:rFonts w:ascii="思源黑体 CN Normal" w:eastAsia="思源黑体 CN Normal" w:hAnsi="思源黑体 CN Normal"/>
          <w:sz w:val="16"/>
          <w:szCs w:val="16"/>
        </w:rPr>
      </w:pPr>
    </w:p>
    <w:p w14:paraId="32D04027" w14:textId="3AB23DE6" w:rsidR="00AC7C1C" w:rsidRDefault="00AC7C1C" w:rsidP="00AC7C1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意义不明确胚系变异</w:t>
      </w:r>
    </w:p>
    <w:p w14:paraId="5FC1BC3A"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00A2D7E3" w14:textId="77777777" w:rsidR="00AC7C1C" w:rsidRDefault="00AC7C1C" w:rsidP="00AC7C1C">
      <w:pPr>
        <w:rPr>
          <w:rFonts w:ascii="思源黑体 CN Normal" w:eastAsia="思源黑体 CN Normal" w:hAnsi="思源黑体 CN Normal"/>
          <w:sz w:val="16"/>
          <w:szCs w:val="16"/>
        </w:rPr>
      </w:pPr>
    </w:p>
    <w:p w14:paraId="0240C442" w14:textId="452AFF1A" w:rsidR="00AC7C1C" w:rsidRDefault="00AC7C1C" w:rsidP="00AC7C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25C84" w14:textId="77777777" w:rsidR="00A50EE7" w:rsidRDefault="00A50EE7" w:rsidP="00A50EE7">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09B5D293"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F5C1207"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A2C5FB9"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360FA07"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3A648C66"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E6B0530" w14:textId="718FA33A"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045C50A" w14:textId="77777777" w:rsidR="00A50EE7" w:rsidRPr="00000915" w:rsidRDefault="00A50EE7" w:rsidP="00A50EE7">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AB2DE00"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AFB7E7E" w14:textId="00E53262" w:rsidR="00AC7C1C" w:rsidRPr="00F10A00"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A50EE7" w:rsidRPr="004F378E">
        <w:rPr>
          <w:rFonts w:ascii="思源黑体 CN Normal" w:eastAsia="思源黑体 CN Normal" w:hAnsi="思源黑体 CN Normal"/>
          <w:sz w:val="16"/>
          <w:szCs w:val="16"/>
          <w:highlight w:val="yellow"/>
        </w:rPr>
        <w:t xml:space="preserve">{%if “健康” not in </w:t>
      </w:r>
      <w:proofErr w:type="spellStart"/>
      <w:r w:rsidR="00A50EE7" w:rsidRPr="004F378E">
        <w:rPr>
          <w:rFonts w:ascii="思源黑体 CN Normal" w:eastAsia="思源黑体 CN Normal" w:hAnsi="思源黑体 CN Normal"/>
          <w:sz w:val="16"/>
          <w:szCs w:val="16"/>
          <w:highlight w:val="yellow"/>
        </w:rPr>
        <w:t>sample.tumor_names_cn</w:t>
      </w:r>
      <w:proofErr w:type="spellEnd"/>
      <w:r w:rsidR="00A50EE7" w:rsidRPr="004F378E">
        <w:rPr>
          <w:rFonts w:ascii="思源黑体 CN Normal" w:eastAsia="思源黑体 CN Normal" w:hAnsi="思源黑体 CN Normal"/>
          <w:sz w:val="16"/>
          <w:szCs w:val="16"/>
          <w:highlight w:val="yellow"/>
        </w:rPr>
        <w:t>%}</w:t>
      </w:r>
      <w:r w:rsid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A50EE7">
        <w:rPr>
          <w:rFonts w:ascii="思源黑体 CN Light" w:eastAsia="思源黑体 CN Light" w:hAnsi="思源黑体 CN Light" w:hint="eastAsia"/>
          <w:color w:val="595959" w:themeColor="text1" w:themeTint="A6"/>
          <w:sz w:val="13"/>
          <w:szCs w:val="13"/>
          <w:highlight w:val="magenta"/>
        </w:rPr>
        <w:t>page_break</w:t>
      </w:r>
      <w:proofErr w:type="spellEnd"/>
      <w:r w:rsidR="00A50EE7">
        <w:rPr>
          <w:rFonts w:ascii="思源黑体 CN Light" w:eastAsia="思源黑体 CN Light" w:hAnsi="思源黑体 CN Light" w:hint="eastAsia"/>
          <w:color w:val="595959" w:themeColor="text1" w:themeTint="A6"/>
          <w:sz w:val="13"/>
          <w:szCs w:val="13"/>
          <w:highlight w:val="magenta"/>
        </w:rPr>
        <w:t xml:space="preserve"> }}</w:t>
      </w:r>
    </w:p>
    <w:p w14:paraId="162335A7" w14:textId="1AF0433F" w:rsidR="00AC7C1C" w:rsidRPr="00AC7C1C" w:rsidRDefault="00AC7C1C" w:rsidP="00AC7C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Pr="00AC7C1C">
        <w:rPr>
          <w:rFonts w:ascii="思源黑体 CN Bold" w:eastAsia="思源黑体 CN Bold" w:hAnsi="思源黑体 CN Bold"/>
          <w:color w:val="1E7648"/>
          <w:sz w:val="24"/>
          <w:szCs w:val="24"/>
        </w:rPr>
        <w:t>1.2</w:t>
      </w:r>
      <w:r w:rsidRPr="00AC7C1C">
        <w:rPr>
          <w:rFonts w:ascii="思源黑体 CN Bold" w:eastAsia="思源黑体 CN Bold" w:hAnsi="思源黑体 CN Bold" w:hint="eastAsia"/>
          <w:color w:val="1E7648"/>
          <w:sz w:val="24"/>
          <w:szCs w:val="24"/>
        </w:rPr>
        <w:t>已获批PARP抑制剂相关变异检测结果汇总</w:t>
      </w:r>
    </w:p>
    <w:p w14:paraId="405F9066"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D3381CE" w14:textId="77777777"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3F822DB" w14:textId="04E30CFB" w:rsidR="00AC7C1C" w:rsidRPr="00AC7C1C" w:rsidRDefault="00AC7C1C" w:rsidP="00AC7C1C">
      <w:pPr>
        <w:pStyle w:val="2"/>
        <w:spacing w:before="0" w:after="0" w:line="240" w:lineRule="auto"/>
        <w:rPr>
          <w:rFonts w:ascii="思源黑体 CN Bold" w:eastAsia="思源黑体 CN Bold" w:hAnsi="思源黑体 CN Bold"/>
          <w:color w:val="1E7648"/>
          <w:sz w:val="24"/>
          <w:szCs w:val="24"/>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hint="eastAsia"/>
          <w:color w:val="1E7648"/>
          <w:sz w:val="24"/>
          <w:szCs w:val="24"/>
        </w:rPr>
        <w:t>&gt;</w:t>
      </w:r>
      <w:r w:rsidRPr="00AC7C1C">
        <w:rPr>
          <w:rFonts w:ascii="思源黑体 CN Bold" w:eastAsia="思源黑体 CN Bold" w:hAnsi="思源黑体 CN Bold" w:hint="eastAsia"/>
          <w:color w:val="1E7648"/>
          <w:sz w:val="24"/>
          <w:szCs w:val="24"/>
        </w:rPr>
        <w:t>1.</w:t>
      </w:r>
      <w:r w:rsidRPr="00AC7C1C">
        <w:rPr>
          <w:rFonts w:ascii="思源黑体 CN Bold" w:eastAsia="思源黑体 CN Bold" w:hAnsi="思源黑体 CN Bold"/>
          <w:color w:val="1E7648"/>
          <w:sz w:val="24"/>
          <w:szCs w:val="24"/>
        </w:rPr>
        <w:t>3</w:t>
      </w:r>
      <w:r w:rsidRPr="00AC7C1C">
        <w:rPr>
          <w:rFonts w:ascii="思源黑体 CN Bold" w:eastAsia="思源黑体 CN Bold" w:hAnsi="思源黑体 CN Bold" w:hint="eastAsia"/>
          <w:color w:val="1E7648"/>
          <w:sz w:val="24"/>
          <w:szCs w:val="24"/>
        </w:rPr>
        <w:t>化疗药物相关标志物检测结果</w:t>
      </w:r>
    </w:p>
    <w:bookmarkEnd w:id="3"/>
    <w:bookmarkEnd w:id="4"/>
    <w:bookmarkEnd w:id="5"/>
    <w:bookmarkEnd w:id="6"/>
    <w:bookmarkEnd w:id="7"/>
    <w:p w14:paraId="117B998A" w14:textId="77777777" w:rsidR="00A50EE7"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1C4AC818" w14:textId="77777777" w:rsidR="00A50EE7" w:rsidRPr="00A50EE7" w:rsidRDefault="00A50EE7" w:rsidP="00A50EE7">
      <w:pPr>
        <w:rPr>
          <w:rFonts w:ascii="思源黑体 CN Light" w:eastAsia="思源黑体 CN Light" w:hAnsi="思源黑体 CN Light"/>
          <w:color w:val="595959" w:themeColor="text1" w:themeTint="A6"/>
          <w:sz w:val="13"/>
          <w:szCs w:val="13"/>
        </w:rPr>
      </w:pPr>
      <w:r w:rsidRPr="00A50EE7">
        <w:rPr>
          <w:rFonts w:ascii="思源黑体 CN Light" w:eastAsia="思源黑体 CN Light" w:hAnsi="思源黑体 CN Light" w:hint="eastAsia"/>
          <w:color w:val="595959" w:themeColor="text1" w:themeTint="A6"/>
          <w:sz w:val="13"/>
          <w:szCs w:val="13"/>
          <w:highlight w:val="yellow"/>
        </w:rPr>
        <w:t>{</w:t>
      </w:r>
      <w:r w:rsidRPr="00A50EE7">
        <w:rPr>
          <w:rFonts w:ascii="思源黑体 CN Light" w:eastAsia="思源黑体 CN Light" w:hAnsi="思源黑体 CN Light"/>
          <w:color w:val="595959" w:themeColor="text1" w:themeTint="A6"/>
          <w:sz w:val="13"/>
          <w:szCs w:val="13"/>
          <w:highlight w:val="yellow"/>
        </w:rPr>
        <w:t>%endif</w:t>
      </w:r>
      <w:proofErr w:type="gramStart"/>
      <w:r w:rsidRPr="00A50EE7">
        <w:rPr>
          <w:rFonts w:ascii="思源黑体 CN Light" w:eastAsia="思源黑体 CN Light" w:hAnsi="思源黑体 CN Light"/>
          <w:color w:val="595959" w:themeColor="text1" w:themeTint="A6"/>
          <w:sz w:val="13"/>
          <w:szCs w:val="13"/>
          <w:highlight w:val="yellow"/>
        </w:rPr>
        <w:t>%}</w:t>
      </w:r>
      <w:r w:rsidRPr="00A50EE7">
        <w:rPr>
          <w:rFonts w:ascii="思源黑体 CN Light" w:eastAsia="思源黑体 CN Light" w:hAnsi="思源黑体 CN Light" w:hint="eastAsia"/>
          <w:color w:val="595959" w:themeColor="text1" w:themeTint="A6"/>
          <w:sz w:val="13"/>
          <w:szCs w:val="13"/>
          <w:highlight w:val="magenta"/>
        </w:rPr>
        <w:t>{</w:t>
      </w:r>
      <w:proofErr w:type="gramEnd"/>
      <w:r w:rsidRP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50EE7">
        <w:rPr>
          <w:rFonts w:ascii="思源黑体 CN Light" w:eastAsia="思源黑体 CN Light" w:hAnsi="思源黑体 CN Light" w:hint="eastAsia"/>
          <w:color w:val="595959" w:themeColor="text1" w:themeTint="A6"/>
          <w:sz w:val="13"/>
          <w:szCs w:val="13"/>
          <w:highlight w:val="magenta"/>
        </w:rPr>
        <w:t>page_break</w:t>
      </w:r>
      <w:proofErr w:type="spellEnd"/>
      <w:r w:rsidRPr="00A50EE7">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8"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8"/>
    <w:p w14:paraId="1E7DB08A" w14:textId="77777777" w:rsidR="00AC7C1C" w:rsidRDefault="00AC7C1C" w:rsidP="005014A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p>
    <w:p w14:paraId="66F58D07" w14:textId="77777777" w:rsidR="00A50EE7" w:rsidRPr="00E2634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669DC40" w14:textId="77777777" w:rsidR="00AC7C1C" w:rsidRPr="00AD4583" w:rsidRDefault="00AC7C1C" w:rsidP="005014AC">
      <w:pPr>
        <w:rPr>
          <w:rFonts w:ascii="思源黑体 CN Normal" w:eastAsia="思源黑体 CN Normal" w:hAnsi="思源黑体 CN Normal"/>
          <w:sz w:val="16"/>
          <w:szCs w:val="16"/>
        </w:rPr>
      </w:pPr>
    </w:p>
    <w:p w14:paraId="26332DE3" w14:textId="77777777" w:rsidR="00AC7C1C" w:rsidRDefault="00AC7C1C" w:rsidP="005014AC">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lastRenderedPageBreak/>
        <w:t xml:space="preserve">&gt;2.2 </w:t>
      </w:r>
      <w:r>
        <w:rPr>
          <w:rFonts w:ascii="思源黑体 CN Bold" w:eastAsia="思源黑体 CN Bold" w:hAnsi="思源黑体 CN Bold" w:hint="eastAsia"/>
          <w:color w:val="1E7648"/>
          <w:sz w:val="24"/>
          <w:szCs w:val="24"/>
        </w:rPr>
        <w:t>意义不明确胚系变异详细解读</w:t>
      </w:r>
      <w:bookmarkEnd w:id="9"/>
    </w:p>
    <w:p w14:paraId="6640B095" w14:textId="77777777" w:rsidR="00A50EE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039AE706" w14:textId="77777777" w:rsidR="00A50EE7" w:rsidRDefault="00A50EE7" w:rsidP="00A50EE7">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C7C1C" w14:paraId="3C786EB0" w14:textId="77777777" w:rsidTr="005014AC">
        <w:tc>
          <w:tcPr>
            <w:tcW w:w="4395" w:type="dxa"/>
          </w:tcPr>
          <w:p w14:paraId="6888366D"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07A9080" wp14:editId="09066B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5B89294"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4C9CF539"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6439313" wp14:editId="796E22F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C749FE"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733B2DC0" w14:textId="77777777" w:rsidR="00AC7C1C" w:rsidRDefault="00AC7C1C" w:rsidP="00AC7C1C">
      <w:pPr>
        <w:rPr>
          <w:rFonts w:ascii="思源黑体 CN Normal" w:eastAsia="思源黑体 CN Normal" w:hAnsi="思源黑体 CN Normal"/>
          <w:sz w:val="16"/>
          <w:szCs w:val="16"/>
        </w:rPr>
      </w:pPr>
    </w:p>
    <w:p w14:paraId="68C2CAA5" w14:textId="77777777" w:rsidR="00A50EE7" w:rsidRPr="00E2634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3E50B4A" w14:textId="77777777"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C1C" w14:paraId="4BBE1413" w14:textId="77777777" w:rsidTr="005014AC">
        <w:tc>
          <w:tcPr>
            <w:tcW w:w="4111" w:type="dxa"/>
          </w:tcPr>
          <w:p w14:paraId="7F1709AF"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13FEFCB" wp14:editId="5CDEE9A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B6A6C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1DB7902"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6EB7951F" wp14:editId="13E0A9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92CFC8"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5614E847" w14:textId="77777777" w:rsidR="00AC7C1C" w:rsidRDefault="00AC7C1C" w:rsidP="00AC7C1C">
      <w:pPr>
        <w:rPr>
          <w:rFonts w:ascii="思源黑体 CN Normal" w:eastAsia="思源黑体 CN Normal" w:hAnsi="思源黑体 CN Normal"/>
          <w:sz w:val="16"/>
          <w:szCs w:val="16"/>
        </w:rPr>
      </w:pPr>
    </w:p>
    <w:p w14:paraId="0092C706" w14:textId="77777777" w:rsidR="00A50EE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73F184D" w14:textId="136C1E31" w:rsidR="00AC7C1C" w:rsidRDefault="00A50EE7" w:rsidP="00AC7C1C">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AC7C1C">
        <w:rPr>
          <w:rFonts w:ascii="思源黑体 CN Normal" w:eastAsia="思源黑体 CN Normal" w:hAnsi="思源黑体 CN Normal"/>
          <w:sz w:val="16"/>
          <w:szCs w:val="16"/>
        </w:rPr>
        <w:br w:type="page"/>
      </w:r>
    </w:p>
    <w:p w14:paraId="55A9AF35"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1F487C87" w14:textId="77777777" w:rsidTr="005014AC">
        <w:tc>
          <w:tcPr>
            <w:tcW w:w="4815" w:type="dxa"/>
          </w:tcPr>
          <w:p w14:paraId="6A9412AB"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CC3C7AD" wp14:editId="6DCFF60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72919D"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4D9D1C03"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E1EAE54" wp14:editId="5A12BE7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58687E"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6B35762" w14:textId="77777777" w:rsidR="00A50EE7" w:rsidRDefault="00A50EE7" w:rsidP="00A50EE7">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5997D6B9" w14:textId="77777777" w:rsidTr="00564F2F">
        <w:tc>
          <w:tcPr>
            <w:tcW w:w="4815" w:type="dxa"/>
          </w:tcPr>
          <w:p w14:paraId="7CDE8861" w14:textId="1190CB8B"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11555C5" wp14:editId="1A883146">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E5181D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022FEDB"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75D70193" wp14:editId="5464589D">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EE5380"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6A3AA760" w14:textId="77777777" w:rsidR="00A50EE7" w:rsidRDefault="00A50EE7" w:rsidP="00A50EE7">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3526AF7F" w14:textId="77777777" w:rsidR="00A50EE7" w:rsidRDefault="00A50EE7" w:rsidP="00AC7C1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C7C1C" w14:paraId="3F333CDA"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3C9107D"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8A91FC"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60F2CB6"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C7C1C" w14:paraId="525C0D5B"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B23F0E" w14:textId="77777777" w:rsidR="00AC7C1C" w:rsidRDefault="00AC7C1C" w:rsidP="005014A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29B6FA" w14:textId="77777777" w:rsidR="00AC7C1C" w:rsidRDefault="00AC7C1C" w:rsidP="005014A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5D8C2F" w14:textId="77777777" w:rsidR="00AC7C1C" w:rsidRDefault="00AC7C1C" w:rsidP="005014A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D7A830" w14:textId="77777777" w:rsidR="00AC7C1C" w:rsidRDefault="00AC7C1C" w:rsidP="005014A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50EE7" w14:paraId="04754C21"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7946AF"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996D42"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153F9" w14:textId="62D0DF7C"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FF2684"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50EE7" w14:paraId="25032079"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2F64DFB" w14:textId="77777777" w:rsidR="00A50EE7" w:rsidRDefault="00A50EE7" w:rsidP="00A50E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1A4E4E"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3AE20D" w14:textId="4EFF7B90"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7FECCCA"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50EE7" w14:paraId="43FA5753" w14:textId="77777777" w:rsidTr="005014AC">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401998D" w14:textId="77777777" w:rsidR="00A50EE7" w:rsidRDefault="00A50EE7" w:rsidP="00A50EE7">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6C76A9"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111353" w14:textId="7CFBC214"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1F4080"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50EE7" w14:paraId="597D80B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4E969"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B4E50"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E845ED" w14:textId="0F710DF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CF806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50EE7" w14:paraId="60CAC1AB"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EC037D6"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AE588"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4759C" w14:textId="275F8AC8"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0CE6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50EE7" w14:paraId="6A4BEEF6"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D74BA2D"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173041"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31AA3" w14:textId="39477148"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419DB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50EE7" w14:paraId="4892CBFF"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B34C5"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C46EDC"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DDF385" w14:textId="7A048960"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40A10"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50EE7" w14:paraId="761DF8A5"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2A8DAB7"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B7997"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D49144" w14:textId="63608DE3"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DD59766"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6D8D4EA" w14:textId="77777777" w:rsidR="00AC7C1C" w:rsidRDefault="00AC7C1C" w:rsidP="00AC7C1C">
      <w:pPr>
        <w:rPr>
          <w:rFonts w:ascii="思源黑体 CN Normal" w:eastAsia="思源黑体 CN Normal" w:hAnsi="思源黑体 CN Normal"/>
          <w:sz w:val="16"/>
          <w:szCs w:val="16"/>
        </w:rPr>
      </w:pPr>
    </w:p>
    <w:p w14:paraId="776D0253" w14:textId="77777777" w:rsidR="00AC7C1C" w:rsidRPr="00D90236" w:rsidRDefault="00AC7C1C" w:rsidP="00AC7C1C">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2BFF2AF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71FB5C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168D2C52"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40EA130A"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6EE94AE2"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06EAC1A8"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7713FFC0"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5547720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30EDFAAA"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7B60852A" w14:textId="49A9A1B6" w:rsidR="00AC7C1C" w:rsidRPr="00626F7C" w:rsidRDefault="00AC7C1C" w:rsidP="00626F7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Pr="00626F7C">
        <w:rPr>
          <w:rFonts w:ascii="思源黑体 CN Normal" w:eastAsia="思源黑体 CN Normal" w:hAnsi="思源黑体 CN Normal"/>
          <w:sz w:val="16"/>
          <w:szCs w:val="16"/>
        </w:rPr>
        <w:br w:type="page"/>
      </w:r>
    </w:p>
    <w:p w14:paraId="129A6870"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4A77786A" w14:textId="77777777" w:rsidTr="005014AC">
        <w:tc>
          <w:tcPr>
            <w:tcW w:w="4815" w:type="dxa"/>
          </w:tcPr>
          <w:p w14:paraId="40E185D5"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225917" wp14:editId="6CC08A1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53E59F"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26D813AC"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17F74AB" wp14:editId="01ABA0F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A8B78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06AF3F"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203AD744" w14:textId="77777777" w:rsidTr="00564F2F">
        <w:tc>
          <w:tcPr>
            <w:tcW w:w="4815" w:type="dxa"/>
          </w:tcPr>
          <w:p w14:paraId="096AFC29" w14:textId="282F9CC5"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C61124A" wp14:editId="03075869">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6638F1" id="流程图: 接点 10" o:spid="_x0000_s1026" type="#_x0000_t120" style="position:absolute;left:0;text-align:left;margin-left:200.1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18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uw0iSGnp09+39/dePPz//GKO7T1/uP3xHWSCq0XYM9nN9ZYA2r1kQfdWb&#10;0tT+H+pBm0DubUcu2zhE4WM/66fDIUY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IDD&#10;Xwn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68585828"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BD7581C" wp14:editId="1F5C0B3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D34034"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20E97BB"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19114846" w14:textId="77777777" w:rsidR="00A50EE7" w:rsidRPr="005D25B6"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70E687E" w14:textId="1E471ECF"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974EFFC"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19764B85" w14:textId="77777777" w:rsidTr="005014AC">
        <w:tc>
          <w:tcPr>
            <w:tcW w:w="4815" w:type="dxa"/>
          </w:tcPr>
          <w:p w14:paraId="13AE6858"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04AB2DE" wp14:editId="3CBCBCA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73518E"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24E5A84D"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F9E2085" wp14:editId="60525D9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A49040"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F8B6223"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347575F0" w14:textId="77777777" w:rsidTr="00564F2F">
        <w:tc>
          <w:tcPr>
            <w:tcW w:w="4815" w:type="dxa"/>
          </w:tcPr>
          <w:p w14:paraId="2DDDBE28" w14:textId="044D4B94"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193A5301" wp14:editId="6D8F0688">
                      <wp:simplePos x="0" y="0"/>
                      <wp:positionH relativeFrom="column">
                        <wp:posOffset>2531745</wp:posOffset>
                      </wp:positionH>
                      <wp:positionV relativeFrom="paragraph">
                        <wp:posOffset>41275</wp:posOffset>
                      </wp:positionV>
                      <wp:extent cx="313055" cy="319405"/>
                      <wp:effectExtent l="38100" t="38100" r="67945" b="99695"/>
                      <wp:wrapNone/>
                      <wp:docPr id="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FBA67F" id="流程图: 接点 10" o:spid="_x0000_s1026" type="#_x0000_t120" style="position:absolute;left:0;text-align:left;margin-left:199.3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36z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j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Pn&#10;fr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ED4CAD1"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2FA7FF3" wp14:editId="7F0B6085">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580D9B"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rB+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4rHaw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7876FFC"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A3BF3F9" w14:textId="77777777" w:rsidR="00AC7C1C" w:rsidRDefault="00AC7C1C" w:rsidP="00AC7C1C">
      <w:pPr>
        <w:rPr>
          <w:rFonts w:ascii="思源黑体 CN Normal" w:eastAsia="思源黑体 CN Normal" w:hAnsi="思源黑体 CN Normal"/>
          <w:sz w:val="16"/>
          <w:szCs w:val="16"/>
        </w:rPr>
      </w:pPr>
    </w:p>
    <w:p w14:paraId="190B7C50"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ACCF45"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48986B79"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6372742" w14:textId="28D593FA" w:rsidR="00EB7071" w:rsidRDefault="00AC7C1C" w:rsidP="00EB7071">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641CD645"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 xml:space="preserve">{%p if </w:t>
      </w:r>
      <w:proofErr w:type="spellStart"/>
      <w:r w:rsidRPr="00EB7071">
        <w:rPr>
          <w:rFonts w:ascii="思源黑体 CN Normal" w:eastAsia="思源黑体 CN Normal" w:hAnsi="思源黑体 CN Normal"/>
          <w:sz w:val="16"/>
          <w:szCs w:val="16"/>
          <w:highlight w:val="magenta"/>
        </w:rPr>
        <w:t>judge_brca_cnv</w:t>
      </w:r>
      <w:proofErr w:type="spellEnd"/>
      <w:r w:rsidRPr="00EB7071">
        <w:rPr>
          <w:rFonts w:ascii="思源黑体 CN Normal" w:eastAsia="思源黑体 CN Normal" w:hAnsi="思源黑体 CN Normal"/>
          <w:sz w:val="16"/>
          <w:szCs w:val="16"/>
          <w:highlight w:val="magenta"/>
        </w:rPr>
        <w:t xml:space="preserve"> == “</w:t>
      </w:r>
      <w:proofErr w:type="spellStart"/>
      <w:proofErr w:type="gramStart"/>
      <w:r w:rsidRPr="00EB7071">
        <w:rPr>
          <w:rFonts w:ascii="思源黑体 CN Normal" w:eastAsia="思源黑体 CN Normal" w:hAnsi="思源黑体 CN Normal"/>
          <w:sz w:val="16"/>
          <w:szCs w:val="16"/>
          <w:highlight w:val="magenta"/>
        </w:rPr>
        <w:t>mlpa</w:t>
      </w:r>
      <w:proofErr w:type="spellEnd"/>
      <w:r w:rsidRPr="00EB7071">
        <w:rPr>
          <w:rFonts w:ascii="思源黑体 CN Normal" w:eastAsia="思源黑体 CN Normal" w:hAnsi="思源黑体 CN Normal"/>
          <w:sz w:val="16"/>
          <w:szCs w:val="16"/>
          <w:highlight w:val="magenta"/>
        </w:rPr>
        <w:t>”%</w:t>
      </w:r>
      <w:proofErr w:type="gramEnd"/>
      <w:r w:rsidRPr="00EB7071">
        <w:rPr>
          <w:rFonts w:ascii="思源黑体 CN Normal" w:eastAsia="思源黑体 CN Normal" w:hAnsi="思源黑体 CN Normal"/>
          <w:sz w:val="16"/>
          <w:szCs w:val="16"/>
          <w:highlight w:val="magenta"/>
        </w:rPr>
        <w:t>}</w:t>
      </w:r>
    </w:p>
    <w:p w14:paraId="41550AEE"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w:t>
      </w:r>
      <w:proofErr w:type="gramStart"/>
      <w:r w:rsidRPr="00EB7071">
        <w:rPr>
          <w:rFonts w:ascii="思源黑体 CN Normal" w:eastAsia="思源黑体 CN Normal" w:hAnsi="思源黑体 CN Normal"/>
          <w:sz w:val="16"/>
          <w:szCs w:val="16"/>
        </w:rPr>
        <w:t>refer.dynamic</w:t>
      </w:r>
      <w:proofErr w:type="gramEnd"/>
      <w:r w:rsidRPr="00EB707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76911B95"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37DC1C24"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1230520B"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{%p else%}</w:t>
      </w:r>
    </w:p>
    <w:p w14:paraId="62C835FA"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w:t>
      </w:r>
      <w:proofErr w:type="gramStart"/>
      <w:r w:rsidRPr="00EB7071">
        <w:rPr>
          <w:rFonts w:ascii="思源黑体 CN Normal" w:eastAsia="思源黑体 CN Normal" w:hAnsi="思源黑体 CN Normal"/>
          <w:sz w:val="16"/>
          <w:szCs w:val="16"/>
        </w:rPr>
        <w:t>refer.dynamic</w:t>
      </w:r>
      <w:proofErr w:type="gramEnd"/>
      <w:r w:rsidRPr="00EB707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35CBAAB0"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615FE6DF"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249AA4EE" w14:textId="473186C5" w:rsidR="00EB7071" w:rsidRPr="00EB7071" w:rsidRDefault="00EB7071" w:rsidP="00EB7071">
      <w:pPr>
        <w:pStyle w:val="ad"/>
        <w:numPr>
          <w:ilvl w:val="0"/>
          <w:numId w:val="8"/>
        </w:numPr>
        <w:ind w:firstLineChars="0"/>
        <w:rPr>
          <w:rFonts w:ascii="思源黑体 CN Normal" w:eastAsia="思源黑体 CN Normal" w:hAnsi="思源黑体 CN Normal" w:hint="eastAsia"/>
          <w:sz w:val="16"/>
          <w:szCs w:val="16"/>
          <w:highlight w:val="magenta"/>
        </w:rPr>
      </w:pPr>
      <w:r w:rsidRPr="00EB7071">
        <w:rPr>
          <w:rFonts w:ascii="思源黑体 CN Normal" w:eastAsia="思源黑体 CN Normal" w:hAnsi="思源黑体 CN Normal"/>
          <w:sz w:val="16"/>
          <w:szCs w:val="16"/>
          <w:highlight w:val="magenta"/>
        </w:rPr>
        <w:t>{%p endif%}</w:t>
      </w:r>
    </w:p>
    <w:p w14:paraId="7F87FC06" w14:textId="77777777" w:rsidR="00A50EE7" w:rsidRPr="00A50EE7" w:rsidRDefault="00A50EE7" w:rsidP="00A50EE7">
      <w:pPr>
        <w:rPr>
          <w:rFonts w:ascii="思源黑体 CN Light" w:eastAsia="思源黑体 CN Light" w:hAnsi="思源黑体 CN Light"/>
          <w:color w:val="595959" w:themeColor="text1" w:themeTint="A6"/>
          <w:sz w:val="13"/>
          <w:szCs w:val="13"/>
        </w:rPr>
      </w:pPr>
      <w:r w:rsidRP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50EE7">
        <w:rPr>
          <w:rFonts w:ascii="思源黑体 CN Light" w:eastAsia="思源黑体 CN Light" w:hAnsi="思源黑体 CN Light" w:hint="eastAsia"/>
          <w:color w:val="595959" w:themeColor="text1" w:themeTint="A6"/>
          <w:sz w:val="13"/>
          <w:szCs w:val="13"/>
          <w:highlight w:val="magenta"/>
        </w:rPr>
        <w:t>page_</w:t>
      </w:r>
      <w:proofErr w:type="gramStart"/>
      <w:r w:rsidRPr="00A50EE7">
        <w:rPr>
          <w:rFonts w:ascii="思源黑体 CN Light" w:eastAsia="思源黑体 CN Light" w:hAnsi="思源黑体 CN Light" w:hint="eastAsia"/>
          <w:color w:val="595959" w:themeColor="text1" w:themeTint="A6"/>
          <w:sz w:val="13"/>
          <w:szCs w:val="13"/>
          <w:highlight w:val="magenta"/>
        </w:rPr>
        <w:t>break</w:t>
      </w:r>
      <w:proofErr w:type="spellEnd"/>
      <w:r w:rsidRPr="00A50EE7">
        <w:rPr>
          <w:rFonts w:ascii="思源黑体 CN Light" w:eastAsia="思源黑体 CN Light" w:hAnsi="思源黑体 CN Light" w:hint="eastAsia"/>
          <w:color w:val="595959" w:themeColor="text1" w:themeTint="A6"/>
          <w:sz w:val="13"/>
          <w:szCs w:val="13"/>
          <w:highlight w:val="magenta"/>
        </w:rPr>
        <w:t xml:space="preserve"> }</w:t>
      </w:r>
      <w:proofErr w:type="gramEnd"/>
      <w:r w:rsidRPr="00A50EE7">
        <w:rPr>
          <w:rFonts w:ascii="思源黑体 CN Light" w:eastAsia="思源黑体 CN Light" w:hAnsi="思源黑体 CN Light" w:hint="eastAsia"/>
          <w:color w:val="595959" w:themeColor="text1" w:themeTint="A6"/>
          <w:sz w:val="13"/>
          <w:szCs w:val="13"/>
          <w:highlight w:val="magenta"/>
        </w:rPr>
        <w:t>}</w:t>
      </w:r>
    </w:p>
    <w:p w14:paraId="1EDC7BAD" w14:textId="77777777" w:rsidR="00A50EE7" w:rsidRPr="00A50EE7" w:rsidRDefault="00A50EE7" w:rsidP="00A50EE7">
      <w:pPr>
        <w:rPr>
          <w:rFonts w:ascii="思源黑体 CN Normal" w:eastAsia="思源黑体 CN Normal" w:hAnsi="思源黑体 CN Normal"/>
          <w:sz w:val="16"/>
          <w:szCs w:val="16"/>
        </w:rPr>
      </w:pPr>
      <w:r w:rsidRPr="00A50EE7">
        <w:rPr>
          <w:rFonts w:ascii="思源黑体 CN Normal" w:eastAsia="思源黑体 CN Normal" w:hAnsi="思源黑体 CN Normal"/>
          <w:sz w:val="16"/>
          <w:szCs w:val="16"/>
          <w:highlight w:val="yellow"/>
        </w:rPr>
        <w:lastRenderedPageBreak/>
        <w:t xml:space="preserve">{%p if “健康” not in </w:t>
      </w:r>
      <w:proofErr w:type="spellStart"/>
      <w:r w:rsidRPr="00A50EE7">
        <w:rPr>
          <w:rFonts w:ascii="思源黑体 CN Normal" w:eastAsia="思源黑体 CN Normal" w:hAnsi="思源黑体 CN Normal"/>
          <w:sz w:val="16"/>
          <w:szCs w:val="16"/>
          <w:highlight w:val="yellow"/>
        </w:rPr>
        <w:t>sample.tumor_names_cn</w:t>
      </w:r>
      <w:proofErr w:type="spellEnd"/>
      <w:r w:rsidRPr="00A50EE7">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5BDA1835" w14:textId="77777777" w:rsidTr="005014AC">
        <w:tc>
          <w:tcPr>
            <w:tcW w:w="4815" w:type="dxa"/>
          </w:tcPr>
          <w:p w14:paraId="5488139C"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2DD4A70" wp14:editId="0E7D89B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7E8E7C"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03652F74"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11857CC" wp14:editId="1DECD05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169093"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9A2A211" w14:textId="77777777" w:rsidR="00A50EE7" w:rsidRDefault="00A50EE7" w:rsidP="00A50EE7">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31FECA7E" w14:textId="77777777" w:rsidTr="00564F2F">
        <w:tc>
          <w:tcPr>
            <w:tcW w:w="4815" w:type="dxa"/>
          </w:tcPr>
          <w:p w14:paraId="0F22B3AA" w14:textId="5C924B40"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6AB1F44" wp14:editId="3DDB1EDD">
                      <wp:simplePos x="0" y="0"/>
                      <wp:positionH relativeFrom="column">
                        <wp:posOffset>2541270</wp:posOffset>
                      </wp:positionH>
                      <wp:positionV relativeFrom="paragraph">
                        <wp:posOffset>41275</wp:posOffset>
                      </wp:positionV>
                      <wp:extent cx="313055" cy="319405"/>
                      <wp:effectExtent l="38100" t="38100" r="67945" b="99695"/>
                      <wp:wrapNone/>
                      <wp:docPr id="15" name="流程图: 接点 1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39BC1B" id="流程图: 接点 15" o:spid="_x0000_s1026" type="#_x0000_t120" style="position:absolute;left:0;text-align:left;margin-left:200.1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n9AIAABk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Isc&#10;H+f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534159"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1A3BCFBE" wp14:editId="039D5C22">
                      <wp:simplePos x="0" y="0"/>
                      <wp:positionH relativeFrom="margin">
                        <wp:posOffset>-72390</wp:posOffset>
                      </wp:positionH>
                      <wp:positionV relativeFrom="paragraph">
                        <wp:posOffset>41275</wp:posOffset>
                      </wp:positionV>
                      <wp:extent cx="905510" cy="321310"/>
                      <wp:effectExtent l="38100" t="38100" r="104140" b="97790"/>
                      <wp:wrapNone/>
                      <wp:docPr id="16" name="矩形: 圆角 1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B8608B" id="矩形: 圆角 16"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E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J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ishN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50ACADC" w14:textId="77777777" w:rsidR="00A50EE7" w:rsidRPr="00933368" w:rsidRDefault="00A50EE7" w:rsidP="00A50EE7">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8DF8364" w14:textId="41AB2F24" w:rsidR="00AC7C1C" w:rsidRDefault="00A50EE7" w:rsidP="00AC7C1C">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AC7C1C">
        <w:rPr>
          <w:rFonts w:ascii="思源黑体 CN Bold" w:eastAsia="思源黑体 CN Bold" w:hAnsi="思源黑体 CN Bold" w:hint="eastAsia"/>
          <w:b/>
          <w:bCs/>
          <w:color w:val="1E7648"/>
          <w:sz w:val="24"/>
          <w:szCs w:val="24"/>
        </w:rPr>
        <w:t>检测范围</w:t>
      </w:r>
    </w:p>
    <w:p w14:paraId="0F607C7F" w14:textId="23F72554" w:rsidR="00A50EE7" w:rsidRDefault="00A50EE7" w:rsidP="00A50EE7">
      <w:pPr>
        <w:rPr>
          <w:rFonts w:ascii="思源黑体 CN Bold" w:eastAsia="思源黑体 CN Bold" w:hAnsi="思源黑体 CN Bold" w:cstheme="majorBidi"/>
          <w:b/>
          <w:bCs/>
          <w:color w:val="1E7648"/>
          <w:sz w:val="24"/>
          <w:szCs w:val="24"/>
        </w:rPr>
      </w:pPr>
      <w:r w:rsidRPr="00A50EE7">
        <w:rPr>
          <w:rFonts w:ascii="思源黑体 CN Bold" w:eastAsia="思源黑体 CN Bold" w:hAnsi="思源黑体 CN Bold" w:cstheme="majorBidi" w:hint="eastAsia"/>
          <w:b/>
          <w:bCs/>
          <w:color w:val="1E7648"/>
          <w:sz w:val="24"/>
          <w:szCs w:val="24"/>
        </w:rPr>
        <w:t>{</w:t>
      </w:r>
      <w:r w:rsidRPr="00A50EE7">
        <w:rPr>
          <w:rFonts w:ascii="思源黑体 CN Bold" w:eastAsia="思源黑体 CN Bold" w:hAnsi="思源黑体 CN Bold" w:cstheme="majorBidi"/>
          <w:b/>
          <w:bCs/>
          <w:color w:val="1E7648"/>
          <w:sz w:val="24"/>
          <w:szCs w:val="24"/>
        </w:rPr>
        <w:t xml:space="preserve">{p </w:t>
      </w:r>
      <w:r w:rsidRPr="00A50EE7">
        <w:rPr>
          <w:rFonts w:ascii="思源黑体 CN Bold" w:eastAsia="思源黑体 CN Bold" w:hAnsi="思源黑体 CN Bold" w:cstheme="majorBidi" w:hint="eastAsia"/>
          <w:b/>
          <w:bCs/>
          <w:color w:val="1E7648"/>
          <w:sz w:val="24"/>
          <w:szCs w:val="24"/>
        </w:rPr>
        <w:t>sub</w:t>
      </w:r>
      <w:r w:rsidRPr="00A50EE7">
        <w:rPr>
          <w:rFonts w:ascii="思源黑体 CN Bold" w:eastAsia="思源黑体 CN Bold" w:hAnsi="思源黑体 CN Bold" w:cstheme="majorBidi"/>
          <w:b/>
          <w:bCs/>
          <w:color w:val="1E7648"/>
          <w:sz w:val="24"/>
          <w:szCs w:val="24"/>
        </w:rPr>
        <w:t>doc.</w:t>
      </w:r>
      <w:r w:rsidRPr="00A50EE7">
        <w:rPr>
          <w:rFonts w:ascii="思源黑体 CN Bold" w:eastAsia="思源黑体 CN Bold" w:hAnsi="思源黑体 CN Bold" w:cstheme="majorBidi" w:hint="eastAsia"/>
          <w:b/>
          <w:bCs/>
          <w:color w:val="1E7648"/>
          <w:sz w:val="24"/>
          <w:szCs w:val="24"/>
        </w:rPr>
        <w:t>dyn</w:t>
      </w:r>
      <w:r w:rsidRPr="00A50EE7">
        <w:rPr>
          <w:rFonts w:ascii="思源黑体 CN Bold" w:eastAsia="思源黑体 CN Bold" w:hAnsi="思源黑体 CN Bold" w:cstheme="majorBidi"/>
          <w:b/>
          <w:bCs/>
          <w:color w:val="1E7648"/>
          <w:sz w:val="24"/>
          <w:szCs w:val="24"/>
        </w:rPr>
        <w:t>_7_Product_Genelist_HRR}}</w:t>
      </w:r>
    </w:p>
    <w:p w14:paraId="2D675F38" w14:textId="77777777" w:rsidR="00A50EE7" w:rsidRDefault="00A50EE7" w:rsidP="00A50EE7">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689C3306" w14:textId="45F75A13" w:rsidR="00AC7C1C" w:rsidRPr="00167409" w:rsidRDefault="00A50EE7" w:rsidP="00AC7C1C">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AC7C1C" w:rsidRPr="00167409">
        <w:rPr>
          <w:rFonts w:ascii="思源黑体 CN Bold" w:eastAsia="思源黑体 CN Bold" w:hAnsi="思源黑体 CN Bold" w:hint="eastAsia"/>
          <w:b/>
          <w:bCs/>
          <w:color w:val="1E7648"/>
          <w:sz w:val="24"/>
          <w:szCs w:val="24"/>
        </w:rPr>
        <w:t>项目背景介绍</w:t>
      </w:r>
    </w:p>
    <w:p w14:paraId="5424AD44" w14:textId="022FD7DE" w:rsidR="00A7669A" w:rsidRPr="00A50EE7" w:rsidRDefault="00A50EE7" w:rsidP="00A50EE7">
      <w:pPr>
        <w:rPr>
          <w:rFonts w:ascii="思源黑体 CN Bold" w:eastAsia="思源黑体 CN Bold" w:hAnsi="思源黑体 CN Bold" w:cstheme="majorBidi"/>
          <w:b/>
          <w:bCs/>
          <w:color w:val="1E7648"/>
          <w:sz w:val="24"/>
          <w:szCs w:val="24"/>
        </w:rPr>
      </w:pPr>
      <w:r w:rsidRPr="00A50EE7">
        <w:rPr>
          <w:rFonts w:ascii="思源黑体 CN Bold" w:eastAsia="思源黑体 CN Bold" w:hAnsi="思源黑体 CN Bold" w:cstheme="majorBidi" w:hint="eastAsia"/>
          <w:b/>
          <w:bCs/>
          <w:color w:val="1E7648"/>
          <w:sz w:val="24"/>
          <w:szCs w:val="24"/>
        </w:rPr>
        <w:t>{</w:t>
      </w:r>
      <w:r w:rsidRPr="00A50EE7">
        <w:rPr>
          <w:rFonts w:ascii="思源黑体 CN Bold" w:eastAsia="思源黑体 CN Bold" w:hAnsi="思源黑体 CN Bold" w:cstheme="majorBidi"/>
          <w:b/>
          <w:bCs/>
          <w:color w:val="1E7648"/>
          <w:sz w:val="24"/>
          <w:szCs w:val="24"/>
        </w:rPr>
        <w:t xml:space="preserve">{p </w:t>
      </w:r>
      <w:r w:rsidRPr="00A50EE7">
        <w:rPr>
          <w:rFonts w:ascii="思源黑体 CN Bold" w:eastAsia="思源黑体 CN Bold" w:hAnsi="思源黑体 CN Bold" w:cstheme="majorBidi" w:hint="eastAsia"/>
          <w:b/>
          <w:bCs/>
          <w:color w:val="1E7648"/>
          <w:sz w:val="24"/>
          <w:szCs w:val="24"/>
        </w:rPr>
        <w:t>sub</w:t>
      </w:r>
      <w:r w:rsidRPr="00A50EE7">
        <w:rPr>
          <w:rFonts w:ascii="思源黑体 CN Bold" w:eastAsia="思源黑体 CN Bold" w:hAnsi="思源黑体 CN Bold" w:cstheme="majorBidi"/>
          <w:b/>
          <w:bCs/>
          <w:color w:val="1E7648"/>
          <w:sz w:val="24"/>
          <w:szCs w:val="24"/>
        </w:rPr>
        <w:t>doc.dyn_7_Product_Background_HRR}}</w:t>
      </w:r>
    </w:p>
    <w:sectPr w:rsidR="00A7669A" w:rsidRPr="00A50EE7"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C876B" w14:textId="77777777" w:rsidR="00296B2F" w:rsidRDefault="00296B2F">
      <w:r>
        <w:separator/>
      </w:r>
    </w:p>
  </w:endnote>
  <w:endnote w:type="continuationSeparator" w:id="0">
    <w:p w14:paraId="53D93B3F" w14:textId="77777777" w:rsidR="00296B2F" w:rsidRDefault="00296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1A82DC1" w:rsidR="009466EC" w:rsidRDefault="00296B2F" w:rsidP="009E4E5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9E4E55" w:rsidRPr="00D53CCD">
                  <w:rPr>
                    <w:rFonts w:ascii="思源黑体 CN Light" w:eastAsia="思源黑体 CN Light" w:hAnsi="思源黑体 CN Light"/>
                    <w:b/>
                    <w:bCs/>
                  </w:rPr>
                  <w:fldChar w:fldCharType="begin"/>
                </w:r>
                <w:r w:rsidR="009E4E55" w:rsidRPr="00D53CCD">
                  <w:rPr>
                    <w:rFonts w:ascii="思源黑体 CN Light" w:eastAsia="思源黑体 CN Light" w:hAnsi="思源黑体 CN Light"/>
                    <w:b/>
                    <w:bCs/>
                  </w:rPr>
                  <w:instrText>PAGE  \* Arabic  \* MERGEFORMAT</w:instrText>
                </w:r>
                <w:r w:rsidR="009E4E55" w:rsidRPr="00D53CCD">
                  <w:rPr>
                    <w:rFonts w:ascii="思源黑体 CN Light" w:eastAsia="思源黑体 CN Light" w:hAnsi="思源黑体 CN Light"/>
                    <w:b/>
                    <w:bCs/>
                  </w:rPr>
                  <w:fldChar w:fldCharType="separate"/>
                </w:r>
                <w:r w:rsidR="009E4E55">
                  <w:rPr>
                    <w:rFonts w:ascii="思源黑体 CN Light" w:eastAsia="思源黑体 CN Light" w:hAnsi="思源黑体 CN Light"/>
                    <w:b/>
                    <w:bCs/>
                  </w:rPr>
                  <w:t>1</w:t>
                </w:r>
                <w:r w:rsidR="009E4E55" w:rsidRPr="00D53CCD">
                  <w:rPr>
                    <w:rFonts w:ascii="思源黑体 CN Light" w:eastAsia="思源黑体 CN Light" w:hAnsi="思源黑体 CN Light"/>
                    <w:b/>
                    <w:bCs/>
                  </w:rPr>
                  <w:fldChar w:fldCharType="end"/>
                </w:r>
                <w:r w:rsidR="009E4E55" w:rsidRPr="00D53CCD">
                  <w:rPr>
                    <w:rFonts w:ascii="思源黑体 CN Light" w:eastAsia="思源黑体 CN Light" w:hAnsi="思源黑体 CN Light"/>
                    <w:b/>
                    <w:bCs/>
                    <w:lang w:val="zh-CN"/>
                  </w:rPr>
                  <w:t xml:space="preserve"> / </w:t>
                </w:r>
                <w:r w:rsidR="009E4E55">
                  <w:rPr>
                    <w:rFonts w:ascii="思源黑体 CN Light" w:eastAsia="思源黑体 CN Light" w:hAnsi="思源黑体 CN Light"/>
                    <w:b/>
                    <w:bCs/>
                  </w:rPr>
                  <w:fldChar w:fldCharType="begin"/>
                </w:r>
                <w:r w:rsidR="009E4E55">
                  <w:rPr>
                    <w:rFonts w:ascii="思源黑体 CN Light" w:eastAsia="思源黑体 CN Light" w:hAnsi="思源黑体 CN Light"/>
                    <w:b/>
                    <w:bCs/>
                  </w:rPr>
                  <w:instrText xml:space="preserve"> SECTIONPAGES  </w:instrText>
                </w:r>
                <w:r w:rsidR="009E4E55">
                  <w:rPr>
                    <w:rFonts w:ascii="思源黑体 CN Light" w:eastAsia="思源黑体 CN Light" w:hAnsi="思源黑体 CN Light"/>
                    <w:b/>
                    <w:bCs/>
                  </w:rPr>
                  <w:fldChar w:fldCharType="separate"/>
                </w:r>
                <w:r w:rsidR="00EB7071">
                  <w:rPr>
                    <w:rFonts w:ascii="思源黑体 CN Light" w:eastAsia="思源黑体 CN Light" w:hAnsi="思源黑体 CN Light"/>
                    <w:b/>
                    <w:bCs/>
                    <w:noProof/>
                  </w:rPr>
                  <w:t>6</w:t>
                </w:r>
                <w:r w:rsidR="009E4E5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C74B5" w14:textId="77777777" w:rsidR="00296B2F" w:rsidRDefault="00296B2F">
      <w:r>
        <w:separator/>
      </w:r>
    </w:p>
  </w:footnote>
  <w:footnote w:type="continuationSeparator" w:id="0">
    <w:p w14:paraId="0A50FB80" w14:textId="77777777" w:rsidR="00296B2F" w:rsidRDefault="00296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0"/>
  </w:num>
  <w:num w:numId="3">
    <w:abstractNumId w:val="4"/>
  </w:num>
  <w:num w:numId="4">
    <w:abstractNumId w:val="3"/>
  </w:num>
  <w:num w:numId="5">
    <w:abstractNumId w:val="2"/>
  </w:num>
  <w:num w:numId="6">
    <w:abstractNumId w:val="8"/>
  </w:num>
  <w:num w:numId="7">
    <w:abstractNumId w:val="6"/>
  </w:num>
  <w:num w:numId="8">
    <w:abstractNumId w:val="1"/>
  </w:num>
  <w:num w:numId="9">
    <w:abstractNumId w:val="9"/>
  </w:num>
  <w:num w:numId="10">
    <w:abstractNumId w:val="1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5AC9"/>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6B2F"/>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0B8"/>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26F7C"/>
    <w:rsid w:val="0064098E"/>
    <w:rsid w:val="00640A80"/>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5069"/>
    <w:rsid w:val="006E7712"/>
    <w:rsid w:val="006F4B55"/>
    <w:rsid w:val="006F7911"/>
    <w:rsid w:val="00701E23"/>
    <w:rsid w:val="00707E32"/>
    <w:rsid w:val="0071144E"/>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B7694"/>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4C24"/>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93BBE"/>
    <w:rsid w:val="009A0427"/>
    <w:rsid w:val="009A13BF"/>
    <w:rsid w:val="009B2EC6"/>
    <w:rsid w:val="009C133E"/>
    <w:rsid w:val="009C4DFC"/>
    <w:rsid w:val="009C631D"/>
    <w:rsid w:val="009C686B"/>
    <w:rsid w:val="009C6B4D"/>
    <w:rsid w:val="009D3302"/>
    <w:rsid w:val="009E0EEE"/>
    <w:rsid w:val="009E174D"/>
    <w:rsid w:val="009E4E55"/>
    <w:rsid w:val="009E5E64"/>
    <w:rsid w:val="009F1FEC"/>
    <w:rsid w:val="009F60AE"/>
    <w:rsid w:val="00A12824"/>
    <w:rsid w:val="00A156FA"/>
    <w:rsid w:val="00A21058"/>
    <w:rsid w:val="00A226C9"/>
    <w:rsid w:val="00A2566D"/>
    <w:rsid w:val="00A321EF"/>
    <w:rsid w:val="00A329AF"/>
    <w:rsid w:val="00A34545"/>
    <w:rsid w:val="00A356BD"/>
    <w:rsid w:val="00A429FA"/>
    <w:rsid w:val="00A50EE7"/>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124D"/>
    <w:rsid w:val="00E84909"/>
    <w:rsid w:val="00E922F3"/>
    <w:rsid w:val="00E93309"/>
    <w:rsid w:val="00E945E0"/>
    <w:rsid w:val="00E95638"/>
    <w:rsid w:val="00E96099"/>
    <w:rsid w:val="00E96DE2"/>
    <w:rsid w:val="00EA4AC4"/>
    <w:rsid w:val="00EA717C"/>
    <w:rsid w:val="00EB7071"/>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D59B7"/>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1208</Words>
  <Characters>6888</Characters>
  <Application>Microsoft Office Word</Application>
  <DocSecurity>0</DocSecurity>
  <Lines>57</Lines>
  <Paragraphs>16</Paragraphs>
  <ScaleCrop>false</ScaleCrop>
  <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13</cp:revision>
  <dcterms:created xsi:type="dcterms:W3CDTF">2024-09-30T05:50:00Z</dcterms:created>
  <dcterms:modified xsi:type="dcterms:W3CDTF">2025-01-17T05:52:00Z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