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7ECC88A1" w14:textId="483AE205" w:rsidR="00453836" w:rsidRDefault="00000000">
      <w:pPr>
        <w:pStyle w:val="a4"/>
        <w:tabs>
          <w:tab w:val="left" w:pos="1183"/>
          <w:tab w:val="left" w:pos="7903"/>
        </w:tabs>
        <w:kinsoku w:val="0"/>
        <w:overflowPunct w:val="0"/>
        <w:spacing w:before="137" w:line="120" w:lineRule="auto"/>
        <w:rPr>
          <w:rFonts w:ascii="宋体" w:eastAsia="宋体" w:hAnsi="宋体" w:cs="宋体" w:hint="default"/>
          <w:color w:val="2D2D2D"/>
          <w:w w:val="105"/>
          <w:sz w:val="20"/>
        </w:rPr>
      </w:pPr>
      <w:r>
        <w:rPr>
          <w:rFonts w:ascii="宋体" w:eastAsia="宋体" w:hAnsi="宋体" w:cs="宋体"/>
        </w:rPr>
        <w:t>病理号：</w:t>
      </w:r>
      <w:r w:rsidR="00950C14" w:rsidRPr="00950C14">
        <w:rPr>
          <w:rFonts w:ascii="宋体" w:eastAsia="宋体" w:hAnsi="宋体" w:cs="宋体"/>
        </w:rPr>
        <w:t>{{sample.pathological_id}}</w:t>
      </w:r>
      <w:r>
        <w:rPr>
          <w:rFonts w:ascii="宋体" w:eastAsia="宋体" w:hAnsi="宋体" w:cs="宋体"/>
        </w:rPr>
        <w:t xml:space="preserve">                                                           </w:t>
      </w:r>
      <w:r w:rsidRPr="00DF3701">
        <w:rPr>
          <w:rFonts w:ascii="宋体" w:eastAsia="宋体" w:hAnsi="宋体" w:cs="宋体"/>
        </w:rPr>
        <w:t>分子病理号：</w:t>
      </w:r>
      <w:r w:rsidR="00950C14" w:rsidRPr="00DF3701">
        <w:rPr>
          <w:rFonts w:ascii="宋体" w:eastAsia="宋体" w:hAnsi="宋体" w:cs="宋体"/>
        </w:rPr>
        <w:t>{{sample.mol_pathological_id}}</w:t>
      </w:r>
    </w:p>
    <w:tbl>
      <w:tblPr>
        <w:tblStyle w:val="a7"/>
        <w:tblpPr w:leftFromText="180" w:rightFromText="180" w:vertAnchor="text" w:horzAnchor="page" w:tblpX="638" w:tblpY="193"/>
        <w:tblOverlap w:val="never"/>
        <w:tblW w:w="0" w:type="auto"/>
        <w:tblLayout w:type="fixed"/>
        <w:tblLook w:val="04A0" w:firstRow="1" w:lastRow="0" w:firstColumn="1" w:lastColumn="0" w:noHBand="0" w:noVBand="1"/>
      </w:tblPr>
      <w:tblGrid>
        <w:gridCol w:w="811"/>
        <w:gridCol w:w="1620"/>
        <w:gridCol w:w="828"/>
        <w:gridCol w:w="684"/>
        <w:gridCol w:w="816"/>
        <w:gridCol w:w="1152"/>
        <w:gridCol w:w="1081"/>
        <w:gridCol w:w="1115"/>
        <w:gridCol w:w="1152"/>
        <w:gridCol w:w="1729"/>
      </w:tblGrid>
      <w:tr w:rsidR="00453836" w14:paraId="633106BD" w14:textId="77777777" w:rsidTr="008F15AF">
        <w:tc>
          <w:tcPr>
            <w:tcW w:w="811" w:type="dxa"/>
            <w:tcBorders>
              <w:top w:val="single" w:sz="12" w:space="0" w:color="auto"/>
              <w:left w:val="nil"/>
              <w:bottom w:val="nil"/>
              <w:right w:val="nil"/>
            </w:tcBorders>
            <w:vAlign w:val="center"/>
          </w:tcPr>
          <w:p w14:paraId="07A28087" w14:textId="77777777" w:rsidR="00453836" w:rsidRDefault="00000000">
            <w:pPr>
              <w:rPr>
                <w:rFonts w:ascii="宋体" w:eastAsia="宋体" w:hAnsi="宋体" w:cs="宋体"/>
              </w:rPr>
            </w:pPr>
            <w:r>
              <w:rPr>
                <w:rFonts w:ascii="宋体" w:eastAsia="宋体" w:hAnsi="宋体" w:cs="宋体" w:hint="eastAsia"/>
              </w:rPr>
              <w:t>姓名：</w:t>
            </w:r>
          </w:p>
        </w:tc>
        <w:tc>
          <w:tcPr>
            <w:tcW w:w="1620" w:type="dxa"/>
            <w:tcBorders>
              <w:top w:val="single" w:sz="12" w:space="0" w:color="auto"/>
              <w:left w:val="nil"/>
              <w:bottom w:val="nil"/>
              <w:right w:val="nil"/>
            </w:tcBorders>
            <w:vAlign w:val="center"/>
          </w:tcPr>
          <w:p w14:paraId="00296E39" w14:textId="591A0087" w:rsidR="00453836" w:rsidRDefault="00950C14">
            <w:pPr>
              <w:rPr>
                <w:rFonts w:ascii="宋体" w:eastAsia="宋体" w:hAnsi="宋体" w:cs="宋体"/>
              </w:rPr>
            </w:pPr>
            <w:r>
              <w:rPr>
                <w:rFonts w:ascii="宋体" w:eastAsia="宋体" w:hAnsi="宋体" w:cs="宋体" w:hint="eastAsia"/>
              </w:rPr>
              <w:t>{</w:t>
            </w:r>
            <w:r>
              <w:rPr>
                <w:rFonts w:ascii="宋体" w:eastAsia="宋体" w:hAnsi="宋体" w:cs="宋体"/>
              </w:rPr>
              <w:t>{sample.patient_name}}</w:t>
            </w:r>
          </w:p>
        </w:tc>
        <w:tc>
          <w:tcPr>
            <w:tcW w:w="828" w:type="dxa"/>
            <w:tcBorders>
              <w:top w:val="single" w:sz="12" w:space="0" w:color="auto"/>
              <w:left w:val="nil"/>
              <w:bottom w:val="nil"/>
              <w:right w:val="nil"/>
            </w:tcBorders>
            <w:vAlign w:val="center"/>
          </w:tcPr>
          <w:p w14:paraId="50763681" w14:textId="77777777" w:rsidR="00453836" w:rsidRDefault="00000000">
            <w:pPr>
              <w:rPr>
                <w:rFonts w:ascii="宋体" w:eastAsia="宋体" w:hAnsi="宋体" w:cs="宋体"/>
              </w:rPr>
            </w:pPr>
            <w:r>
              <w:rPr>
                <w:rFonts w:ascii="宋体" w:eastAsia="宋体" w:hAnsi="宋体" w:cs="宋体" w:hint="eastAsia"/>
              </w:rPr>
              <w:t>性别：</w:t>
            </w:r>
          </w:p>
        </w:tc>
        <w:tc>
          <w:tcPr>
            <w:tcW w:w="684" w:type="dxa"/>
            <w:tcBorders>
              <w:top w:val="single" w:sz="12" w:space="0" w:color="auto"/>
              <w:left w:val="nil"/>
              <w:bottom w:val="nil"/>
              <w:right w:val="nil"/>
            </w:tcBorders>
            <w:vAlign w:val="center"/>
          </w:tcPr>
          <w:p w14:paraId="6215DCBD" w14:textId="64230B26" w:rsidR="00453836" w:rsidRDefault="00950C14">
            <w:pPr>
              <w:rPr>
                <w:rFonts w:ascii="宋体" w:eastAsia="宋体" w:hAnsi="宋体" w:cs="宋体"/>
              </w:rPr>
            </w:pPr>
            <w:r>
              <w:rPr>
                <w:rFonts w:ascii="宋体" w:eastAsia="宋体" w:hAnsi="宋体" w:cs="宋体" w:hint="eastAsia"/>
              </w:rPr>
              <w:t>{</w:t>
            </w:r>
            <w:r>
              <w:rPr>
                <w:rFonts w:ascii="宋体" w:eastAsia="宋体" w:hAnsi="宋体" w:cs="宋体"/>
              </w:rPr>
              <w:t>{sample.gender}}</w:t>
            </w:r>
          </w:p>
        </w:tc>
        <w:tc>
          <w:tcPr>
            <w:tcW w:w="816" w:type="dxa"/>
            <w:tcBorders>
              <w:top w:val="single" w:sz="12" w:space="0" w:color="auto"/>
              <w:left w:val="nil"/>
              <w:bottom w:val="nil"/>
              <w:right w:val="nil"/>
            </w:tcBorders>
            <w:vAlign w:val="center"/>
          </w:tcPr>
          <w:p w14:paraId="7BC219C5" w14:textId="77777777" w:rsidR="00453836" w:rsidRDefault="00000000">
            <w:pPr>
              <w:rPr>
                <w:rFonts w:ascii="宋体" w:eastAsia="宋体" w:hAnsi="宋体" w:cs="宋体"/>
              </w:rPr>
            </w:pPr>
            <w:r>
              <w:rPr>
                <w:rFonts w:ascii="宋体" w:eastAsia="宋体" w:hAnsi="宋体" w:cs="宋体" w:hint="eastAsia"/>
              </w:rPr>
              <w:t>年龄：</w:t>
            </w:r>
          </w:p>
        </w:tc>
        <w:tc>
          <w:tcPr>
            <w:tcW w:w="1152" w:type="dxa"/>
            <w:tcBorders>
              <w:top w:val="single" w:sz="12" w:space="0" w:color="auto"/>
              <w:left w:val="nil"/>
              <w:bottom w:val="nil"/>
              <w:right w:val="nil"/>
            </w:tcBorders>
            <w:vAlign w:val="center"/>
          </w:tcPr>
          <w:p w14:paraId="606395F9" w14:textId="3ACD0856" w:rsidR="00453836" w:rsidRDefault="00950C14">
            <w:pPr>
              <w:rPr>
                <w:rFonts w:ascii="宋体" w:eastAsia="宋体" w:hAnsi="宋体" w:cs="宋体"/>
              </w:rPr>
            </w:pPr>
            <w:r>
              <w:rPr>
                <w:rFonts w:ascii="宋体" w:eastAsia="宋体" w:hAnsi="宋体" w:cs="宋体"/>
              </w:rPr>
              <w:t>{{sample.age}}</w:t>
            </w:r>
          </w:p>
        </w:tc>
        <w:tc>
          <w:tcPr>
            <w:tcW w:w="1081" w:type="dxa"/>
            <w:tcBorders>
              <w:top w:val="single" w:sz="12" w:space="0" w:color="auto"/>
              <w:left w:val="nil"/>
              <w:bottom w:val="nil"/>
              <w:right w:val="nil"/>
            </w:tcBorders>
            <w:vAlign w:val="center"/>
          </w:tcPr>
          <w:p w14:paraId="677D5197" w14:textId="77777777" w:rsidR="00453836" w:rsidRDefault="00000000">
            <w:pPr>
              <w:rPr>
                <w:rFonts w:ascii="宋体" w:eastAsia="宋体" w:hAnsi="宋体" w:cs="宋体"/>
              </w:rPr>
            </w:pPr>
            <w:r>
              <w:rPr>
                <w:rFonts w:ascii="宋体" w:eastAsia="宋体" w:hAnsi="宋体" w:cs="宋体" w:hint="eastAsia"/>
              </w:rPr>
              <w:t>住院号：</w:t>
            </w:r>
          </w:p>
        </w:tc>
        <w:tc>
          <w:tcPr>
            <w:tcW w:w="1115" w:type="dxa"/>
            <w:tcBorders>
              <w:top w:val="single" w:sz="12" w:space="0" w:color="auto"/>
              <w:left w:val="nil"/>
              <w:bottom w:val="nil"/>
              <w:right w:val="nil"/>
            </w:tcBorders>
            <w:vAlign w:val="center"/>
          </w:tcPr>
          <w:p w14:paraId="4DAFE96B" w14:textId="6D4D94BD" w:rsidR="00453836" w:rsidRDefault="008F15AF">
            <w:pPr>
              <w:rPr>
                <w:rFonts w:ascii="宋体" w:eastAsia="宋体" w:hAnsi="宋体" w:cs="宋体"/>
              </w:rPr>
            </w:pPr>
            <w:r w:rsidRPr="008F15AF">
              <w:rPr>
                <w:rFonts w:ascii="宋体" w:eastAsia="宋体" w:hAnsi="宋体" w:cs="宋体"/>
              </w:rPr>
              <w:t>{{sample.hospitalization_no}}</w:t>
            </w:r>
          </w:p>
        </w:tc>
        <w:tc>
          <w:tcPr>
            <w:tcW w:w="1152" w:type="dxa"/>
            <w:tcBorders>
              <w:top w:val="single" w:sz="12" w:space="0" w:color="auto"/>
              <w:left w:val="nil"/>
              <w:bottom w:val="nil"/>
              <w:right w:val="nil"/>
            </w:tcBorders>
            <w:vAlign w:val="center"/>
          </w:tcPr>
          <w:p w14:paraId="709A865C" w14:textId="77777777" w:rsidR="00453836" w:rsidRDefault="00000000">
            <w:pPr>
              <w:rPr>
                <w:rFonts w:ascii="宋体" w:eastAsia="宋体" w:hAnsi="宋体" w:cs="宋体"/>
              </w:rPr>
            </w:pPr>
            <w:r>
              <w:rPr>
                <w:rFonts w:ascii="宋体" w:eastAsia="宋体" w:hAnsi="宋体" w:cs="宋体" w:hint="eastAsia"/>
              </w:rPr>
              <w:t>收到日期</w:t>
            </w:r>
          </w:p>
        </w:tc>
        <w:tc>
          <w:tcPr>
            <w:tcW w:w="1729" w:type="dxa"/>
            <w:tcBorders>
              <w:top w:val="single" w:sz="12" w:space="0" w:color="auto"/>
              <w:left w:val="nil"/>
              <w:bottom w:val="nil"/>
              <w:right w:val="nil"/>
            </w:tcBorders>
            <w:vAlign w:val="center"/>
          </w:tcPr>
          <w:p w14:paraId="7321651D" w14:textId="08CE87DF" w:rsidR="00453836" w:rsidRDefault="008F15AF">
            <w:pPr>
              <w:rPr>
                <w:rFonts w:ascii="宋体" w:eastAsia="宋体" w:hAnsi="宋体" w:cs="宋体"/>
              </w:rPr>
            </w:pPr>
            <w:r w:rsidRPr="008F15AF">
              <w:rPr>
                <w:rFonts w:ascii="宋体" w:eastAsia="宋体" w:hAnsi="宋体" w:cs="宋体"/>
              </w:rPr>
              <w:t>{{sample.receive_data}}</w:t>
            </w:r>
          </w:p>
        </w:tc>
      </w:tr>
      <w:tr w:rsidR="00453836" w14:paraId="7CE8A0EB" w14:textId="77777777" w:rsidTr="008F15AF">
        <w:tc>
          <w:tcPr>
            <w:tcW w:w="811" w:type="dxa"/>
            <w:tcBorders>
              <w:top w:val="nil"/>
              <w:left w:val="nil"/>
              <w:bottom w:val="single" w:sz="12" w:space="0" w:color="auto"/>
              <w:right w:val="nil"/>
            </w:tcBorders>
            <w:vAlign w:val="center"/>
          </w:tcPr>
          <w:p w14:paraId="6ADC6E94" w14:textId="77777777" w:rsidR="00453836" w:rsidRDefault="00000000">
            <w:pPr>
              <w:rPr>
                <w:rFonts w:ascii="宋体" w:eastAsia="宋体" w:hAnsi="宋体" w:cs="宋体"/>
              </w:rPr>
            </w:pPr>
            <w:r>
              <w:rPr>
                <w:rFonts w:ascii="宋体" w:eastAsia="宋体" w:hAnsi="宋体" w:cs="宋体" w:hint="eastAsia"/>
              </w:rPr>
              <w:t>科别：</w:t>
            </w:r>
          </w:p>
        </w:tc>
        <w:tc>
          <w:tcPr>
            <w:tcW w:w="1620" w:type="dxa"/>
            <w:tcBorders>
              <w:top w:val="nil"/>
              <w:left w:val="nil"/>
              <w:bottom w:val="single" w:sz="12" w:space="0" w:color="auto"/>
              <w:right w:val="nil"/>
            </w:tcBorders>
            <w:vAlign w:val="center"/>
          </w:tcPr>
          <w:p w14:paraId="258B0F84" w14:textId="2D6C7D4C" w:rsidR="00453836" w:rsidRDefault="00950C14">
            <w:pPr>
              <w:rPr>
                <w:rFonts w:ascii="宋体" w:eastAsia="宋体" w:hAnsi="宋体" w:cs="宋体"/>
              </w:rPr>
            </w:pPr>
            <w:r>
              <w:rPr>
                <w:rFonts w:ascii="宋体" w:eastAsia="宋体" w:hAnsi="宋体" w:cs="宋体" w:hint="eastAsia"/>
              </w:rPr>
              <w:t>{</w:t>
            </w:r>
            <w:r>
              <w:rPr>
                <w:rFonts w:ascii="宋体" w:eastAsia="宋体" w:hAnsi="宋体" w:cs="宋体"/>
              </w:rPr>
              <w:t>{sample.hosp_depart}}</w:t>
            </w:r>
          </w:p>
        </w:tc>
        <w:tc>
          <w:tcPr>
            <w:tcW w:w="828" w:type="dxa"/>
            <w:tcBorders>
              <w:top w:val="nil"/>
              <w:left w:val="nil"/>
              <w:bottom w:val="single" w:sz="12" w:space="0" w:color="auto"/>
              <w:right w:val="nil"/>
            </w:tcBorders>
            <w:vAlign w:val="center"/>
          </w:tcPr>
          <w:p w14:paraId="62DEF638" w14:textId="77777777" w:rsidR="00453836" w:rsidRDefault="00000000">
            <w:pPr>
              <w:rPr>
                <w:rFonts w:ascii="宋体" w:eastAsia="宋体" w:hAnsi="宋体" w:cs="宋体"/>
              </w:rPr>
            </w:pPr>
            <w:r>
              <w:rPr>
                <w:rFonts w:ascii="宋体" w:eastAsia="宋体" w:hAnsi="宋体" w:cs="宋体" w:hint="eastAsia"/>
              </w:rPr>
              <w:t>病区：</w:t>
            </w:r>
          </w:p>
        </w:tc>
        <w:tc>
          <w:tcPr>
            <w:tcW w:w="2652" w:type="dxa"/>
            <w:gridSpan w:val="3"/>
            <w:tcBorders>
              <w:top w:val="nil"/>
              <w:left w:val="nil"/>
              <w:bottom w:val="single" w:sz="12" w:space="0" w:color="auto"/>
              <w:right w:val="nil"/>
            </w:tcBorders>
            <w:vAlign w:val="center"/>
          </w:tcPr>
          <w:p w14:paraId="1E98B62F" w14:textId="5673EC8C" w:rsidR="00453836" w:rsidRDefault="00950C14">
            <w:pPr>
              <w:rPr>
                <w:rFonts w:ascii="宋体" w:eastAsia="宋体" w:hAnsi="宋体" w:cs="宋体"/>
              </w:rPr>
            </w:pPr>
            <w:r>
              <w:rPr>
                <w:rFonts w:ascii="宋体" w:eastAsia="宋体" w:hAnsi="宋体" w:cs="宋体" w:hint="eastAsia"/>
              </w:rPr>
              <w:t>{</w:t>
            </w:r>
            <w:r>
              <w:rPr>
                <w:rFonts w:ascii="宋体" w:eastAsia="宋体" w:hAnsi="宋体" w:cs="宋体"/>
              </w:rPr>
              <w:t>{sample.</w:t>
            </w:r>
            <w:r w:rsidRPr="00806069">
              <w:rPr>
                <w:rFonts w:ascii="宋体" w:eastAsia="宋体" w:hAnsi="宋体" w:cs="宋体"/>
              </w:rPr>
              <w:t>disease_area</w:t>
            </w:r>
            <w:r>
              <w:rPr>
                <w:rFonts w:ascii="宋体" w:eastAsia="宋体" w:hAnsi="宋体" w:cs="宋体"/>
              </w:rPr>
              <w:t>}}</w:t>
            </w:r>
          </w:p>
        </w:tc>
        <w:tc>
          <w:tcPr>
            <w:tcW w:w="1081" w:type="dxa"/>
            <w:tcBorders>
              <w:top w:val="nil"/>
              <w:left w:val="nil"/>
              <w:bottom w:val="single" w:sz="12" w:space="0" w:color="auto"/>
              <w:right w:val="nil"/>
            </w:tcBorders>
            <w:vAlign w:val="center"/>
          </w:tcPr>
          <w:p w14:paraId="6391FBDE" w14:textId="77777777" w:rsidR="00453836" w:rsidRDefault="00000000">
            <w:pPr>
              <w:rPr>
                <w:rFonts w:ascii="宋体" w:eastAsia="宋体" w:hAnsi="宋体" w:cs="宋体"/>
              </w:rPr>
            </w:pPr>
            <w:r>
              <w:rPr>
                <w:rFonts w:ascii="宋体" w:eastAsia="宋体" w:hAnsi="宋体" w:cs="宋体" w:hint="eastAsia"/>
              </w:rPr>
              <w:t>床  号：</w:t>
            </w:r>
          </w:p>
        </w:tc>
        <w:tc>
          <w:tcPr>
            <w:tcW w:w="1115" w:type="dxa"/>
            <w:tcBorders>
              <w:top w:val="nil"/>
              <w:left w:val="nil"/>
              <w:bottom w:val="single" w:sz="12" w:space="0" w:color="auto"/>
              <w:right w:val="nil"/>
            </w:tcBorders>
            <w:vAlign w:val="center"/>
          </w:tcPr>
          <w:p w14:paraId="727868D5" w14:textId="22BB959C" w:rsidR="00453836" w:rsidRDefault="008F15AF">
            <w:pPr>
              <w:rPr>
                <w:rFonts w:ascii="宋体" w:eastAsia="宋体" w:hAnsi="宋体" w:cs="宋体"/>
              </w:rPr>
            </w:pPr>
            <w:r w:rsidRPr="008F15AF">
              <w:rPr>
                <w:rFonts w:ascii="宋体" w:eastAsia="宋体" w:hAnsi="宋体" w:cs="宋体"/>
              </w:rPr>
              <w:t>{{sample.bed_number}}</w:t>
            </w:r>
          </w:p>
        </w:tc>
        <w:tc>
          <w:tcPr>
            <w:tcW w:w="1152" w:type="dxa"/>
            <w:tcBorders>
              <w:top w:val="nil"/>
              <w:left w:val="nil"/>
              <w:bottom w:val="single" w:sz="12" w:space="0" w:color="auto"/>
              <w:right w:val="nil"/>
            </w:tcBorders>
            <w:vAlign w:val="center"/>
          </w:tcPr>
          <w:p w14:paraId="105AB6E2" w14:textId="77777777" w:rsidR="00453836" w:rsidRDefault="00000000">
            <w:pPr>
              <w:rPr>
                <w:rFonts w:ascii="宋体" w:eastAsia="宋体" w:hAnsi="宋体" w:cs="宋体"/>
              </w:rPr>
            </w:pPr>
            <w:r>
              <w:rPr>
                <w:rFonts w:ascii="宋体" w:eastAsia="宋体" w:hAnsi="宋体" w:cs="宋体" w:hint="eastAsia"/>
              </w:rPr>
              <w:t>报告日期</w:t>
            </w:r>
          </w:p>
        </w:tc>
        <w:tc>
          <w:tcPr>
            <w:tcW w:w="1729" w:type="dxa"/>
            <w:tcBorders>
              <w:top w:val="nil"/>
              <w:left w:val="nil"/>
              <w:bottom w:val="single" w:sz="12" w:space="0" w:color="auto"/>
              <w:right w:val="nil"/>
            </w:tcBorders>
            <w:vAlign w:val="center"/>
          </w:tcPr>
          <w:p w14:paraId="0326A730" w14:textId="2496A274" w:rsidR="00453836" w:rsidRDefault="008F15AF">
            <w:pPr>
              <w:rPr>
                <w:rFonts w:ascii="宋体" w:eastAsia="宋体" w:hAnsi="宋体" w:cs="宋体"/>
              </w:rPr>
            </w:pPr>
            <w:r w:rsidRPr="008F15AF">
              <w:rPr>
                <w:rFonts w:ascii="宋体" w:eastAsia="宋体" w:hAnsi="宋体" w:cs="宋体"/>
              </w:rPr>
              <w:t>{{sample.report_date}}</w:t>
            </w:r>
          </w:p>
        </w:tc>
      </w:tr>
    </w:tbl>
    <w:p w14:paraId="03725854" w14:textId="77777777" w:rsidR="00453836" w:rsidRDefault="00453836">
      <w:pPr>
        <w:rPr>
          <w:rFonts w:ascii="宋体" w:eastAsia="宋体" w:hAnsi="宋体" w:cs="宋体"/>
        </w:rPr>
      </w:pPr>
    </w:p>
    <w:p w14:paraId="54B349C8" w14:textId="2DCF5C59" w:rsidR="00453836" w:rsidRDefault="00000000">
      <w:pPr>
        <w:rPr>
          <w:rFonts w:ascii="宋体" w:eastAsia="宋体" w:hAnsi="宋体" w:cs="宋体"/>
        </w:rPr>
      </w:pPr>
      <w:r>
        <w:rPr>
          <w:rFonts w:ascii="宋体" w:eastAsia="宋体" w:hAnsi="宋体" w:cs="宋体" w:hint="eastAsia"/>
        </w:rPr>
        <w:t xml:space="preserve">送检部位:  </w:t>
      </w:r>
      <w:r w:rsidR="008D4D38" w:rsidRPr="008D4D38">
        <w:rPr>
          <w:rFonts w:ascii="宋体" w:eastAsia="宋体" w:hAnsi="宋体" w:cs="宋体"/>
        </w:rPr>
        <w:t>{%if sample.sample_position%}{{sample.sample_position}}{%else%}-{%endif%}</w:t>
      </w:r>
    </w:p>
    <w:p w14:paraId="7D22717E" w14:textId="7ED6CE17" w:rsidR="00453836" w:rsidRDefault="00000000">
      <w:pPr>
        <w:rPr>
          <w:rFonts w:ascii="宋体" w:eastAsia="宋体" w:hAnsi="宋体" w:cs="宋体"/>
        </w:rPr>
      </w:pPr>
      <w:r>
        <w:rPr>
          <w:rFonts w:ascii="宋体" w:eastAsia="宋体" w:hAnsi="宋体" w:cs="宋体" w:hint="eastAsia"/>
        </w:rPr>
        <w:t xml:space="preserve">标本类型:  </w:t>
      </w:r>
      <w:r w:rsidR="008D4D38" w:rsidRPr="008D4D38">
        <w:rPr>
          <w:rFonts w:ascii="宋体" w:eastAsia="宋体" w:hAnsi="宋体" w:cs="宋体"/>
        </w:rPr>
        <w:t>{{sample</w:t>
      </w:r>
      <w:r w:rsidR="008D4D38">
        <w:rPr>
          <w:rFonts w:ascii="宋体" w:eastAsia="宋体" w:hAnsi="宋体" w:cs="宋体" w:hint="eastAsia"/>
        </w:rPr>
        <w:t>.</w:t>
      </w:r>
      <w:r w:rsidR="008D4D38" w:rsidRPr="008D4D38">
        <w:rPr>
          <w:rFonts w:ascii="宋体" w:eastAsia="宋体" w:hAnsi="宋体" w:cs="宋体"/>
        </w:rPr>
        <w:t>sample_type}}</w:t>
      </w:r>
    </w:p>
    <w:p w14:paraId="2D68E7EF" w14:textId="77777777" w:rsidR="00453836" w:rsidRDefault="00000000">
      <w:pPr>
        <w:rPr>
          <w:rFonts w:ascii="宋体" w:eastAsia="宋体" w:hAnsi="宋体" w:cs="宋体"/>
        </w:rPr>
      </w:pPr>
      <w:r>
        <w:rPr>
          <w:rFonts w:ascii="宋体" w:eastAsia="宋体" w:hAnsi="宋体" w:cs="宋体" w:hint="eastAsia"/>
        </w:rPr>
        <w:t>检测方法:  可逆末端终止测序法</w:t>
      </w:r>
    </w:p>
    <w:p w14:paraId="2C968ABA" w14:textId="77777777" w:rsidR="00453836" w:rsidRDefault="00000000">
      <w:pPr>
        <w:rPr>
          <w:rFonts w:ascii="宋体" w:eastAsia="宋体" w:hAnsi="宋体" w:cs="宋体"/>
        </w:rPr>
      </w:pPr>
      <w:r>
        <w:rPr>
          <w:rFonts w:ascii="宋体" w:eastAsia="宋体" w:hAnsi="宋体" w:cs="宋体" w:hint="eastAsia"/>
        </w:rPr>
        <w:t>检测平台:  Illumina 高通量测序</w:t>
      </w:r>
    </w:p>
    <w:p w14:paraId="2654BF50" w14:textId="77777777" w:rsidR="00453836" w:rsidRDefault="00000000">
      <w:pPr>
        <w:ind w:left="1050" w:hangingChars="500" w:hanging="1050"/>
        <w:rPr>
          <w:rFonts w:ascii="宋体" w:eastAsia="宋体" w:hAnsi="宋体" w:cs="宋体"/>
        </w:rPr>
      </w:pPr>
      <w:r>
        <w:rPr>
          <w:rFonts w:ascii="宋体" w:eastAsia="宋体" w:hAnsi="宋体" w:cs="宋体" w:hint="eastAsia"/>
        </w:rPr>
        <w:t>检测内容：本次检测覆盖32个基因的点突变与插入缺失相关变异以及化疗药物代谢相关酶类多态性位点。</w:t>
      </w:r>
    </w:p>
    <w:p w14:paraId="1C3C2D51" w14:textId="77777777" w:rsidR="00453836" w:rsidRDefault="00000000">
      <w:pPr>
        <w:rPr>
          <w:rFonts w:ascii="宋体" w:eastAsia="宋体" w:hAnsi="宋体" w:cs="宋体"/>
        </w:rPr>
      </w:pPr>
      <w:r w:rsidRPr="008E0F1F">
        <w:rPr>
          <w:rFonts w:ascii="宋体" w:eastAsia="宋体" w:hAnsi="宋体" w:cs="宋体" w:hint="eastAsia"/>
        </w:rPr>
        <w:t>样本评估:  合格</w:t>
      </w:r>
    </w:p>
    <w:p w14:paraId="4BA33A51" w14:textId="77777777" w:rsidR="00453836" w:rsidRDefault="00453836">
      <w:pPr>
        <w:rPr>
          <w:rFonts w:ascii="宋体" w:eastAsia="宋体" w:hAnsi="宋体" w:cs="宋体"/>
        </w:rPr>
      </w:pPr>
    </w:p>
    <w:p w14:paraId="5001109D" w14:textId="77777777" w:rsidR="00453836" w:rsidRDefault="00000000">
      <w:pPr>
        <w:rPr>
          <w:rFonts w:ascii="宋体" w:eastAsia="宋体" w:hAnsi="宋体" w:cs="宋体"/>
        </w:rPr>
      </w:pPr>
      <w:r>
        <w:rPr>
          <w:rFonts w:ascii="宋体" w:eastAsia="宋体" w:hAnsi="宋体" w:cs="宋体" w:hint="eastAsia"/>
        </w:rPr>
        <w:t>检测结果:</w:t>
      </w:r>
    </w:p>
    <w:p w14:paraId="53E7330C" w14:textId="77777777" w:rsidR="00453836" w:rsidRDefault="00000000">
      <w:pPr>
        <w:rPr>
          <w:rFonts w:ascii="宋体" w:eastAsia="宋体" w:hAnsi="宋体" w:cs="宋体"/>
        </w:rPr>
      </w:pPr>
      <w:r>
        <w:rPr>
          <w:rFonts w:ascii="宋体" w:eastAsia="宋体" w:hAnsi="宋体" w:cs="宋体" w:hint="eastAsia"/>
        </w:rPr>
        <w:t>1 致病性、疑似致病性的胚系变异</w:t>
      </w:r>
    </w:p>
    <w:p w14:paraId="5C2DB9F3" w14:textId="36B1197C" w:rsidR="00153E51" w:rsidRDefault="00153E51">
      <w:pPr>
        <w:rPr>
          <w:rFonts w:ascii="宋体" w:eastAsia="宋体" w:hAnsi="宋体" w:cs="宋体"/>
        </w:rPr>
      </w:pPr>
      <w:r w:rsidRPr="00CB77A1">
        <w:rPr>
          <w:rFonts w:ascii="宋体" w:eastAsia="宋体" w:hAnsi="宋体" w:cs="宋体"/>
          <w:sz w:val="17"/>
          <w:szCs w:val="17"/>
        </w:rPr>
        <w:t>{%</w:t>
      </w:r>
      <w:r>
        <w:rPr>
          <w:rFonts w:ascii="宋体" w:eastAsia="宋体" w:hAnsi="宋体" w:cs="宋体" w:hint="eastAsia"/>
          <w:sz w:val="17"/>
          <w:szCs w:val="17"/>
        </w:rPr>
        <w:t>p</w:t>
      </w:r>
      <w:r w:rsidRPr="00CB77A1">
        <w:rPr>
          <w:rFonts w:ascii="宋体" w:eastAsia="宋体" w:hAnsi="宋体" w:cs="宋体"/>
          <w:sz w:val="17"/>
          <w:szCs w:val="17"/>
        </w:rPr>
        <w:t xml:space="preserve"> if var.var_germline.level_5+var.var_germline.level_4+var.mlpa.B1_Loss+var.mlpa.B2_Loss %}</w:t>
      </w:r>
    </w:p>
    <w:tbl>
      <w:tblPr>
        <w:tblStyle w:val="MasterIVD-v3"/>
        <w:tblW w:w="0" w:type="auto"/>
        <w:tblInd w:w="5" w:type="dxa"/>
        <w:tblLayout w:type="fixed"/>
        <w:tblLook w:val="04A0" w:firstRow="1" w:lastRow="0" w:firstColumn="1" w:lastColumn="0" w:noHBand="0" w:noVBand="1"/>
      </w:tblPr>
      <w:tblGrid>
        <w:gridCol w:w="1872"/>
        <w:gridCol w:w="5880"/>
        <w:gridCol w:w="1848"/>
        <w:gridCol w:w="1375"/>
      </w:tblGrid>
      <w:tr w:rsidR="00453836" w14:paraId="1E1E48AB" w14:textId="77777777" w:rsidTr="00CB77A1">
        <w:trPr>
          <w:cnfStyle w:val="100000000000" w:firstRow="1" w:lastRow="0" w:firstColumn="0" w:lastColumn="0" w:oddVBand="0" w:evenVBand="0" w:oddHBand="0" w:evenHBand="0" w:firstRowFirstColumn="0" w:firstRowLastColumn="0" w:lastRowFirstColumn="0" w:lastRowLastColumn="0"/>
          <w:trHeight w:val="454"/>
        </w:trPr>
        <w:tc>
          <w:tcPr>
            <w:tcW w:w="1872" w:type="dxa"/>
            <w:tcBorders>
              <w:top w:val="single" w:sz="12" w:space="0" w:color="000000"/>
              <w:left w:val="single" w:sz="12" w:space="0" w:color="000000"/>
              <w:bottom w:val="single" w:sz="12" w:space="0" w:color="000000"/>
              <w:right w:val="single" w:sz="12" w:space="0" w:color="000000"/>
            </w:tcBorders>
            <w:shd w:val="clear" w:color="auto" w:fill="auto"/>
          </w:tcPr>
          <w:p w14:paraId="679E2F4B" w14:textId="77777777" w:rsidR="00453836" w:rsidRDefault="00000000">
            <w:pPr>
              <w:adjustRightInd w:val="0"/>
              <w:snapToGrid w:val="0"/>
              <w:spacing w:line="360" w:lineRule="exact"/>
              <w:jc w:val="center"/>
              <w:rPr>
                <w:rFonts w:ascii="宋体" w:eastAsia="宋体" w:hAnsi="宋体" w:cs="宋体"/>
                <w:b/>
                <w:bCs/>
                <w:sz w:val="18"/>
                <w:szCs w:val="18"/>
              </w:rPr>
            </w:pPr>
            <w:r>
              <w:rPr>
                <w:rFonts w:ascii="宋体" w:eastAsia="宋体" w:hAnsi="宋体" w:cs="宋体" w:hint="eastAsia"/>
                <w:b/>
                <w:bCs/>
                <w:sz w:val="18"/>
                <w:szCs w:val="18"/>
              </w:rPr>
              <w:t>基因</w:t>
            </w:r>
          </w:p>
        </w:tc>
        <w:tc>
          <w:tcPr>
            <w:tcW w:w="5880" w:type="dxa"/>
            <w:tcBorders>
              <w:top w:val="single" w:sz="12" w:space="0" w:color="000000"/>
              <w:left w:val="single" w:sz="12" w:space="0" w:color="000000"/>
              <w:bottom w:val="single" w:sz="12" w:space="0" w:color="000000"/>
              <w:right w:val="single" w:sz="12" w:space="0" w:color="000000"/>
            </w:tcBorders>
            <w:shd w:val="clear" w:color="auto" w:fill="auto"/>
          </w:tcPr>
          <w:p w14:paraId="3A894B94" w14:textId="77777777" w:rsidR="00453836" w:rsidRDefault="00000000">
            <w:pPr>
              <w:spacing w:line="360" w:lineRule="exact"/>
              <w:jc w:val="center"/>
              <w:rPr>
                <w:rFonts w:ascii="宋体" w:eastAsia="宋体" w:hAnsi="宋体" w:cs="宋体"/>
                <w:bCs/>
                <w:iCs/>
                <w:sz w:val="17"/>
                <w:szCs w:val="17"/>
              </w:rPr>
            </w:pPr>
            <w:r>
              <w:rPr>
                <w:rFonts w:ascii="宋体" w:eastAsia="宋体" w:hAnsi="宋体" w:cs="宋体" w:hint="eastAsia"/>
                <w:b/>
                <w:bCs/>
                <w:sz w:val="18"/>
                <w:szCs w:val="18"/>
              </w:rPr>
              <w:t>检测结果</w:t>
            </w:r>
          </w:p>
        </w:tc>
        <w:tc>
          <w:tcPr>
            <w:tcW w:w="1848" w:type="dxa"/>
            <w:tcBorders>
              <w:top w:val="single" w:sz="12" w:space="0" w:color="000000"/>
              <w:left w:val="single" w:sz="12" w:space="0" w:color="000000"/>
              <w:bottom w:val="single" w:sz="12" w:space="0" w:color="000000"/>
              <w:right w:val="single" w:sz="12" w:space="0" w:color="000000"/>
            </w:tcBorders>
            <w:shd w:val="clear" w:color="auto" w:fill="auto"/>
          </w:tcPr>
          <w:p w14:paraId="402545DB" w14:textId="77777777" w:rsidR="00453836" w:rsidRDefault="00000000">
            <w:pPr>
              <w:spacing w:line="360" w:lineRule="exact"/>
              <w:jc w:val="center"/>
              <w:rPr>
                <w:rFonts w:ascii="宋体" w:eastAsia="宋体" w:hAnsi="宋体" w:cs="宋体"/>
                <w:kern w:val="0"/>
                <w:sz w:val="17"/>
                <w:szCs w:val="17"/>
              </w:rPr>
            </w:pPr>
            <w:r>
              <w:rPr>
                <w:rFonts w:ascii="宋体" w:eastAsia="宋体" w:hAnsi="宋体" w:cs="宋体" w:hint="eastAsia"/>
                <w:b/>
                <w:bCs/>
                <w:sz w:val="18"/>
                <w:szCs w:val="18"/>
              </w:rPr>
              <w:t>基因型</w:t>
            </w:r>
          </w:p>
        </w:tc>
        <w:tc>
          <w:tcPr>
            <w:tcW w:w="1375" w:type="dxa"/>
            <w:tcBorders>
              <w:top w:val="single" w:sz="12" w:space="0" w:color="000000"/>
              <w:left w:val="single" w:sz="12" w:space="0" w:color="000000"/>
              <w:bottom w:val="single" w:sz="12" w:space="0" w:color="000000"/>
              <w:right w:val="single" w:sz="12" w:space="0" w:color="000000"/>
            </w:tcBorders>
            <w:shd w:val="clear" w:color="auto" w:fill="auto"/>
          </w:tcPr>
          <w:p w14:paraId="70F5BB45" w14:textId="77777777" w:rsidR="00453836" w:rsidRDefault="00000000">
            <w:pPr>
              <w:spacing w:line="360" w:lineRule="exact"/>
              <w:jc w:val="center"/>
              <w:rPr>
                <w:rFonts w:ascii="宋体" w:eastAsia="宋体" w:hAnsi="宋体" w:cs="宋体"/>
                <w:iCs/>
                <w:sz w:val="17"/>
                <w:szCs w:val="17"/>
              </w:rPr>
            </w:pPr>
            <w:r>
              <w:rPr>
                <w:rFonts w:ascii="宋体" w:eastAsia="宋体" w:hAnsi="宋体" w:cs="宋体" w:hint="eastAsia"/>
                <w:b/>
                <w:bCs/>
                <w:sz w:val="18"/>
                <w:szCs w:val="18"/>
              </w:rPr>
              <w:t>变异分类</w:t>
            </w:r>
          </w:p>
        </w:tc>
      </w:tr>
      <w:tr w:rsidR="00CB77A1" w14:paraId="7248083D" w14:textId="77777777" w:rsidTr="00A80AEE">
        <w:trPr>
          <w:trHeight w:val="397"/>
        </w:trPr>
        <w:tc>
          <w:tcPr>
            <w:tcW w:w="10975" w:type="dxa"/>
            <w:gridSpan w:val="4"/>
            <w:tcBorders>
              <w:top w:val="single" w:sz="12" w:space="0" w:color="000000"/>
              <w:left w:val="single" w:sz="12" w:space="0" w:color="000000"/>
              <w:bottom w:val="single" w:sz="12" w:space="0" w:color="000000"/>
              <w:right w:val="single" w:sz="12" w:space="0" w:color="000000"/>
            </w:tcBorders>
            <w:shd w:val="clear" w:color="auto" w:fill="auto"/>
          </w:tcPr>
          <w:p w14:paraId="75D472E1" w14:textId="1961AB00" w:rsidR="00CB77A1" w:rsidRPr="00CB77A1" w:rsidRDefault="00CB77A1">
            <w:pPr>
              <w:spacing w:beforeLines="10" w:before="31" w:afterLines="10" w:after="31"/>
              <w:jc w:val="center"/>
              <w:rPr>
                <w:rFonts w:ascii="宋体" w:eastAsia="宋体" w:hAnsi="宋体" w:cs="宋体"/>
                <w:sz w:val="17"/>
                <w:szCs w:val="17"/>
              </w:rPr>
            </w:pPr>
            <w:r w:rsidRPr="00CB77A1">
              <w:rPr>
                <w:rFonts w:ascii="宋体" w:eastAsia="宋体" w:hAnsi="宋体" w:cs="宋体"/>
                <w:sz w:val="17"/>
                <w:szCs w:val="17"/>
              </w:rPr>
              <w:t>{%tr for a in var.var_germline.level_5+var.var_germline.level_4+var.mlpa.B1_Loss+var.mlpa.B2_Loss %}</w:t>
            </w:r>
          </w:p>
        </w:tc>
      </w:tr>
      <w:tr w:rsidR="00CB77A1" w14:paraId="035DE793" w14:textId="77777777" w:rsidTr="00CB77A1">
        <w:trPr>
          <w:trHeight w:val="397"/>
        </w:trPr>
        <w:tc>
          <w:tcPr>
            <w:tcW w:w="1872" w:type="dxa"/>
            <w:tcBorders>
              <w:top w:val="single" w:sz="12" w:space="0" w:color="000000"/>
              <w:left w:val="single" w:sz="12" w:space="0" w:color="000000"/>
              <w:bottom w:val="single" w:sz="12" w:space="0" w:color="000000"/>
              <w:right w:val="single" w:sz="12" w:space="0" w:color="000000"/>
            </w:tcBorders>
            <w:shd w:val="clear" w:color="auto" w:fill="auto"/>
          </w:tcPr>
          <w:p w14:paraId="7E629640" w14:textId="5E0E8C14" w:rsidR="00CB77A1" w:rsidRDefault="00CB77A1">
            <w:pPr>
              <w:adjustRightInd w:val="0"/>
              <w:snapToGrid w:val="0"/>
              <w:spacing w:beforeLines="10" w:before="31" w:afterLines="10" w:after="31"/>
              <w:jc w:val="center"/>
              <w:rPr>
                <w:rFonts w:ascii="宋体" w:eastAsia="宋体" w:hAnsi="宋体" w:cs="宋体"/>
                <w:bCs/>
                <w:sz w:val="17"/>
                <w:szCs w:val="17"/>
              </w:rPr>
            </w:pPr>
            <w:r w:rsidRPr="00CB77A1">
              <w:rPr>
                <w:rFonts w:ascii="宋体" w:eastAsia="宋体" w:hAnsi="宋体" w:cs="宋体"/>
                <w:bCs/>
                <w:sz w:val="17"/>
                <w:szCs w:val="17"/>
              </w:rPr>
              <w:t>{{a.gene_symbol}}</w:t>
            </w:r>
          </w:p>
        </w:tc>
        <w:tc>
          <w:tcPr>
            <w:tcW w:w="5880" w:type="dxa"/>
            <w:tcBorders>
              <w:top w:val="single" w:sz="12" w:space="0" w:color="000000"/>
              <w:left w:val="single" w:sz="12" w:space="0" w:color="000000"/>
              <w:bottom w:val="single" w:sz="12" w:space="0" w:color="000000"/>
              <w:right w:val="single" w:sz="12" w:space="0" w:color="000000"/>
            </w:tcBorders>
            <w:shd w:val="clear" w:color="auto" w:fill="auto"/>
          </w:tcPr>
          <w:p w14:paraId="6EA2A676" w14:textId="77777777" w:rsidR="00CB77A1" w:rsidRPr="00CB77A1" w:rsidRDefault="00CB77A1" w:rsidP="00CB77A1">
            <w:pPr>
              <w:adjustRightInd w:val="0"/>
              <w:snapToGrid w:val="0"/>
              <w:spacing w:beforeLines="10" w:before="31" w:afterLines="10" w:after="31"/>
              <w:jc w:val="center"/>
              <w:rPr>
                <w:rFonts w:ascii="宋体" w:eastAsia="宋体" w:hAnsi="宋体" w:cs="宋体"/>
                <w:bCs/>
                <w:sz w:val="17"/>
                <w:szCs w:val="17"/>
              </w:rPr>
            </w:pPr>
            <w:r w:rsidRPr="00CB77A1">
              <w:rPr>
                <w:rFonts w:ascii="宋体" w:eastAsia="宋体" w:hAnsi="宋体" w:cs="宋体"/>
                <w:bCs/>
                <w:sz w:val="17"/>
                <w:szCs w:val="17"/>
              </w:rPr>
              <w:t>{%p if a.type==”Loss”%}</w:t>
            </w:r>
          </w:p>
          <w:p w14:paraId="70D8DF65" w14:textId="77777777" w:rsidR="00CB77A1" w:rsidRPr="00CB77A1" w:rsidRDefault="00CB77A1" w:rsidP="00CB77A1">
            <w:pPr>
              <w:adjustRightInd w:val="0"/>
              <w:snapToGrid w:val="0"/>
              <w:spacing w:beforeLines="10" w:before="31" w:afterLines="10" w:after="31"/>
              <w:jc w:val="center"/>
              <w:rPr>
                <w:rFonts w:ascii="宋体" w:eastAsia="宋体" w:hAnsi="宋体" w:cs="宋体"/>
                <w:bCs/>
                <w:sz w:val="17"/>
                <w:szCs w:val="17"/>
              </w:rPr>
            </w:pPr>
            <w:r w:rsidRPr="00CB77A1">
              <w:rPr>
                <w:rFonts w:ascii="宋体" w:eastAsia="宋体" w:hAnsi="宋体" w:cs="宋体"/>
                <w:bCs/>
                <w:sz w:val="17"/>
                <w:szCs w:val="17"/>
              </w:rPr>
              <w:t>{{a.value}} del</w:t>
            </w:r>
          </w:p>
          <w:p w14:paraId="4AFF2080" w14:textId="77777777" w:rsidR="00CB77A1" w:rsidRPr="00CB77A1" w:rsidRDefault="00CB77A1" w:rsidP="00CB77A1">
            <w:pPr>
              <w:adjustRightInd w:val="0"/>
              <w:snapToGrid w:val="0"/>
              <w:spacing w:beforeLines="10" w:before="31" w:afterLines="10" w:after="31"/>
              <w:jc w:val="center"/>
              <w:rPr>
                <w:rFonts w:ascii="宋体" w:eastAsia="宋体" w:hAnsi="宋体" w:cs="宋体"/>
                <w:bCs/>
                <w:sz w:val="17"/>
                <w:szCs w:val="17"/>
              </w:rPr>
            </w:pPr>
            <w:r w:rsidRPr="00CB77A1">
              <w:rPr>
                <w:rFonts w:ascii="宋体" w:eastAsia="宋体" w:hAnsi="宋体" w:cs="宋体"/>
                <w:bCs/>
                <w:sz w:val="17"/>
                <w:szCs w:val="17"/>
              </w:rPr>
              <w:t>{%p else%}</w:t>
            </w:r>
          </w:p>
          <w:p w14:paraId="388E9D40" w14:textId="77777777" w:rsidR="00CB77A1" w:rsidRPr="00CB77A1" w:rsidRDefault="00CB77A1" w:rsidP="00CB77A1">
            <w:pPr>
              <w:adjustRightInd w:val="0"/>
              <w:snapToGrid w:val="0"/>
              <w:spacing w:beforeLines="10" w:before="31" w:afterLines="10" w:after="31"/>
              <w:jc w:val="center"/>
              <w:rPr>
                <w:rFonts w:ascii="宋体" w:eastAsia="宋体" w:hAnsi="宋体" w:cs="宋体"/>
                <w:bCs/>
                <w:sz w:val="17"/>
                <w:szCs w:val="17"/>
              </w:rPr>
            </w:pPr>
            <w:r w:rsidRPr="00CB77A1">
              <w:rPr>
                <w:rFonts w:ascii="宋体" w:eastAsia="宋体" w:hAnsi="宋体" w:cs="宋体"/>
                <w:bCs/>
                <w:sz w:val="17"/>
                <w:szCs w:val="17"/>
              </w:rPr>
              <w:t>{{a.gene_region}} {{a.hgvs_c}}{%if a.hgvs_p!=”p.?”%} {{a.hgvs_p}}{%endif%}</w:t>
            </w:r>
          </w:p>
          <w:p w14:paraId="5233766B" w14:textId="77777777" w:rsidR="00CB77A1" w:rsidRPr="00CB77A1" w:rsidRDefault="00CB77A1" w:rsidP="00CB77A1">
            <w:pPr>
              <w:adjustRightInd w:val="0"/>
              <w:snapToGrid w:val="0"/>
              <w:spacing w:beforeLines="10" w:before="31" w:afterLines="10" w:after="31"/>
              <w:jc w:val="center"/>
              <w:rPr>
                <w:rFonts w:ascii="宋体" w:eastAsia="宋体" w:hAnsi="宋体" w:cs="宋体"/>
                <w:bCs/>
                <w:sz w:val="17"/>
                <w:szCs w:val="17"/>
              </w:rPr>
            </w:pPr>
            <w:r w:rsidRPr="00CB77A1">
              <w:rPr>
                <w:rFonts w:ascii="宋体" w:eastAsia="宋体" w:hAnsi="宋体" w:cs="宋体"/>
                <w:bCs/>
                <w:sz w:val="17"/>
                <w:szCs w:val="17"/>
              </w:rPr>
              <w:t>{{a.transcript_primary}}</w:t>
            </w:r>
          </w:p>
          <w:p w14:paraId="272B087E" w14:textId="1B52BC5E" w:rsidR="00CB77A1" w:rsidRDefault="00CB77A1" w:rsidP="00CB77A1">
            <w:pPr>
              <w:adjustRightInd w:val="0"/>
              <w:snapToGrid w:val="0"/>
              <w:spacing w:beforeLines="10" w:before="31" w:afterLines="10" w:after="31"/>
              <w:jc w:val="center"/>
              <w:rPr>
                <w:rFonts w:ascii="宋体" w:eastAsia="宋体" w:hAnsi="宋体" w:cs="宋体"/>
                <w:bCs/>
                <w:sz w:val="17"/>
                <w:szCs w:val="17"/>
              </w:rPr>
            </w:pPr>
            <w:r w:rsidRPr="00CB77A1">
              <w:rPr>
                <w:rFonts w:ascii="宋体" w:eastAsia="宋体" w:hAnsi="宋体" w:cs="宋体"/>
                <w:bCs/>
                <w:sz w:val="17"/>
                <w:szCs w:val="17"/>
              </w:rPr>
              <w:t>{%p endif%}</w:t>
            </w:r>
          </w:p>
        </w:tc>
        <w:tc>
          <w:tcPr>
            <w:tcW w:w="1848" w:type="dxa"/>
            <w:tcBorders>
              <w:top w:val="single" w:sz="12" w:space="0" w:color="000000"/>
              <w:left w:val="single" w:sz="12" w:space="0" w:color="000000"/>
              <w:bottom w:val="single" w:sz="12" w:space="0" w:color="000000"/>
              <w:right w:val="single" w:sz="12" w:space="0" w:color="000000"/>
            </w:tcBorders>
            <w:shd w:val="clear" w:color="auto" w:fill="auto"/>
          </w:tcPr>
          <w:p w14:paraId="5097AD1D" w14:textId="77777777" w:rsidR="00CB77A1" w:rsidRPr="00CB77A1" w:rsidRDefault="00CB77A1" w:rsidP="00CB77A1">
            <w:pPr>
              <w:jc w:val="center"/>
              <w:rPr>
                <w:rFonts w:ascii="宋体" w:eastAsia="宋体" w:hAnsi="宋体" w:cs="宋体"/>
                <w:kern w:val="0"/>
                <w:sz w:val="17"/>
                <w:szCs w:val="17"/>
              </w:rPr>
            </w:pPr>
            <w:r w:rsidRPr="00CB77A1">
              <w:rPr>
                <w:rFonts w:ascii="宋体" w:eastAsia="宋体" w:hAnsi="宋体" w:cs="宋体"/>
                <w:kern w:val="0"/>
                <w:sz w:val="17"/>
                <w:szCs w:val="17"/>
              </w:rPr>
              <w:t>{%p if a.type==”Loss”%}</w:t>
            </w:r>
          </w:p>
          <w:p w14:paraId="65D91EEE" w14:textId="77777777" w:rsidR="00CB77A1" w:rsidRPr="00CB77A1" w:rsidRDefault="00CB77A1" w:rsidP="00CB77A1">
            <w:pPr>
              <w:jc w:val="center"/>
              <w:rPr>
                <w:rFonts w:ascii="宋体" w:eastAsia="宋体" w:hAnsi="宋体" w:cs="宋体"/>
                <w:kern w:val="0"/>
                <w:sz w:val="17"/>
                <w:szCs w:val="17"/>
              </w:rPr>
            </w:pPr>
            <w:r w:rsidRPr="00CB77A1">
              <w:rPr>
                <w:rFonts w:ascii="宋体" w:eastAsia="宋体" w:hAnsi="宋体" w:cs="宋体"/>
                <w:kern w:val="0"/>
                <w:sz w:val="17"/>
                <w:szCs w:val="17"/>
              </w:rPr>
              <w:t>/</w:t>
            </w:r>
          </w:p>
          <w:p w14:paraId="558471CB" w14:textId="77777777" w:rsidR="00CB77A1" w:rsidRPr="00CB77A1" w:rsidRDefault="00CB77A1" w:rsidP="00CB77A1">
            <w:pPr>
              <w:jc w:val="center"/>
              <w:rPr>
                <w:rFonts w:ascii="宋体" w:eastAsia="宋体" w:hAnsi="宋体" w:cs="宋体"/>
                <w:kern w:val="0"/>
                <w:sz w:val="17"/>
                <w:szCs w:val="17"/>
              </w:rPr>
            </w:pPr>
            <w:r w:rsidRPr="00CB77A1">
              <w:rPr>
                <w:rFonts w:ascii="宋体" w:eastAsia="宋体" w:hAnsi="宋体" w:cs="宋体"/>
                <w:kern w:val="0"/>
                <w:sz w:val="17"/>
                <w:szCs w:val="17"/>
              </w:rPr>
              <w:t>{%p else%}</w:t>
            </w:r>
          </w:p>
          <w:p w14:paraId="550E50B6" w14:textId="77777777" w:rsidR="00CB77A1" w:rsidRPr="00CB77A1" w:rsidRDefault="00CB77A1" w:rsidP="00CB77A1">
            <w:pPr>
              <w:jc w:val="center"/>
              <w:rPr>
                <w:rFonts w:ascii="宋体" w:eastAsia="宋体" w:hAnsi="宋体" w:cs="宋体"/>
                <w:kern w:val="0"/>
                <w:sz w:val="17"/>
                <w:szCs w:val="17"/>
              </w:rPr>
            </w:pPr>
            <w:r w:rsidRPr="00CB77A1">
              <w:rPr>
                <w:rFonts w:ascii="宋体" w:eastAsia="宋体" w:hAnsi="宋体" w:cs="宋体"/>
                <w:kern w:val="0"/>
                <w:sz w:val="17"/>
                <w:szCs w:val="17"/>
              </w:rPr>
              <w:t>{%p if a.freq|float &gt;= 0.85%}</w:t>
            </w:r>
          </w:p>
          <w:p w14:paraId="213B3966" w14:textId="77777777" w:rsidR="00CB77A1" w:rsidRPr="00CB77A1" w:rsidRDefault="00CB77A1" w:rsidP="00CB77A1">
            <w:pPr>
              <w:jc w:val="center"/>
              <w:rPr>
                <w:rFonts w:ascii="宋体" w:eastAsia="宋体" w:hAnsi="宋体" w:cs="宋体"/>
                <w:kern w:val="0"/>
                <w:sz w:val="17"/>
                <w:szCs w:val="17"/>
              </w:rPr>
            </w:pPr>
            <w:r w:rsidRPr="00CB77A1">
              <w:rPr>
                <w:rFonts w:ascii="宋体" w:eastAsia="宋体" w:hAnsi="宋体" w:cs="宋体" w:hint="eastAsia"/>
                <w:kern w:val="0"/>
                <w:sz w:val="17"/>
                <w:szCs w:val="17"/>
              </w:rPr>
              <w:t>纯合</w:t>
            </w:r>
          </w:p>
          <w:p w14:paraId="7815CB61" w14:textId="77777777" w:rsidR="00CB77A1" w:rsidRPr="00CB77A1" w:rsidRDefault="00CB77A1" w:rsidP="00CB77A1">
            <w:pPr>
              <w:jc w:val="center"/>
              <w:rPr>
                <w:rFonts w:ascii="宋体" w:eastAsia="宋体" w:hAnsi="宋体" w:cs="宋体"/>
                <w:kern w:val="0"/>
                <w:sz w:val="17"/>
                <w:szCs w:val="17"/>
              </w:rPr>
            </w:pPr>
            <w:r w:rsidRPr="00CB77A1">
              <w:rPr>
                <w:rFonts w:ascii="宋体" w:eastAsia="宋体" w:hAnsi="宋体" w:cs="宋体"/>
                <w:kern w:val="0"/>
                <w:sz w:val="17"/>
                <w:szCs w:val="17"/>
              </w:rPr>
              <w:t>{%p else%}</w:t>
            </w:r>
          </w:p>
          <w:p w14:paraId="77283375" w14:textId="77777777" w:rsidR="00CB77A1" w:rsidRPr="00CB77A1" w:rsidRDefault="00CB77A1" w:rsidP="00CB77A1">
            <w:pPr>
              <w:jc w:val="center"/>
              <w:rPr>
                <w:rFonts w:ascii="宋体" w:eastAsia="宋体" w:hAnsi="宋体" w:cs="宋体"/>
                <w:kern w:val="0"/>
                <w:sz w:val="17"/>
                <w:szCs w:val="17"/>
              </w:rPr>
            </w:pPr>
            <w:r w:rsidRPr="00CB77A1">
              <w:rPr>
                <w:rFonts w:ascii="宋体" w:eastAsia="宋体" w:hAnsi="宋体" w:cs="宋体" w:hint="eastAsia"/>
                <w:kern w:val="0"/>
                <w:sz w:val="17"/>
                <w:szCs w:val="17"/>
              </w:rPr>
              <w:t>杂合</w:t>
            </w:r>
          </w:p>
          <w:p w14:paraId="5C4B0D02" w14:textId="77777777" w:rsidR="00CB77A1" w:rsidRPr="00CB77A1" w:rsidRDefault="00CB77A1" w:rsidP="00CB77A1">
            <w:pPr>
              <w:jc w:val="center"/>
              <w:rPr>
                <w:rFonts w:ascii="宋体" w:eastAsia="宋体" w:hAnsi="宋体" w:cs="宋体"/>
                <w:kern w:val="0"/>
                <w:sz w:val="17"/>
                <w:szCs w:val="17"/>
              </w:rPr>
            </w:pPr>
            <w:r w:rsidRPr="00CB77A1">
              <w:rPr>
                <w:rFonts w:ascii="宋体" w:eastAsia="宋体" w:hAnsi="宋体" w:cs="宋体"/>
                <w:kern w:val="0"/>
                <w:sz w:val="17"/>
                <w:szCs w:val="17"/>
              </w:rPr>
              <w:t>{%p endif%}</w:t>
            </w:r>
          </w:p>
          <w:p w14:paraId="38F18B56" w14:textId="463EE928" w:rsidR="00CB77A1" w:rsidRDefault="00CB77A1" w:rsidP="00CB77A1">
            <w:pPr>
              <w:jc w:val="center"/>
              <w:rPr>
                <w:rFonts w:ascii="宋体" w:eastAsia="宋体" w:hAnsi="宋体" w:cs="宋体"/>
                <w:kern w:val="0"/>
                <w:sz w:val="17"/>
                <w:szCs w:val="17"/>
              </w:rPr>
            </w:pPr>
            <w:r w:rsidRPr="00CB77A1">
              <w:rPr>
                <w:rFonts w:ascii="宋体" w:eastAsia="宋体" w:hAnsi="宋体" w:cs="宋体"/>
                <w:kern w:val="0"/>
                <w:sz w:val="17"/>
                <w:szCs w:val="17"/>
              </w:rPr>
              <w:t>{%p endif%}</w:t>
            </w:r>
          </w:p>
        </w:tc>
        <w:tc>
          <w:tcPr>
            <w:tcW w:w="1375" w:type="dxa"/>
            <w:tcBorders>
              <w:top w:val="single" w:sz="12" w:space="0" w:color="000000"/>
              <w:left w:val="single" w:sz="12" w:space="0" w:color="000000"/>
              <w:bottom w:val="single" w:sz="12" w:space="0" w:color="000000"/>
              <w:right w:val="single" w:sz="12" w:space="0" w:color="000000"/>
            </w:tcBorders>
            <w:shd w:val="clear" w:color="auto" w:fill="auto"/>
          </w:tcPr>
          <w:p w14:paraId="1F79A79C" w14:textId="77777777" w:rsidR="00CB77A1" w:rsidRPr="00CB77A1" w:rsidRDefault="00CB77A1" w:rsidP="00CB77A1">
            <w:pPr>
              <w:spacing w:beforeLines="10" w:before="31" w:afterLines="10" w:after="31"/>
              <w:jc w:val="center"/>
              <w:rPr>
                <w:rFonts w:ascii="宋体" w:eastAsia="宋体" w:hAnsi="宋体" w:cs="宋体"/>
                <w:sz w:val="17"/>
                <w:szCs w:val="17"/>
              </w:rPr>
            </w:pPr>
            <w:r w:rsidRPr="00CB77A1">
              <w:rPr>
                <w:rFonts w:ascii="宋体" w:eastAsia="宋体" w:hAnsi="宋体" w:cs="宋体"/>
                <w:sz w:val="17"/>
                <w:szCs w:val="17"/>
              </w:rPr>
              <w:t>{%p if a.type==”Loss”%}</w:t>
            </w:r>
          </w:p>
          <w:p w14:paraId="191FCBBD" w14:textId="77777777" w:rsidR="00CB77A1" w:rsidRPr="00CB77A1" w:rsidRDefault="00CB77A1" w:rsidP="00CB77A1">
            <w:pPr>
              <w:spacing w:beforeLines="10" w:before="31" w:afterLines="10" w:after="31"/>
              <w:jc w:val="center"/>
              <w:rPr>
                <w:rFonts w:ascii="宋体" w:eastAsia="宋体" w:hAnsi="宋体" w:cs="宋体"/>
                <w:sz w:val="17"/>
                <w:szCs w:val="17"/>
              </w:rPr>
            </w:pPr>
            <w:r w:rsidRPr="00CB77A1">
              <w:rPr>
                <w:rFonts w:ascii="宋体" w:eastAsia="宋体" w:hAnsi="宋体" w:cs="宋体" w:hint="eastAsia"/>
                <w:sz w:val="17"/>
                <w:szCs w:val="17"/>
              </w:rPr>
              <w:t>疑似致病性</w:t>
            </w:r>
          </w:p>
          <w:p w14:paraId="73D7D0BF" w14:textId="77777777" w:rsidR="00CB77A1" w:rsidRPr="00CB77A1" w:rsidRDefault="00CB77A1" w:rsidP="00CB77A1">
            <w:pPr>
              <w:spacing w:beforeLines="10" w:before="31" w:afterLines="10" w:after="31"/>
              <w:jc w:val="center"/>
              <w:rPr>
                <w:rFonts w:ascii="宋体" w:eastAsia="宋体" w:hAnsi="宋体" w:cs="宋体"/>
                <w:sz w:val="17"/>
                <w:szCs w:val="17"/>
              </w:rPr>
            </w:pPr>
            <w:r w:rsidRPr="00CB77A1">
              <w:rPr>
                <w:rFonts w:ascii="宋体" w:eastAsia="宋体" w:hAnsi="宋体" w:cs="宋体"/>
                <w:sz w:val="17"/>
                <w:szCs w:val="17"/>
              </w:rPr>
              <w:t>{%p else%}</w:t>
            </w:r>
          </w:p>
          <w:p w14:paraId="39702D58" w14:textId="77777777" w:rsidR="00CB77A1" w:rsidRPr="00CB77A1" w:rsidRDefault="00CB77A1" w:rsidP="00CB77A1">
            <w:pPr>
              <w:spacing w:beforeLines="10" w:before="31" w:afterLines="10" w:after="31"/>
              <w:jc w:val="center"/>
              <w:rPr>
                <w:rFonts w:ascii="宋体" w:eastAsia="宋体" w:hAnsi="宋体" w:cs="宋体"/>
                <w:sz w:val="17"/>
                <w:szCs w:val="17"/>
              </w:rPr>
            </w:pPr>
            <w:r w:rsidRPr="00CB77A1">
              <w:rPr>
                <w:rFonts w:ascii="宋体" w:eastAsia="宋体" w:hAnsi="宋体" w:cs="宋体"/>
                <w:sz w:val="17"/>
                <w:szCs w:val="17"/>
              </w:rPr>
              <w:t>{%p if a.clinic_num_g == 5%}</w:t>
            </w:r>
          </w:p>
          <w:p w14:paraId="1F88497C" w14:textId="77777777" w:rsidR="00CB77A1" w:rsidRPr="00CB77A1" w:rsidRDefault="00CB77A1" w:rsidP="00CB77A1">
            <w:pPr>
              <w:spacing w:beforeLines="10" w:before="31" w:afterLines="10" w:after="31"/>
              <w:jc w:val="center"/>
              <w:rPr>
                <w:rFonts w:ascii="宋体" w:eastAsia="宋体" w:hAnsi="宋体" w:cs="宋体"/>
                <w:sz w:val="17"/>
                <w:szCs w:val="17"/>
              </w:rPr>
            </w:pPr>
            <w:r w:rsidRPr="00CB77A1">
              <w:rPr>
                <w:rFonts w:ascii="宋体" w:eastAsia="宋体" w:hAnsi="宋体" w:cs="宋体" w:hint="eastAsia"/>
                <w:sz w:val="17"/>
                <w:szCs w:val="17"/>
              </w:rPr>
              <w:t>致病性</w:t>
            </w:r>
          </w:p>
          <w:p w14:paraId="4A77DC95" w14:textId="77777777" w:rsidR="00CB77A1" w:rsidRPr="00CB77A1" w:rsidRDefault="00CB77A1" w:rsidP="00CB77A1">
            <w:pPr>
              <w:spacing w:beforeLines="10" w:before="31" w:afterLines="10" w:after="31"/>
              <w:jc w:val="center"/>
              <w:rPr>
                <w:rFonts w:ascii="宋体" w:eastAsia="宋体" w:hAnsi="宋体" w:cs="宋体"/>
                <w:sz w:val="17"/>
                <w:szCs w:val="17"/>
              </w:rPr>
            </w:pPr>
            <w:r w:rsidRPr="00CB77A1">
              <w:rPr>
                <w:rFonts w:ascii="宋体" w:eastAsia="宋体" w:hAnsi="宋体" w:cs="宋体"/>
                <w:sz w:val="17"/>
                <w:szCs w:val="17"/>
              </w:rPr>
              <w:t>{%p else%}</w:t>
            </w:r>
          </w:p>
          <w:p w14:paraId="7356255B" w14:textId="77777777" w:rsidR="00CB77A1" w:rsidRPr="00CB77A1" w:rsidRDefault="00CB77A1" w:rsidP="00CB77A1">
            <w:pPr>
              <w:spacing w:beforeLines="10" w:before="31" w:afterLines="10" w:after="31"/>
              <w:jc w:val="center"/>
              <w:rPr>
                <w:rFonts w:ascii="宋体" w:eastAsia="宋体" w:hAnsi="宋体" w:cs="宋体"/>
                <w:sz w:val="17"/>
                <w:szCs w:val="17"/>
              </w:rPr>
            </w:pPr>
            <w:r w:rsidRPr="00CB77A1">
              <w:rPr>
                <w:rFonts w:ascii="宋体" w:eastAsia="宋体" w:hAnsi="宋体" w:cs="宋体" w:hint="eastAsia"/>
                <w:sz w:val="17"/>
                <w:szCs w:val="17"/>
              </w:rPr>
              <w:t>疑似致病性</w:t>
            </w:r>
          </w:p>
          <w:p w14:paraId="4AE3FD1C" w14:textId="77777777" w:rsidR="00CB77A1" w:rsidRPr="00CB77A1" w:rsidRDefault="00CB77A1" w:rsidP="00CB77A1">
            <w:pPr>
              <w:spacing w:beforeLines="10" w:before="31" w:afterLines="10" w:after="31"/>
              <w:jc w:val="center"/>
              <w:rPr>
                <w:rFonts w:ascii="宋体" w:eastAsia="宋体" w:hAnsi="宋体" w:cs="宋体"/>
                <w:sz w:val="17"/>
                <w:szCs w:val="17"/>
              </w:rPr>
            </w:pPr>
            <w:r w:rsidRPr="00CB77A1">
              <w:rPr>
                <w:rFonts w:ascii="宋体" w:eastAsia="宋体" w:hAnsi="宋体" w:cs="宋体"/>
                <w:sz w:val="17"/>
                <w:szCs w:val="17"/>
              </w:rPr>
              <w:t>{%p endif%}</w:t>
            </w:r>
          </w:p>
          <w:p w14:paraId="257B399C" w14:textId="2771E820" w:rsidR="00CB77A1" w:rsidRDefault="00CB77A1" w:rsidP="00CB77A1">
            <w:pPr>
              <w:spacing w:beforeLines="10" w:before="31" w:afterLines="10" w:after="31"/>
              <w:jc w:val="center"/>
              <w:rPr>
                <w:rFonts w:ascii="宋体" w:eastAsia="宋体" w:hAnsi="宋体" w:cs="宋体"/>
                <w:sz w:val="17"/>
                <w:szCs w:val="17"/>
              </w:rPr>
            </w:pPr>
            <w:r w:rsidRPr="00CB77A1">
              <w:rPr>
                <w:rFonts w:ascii="宋体" w:eastAsia="宋体" w:hAnsi="宋体" w:cs="宋体"/>
                <w:sz w:val="17"/>
                <w:szCs w:val="17"/>
              </w:rPr>
              <w:t>{%p endif%}</w:t>
            </w:r>
          </w:p>
        </w:tc>
      </w:tr>
      <w:tr w:rsidR="00CB77A1" w14:paraId="2F0E5319" w14:textId="77777777" w:rsidTr="00B56EDA">
        <w:trPr>
          <w:trHeight w:val="397"/>
        </w:trPr>
        <w:tc>
          <w:tcPr>
            <w:tcW w:w="10975" w:type="dxa"/>
            <w:gridSpan w:val="4"/>
            <w:tcBorders>
              <w:top w:val="single" w:sz="12" w:space="0" w:color="000000"/>
              <w:left w:val="single" w:sz="12" w:space="0" w:color="000000"/>
              <w:bottom w:val="single" w:sz="12" w:space="0" w:color="000000"/>
              <w:right w:val="single" w:sz="12" w:space="0" w:color="000000"/>
            </w:tcBorders>
            <w:shd w:val="clear" w:color="auto" w:fill="auto"/>
          </w:tcPr>
          <w:p w14:paraId="279F8DC4" w14:textId="42F8586B" w:rsidR="00CB77A1" w:rsidRDefault="00CB77A1" w:rsidP="00CB77A1">
            <w:pPr>
              <w:spacing w:beforeLines="10" w:before="31" w:afterLines="10" w:after="31"/>
              <w:jc w:val="center"/>
              <w:rPr>
                <w:rFonts w:ascii="宋体" w:eastAsia="宋体" w:hAnsi="宋体" w:cs="宋体"/>
                <w:color w:val="000000" w:themeColor="text1"/>
                <w:sz w:val="16"/>
                <w:szCs w:val="16"/>
              </w:rPr>
            </w:pPr>
            <w:r w:rsidRPr="00CB77A1">
              <w:rPr>
                <w:rFonts w:ascii="宋体" w:eastAsia="宋体" w:hAnsi="宋体" w:cs="宋体"/>
                <w:color w:val="000000" w:themeColor="text1"/>
                <w:sz w:val="16"/>
                <w:szCs w:val="16"/>
              </w:rPr>
              <w:t>{%tr endfor%}</w:t>
            </w:r>
          </w:p>
        </w:tc>
      </w:tr>
    </w:tbl>
    <w:p w14:paraId="312B0A44" w14:textId="77777777" w:rsidR="00153E51" w:rsidRDefault="00153E51" w:rsidP="00153E51">
      <w:pPr>
        <w:rPr>
          <w:rFonts w:ascii="宋体" w:eastAsia="宋体" w:hAnsi="宋体" w:cs="宋体"/>
        </w:rPr>
      </w:pPr>
      <w:r>
        <w:rPr>
          <w:rFonts w:ascii="宋体" w:eastAsia="宋体" w:hAnsi="宋体" w:cs="宋体" w:hint="eastAsia"/>
        </w:rPr>
        <w:t>{%p else%}</w:t>
      </w:r>
    </w:p>
    <w:p w14:paraId="5B359B4F" w14:textId="77777777" w:rsidR="00153E51" w:rsidRDefault="00153E51" w:rsidP="00153E51">
      <w:pPr>
        <w:rPr>
          <w:rFonts w:ascii="宋体" w:eastAsia="宋体" w:hAnsi="宋体" w:cs="宋体"/>
        </w:rPr>
      </w:pPr>
      <w:r>
        <w:rPr>
          <w:rFonts w:ascii="宋体" w:eastAsia="宋体" w:hAnsi="宋体" w:cs="宋体" w:hint="eastAsia"/>
        </w:rPr>
        <w:t>未检测到相关变异</w:t>
      </w:r>
    </w:p>
    <w:p w14:paraId="329416EB" w14:textId="77777777" w:rsidR="00153E51" w:rsidRDefault="00153E51" w:rsidP="00153E51">
      <w:pPr>
        <w:rPr>
          <w:rFonts w:ascii="宋体" w:eastAsia="宋体" w:hAnsi="宋体" w:cs="宋体"/>
        </w:rPr>
      </w:pPr>
      <w:r>
        <w:rPr>
          <w:rFonts w:ascii="宋体" w:eastAsia="宋体" w:hAnsi="宋体" w:cs="宋体" w:hint="eastAsia"/>
        </w:rPr>
        <w:t>{%p endif%}</w:t>
      </w:r>
    </w:p>
    <w:p w14:paraId="36A599C3" w14:textId="77777777" w:rsidR="00453836" w:rsidRDefault="00453836">
      <w:pPr>
        <w:rPr>
          <w:rFonts w:ascii="宋体" w:eastAsia="宋体" w:hAnsi="宋体" w:cs="宋体"/>
        </w:rPr>
      </w:pPr>
    </w:p>
    <w:p w14:paraId="0A089447" w14:textId="5155F01F" w:rsidR="00453836" w:rsidRDefault="00000000">
      <w:pPr>
        <w:rPr>
          <w:rFonts w:ascii="宋体" w:eastAsia="宋体" w:hAnsi="宋体" w:cs="宋体"/>
        </w:rPr>
      </w:pPr>
      <w:r>
        <w:rPr>
          <w:rFonts w:ascii="宋体" w:eastAsia="宋体" w:hAnsi="宋体" w:cs="宋体" w:hint="eastAsia"/>
        </w:rPr>
        <w:lastRenderedPageBreak/>
        <w:t>2</w:t>
      </w:r>
      <w:r w:rsidR="007D470A">
        <w:rPr>
          <w:rFonts w:ascii="宋体" w:eastAsia="宋体" w:hAnsi="宋体" w:cs="宋体" w:hint="eastAsia"/>
        </w:rPr>
        <w:t xml:space="preserve"> </w:t>
      </w:r>
      <w:r>
        <w:rPr>
          <w:rFonts w:ascii="宋体" w:eastAsia="宋体" w:hAnsi="宋体" w:cs="宋体" w:hint="eastAsia"/>
        </w:rPr>
        <w:t>意义不明确的胚系变异</w:t>
      </w:r>
    </w:p>
    <w:p w14:paraId="7B376114" w14:textId="53108FFB" w:rsidR="00153E51" w:rsidRDefault="00153E51">
      <w:pPr>
        <w:rPr>
          <w:rFonts w:ascii="宋体" w:eastAsia="宋体" w:hAnsi="宋体" w:cs="宋体"/>
        </w:rPr>
      </w:pPr>
      <w:r w:rsidRPr="0004401E">
        <w:rPr>
          <w:rFonts w:ascii="宋体" w:eastAsia="宋体" w:hAnsi="宋体" w:cs="宋体"/>
          <w:kern w:val="0"/>
          <w:sz w:val="17"/>
          <w:szCs w:val="17"/>
        </w:rPr>
        <w:t>{%</w:t>
      </w:r>
      <w:r>
        <w:rPr>
          <w:rFonts w:ascii="宋体" w:eastAsia="宋体" w:hAnsi="宋体" w:cs="宋体" w:hint="eastAsia"/>
          <w:kern w:val="0"/>
          <w:sz w:val="17"/>
          <w:szCs w:val="17"/>
        </w:rPr>
        <w:t>p</w:t>
      </w:r>
      <w:r w:rsidRPr="0004401E">
        <w:rPr>
          <w:rFonts w:ascii="宋体" w:eastAsia="宋体" w:hAnsi="宋体" w:cs="宋体"/>
          <w:kern w:val="0"/>
          <w:sz w:val="17"/>
          <w:szCs w:val="17"/>
        </w:rPr>
        <w:t xml:space="preserve"> if var.mlpa.B1_Gain+var.mlpa.B2_Gain +var.var_germline.level_3%}</w:t>
      </w:r>
    </w:p>
    <w:tbl>
      <w:tblPr>
        <w:tblStyle w:val="MasterIVD-v3"/>
        <w:tblW w:w="4999" w:type="pct"/>
        <w:tblLook w:val="04A0" w:firstRow="1" w:lastRow="0" w:firstColumn="1" w:lastColumn="0" w:noHBand="0" w:noVBand="1"/>
      </w:tblPr>
      <w:tblGrid>
        <w:gridCol w:w="1711"/>
        <w:gridCol w:w="7528"/>
        <w:gridCol w:w="1747"/>
      </w:tblGrid>
      <w:tr w:rsidR="00453836" w14:paraId="34E2512F" w14:textId="77777777" w:rsidTr="0004401E">
        <w:trPr>
          <w:cnfStyle w:val="100000000000" w:firstRow="1" w:lastRow="0" w:firstColumn="0" w:lastColumn="0" w:oddVBand="0" w:evenVBand="0" w:oddHBand="0" w:evenHBand="0" w:firstRowFirstColumn="0" w:firstRowLastColumn="0" w:lastRowFirstColumn="0" w:lastRowLastColumn="0"/>
          <w:trHeight w:val="454"/>
        </w:trPr>
        <w:tc>
          <w:tcPr>
            <w:tcW w:w="779" w:type="pct"/>
            <w:tcBorders>
              <w:top w:val="single" w:sz="12" w:space="0" w:color="000000"/>
              <w:left w:val="single" w:sz="12" w:space="0" w:color="000000"/>
              <w:bottom w:val="single" w:sz="12" w:space="0" w:color="000000"/>
              <w:right w:val="single" w:sz="12" w:space="0" w:color="000000"/>
            </w:tcBorders>
            <w:shd w:val="clear" w:color="auto" w:fill="auto"/>
          </w:tcPr>
          <w:p w14:paraId="062D1162" w14:textId="77777777" w:rsidR="00453836" w:rsidRDefault="00000000">
            <w:pPr>
              <w:adjustRightInd w:val="0"/>
              <w:snapToGrid w:val="0"/>
              <w:spacing w:line="360" w:lineRule="exact"/>
              <w:jc w:val="center"/>
              <w:rPr>
                <w:rFonts w:ascii="宋体" w:eastAsia="宋体" w:hAnsi="宋体" w:cs="宋体"/>
                <w:b/>
                <w:bCs/>
                <w:sz w:val="18"/>
                <w:szCs w:val="18"/>
              </w:rPr>
            </w:pPr>
            <w:r>
              <w:rPr>
                <w:rFonts w:ascii="宋体" w:eastAsia="宋体" w:hAnsi="宋体" w:cs="宋体" w:hint="eastAsia"/>
                <w:b/>
                <w:bCs/>
                <w:sz w:val="18"/>
                <w:szCs w:val="18"/>
              </w:rPr>
              <w:t>基因</w:t>
            </w:r>
          </w:p>
        </w:tc>
        <w:tc>
          <w:tcPr>
            <w:tcW w:w="3426" w:type="pct"/>
            <w:tcBorders>
              <w:top w:val="single" w:sz="12" w:space="0" w:color="000000"/>
              <w:left w:val="single" w:sz="12" w:space="0" w:color="000000"/>
              <w:bottom w:val="single" w:sz="12" w:space="0" w:color="000000"/>
              <w:right w:val="single" w:sz="12" w:space="0" w:color="000000"/>
            </w:tcBorders>
            <w:shd w:val="clear" w:color="auto" w:fill="auto"/>
          </w:tcPr>
          <w:p w14:paraId="0A0088D0" w14:textId="77777777" w:rsidR="00453836" w:rsidRDefault="00000000">
            <w:pPr>
              <w:spacing w:line="360" w:lineRule="exact"/>
              <w:jc w:val="center"/>
              <w:rPr>
                <w:rFonts w:ascii="宋体" w:eastAsia="宋体" w:hAnsi="宋体" w:cs="宋体"/>
                <w:bCs/>
                <w:iCs/>
                <w:sz w:val="17"/>
                <w:szCs w:val="17"/>
              </w:rPr>
            </w:pPr>
            <w:r>
              <w:rPr>
                <w:rFonts w:ascii="宋体" w:eastAsia="宋体" w:hAnsi="宋体" w:cs="宋体" w:hint="eastAsia"/>
                <w:b/>
                <w:bCs/>
                <w:sz w:val="18"/>
                <w:szCs w:val="18"/>
              </w:rPr>
              <w:t>检测结果</w:t>
            </w:r>
          </w:p>
        </w:tc>
        <w:tc>
          <w:tcPr>
            <w:tcW w:w="795" w:type="pct"/>
            <w:tcBorders>
              <w:top w:val="single" w:sz="12" w:space="0" w:color="000000"/>
              <w:left w:val="single" w:sz="12" w:space="0" w:color="000000"/>
              <w:bottom w:val="single" w:sz="12" w:space="0" w:color="000000"/>
              <w:right w:val="single" w:sz="12" w:space="0" w:color="000000"/>
            </w:tcBorders>
            <w:shd w:val="clear" w:color="auto" w:fill="auto"/>
          </w:tcPr>
          <w:p w14:paraId="518D4D7B" w14:textId="77777777" w:rsidR="00453836" w:rsidRDefault="00000000">
            <w:pPr>
              <w:spacing w:line="360" w:lineRule="exact"/>
              <w:jc w:val="center"/>
              <w:rPr>
                <w:rFonts w:ascii="宋体" w:eastAsia="宋体" w:hAnsi="宋体" w:cs="宋体"/>
                <w:kern w:val="0"/>
                <w:sz w:val="17"/>
                <w:szCs w:val="17"/>
              </w:rPr>
            </w:pPr>
            <w:r>
              <w:rPr>
                <w:rFonts w:ascii="宋体" w:eastAsia="宋体" w:hAnsi="宋体" w:cs="宋体" w:hint="eastAsia"/>
                <w:b/>
                <w:bCs/>
                <w:sz w:val="18"/>
                <w:szCs w:val="18"/>
              </w:rPr>
              <w:t>基因型</w:t>
            </w:r>
          </w:p>
        </w:tc>
      </w:tr>
      <w:tr w:rsidR="0004401E" w14:paraId="10F29151" w14:textId="77777777" w:rsidTr="0004401E">
        <w:trPr>
          <w:trHeight w:val="397"/>
        </w:trPr>
        <w:tc>
          <w:tcPr>
            <w:tcW w:w="5000" w:type="pct"/>
            <w:gridSpan w:val="3"/>
            <w:tcBorders>
              <w:top w:val="single" w:sz="12" w:space="0" w:color="000000"/>
              <w:left w:val="single" w:sz="12" w:space="0" w:color="000000"/>
              <w:bottom w:val="single" w:sz="12" w:space="0" w:color="000000"/>
              <w:right w:val="single" w:sz="12" w:space="0" w:color="000000"/>
            </w:tcBorders>
            <w:shd w:val="clear" w:color="auto" w:fill="auto"/>
          </w:tcPr>
          <w:p w14:paraId="0CE038E0" w14:textId="43B181A4" w:rsidR="0004401E" w:rsidRPr="0004401E" w:rsidRDefault="0004401E">
            <w:pPr>
              <w:jc w:val="center"/>
              <w:rPr>
                <w:rFonts w:ascii="宋体" w:eastAsia="宋体" w:hAnsi="宋体" w:cs="宋体"/>
                <w:kern w:val="0"/>
                <w:sz w:val="17"/>
                <w:szCs w:val="17"/>
              </w:rPr>
            </w:pPr>
            <w:r w:rsidRPr="0004401E">
              <w:rPr>
                <w:rFonts w:ascii="宋体" w:eastAsia="宋体" w:hAnsi="宋体" w:cs="宋体"/>
                <w:kern w:val="0"/>
                <w:sz w:val="17"/>
                <w:szCs w:val="17"/>
              </w:rPr>
              <w:t>{%tr for a in var.mlpa.B1_Gain+var.mlpa.B2_Gain +var.var_germline.level_3%}</w:t>
            </w:r>
          </w:p>
        </w:tc>
      </w:tr>
      <w:tr w:rsidR="0004401E" w14:paraId="63501E7B" w14:textId="77777777" w:rsidTr="0004401E">
        <w:trPr>
          <w:trHeight w:val="397"/>
        </w:trPr>
        <w:tc>
          <w:tcPr>
            <w:tcW w:w="779" w:type="pct"/>
            <w:tcBorders>
              <w:top w:val="single" w:sz="12" w:space="0" w:color="000000"/>
              <w:left w:val="single" w:sz="12" w:space="0" w:color="000000"/>
              <w:bottom w:val="single" w:sz="12" w:space="0" w:color="000000"/>
              <w:right w:val="single" w:sz="12" w:space="0" w:color="000000"/>
            </w:tcBorders>
            <w:shd w:val="clear" w:color="auto" w:fill="auto"/>
          </w:tcPr>
          <w:p w14:paraId="27853EB4" w14:textId="59714504" w:rsidR="0004401E" w:rsidRDefault="0004401E">
            <w:pPr>
              <w:adjustRightInd w:val="0"/>
              <w:snapToGrid w:val="0"/>
              <w:spacing w:beforeLines="10" w:before="31" w:afterLines="10" w:after="31"/>
              <w:jc w:val="center"/>
              <w:rPr>
                <w:rFonts w:ascii="宋体" w:eastAsia="宋体" w:hAnsi="宋体" w:cs="宋体"/>
                <w:bCs/>
                <w:sz w:val="17"/>
                <w:szCs w:val="17"/>
              </w:rPr>
            </w:pPr>
            <w:r w:rsidRPr="0004401E">
              <w:rPr>
                <w:rFonts w:ascii="宋体" w:eastAsia="宋体" w:hAnsi="宋体" w:cs="宋体"/>
                <w:bCs/>
                <w:sz w:val="17"/>
                <w:szCs w:val="17"/>
              </w:rPr>
              <w:t>{{a.gene_symbol}}</w:t>
            </w:r>
          </w:p>
        </w:tc>
        <w:tc>
          <w:tcPr>
            <w:tcW w:w="3426" w:type="pct"/>
            <w:tcBorders>
              <w:top w:val="single" w:sz="12" w:space="0" w:color="000000"/>
              <w:left w:val="single" w:sz="12" w:space="0" w:color="000000"/>
              <w:bottom w:val="single" w:sz="12" w:space="0" w:color="000000"/>
              <w:right w:val="single" w:sz="12" w:space="0" w:color="000000"/>
            </w:tcBorders>
            <w:shd w:val="clear" w:color="auto" w:fill="auto"/>
          </w:tcPr>
          <w:p w14:paraId="7FFBAF65" w14:textId="77777777" w:rsidR="0004401E" w:rsidRPr="0004401E" w:rsidRDefault="0004401E" w:rsidP="0004401E">
            <w:pPr>
              <w:adjustRightInd w:val="0"/>
              <w:snapToGrid w:val="0"/>
              <w:spacing w:beforeLines="10" w:before="31" w:afterLines="10" w:after="31"/>
              <w:jc w:val="center"/>
              <w:rPr>
                <w:rFonts w:ascii="宋体" w:eastAsia="宋体" w:hAnsi="宋体" w:cs="宋体"/>
                <w:bCs/>
                <w:sz w:val="17"/>
                <w:szCs w:val="17"/>
              </w:rPr>
            </w:pPr>
            <w:r w:rsidRPr="0004401E">
              <w:rPr>
                <w:rFonts w:ascii="宋体" w:eastAsia="宋体" w:hAnsi="宋体" w:cs="宋体"/>
                <w:bCs/>
                <w:sz w:val="17"/>
                <w:szCs w:val="17"/>
              </w:rPr>
              <w:t>{%p if a.type==”Gain”%}</w:t>
            </w:r>
          </w:p>
          <w:p w14:paraId="7584A09C" w14:textId="77777777" w:rsidR="0004401E" w:rsidRPr="0004401E" w:rsidRDefault="0004401E" w:rsidP="0004401E">
            <w:pPr>
              <w:adjustRightInd w:val="0"/>
              <w:snapToGrid w:val="0"/>
              <w:spacing w:beforeLines="10" w:before="31" w:afterLines="10" w:after="31"/>
              <w:jc w:val="center"/>
              <w:rPr>
                <w:rFonts w:ascii="宋体" w:eastAsia="宋体" w:hAnsi="宋体" w:cs="宋体"/>
                <w:bCs/>
                <w:sz w:val="17"/>
                <w:szCs w:val="17"/>
              </w:rPr>
            </w:pPr>
            <w:r w:rsidRPr="0004401E">
              <w:rPr>
                <w:rFonts w:ascii="宋体" w:eastAsia="宋体" w:hAnsi="宋体" w:cs="宋体"/>
                <w:bCs/>
                <w:sz w:val="17"/>
                <w:szCs w:val="17"/>
              </w:rPr>
              <w:t>{{a.value}} dup</w:t>
            </w:r>
          </w:p>
          <w:p w14:paraId="7C1288AA" w14:textId="77777777" w:rsidR="0004401E" w:rsidRPr="0004401E" w:rsidRDefault="0004401E" w:rsidP="0004401E">
            <w:pPr>
              <w:adjustRightInd w:val="0"/>
              <w:snapToGrid w:val="0"/>
              <w:spacing w:beforeLines="10" w:before="31" w:afterLines="10" w:after="31"/>
              <w:jc w:val="center"/>
              <w:rPr>
                <w:rFonts w:ascii="宋体" w:eastAsia="宋体" w:hAnsi="宋体" w:cs="宋体"/>
                <w:bCs/>
                <w:sz w:val="17"/>
                <w:szCs w:val="17"/>
              </w:rPr>
            </w:pPr>
            <w:r w:rsidRPr="0004401E">
              <w:rPr>
                <w:rFonts w:ascii="宋体" w:eastAsia="宋体" w:hAnsi="宋体" w:cs="宋体"/>
                <w:bCs/>
                <w:sz w:val="17"/>
                <w:szCs w:val="17"/>
              </w:rPr>
              <w:t>{%p else%}</w:t>
            </w:r>
          </w:p>
          <w:p w14:paraId="6E11D5AB" w14:textId="77777777" w:rsidR="0004401E" w:rsidRPr="0004401E" w:rsidRDefault="0004401E" w:rsidP="0004401E">
            <w:pPr>
              <w:adjustRightInd w:val="0"/>
              <w:snapToGrid w:val="0"/>
              <w:spacing w:beforeLines="10" w:before="31" w:afterLines="10" w:after="31"/>
              <w:jc w:val="center"/>
              <w:rPr>
                <w:rFonts w:ascii="宋体" w:eastAsia="宋体" w:hAnsi="宋体" w:cs="宋体"/>
                <w:bCs/>
                <w:sz w:val="17"/>
                <w:szCs w:val="17"/>
              </w:rPr>
            </w:pPr>
            <w:r w:rsidRPr="0004401E">
              <w:rPr>
                <w:rFonts w:ascii="宋体" w:eastAsia="宋体" w:hAnsi="宋体" w:cs="宋体"/>
                <w:bCs/>
                <w:sz w:val="17"/>
                <w:szCs w:val="17"/>
              </w:rPr>
              <w:t>{{a.gene_region}} {{a.hgvs_c}}{%if a.hgvs_p!=”p.?”%} {{a.hgvs_p}}{%endif%}</w:t>
            </w:r>
          </w:p>
          <w:p w14:paraId="3D3F0153" w14:textId="77777777" w:rsidR="0004401E" w:rsidRPr="0004401E" w:rsidRDefault="0004401E" w:rsidP="0004401E">
            <w:pPr>
              <w:adjustRightInd w:val="0"/>
              <w:snapToGrid w:val="0"/>
              <w:spacing w:beforeLines="10" w:before="31" w:afterLines="10" w:after="31"/>
              <w:jc w:val="center"/>
              <w:rPr>
                <w:rFonts w:ascii="宋体" w:eastAsia="宋体" w:hAnsi="宋体" w:cs="宋体"/>
                <w:bCs/>
                <w:sz w:val="17"/>
                <w:szCs w:val="17"/>
              </w:rPr>
            </w:pPr>
            <w:r w:rsidRPr="0004401E">
              <w:rPr>
                <w:rFonts w:ascii="宋体" w:eastAsia="宋体" w:hAnsi="宋体" w:cs="宋体"/>
                <w:bCs/>
                <w:sz w:val="17"/>
                <w:szCs w:val="17"/>
              </w:rPr>
              <w:t>{{a.transcript_primary}}</w:t>
            </w:r>
          </w:p>
          <w:p w14:paraId="3DC33FAE" w14:textId="35229EE6" w:rsidR="0004401E" w:rsidRDefault="0004401E" w:rsidP="0004401E">
            <w:pPr>
              <w:adjustRightInd w:val="0"/>
              <w:snapToGrid w:val="0"/>
              <w:spacing w:beforeLines="10" w:before="31" w:afterLines="10" w:after="31"/>
              <w:jc w:val="center"/>
              <w:rPr>
                <w:rFonts w:ascii="宋体" w:eastAsia="宋体" w:hAnsi="宋体" w:cs="宋体"/>
                <w:bCs/>
                <w:sz w:val="17"/>
                <w:szCs w:val="17"/>
              </w:rPr>
            </w:pPr>
            <w:r w:rsidRPr="0004401E">
              <w:rPr>
                <w:rFonts w:ascii="宋体" w:eastAsia="宋体" w:hAnsi="宋体" w:cs="宋体"/>
                <w:bCs/>
                <w:sz w:val="17"/>
                <w:szCs w:val="17"/>
              </w:rPr>
              <w:t>{%p endif%}</w:t>
            </w:r>
          </w:p>
        </w:tc>
        <w:tc>
          <w:tcPr>
            <w:tcW w:w="795" w:type="pct"/>
            <w:tcBorders>
              <w:top w:val="single" w:sz="12" w:space="0" w:color="000000"/>
              <w:left w:val="single" w:sz="12" w:space="0" w:color="000000"/>
              <w:bottom w:val="single" w:sz="12" w:space="0" w:color="000000"/>
              <w:right w:val="single" w:sz="12" w:space="0" w:color="000000"/>
            </w:tcBorders>
            <w:shd w:val="clear" w:color="auto" w:fill="auto"/>
          </w:tcPr>
          <w:p w14:paraId="49C8A8E3" w14:textId="77777777" w:rsidR="0004401E" w:rsidRPr="0004401E" w:rsidRDefault="0004401E" w:rsidP="0004401E">
            <w:pPr>
              <w:jc w:val="center"/>
              <w:rPr>
                <w:rFonts w:ascii="宋体" w:eastAsia="宋体" w:hAnsi="宋体" w:cs="宋体"/>
                <w:kern w:val="0"/>
                <w:sz w:val="17"/>
                <w:szCs w:val="17"/>
              </w:rPr>
            </w:pPr>
            <w:r w:rsidRPr="0004401E">
              <w:rPr>
                <w:rFonts w:ascii="宋体" w:eastAsia="宋体" w:hAnsi="宋体" w:cs="宋体"/>
                <w:kern w:val="0"/>
                <w:sz w:val="17"/>
                <w:szCs w:val="17"/>
              </w:rPr>
              <w:t>{%p if a.type==”Gain”%}</w:t>
            </w:r>
          </w:p>
          <w:p w14:paraId="3203F3B8" w14:textId="77777777" w:rsidR="0004401E" w:rsidRPr="0004401E" w:rsidRDefault="0004401E" w:rsidP="0004401E">
            <w:pPr>
              <w:jc w:val="center"/>
              <w:rPr>
                <w:rFonts w:ascii="宋体" w:eastAsia="宋体" w:hAnsi="宋体" w:cs="宋体"/>
                <w:kern w:val="0"/>
                <w:sz w:val="17"/>
                <w:szCs w:val="17"/>
              </w:rPr>
            </w:pPr>
            <w:r w:rsidRPr="0004401E">
              <w:rPr>
                <w:rFonts w:ascii="宋体" w:eastAsia="宋体" w:hAnsi="宋体" w:cs="宋体"/>
                <w:kern w:val="0"/>
                <w:sz w:val="17"/>
                <w:szCs w:val="17"/>
              </w:rPr>
              <w:t>/</w:t>
            </w:r>
          </w:p>
          <w:p w14:paraId="5CA998DB" w14:textId="77777777" w:rsidR="0004401E" w:rsidRPr="0004401E" w:rsidRDefault="0004401E" w:rsidP="0004401E">
            <w:pPr>
              <w:jc w:val="center"/>
              <w:rPr>
                <w:rFonts w:ascii="宋体" w:eastAsia="宋体" w:hAnsi="宋体" w:cs="宋体"/>
                <w:kern w:val="0"/>
                <w:sz w:val="17"/>
                <w:szCs w:val="17"/>
              </w:rPr>
            </w:pPr>
            <w:r w:rsidRPr="0004401E">
              <w:rPr>
                <w:rFonts w:ascii="宋体" w:eastAsia="宋体" w:hAnsi="宋体" w:cs="宋体"/>
                <w:kern w:val="0"/>
                <w:sz w:val="17"/>
                <w:szCs w:val="17"/>
              </w:rPr>
              <w:t>{%p else%}</w:t>
            </w:r>
          </w:p>
          <w:p w14:paraId="715A008B" w14:textId="77777777" w:rsidR="0004401E" w:rsidRPr="0004401E" w:rsidRDefault="0004401E" w:rsidP="0004401E">
            <w:pPr>
              <w:jc w:val="center"/>
              <w:rPr>
                <w:rFonts w:ascii="宋体" w:eastAsia="宋体" w:hAnsi="宋体" w:cs="宋体"/>
                <w:kern w:val="0"/>
                <w:sz w:val="17"/>
                <w:szCs w:val="17"/>
              </w:rPr>
            </w:pPr>
            <w:r w:rsidRPr="0004401E">
              <w:rPr>
                <w:rFonts w:ascii="宋体" w:eastAsia="宋体" w:hAnsi="宋体" w:cs="宋体"/>
                <w:kern w:val="0"/>
                <w:sz w:val="17"/>
                <w:szCs w:val="17"/>
              </w:rPr>
              <w:t>{%p if a.freq|float &gt;= 0.85%}</w:t>
            </w:r>
          </w:p>
          <w:p w14:paraId="24D3BF6C" w14:textId="77777777" w:rsidR="0004401E" w:rsidRPr="0004401E" w:rsidRDefault="0004401E" w:rsidP="0004401E">
            <w:pPr>
              <w:jc w:val="center"/>
              <w:rPr>
                <w:rFonts w:ascii="宋体" w:eastAsia="宋体" w:hAnsi="宋体" w:cs="宋体"/>
                <w:kern w:val="0"/>
                <w:sz w:val="17"/>
                <w:szCs w:val="17"/>
              </w:rPr>
            </w:pPr>
            <w:r w:rsidRPr="0004401E">
              <w:rPr>
                <w:rFonts w:ascii="宋体" w:eastAsia="宋体" w:hAnsi="宋体" w:cs="宋体" w:hint="eastAsia"/>
                <w:kern w:val="0"/>
                <w:sz w:val="17"/>
                <w:szCs w:val="17"/>
              </w:rPr>
              <w:t>纯合</w:t>
            </w:r>
          </w:p>
          <w:p w14:paraId="6A634D80" w14:textId="77777777" w:rsidR="0004401E" w:rsidRPr="0004401E" w:rsidRDefault="0004401E" w:rsidP="0004401E">
            <w:pPr>
              <w:jc w:val="center"/>
              <w:rPr>
                <w:rFonts w:ascii="宋体" w:eastAsia="宋体" w:hAnsi="宋体" w:cs="宋体"/>
                <w:kern w:val="0"/>
                <w:sz w:val="17"/>
                <w:szCs w:val="17"/>
              </w:rPr>
            </w:pPr>
            <w:r w:rsidRPr="0004401E">
              <w:rPr>
                <w:rFonts w:ascii="宋体" w:eastAsia="宋体" w:hAnsi="宋体" w:cs="宋体"/>
                <w:kern w:val="0"/>
                <w:sz w:val="17"/>
                <w:szCs w:val="17"/>
              </w:rPr>
              <w:t>{%p else%}</w:t>
            </w:r>
          </w:p>
          <w:p w14:paraId="7EA11B56" w14:textId="77777777" w:rsidR="0004401E" w:rsidRPr="0004401E" w:rsidRDefault="0004401E" w:rsidP="0004401E">
            <w:pPr>
              <w:jc w:val="center"/>
              <w:rPr>
                <w:rFonts w:ascii="宋体" w:eastAsia="宋体" w:hAnsi="宋体" w:cs="宋体"/>
                <w:kern w:val="0"/>
                <w:sz w:val="17"/>
                <w:szCs w:val="17"/>
              </w:rPr>
            </w:pPr>
            <w:r w:rsidRPr="0004401E">
              <w:rPr>
                <w:rFonts w:ascii="宋体" w:eastAsia="宋体" w:hAnsi="宋体" w:cs="宋体" w:hint="eastAsia"/>
                <w:kern w:val="0"/>
                <w:sz w:val="17"/>
                <w:szCs w:val="17"/>
              </w:rPr>
              <w:t>杂合</w:t>
            </w:r>
          </w:p>
          <w:p w14:paraId="05A2AB68" w14:textId="77777777" w:rsidR="0004401E" w:rsidRPr="0004401E" w:rsidRDefault="0004401E" w:rsidP="0004401E">
            <w:pPr>
              <w:jc w:val="center"/>
              <w:rPr>
                <w:rFonts w:ascii="宋体" w:eastAsia="宋体" w:hAnsi="宋体" w:cs="宋体"/>
                <w:kern w:val="0"/>
                <w:sz w:val="17"/>
                <w:szCs w:val="17"/>
              </w:rPr>
            </w:pPr>
            <w:r w:rsidRPr="0004401E">
              <w:rPr>
                <w:rFonts w:ascii="宋体" w:eastAsia="宋体" w:hAnsi="宋体" w:cs="宋体"/>
                <w:kern w:val="0"/>
                <w:sz w:val="17"/>
                <w:szCs w:val="17"/>
              </w:rPr>
              <w:t>{%p endif%}</w:t>
            </w:r>
          </w:p>
          <w:p w14:paraId="066ECA36" w14:textId="4C965D51" w:rsidR="0004401E" w:rsidRDefault="0004401E" w:rsidP="0004401E">
            <w:pPr>
              <w:jc w:val="center"/>
              <w:rPr>
                <w:rFonts w:ascii="宋体" w:eastAsia="宋体" w:hAnsi="宋体" w:cs="宋体"/>
                <w:kern w:val="0"/>
                <w:sz w:val="17"/>
                <w:szCs w:val="17"/>
              </w:rPr>
            </w:pPr>
            <w:r w:rsidRPr="0004401E">
              <w:rPr>
                <w:rFonts w:ascii="宋体" w:eastAsia="宋体" w:hAnsi="宋体" w:cs="宋体"/>
                <w:kern w:val="0"/>
                <w:sz w:val="17"/>
                <w:szCs w:val="17"/>
              </w:rPr>
              <w:t>{%p endif%}</w:t>
            </w:r>
          </w:p>
        </w:tc>
      </w:tr>
      <w:tr w:rsidR="0004401E" w14:paraId="4CBB7FFB" w14:textId="77777777" w:rsidTr="0004401E">
        <w:trPr>
          <w:trHeight w:val="397"/>
        </w:trPr>
        <w:tc>
          <w:tcPr>
            <w:tcW w:w="5000" w:type="pct"/>
            <w:gridSpan w:val="3"/>
            <w:tcBorders>
              <w:top w:val="single" w:sz="12" w:space="0" w:color="000000"/>
              <w:left w:val="single" w:sz="12" w:space="0" w:color="000000"/>
              <w:bottom w:val="single" w:sz="12" w:space="0" w:color="000000"/>
              <w:right w:val="single" w:sz="12" w:space="0" w:color="000000"/>
            </w:tcBorders>
            <w:shd w:val="clear" w:color="auto" w:fill="auto"/>
          </w:tcPr>
          <w:p w14:paraId="385C6C82" w14:textId="780CD9E0" w:rsidR="0004401E" w:rsidRDefault="0004401E" w:rsidP="0004401E">
            <w:pPr>
              <w:jc w:val="center"/>
              <w:rPr>
                <w:rFonts w:ascii="宋体" w:eastAsia="宋体" w:hAnsi="宋体" w:cs="宋体"/>
                <w:bCs/>
                <w:sz w:val="17"/>
                <w:szCs w:val="17"/>
              </w:rPr>
            </w:pPr>
            <w:r w:rsidRPr="0004401E">
              <w:rPr>
                <w:rFonts w:ascii="宋体" w:eastAsia="宋体" w:hAnsi="宋体" w:cs="宋体"/>
                <w:bCs/>
                <w:sz w:val="17"/>
                <w:szCs w:val="17"/>
              </w:rPr>
              <w:t>{%tr endfor%}</w:t>
            </w:r>
          </w:p>
        </w:tc>
      </w:tr>
    </w:tbl>
    <w:p w14:paraId="6DE69D17" w14:textId="77777777" w:rsidR="00153E51" w:rsidRDefault="00153E51" w:rsidP="00153E51">
      <w:pPr>
        <w:rPr>
          <w:rFonts w:ascii="宋体" w:eastAsia="宋体" w:hAnsi="宋体" w:cs="宋体"/>
        </w:rPr>
      </w:pPr>
      <w:bookmarkStart w:id="0" w:name="_Hlk170370323"/>
      <w:r>
        <w:rPr>
          <w:rFonts w:ascii="宋体" w:eastAsia="宋体" w:hAnsi="宋体" w:cs="宋体" w:hint="eastAsia"/>
        </w:rPr>
        <w:t>{%p else%}</w:t>
      </w:r>
    </w:p>
    <w:p w14:paraId="43257EA1" w14:textId="77777777" w:rsidR="00153E51" w:rsidRDefault="00153E51" w:rsidP="00153E51">
      <w:pPr>
        <w:rPr>
          <w:rFonts w:ascii="宋体" w:eastAsia="宋体" w:hAnsi="宋体" w:cs="宋体"/>
        </w:rPr>
      </w:pPr>
      <w:r>
        <w:rPr>
          <w:rFonts w:ascii="宋体" w:eastAsia="宋体" w:hAnsi="宋体" w:cs="宋体" w:hint="eastAsia"/>
        </w:rPr>
        <w:t>未检测到相关变异</w:t>
      </w:r>
    </w:p>
    <w:p w14:paraId="1077C952" w14:textId="77777777" w:rsidR="00153E51" w:rsidRDefault="00153E51" w:rsidP="00153E51">
      <w:pPr>
        <w:rPr>
          <w:rFonts w:ascii="宋体" w:eastAsia="宋体" w:hAnsi="宋体" w:cs="宋体"/>
        </w:rPr>
      </w:pPr>
      <w:r>
        <w:rPr>
          <w:rFonts w:ascii="宋体" w:eastAsia="宋体" w:hAnsi="宋体" w:cs="宋体" w:hint="eastAsia"/>
        </w:rPr>
        <w:t>{%p endif%}</w:t>
      </w:r>
    </w:p>
    <w:bookmarkEnd w:id="0"/>
    <w:p w14:paraId="67FD9880" w14:textId="77777777" w:rsidR="00453836" w:rsidRDefault="00453836">
      <w:pPr>
        <w:rPr>
          <w:rFonts w:ascii="宋体" w:eastAsia="宋体" w:hAnsi="宋体" w:cs="宋体"/>
        </w:rPr>
      </w:pPr>
    </w:p>
    <w:p w14:paraId="06D06488" w14:textId="6AF48754" w:rsidR="00453836" w:rsidRDefault="00000000">
      <w:pPr>
        <w:rPr>
          <w:rFonts w:ascii="宋体" w:eastAsia="宋体" w:hAnsi="宋体" w:cs="宋体"/>
        </w:rPr>
      </w:pPr>
      <w:r>
        <w:rPr>
          <w:rFonts w:ascii="宋体" w:eastAsia="宋体" w:hAnsi="宋体" w:cs="宋体" w:hint="eastAsia"/>
        </w:rPr>
        <w:t>3</w:t>
      </w:r>
      <w:r w:rsidR="007D470A">
        <w:rPr>
          <w:rFonts w:ascii="宋体" w:eastAsia="宋体" w:hAnsi="宋体" w:cs="宋体" w:hint="eastAsia"/>
        </w:rPr>
        <w:t xml:space="preserve"> </w:t>
      </w:r>
      <w:r>
        <w:rPr>
          <w:rFonts w:ascii="宋体" w:eastAsia="宋体" w:hAnsi="宋体" w:cs="宋体" w:hint="eastAsia"/>
        </w:rPr>
        <w:t>化疗药物相关标志物检测结果</w:t>
      </w:r>
    </w:p>
    <w:tbl>
      <w:tblPr>
        <w:tblStyle w:val="MasterIVD-v3"/>
        <w:tblW w:w="0" w:type="auto"/>
        <w:tblBorders>
          <w:insideH w:val="none" w:sz="0" w:space="0" w:color="auto"/>
        </w:tblBorders>
        <w:tblLayout w:type="fixed"/>
        <w:tblLook w:val="04A0" w:firstRow="1" w:lastRow="0" w:firstColumn="1" w:lastColumn="0" w:noHBand="0" w:noVBand="1"/>
      </w:tblPr>
      <w:tblGrid>
        <w:gridCol w:w="1109"/>
        <w:gridCol w:w="1212"/>
        <w:gridCol w:w="816"/>
        <w:gridCol w:w="6876"/>
        <w:gridCol w:w="975"/>
      </w:tblGrid>
      <w:tr w:rsidR="00453836" w14:paraId="03CF4B17" w14:textId="77777777" w:rsidTr="003A03BD">
        <w:trPr>
          <w:cnfStyle w:val="100000000000" w:firstRow="1" w:lastRow="0" w:firstColumn="0" w:lastColumn="0" w:oddVBand="0" w:evenVBand="0" w:oddHBand="0" w:evenHBand="0" w:firstRowFirstColumn="0" w:firstRowLastColumn="0" w:lastRowFirstColumn="0" w:lastRowLastColumn="0"/>
          <w:trHeight w:val="454"/>
        </w:trPr>
        <w:tc>
          <w:tcPr>
            <w:tcW w:w="1109" w:type="dxa"/>
            <w:tcBorders>
              <w:top w:val="single" w:sz="12" w:space="0" w:color="000000"/>
              <w:left w:val="single" w:sz="12" w:space="0" w:color="000000"/>
              <w:bottom w:val="single" w:sz="12" w:space="0" w:color="000000"/>
              <w:right w:val="single" w:sz="12" w:space="0" w:color="000000"/>
            </w:tcBorders>
            <w:shd w:val="clear" w:color="auto" w:fill="auto"/>
          </w:tcPr>
          <w:p w14:paraId="03AD7CD1" w14:textId="77777777" w:rsidR="00453836" w:rsidRDefault="00000000">
            <w:pPr>
              <w:adjustRightInd w:val="0"/>
              <w:snapToGrid w:val="0"/>
              <w:spacing w:line="360" w:lineRule="exact"/>
              <w:jc w:val="center"/>
              <w:rPr>
                <w:rFonts w:ascii="宋体" w:eastAsia="宋体" w:hAnsi="宋体" w:cs="宋体"/>
                <w:b/>
                <w:bCs/>
                <w:sz w:val="18"/>
                <w:szCs w:val="18"/>
              </w:rPr>
            </w:pPr>
            <w:r>
              <w:rPr>
                <w:rFonts w:ascii="宋体" w:eastAsia="宋体" w:hAnsi="宋体" w:cs="宋体" w:hint="eastAsia"/>
                <w:b/>
                <w:bCs/>
                <w:sz w:val="18"/>
                <w:szCs w:val="18"/>
              </w:rPr>
              <w:t>检测基因</w:t>
            </w:r>
          </w:p>
        </w:tc>
        <w:tc>
          <w:tcPr>
            <w:tcW w:w="1212" w:type="dxa"/>
            <w:tcBorders>
              <w:top w:val="single" w:sz="12" w:space="0" w:color="000000"/>
              <w:left w:val="single" w:sz="12" w:space="0" w:color="000000"/>
              <w:bottom w:val="single" w:sz="12" w:space="0" w:color="000000"/>
              <w:right w:val="single" w:sz="12" w:space="0" w:color="000000"/>
            </w:tcBorders>
            <w:shd w:val="clear" w:color="auto" w:fill="auto"/>
          </w:tcPr>
          <w:p w14:paraId="319A1560" w14:textId="77777777" w:rsidR="00453836" w:rsidRDefault="00000000">
            <w:pPr>
              <w:adjustRightInd w:val="0"/>
              <w:snapToGrid w:val="0"/>
              <w:spacing w:line="360" w:lineRule="exact"/>
              <w:jc w:val="center"/>
              <w:rPr>
                <w:rFonts w:ascii="宋体" w:eastAsia="宋体" w:hAnsi="宋体" w:cs="宋体"/>
                <w:b/>
                <w:bCs/>
                <w:sz w:val="18"/>
                <w:szCs w:val="18"/>
              </w:rPr>
            </w:pPr>
            <w:r>
              <w:rPr>
                <w:rFonts w:ascii="宋体" w:eastAsia="宋体" w:hAnsi="宋体" w:cs="宋体" w:hint="eastAsia"/>
                <w:b/>
                <w:bCs/>
                <w:sz w:val="18"/>
                <w:szCs w:val="18"/>
              </w:rPr>
              <w:t>位点</w:t>
            </w:r>
          </w:p>
        </w:tc>
        <w:tc>
          <w:tcPr>
            <w:tcW w:w="816" w:type="dxa"/>
            <w:tcBorders>
              <w:top w:val="single" w:sz="12" w:space="0" w:color="000000"/>
              <w:left w:val="single" w:sz="12" w:space="0" w:color="000000"/>
              <w:bottom w:val="single" w:sz="12" w:space="0" w:color="000000"/>
              <w:right w:val="single" w:sz="12" w:space="0" w:color="000000"/>
            </w:tcBorders>
            <w:shd w:val="clear" w:color="auto" w:fill="auto"/>
          </w:tcPr>
          <w:p w14:paraId="7F32C73B" w14:textId="77777777" w:rsidR="00453836" w:rsidRDefault="00000000">
            <w:pPr>
              <w:adjustRightInd w:val="0"/>
              <w:snapToGrid w:val="0"/>
              <w:spacing w:line="360" w:lineRule="exact"/>
              <w:jc w:val="center"/>
              <w:rPr>
                <w:rFonts w:ascii="宋体" w:eastAsia="宋体" w:hAnsi="宋体" w:cs="宋体"/>
                <w:b/>
                <w:bCs/>
                <w:sz w:val="18"/>
                <w:szCs w:val="18"/>
              </w:rPr>
            </w:pPr>
            <w:r>
              <w:rPr>
                <w:rFonts w:ascii="宋体" w:eastAsia="宋体" w:hAnsi="宋体" w:cs="宋体" w:hint="eastAsia"/>
                <w:b/>
                <w:bCs/>
                <w:sz w:val="18"/>
                <w:szCs w:val="18"/>
              </w:rPr>
              <w:t>基因型</w:t>
            </w:r>
          </w:p>
        </w:tc>
        <w:tc>
          <w:tcPr>
            <w:tcW w:w="6876" w:type="dxa"/>
            <w:tcBorders>
              <w:top w:val="single" w:sz="12" w:space="0" w:color="000000"/>
              <w:left w:val="single" w:sz="12" w:space="0" w:color="000000"/>
              <w:bottom w:val="single" w:sz="12" w:space="0" w:color="000000"/>
              <w:right w:val="single" w:sz="12" w:space="0" w:color="000000"/>
            </w:tcBorders>
            <w:shd w:val="clear" w:color="auto" w:fill="auto"/>
          </w:tcPr>
          <w:p w14:paraId="5A122DF3" w14:textId="77777777" w:rsidR="00453836" w:rsidRDefault="00000000">
            <w:pPr>
              <w:adjustRightInd w:val="0"/>
              <w:snapToGrid w:val="0"/>
              <w:spacing w:line="360" w:lineRule="exact"/>
              <w:jc w:val="center"/>
              <w:rPr>
                <w:rFonts w:ascii="宋体" w:eastAsia="宋体" w:hAnsi="宋体" w:cs="宋体"/>
                <w:b/>
                <w:bCs/>
                <w:sz w:val="18"/>
                <w:szCs w:val="18"/>
              </w:rPr>
            </w:pPr>
            <w:r>
              <w:rPr>
                <w:rFonts w:ascii="宋体" w:eastAsia="宋体" w:hAnsi="宋体" w:cs="宋体" w:hint="eastAsia"/>
                <w:b/>
                <w:bCs/>
                <w:sz w:val="18"/>
                <w:szCs w:val="18"/>
              </w:rPr>
              <w:t>临床意义</w:t>
            </w:r>
          </w:p>
        </w:tc>
        <w:tc>
          <w:tcPr>
            <w:tcW w:w="975" w:type="dxa"/>
            <w:tcBorders>
              <w:top w:val="single" w:sz="12" w:space="0" w:color="000000"/>
              <w:left w:val="single" w:sz="12" w:space="0" w:color="000000"/>
              <w:bottom w:val="single" w:sz="12" w:space="0" w:color="000000"/>
              <w:right w:val="single" w:sz="12" w:space="0" w:color="000000"/>
            </w:tcBorders>
            <w:shd w:val="clear" w:color="auto" w:fill="auto"/>
          </w:tcPr>
          <w:p w14:paraId="0679A583" w14:textId="77777777" w:rsidR="00453836" w:rsidRDefault="00000000">
            <w:pPr>
              <w:adjustRightInd w:val="0"/>
              <w:snapToGrid w:val="0"/>
              <w:spacing w:line="360" w:lineRule="exact"/>
              <w:jc w:val="center"/>
              <w:rPr>
                <w:rFonts w:ascii="宋体" w:eastAsia="宋体" w:hAnsi="宋体" w:cs="宋体"/>
                <w:b/>
                <w:bCs/>
                <w:sz w:val="18"/>
                <w:szCs w:val="18"/>
              </w:rPr>
            </w:pPr>
            <w:r>
              <w:rPr>
                <w:rFonts w:ascii="宋体" w:eastAsia="宋体" w:hAnsi="宋体" w:cs="宋体" w:hint="eastAsia"/>
                <w:b/>
                <w:bCs/>
                <w:sz w:val="18"/>
                <w:szCs w:val="18"/>
              </w:rPr>
              <w:t>证据等级</w:t>
            </w:r>
          </w:p>
        </w:tc>
      </w:tr>
      <w:tr w:rsidR="003A03BD" w14:paraId="1D41FA42" w14:textId="77777777" w:rsidTr="00C473C4">
        <w:trPr>
          <w:trHeight w:val="454"/>
        </w:trPr>
        <w:tc>
          <w:tcPr>
            <w:tcW w:w="10988" w:type="dxa"/>
            <w:gridSpan w:val="5"/>
            <w:tcBorders>
              <w:top w:val="single" w:sz="12" w:space="0" w:color="000000"/>
              <w:left w:val="single" w:sz="12" w:space="0" w:color="000000"/>
              <w:bottom w:val="single" w:sz="12" w:space="0" w:color="000000"/>
              <w:right w:val="single" w:sz="12" w:space="0" w:color="000000"/>
            </w:tcBorders>
            <w:shd w:val="clear" w:color="auto" w:fill="auto"/>
          </w:tcPr>
          <w:p w14:paraId="7F05D179" w14:textId="418E2665" w:rsidR="003A03BD" w:rsidRDefault="003A03BD">
            <w:pPr>
              <w:adjustRightInd w:val="0"/>
              <w:snapToGrid w:val="0"/>
              <w:jc w:val="center"/>
              <w:rPr>
                <w:rFonts w:ascii="宋体" w:eastAsia="宋体" w:hAnsi="宋体" w:cs="宋体"/>
                <w:color w:val="000000"/>
                <w:sz w:val="17"/>
                <w:szCs w:val="17"/>
              </w:rPr>
            </w:pPr>
            <w:r w:rsidRPr="003A03BD">
              <w:rPr>
                <w:rFonts w:ascii="宋体" w:eastAsia="宋体" w:hAnsi="宋体" w:cs="宋体"/>
                <w:color w:val="000000"/>
                <w:sz w:val="17"/>
                <w:szCs w:val="17"/>
              </w:rPr>
              <w:t>{%tr if chemo.complete_split_tumor%}</w:t>
            </w:r>
          </w:p>
        </w:tc>
      </w:tr>
      <w:tr w:rsidR="003A03BD" w14:paraId="1730CC53" w14:textId="77777777" w:rsidTr="00C473C4">
        <w:trPr>
          <w:trHeight w:val="454"/>
        </w:trPr>
        <w:tc>
          <w:tcPr>
            <w:tcW w:w="10988" w:type="dxa"/>
            <w:gridSpan w:val="5"/>
            <w:tcBorders>
              <w:top w:val="single" w:sz="12" w:space="0" w:color="000000"/>
              <w:left w:val="single" w:sz="12" w:space="0" w:color="000000"/>
              <w:bottom w:val="single" w:sz="12" w:space="0" w:color="000000"/>
              <w:right w:val="single" w:sz="12" w:space="0" w:color="000000"/>
            </w:tcBorders>
            <w:shd w:val="clear" w:color="auto" w:fill="auto"/>
          </w:tcPr>
          <w:p w14:paraId="5E3E4D85" w14:textId="561FE41B" w:rsidR="003A03BD" w:rsidRPr="003A03BD" w:rsidRDefault="003A03BD">
            <w:pPr>
              <w:adjustRightInd w:val="0"/>
              <w:snapToGrid w:val="0"/>
              <w:jc w:val="center"/>
              <w:rPr>
                <w:rFonts w:ascii="宋体" w:eastAsia="宋体" w:hAnsi="宋体" w:cs="宋体"/>
                <w:color w:val="000000"/>
                <w:sz w:val="17"/>
                <w:szCs w:val="17"/>
              </w:rPr>
            </w:pPr>
            <w:r w:rsidRPr="003A03BD">
              <w:rPr>
                <w:rFonts w:ascii="宋体" w:eastAsia="宋体" w:hAnsi="宋体" w:cs="宋体"/>
                <w:color w:val="000000"/>
                <w:sz w:val="17"/>
                <w:szCs w:val="17"/>
              </w:rPr>
              <w:t>{%tr for a in chemo.complete_split_tumor%}</w:t>
            </w:r>
          </w:p>
        </w:tc>
      </w:tr>
      <w:tr w:rsidR="00453836" w14:paraId="1FB9E075" w14:textId="77777777" w:rsidTr="003A03BD">
        <w:trPr>
          <w:trHeight w:val="454"/>
        </w:trPr>
        <w:tc>
          <w:tcPr>
            <w:tcW w:w="1109" w:type="dxa"/>
            <w:tcBorders>
              <w:top w:val="single" w:sz="12" w:space="0" w:color="000000"/>
              <w:left w:val="single" w:sz="12" w:space="0" w:color="000000"/>
              <w:bottom w:val="single" w:sz="12" w:space="0" w:color="000000"/>
              <w:right w:val="single" w:sz="12" w:space="0" w:color="000000"/>
            </w:tcBorders>
            <w:shd w:val="clear" w:color="auto" w:fill="auto"/>
          </w:tcPr>
          <w:p w14:paraId="072A6DA7" w14:textId="4F7E49CC" w:rsidR="00453836" w:rsidRDefault="003A03BD">
            <w:pPr>
              <w:adjustRightInd w:val="0"/>
              <w:snapToGrid w:val="0"/>
              <w:jc w:val="center"/>
              <w:rPr>
                <w:rFonts w:ascii="宋体" w:eastAsia="宋体" w:hAnsi="宋体" w:cs="宋体"/>
                <w:b/>
                <w:bCs/>
                <w:i/>
                <w:iCs/>
                <w:color w:val="000000"/>
                <w:sz w:val="17"/>
                <w:szCs w:val="17"/>
              </w:rPr>
            </w:pPr>
            <w:r w:rsidRPr="003A03BD">
              <w:rPr>
                <w:rFonts w:ascii="宋体" w:eastAsia="宋体" w:hAnsi="宋体" w:cs="宋体"/>
                <w:b/>
                <w:bCs/>
                <w:i/>
                <w:iCs/>
                <w:color w:val="000000"/>
                <w:sz w:val="17"/>
                <w:szCs w:val="17"/>
              </w:rPr>
              <w:t>{{a.gene_symbol}}</w:t>
            </w:r>
          </w:p>
        </w:tc>
        <w:tc>
          <w:tcPr>
            <w:tcW w:w="1212" w:type="dxa"/>
            <w:tcBorders>
              <w:top w:val="single" w:sz="12" w:space="0" w:color="000000"/>
              <w:left w:val="single" w:sz="12" w:space="0" w:color="000000"/>
              <w:bottom w:val="single" w:sz="12" w:space="0" w:color="000000"/>
              <w:right w:val="single" w:sz="12" w:space="0" w:color="000000"/>
            </w:tcBorders>
            <w:shd w:val="clear" w:color="auto" w:fill="auto"/>
          </w:tcPr>
          <w:p w14:paraId="01BD5193" w14:textId="5065F8E9" w:rsidR="00453836" w:rsidRDefault="003A03BD">
            <w:pPr>
              <w:adjustRightInd w:val="0"/>
              <w:snapToGrid w:val="0"/>
              <w:jc w:val="center"/>
              <w:rPr>
                <w:rFonts w:ascii="宋体" w:eastAsia="宋体" w:hAnsi="宋体" w:cs="宋体"/>
                <w:color w:val="000000"/>
                <w:sz w:val="17"/>
                <w:szCs w:val="17"/>
              </w:rPr>
            </w:pPr>
            <w:r w:rsidRPr="003A03BD">
              <w:rPr>
                <w:rFonts w:ascii="宋体" w:eastAsia="宋体" w:hAnsi="宋体" w:cs="宋体"/>
                <w:color w:val="000000"/>
                <w:sz w:val="17"/>
                <w:szCs w:val="17"/>
              </w:rPr>
              <w:t>{{a.dbsnp}}</w:t>
            </w:r>
          </w:p>
        </w:tc>
        <w:tc>
          <w:tcPr>
            <w:tcW w:w="816" w:type="dxa"/>
            <w:tcBorders>
              <w:top w:val="single" w:sz="12" w:space="0" w:color="000000"/>
              <w:left w:val="single" w:sz="12" w:space="0" w:color="000000"/>
              <w:bottom w:val="single" w:sz="12" w:space="0" w:color="000000"/>
              <w:right w:val="single" w:sz="12" w:space="0" w:color="000000"/>
            </w:tcBorders>
            <w:shd w:val="clear" w:color="auto" w:fill="auto"/>
          </w:tcPr>
          <w:p w14:paraId="56EF26D4" w14:textId="30B4180C" w:rsidR="00453836" w:rsidRDefault="003A03BD">
            <w:pPr>
              <w:jc w:val="center"/>
              <w:rPr>
                <w:rFonts w:ascii="宋体" w:eastAsia="宋体" w:hAnsi="宋体" w:cs="宋体"/>
                <w:color w:val="000000"/>
                <w:sz w:val="17"/>
                <w:szCs w:val="17"/>
              </w:rPr>
            </w:pPr>
            <w:r w:rsidRPr="003A03BD">
              <w:rPr>
                <w:rFonts w:ascii="宋体" w:eastAsia="宋体" w:hAnsi="宋体" w:cs="宋体"/>
                <w:color w:val="000000"/>
                <w:sz w:val="17"/>
                <w:szCs w:val="17"/>
              </w:rPr>
              <w:t>{{a.genotype}}</w:t>
            </w:r>
          </w:p>
        </w:tc>
        <w:tc>
          <w:tcPr>
            <w:tcW w:w="6876" w:type="dxa"/>
            <w:tcBorders>
              <w:top w:val="single" w:sz="12" w:space="0" w:color="000000"/>
              <w:left w:val="single" w:sz="12" w:space="0" w:color="000000"/>
              <w:bottom w:val="single" w:sz="12" w:space="0" w:color="000000"/>
              <w:right w:val="single" w:sz="12" w:space="0" w:color="000000"/>
            </w:tcBorders>
            <w:shd w:val="clear" w:color="auto" w:fill="auto"/>
          </w:tcPr>
          <w:p w14:paraId="2FB17639" w14:textId="2DE65886" w:rsidR="00453836" w:rsidRDefault="003A03BD">
            <w:pPr>
              <w:adjustRightInd w:val="0"/>
              <w:snapToGrid w:val="0"/>
              <w:jc w:val="left"/>
              <w:rPr>
                <w:rFonts w:ascii="宋体" w:eastAsia="宋体" w:hAnsi="宋体" w:cs="宋体"/>
                <w:color w:val="000000"/>
                <w:sz w:val="17"/>
                <w:szCs w:val="17"/>
              </w:rPr>
            </w:pPr>
            <w:r w:rsidRPr="003A03BD">
              <w:rPr>
                <w:rFonts w:ascii="宋体" w:eastAsia="宋体" w:hAnsi="宋体" w:cs="宋体"/>
                <w:color w:val="000000"/>
                <w:sz w:val="17"/>
                <w:szCs w:val="17"/>
              </w:rPr>
              <w:t>{{a.clin_anno_cn}}</w:t>
            </w:r>
          </w:p>
        </w:tc>
        <w:tc>
          <w:tcPr>
            <w:tcW w:w="975" w:type="dxa"/>
            <w:tcBorders>
              <w:top w:val="single" w:sz="12" w:space="0" w:color="000000"/>
              <w:left w:val="single" w:sz="12" w:space="0" w:color="000000"/>
              <w:bottom w:val="single" w:sz="12" w:space="0" w:color="000000"/>
              <w:right w:val="single" w:sz="12" w:space="0" w:color="000000"/>
            </w:tcBorders>
            <w:shd w:val="clear" w:color="auto" w:fill="auto"/>
          </w:tcPr>
          <w:p w14:paraId="46114611" w14:textId="29C2C653" w:rsidR="00453836" w:rsidRDefault="003A03BD">
            <w:pPr>
              <w:adjustRightInd w:val="0"/>
              <w:snapToGrid w:val="0"/>
              <w:jc w:val="center"/>
              <w:rPr>
                <w:rFonts w:ascii="宋体" w:eastAsia="宋体" w:hAnsi="宋体" w:cs="宋体"/>
                <w:color w:val="000000"/>
                <w:sz w:val="17"/>
                <w:szCs w:val="17"/>
              </w:rPr>
            </w:pPr>
            <w:r w:rsidRPr="003A03BD">
              <w:rPr>
                <w:rFonts w:ascii="宋体" w:eastAsia="宋体" w:hAnsi="宋体" w:cs="宋体"/>
                <w:color w:val="000000"/>
                <w:sz w:val="17"/>
                <w:szCs w:val="17"/>
              </w:rPr>
              <w:t>{{a.evi_level}}</w:t>
            </w:r>
          </w:p>
        </w:tc>
      </w:tr>
      <w:tr w:rsidR="003A03BD" w14:paraId="66C49646" w14:textId="77777777" w:rsidTr="0006040B">
        <w:trPr>
          <w:trHeight w:val="454"/>
        </w:trPr>
        <w:tc>
          <w:tcPr>
            <w:tcW w:w="10988" w:type="dxa"/>
            <w:gridSpan w:val="5"/>
            <w:tcBorders>
              <w:top w:val="single" w:sz="12" w:space="0" w:color="000000"/>
              <w:left w:val="single" w:sz="12" w:space="0" w:color="000000"/>
              <w:bottom w:val="single" w:sz="12" w:space="0" w:color="000000"/>
              <w:right w:val="single" w:sz="12" w:space="0" w:color="000000"/>
            </w:tcBorders>
            <w:shd w:val="clear" w:color="auto" w:fill="auto"/>
          </w:tcPr>
          <w:p w14:paraId="451F8F2D" w14:textId="5FE65E4B" w:rsidR="003A03BD" w:rsidRDefault="003A03BD">
            <w:pPr>
              <w:adjustRightInd w:val="0"/>
              <w:snapToGrid w:val="0"/>
              <w:jc w:val="center"/>
              <w:rPr>
                <w:rFonts w:ascii="宋体" w:eastAsia="宋体" w:hAnsi="宋体" w:cs="宋体"/>
                <w:color w:val="000000"/>
                <w:sz w:val="17"/>
                <w:szCs w:val="17"/>
              </w:rPr>
            </w:pPr>
            <w:r w:rsidRPr="003A03BD">
              <w:rPr>
                <w:rFonts w:ascii="宋体" w:eastAsia="宋体" w:hAnsi="宋体" w:cs="宋体"/>
                <w:color w:val="000000"/>
                <w:sz w:val="17"/>
                <w:szCs w:val="17"/>
              </w:rPr>
              <w:t>{%tr endfor%}</w:t>
            </w:r>
          </w:p>
        </w:tc>
      </w:tr>
      <w:tr w:rsidR="003A03BD" w14:paraId="4AA97B3A" w14:textId="77777777" w:rsidTr="0006040B">
        <w:trPr>
          <w:trHeight w:val="454"/>
        </w:trPr>
        <w:tc>
          <w:tcPr>
            <w:tcW w:w="10988" w:type="dxa"/>
            <w:gridSpan w:val="5"/>
            <w:tcBorders>
              <w:top w:val="single" w:sz="12" w:space="0" w:color="000000"/>
              <w:left w:val="single" w:sz="12" w:space="0" w:color="000000"/>
              <w:bottom w:val="single" w:sz="12" w:space="0" w:color="000000"/>
              <w:right w:val="single" w:sz="12" w:space="0" w:color="000000"/>
            </w:tcBorders>
            <w:shd w:val="clear" w:color="auto" w:fill="auto"/>
          </w:tcPr>
          <w:p w14:paraId="0C37905A" w14:textId="66997382" w:rsidR="003A03BD" w:rsidRPr="003A03BD" w:rsidRDefault="003A03BD">
            <w:pPr>
              <w:adjustRightInd w:val="0"/>
              <w:snapToGrid w:val="0"/>
              <w:jc w:val="center"/>
              <w:rPr>
                <w:rFonts w:ascii="宋体" w:eastAsia="宋体" w:hAnsi="宋体" w:cs="宋体"/>
                <w:color w:val="000000"/>
                <w:sz w:val="17"/>
                <w:szCs w:val="17"/>
              </w:rPr>
            </w:pPr>
            <w:r w:rsidRPr="003A03BD">
              <w:rPr>
                <w:rFonts w:ascii="宋体" w:eastAsia="宋体" w:hAnsi="宋体" w:cs="宋体"/>
                <w:color w:val="000000"/>
                <w:sz w:val="17"/>
                <w:szCs w:val="17"/>
              </w:rPr>
              <w:t>{%tr else%}</w:t>
            </w:r>
          </w:p>
        </w:tc>
      </w:tr>
      <w:tr w:rsidR="003A03BD" w14:paraId="41BCCE30" w14:textId="77777777" w:rsidTr="0006040B">
        <w:trPr>
          <w:trHeight w:val="454"/>
        </w:trPr>
        <w:tc>
          <w:tcPr>
            <w:tcW w:w="10988" w:type="dxa"/>
            <w:gridSpan w:val="5"/>
            <w:tcBorders>
              <w:top w:val="single" w:sz="12" w:space="0" w:color="000000"/>
              <w:left w:val="single" w:sz="12" w:space="0" w:color="000000"/>
              <w:bottom w:val="single" w:sz="12" w:space="0" w:color="000000"/>
              <w:right w:val="single" w:sz="12" w:space="0" w:color="000000"/>
            </w:tcBorders>
            <w:shd w:val="clear" w:color="auto" w:fill="auto"/>
          </w:tcPr>
          <w:p w14:paraId="6BD0BBAD" w14:textId="23F24726" w:rsidR="003A03BD" w:rsidRPr="003A03BD" w:rsidRDefault="003A03BD">
            <w:pPr>
              <w:adjustRightInd w:val="0"/>
              <w:snapToGrid w:val="0"/>
              <w:jc w:val="center"/>
              <w:rPr>
                <w:rFonts w:ascii="宋体" w:eastAsia="宋体" w:hAnsi="宋体" w:cs="宋体"/>
                <w:color w:val="000000"/>
                <w:sz w:val="17"/>
                <w:szCs w:val="17"/>
              </w:rPr>
            </w:pPr>
            <w:r w:rsidRPr="003A03BD">
              <w:rPr>
                <w:rFonts w:ascii="宋体" w:eastAsia="宋体" w:hAnsi="宋体" w:cs="宋体"/>
                <w:color w:val="000000"/>
                <w:sz w:val="17"/>
                <w:szCs w:val="17"/>
              </w:rPr>
              <w:t>{%tr for a in chemo.complete %}</w:t>
            </w:r>
          </w:p>
        </w:tc>
      </w:tr>
      <w:tr w:rsidR="003A03BD" w14:paraId="1E0AB6F2" w14:textId="77777777" w:rsidTr="003A03BD">
        <w:trPr>
          <w:trHeight w:val="454"/>
        </w:trPr>
        <w:tc>
          <w:tcPr>
            <w:tcW w:w="1109" w:type="dxa"/>
            <w:tcBorders>
              <w:top w:val="single" w:sz="12" w:space="0" w:color="000000"/>
              <w:left w:val="single" w:sz="12" w:space="0" w:color="000000"/>
              <w:bottom w:val="single" w:sz="12" w:space="0" w:color="000000"/>
              <w:right w:val="single" w:sz="12" w:space="0" w:color="000000"/>
            </w:tcBorders>
            <w:shd w:val="clear" w:color="auto" w:fill="auto"/>
          </w:tcPr>
          <w:p w14:paraId="1EC5EEF9" w14:textId="1E64727C" w:rsidR="003A03BD" w:rsidRDefault="003A03BD" w:rsidP="003A03BD">
            <w:pPr>
              <w:adjustRightInd w:val="0"/>
              <w:snapToGrid w:val="0"/>
              <w:jc w:val="center"/>
              <w:rPr>
                <w:rFonts w:ascii="宋体" w:eastAsia="宋体" w:hAnsi="宋体" w:cs="宋体"/>
                <w:b/>
                <w:bCs/>
                <w:i/>
                <w:iCs/>
                <w:color w:val="000000"/>
                <w:sz w:val="17"/>
                <w:szCs w:val="17"/>
              </w:rPr>
            </w:pPr>
            <w:r w:rsidRPr="003A03BD">
              <w:rPr>
                <w:rFonts w:ascii="宋体" w:eastAsia="宋体" w:hAnsi="宋体" w:cs="宋体"/>
                <w:b/>
                <w:bCs/>
                <w:i/>
                <w:iCs/>
                <w:color w:val="000000"/>
                <w:sz w:val="17"/>
                <w:szCs w:val="17"/>
              </w:rPr>
              <w:t>{{a.gene_symbol}}</w:t>
            </w:r>
          </w:p>
        </w:tc>
        <w:tc>
          <w:tcPr>
            <w:tcW w:w="1212" w:type="dxa"/>
            <w:tcBorders>
              <w:top w:val="single" w:sz="12" w:space="0" w:color="000000"/>
              <w:left w:val="single" w:sz="12" w:space="0" w:color="000000"/>
              <w:bottom w:val="single" w:sz="12" w:space="0" w:color="000000"/>
              <w:right w:val="single" w:sz="12" w:space="0" w:color="000000"/>
            </w:tcBorders>
            <w:shd w:val="clear" w:color="auto" w:fill="auto"/>
          </w:tcPr>
          <w:p w14:paraId="2A6D7D62" w14:textId="2D71F923" w:rsidR="003A03BD" w:rsidRDefault="003A03BD" w:rsidP="003A03BD">
            <w:pPr>
              <w:adjustRightInd w:val="0"/>
              <w:snapToGrid w:val="0"/>
              <w:jc w:val="center"/>
              <w:rPr>
                <w:rFonts w:ascii="宋体" w:eastAsia="宋体" w:hAnsi="宋体" w:cs="宋体"/>
                <w:color w:val="000000"/>
                <w:sz w:val="17"/>
                <w:szCs w:val="17"/>
              </w:rPr>
            </w:pPr>
            <w:r w:rsidRPr="003A03BD">
              <w:rPr>
                <w:rFonts w:ascii="宋体" w:eastAsia="宋体" w:hAnsi="宋体" w:cs="宋体"/>
                <w:color w:val="000000"/>
                <w:sz w:val="17"/>
                <w:szCs w:val="17"/>
              </w:rPr>
              <w:t>{{a.dbsnp}}</w:t>
            </w:r>
          </w:p>
        </w:tc>
        <w:tc>
          <w:tcPr>
            <w:tcW w:w="816" w:type="dxa"/>
            <w:tcBorders>
              <w:top w:val="single" w:sz="12" w:space="0" w:color="000000"/>
              <w:left w:val="single" w:sz="12" w:space="0" w:color="000000"/>
              <w:bottom w:val="single" w:sz="12" w:space="0" w:color="000000"/>
              <w:right w:val="single" w:sz="12" w:space="0" w:color="000000"/>
            </w:tcBorders>
            <w:shd w:val="clear" w:color="auto" w:fill="auto"/>
          </w:tcPr>
          <w:p w14:paraId="456FD18C" w14:textId="3B3E7AB1" w:rsidR="003A03BD" w:rsidRDefault="003A03BD" w:rsidP="003A03BD">
            <w:pPr>
              <w:jc w:val="center"/>
              <w:rPr>
                <w:rFonts w:ascii="宋体" w:eastAsia="宋体" w:hAnsi="宋体" w:cs="宋体"/>
                <w:color w:val="000000"/>
                <w:sz w:val="17"/>
                <w:szCs w:val="17"/>
              </w:rPr>
            </w:pPr>
            <w:r w:rsidRPr="003A03BD">
              <w:rPr>
                <w:rFonts w:ascii="宋体" w:eastAsia="宋体" w:hAnsi="宋体" w:cs="宋体"/>
                <w:color w:val="000000"/>
                <w:sz w:val="17"/>
                <w:szCs w:val="17"/>
              </w:rPr>
              <w:t>{{a.genotype}}</w:t>
            </w:r>
          </w:p>
        </w:tc>
        <w:tc>
          <w:tcPr>
            <w:tcW w:w="6876" w:type="dxa"/>
            <w:tcBorders>
              <w:top w:val="single" w:sz="12" w:space="0" w:color="000000"/>
              <w:left w:val="single" w:sz="12" w:space="0" w:color="000000"/>
              <w:bottom w:val="single" w:sz="12" w:space="0" w:color="000000"/>
              <w:right w:val="single" w:sz="12" w:space="0" w:color="000000"/>
            </w:tcBorders>
            <w:shd w:val="clear" w:color="auto" w:fill="auto"/>
          </w:tcPr>
          <w:p w14:paraId="6DC6C37F" w14:textId="7BEC4332" w:rsidR="003A03BD" w:rsidRDefault="003A03BD" w:rsidP="003A03BD">
            <w:pPr>
              <w:adjustRightInd w:val="0"/>
              <w:snapToGrid w:val="0"/>
              <w:jc w:val="left"/>
              <w:rPr>
                <w:rFonts w:ascii="宋体" w:eastAsia="宋体" w:hAnsi="宋体" w:cs="宋体"/>
                <w:color w:val="000000"/>
                <w:sz w:val="17"/>
                <w:szCs w:val="17"/>
              </w:rPr>
            </w:pPr>
            <w:r w:rsidRPr="003A03BD">
              <w:rPr>
                <w:rFonts w:ascii="宋体" w:eastAsia="宋体" w:hAnsi="宋体" w:cs="宋体"/>
                <w:color w:val="000000"/>
                <w:sz w:val="17"/>
                <w:szCs w:val="17"/>
              </w:rPr>
              <w:t>{{a.clin_anno_cn}}</w:t>
            </w:r>
          </w:p>
        </w:tc>
        <w:tc>
          <w:tcPr>
            <w:tcW w:w="975" w:type="dxa"/>
            <w:tcBorders>
              <w:top w:val="single" w:sz="12" w:space="0" w:color="000000"/>
              <w:left w:val="single" w:sz="12" w:space="0" w:color="000000"/>
              <w:bottom w:val="single" w:sz="12" w:space="0" w:color="000000"/>
              <w:right w:val="single" w:sz="12" w:space="0" w:color="000000"/>
            </w:tcBorders>
            <w:shd w:val="clear" w:color="auto" w:fill="auto"/>
          </w:tcPr>
          <w:p w14:paraId="7D46BE98" w14:textId="31555EA0" w:rsidR="003A03BD" w:rsidRDefault="003A03BD" w:rsidP="003A03BD">
            <w:pPr>
              <w:adjustRightInd w:val="0"/>
              <w:snapToGrid w:val="0"/>
              <w:jc w:val="center"/>
              <w:rPr>
                <w:rFonts w:ascii="宋体" w:eastAsia="宋体" w:hAnsi="宋体" w:cs="宋体"/>
                <w:color w:val="000000"/>
                <w:sz w:val="17"/>
                <w:szCs w:val="17"/>
              </w:rPr>
            </w:pPr>
            <w:r w:rsidRPr="003A03BD">
              <w:rPr>
                <w:rFonts w:ascii="宋体" w:eastAsia="宋体" w:hAnsi="宋体" w:cs="宋体"/>
                <w:color w:val="000000"/>
                <w:sz w:val="17"/>
                <w:szCs w:val="17"/>
              </w:rPr>
              <w:t>{{a.evi_level}}</w:t>
            </w:r>
          </w:p>
        </w:tc>
      </w:tr>
      <w:tr w:rsidR="003A03BD" w14:paraId="36F9EC5D" w14:textId="77777777" w:rsidTr="00E549C3">
        <w:trPr>
          <w:trHeight w:val="454"/>
        </w:trPr>
        <w:tc>
          <w:tcPr>
            <w:tcW w:w="10988" w:type="dxa"/>
            <w:gridSpan w:val="5"/>
            <w:tcBorders>
              <w:top w:val="single" w:sz="12" w:space="0" w:color="000000"/>
              <w:left w:val="single" w:sz="12" w:space="0" w:color="000000"/>
              <w:bottom w:val="single" w:sz="12" w:space="0" w:color="000000"/>
              <w:right w:val="single" w:sz="12" w:space="0" w:color="000000"/>
            </w:tcBorders>
            <w:shd w:val="clear" w:color="auto" w:fill="auto"/>
          </w:tcPr>
          <w:p w14:paraId="5669E16D" w14:textId="1AA10E5F" w:rsidR="003A03BD" w:rsidRDefault="003A03BD">
            <w:pPr>
              <w:adjustRightInd w:val="0"/>
              <w:snapToGrid w:val="0"/>
              <w:jc w:val="center"/>
              <w:rPr>
                <w:rFonts w:ascii="宋体" w:eastAsia="宋体" w:hAnsi="宋体" w:cs="宋体"/>
                <w:color w:val="000000"/>
                <w:sz w:val="17"/>
                <w:szCs w:val="17"/>
              </w:rPr>
            </w:pPr>
            <w:r w:rsidRPr="003A03BD">
              <w:rPr>
                <w:rFonts w:ascii="宋体" w:eastAsia="宋体" w:hAnsi="宋体" w:cs="宋体"/>
                <w:color w:val="000000"/>
                <w:sz w:val="17"/>
                <w:szCs w:val="17"/>
              </w:rPr>
              <w:t>{%tr endfor%}</w:t>
            </w:r>
          </w:p>
        </w:tc>
      </w:tr>
      <w:tr w:rsidR="003A03BD" w14:paraId="508DDAFB" w14:textId="77777777" w:rsidTr="00E549C3">
        <w:trPr>
          <w:trHeight w:val="454"/>
        </w:trPr>
        <w:tc>
          <w:tcPr>
            <w:tcW w:w="10988" w:type="dxa"/>
            <w:gridSpan w:val="5"/>
            <w:tcBorders>
              <w:top w:val="single" w:sz="12" w:space="0" w:color="000000"/>
              <w:left w:val="single" w:sz="12" w:space="0" w:color="000000"/>
              <w:bottom w:val="single" w:sz="12" w:space="0" w:color="000000"/>
              <w:right w:val="single" w:sz="12" w:space="0" w:color="000000"/>
            </w:tcBorders>
            <w:shd w:val="clear" w:color="auto" w:fill="auto"/>
          </w:tcPr>
          <w:p w14:paraId="772138D2" w14:textId="0B42E6EF" w:rsidR="003A03BD" w:rsidRDefault="003A03BD">
            <w:pPr>
              <w:adjustRightInd w:val="0"/>
              <w:snapToGrid w:val="0"/>
              <w:jc w:val="center"/>
              <w:rPr>
                <w:rFonts w:ascii="宋体" w:eastAsia="宋体" w:hAnsi="宋体" w:cs="宋体"/>
                <w:color w:val="000000"/>
                <w:sz w:val="17"/>
                <w:szCs w:val="17"/>
              </w:rPr>
            </w:pPr>
            <w:r w:rsidRPr="003A03BD">
              <w:rPr>
                <w:rFonts w:ascii="宋体" w:eastAsia="宋体" w:hAnsi="宋体" w:cs="宋体"/>
                <w:color w:val="000000"/>
                <w:sz w:val="17"/>
                <w:szCs w:val="17"/>
              </w:rPr>
              <w:t>{%tr endif%}</w:t>
            </w:r>
          </w:p>
        </w:tc>
      </w:tr>
    </w:tbl>
    <w:p w14:paraId="1C5EE65D" w14:textId="77777777" w:rsidR="00453836" w:rsidRDefault="00000000">
      <w:pPr>
        <w:adjustRightInd w:val="0"/>
        <w:snapToGrid w:val="0"/>
        <w:spacing w:afterLines="20" w:after="62" w:line="200" w:lineRule="exact"/>
        <w:rPr>
          <w:rFonts w:ascii="宋体" w:eastAsia="宋体" w:hAnsi="宋体" w:cs="宋体"/>
          <w:b/>
          <w:bCs/>
          <w:color w:val="595959"/>
          <w:sz w:val="18"/>
          <w:szCs w:val="18"/>
        </w:rPr>
      </w:pPr>
      <w:r>
        <w:rPr>
          <w:rFonts w:ascii="宋体" w:eastAsia="宋体" w:hAnsi="宋体" w:cs="宋体" w:hint="eastAsia"/>
          <w:b/>
          <w:bCs/>
          <w:color w:val="595959"/>
          <w:sz w:val="18"/>
          <w:szCs w:val="18"/>
        </w:rPr>
        <w:t>注：</w:t>
      </w:r>
    </w:p>
    <w:p w14:paraId="7FB84351" w14:textId="77777777" w:rsidR="00453836" w:rsidRDefault="00000000">
      <w:pPr>
        <w:pStyle w:val="a9"/>
        <w:numPr>
          <w:ilvl w:val="0"/>
          <w:numId w:val="1"/>
        </w:numPr>
        <w:adjustRightInd w:val="0"/>
        <w:snapToGrid w:val="0"/>
        <w:spacing w:afterLines="20" w:after="62" w:line="200" w:lineRule="exact"/>
        <w:ind w:firstLineChars="0"/>
        <w:rPr>
          <w:rFonts w:ascii="宋体" w:eastAsia="宋体" w:hAnsi="宋体" w:cs="宋体"/>
          <w:color w:val="595959"/>
          <w:sz w:val="18"/>
          <w:szCs w:val="18"/>
        </w:rPr>
      </w:pPr>
      <w:r>
        <w:rPr>
          <w:rFonts w:ascii="宋体" w:eastAsia="宋体" w:hAnsi="宋体" w:cs="宋体" w:hint="eastAsia"/>
          <w:color w:val="595959"/>
          <w:sz w:val="18"/>
          <w:szCs w:val="18"/>
        </w:rPr>
        <w:t>化疗药物证据水平划分依据参考PharmGKB数据库，共分为1A/1B/2A/2B/3/4这6个等级：</w:t>
      </w:r>
    </w:p>
    <w:p w14:paraId="5AFB69D8" w14:textId="77777777" w:rsidR="00453836" w:rsidRDefault="00000000">
      <w:pPr>
        <w:pStyle w:val="a9"/>
        <w:adjustRightInd w:val="0"/>
        <w:snapToGrid w:val="0"/>
        <w:spacing w:afterLines="20" w:after="62" w:line="200" w:lineRule="exact"/>
        <w:ind w:left="360" w:firstLineChars="0" w:firstLine="0"/>
        <w:rPr>
          <w:rFonts w:ascii="宋体" w:eastAsia="宋体" w:hAnsi="宋体" w:cs="宋体"/>
          <w:color w:val="595959"/>
          <w:sz w:val="18"/>
          <w:szCs w:val="18"/>
        </w:rPr>
      </w:pPr>
      <w:r>
        <w:rPr>
          <w:rFonts w:ascii="宋体" w:eastAsia="宋体" w:hAnsi="宋体" w:cs="宋体" w:hint="eastAsia"/>
          <w:color w:val="595959"/>
          <w:sz w:val="18"/>
          <w:szCs w:val="18"/>
        </w:rPr>
        <w:t>1A级：由临床药物基因组学实施联盟（CPIC）或遗传药理学指南认可，或者应用于其他主要卫生系统；</w:t>
      </w:r>
    </w:p>
    <w:p w14:paraId="7A186133" w14:textId="77777777" w:rsidR="00453836" w:rsidRDefault="00000000">
      <w:pPr>
        <w:pStyle w:val="a9"/>
        <w:adjustRightInd w:val="0"/>
        <w:snapToGrid w:val="0"/>
        <w:spacing w:afterLines="20" w:after="62" w:line="200" w:lineRule="exact"/>
        <w:ind w:left="360" w:firstLineChars="0" w:firstLine="0"/>
        <w:rPr>
          <w:rFonts w:ascii="宋体" w:eastAsia="宋体" w:hAnsi="宋体" w:cs="宋体"/>
          <w:color w:val="595959"/>
          <w:sz w:val="18"/>
          <w:szCs w:val="18"/>
        </w:rPr>
      </w:pPr>
      <w:r>
        <w:rPr>
          <w:rFonts w:ascii="宋体" w:eastAsia="宋体" w:hAnsi="宋体" w:cs="宋体" w:hint="eastAsia"/>
          <w:color w:val="595959"/>
          <w:sz w:val="18"/>
          <w:szCs w:val="18"/>
        </w:rPr>
        <w:t>1B级：注释基于多项有统计显著性的研究；</w:t>
      </w:r>
    </w:p>
    <w:p w14:paraId="1455EAA6" w14:textId="77777777" w:rsidR="00453836" w:rsidRDefault="00000000">
      <w:pPr>
        <w:pStyle w:val="a9"/>
        <w:adjustRightInd w:val="0"/>
        <w:snapToGrid w:val="0"/>
        <w:spacing w:afterLines="20" w:after="62" w:line="200" w:lineRule="exact"/>
        <w:ind w:left="360" w:firstLineChars="0" w:firstLine="0"/>
        <w:rPr>
          <w:rFonts w:ascii="宋体" w:eastAsia="宋体" w:hAnsi="宋体" w:cs="宋体"/>
          <w:color w:val="595959"/>
          <w:sz w:val="18"/>
          <w:szCs w:val="18"/>
        </w:rPr>
      </w:pPr>
      <w:r>
        <w:rPr>
          <w:rFonts w:ascii="宋体" w:eastAsia="宋体" w:hAnsi="宋体" w:cs="宋体" w:hint="eastAsia"/>
          <w:color w:val="595959"/>
          <w:sz w:val="18"/>
          <w:szCs w:val="18"/>
        </w:rPr>
        <w:t>2A级：注释基于多项重复研究，并且该基因为明确的药物代谢基因；</w:t>
      </w:r>
    </w:p>
    <w:p w14:paraId="3F17A55E" w14:textId="77777777" w:rsidR="00453836" w:rsidRDefault="00000000">
      <w:pPr>
        <w:pStyle w:val="a9"/>
        <w:adjustRightInd w:val="0"/>
        <w:snapToGrid w:val="0"/>
        <w:spacing w:afterLines="20" w:after="62" w:line="200" w:lineRule="exact"/>
        <w:ind w:left="360" w:firstLineChars="0" w:firstLine="0"/>
        <w:rPr>
          <w:rFonts w:ascii="宋体" w:eastAsia="宋体" w:hAnsi="宋体" w:cs="宋体"/>
          <w:color w:val="595959"/>
          <w:sz w:val="18"/>
          <w:szCs w:val="18"/>
        </w:rPr>
      </w:pPr>
      <w:r>
        <w:rPr>
          <w:rFonts w:ascii="宋体" w:eastAsia="宋体" w:hAnsi="宋体" w:cs="宋体" w:hint="eastAsia"/>
          <w:color w:val="595959"/>
          <w:sz w:val="18"/>
          <w:szCs w:val="18"/>
        </w:rPr>
        <w:lastRenderedPageBreak/>
        <w:t>2B级：注释基于多项重复研究，但其中一些研究没有统计学意义或影响较小；</w:t>
      </w:r>
    </w:p>
    <w:p w14:paraId="092FD06F" w14:textId="77777777" w:rsidR="00453836" w:rsidRDefault="00000000">
      <w:pPr>
        <w:pStyle w:val="a9"/>
        <w:adjustRightInd w:val="0"/>
        <w:snapToGrid w:val="0"/>
        <w:spacing w:afterLines="20" w:after="62" w:line="200" w:lineRule="exact"/>
        <w:ind w:left="360" w:firstLineChars="0" w:firstLine="0"/>
        <w:rPr>
          <w:rFonts w:ascii="宋体" w:eastAsia="宋体" w:hAnsi="宋体" w:cs="宋体"/>
          <w:color w:val="595959"/>
          <w:sz w:val="18"/>
          <w:szCs w:val="18"/>
        </w:rPr>
      </w:pPr>
      <w:r>
        <w:rPr>
          <w:rFonts w:ascii="宋体" w:eastAsia="宋体" w:hAnsi="宋体" w:cs="宋体" w:hint="eastAsia"/>
          <w:color w:val="595959"/>
          <w:sz w:val="18"/>
          <w:szCs w:val="18"/>
        </w:rPr>
        <w:t>3级：注释仅基于一项有显著性差异的研究，或多项研究但缺乏明显药效关联；</w:t>
      </w:r>
    </w:p>
    <w:p w14:paraId="0A5BD82B" w14:textId="77777777" w:rsidR="00453836" w:rsidRDefault="00000000">
      <w:pPr>
        <w:pStyle w:val="a9"/>
        <w:adjustRightInd w:val="0"/>
        <w:snapToGrid w:val="0"/>
        <w:spacing w:afterLines="20" w:after="62" w:line="200" w:lineRule="exact"/>
        <w:ind w:left="360" w:firstLineChars="0" w:firstLine="0"/>
        <w:rPr>
          <w:rFonts w:ascii="宋体" w:eastAsia="宋体" w:hAnsi="宋体" w:cs="宋体"/>
          <w:color w:val="595959"/>
          <w:sz w:val="18"/>
          <w:szCs w:val="18"/>
        </w:rPr>
      </w:pPr>
      <w:r>
        <w:rPr>
          <w:rFonts w:ascii="宋体" w:eastAsia="宋体" w:hAnsi="宋体" w:cs="宋体" w:hint="eastAsia"/>
          <w:color w:val="595959"/>
          <w:sz w:val="18"/>
          <w:szCs w:val="18"/>
        </w:rPr>
        <w:t>4级：注释仅基于病例报告，非权威性研究或体外分子功能研究。</w:t>
      </w:r>
    </w:p>
    <w:p w14:paraId="008092B0" w14:textId="77777777" w:rsidR="00453836" w:rsidRDefault="00000000">
      <w:pPr>
        <w:pStyle w:val="a9"/>
        <w:numPr>
          <w:ilvl w:val="0"/>
          <w:numId w:val="1"/>
        </w:numPr>
        <w:adjustRightInd w:val="0"/>
        <w:snapToGrid w:val="0"/>
        <w:spacing w:afterLines="20" w:after="62" w:line="200" w:lineRule="exact"/>
        <w:ind w:firstLineChars="0"/>
        <w:rPr>
          <w:rFonts w:ascii="宋体" w:eastAsia="宋体" w:hAnsi="宋体" w:cs="宋体"/>
          <w:color w:val="595959"/>
          <w:sz w:val="18"/>
          <w:szCs w:val="18"/>
        </w:rPr>
      </w:pPr>
      <w:r>
        <w:rPr>
          <w:rFonts w:ascii="宋体" w:eastAsia="宋体" w:hAnsi="宋体" w:cs="宋体" w:hint="eastAsia"/>
          <w:color w:val="595959"/>
          <w:sz w:val="18"/>
          <w:szCs w:val="18"/>
        </w:rPr>
        <w:t>如果同一个药物不同SNP位点对药物疗效或毒性预测的结论不一致，以证据水平级别高的为准。</w:t>
      </w:r>
    </w:p>
    <w:p w14:paraId="5F880BBB" w14:textId="77777777" w:rsidR="00453836" w:rsidRDefault="00453836">
      <w:pPr>
        <w:adjustRightInd w:val="0"/>
        <w:snapToGrid w:val="0"/>
        <w:jc w:val="left"/>
        <w:rPr>
          <w:rFonts w:ascii="宋体" w:eastAsia="宋体" w:hAnsi="宋体" w:cs="宋体"/>
          <w:b/>
          <w:bCs/>
          <w:color w:val="000000"/>
          <w:sz w:val="18"/>
          <w:szCs w:val="18"/>
        </w:rPr>
      </w:pPr>
    </w:p>
    <w:p w14:paraId="0136DBB5" w14:textId="77777777" w:rsidR="00453836" w:rsidRDefault="00453836">
      <w:pPr>
        <w:adjustRightInd w:val="0"/>
        <w:snapToGrid w:val="0"/>
        <w:jc w:val="left"/>
        <w:rPr>
          <w:rFonts w:ascii="宋体" w:eastAsia="宋体" w:hAnsi="宋体" w:cs="宋体"/>
          <w:b/>
          <w:bCs/>
          <w:color w:val="000000"/>
          <w:sz w:val="18"/>
          <w:szCs w:val="18"/>
        </w:rPr>
      </w:pPr>
    </w:p>
    <w:p w14:paraId="3097545F" w14:textId="77777777" w:rsidR="00453836" w:rsidRDefault="00453836">
      <w:pPr>
        <w:adjustRightInd w:val="0"/>
        <w:snapToGrid w:val="0"/>
        <w:jc w:val="left"/>
        <w:rPr>
          <w:rFonts w:ascii="宋体" w:eastAsia="宋体" w:hAnsi="宋体" w:cs="宋体"/>
          <w:b/>
          <w:bCs/>
          <w:color w:val="000000"/>
          <w:sz w:val="18"/>
          <w:szCs w:val="18"/>
        </w:rPr>
      </w:pPr>
    </w:p>
    <w:p w14:paraId="388C7B08" w14:textId="77777777" w:rsidR="00453836" w:rsidRDefault="00453836">
      <w:pPr>
        <w:adjustRightInd w:val="0"/>
        <w:snapToGrid w:val="0"/>
        <w:jc w:val="left"/>
        <w:rPr>
          <w:rFonts w:ascii="宋体" w:eastAsia="宋体" w:hAnsi="宋体" w:cs="宋体"/>
          <w:b/>
          <w:bCs/>
          <w:color w:val="000000"/>
          <w:sz w:val="18"/>
          <w:szCs w:val="18"/>
        </w:rPr>
      </w:pPr>
    </w:p>
    <w:p w14:paraId="0058C1EE" w14:textId="77777777" w:rsidR="00453836" w:rsidRDefault="00453836">
      <w:pPr>
        <w:adjustRightInd w:val="0"/>
        <w:snapToGrid w:val="0"/>
        <w:jc w:val="left"/>
        <w:rPr>
          <w:rFonts w:ascii="宋体" w:eastAsia="宋体" w:hAnsi="宋体" w:cs="宋体"/>
          <w:b/>
          <w:bCs/>
          <w:color w:val="000000"/>
          <w:sz w:val="18"/>
          <w:szCs w:val="18"/>
        </w:rPr>
      </w:pPr>
    </w:p>
    <w:p w14:paraId="68148559" w14:textId="77777777" w:rsidR="00453836" w:rsidRDefault="00453836">
      <w:pPr>
        <w:adjustRightInd w:val="0"/>
        <w:snapToGrid w:val="0"/>
        <w:jc w:val="left"/>
        <w:rPr>
          <w:rFonts w:ascii="宋体" w:eastAsia="宋体" w:hAnsi="宋体" w:cs="宋体"/>
          <w:b/>
          <w:bCs/>
          <w:color w:val="000000"/>
          <w:sz w:val="18"/>
          <w:szCs w:val="18"/>
        </w:rPr>
      </w:pPr>
    </w:p>
    <w:p w14:paraId="764CA8E2" w14:textId="77777777" w:rsidR="00453836" w:rsidRDefault="00453836">
      <w:pPr>
        <w:adjustRightInd w:val="0"/>
        <w:snapToGrid w:val="0"/>
        <w:jc w:val="left"/>
        <w:rPr>
          <w:rFonts w:ascii="宋体" w:eastAsia="宋体" w:hAnsi="宋体" w:cs="宋体"/>
          <w:b/>
          <w:bCs/>
          <w:color w:val="000000"/>
          <w:sz w:val="18"/>
          <w:szCs w:val="18"/>
        </w:rPr>
      </w:pPr>
    </w:p>
    <w:p w14:paraId="75F7D07F" w14:textId="77777777" w:rsidR="00453836" w:rsidRDefault="00453836">
      <w:pPr>
        <w:adjustRightInd w:val="0"/>
        <w:snapToGrid w:val="0"/>
        <w:jc w:val="left"/>
        <w:rPr>
          <w:rFonts w:ascii="宋体" w:eastAsia="宋体" w:hAnsi="宋体" w:cs="宋体"/>
          <w:b/>
          <w:bCs/>
          <w:color w:val="000000"/>
          <w:sz w:val="18"/>
          <w:szCs w:val="18"/>
        </w:rPr>
      </w:pPr>
    </w:p>
    <w:p w14:paraId="3F0695A4" w14:textId="77777777" w:rsidR="00453836" w:rsidRDefault="00453836">
      <w:pPr>
        <w:adjustRightInd w:val="0"/>
        <w:snapToGrid w:val="0"/>
        <w:jc w:val="left"/>
        <w:rPr>
          <w:rFonts w:ascii="宋体" w:eastAsia="宋体" w:hAnsi="宋体" w:cs="宋体"/>
          <w:b/>
          <w:bCs/>
          <w:color w:val="000000"/>
          <w:sz w:val="18"/>
          <w:szCs w:val="18"/>
        </w:rPr>
      </w:pPr>
    </w:p>
    <w:p w14:paraId="7AA79801" w14:textId="77777777" w:rsidR="00453836" w:rsidRDefault="00000000">
      <w:pPr>
        <w:tabs>
          <w:tab w:val="left" w:pos="8220"/>
        </w:tabs>
        <w:outlineLvl w:val="1"/>
        <w:rPr>
          <w:rFonts w:ascii="宋体" w:eastAsia="宋体" w:hAnsi="宋体" w:cs="宋体"/>
          <w:b/>
          <w:bCs/>
          <w:sz w:val="24"/>
        </w:rPr>
      </w:pPr>
      <w:r>
        <w:rPr>
          <w:rFonts w:ascii="宋体" w:eastAsia="宋体" w:hAnsi="宋体" w:cs="宋体" w:hint="eastAsia"/>
          <w:b/>
          <w:bCs/>
          <w:sz w:val="24"/>
        </w:rPr>
        <w:t>检测结论:</w:t>
      </w:r>
    </w:p>
    <w:p w14:paraId="0A7F5FFE" w14:textId="77777777" w:rsidR="00453836" w:rsidRDefault="00453836">
      <w:pPr>
        <w:tabs>
          <w:tab w:val="left" w:pos="8220"/>
        </w:tabs>
        <w:outlineLvl w:val="1"/>
        <w:rPr>
          <w:rFonts w:ascii="宋体" w:eastAsia="宋体" w:hAnsi="宋体" w:cs="宋体"/>
          <w:b/>
          <w:bCs/>
          <w:sz w:val="24"/>
        </w:rPr>
      </w:pPr>
    </w:p>
    <w:p w14:paraId="59C9EC4D" w14:textId="0034DE2C" w:rsidR="0055783C" w:rsidRDefault="0055783C">
      <w:pPr>
        <w:rPr>
          <w:rFonts w:ascii="宋体" w:eastAsia="宋体" w:hAnsi="宋体" w:cs="宋体"/>
        </w:rPr>
      </w:pPr>
      <w:r w:rsidRPr="0055783C">
        <w:rPr>
          <w:rFonts w:ascii="宋体" w:eastAsia="宋体" w:hAnsi="宋体" w:cs="宋体"/>
        </w:rPr>
        <w:t>{%</w:t>
      </w:r>
      <w:r>
        <w:rPr>
          <w:rFonts w:ascii="宋体" w:eastAsia="宋体" w:hAnsi="宋体" w:cs="宋体" w:hint="eastAsia"/>
        </w:rPr>
        <w:t>p</w:t>
      </w:r>
      <w:r w:rsidRPr="0055783C">
        <w:rPr>
          <w:rFonts w:ascii="宋体" w:eastAsia="宋体" w:hAnsi="宋体" w:cs="宋体"/>
        </w:rPr>
        <w:t xml:space="preserve"> for a in var.var_germline.level_5+var.var_germline.level_4+var.mlpa.B1_Loss+var.mlpa.B2_Loss</w:t>
      </w:r>
      <w:r>
        <w:rPr>
          <w:rFonts w:ascii="宋体" w:eastAsia="宋体" w:hAnsi="宋体" w:cs="宋体" w:hint="eastAsia"/>
        </w:rPr>
        <w:t xml:space="preserve"> + </w:t>
      </w:r>
      <w:r w:rsidRPr="0055783C">
        <w:rPr>
          <w:rFonts w:ascii="宋体" w:eastAsia="宋体" w:hAnsi="宋体" w:cs="宋体"/>
        </w:rPr>
        <w:t>var.mlpa.B1_Gain+var.mlpa.B2_Gain +var.var_germline.level_3 %}</w:t>
      </w:r>
    </w:p>
    <w:p w14:paraId="585361C6" w14:textId="525035A9" w:rsidR="00896549" w:rsidRDefault="00896549">
      <w:pPr>
        <w:rPr>
          <w:rFonts w:ascii="宋体" w:eastAsia="宋体" w:hAnsi="宋体" w:cs="宋体"/>
        </w:rPr>
      </w:pPr>
      <w:r>
        <w:rPr>
          <w:rFonts w:ascii="宋体" w:eastAsia="宋体" w:hAnsi="宋体" w:cs="宋体" w:hint="eastAsia"/>
        </w:rPr>
        <w:t xml:space="preserve">{%p if a.type == </w:t>
      </w:r>
      <w:r>
        <w:rPr>
          <w:rFonts w:ascii="宋体" w:eastAsia="宋体" w:hAnsi="宋体" w:cs="宋体"/>
        </w:rPr>
        <w:t>“</w:t>
      </w:r>
      <w:r>
        <w:rPr>
          <w:rFonts w:ascii="宋体" w:eastAsia="宋体" w:hAnsi="宋体" w:cs="宋体" w:hint="eastAsia"/>
        </w:rPr>
        <w:t>Loss</w:t>
      </w:r>
      <w:r>
        <w:rPr>
          <w:rFonts w:ascii="宋体" w:eastAsia="宋体" w:hAnsi="宋体" w:cs="宋体"/>
        </w:rPr>
        <w:t>”</w:t>
      </w:r>
      <w:r>
        <w:rPr>
          <w:rFonts w:ascii="宋体" w:eastAsia="宋体" w:hAnsi="宋体" w:cs="宋体" w:hint="eastAsia"/>
        </w:rPr>
        <w:t>%}</w:t>
      </w:r>
    </w:p>
    <w:p w14:paraId="6D1D8F7D" w14:textId="369A1714" w:rsidR="00896549" w:rsidRDefault="00896549">
      <w:pPr>
        <w:rPr>
          <w:rFonts w:ascii="宋体" w:eastAsia="宋体" w:hAnsi="宋体" w:cs="宋体"/>
        </w:rPr>
      </w:pPr>
      <w:r>
        <w:rPr>
          <w:rFonts w:ascii="宋体" w:eastAsia="宋体" w:hAnsi="宋体" w:cs="宋体" w:hint="eastAsia"/>
        </w:rPr>
        <w:t>该样本检测到{{a.gene_symbol}}基因发生大片段缺失突变，</w:t>
      </w:r>
      <w:r w:rsidR="00DA4F3D">
        <w:rPr>
          <w:rFonts w:ascii="宋体" w:eastAsia="宋体" w:hAnsi="宋体" w:cs="宋体" w:hint="eastAsia"/>
        </w:rPr>
        <w:t>{%if a.variant_desc_cn|</w:t>
      </w:r>
      <w:r w:rsidR="00DA4F3D" w:rsidRPr="00DE4FDF">
        <w:rPr>
          <w:rFonts w:ascii="宋体" w:eastAsia="宋体" w:hAnsi="宋体" w:cs="宋体"/>
        </w:rPr>
        <w:t>fdhd_variant_desc_cn</w:t>
      </w:r>
      <w:r w:rsidR="00DA4F3D" w:rsidRPr="00DE4FDF">
        <w:rPr>
          <w:rFonts w:ascii="宋体" w:eastAsia="宋体" w:hAnsi="宋体" w:cs="宋体" w:hint="eastAsia"/>
        </w:rPr>
        <w:t xml:space="preserve"> </w:t>
      </w:r>
      <w:r w:rsidR="00DA4F3D">
        <w:rPr>
          <w:rFonts w:ascii="宋体" w:eastAsia="宋体" w:hAnsi="宋体" w:cs="宋体" w:hint="eastAsia"/>
        </w:rPr>
        <w:t>%}</w:t>
      </w:r>
      <w:r w:rsidR="00DA4F3D" w:rsidRPr="00896549">
        <w:rPr>
          <w:rFonts w:ascii="宋体" w:eastAsia="宋体" w:hAnsi="宋体" w:cs="宋体"/>
        </w:rPr>
        <w:t>{{a.variant_desc_cn|</w:t>
      </w:r>
      <w:r w:rsidR="00DA4F3D" w:rsidRPr="00DE4FDF">
        <w:rPr>
          <w:rFonts w:ascii="宋体" w:eastAsia="宋体" w:hAnsi="宋体" w:cs="宋体"/>
        </w:rPr>
        <w:t>fdhd_variant_desc_cn</w:t>
      </w:r>
      <w:r w:rsidR="00DA4F3D">
        <w:rPr>
          <w:rFonts w:ascii="宋体" w:eastAsia="宋体" w:hAnsi="宋体" w:cs="宋体" w:hint="eastAsia"/>
        </w:rPr>
        <w:t>|e</w:t>
      </w:r>
      <w:r w:rsidR="00F91866">
        <w:rPr>
          <w:rFonts w:ascii="宋体" w:eastAsia="宋体" w:hAnsi="宋体" w:cs="宋体" w:hint="eastAsia"/>
        </w:rPr>
        <w:t>|replace(</w:t>
      </w:r>
      <w:r w:rsidR="00F91866">
        <w:rPr>
          <w:rFonts w:ascii="宋体" w:eastAsia="宋体" w:hAnsi="宋体" w:cs="宋体"/>
        </w:rPr>
        <w:t>“</w:t>
      </w:r>
      <w:r w:rsidR="00F91866">
        <w:rPr>
          <w:rFonts w:ascii="宋体" w:eastAsia="宋体" w:hAnsi="宋体" w:cs="宋体" w:hint="eastAsia"/>
        </w:rPr>
        <w:t>。</w:t>
      </w:r>
      <w:r w:rsidR="00F91866">
        <w:rPr>
          <w:rFonts w:ascii="宋体" w:eastAsia="宋体" w:hAnsi="宋体" w:cs="宋体"/>
        </w:rPr>
        <w:t>”</w:t>
      </w:r>
      <w:r w:rsidR="00F91866">
        <w:rPr>
          <w:rFonts w:ascii="宋体" w:eastAsia="宋体" w:hAnsi="宋体" w:cs="宋体" w:hint="eastAsia"/>
        </w:rPr>
        <w:t>,</w:t>
      </w:r>
      <w:r w:rsidR="00F91866">
        <w:rPr>
          <w:rFonts w:ascii="宋体" w:eastAsia="宋体" w:hAnsi="宋体" w:cs="宋体"/>
        </w:rPr>
        <w:t>”</w:t>
      </w:r>
      <w:r w:rsidR="00F91866">
        <w:rPr>
          <w:rFonts w:ascii="宋体" w:eastAsia="宋体" w:hAnsi="宋体" w:cs="宋体" w:hint="eastAsia"/>
        </w:rPr>
        <w:t>,</w:t>
      </w:r>
      <w:r w:rsidR="00F91866">
        <w:rPr>
          <w:rFonts w:ascii="宋体" w:eastAsia="宋体" w:hAnsi="宋体" w:cs="宋体"/>
        </w:rPr>
        <w:t>”</w:t>
      </w:r>
      <w:r w:rsidR="00F91866">
        <w:rPr>
          <w:rFonts w:ascii="宋体" w:eastAsia="宋体" w:hAnsi="宋体" w:cs="宋体" w:hint="eastAsia"/>
        </w:rPr>
        <w:t>)</w:t>
      </w:r>
      <w:r w:rsidR="00DA4F3D" w:rsidRPr="00DE4FDF">
        <w:rPr>
          <w:rFonts w:ascii="宋体" w:eastAsia="宋体" w:hAnsi="宋体" w:cs="宋体" w:hint="eastAsia"/>
        </w:rPr>
        <w:t xml:space="preserve"> </w:t>
      </w:r>
      <w:r w:rsidR="00DA4F3D" w:rsidRPr="00896549">
        <w:rPr>
          <w:rFonts w:ascii="宋体" w:eastAsia="宋体" w:hAnsi="宋体" w:cs="宋体"/>
        </w:rPr>
        <w:t>}}</w:t>
      </w:r>
      <w:r w:rsidR="00DA4F3D">
        <w:rPr>
          <w:rFonts w:ascii="宋体" w:eastAsia="宋体" w:hAnsi="宋体" w:cs="宋体" w:hint="eastAsia"/>
        </w:rPr>
        <w:t>{%endif%}</w:t>
      </w:r>
      <w:r>
        <w:rPr>
          <w:rFonts w:ascii="宋体" w:eastAsia="宋体" w:hAnsi="宋体" w:cs="宋体" w:hint="eastAsia"/>
        </w:rPr>
        <w:t>变异类型为疑似致病性变异</w:t>
      </w:r>
      <w:r w:rsidR="00CE17E3">
        <w:rPr>
          <w:rFonts w:ascii="宋体" w:eastAsia="宋体" w:hAnsi="宋体" w:cs="宋体" w:hint="eastAsia"/>
        </w:rPr>
        <w:t>；</w:t>
      </w:r>
    </w:p>
    <w:p w14:paraId="077491B0" w14:textId="64717242" w:rsidR="00896549" w:rsidRDefault="00896549">
      <w:pPr>
        <w:rPr>
          <w:rFonts w:ascii="宋体" w:eastAsia="宋体" w:hAnsi="宋体" w:cs="宋体"/>
        </w:rPr>
      </w:pPr>
      <w:r>
        <w:rPr>
          <w:rFonts w:ascii="宋体" w:eastAsia="宋体" w:hAnsi="宋体" w:cs="宋体" w:hint="eastAsia"/>
        </w:rPr>
        <w:t xml:space="preserve">{%p elif a.type == </w:t>
      </w:r>
      <w:r>
        <w:rPr>
          <w:rFonts w:ascii="宋体" w:eastAsia="宋体" w:hAnsi="宋体" w:cs="宋体"/>
        </w:rPr>
        <w:t>“</w:t>
      </w:r>
      <w:r>
        <w:rPr>
          <w:rFonts w:ascii="宋体" w:eastAsia="宋体" w:hAnsi="宋体" w:cs="宋体" w:hint="eastAsia"/>
        </w:rPr>
        <w:t>Gain</w:t>
      </w:r>
      <w:r>
        <w:rPr>
          <w:rFonts w:ascii="宋体" w:eastAsia="宋体" w:hAnsi="宋体" w:cs="宋体"/>
        </w:rPr>
        <w:t>”</w:t>
      </w:r>
      <w:r>
        <w:rPr>
          <w:rFonts w:ascii="宋体" w:eastAsia="宋体" w:hAnsi="宋体" w:cs="宋体" w:hint="eastAsia"/>
        </w:rPr>
        <w:t>%}</w:t>
      </w:r>
    </w:p>
    <w:p w14:paraId="5B3B6573" w14:textId="143C4A47" w:rsidR="00896549" w:rsidRDefault="00896549">
      <w:pPr>
        <w:rPr>
          <w:rFonts w:ascii="宋体" w:eastAsia="宋体" w:hAnsi="宋体" w:cs="宋体"/>
        </w:rPr>
      </w:pPr>
      <w:r>
        <w:rPr>
          <w:rFonts w:ascii="宋体" w:eastAsia="宋体" w:hAnsi="宋体" w:cs="宋体" w:hint="eastAsia"/>
        </w:rPr>
        <w:t>该样本检测到{{a.gene_symbol}}基因发生大片段重复突变，</w:t>
      </w:r>
      <w:r w:rsidR="00130C11">
        <w:rPr>
          <w:rFonts w:ascii="宋体" w:eastAsia="宋体" w:hAnsi="宋体" w:cs="宋体" w:hint="eastAsia"/>
        </w:rPr>
        <w:t>{%if a.variant_desc_cn|</w:t>
      </w:r>
      <w:r w:rsidR="00130C11" w:rsidRPr="00DE4FDF">
        <w:rPr>
          <w:rFonts w:ascii="宋体" w:eastAsia="宋体" w:hAnsi="宋体" w:cs="宋体"/>
        </w:rPr>
        <w:t>fdhd_variant_desc_cn</w:t>
      </w:r>
      <w:r w:rsidR="00130C11" w:rsidRPr="00DE4FDF">
        <w:rPr>
          <w:rFonts w:ascii="宋体" w:eastAsia="宋体" w:hAnsi="宋体" w:cs="宋体" w:hint="eastAsia"/>
        </w:rPr>
        <w:t xml:space="preserve"> </w:t>
      </w:r>
      <w:r w:rsidR="00130C11">
        <w:rPr>
          <w:rFonts w:ascii="宋体" w:eastAsia="宋体" w:hAnsi="宋体" w:cs="宋体" w:hint="eastAsia"/>
        </w:rPr>
        <w:t>%}</w:t>
      </w:r>
      <w:r w:rsidR="00130C11" w:rsidRPr="00896549">
        <w:rPr>
          <w:rFonts w:ascii="宋体" w:eastAsia="宋体" w:hAnsi="宋体" w:cs="宋体"/>
        </w:rPr>
        <w:t>{{a.variant_desc_cn|</w:t>
      </w:r>
      <w:r w:rsidR="00130C11" w:rsidRPr="00DE4FDF">
        <w:rPr>
          <w:rFonts w:ascii="宋体" w:eastAsia="宋体" w:hAnsi="宋体" w:cs="宋体"/>
        </w:rPr>
        <w:t>fdhd_variant_desc_cn</w:t>
      </w:r>
      <w:r w:rsidR="00130C11">
        <w:rPr>
          <w:rFonts w:ascii="宋体" w:eastAsia="宋体" w:hAnsi="宋体" w:cs="宋体" w:hint="eastAsia"/>
        </w:rPr>
        <w:t>|e|replace(</w:t>
      </w:r>
      <w:r w:rsidR="00130C11">
        <w:rPr>
          <w:rFonts w:ascii="宋体" w:eastAsia="宋体" w:hAnsi="宋体" w:cs="宋体"/>
        </w:rPr>
        <w:t>“</w:t>
      </w:r>
      <w:r w:rsidR="00130C11">
        <w:rPr>
          <w:rFonts w:ascii="宋体" w:eastAsia="宋体" w:hAnsi="宋体" w:cs="宋体" w:hint="eastAsia"/>
        </w:rPr>
        <w:t>。</w:t>
      </w:r>
      <w:r w:rsidR="00130C11">
        <w:rPr>
          <w:rFonts w:ascii="宋体" w:eastAsia="宋体" w:hAnsi="宋体" w:cs="宋体"/>
        </w:rPr>
        <w:t>”</w:t>
      </w:r>
      <w:r w:rsidR="00130C11">
        <w:rPr>
          <w:rFonts w:ascii="宋体" w:eastAsia="宋体" w:hAnsi="宋体" w:cs="宋体" w:hint="eastAsia"/>
        </w:rPr>
        <w:t>,</w:t>
      </w:r>
      <w:r w:rsidR="00130C11">
        <w:rPr>
          <w:rFonts w:ascii="宋体" w:eastAsia="宋体" w:hAnsi="宋体" w:cs="宋体"/>
        </w:rPr>
        <w:t>”</w:t>
      </w:r>
      <w:r w:rsidR="00130C11">
        <w:rPr>
          <w:rFonts w:ascii="宋体" w:eastAsia="宋体" w:hAnsi="宋体" w:cs="宋体" w:hint="eastAsia"/>
        </w:rPr>
        <w:t>,</w:t>
      </w:r>
      <w:r w:rsidR="00130C11">
        <w:rPr>
          <w:rFonts w:ascii="宋体" w:eastAsia="宋体" w:hAnsi="宋体" w:cs="宋体"/>
        </w:rPr>
        <w:t>”</w:t>
      </w:r>
      <w:r w:rsidR="00130C11">
        <w:rPr>
          <w:rFonts w:ascii="宋体" w:eastAsia="宋体" w:hAnsi="宋体" w:cs="宋体" w:hint="eastAsia"/>
        </w:rPr>
        <w:t>)</w:t>
      </w:r>
      <w:r w:rsidR="00130C11" w:rsidRPr="00DE4FDF">
        <w:rPr>
          <w:rFonts w:ascii="宋体" w:eastAsia="宋体" w:hAnsi="宋体" w:cs="宋体" w:hint="eastAsia"/>
        </w:rPr>
        <w:t xml:space="preserve"> </w:t>
      </w:r>
      <w:r w:rsidR="00130C11" w:rsidRPr="00896549">
        <w:rPr>
          <w:rFonts w:ascii="宋体" w:eastAsia="宋体" w:hAnsi="宋体" w:cs="宋体"/>
        </w:rPr>
        <w:t>}}</w:t>
      </w:r>
      <w:r w:rsidR="00130C11">
        <w:rPr>
          <w:rFonts w:ascii="宋体" w:eastAsia="宋体" w:hAnsi="宋体" w:cs="宋体" w:hint="eastAsia"/>
        </w:rPr>
        <w:t>{%endif%}</w:t>
      </w:r>
      <w:r>
        <w:rPr>
          <w:rFonts w:ascii="宋体" w:eastAsia="宋体" w:hAnsi="宋体" w:cs="宋体" w:hint="eastAsia"/>
        </w:rPr>
        <w:t>变异类型为意义不明确变异</w:t>
      </w:r>
      <w:r w:rsidR="00CE17E3">
        <w:rPr>
          <w:rFonts w:ascii="宋体" w:eastAsia="宋体" w:hAnsi="宋体" w:cs="宋体" w:hint="eastAsia"/>
        </w:rPr>
        <w:t>；</w:t>
      </w:r>
    </w:p>
    <w:p w14:paraId="02654450" w14:textId="1928274D" w:rsidR="00896549" w:rsidRDefault="00896549">
      <w:pPr>
        <w:rPr>
          <w:rFonts w:ascii="宋体" w:eastAsia="宋体" w:hAnsi="宋体" w:cs="宋体"/>
        </w:rPr>
      </w:pPr>
      <w:r>
        <w:rPr>
          <w:rFonts w:ascii="宋体" w:eastAsia="宋体" w:hAnsi="宋体" w:cs="宋体" w:hint="eastAsia"/>
        </w:rPr>
        <w:t>{%p else%}</w:t>
      </w:r>
    </w:p>
    <w:p w14:paraId="4579E981" w14:textId="296E2531" w:rsidR="00896549" w:rsidRDefault="00896549" w:rsidP="00896549">
      <w:pPr>
        <w:rPr>
          <w:rFonts w:ascii="宋体" w:eastAsia="宋体" w:hAnsi="宋体" w:cs="宋体"/>
        </w:rPr>
      </w:pPr>
      <w:r>
        <w:rPr>
          <w:rFonts w:ascii="宋体" w:eastAsia="宋体" w:hAnsi="宋体" w:cs="宋体" w:hint="eastAsia"/>
        </w:rPr>
        <w:t>该样本检测到{{a.gene_symbol}}基因发生{{a.varInfo_XAJDY|replace(</w:t>
      </w:r>
      <w:r>
        <w:rPr>
          <w:rFonts w:ascii="宋体" w:eastAsia="宋体" w:hAnsi="宋体" w:cs="宋体"/>
        </w:rPr>
        <w:t>“</w:t>
      </w:r>
      <w:r>
        <w:rPr>
          <w:rFonts w:ascii="宋体" w:eastAsia="宋体" w:hAnsi="宋体" w:cs="宋体" w:hint="eastAsia"/>
        </w:rPr>
        <w:t>第</w:t>
      </w:r>
      <w:r>
        <w:rPr>
          <w:rFonts w:ascii="宋体" w:eastAsia="宋体" w:hAnsi="宋体" w:cs="宋体"/>
        </w:rPr>
        <w:t>”</w:t>
      </w:r>
      <w:r>
        <w:rPr>
          <w:rFonts w:ascii="宋体" w:eastAsia="宋体" w:hAnsi="宋体" w:cs="宋体" w:hint="eastAsia"/>
        </w:rPr>
        <w:t xml:space="preserve">, </w:t>
      </w:r>
      <w:r>
        <w:rPr>
          <w:rFonts w:ascii="宋体" w:eastAsia="宋体" w:hAnsi="宋体" w:cs="宋体"/>
        </w:rPr>
        <w:t>“”</w:t>
      </w:r>
      <w:r>
        <w:rPr>
          <w:rFonts w:ascii="宋体" w:eastAsia="宋体" w:hAnsi="宋体" w:cs="宋体" w:hint="eastAsia"/>
        </w:rPr>
        <w:t xml:space="preserve">)}}，{%if </w:t>
      </w:r>
      <w:r w:rsidR="00DE4FDF">
        <w:rPr>
          <w:rFonts w:ascii="宋体" w:eastAsia="宋体" w:hAnsi="宋体" w:cs="宋体" w:hint="eastAsia"/>
        </w:rPr>
        <w:t>a.variant_desc_cn|</w:t>
      </w:r>
      <w:r w:rsidR="00DE4FDF" w:rsidRPr="00DE4FDF">
        <w:rPr>
          <w:rFonts w:ascii="宋体" w:eastAsia="宋体" w:hAnsi="宋体" w:cs="宋体"/>
        </w:rPr>
        <w:t>fdhd_variant_desc_cn</w:t>
      </w:r>
      <w:r w:rsidR="00DE4FDF" w:rsidRPr="00DE4FDF">
        <w:rPr>
          <w:rFonts w:ascii="宋体" w:eastAsia="宋体" w:hAnsi="宋体" w:cs="宋体" w:hint="eastAsia"/>
        </w:rPr>
        <w:t xml:space="preserve"> </w:t>
      </w:r>
      <w:r>
        <w:rPr>
          <w:rFonts w:ascii="宋体" w:eastAsia="宋体" w:hAnsi="宋体" w:cs="宋体" w:hint="eastAsia"/>
        </w:rPr>
        <w:t>%}</w:t>
      </w:r>
      <w:r w:rsidRPr="00896549">
        <w:rPr>
          <w:rFonts w:ascii="宋体" w:eastAsia="宋体" w:hAnsi="宋体" w:cs="宋体"/>
        </w:rPr>
        <w:t>{{a.variant_desc_cn|</w:t>
      </w:r>
      <w:r w:rsidR="00DE4FDF" w:rsidRPr="00DE4FDF">
        <w:rPr>
          <w:rFonts w:ascii="宋体" w:eastAsia="宋体" w:hAnsi="宋体" w:cs="宋体"/>
        </w:rPr>
        <w:t>fdhd_variant_desc_cn</w:t>
      </w:r>
      <w:r w:rsidR="00DE4FDF">
        <w:rPr>
          <w:rFonts w:ascii="宋体" w:eastAsia="宋体" w:hAnsi="宋体" w:cs="宋体" w:hint="eastAsia"/>
        </w:rPr>
        <w:t>|e</w:t>
      </w:r>
      <w:r w:rsidR="00F91866">
        <w:rPr>
          <w:rFonts w:ascii="宋体" w:eastAsia="宋体" w:hAnsi="宋体" w:cs="宋体" w:hint="eastAsia"/>
        </w:rPr>
        <w:t>|replace(</w:t>
      </w:r>
      <w:r w:rsidR="00F91866">
        <w:rPr>
          <w:rFonts w:ascii="宋体" w:eastAsia="宋体" w:hAnsi="宋体" w:cs="宋体"/>
        </w:rPr>
        <w:t>“</w:t>
      </w:r>
      <w:r w:rsidR="00F91866">
        <w:rPr>
          <w:rFonts w:ascii="宋体" w:eastAsia="宋体" w:hAnsi="宋体" w:cs="宋体" w:hint="eastAsia"/>
        </w:rPr>
        <w:t>。</w:t>
      </w:r>
      <w:r w:rsidR="00F91866">
        <w:rPr>
          <w:rFonts w:ascii="宋体" w:eastAsia="宋体" w:hAnsi="宋体" w:cs="宋体"/>
        </w:rPr>
        <w:t>”</w:t>
      </w:r>
      <w:r w:rsidR="00F91866">
        <w:rPr>
          <w:rFonts w:ascii="宋体" w:eastAsia="宋体" w:hAnsi="宋体" w:cs="宋体" w:hint="eastAsia"/>
        </w:rPr>
        <w:t>,</w:t>
      </w:r>
      <w:r w:rsidR="00F91866">
        <w:rPr>
          <w:rFonts w:ascii="宋体" w:eastAsia="宋体" w:hAnsi="宋体" w:cs="宋体"/>
        </w:rPr>
        <w:t>”</w:t>
      </w:r>
      <w:r w:rsidR="00F91866">
        <w:rPr>
          <w:rFonts w:ascii="宋体" w:eastAsia="宋体" w:hAnsi="宋体" w:cs="宋体" w:hint="eastAsia"/>
        </w:rPr>
        <w:t>,</w:t>
      </w:r>
      <w:r w:rsidR="00F91866">
        <w:rPr>
          <w:rFonts w:ascii="宋体" w:eastAsia="宋体" w:hAnsi="宋体" w:cs="宋体"/>
        </w:rPr>
        <w:t>”</w:t>
      </w:r>
      <w:r w:rsidR="00F91866">
        <w:rPr>
          <w:rFonts w:ascii="宋体" w:eastAsia="宋体" w:hAnsi="宋体" w:cs="宋体" w:hint="eastAsia"/>
        </w:rPr>
        <w:t>)</w:t>
      </w:r>
      <w:r w:rsidR="00DE4FDF" w:rsidRPr="00DE4FDF">
        <w:rPr>
          <w:rFonts w:ascii="宋体" w:eastAsia="宋体" w:hAnsi="宋体" w:cs="宋体" w:hint="eastAsia"/>
        </w:rPr>
        <w:t xml:space="preserve"> </w:t>
      </w:r>
      <w:r w:rsidRPr="00896549">
        <w:rPr>
          <w:rFonts w:ascii="宋体" w:eastAsia="宋体" w:hAnsi="宋体" w:cs="宋体"/>
        </w:rPr>
        <w:t>}}</w:t>
      </w:r>
      <w:r>
        <w:rPr>
          <w:rFonts w:ascii="宋体" w:eastAsia="宋体" w:hAnsi="宋体" w:cs="宋体" w:hint="eastAsia"/>
        </w:rPr>
        <w:t>{%endif%}基因型为</w:t>
      </w:r>
      <w:r w:rsidRPr="00896549">
        <w:rPr>
          <w:rFonts w:ascii="宋体" w:eastAsia="宋体" w:hAnsi="宋体" w:cs="宋体"/>
        </w:rPr>
        <w:t>{%</w:t>
      </w:r>
      <w:r>
        <w:rPr>
          <w:rFonts w:ascii="宋体" w:eastAsia="宋体" w:hAnsi="宋体" w:cs="宋体" w:hint="eastAsia"/>
        </w:rPr>
        <w:t xml:space="preserve"> </w:t>
      </w:r>
      <w:r w:rsidRPr="00896549">
        <w:rPr>
          <w:rFonts w:ascii="宋体" w:eastAsia="宋体" w:hAnsi="宋体" w:cs="宋体"/>
        </w:rPr>
        <w:t>if a.freq|float &gt;= 0.85%}</w:t>
      </w:r>
      <w:r w:rsidRPr="00896549">
        <w:rPr>
          <w:rFonts w:ascii="宋体" w:eastAsia="宋体" w:hAnsi="宋体" w:cs="宋体" w:hint="eastAsia"/>
        </w:rPr>
        <w:t>纯合</w:t>
      </w:r>
      <w:r w:rsidRPr="00896549">
        <w:rPr>
          <w:rFonts w:ascii="宋体" w:eastAsia="宋体" w:hAnsi="宋体" w:cs="宋体"/>
        </w:rPr>
        <w:t>{% else%}</w:t>
      </w:r>
      <w:r w:rsidRPr="00896549">
        <w:rPr>
          <w:rFonts w:ascii="宋体" w:eastAsia="宋体" w:hAnsi="宋体" w:cs="宋体" w:hint="eastAsia"/>
        </w:rPr>
        <w:t>杂合</w:t>
      </w:r>
      <w:r w:rsidRPr="00896549">
        <w:rPr>
          <w:rFonts w:ascii="宋体" w:eastAsia="宋体" w:hAnsi="宋体" w:cs="宋体"/>
        </w:rPr>
        <w:t>{% endif%}</w:t>
      </w:r>
      <w:r>
        <w:rPr>
          <w:rFonts w:ascii="宋体" w:eastAsia="宋体" w:hAnsi="宋体" w:cs="宋体" w:hint="eastAsia"/>
        </w:rPr>
        <w:t>，变异类型为{%if a.clinic_num_g == 5%}致病性变异{%elif a.clinic_num_g == 4%}疑似致病性变异{%else%}意义不明确变异{%endif%}；</w:t>
      </w:r>
    </w:p>
    <w:p w14:paraId="0A4BD574" w14:textId="5B05A631" w:rsidR="00896549" w:rsidRPr="00896549" w:rsidRDefault="00896549">
      <w:pPr>
        <w:rPr>
          <w:rFonts w:ascii="宋体" w:eastAsia="宋体" w:hAnsi="宋体" w:cs="宋体"/>
        </w:rPr>
      </w:pPr>
      <w:r>
        <w:rPr>
          <w:rFonts w:ascii="宋体" w:eastAsia="宋体" w:hAnsi="宋体" w:cs="宋体" w:hint="eastAsia"/>
        </w:rPr>
        <w:t>{%p endif%}</w:t>
      </w:r>
    </w:p>
    <w:p w14:paraId="77C92FB8" w14:textId="28D76092" w:rsidR="0055783C" w:rsidRPr="0055783C" w:rsidRDefault="0055783C">
      <w:pPr>
        <w:rPr>
          <w:rFonts w:ascii="宋体" w:eastAsia="宋体" w:hAnsi="宋体" w:cs="宋体"/>
        </w:rPr>
      </w:pPr>
      <w:r>
        <w:rPr>
          <w:rFonts w:ascii="宋体" w:eastAsia="宋体" w:hAnsi="宋体" w:cs="宋体" w:hint="eastAsia"/>
        </w:rPr>
        <w:t>{%p endfor%}</w:t>
      </w:r>
    </w:p>
    <w:p w14:paraId="2885767F" w14:textId="20C574B4" w:rsidR="00453836" w:rsidRPr="00270D25" w:rsidRDefault="00000000">
      <w:pPr>
        <w:rPr>
          <w:rFonts w:ascii="宋体" w:eastAsia="宋体" w:hAnsi="宋体" w:cs="宋体"/>
        </w:rPr>
      </w:pPr>
      <w:r>
        <w:rPr>
          <w:rFonts w:ascii="宋体" w:eastAsia="宋体" w:hAnsi="宋体" w:cs="宋体" w:hint="eastAsia"/>
        </w:rPr>
        <w:t>该样本</w:t>
      </w:r>
      <w:r w:rsidR="00D47154">
        <w:rPr>
          <w:rFonts w:ascii="宋体" w:eastAsia="宋体" w:hAnsi="宋体" w:cs="宋体" w:hint="eastAsia"/>
        </w:rPr>
        <w:t>{{(</w:t>
      </w:r>
      <w:r w:rsidR="00D47154" w:rsidRPr="00D47154">
        <w:rPr>
          <w:rFonts w:ascii="宋体" w:eastAsia="宋体" w:hAnsi="宋体" w:cs="宋体"/>
        </w:rPr>
        <w:t xml:space="preserve"> </w:t>
      </w:r>
      <w:r w:rsidR="00D47154" w:rsidRPr="0055783C">
        <w:rPr>
          <w:rFonts w:ascii="宋体" w:eastAsia="宋体" w:hAnsi="宋体" w:cs="宋体"/>
        </w:rPr>
        <w:t>var.var_germline.level_5+var.var_germline.level_4+var.mlpa.B1_Loss+var.mlpa.B2_Loss</w:t>
      </w:r>
      <w:r w:rsidR="00D47154">
        <w:rPr>
          <w:rFonts w:ascii="宋体" w:eastAsia="宋体" w:hAnsi="宋体" w:cs="宋体" w:hint="eastAsia"/>
        </w:rPr>
        <w:t xml:space="preserve"> + </w:t>
      </w:r>
      <w:r w:rsidR="00D47154" w:rsidRPr="0055783C">
        <w:rPr>
          <w:rFonts w:ascii="宋体" w:eastAsia="宋体" w:hAnsi="宋体" w:cs="宋体"/>
        </w:rPr>
        <w:t>var.mlpa.B1_Gain+var.mlpa.B2_Gain +var.var_germline.level_3</w:t>
      </w:r>
      <w:r w:rsidR="00D47154">
        <w:rPr>
          <w:rFonts w:ascii="宋体" w:eastAsia="宋体" w:hAnsi="宋体" w:cs="宋体" w:hint="eastAsia"/>
        </w:rPr>
        <w:t>)|</w:t>
      </w:r>
      <w:r w:rsidR="00D47154" w:rsidRPr="00D47154">
        <w:rPr>
          <w:rFonts w:ascii="宋体" w:eastAsia="宋体" w:hAnsi="宋体" w:cs="宋体"/>
        </w:rPr>
        <w:t>filter_hrr_fdhd_noresult_gene</w:t>
      </w:r>
      <w:r w:rsidR="00D47154">
        <w:rPr>
          <w:rFonts w:ascii="宋体" w:eastAsia="宋体" w:hAnsi="宋体" w:cs="宋体" w:hint="eastAsia"/>
        </w:rPr>
        <w:t>}}</w:t>
      </w:r>
      <w:r>
        <w:rPr>
          <w:rFonts w:ascii="宋体" w:eastAsia="宋体" w:hAnsi="宋体" w:cs="宋体" w:hint="eastAsia"/>
        </w:rPr>
        <w:t>基因检测为野生型。</w:t>
      </w:r>
      <w:bookmarkStart w:id="1" w:name="_Hlk51703294"/>
      <w:r>
        <w:rPr>
          <w:rFonts w:ascii="宋体" w:eastAsia="宋体" w:hAnsi="宋体" w:cs="宋体" w:hint="eastAsia"/>
          <w:b/>
          <w:bCs/>
          <w:sz w:val="22"/>
          <w:szCs w:val="22"/>
        </w:rPr>
        <w:br w:type="page"/>
      </w:r>
    </w:p>
    <w:p w14:paraId="231FA335" w14:textId="77777777" w:rsidR="00453836" w:rsidRDefault="00000000">
      <w:pPr>
        <w:tabs>
          <w:tab w:val="left" w:pos="8220"/>
        </w:tabs>
        <w:outlineLvl w:val="1"/>
        <w:rPr>
          <w:rFonts w:ascii="宋体" w:eastAsia="宋体" w:hAnsi="宋体" w:cs="宋体"/>
          <w:b/>
          <w:bCs/>
          <w:sz w:val="22"/>
          <w:szCs w:val="22"/>
        </w:rPr>
      </w:pPr>
      <w:r>
        <w:rPr>
          <w:rFonts w:ascii="宋体" w:eastAsia="宋体" w:hAnsi="宋体" w:cs="宋体" w:hint="eastAsia"/>
          <w:b/>
          <w:bCs/>
          <w:sz w:val="22"/>
          <w:szCs w:val="22"/>
        </w:rPr>
        <w:lastRenderedPageBreak/>
        <w:t>附录一  检测基因列表</w:t>
      </w:r>
    </w:p>
    <w:tbl>
      <w:tblPr>
        <w:tblW w:w="0" w:type="auto"/>
        <w:tblLayout w:type="fixed"/>
        <w:tblLook w:val="04A0" w:firstRow="1" w:lastRow="0" w:firstColumn="1" w:lastColumn="0" w:noHBand="0" w:noVBand="1"/>
      </w:tblPr>
      <w:tblGrid>
        <w:gridCol w:w="931"/>
        <w:gridCol w:w="1410"/>
        <w:gridCol w:w="5716"/>
        <w:gridCol w:w="2676"/>
      </w:tblGrid>
      <w:tr w:rsidR="00453836" w14:paraId="0F43EB61" w14:textId="77777777">
        <w:trPr>
          <w:trHeight w:hRule="exact" w:val="397"/>
        </w:trPr>
        <w:tc>
          <w:tcPr>
            <w:tcW w:w="931" w:type="dxa"/>
            <w:tcBorders>
              <w:top w:val="single" w:sz="12" w:space="0" w:color="000000"/>
              <w:left w:val="single" w:sz="12" w:space="0" w:color="000000"/>
              <w:bottom w:val="single" w:sz="12" w:space="0" w:color="000000"/>
              <w:right w:val="single" w:sz="12" w:space="0" w:color="000000"/>
            </w:tcBorders>
            <w:shd w:val="clear" w:color="auto" w:fill="auto"/>
            <w:vAlign w:val="center"/>
          </w:tcPr>
          <w:bookmarkEnd w:id="1"/>
          <w:p w14:paraId="0FC4DD28" w14:textId="77777777" w:rsidR="00453836" w:rsidRDefault="00000000">
            <w:pPr>
              <w:widowControl/>
              <w:spacing w:line="220" w:lineRule="exact"/>
              <w:jc w:val="center"/>
              <w:rPr>
                <w:rFonts w:ascii="思源黑体 CN Bold" w:eastAsia="思源黑体 CN Bold" w:hAnsi="思源黑体 CN Bold"/>
                <w:b/>
                <w:bCs/>
                <w:iCs/>
                <w:sz w:val="18"/>
                <w:szCs w:val="18"/>
              </w:rPr>
            </w:pPr>
            <w:r>
              <w:rPr>
                <w:rFonts w:ascii="思源黑体 CN Bold" w:eastAsia="思源黑体 CN Bold" w:hAnsi="思源黑体 CN Bold" w:hint="eastAsia"/>
                <w:b/>
                <w:bCs/>
                <w:iCs/>
                <w:sz w:val="18"/>
                <w:szCs w:val="18"/>
              </w:rPr>
              <w:t>基因</w:t>
            </w:r>
          </w:p>
        </w:tc>
        <w:tc>
          <w:tcPr>
            <w:tcW w:w="1410" w:type="dxa"/>
            <w:tcBorders>
              <w:top w:val="single" w:sz="12" w:space="0" w:color="000000"/>
              <w:left w:val="single" w:sz="12" w:space="0" w:color="000000"/>
              <w:bottom w:val="single" w:sz="12" w:space="0" w:color="000000"/>
              <w:right w:val="single" w:sz="12" w:space="0" w:color="000000"/>
            </w:tcBorders>
            <w:shd w:val="clear" w:color="auto" w:fill="auto"/>
            <w:vAlign w:val="center"/>
          </w:tcPr>
          <w:p w14:paraId="0E650427" w14:textId="77777777" w:rsidR="00453836" w:rsidRDefault="00000000">
            <w:pPr>
              <w:widowControl/>
              <w:spacing w:line="220" w:lineRule="exact"/>
              <w:jc w:val="center"/>
              <w:rPr>
                <w:rFonts w:ascii="思源黑体 CN Bold" w:eastAsia="思源黑体 CN Bold" w:hAnsi="思源黑体 CN Bold"/>
                <w:b/>
                <w:bCs/>
                <w:iCs/>
                <w:sz w:val="18"/>
                <w:szCs w:val="18"/>
              </w:rPr>
            </w:pPr>
            <w:r>
              <w:rPr>
                <w:rFonts w:ascii="思源黑体 CN Bold" w:eastAsia="思源黑体 CN Bold" w:hAnsi="思源黑体 CN Bold" w:hint="eastAsia"/>
                <w:b/>
                <w:bCs/>
                <w:iCs/>
                <w:sz w:val="18"/>
                <w:szCs w:val="18"/>
              </w:rPr>
              <w:t>转录本</w:t>
            </w:r>
          </w:p>
        </w:tc>
        <w:tc>
          <w:tcPr>
            <w:tcW w:w="5716" w:type="dxa"/>
            <w:tcBorders>
              <w:top w:val="single" w:sz="12" w:space="0" w:color="000000"/>
              <w:left w:val="single" w:sz="12" w:space="0" w:color="000000"/>
              <w:bottom w:val="single" w:sz="12" w:space="0" w:color="000000"/>
              <w:right w:val="single" w:sz="12" w:space="0" w:color="000000"/>
            </w:tcBorders>
            <w:shd w:val="clear" w:color="auto" w:fill="auto"/>
            <w:noWrap/>
            <w:vAlign w:val="center"/>
          </w:tcPr>
          <w:p w14:paraId="545CFD9F" w14:textId="77777777" w:rsidR="00453836" w:rsidRDefault="00000000">
            <w:pPr>
              <w:widowControl/>
              <w:spacing w:line="220" w:lineRule="exact"/>
              <w:jc w:val="center"/>
              <w:rPr>
                <w:rFonts w:ascii="思源黑体 CN Bold" w:eastAsia="思源黑体 CN Bold" w:hAnsi="思源黑体 CN Bold"/>
                <w:b/>
                <w:bCs/>
                <w:iCs/>
                <w:sz w:val="18"/>
                <w:szCs w:val="18"/>
              </w:rPr>
            </w:pPr>
            <w:r>
              <w:rPr>
                <w:rFonts w:ascii="思源黑体 CN Bold" w:eastAsia="思源黑体 CN Bold" w:hAnsi="思源黑体 CN Bold" w:hint="eastAsia"/>
                <w:b/>
                <w:bCs/>
                <w:iCs/>
                <w:sz w:val="18"/>
                <w:szCs w:val="18"/>
              </w:rPr>
              <w:t>检测区域</w:t>
            </w:r>
          </w:p>
        </w:tc>
        <w:tc>
          <w:tcPr>
            <w:tcW w:w="2676" w:type="dxa"/>
            <w:tcBorders>
              <w:top w:val="single" w:sz="12" w:space="0" w:color="000000"/>
              <w:left w:val="single" w:sz="12" w:space="0" w:color="000000"/>
              <w:bottom w:val="single" w:sz="12" w:space="0" w:color="000000"/>
              <w:right w:val="single" w:sz="12" w:space="0" w:color="000000"/>
            </w:tcBorders>
            <w:shd w:val="clear" w:color="auto" w:fill="auto"/>
            <w:noWrap/>
            <w:vAlign w:val="center"/>
          </w:tcPr>
          <w:p w14:paraId="0E7A921C" w14:textId="77777777" w:rsidR="00453836" w:rsidRDefault="00000000">
            <w:pPr>
              <w:widowControl/>
              <w:spacing w:line="220" w:lineRule="exact"/>
              <w:jc w:val="center"/>
              <w:rPr>
                <w:rFonts w:ascii="思源黑体 CN Bold" w:eastAsia="思源黑体 CN Bold" w:hAnsi="思源黑体 CN Bold"/>
                <w:b/>
                <w:bCs/>
                <w:iCs/>
                <w:sz w:val="18"/>
                <w:szCs w:val="18"/>
              </w:rPr>
            </w:pPr>
            <w:r>
              <w:rPr>
                <w:rFonts w:ascii="思源黑体 CN Bold" w:eastAsia="思源黑体 CN Bold" w:hAnsi="思源黑体 CN Bold" w:hint="eastAsia"/>
                <w:b/>
                <w:bCs/>
                <w:iCs/>
                <w:sz w:val="18"/>
                <w:szCs w:val="18"/>
              </w:rPr>
              <w:t>检测变异类型</w:t>
            </w:r>
          </w:p>
        </w:tc>
      </w:tr>
      <w:tr w:rsidR="00453836" w14:paraId="4D50B3E3" w14:textId="77777777">
        <w:trPr>
          <w:trHeight w:val="340"/>
        </w:trPr>
        <w:tc>
          <w:tcPr>
            <w:tcW w:w="931" w:type="dxa"/>
            <w:tcBorders>
              <w:top w:val="single" w:sz="12" w:space="0" w:color="000000"/>
              <w:left w:val="single" w:sz="12" w:space="0" w:color="000000"/>
              <w:bottom w:val="single" w:sz="12" w:space="0" w:color="000000"/>
              <w:right w:val="single" w:sz="12" w:space="0" w:color="000000"/>
            </w:tcBorders>
            <w:shd w:val="clear" w:color="auto" w:fill="auto"/>
            <w:noWrap/>
            <w:vAlign w:val="center"/>
          </w:tcPr>
          <w:p w14:paraId="3BA9AC59" w14:textId="77777777" w:rsidR="00453836" w:rsidRDefault="00000000">
            <w:pPr>
              <w:widowControl/>
              <w:jc w:val="center"/>
              <w:rPr>
                <w:rFonts w:ascii="思源黑体 CN Normal" w:eastAsia="思源黑体 CN Normal" w:hAnsi="思源黑体 CN Normal"/>
                <w:i/>
                <w:iCs/>
                <w:color w:val="000000"/>
                <w:sz w:val="15"/>
                <w:szCs w:val="15"/>
              </w:rPr>
            </w:pPr>
            <w:r>
              <w:rPr>
                <w:rFonts w:ascii="思源黑体 CN Normal" w:eastAsia="思源黑体 CN Normal" w:hAnsi="思源黑体 CN Normal"/>
                <w:i/>
                <w:iCs/>
                <w:color w:val="000000"/>
                <w:sz w:val="15"/>
                <w:szCs w:val="15"/>
              </w:rPr>
              <w:t>AR</w:t>
            </w:r>
          </w:p>
        </w:tc>
        <w:tc>
          <w:tcPr>
            <w:tcW w:w="1410" w:type="dxa"/>
            <w:tcBorders>
              <w:top w:val="single" w:sz="12" w:space="0" w:color="000000"/>
              <w:left w:val="single" w:sz="12" w:space="0" w:color="000000"/>
              <w:bottom w:val="single" w:sz="12" w:space="0" w:color="000000"/>
              <w:right w:val="single" w:sz="12" w:space="0" w:color="000000"/>
            </w:tcBorders>
            <w:shd w:val="clear" w:color="auto" w:fill="auto"/>
            <w:noWrap/>
            <w:vAlign w:val="center"/>
          </w:tcPr>
          <w:p w14:paraId="7745B070" w14:textId="77777777" w:rsidR="00453836" w:rsidRDefault="00000000">
            <w:pPr>
              <w:widowControl/>
              <w:jc w:val="center"/>
              <w:rPr>
                <w:rFonts w:ascii="思源黑体 CN Normal" w:eastAsia="思源黑体 CN Normal" w:hAnsi="思源黑体 CN Normal"/>
                <w:color w:val="000000"/>
                <w:sz w:val="15"/>
                <w:szCs w:val="15"/>
              </w:rPr>
            </w:pPr>
            <w:r>
              <w:rPr>
                <w:rFonts w:ascii="思源黑体 CN Normal" w:eastAsia="思源黑体 CN Normal" w:hAnsi="思源黑体 CN Normal"/>
                <w:color w:val="000000"/>
                <w:sz w:val="15"/>
                <w:szCs w:val="15"/>
              </w:rPr>
              <w:t>NM_000044</w:t>
            </w:r>
          </w:p>
        </w:tc>
        <w:tc>
          <w:tcPr>
            <w:tcW w:w="5716" w:type="dxa"/>
            <w:tcBorders>
              <w:top w:val="single" w:sz="12" w:space="0" w:color="000000"/>
              <w:left w:val="single" w:sz="12" w:space="0" w:color="000000"/>
              <w:bottom w:val="single" w:sz="12" w:space="0" w:color="000000"/>
              <w:right w:val="single" w:sz="12" w:space="0" w:color="000000"/>
            </w:tcBorders>
            <w:shd w:val="clear" w:color="auto" w:fill="auto"/>
            <w:noWrap/>
            <w:vAlign w:val="center"/>
          </w:tcPr>
          <w:p w14:paraId="478EBE49" w14:textId="77777777" w:rsidR="00453836" w:rsidRDefault="00000000">
            <w:pPr>
              <w:widowControl/>
              <w:jc w:val="left"/>
              <w:rPr>
                <w:rFonts w:ascii="思源黑体 CN Normal" w:eastAsia="思源黑体 CN Normal" w:hAnsi="思源黑体 CN Normal"/>
                <w:color w:val="000000"/>
                <w:sz w:val="15"/>
                <w:szCs w:val="15"/>
              </w:rPr>
            </w:pPr>
            <w:r>
              <w:rPr>
                <w:rFonts w:ascii="思源黑体 CN Normal" w:eastAsia="思源黑体 CN Normal" w:hAnsi="思源黑体 CN Normal"/>
                <w:color w:val="000000"/>
                <w:sz w:val="15"/>
                <w:szCs w:val="15"/>
              </w:rPr>
              <w:t>Exon 1~Exon 8</w:t>
            </w:r>
            <w:r>
              <w:rPr>
                <w:rFonts w:ascii="思源黑体 CN Normal" w:eastAsia="思源黑体 CN Normal" w:hAnsi="思源黑体 CN Normal" w:hint="eastAsia"/>
                <w:color w:val="000000"/>
                <w:sz w:val="15"/>
                <w:szCs w:val="15"/>
              </w:rPr>
              <w:t>、外显子</w:t>
            </w:r>
            <w:r>
              <w:rPr>
                <w:rFonts w:ascii="思源黑体 CN Normal" w:eastAsia="思源黑体 CN Normal" w:hAnsi="思源黑体 CN Normal"/>
                <w:color w:val="000000"/>
                <w:sz w:val="15"/>
                <w:szCs w:val="15"/>
              </w:rPr>
              <w:t>-</w:t>
            </w:r>
            <w:r>
              <w:rPr>
                <w:rFonts w:ascii="思源黑体 CN Normal" w:eastAsia="思源黑体 CN Normal" w:hAnsi="思源黑体 CN Normal" w:hint="eastAsia"/>
                <w:color w:val="000000"/>
                <w:sz w:val="15"/>
                <w:szCs w:val="15"/>
              </w:rPr>
              <w:t>内含子连接区</w:t>
            </w:r>
          </w:p>
        </w:tc>
        <w:tc>
          <w:tcPr>
            <w:tcW w:w="2676" w:type="dxa"/>
            <w:tcBorders>
              <w:top w:val="single" w:sz="12" w:space="0" w:color="000000"/>
              <w:left w:val="single" w:sz="12" w:space="0" w:color="000000"/>
              <w:bottom w:val="single" w:sz="12" w:space="0" w:color="000000"/>
              <w:right w:val="single" w:sz="12" w:space="0" w:color="000000"/>
            </w:tcBorders>
            <w:shd w:val="clear" w:color="auto" w:fill="auto"/>
            <w:noWrap/>
            <w:vAlign w:val="center"/>
          </w:tcPr>
          <w:p w14:paraId="4A26CB43" w14:textId="77777777" w:rsidR="00453836" w:rsidRDefault="00000000">
            <w:pPr>
              <w:widowControl/>
              <w:jc w:val="center"/>
              <w:rPr>
                <w:rFonts w:ascii="思源黑体 CN Normal" w:eastAsia="思源黑体 CN Normal" w:hAnsi="思源黑体 CN Normal"/>
                <w:color w:val="000000"/>
                <w:sz w:val="15"/>
                <w:szCs w:val="15"/>
              </w:rPr>
            </w:pPr>
            <w:r>
              <w:rPr>
                <w:rFonts w:ascii="思源黑体 CN Normal" w:eastAsia="思源黑体 CN Normal" w:hAnsi="思源黑体 CN Normal" w:hint="eastAsia"/>
                <w:color w:val="000000"/>
                <w:sz w:val="15"/>
                <w:szCs w:val="15"/>
              </w:rPr>
              <w:t>点突变、插入</w:t>
            </w:r>
            <w:r>
              <w:rPr>
                <w:rFonts w:ascii="思源黑体 CN Normal" w:eastAsia="思源黑体 CN Normal" w:hAnsi="思源黑体 CN Normal"/>
                <w:color w:val="000000"/>
                <w:sz w:val="15"/>
                <w:szCs w:val="15"/>
              </w:rPr>
              <w:t>/</w:t>
            </w:r>
            <w:r>
              <w:rPr>
                <w:rFonts w:ascii="思源黑体 CN Normal" w:eastAsia="思源黑体 CN Normal" w:hAnsi="思源黑体 CN Normal" w:hint="eastAsia"/>
                <w:color w:val="000000"/>
                <w:sz w:val="15"/>
                <w:szCs w:val="15"/>
              </w:rPr>
              <w:t>缺失</w:t>
            </w:r>
          </w:p>
        </w:tc>
      </w:tr>
      <w:tr w:rsidR="00453836" w14:paraId="513116BA" w14:textId="77777777">
        <w:trPr>
          <w:trHeight w:val="340"/>
        </w:trPr>
        <w:tc>
          <w:tcPr>
            <w:tcW w:w="931" w:type="dxa"/>
            <w:tcBorders>
              <w:top w:val="single" w:sz="12" w:space="0" w:color="000000"/>
              <w:left w:val="single" w:sz="12" w:space="0" w:color="000000"/>
              <w:bottom w:val="single" w:sz="12" w:space="0" w:color="000000"/>
              <w:right w:val="single" w:sz="12" w:space="0" w:color="000000"/>
            </w:tcBorders>
            <w:shd w:val="clear" w:color="auto" w:fill="auto"/>
            <w:noWrap/>
            <w:vAlign w:val="center"/>
          </w:tcPr>
          <w:p w14:paraId="2C11F08B" w14:textId="77777777" w:rsidR="00453836" w:rsidRDefault="00000000">
            <w:pPr>
              <w:widowControl/>
              <w:jc w:val="center"/>
              <w:rPr>
                <w:rFonts w:ascii="思源黑体 CN Normal" w:eastAsia="思源黑体 CN Normal" w:hAnsi="思源黑体 CN Normal"/>
                <w:i/>
                <w:iCs/>
                <w:color w:val="000000"/>
                <w:sz w:val="15"/>
                <w:szCs w:val="15"/>
              </w:rPr>
            </w:pPr>
            <w:r>
              <w:rPr>
                <w:rFonts w:ascii="思源黑体 CN Normal" w:eastAsia="思源黑体 CN Normal" w:hAnsi="思源黑体 CN Normal"/>
                <w:i/>
                <w:iCs/>
                <w:color w:val="000000"/>
                <w:sz w:val="15"/>
                <w:szCs w:val="15"/>
              </w:rPr>
              <w:t>ATM</w:t>
            </w:r>
          </w:p>
        </w:tc>
        <w:tc>
          <w:tcPr>
            <w:tcW w:w="1410" w:type="dxa"/>
            <w:tcBorders>
              <w:top w:val="single" w:sz="12" w:space="0" w:color="000000"/>
              <w:left w:val="single" w:sz="12" w:space="0" w:color="000000"/>
              <w:bottom w:val="single" w:sz="12" w:space="0" w:color="000000"/>
              <w:right w:val="single" w:sz="12" w:space="0" w:color="000000"/>
            </w:tcBorders>
            <w:shd w:val="clear" w:color="auto" w:fill="auto"/>
            <w:noWrap/>
            <w:vAlign w:val="center"/>
          </w:tcPr>
          <w:p w14:paraId="4745DF9C" w14:textId="77777777" w:rsidR="00453836" w:rsidRDefault="00000000">
            <w:pPr>
              <w:widowControl/>
              <w:jc w:val="center"/>
              <w:rPr>
                <w:rFonts w:ascii="思源黑体 CN Normal" w:eastAsia="思源黑体 CN Normal" w:hAnsi="思源黑体 CN Normal"/>
                <w:color w:val="000000"/>
                <w:sz w:val="15"/>
                <w:szCs w:val="15"/>
              </w:rPr>
            </w:pPr>
            <w:r>
              <w:rPr>
                <w:rFonts w:ascii="思源黑体 CN Normal" w:eastAsia="思源黑体 CN Normal" w:hAnsi="思源黑体 CN Normal"/>
                <w:color w:val="000000"/>
                <w:sz w:val="15"/>
                <w:szCs w:val="15"/>
              </w:rPr>
              <w:t>NM_000051</w:t>
            </w:r>
          </w:p>
        </w:tc>
        <w:tc>
          <w:tcPr>
            <w:tcW w:w="5716" w:type="dxa"/>
            <w:tcBorders>
              <w:top w:val="single" w:sz="12" w:space="0" w:color="000000"/>
              <w:left w:val="single" w:sz="12" w:space="0" w:color="000000"/>
              <w:bottom w:val="single" w:sz="12" w:space="0" w:color="000000"/>
              <w:right w:val="single" w:sz="12" w:space="0" w:color="000000"/>
            </w:tcBorders>
            <w:shd w:val="clear" w:color="auto" w:fill="auto"/>
            <w:noWrap/>
            <w:vAlign w:val="center"/>
          </w:tcPr>
          <w:p w14:paraId="5EA038B7" w14:textId="77777777" w:rsidR="00453836" w:rsidRDefault="00000000">
            <w:pPr>
              <w:widowControl/>
              <w:jc w:val="left"/>
              <w:rPr>
                <w:rFonts w:ascii="思源黑体 CN Normal" w:eastAsia="思源黑体 CN Normal" w:hAnsi="思源黑体 CN Normal"/>
                <w:color w:val="000000"/>
                <w:sz w:val="15"/>
                <w:szCs w:val="15"/>
              </w:rPr>
            </w:pPr>
            <w:r>
              <w:rPr>
                <w:rFonts w:ascii="思源黑体 CN Normal" w:eastAsia="思源黑体 CN Normal" w:hAnsi="思源黑体 CN Normal"/>
                <w:color w:val="000000"/>
                <w:sz w:val="15"/>
                <w:szCs w:val="15"/>
              </w:rPr>
              <w:t>Exon 2~Exon 63</w:t>
            </w:r>
            <w:r>
              <w:rPr>
                <w:rFonts w:ascii="思源黑体 CN Normal" w:eastAsia="思源黑体 CN Normal" w:hAnsi="思源黑体 CN Normal" w:hint="eastAsia"/>
                <w:color w:val="000000"/>
                <w:sz w:val="15"/>
                <w:szCs w:val="15"/>
              </w:rPr>
              <w:t>、外显子</w:t>
            </w:r>
            <w:r>
              <w:rPr>
                <w:rFonts w:ascii="思源黑体 CN Normal" w:eastAsia="思源黑体 CN Normal" w:hAnsi="思源黑体 CN Normal"/>
                <w:color w:val="000000"/>
                <w:sz w:val="15"/>
                <w:szCs w:val="15"/>
              </w:rPr>
              <w:t>-</w:t>
            </w:r>
            <w:r>
              <w:rPr>
                <w:rFonts w:ascii="思源黑体 CN Normal" w:eastAsia="思源黑体 CN Normal" w:hAnsi="思源黑体 CN Normal" w:hint="eastAsia"/>
                <w:color w:val="000000"/>
                <w:sz w:val="15"/>
                <w:szCs w:val="15"/>
              </w:rPr>
              <w:t>内含子连接区</w:t>
            </w:r>
          </w:p>
        </w:tc>
        <w:tc>
          <w:tcPr>
            <w:tcW w:w="2676" w:type="dxa"/>
            <w:tcBorders>
              <w:top w:val="single" w:sz="12" w:space="0" w:color="000000"/>
              <w:left w:val="single" w:sz="12" w:space="0" w:color="000000"/>
              <w:bottom w:val="single" w:sz="12" w:space="0" w:color="000000"/>
              <w:right w:val="single" w:sz="12" w:space="0" w:color="000000"/>
            </w:tcBorders>
            <w:shd w:val="clear" w:color="auto" w:fill="auto"/>
            <w:noWrap/>
            <w:vAlign w:val="center"/>
          </w:tcPr>
          <w:p w14:paraId="43ACA48A" w14:textId="77777777" w:rsidR="00453836" w:rsidRDefault="00000000">
            <w:pPr>
              <w:widowControl/>
              <w:jc w:val="center"/>
              <w:rPr>
                <w:rFonts w:ascii="思源黑体 CN Normal" w:eastAsia="思源黑体 CN Normal" w:hAnsi="思源黑体 CN Normal"/>
                <w:color w:val="000000"/>
                <w:sz w:val="15"/>
                <w:szCs w:val="15"/>
              </w:rPr>
            </w:pPr>
            <w:r>
              <w:rPr>
                <w:rFonts w:ascii="思源黑体 CN Normal" w:eastAsia="思源黑体 CN Normal" w:hAnsi="思源黑体 CN Normal" w:hint="eastAsia"/>
                <w:color w:val="000000"/>
                <w:sz w:val="15"/>
                <w:szCs w:val="15"/>
              </w:rPr>
              <w:t>点突变、插入</w:t>
            </w:r>
            <w:r>
              <w:rPr>
                <w:rFonts w:ascii="思源黑体 CN Normal" w:eastAsia="思源黑体 CN Normal" w:hAnsi="思源黑体 CN Normal"/>
                <w:color w:val="000000"/>
                <w:sz w:val="15"/>
                <w:szCs w:val="15"/>
              </w:rPr>
              <w:t>/</w:t>
            </w:r>
            <w:r>
              <w:rPr>
                <w:rFonts w:ascii="思源黑体 CN Normal" w:eastAsia="思源黑体 CN Normal" w:hAnsi="思源黑体 CN Normal" w:hint="eastAsia"/>
                <w:color w:val="000000"/>
                <w:sz w:val="15"/>
                <w:szCs w:val="15"/>
              </w:rPr>
              <w:t>缺失</w:t>
            </w:r>
          </w:p>
        </w:tc>
      </w:tr>
      <w:tr w:rsidR="00453836" w14:paraId="08AB2AD2" w14:textId="77777777">
        <w:trPr>
          <w:trHeight w:val="340"/>
        </w:trPr>
        <w:tc>
          <w:tcPr>
            <w:tcW w:w="931" w:type="dxa"/>
            <w:tcBorders>
              <w:top w:val="single" w:sz="12" w:space="0" w:color="000000"/>
              <w:left w:val="single" w:sz="12" w:space="0" w:color="000000"/>
              <w:bottom w:val="single" w:sz="12" w:space="0" w:color="000000"/>
              <w:right w:val="single" w:sz="12" w:space="0" w:color="000000"/>
            </w:tcBorders>
            <w:shd w:val="clear" w:color="auto" w:fill="auto"/>
            <w:noWrap/>
            <w:vAlign w:val="center"/>
          </w:tcPr>
          <w:p w14:paraId="6341BA2E" w14:textId="77777777" w:rsidR="00453836" w:rsidRDefault="00000000">
            <w:pPr>
              <w:widowControl/>
              <w:jc w:val="center"/>
              <w:rPr>
                <w:rFonts w:ascii="思源黑体 CN Normal" w:eastAsia="思源黑体 CN Normal" w:hAnsi="思源黑体 CN Normal"/>
                <w:i/>
                <w:iCs/>
                <w:color w:val="000000"/>
                <w:sz w:val="15"/>
                <w:szCs w:val="15"/>
              </w:rPr>
            </w:pPr>
            <w:r>
              <w:rPr>
                <w:rFonts w:ascii="思源黑体 CN Normal" w:eastAsia="思源黑体 CN Normal" w:hAnsi="思源黑体 CN Normal"/>
                <w:i/>
                <w:iCs/>
                <w:color w:val="000000"/>
                <w:sz w:val="15"/>
                <w:szCs w:val="15"/>
              </w:rPr>
              <w:t>ATR</w:t>
            </w:r>
          </w:p>
        </w:tc>
        <w:tc>
          <w:tcPr>
            <w:tcW w:w="1410" w:type="dxa"/>
            <w:tcBorders>
              <w:top w:val="single" w:sz="12" w:space="0" w:color="000000"/>
              <w:left w:val="single" w:sz="12" w:space="0" w:color="000000"/>
              <w:bottom w:val="single" w:sz="12" w:space="0" w:color="000000"/>
              <w:right w:val="single" w:sz="12" w:space="0" w:color="000000"/>
            </w:tcBorders>
            <w:shd w:val="clear" w:color="auto" w:fill="auto"/>
            <w:noWrap/>
            <w:vAlign w:val="center"/>
          </w:tcPr>
          <w:p w14:paraId="6B906407" w14:textId="77777777" w:rsidR="00453836" w:rsidRDefault="00000000">
            <w:pPr>
              <w:widowControl/>
              <w:jc w:val="center"/>
              <w:rPr>
                <w:rFonts w:ascii="思源黑体 CN Normal" w:eastAsia="思源黑体 CN Normal" w:hAnsi="思源黑体 CN Normal"/>
                <w:color w:val="000000"/>
                <w:sz w:val="15"/>
                <w:szCs w:val="15"/>
              </w:rPr>
            </w:pPr>
            <w:r>
              <w:rPr>
                <w:rFonts w:ascii="思源黑体 CN Normal" w:eastAsia="思源黑体 CN Normal" w:hAnsi="思源黑体 CN Normal"/>
                <w:color w:val="000000"/>
                <w:sz w:val="15"/>
                <w:szCs w:val="15"/>
              </w:rPr>
              <w:t>NM_001184</w:t>
            </w:r>
          </w:p>
        </w:tc>
        <w:tc>
          <w:tcPr>
            <w:tcW w:w="5716" w:type="dxa"/>
            <w:tcBorders>
              <w:top w:val="single" w:sz="12" w:space="0" w:color="000000"/>
              <w:left w:val="single" w:sz="12" w:space="0" w:color="000000"/>
              <w:bottom w:val="single" w:sz="12" w:space="0" w:color="000000"/>
              <w:right w:val="single" w:sz="12" w:space="0" w:color="000000"/>
            </w:tcBorders>
            <w:shd w:val="clear" w:color="auto" w:fill="auto"/>
            <w:noWrap/>
            <w:vAlign w:val="center"/>
          </w:tcPr>
          <w:p w14:paraId="1D5A6146" w14:textId="77777777" w:rsidR="00453836" w:rsidRDefault="00000000">
            <w:pPr>
              <w:widowControl/>
              <w:jc w:val="left"/>
              <w:rPr>
                <w:rFonts w:ascii="思源黑体 CN Normal" w:eastAsia="思源黑体 CN Normal" w:hAnsi="思源黑体 CN Normal"/>
                <w:color w:val="000000"/>
                <w:sz w:val="15"/>
                <w:szCs w:val="15"/>
              </w:rPr>
            </w:pPr>
            <w:r>
              <w:rPr>
                <w:rFonts w:ascii="思源黑体 CN Normal" w:eastAsia="思源黑体 CN Normal" w:hAnsi="思源黑体 CN Normal"/>
                <w:color w:val="000000"/>
                <w:sz w:val="15"/>
                <w:szCs w:val="15"/>
              </w:rPr>
              <w:t>Exon 1~Exon 47</w:t>
            </w:r>
            <w:r>
              <w:rPr>
                <w:rFonts w:ascii="思源黑体 CN Normal" w:eastAsia="思源黑体 CN Normal" w:hAnsi="思源黑体 CN Normal" w:hint="eastAsia"/>
                <w:color w:val="000000"/>
                <w:sz w:val="15"/>
                <w:szCs w:val="15"/>
              </w:rPr>
              <w:t>、外显子</w:t>
            </w:r>
            <w:r>
              <w:rPr>
                <w:rFonts w:ascii="思源黑体 CN Normal" w:eastAsia="思源黑体 CN Normal" w:hAnsi="思源黑体 CN Normal"/>
                <w:color w:val="000000"/>
                <w:sz w:val="15"/>
                <w:szCs w:val="15"/>
              </w:rPr>
              <w:t>-</w:t>
            </w:r>
            <w:r>
              <w:rPr>
                <w:rFonts w:ascii="思源黑体 CN Normal" w:eastAsia="思源黑体 CN Normal" w:hAnsi="思源黑体 CN Normal" w:hint="eastAsia"/>
                <w:color w:val="000000"/>
                <w:sz w:val="15"/>
                <w:szCs w:val="15"/>
              </w:rPr>
              <w:t>内含子连接区</w:t>
            </w:r>
          </w:p>
        </w:tc>
        <w:tc>
          <w:tcPr>
            <w:tcW w:w="2676" w:type="dxa"/>
            <w:tcBorders>
              <w:top w:val="single" w:sz="12" w:space="0" w:color="000000"/>
              <w:left w:val="single" w:sz="12" w:space="0" w:color="000000"/>
              <w:bottom w:val="single" w:sz="12" w:space="0" w:color="000000"/>
              <w:right w:val="single" w:sz="12" w:space="0" w:color="000000"/>
            </w:tcBorders>
            <w:shd w:val="clear" w:color="auto" w:fill="auto"/>
            <w:noWrap/>
            <w:vAlign w:val="center"/>
          </w:tcPr>
          <w:p w14:paraId="2F52704E" w14:textId="77777777" w:rsidR="00453836" w:rsidRDefault="00000000">
            <w:pPr>
              <w:widowControl/>
              <w:jc w:val="center"/>
              <w:rPr>
                <w:rFonts w:ascii="思源黑体 CN Normal" w:eastAsia="思源黑体 CN Normal" w:hAnsi="思源黑体 CN Normal"/>
                <w:color w:val="000000"/>
                <w:sz w:val="15"/>
                <w:szCs w:val="15"/>
              </w:rPr>
            </w:pPr>
            <w:r>
              <w:rPr>
                <w:rFonts w:ascii="思源黑体 CN Normal" w:eastAsia="思源黑体 CN Normal" w:hAnsi="思源黑体 CN Normal" w:hint="eastAsia"/>
                <w:color w:val="000000"/>
                <w:sz w:val="15"/>
                <w:szCs w:val="15"/>
              </w:rPr>
              <w:t>点突变、插入</w:t>
            </w:r>
            <w:r>
              <w:rPr>
                <w:rFonts w:ascii="思源黑体 CN Normal" w:eastAsia="思源黑体 CN Normal" w:hAnsi="思源黑体 CN Normal"/>
                <w:color w:val="000000"/>
                <w:sz w:val="15"/>
                <w:szCs w:val="15"/>
              </w:rPr>
              <w:t>/</w:t>
            </w:r>
            <w:r>
              <w:rPr>
                <w:rFonts w:ascii="思源黑体 CN Normal" w:eastAsia="思源黑体 CN Normal" w:hAnsi="思源黑体 CN Normal" w:hint="eastAsia"/>
                <w:color w:val="000000"/>
                <w:sz w:val="15"/>
                <w:szCs w:val="15"/>
              </w:rPr>
              <w:t>缺失</w:t>
            </w:r>
          </w:p>
        </w:tc>
      </w:tr>
      <w:tr w:rsidR="00453836" w14:paraId="204C48D9" w14:textId="77777777">
        <w:trPr>
          <w:trHeight w:val="340"/>
        </w:trPr>
        <w:tc>
          <w:tcPr>
            <w:tcW w:w="931" w:type="dxa"/>
            <w:tcBorders>
              <w:top w:val="single" w:sz="12" w:space="0" w:color="000000"/>
              <w:left w:val="single" w:sz="12" w:space="0" w:color="000000"/>
              <w:bottom w:val="single" w:sz="12" w:space="0" w:color="000000"/>
              <w:right w:val="single" w:sz="12" w:space="0" w:color="000000"/>
            </w:tcBorders>
            <w:shd w:val="clear" w:color="auto" w:fill="auto"/>
            <w:noWrap/>
            <w:vAlign w:val="center"/>
          </w:tcPr>
          <w:p w14:paraId="29965C88" w14:textId="77777777" w:rsidR="00453836" w:rsidRDefault="00000000">
            <w:pPr>
              <w:widowControl/>
              <w:jc w:val="center"/>
              <w:rPr>
                <w:rFonts w:ascii="思源黑体 CN Normal" w:eastAsia="思源黑体 CN Normal" w:hAnsi="思源黑体 CN Normal"/>
                <w:i/>
                <w:iCs/>
                <w:color w:val="000000"/>
                <w:sz w:val="15"/>
                <w:szCs w:val="15"/>
              </w:rPr>
            </w:pPr>
            <w:r>
              <w:rPr>
                <w:rFonts w:ascii="思源黑体 CN Normal" w:eastAsia="思源黑体 CN Normal" w:hAnsi="思源黑体 CN Normal"/>
                <w:i/>
                <w:iCs/>
                <w:color w:val="000000"/>
                <w:sz w:val="15"/>
                <w:szCs w:val="15"/>
              </w:rPr>
              <w:t>BARD1</w:t>
            </w:r>
          </w:p>
        </w:tc>
        <w:tc>
          <w:tcPr>
            <w:tcW w:w="1410" w:type="dxa"/>
            <w:tcBorders>
              <w:top w:val="single" w:sz="12" w:space="0" w:color="000000"/>
              <w:left w:val="single" w:sz="12" w:space="0" w:color="000000"/>
              <w:bottom w:val="single" w:sz="12" w:space="0" w:color="000000"/>
              <w:right w:val="single" w:sz="12" w:space="0" w:color="000000"/>
            </w:tcBorders>
            <w:shd w:val="clear" w:color="auto" w:fill="auto"/>
            <w:noWrap/>
            <w:vAlign w:val="center"/>
          </w:tcPr>
          <w:p w14:paraId="0868A7A0" w14:textId="77777777" w:rsidR="00453836" w:rsidRDefault="00000000">
            <w:pPr>
              <w:widowControl/>
              <w:jc w:val="center"/>
              <w:rPr>
                <w:rFonts w:ascii="思源黑体 CN Normal" w:eastAsia="思源黑体 CN Normal" w:hAnsi="思源黑体 CN Normal"/>
                <w:color w:val="000000"/>
                <w:sz w:val="15"/>
                <w:szCs w:val="15"/>
              </w:rPr>
            </w:pPr>
            <w:r>
              <w:rPr>
                <w:rFonts w:ascii="思源黑体 CN Normal" w:eastAsia="思源黑体 CN Normal" w:hAnsi="思源黑体 CN Normal"/>
                <w:color w:val="000000"/>
                <w:sz w:val="15"/>
                <w:szCs w:val="15"/>
              </w:rPr>
              <w:t>NM_000465</w:t>
            </w:r>
          </w:p>
        </w:tc>
        <w:tc>
          <w:tcPr>
            <w:tcW w:w="5716" w:type="dxa"/>
            <w:tcBorders>
              <w:top w:val="single" w:sz="12" w:space="0" w:color="000000"/>
              <w:left w:val="single" w:sz="12" w:space="0" w:color="000000"/>
              <w:bottom w:val="single" w:sz="12" w:space="0" w:color="000000"/>
              <w:right w:val="single" w:sz="12" w:space="0" w:color="000000"/>
            </w:tcBorders>
            <w:shd w:val="clear" w:color="auto" w:fill="auto"/>
            <w:noWrap/>
            <w:vAlign w:val="center"/>
          </w:tcPr>
          <w:p w14:paraId="31F34CEA" w14:textId="77777777" w:rsidR="00453836" w:rsidRDefault="00000000">
            <w:pPr>
              <w:widowControl/>
              <w:jc w:val="left"/>
              <w:rPr>
                <w:rFonts w:ascii="思源黑体 CN Normal" w:eastAsia="思源黑体 CN Normal" w:hAnsi="思源黑体 CN Normal"/>
                <w:color w:val="000000"/>
                <w:sz w:val="15"/>
                <w:szCs w:val="15"/>
              </w:rPr>
            </w:pPr>
            <w:r>
              <w:rPr>
                <w:rFonts w:ascii="思源黑体 CN Normal" w:eastAsia="思源黑体 CN Normal" w:hAnsi="思源黑体 CN Normal"/>
                <w:color w:val="000000"/>
                <w:sz w:val="15"/>
                <w:szCs w:val="15"/>
              </w:rPr>
              <w:t>Exon 1~Exon 11</w:t>
            </w:r>
            <w:r>
              <w:rPr>
                <w:rFonts w:ascii="思源黑体 CN Normal" w:eastAsia="思源黑体 CN Normal" w:hAnsi="思源黑体 CN Normal" w:hint="eastAsia"/>
                <w:color w:val="000000"/>
                <w:sz w:val="15"/>
                <w:szCs w:val="15"/>
              </w:rPr>
              <w:t>、外显子</w:t>
            </w:r>
            <w:r>
              <w:rPr>
                <w:rFonts w:ascii="思源黑体 CN Normal" w:eastAsia="思源黑体 CN Normal" w:hAnsi="思源黑体 CN Normal"/>
                <w:color w:val="000000"/>
                <w:sz w:val="15"/>
                <w:szCs w:val="15"/>
              </w:rPr>
              <w:t>-</w:t>
            </w:r>
            <w:r>
              <w:rPr>
                <w:rFonts w:ascii="思源黑体 CN Normal" w:eastAsia="思源黑体 CN Normal" w:hAnsi="思源黑体 CN Normal" w:hint="eastAsia"/>
                <w:color w:val="000000"/>
                <w:sz w:val="15"/>
                <w:szCs w:val="15"/>
              </w:rPr>
              <w:t>内含子连接区</w:t>
            </w:r>
          </w:p>
        </w:tc>
        <w:tc>
          <w:tcPr>
            <w:tcW w:w="2676" w:type="dxa"/>
            <w:tcBorders>
              <w:top w:val="single" w:sz="12" w:space="0" w:color="000000"/>
              <w:left w:val="single" w:sz="12" w:space="0" w:color="000000"/>
              <w:bottom w:val="single" w:sz="12" w:space="0" w:color="000000"/>
              <w:right w:val="single" w:sz="12" w:space="0" w:color="000000"/>
            </w:tcBorders>
            <w:shd w:val="clear" w:color="auto" w:fill="auto"/>
            <w:noWrap/>
            <w:vAlign w:val="center"/>
          </w:tcPr>
          <w:p w14:paraId="5DDA71CA" w14:textId="77777777" w:rsidR="00453836" w:rsidRDefault="00000000">
            <w:pPr>
              <w:widowControl/>
              <w:jc w:val="center"/>
              <w:rPr>
                <w:rFonts w:ascii="思源黑体 CN Normal" w:eastAsia="思源黑体 CN Normal" w:hAnsi="思源黑体 CN Normal"/>
                <w:color w:val="000000"/>
                <w:sz w:val="15"/>
                <w:szCs w:val="15"/>
              </w:rPr>
            </w:pPr>
            <w:r>
              <w:rPr>
                <w:rFonts w:ascii="思源黑体 CN Normal" w:eastAsia="思源黑体 CN Normal" w:hAnsi="思源黑体 CN Normal" w:hint="eastAsia"/>
                <w:color w:val="000000"/>
                <w:sz w:val="15"/>
                <w:szCs w:val="15"/>
              </w:rPr>
              <w:t>点突变、插入</w:t>
            </w:r>
            <w:r>
              <w:rPr>
                <w:rFonts w:ascii="思源黑体 CN Normal" w:eastAsia="思源黑体 CN Normal" w:hAnsi="思源黑体 CN Normal"/>
                <w:color w:val="000000"/>
                <w:sz w:val="15"/>
                <w:szCs w:val="15"/>
              </w:rPr>
              <w:t>/</w:t>
            </w:r>
            <w:r>
              <w:rPr>
                <w:rFonts w:ascii="思源黑体 CN Normal" w:eastAsia="思源黑体 CN Normal" w:hAnsi="思源黑体 CN Normal" w:hint="eastAsia"/>
                <w:color w:val="000000"/>
                <w:sz w:val="15"/>
                <w:szCs w:val="15"/>
              </w:rPr>
              <w:t>缺失</w:t>
            </w:r>
          </w:p>
        </w:tc>
      </w:tr>
      <w:tr w:rsidR="00453836" w14:paraId="44B09809" w14:textId="77777777">
        <w:trPr>
          <w:trHeight w:val="340"/>
        </w:trPr>
        <w:tc>
          <w:tcPr>
            <w:tcW w:w="931" w:type="dxa"/>
            <w:tcBorders>
              <w:top w:val="single" w:sz="12" w:space="0" w:color="000000"/>
              <w:left w:val="single" w:sz="12" w:space="0" w:color="000000"/>
              <w:bottom w:val="single" w:sz="12" w:space="0" w:color="000000"/>
              <w:right w:val="single" w:sz="12" w:space="0" w:color="000000"/>
            </w:tcBorders>
            <w:shd w:val="clear" w:color="auto" w:fill="auto"/>
            <w:noWrap/>
            <w:vAlign w:val="center"/>
          </w:tcPr>
          <w:p w14:paraId="299366FA" w14:textId="77777777" w:rsidR="00453836" w:rsidRDefault="00000000">
            <w:pPr>
              <w:widowControl/>
              <w:jc w:val="center"/>
              <w:rPr>
                <w:rFonts w:ascii="思源黑体 CN Normal" w:eastAsia="思源黑体 CN Normal" w:hAnsi="思源黑体 CN Normal"/>
                <w:i/>
                <w:iCs/>
                <w:color w:val="000000"/>
                <w:sz w:val="15"/>
                <w:szCs w:val="15"/>
              </w:rPr>
            </w:pPr>
            <w:r>
              <w:rPr>
                <w:rFonts w:ascii="思源黑体 CN Normal" w:eastAsia="思源黑体 CN Normal" w:hAnsi="思源黑体 CN Normal"/>
                <w:i/>
                <w:iCs/>
                <w:color w:val="000000"/>
                <w:sz w:val="15"/>
                <w:szCs w:val="15"/>
              </w:rPr>
              <w:t>BRAF</w:t>
            </w:r>
          </w:p>
        </w:tc>
        <w:tc>
          <w:tcPr>
            <w:tcW w:w="1410" w:type="dxa"/>
            <w:tcBorders>
              <w:top w:val="single" w:sz="12" w:space="0" w:color="000000"/>
              <w:left w:val="single" w:sz="12" w:space="0" w:color="000000"/>
              <w:bottom w:val="single" w:sz="12" w:space="0" w:color="000000"/>
              <w:right w:val="single" w:sz="12" w:space="0" w:color="000000"/>
            </w:tcBorders>
            <w:shd w:val="clear" w:color="auto" w:fill="auto"/>
            <w:noWrap/>
            <w:vAlign w:val="center"/>
          </w:tcPr>
          <w:p w14:paraId="16E25CDD" w14:textId="77777777" w:rsidR="00453836" w:rsidRDefault="00000000">
            <w:pPr>
              <w:widowControl/>
              <w:jc w:val="center"/>
              <w:rPr>
                <w:rFonts w:ascii="思源黑体 CN Normal" w:eastAsia="思源黑体 CN Normal" w:hAnsi="思源黑体 CN Normal"/>
                <w:color w:val="000000"/>
                <w:sz w:val="15"/>
                <w:szCs w:val="15"/>
              </w:rPr>
            </w:pPr>
            <w:r>
              <w:rPr>
                <w:rFonts w:ascii="思源黑体 CN Normal" w:eastAsia="思源黑体 CN Normal" w:hAnsi="思源黑体 CN Normal"/>
                <w:color w:val="000000"/>
                <w:sz w:val="15"/>
                <w:szCs w:val="15"/>
              </w:rPr>
              <w:t>NM_004333</w:t>
            </w:r>
          </w:p>
        </w:tc>
        <w:tc>
          <w:tcPr>
            <w:tcW w:w="5716" w:type="dxa"/>
            <w:tcBorders>
              <w:top w:val="single" w:sz="12" w:space="0" w:color="000000"/>
              <w:left w:val="single" w:sz="12" w:space="0" w:color="000000"/>
              <w:bottom w:val="single" w:sz="12" w:space="0" w:color="000000"/>
              <w:right w:val="single" w:sz="12" w:space="0" w:color="000000"/>
            </w:tcBorders>
            <w:shd w:val="clear" w:color="auto" w:fill="auto"/>
            <w:noWrap/>
            <w:vAlign w:val="center"/>
          </w:tcPr>
          <w:p w14:paraId="05114E2D" w14:textId="77777777" w:rsidR="00453836" w:rsidRDefault="00000000">
            <w:pPr>
              <w:widowControl/>
              <w:jc w:val="left"/>
              <w:rPr>
                <w:rFonts w:ascii="思源黑体 CN Normal" w:eastAsia="思源黑体 CN Normal" w:hAnsi="思源黑体 CN Normal"/>
                <w:color w:val="000000"/>
                <w:sz w:val="15"/>
                <w:szCs w:val="15"/>
              </w:rPr>
            </w:pPr>
            <w:r>
              <w:rPr>
                <w:rFonts w:ascii="思源黑体 CN Normal" w:eastAsia="思源黑体 CN Normal" w:hAnsi="思源黑体 CN Normal"/>
                <w:color w:val="000000"/>
                <w:sz w:val="15"/>
                <w:szCs w:val="15"/>
              </w:rPr>
              <w:t>Exon 11/12/15/18</w:t>
            </w:r>
            <w:r>
              <w:rPr>
                <w:rFonts w:ascii="思源黑体 CN Normal" w:eastAsia="思源黑体 CN Normal" w:hAnsi="思源黑体 CN Normal" w:hint="eastAsia"/>
                <w:color w:val="000000"/>
                <w:sz w:val="15"/>
                <w:szCs w:val="15"/>
              </w:rPr>
              <w:t>热点区域</w:t>
            </w:r>
          </w:p>
        </w:tc>
        <w:tc>
          <w:tcPr>
            <w:tcW w:w="2676" w:type="dxa"/>
            <w:tcBorders>
              <w:top w:val="single" w:sz="12" w:space="0" w:color="000000"/>
              <w:left w:val="single" w:sz="12" w:space="0" w:color="000000"/>
              <w:bottom w:val="single" w:sz="12" w:space="0" w:color="000000"/>
              <w:right w:val="single" w:sz="12" w:space="0" w:color="000000"/>
            </w:tcBorders>
            <w:shd w:val="clear" w:color="auto" w:fill="auto"/>
            <w:noWrap/>
            <w:vAlign w:val="center"/>
          </w:tcPr>
          <w:p w14:paraId="03F0B731" w14:textId="77777777" w:rsidR="00453836" w:rsidRDefault="00000000">
            <w:pPr>
              <w:widowControl/>
              <w:jc w:val="center"/>
              <w:rPr>
                <w:rFonts w:ascii="思源黑体 CN Normal" w:eastAsia="思源黑体 CN Normal" w:hAnsi="思源黑体 CN Normal"/>
                <w:color w:val="000000"/>
                <w:sz w:val="15"/>
                <w:szCs w:val="15"/>
              </w:rPr>
            </w:pPr>
            <w:r>
              <w:rPr>
                <w:rFonts w:ascii="思源黑体 CN Normal" w:eastAsia="思源黑体 CN Normal" w:hAnsi="思源黑体 CN Normal" w:hint="eastAsia"/>
                <w:color w:val="000000"/>
                <w:sz w:val="15"/>
                <w:szCs w:val="15"/>
              </w:rPr>
              <w:t>点突变、插入</w:t>
            </w:r>
            <w:r>
              <w:rPr>
                <w:rFonts w:ascii="思源黑体 CN Normal" w:eastAsia="思源黑体 CN Normal" w:hAnsi="思源黑体 CN Normal"/>
                <w:color w:val="000000"/>
                <w:sz w:val="15"/>
                <w:szCs w:val="15"/>
              </w:rPr>
              <w:t>/</w:t>
            </w:r>
            <w:r>
              <w:rPr>
                <w:rFonts w:ascii="思源黑体 CN Normal" w:eastAsia="思源黑体 CN Normal" w:hAnsi="思源黑体 CN Normal" w:hint="eastAsia"/>
                <w:color w:val="000000"/>
                <w:sz w:val="15"/>
                <w:szCs w:val="15"/>
              </w:rPr>
              <w:t>缺失</w:t>
            </w:r>
          </w:p>
        </w:tc>
      </w:tr>
      <w:tr w:rsidR="00453836" w14:paraId="6952598F" w14:textId="77777777">
        <w:trPr>
          <w:trHeight w:val="340"/>
        </w:trPr>
        <w:tc>
          <w:tcPr>
            <w:tcW w:w="931" w:type="dxa"/>
            <w:tcBorders>
              <w:top w:val="single" w:sz="12" w:space="0" w:color="000000"/>
              <w:left w:val="single" w:sz="12" w:space="0" w:color="000000"/>
              <w:bottom w:val="single" w:sz="12" w:space="0" w:color="000000"/>
              <w:right w:val="single" w:sz="12" w:space="0" w:color="000000"/>
            </w:tcBorders>
            <w:shd w:val="clear" w:color="auto" w:fill="auto"/>
            <w:noWrap/>
            <w:vAlign w:val="center"/>
          </w:tcPr>
          <w:p w14:paraId="45C564D1" w14:textId="77777777" w:rsidR="00453836" w:rsidRDefault="00000000">
            <w:pPr>
              <w:widowControl/>
              <w:jc w:val="center"/>
              <w:rPr>
                <w:rFonts w:ascii="思源黑体 CN Normal" w:eastAsia="思源黑体 CN Normal" w:hAnsi="思源黑体 CN Normal"/>
                <w:i/>
                <w:iCs/>
                <w:color w:val="000000"/>
                <w:sz w:val="15"/>
                <w:szCs w:val="15"/>
              </w:rPr>
            </w:pPr>
            <w:r>
              <w:rPr>
                <w:rFonts w:ascii="思源黑体 CN Normal" w:eastAsia="思源黑体 CN Normal" w:hAnsi="思源黑体 CN Normal"/>
                <w:i/>
                <w:iCs/>
                <w:color w:val="000000"/>
                <w:sz w:val="15"/>
                <w:szCs w:val="15"/>
              </w:rPr>
              <w:t>BRCA1</w:t>
            </w:r>
          </w:p>
        </w:tc>
        <w:tc>
          <w:tcPr>
            <w:tcW w:w="1410" w:type="dxa"/>
            <w:tcBorders>
              <w:top w:val="single" w:sz="12" w:space="0" w:color="000000"/>
              <w:left w:val="single" w:sz="12" w:space="0" w:color="000000"/>
              <w:bottom w:val="single" w:sz="12" w:space="0" w:color="000000"/>
              <w:right w:val="single" w:sz="12" w:space="0" w:color="000000"/>
            </w:tcBorders>
            <w:shd w:val="clear" w:color="auto" w:fill="auto"/>
            <w:noWrap/>
            <w:vAlign w:val="center"/>
          </w:tcPr>
          <w:p w14:paraId="40B96DB5" w14:textId="77777777" w:rsidR="00453836" w:rsidRDefault="00000000">
            <w:pPr>
              <w:widowControl/>
              <w:jc w:val="center"/>
              <w:rPr>
                <w:rFonts w:ascii="思源黑体 CN Normal" w:eastAsia="思源黑体 CN Normal" w:hAnsi="思源黑体 CN Normal"/>
                <w:color w:val="000000"/>
                <w:sz w:val="15"/>
                <w:szCs w:val="15"/>
              </w:rPr>
            </w:pPr>
            <w:r>
              <w:rPr>
                <w:rFonts w:ascii="思源黑体 CN Normal" w:eastAsia="思源黑体 CN Normal" w:hAnsi="思源黑体 CN Normal"/>
                <w:color w:val="000000"/>
                <w:sz w:val="15"/>
                <w:szCs w:val="15"/>
              </w:rPr>
              <w:t>NM_007294</w:t>
            </w:r>
          </w:p>
        </w:tc>
        <w:tc>
          <w:tcPr>
            <w:tcW w:w="5716" w:type="dxa"/>
            <w:tcBorders>
              <w:top w:val="single" w:sz="12" w:space="0" w:color="000000"/>
              <w:left w:val="single" w:sz="12" w:space="0" w:color="000000"/>
              <w:bottom w:val="single" w:sz="12" w:space="0" w:color="000000"/>
              <w:right w:val="single" w:sz="12" w:space="0" w:color="000000"/>
            </w:tcBorders>
            <w:shd w:val="clear" w:color="auto" w:fill="auto"/>
            <w:noWrap/>
            <w:vAlign w:val="center"/>
          </w:tcPr>
          <w:p w14:paraId="24B2930B" w14:textId="77777777" w:rsidR="00453836" w:rsidRDefault="00000000">
            <w:pPr>
              <w:widowControl/>
              <w:jc w:val="left"/>
              <w:rPr>
                <w:rFonts w:ascii="思源黑体 CN Normal" w:eastAsia="思源黑体 CN Normal" w:hAnsi="思源黑体 CN Normal"/>
                <w:color w:val="000000"/>
                <w:sz w:val="15"/>
                <w:szCs w:val="15"/>
              </w:rPr>
            </w:pPr>
            <w:r>
              <w:rPr>
                <w:rFonts w:ascii="思源黑体 CN Normal" w:eastAsia="思源黑体 CN Normal" w:hAnsi="思源黑体 CN Normal"/>
                <w:color w:val="000000"/>
                <w:sz w:val="15"/>
                <w:szCs w:val="15"/>
              </w:rPr>
              <w:t>Exon 2~Exon 3</w:t>
            </w:r>
            <w:r>
              <w:rPr>
                <w:rFonts w:ascii="思源黑体 CN Normal" w:eastAsia="思源黑体 CN Normal" w:hAnsi="思源黑体 CN Normal" w:hint="eastAsia"/>
                <w:color w:val="000000"/>
                <w:sz w:val="15"/>
                <w:szCs w:val="15"/>
              </w:rPr>
              <w:t>、</w:t>
            </w:r>
            <w:r>
              <w:rPr>
                <w:rFonts w:ascii="思源黑体 CN Normal" w:eastAsia="思源黑体 CN Normal" w:hAnsi="思源黑体 CN Normal"/>
                <w:color w:val="000000"/>
                <w:sz w:val="15"/>
                <w:szCs w:val="15"/>
              </w:rPr>
              <w:t>Exon 5~Exon 24</w:t>
            </w:r>
            <w:r>
              <w:rPr>
                <w:rFonts w:ascii="思源黑体 CN Normal" w:eastAsia="思源黑体 CN Normal" w:hAnsi="思源黑体 CN Normal" w:hint="eastAsia"/>
                <w:color w:val="000000"/>
                <w:sz w:val="15"/>
                <w:szCs w:val="15"/>
              </w:rPr>
              <w:t>、外显子</w:t>
            </w:r>
            <w:r>
              <w:rPr>
                <w:rFonts w:ascii="思源黑体 CN Normal" w:eastAsia="思源黑体 CN Normal" w:hAnsi="思源黑体 CN Normal"/>
                <w:color w:val="000000"/>
                <w:sz w:val="15"/>
                <w:szCs w:val="15"/>
              </w:rPr>
              <w:t>-</w:t>
            </w:r>
            <w:r>
              <w:rPr>
                <w:rFonts w:ascii="思源黑体 CN Normal" w:eastAsia="思源黑体 CN Normal" w:hAnsi="思源黑体 CN Normal" w:hint="eastAsia"/>
                <w:color w:val="000000"/>
                <w:sz w:val="15"/>
                <w:szCs w:val="15"/>
              </w:rPr>
              <w:t>内含子连接区、部分内含子和</w:t>
            </w:r>
            <w:r>
              <w:rPr>
                <w:rFonts w:ascii="思源黑体 CN Normal" w:eastAsia="思源黑体 CN Normal" w:hAnsi="思源黑体 CN Normal"/>
                <w:color w:val="000000"/>
                <w:sz w:val="15"/>
                <w:szCs w:val="15"/>
              </w:rPr>
              <w:t>UTR</w:t>
            </w:r>
            <w:r>
              <w:rPr>
                <w:rFonts w:ascii="思源黑体 CN Normal" w:eastAsia="思源黑体 CN Normal" w:hAnsi="思源黑体 CN Normal" w:hint="eastAsia"/>
                <w:color w:val="000000"/>
                <w:sz w:val="15"/>
                <w:szCs w:val="15"/>
              </w:rPr>
              <w:t>区</w:t>
            </w:r>
          </w:p>
        </w:tc>
        <w:tc>
          <w:tcPr>
            <w:tcW w:w="2676" w:type="dxa"/>
            <w:tcBorders>
              <w:top w:val="single" w:sz="12" w:space="0" w:color="000000"/>
              <w:left w:val="single" w:sz="12" w:space="0" w:color="000000"/>
              <w:bottom w:val="single" w:sz="12" w:space="0" w:color="000000"/>
              <w:right w:val="single" w:sz="12" w:space="0" w:color="000000"/>
            </w:tcBorders>
            <w:shd w:val="clear" w:color="auto" w:fill="auto"/>
            <w:noWrap/>
            <w:vAlign w:val="center"/>
          </w:tcPr>
          <w:p w14:paraId="71BFE21D" w14:textId="77777777" w:rsidR="00453836" w:rsidRDefault="00000000">
            <w:pPr>
              <w:widowControl/>
              <w:jc w:val="center"/>
              <w:rPr>
                <w:rFonts w:ascii="思源黑体 CN Normal" w:eastAsia="思源黑体 CN Normal" w:hAnsi="思源黑体 CN Normal"/>
                <w:color w:val="000000"/>
                <w:sz w:val="15"/>
                <w:szCs w:val="15"/>
              </w:rPr>
            </w:pPr>
            <w:r>
              <w:rPr>
                <w:rFonts w:ascii="思源黑体 CN Normal" w:eastAsia="思源黑体 CN Normal" w:hAnsi="思源黑体 CN Normal" w:hint="eastAsia"/>
                <w:color w:val="000000"/>
                <w:sz w:val="15"/>
                <w:szCs w:val="15"/>
              </w:rPr>
              <w:t>点突变、插入</w:t>
            </w:r>
            <w:r>
              <w:rPr>
                <w:rFonts w:ascii="思源黑体 CN Normal" w:eastAsia="思源黑体 CN Normal" w:hAnsi="思源黑体 CN Normal"/>
                <w:color w:val="000000"/>
                <w:sz w:val="15"/>
                <w:szCs w:val="15"/>
              </w:rPr>
              <w:t>/</w:t>
            </w:r>
            <w:r>
              <w:rPr>
                <w:rFonts w:ascii="思源黑体 CN Normal" w:eastAsia="思源黑体 CN Normal" w:hAnsi="思源黑体 CN Normal" w:hint="eastAsia"/>
                <w:color w:val="000000"/>
                <w:sz w:val="15"/>
                <w:szCs w:val="15"/>
              </w:rPr>
              <w:t>缺失、大片段重排</w:t>
            </w:r>
          </w:p>
        </w:tc>
      </w:tr>
      <w:tr w:rsidR="00453836" w14:paraId="64D4E0A7" w14:textId="77777777">
        <w:trPr>
          <w:trHeight w:val="340"/>
        </w:trPr>
        <w:tc>
          <w:tcPr>
            <w:tcW w:w="931" w:type="dxa"/>
            <w:tcBorders>
              <w:top w:val="single" w:sz="12" w:space="0" w:color="000000"/>
              <w:left w:val="single" w:sz="12" w:space="0" w:color="000000"/>
              <w:bottom w:val="single" w:sz="12" w:space="0" w:color="000000"/>
              <w:right w:val="single" w:sz="12" w:space="0" w:color="000000"/>
            </w:tcBorders>
            <w:shd w:val="clear" w:color="auto" w:fill="auto"/>
            <w:noWrap/>
            <w:vAlign w:val="center"/>
          </w:tcPr>
          <w:p w14:paraId="1742B9DD" w14:textId="77777777" w:rsidR="00453836" w:rsidRDefault="00000000">
            <w:pPr>
              <w:widowControl/>
              <w:jc w:val="center"/>
              <w:rPr>
                <w:rFonts w:ascii="思源黑体 CN Normal" w:eastAsia="思源黑体 CN Normal" w:hAnsi="思源黑体 CN Normal"/>
                <w:i/>
                <w:iCs/>
                <w:color w:val="000000"/>
                <w:sz w:val="15"/>
                <w:szCs w:val="15"/>
              </w:rPr>
            </w:pPr>
            <w:r>
              <w:rPr>
                <w:rFonts w:ascii="思源黑体 CN Normal" w:eastAsia="思源黑体 CN Normal" w:hAnsi="思源黑体 CN Normal"/>
                <w:i/>
                <w:iCs/>
                <w:color w:val="000000"/>
                <w:sz w:val="15"/>
                <w:szCs w:val="15"/>
              </w:rPr>
              <w:t>BRCA2</w:t>
            </w:r>
          </w:p>
        </w:tc>
        <w:tc>
          <w:tcPr>
            <w:tcW w:w="1410" w:type="dxa"/>
            <w:tcBorders>
              <w:top w:val="single" w:sz="12" w:space="0" w:color="000000"/>
              <w:left w:val="single" w:sz="12" w:space="0" w:color="000000"/>
              <w:bottom w:val="single" w:sz="12" w:space="0" w:color="000000"/>
              <w:right w:val="single" w:sz="12" w:space="0" w:color="000000"/>
            </w:tcBorders>
            <w:shd w:val="clear" w:color="auto" w:fill="auto"/>
            <w:noWrap/>
            <w:vAlign w:val="center"/>
          </w:tcPr>
          <w:p w14:paraId="75E110E0" w14:textId="77777777" w:rsidR="00453836" w:rsidRDefault="00000000">
            <w:pPr>
              <w:widowControl/>
              <w:jc w:val="center"/>
              <w:rPr>
                <w:rFonts w:ascii="思源黑体 CN Normal" w:eastAsia="思源黑体 CN Normal" w:hAnsi="思源黑体 CN Normal"/>
                <w:color w:val="000000"/>
                <w:sz w:val="15"/>
                <w:szCs w:val="15"/>
              </w:rPr>
            </w:pPr>
            <w:r>
              <w:rPr>
                <w:rFonts w:ascii="思源黑体 CN Normal" w:eastAsia="思源黑体 CN Normal" w:hAnsi="思源黑体 CN Normal"/>
                <w:color w:val="000000"/>
                <w:sz w:val="15"/>
                <w:szCs w:val="15"/>
              </w:rPr>
              <w:t>NM_000059</w:t>
            </w:r>
          </w:p>
        </w:tc>
        <w:tc>
          <w:tcPr>
            <w:tcW w:w="5716" w:type="dxa"/>
            <w:tcBorders>
              <w:top w:val="single" w:sz="12" w:space="0" w:color="000000"/>
              <w:left w:val="single" w:sz="12" w:space="0" w:color="000000"/>
              <w:bottom w:val="single" w:sz="12" w:space="0" w:color="000000"/>
              <w:right w:val="single" w:sz="12" w:space="0" w:color="000000"/>
            </w:tcBorders>
            <w:shd w:val="clear" w:color="auto" w:fill="auto"/>
            <w:noWrap/>
            <w:vAlign w:val="center"/>
          </w:tcPr>
          <w:p w14:paraId="5651470D" w14:textId="77777777" w:rsidR="00453836" w:rsidRDefault="00000000">
            <w:pPr>
              <w:widowControl/>
              <w:jc w:val="left"/>
              <w:rPr>
                <w:rFonts w:ascii="思源黑体 CN Normal" w:eastAsia="思源黑体 CN Normal" w:hAnsi="思源黑体 CN Normal"/>
                <w:color w:val="000000"/>
                <w:sz w:val="15"/>
                <w:szCs w:val="15"/>
              </w:rPr>
            </w:pPr>
            <w:r>
              <w:rPr>
                <w:rFonts w:ascii="思源黑体 CN Normal" w:eastAsia="思源黑体 CN Normal" w:hAnsi="思源黑体 CN Normal"/>
                <w:color w:val="000000"/>
                <w:sz w:val="15"/>
                <w:szCs w:val="15"/>
              </w:rPr>
              <w:t>Exon 2~Exon 27</w:t>
            </w:r>
            <w:r>
              <w:rPr>
                <w:rFonts w:ascii="思源黑体 CN Normal" w:eastAsia="思源黑体 CN Normal" w:hAnsi="思源黑体 CN Normal" w:hint="eastAsia"/>
                <w:color w:val="000000"/>
                <w:sz w:val="15"/>
                <w:szCs w:val="15"/>
              </w:rPr>
              <w:t>、外显子</w:t>
            </w:r>
            <w:r>
              <w:rPr>
                <w:rFonts w:ascii="思源黑体 CN Normal" w:eastAsia="思源黑体 CN Normal" w:hAnsi="思源黑体 CN Normal"/>
                <w:color w:val="000000"/>
                <w:sz w:val="15"/>
                <w:szCs w:val="15"/>
              </w:rPr>
              <w:t>-</w:t>
            </w:r>
            <w:r>
              <w:rPr>
                <w:rFonts w:ascii="思源黑体 CN Normal" w:eastAsia="思源黑体 CN Normal" w:hAnsi="思源黑体 CN Normal" w:hint="eastAsia"/>
                <w:color w:val="000000"/>
                <w:sz w:val="15"/>
                <w:szCs w:val="15"/>
              </w:rPr>
              <w:t>内含子连接区、部分内含子和</w:t>
            </w:r>
            <w:r>
              <w:rPr>
                <w:rFonts w:ascii="思源黑体 CN Normal" w:eastAsia="思源黑体 CN Normal" w:hAnsi="思源黑体 CN Normal"/>
                <w:color w:val="000000"/>
                <w:sz w:val="15"/>
                <w:szCs w:val="15"/>
              </w:rPr>
              <w:t>UTR</w:t>
            </w:r>
            <w:r>
              <w:rPr>
                <w:rFonts w:ascii="思源黑体 CN Normal" w:eastAsia="思源黑体 CN Normal" w:hAnsi="思源黑体 CN Normal" w:hint="eastAsia"/>
                <w:color w:val="000000"/>
                <w:sz w:val="15"/>
                <w:szCs w:val="15"/>
              </w:rPr>
              <w:t>区</w:t>
            </w:r>
          </w:p>
        </w:tc>
        <w:tc>
          <w:tcPr>
            <w:tcW w:w="2676" w:type="dxa"/>
            <w:tcBorders>
              <w:top w:val="single" w:sz="12" w:space="0" w:color="000000"/>
              <w:left w:val="single" w:sz="12" w:space="0" w:color="000000"/>
              <w:bottom w:val="single" w:sz="12" w:space="0" w:color="000000"/>
              <w:right w:val="single" w:sz="12" w:space="0" w:color="000000"/>
            </w:tcBorders>
            <w:shd w:val="clear" w:color="auto" w:fill="auto"/>
            <w:noWrap/>
            <w:vAlign w:val="center"/>
          </w:tcPr>
          <w:p w14:paraId="071FAA4C" w14:textId="77777777" w:rsidR="00453836" w:rsidRDefault="00000000">
            <w:pPr>
              <w:widowControl/>
              <w:jc w:val="center"/>
              <w:rPr>
                <w:rFonts w:ascii="思源黑体 CN Normal" w:eastAsia="思源黑体 CN Normal" w:hAnsi="思源黑体 CN Normal"/>
                <w:color w:val="000000"/>
                <w:sz w:val="15"/>
                <w:szCs w:val="15"/>
              </w:rPr>
            </w:pPr>
            <w:r>
              <w:rPr>
                <w:rFonts w:ascii="思源黑体 CN Normal" w:eastAsia="思源黑体 CN Normal" w:hAnsi="思源黑体 CN Normal" w:hint="eastAsia"/>
                <w:color w:val="000000"/>
                <w:sz w:val="15"/>
                <w:szCs w:val="15"/>
              </w:rPr>
              <w:t>点突变、插入</w:t>
            </w:r>
            <w:r>
              <w:rPr>
                <w:rFonts w:ascii="思源黑体 CN Normal" w:eastAsia="思源黑体 CN Normal" w:hAnsi="思源黑体 CN Normal"/>
                <w:color w:val="000000"/>
                <w:sz w:val="15"/>
                <w:szCs w:val="15"/>
              </w:rPr>
              <w:t>/</w:t>
            </w:r>
            <w:r>
              <w:rPr>
                <w:rFonts w:ascii="思源黑体 CN Normal" w:eastAsia="思源黑体 CN Normal" w:hAnsi="思源黑体 CN Normal" w:hint="eastAsia"/>
                <w:color w:val="000000"/>
                <w:sz w:val="15"/>
                <w:szCs w:val="15"/>
              </w:rPr>
              <w:t>缺失、大片段重排</w:t>
            </w:r>
          </w:p>
        </w:tc>
      </w:tr>
      <w:tr w:rsidR="00453836" w14:paraId="39217BEC" w14:textId="77777777">
        <w:trPr>
          <w:trHeight w:val="340"/>
        </w:trPr>
        <w:tc>
          <w:tcPr>
            <w:tcW w:w="931" w:type="dxa"/>
            <w:tcBorders>
              <w:top w:val="single" w:sz="12" w:space="0" w:color="000000"/>
              <w:left w:val="single" w:sz="12" w:space="0" w:color="000000"/>
              <w:bottom w:val="single" w:sz="12" w:space="0" w:color="000000"/>
              <w:right w:val="single" w:sz="12" w:space="0" w:color="000000"/>
            </w:tcBorders>
            <w:shd w:val="clear" w:color="auto" w:fill="auto"/>
            <w:noWrap/>
            <w:vAlign w:val="center"/>
          </w:tcPr>
          <w:p w14:paraId="55BB459A" w14:textId="77777777" w:rsidR="00453836" w:rsidRDefault="00000000">
            <w:pPr>
              <w:widowControl/>
              <w:jc w:val="center"/>
              <w:rPr>
                <w:rFonts w:ascii="思源黑体 CN Normal" w:eastAsia="思源黑体 CN Normal" w:hAnsi="思源黑体 CN Normal"/>
                <w:i/>
                <w:iCs/>
                <w:color w:val="000000"/>
                <w:sz w:val="15"/>
                <w:szCs w:val="15"/>
              </w:rPr>
            </w:pPr>
            <w:r>
              <w:rPr>
                <w:rFonts w:ascii="思源黑体 CN Normal" w:eastAsia="思源黑体 CN Normal" w:hAnsi="思源黑体 CN Normal"/>
                <w:i/>
                <w:iCs/>
                <w:color w:val="000000"/>
                <w:sz w:val="15"/>
                <w:szCs w:val="15"/>
              </w:rPr>
              <w:t>BRIP1</w:t>
            </w:r>
          </w:p>
        </w:tc>
        <w:tc>
          <w:tcPr>
            <w:tcW w:w="1410" w:type="dxa"/>
            <w:tcBorders>
              <w:top w:val="single" w:sz="12" w:space="0" w:color="000000"/>
              <w:left w:val="single" w:sz="12" w:space="0" w:color="000000"/>
              <w:bottom w:val="single" w:sz="12" w:space="0" w:color="000000"/>
              <w:right w:val="single" w:sz="12" w:space="0" w:color="000000"/>
            </w:tcBorders>
            <w:shd w:val="clear" w:color="auto" w:fill="auto"/>
            <w:noWrap/>
            <w:vAlign w:val="center"/>
          </w:tcPr>
          <w:p w14:paraId="0C6A041C" w14:textId="77777777" w:rsidR="00453836" w:rsidRDefault="00000000">
            <w:pPr>
              <w:widowControl/>
              <w:jc w:val="center"/>
              <w:rPr>
                <w:rFonts w:ascii="思源黑体 CN Normal" w:eastAsia="思源黑体 CN Normal" w:hAnsi="思源黑体 CN Normal"/>
                <w:color w:val="000000"/>
                <w:sz w:val="15"/>
                <w:szCs w:val="15"/>
              </w:rPr>
            </w:pPr>
            <w:r>
              <w:rPr>
                <w:rFonts w:ascii="思源黑体 CN Normal" w:eastAsia="思源黑体 CN Normal" w:hAnsi="思源黑体 CN Normal"/>
                <w:color w:val="000000"/>
                <w:sz w:val="15"/>
                <w:szCs w:val="15"/>
              </w:rPr>
              <w:t>NM_032043</w:t>
            </w:r>
          </w:p>
        </w:tc>
        <w:tc>
          <w:tcPr>
            <w:tcW w:w="5716" w:type="dxa"/>
            <w:tcBorders>
              <w:top w:val="single" w:sz="12" w:space="0" w:color="000000"/>
              <w:left w:val="single" w:sz="12" w:space="0" w:color="000000"/>
              <w:bottom w:val="single" w:sz="12" w:space="0" w:color="000000"/>
              <w:right w:val="single" w:sz="12" w:space="0" w:color="000000"/>
            </w:tcBorders>
            <w:shd w:val="clear" w:color="auto" w:fill="auto"/>
            <w:noWrap/>
            <w:vAlign w:val="center"/>
          </w:tcPr>
          <w:p w14:paraId="5A2C4D82" w14:textId="77777777" w:rsidR="00453836" w:rsidRDefault="00000000">
            <w:pPr>
              <w:widowControl/>
              <w:jc w:val="left"/>
              <w:rPr>
                <w:rFonts w:ascii="思源黑体 CN Normal" w:eastAsia="思源黑体 CN Normal" w:hAnsi="思源黑体 CN Normal"/>
                <w:color w:val="000000"/>
                <w:sz w:val="15"/>
                <w:szCs w:val="15"/>
              </w:rPr>
            </w:pPr>
            <w:r>
              <w:rPr>
                <w:rFonts w:ascii="思源黑体 CN Normal" w:eastAsia="思源黑体 CN Normal" w:hAnsi="思源黑体 CN Normal"/>
                <w:color w:val="000000"/>
                <w:sz w:val="15"/>
                <w:szCs w:val="15"/>
              </w:rPr>
              <w:t>Exon 2~Exon 20</w:t>
            </w:r>
            <w:r>
              <w:rPr>
                <w:rFonts w:ascii="思源黑体 CN Normal" w:eastAsia="思源黑体 CN Normal" w:hAnsi="思源黑体 CN Normal" w:hint="eastAsia"/>
                <w:color w:val="000000"/>
                <w:sz w:val="15"/>
                <w:szCs w:val="15"/>
              </w:rPr>
              <w:t>、外显子</w:t>
            </w:r>
            <w:r>
              <w:rPr>
                <w:rFonts w:ascii="思源黑体 CN Normal" w:eastAsia="思源黑体 CN Normal" w:hAnsi="思源黑体 CN Normal"/>
                <w:color w:val="000000"/>
                <w:sz w:val="15"/>
                <w:szCs w:val="15"/>
              </w:rPr>
              <w:t>-</w:t>
            </w:r>
            <w:r>
              <w:rPr>
                <w:rFonts w:ascii="思源黑体 CN Normal" w:eastAsia="思源黑体 CN Normal" w:hAnsi="思源黑体 CN Normal" w:hint="eastAsia"/>
                <w:color w:val="000000"/>
                <w:sz w:val="15"/>
                <w:szCs w:val="15"/>
              </w:rPr>
              <w:t>内含子连接区</w:t>
            </w:r>
          </w:p>
        </w:tc>
        <w:tc>
          <w:tcPr>
            <w:tcW w:w="2676" w:type="dxa"/>
            <w:tcBorders>
              <w:top w:val="single" w:sz="12" w:space="0" w:color="000000"/>
              <w:left w:val="single" w:sz="12" w:space="0" w:color="000000"/>
              <w:bottom w:val="single" w:sz="12" w:space="0" w:color="000000"/>
              <w:right w:val="single" w:sz="12" w:space="0" w:color="000000"/>
            </w:tcBorders>
            <w:shd w:val="clear" w:color="auto" w:fill="auto"/>
            <w:noWrap/>
            <w:vAlign w:val="center"/>
          </w:tcPr>
          <w:p w14:paraId="70A65BED" w14:textId="77777777" w:rsidR="00453836" w:rsidRDefault="00000000">
            <w:pPr>
              <w:widowControl/>
              <w:jc w:val="center"/>
              <w:rPr>
                <w:rFonts w:ascii="思源黑体 CN Normal" w:eastAsia="思源黑体 CN Normal" w:hAnsi="思源黑体 CN Normal"/>
                <w:color w:val="000000"/>
                <w:sz w:val="15"/>
                <w:szCs w:val="15"/>
              </w:rPr>
            </w:pPr>
            <w:r>
              <w:rPr>
                <w:rFonts w:ascii="思源黑体 CN Normal" w:eastAsia="思源黑体 CN Normal" w:hAnsi="思源黑体 CN Normal" w:hint="eastAsia"/>
                <w:color w:val="000000"/>
                <w:sz w:val="15"/>
                <w:szCs w:val="15"/>
              </w:rPr>
              <w:t>点突变、插入</w:t>
            </w:r>
            <w:r>
              <w:rPr>
                <w:rFonts w:ascii="思源黑体 CN Normal" w:eastAsia="思源黑体 CN Normal" w:hAnsi="思源黑体 CN Normal"/>
                <w:color w:val="000000"/>
                <w:sz w:val="15"/>
                <w:szCs w:val="15"/>
              </w:rPr>
              <w:t>/</w:t>
            </w:r>
            <w:r>
              <w:rPr>
                <w:rFonts w:ascii="思源黑体 CN Normal" w:eastAsia="思源黑体 CN Normal" w:hAnsi="思源黑体 CN Normal" w:hint="eastAsia"/>
                <w:color w:val="000000"/>
                <w:sz w:val="15"/>
                <w:szCs w:val="15"/>
              </w:rPr>
              <w:t>缺失</w:t>
            </w:r>
          </w:p>
        </w:tc>
      </w:tr>
      <w:tr w:rsidR="00453836" w14:paraId="5EF60BB8" w14:textId="77777777">
        <w:trPr>
          <w:trHeight w:val="340"/>
        </w:trPr>
        <w:tc>
          <w:tcPr>
            <w:tcW w:w="931" w:type="dxa"/>
            <w:tcBorders>
              <w:top w:val="single" w:sz="12" w:space="0" w:color="000000"/>
              <w:left w:val="single" w:sz="12" w:space="0" w:color="000000"/>
              <w:bottom w:val="single" w:sz="12" w:space="0" w:color="000000"/>
              <w:right w:val="single" w:sz="12" w:space="0" w:color="000000"/>
            </w:tcBorders>
            <w:shd w:val="clear" w:color="auto" w:fill="auto"/>
            <w:noWrap/>
            <w:vAlign w:val="center"/>
          </w:tcPr>
          <w:p w14:paraId="549BEB11" w14:textId="77777777" w:rsidR="00453836" w:rsidRDefault="00000000">
            <w:pPr>
              <w:widowControl/>
              <w:jc w:val="center"/>
              <w:rPr>
                <w:rFonts w:ascii="思源黑体 CN Normal" w:eastAsia="思源黑体 CN Normal" w:hAnsi="思源黑体 CN Normal"/>
                <w:i/>
                <w:iCs/>
                <w:color w:val="000000"/>
                <w:sz w:val="15"/>
                <w:szCs w:val="15"/>
              </w:rPr>
            </w:pPr>
            <w:r>
              <w:rPr>
                <w:rFonts w:ascii="思源黑体 CN Normal" w:eastAsia="思源黑体 CN Normal" w:hAnsi="思源黑体 CN Normal"/>
                <w:i/>
                <w:iCs/>
                <w:color w:val="000000"/>
                <w:sz w:val="15"/>
                <w:szCs w:val="15"/>
              </w:rPr>
              <w:t>CDH1</w:t>
            </w:r>
          </w:p>
        </w:tc>
        <w:tc>
          <w:tcPr>
            <w:tcW w:w="1410" w:type="dxa"/>
            <w:tcBorders>
              <w:top w:val="single" w:sz="12" w:space="0" w:color="000000"/>
              <w:left w:val="single" w:sz="12" w:space="0" w:color="000000"/>
              <w:bottom w:val="single" w:sz="12" w:space="0" w:color="000000"/>
              <w:right w:val="single" w:sz="12" w:space="0" w:color="000000"/>
            </w:tcBorders>
            <w:shd w:val="clear" w:color="auto" w:fill="auto"/>
            <w:noWrap/>
            <w:vAlign w:val="center"/>
          </w:tcPr>
          <w:p w14:paraId="7C95DF50" w14:textId="77777777" w:rsidR="00453836" w:rsidRDefault="00000000">
            <w:pPr>
              <w:widowControl/>
              <w:jc w:val="center"/>
              <w:rPr>
                <w:rFonts w:ascii="思源黑体 CN Normal" w:eastAsia="思源黑体 CN Normal" w:hAnsi="思源黑体 CN Normal"/>
                <w:color w:val="000000"/>
                <w:sz w:val="15"/>
                <w:szCs w:val="15"/>
              </w:rPr>
            </w:pPr>
            <w:r>
              <w:rPr>
                <w:rFonts w:ascii="思源黑体 CN Normal" w:eastAsia="思源黑体 CN Normal" w:hAnsi="思源黑体 CN Normal"/>
                <w:color w:val="000000"/>
                <w:sz w:val="15"/>
                <w:szCs w:val="15"/>
              </w:rPr>
              <w:t>NM_004360</w:t>
            </w:r>
          </w:p>
        </w:tc>
        <w:tc>
          <w:tcPr>
            <w:tcW w:w="5716" w:type="dxa"/>
            <w:tcBorders>
              <w:top w:val="single" w:sz="12" w:space="0" w:color="000000"/>
              <w:left w:val="single" w:sz="12" w:space="0" w:color="000000"/>
              <w:bottom w:val="single" w:sz="12" w:space="0" w:color="000000"/>
              <w:right w:val="single" w:sz="12" w:space="0" w:color="000000"/>
            </w:tcBorders>
            <w:shd w:val="clear" w:color="auto" w:fill="auto"/>
            <w:noWrap/>
            <w:vAlign w:val="center"/>
          </w:tcPr>
          <w:p w14:paraId="1CA4EEBC" w14:textId="77777777" w:rsidR="00453836" w:rsidRDefault="00000000">
            <w:pPr>
              <w:widowControl/>
              <w:jc w:val="left"/>
              <w:rPr>
                <w:rFonts w:ascii="思源黑体 CN Normal" w:eastAsia="思源黑体 CN Normal" w:hAnsi="思源黑体 CN Normal"/>
                <w:color w:val="000000"/>
                <w:sz w:val="15"/>
                <w:szCs w:val="15"/>
              </w:rPr>
            </w:pPr>
            <w:r>
              <w:rPr>
                <w:rFonts w:ascii="思源黑体 CN Normal" w:eastAsia="思源黑体 CN Normal" w:hAnsi="思源黑体 CN Normal"/>
                <w:color w:val="000000"/>
                <w:sz w:val="15"/>
                <w:szCs w:val="15"/>
              </w:rPr>
              <w:t>Exon 1~Exon 16</w:t>
            </w:r>
            <w:r>
              <w:rPr>
                <w:rFonts w:ascii="思源黑体 CN Normal" w:eastAsia="思源黑体 CN Normal" w:hAnsi="思源黑体 CN Normal" w:hint="eastAsia"/>
                <w:color w:val="000000"/>
                <w:sz w:val="15"/>
                <w:szCs w:val="15"/>
              </w:rPr>
              <w:t>、外显子</w:t>
            </w:r>
            <w:r>
              <w:rPr>
                <w:rFonts w:ascii="思源黑体 CN Normal" w:eastAsia="思源黑体 CN Normal" w:hAnsi="思源黑体 CN Normal"/>
                <w:color w:val="000000"/>
                <w:sz w:val="15"/>
                <w:szCs w:val="15"/>
              </w:rPr>
              <w:t>-</w:t>
            </w:r>
            <w:r>
              <w:rPr>
                <w:rFonts w:ascii="思源黑体 CN Normal" w:eastAsia="思源黑体 CN Normal" w:hAnsi="思源黑体 CN Normal" w:hint="eastAsia"/>
                <w:color w:val="000000"/>
                <w:sz w:val="15"/>
                <w:szCs w:val="15"/>
              </w:rPr>
              <w:t>内含子连接区</w:t>
            </w:r>
          </w:p>
        </w:tc>
        <w:tc>
          <w:tcPr>
            <w:tcW w:w="2676" w:type="dxa"/>
            <w:tcBorders>
              <w:top w:val="single" w:sz="12" w:space="0" w:color="000000"/>
              <w:left w:val="single" w:sz="12" w:space="0" w:color="000000"/>
              <w:bottom w:val="single" w:sz="12" w:space="0" w:color="000000"/>
              <w:right w:val="single" w:sz="12" w:space="0" w:color="000000"/>
            </w:tcBorders>
            <w:shd w:val="clear" w:color="auto" w:fill="auto"/>
            <w:noWrap/>
            <w:vAlign w:val="center"/>
          </w:tcPr>
          <w:p w14:paraId="7E6760B5" w14:textId="77777777" w:rsidR="00453836" w:rsidRDefault="00000000">
            <w:pPr>
              <w:widowControl/>
              <w:jc w:val="center"/>
              <w:rPr>
                <w:rFonts w:ascii="思源黑体 CN Normal" w:eastAsia="思源黑体 CN Normal" w:hAnsi="思源黑体 CN Normal"/>
                <w:color w:val="000000"/>
                <w:sz w:val="15"/>
                <w:szCs w:val="15"/>
              </w:rPr>
            </w:pPr>
            <w:r>
              <w:rPr>
                <w:rFonts w:ascii="思源黑体 CN Normal" w:eastAsia="思源黑体 CN Normal" w:hAnsi="思源黑体 CN Normal" w:hint="eastAsia"/>
                <w:color w:val="000000"/>
                <w:sz w:val="15"/>
                <w:szCs w:val="15"/>
              </w:rPr>
              <w:t>点突变、插入</w:t>
            </w:r>
            <w:r>
              <w:rPr>
                <w:rFonts w:ascii="思源黑体 CN Normal" w:eastAsia="思源黑体 CN Normal" w:hAnsi="思源黑体 CN Normal"/>
                <w:color w:val="000000"/>
                <w:sz w:val="15"/>
                <w:szCs w:val="15"/>
              </w:rPr>
              <w:t>/</w:t>
            </w:r>
            <w:r>
              <w:rPr>
                <w:rFonts w:ascii="思源黑体 CN Normal" w:eastAsia="思源黑体 CN Normal" w:hAnsi="思源黑体 CN Normal" w:hint="eastAsia"/>
                <w:color w:val="000000"/>
                <w:sz w:val="15"/>
                <w:szCs w:val="15"/>
              </w:rPr>
              <w:t>缺失</w:t>
            </w:r>
          </w:p>
        </w:tc>
      </w:tr>
      <w:tr w:rsidR="00453836" w14:paraId="034EDF23" w14:textId="77777777">
        <w:trPr>
          <w:trHeight w:val="340"/>
        </w:trPr>
        <w:tc>
          <w:tcPr>
            <w:tcW w:w="931" w:type="dxa"/>
            <w:tcBorders>
              <w:top w:val="single" w:sz="12" w:space="0" w:color="000000"/>
              <w:left w:val="single" w:sz="12" w:space="0" w:color="000000"/>
              <w:bottom w:val="single" w:sz="12" w:space="0" w:color="000000"/>
              <w:right w:val="single" w:sz="12" w:space="0" w:color="000000"/>
            </w:tcBorders>
            <w:shd w:val="clear" w:color="auto" w:fill="auto"/>
            <w:noWrap/>
            <w:vAlign w:val="center"/>
          </w:tcPr>
          <w:p w14:paraId="202C7760" w14:textId="77777777" w:rsidR="00453836" w:rsidRDefault="00000000">
            <w:pPr>
              <w:widowControl/>
              <w:jc w:val="center"/>
              <w:rPr>
                <w:rFonts w:ascii="思源黑体 CN Normal" w:eastAsia="思源黑体 CN Normal" w:hAnsi="思源黑体 CN Normal"/>
                <w:i/>
                <w:iCs/>
                <w:color w:val="000000"/>
                <w:sz w:val="15"/>
                <w:szCs w:val="15"/>
              </w:rPr>
            </w:pPr>
            <w:r>
              <w:rPr>
                <w:rFonts w:ascii="思源黑体 CN Normal" w:eastAsia="思源黑体 CN Normal" w:hAnsi="思源黑体 CN Normal"/>
                <w:i/>
                <w:iCs/>
                <w:color w:val="000000"/>
                <w:sz w:val="15"/>
                <w:szCs w:val="15"/>
              </w:rPr>
              <w:t>CDK12</w:t>
            </w:r>
          </w:p>
        </w:tc>
        <w:tc>
          <w:tcPr>
            <w:tcW w:w="1410" w:type="dxa"/>
            <w:tcBorders>
              <w:top w:val="single" w:sz="12" w:space="0" w:color="000000"/>
              <w:left w:val="single" w:sz="12" w:space="0" w:color="000000"/>
              <w:bottom w:val="single" w:sz="12" w:space="0" w:color="000000"/>
              <w:right w:val="single" w:sz="12" w:space="0" w:color="000000"/>
            </w:tcBorders>
            <w:shd w:val="clear" w:color="auto" w:fill="auto"/>
            <w:noWrap/>
            <w:vAlign w:val="center"/>
          </w:tcPr>
          <w:p w14:paraId="64EC5612" w14:textId="77777777" w:rsidR="00453836" w:rsidRDefault="00000000">
            <w:pPr>
              <w:widowControl/>
              <w:jc w:val="center"/>
              <w:rPr>
                <w:rFonts w:ascii="思源黑体 CN Normal" w:eastAsia="思源黑体 CN Normal" w:hAnsi="思源黑体 CN Normal"/>
                <w:color w:val="000000"/>
                <w:sz w:val="15"/>
                <w:szCs w:val="15"/>
              </w:rPr>
            </w:pPr>
            <w:r>
              <w:rPr>
                <w:rFonts w:ascii="思源黑体 CN Normal" w:eastAsia="思源黑体 CN Normal" w:hAnsi="思源黑体 CN Normal"/>
                <w:color w:val="000000"/>
                <w:sz w:val="15"/>
                <w:szCs w:val="15"/>
              </w:rPr>
              <w:t>NM_016507</w:t>
            </w:r>
          </w:p>
        </w:tc>
        <w:tc>
          <w:tcPr>
            <w:tcW w:w="5716" w:type="dxa"/>
            <w:tcBorders>
              <w:top w:val="single" w:sz="12" w:space="0" w:color="000000"/>
              <w:left w:val="single" w:sz="12" w:space="0" w:color="000000"/>
              <w:bottom w:val="single" w:sz="12" w:space="0" w:color="000000"/>
              <w:right w:val="single" w:sz="12" w:space="0" w:color="000000"/>
            </w:tcBorders>
            <w:shd w:val="clear" w:color="auto" w:fill="auto"/>
            <w:noWrap/>
            <w:vAlign w:val="center"/>
          </w:tcPr>
          <w:p w14:paraId="59AED338" w14:textId="77777777" w:rsidR="00453836" w:rsidRDefault="00000000">
            <w:pPr>
              <w:widowControl/>
              <w:jc w:val="left"/>
              <w:rPr>
                <w:rFonts w:ascii="思源黑体 CN Normal" w:eastAsia="思源黑体 CN Normal" w:hAnsi="思源黑体 CN Normal"/>
                <w:color w:val="000000"/>
                <w:sz w:val="15"/>
                <w:szCs w:val="15"/>
              </w:rPr>
            </w:pPr>
            <w:r>
              <w:rPr>
                <w:rFonts w:ascii="思源黑体 CN Normal" w:eastAsia="思源黑体 CN Normal" w:hAnsi="思源黑体 CN Normal"/>
                <w:color w:val="000000"/>
                <w:sz w:val="15"/>
                <w:szCs w:val="15"/>
              </w:rPr>
              <w:t>Exon 1~Exon 14</w:t>
            </w:r>
            <w:r>
              <w:rPr>
                <w:rFonts w:ascii="思源黑体 CN Normal" w:eastAsia="思源黑体 CN Normal" w:hAnsi="思源黑体 CN Normal" w:hint="eastAsia"/>
                <w:color w:val="000000"/>
                <w:sz w:val="15"/>
                <w:szCs w:val="15"/>
              </w:rPr>
              <w:t>、外显子</w:t>
            </w:r>
            <w:r>
              <w:rPr>
                <w:rFonts w:ascii="思源黑体 CN Normal" w:eastAsia="思源黑体 CN Normal" w:hAnsi="思源黑体 CN Normal"/>
                <w:color w:val="000000"/>
                <w:sz w:val="15"/>
                <w:szCs w:val="15"/>
              </w:rPr>
              <w:t>-</w:t>
            </w:r>
            <w:r>
              <w:rPr>
                <w:rFonts w:ascii="思源黑体 CN Normal" w:eastAsia="思源黑体 CN Normal" w:hAnsi="思源黑体 CN Normal" w:hint="eastAsia"/>
                <w:color w:val="000000"/>
                <w:sz w:val="15"/>
                <w:szCs w:val="15"/>
              </w:rPr>
              <w:t>内含子连接区</w:t>
            </w:r>
          </w:p>
        </w:tc>
        <w:tc>
          <w:tcPr>
            <w:tcW w:w="2676" w:type="dxa"/>
            <w:tcBorders>
              <w:top w:val="single" w:sz="12" w:space="0" w:color="000000"/>
              <w:left w:val="single" w:sz="12" w:space="0" w:color="000000"/>
              <w:bottom w:val="single" w:sz="12" w:space="0" w:color="000000"/>
              <w:right w:val="single" w:sz="12" w:space="0" w:color="000000"/>
            </w:tcBorders>
            <w:shd w:val="clear" w:color="auto" w:fill="auto"/>
            <w:noWrap/>
            <w:vAlign w:val="center"/>
          </w:tcPr>
          <w:p w14:paraId="22E9EDA7" w14:textId="77777777" w:rsidR="00453836" w:rsidRDefault="00000000">
            <w:pPr>
              <w:widowControl/>
              <w:jc w:val="center"/>
              <w:rPr>
                <w:rFonts w:ascii="思源黑体 CN Normal" w:eastAsia="思源黑体 CN Normal" w:hAnsi="思源黑体 CN Normal"/>
                <w:color w:val="000000"/>
                <w:sz w:val="15"/>
                <w:szCs w:val="15"/>
              </w:rPr>
            </w:pPr>
            <w:r>
              <w:rPr>
                <w:rFonts w:ascii="思源黑体 CN Normal" w:eastAsia="思源黑体 CN Normal" w:hAnsi="思源黑体 CN Normal" w:hint="eastAsia"/>
                <w:color w:val="000000"/>
                <w:sz w:val="15"/>
                <w:szCs w:val="15"/>
              </w:rPr>
              <w:t>点突变、插入</w:t>
            </w:r>
            <w:r>
              <w:rPr>
                <w:rFonts w:ascii="思源黑体 CN Normal" w:eastAsia="思源黑体 CN Normal" w:hAnsi="思源黑体 CN Normal"/>
                <w:color w:val="000000"/>
                <w:sz w:val="15"/>
                <w:szCs w:val="15"/>
              </w:rPr>
              <w:t>/</w:t>
            </w:r>
            <w:r>
              <w:rPr>
                <w:rFonts w:ascii="思源黑体 CN Normal" w:eastAsia="思源黑体 CN Normal" w:hAnsi="思源黑体 CN Normal" w:hint="eastAsia"/>
                <w:color w:val="000000"/>
                <w:sz w:val="15"/>
                <w:szCs w:val="15"/>
              </w:rPr>
              <w:t>缺失</w:t>
            </w:r>
          </w:p>
        </w:tc>
      </w:tr>
      <w:tr w:rsidR="00453836" w14:paraId="291B8689" w14:textId="77777777">
        <w:trPr>
          <w:trHeight w:val="340"/>
        </w:trPr>
        <w:tc>
          <w:tcPr>
            <w:tcW w:w="931" w:type="dxa"/>
            <w:tcBorders>
              <w:top w:val="single" w:sz="12" w:space="0" w:color="000000"/>
              <w:left w:val="single" w:sz="12" w:space="0" w:color="000000"/>
              <w:bottom w:val="single" w:sz="12" w:space="0" w:color="000000"/>
              <w:right w:val="single" w:sz="12" w:space="0" w:color="000000"/>
            </w:tcBorders>
            <w:shd w:val="clear" w:color="auto" w:fill="auto"/>
            <w:noWrap/>
            <w:vAlign w:val="center"/>
          </w:tcPr>
          <w:p w14:paraId="03D2EF6D" w14:textId="77777777" w:rsidR="00453836" w:rsidRPr="00485DEA" w:rsidRDefault="00000000">
            <w:pPr>
              <w:widowControl/>
              <w:jc w:val="center"/>
              <w:rPr>
                <w:rFonts w:ascii="思源黑体 CN Normal" w:eastAsia="思源黑体 CN Normal" w:hAnsi="思源黑体 CN Normal"/>
                <w:i/>
                <w:iCs/>
                <w:color w:val="000000"/>
                <w:sz w:val="15"/>
                <w:szCs w:val="15"/>
              </w:rPr>
            </w:pPr>
            <w:r w:rsidRPr="00485DEA">
              <w:rPr>
                <w:rFonts w:ascii="思源黑体 CN Normal" w:eastAsia="思源黑体 CN Normal" w:hAnsi="思源黑体 CN Normal"/>
                <w:i/>
                <w:iCs/>
                <w:color w:val="000000"/>
                <w:sz w:val="15"/>
                <w:szCs w:val="15"/>
              </w:rPr>
              <w:t>CHEK1</w:t>
            </w:r>
          </w:p>
        </w:tc>
        <w:tc>
          <w:tcPr>
            <w:tcW w:w="1410" w:type="dxa"/>
            <w:tcBorders>
              <w:top w:val="single" w:sz="12" w:space="0" w:color="000000"/>
              <w:left w:val="single" w:sz="12" w:space="0" w:color="000000"/>
              <w:bottom w:val="single" w:sz="12" w:space="0" w:color="000000"/>
              <w:right w:val="single" w:sz="12" w:space="0" w:color="000000"/>
            </w:tcBorders>
            <w:shd w:val="clear" w:color="auto" w:fill="auto"/>
            <w:noWrap/>
            <w:vAlign w:val="center"/>
          </w:tcPr>
          <w:p w14:paraId="4E37D46F" w14:textId="77777777" w:rsidR="00453836" w:rsidRDefault="00000000">
            <w:pPr>
              <w:widowControl/>
              <w:jc w:val="center"/>
              <w:rPr>
                <w:rFonts w:ascii="思源黑体 CN Normal" w:eastAsia="思源黑体 CN Normal" w:hAnsi="思源黑体 CN Normal"/>
                <w:color w:val="000000"/>
                <w:sz w:val="15"/>
                <w:szCs w:val="15"/>
              </w:rPr>
            </w:pPr>
            <w:r>
              <w:rPr>
                <w:rFonts w:ascii="思源黑体 CN Normal" w:eastAsia="思源黑体 CN Normal" w:hAnsi="思源黑体 CN Normal" w:hint="eastAsia"/>
                <w:color w:val="000000"/>
                <w:sz w:val="15"/>
                <w:szCs w:val="15"/>
              </w:rPr>
              <w:t>NM_001114122</w:t>
            </w:r>
          </w:p>
        </w:tc>
        <w:tc>
          <w:tcPr>
            <w:tcW w:w="5716" w:type="dxa"/>
            <w:tcBorders>
              <w:top w:val="single" w:sz="12" w:space="0" w:color="000000"/>
              <w:left w:val="single" w:sz="12" w:space="0" w:color="000000"/>
              <w:bottom w:val="single" w:sz="12" w:space="0" w:color="000000"/>
              <w:right w:val="single" w:sz="12" w:space="0" w:color="000000"/>
            </w:tcBorders>
            <w:shd w:val="clear" w:color="auto" w:fill="auto"/>
            <w:noWrap/>
            <w:vAlign w:val="center"/>
          </w:tcPr>
          <w:p w14:paraId="4EDD7AC2" w14:textId="77777777" w:rsidR="00453836" w:rsidRDefault="00000000">
            <w:pPr>
              <w:widowControl/>
              <w:jc w:val="left"/>
              <w:rPr>
                <w:rFonts w:ascii="思源黑体 CN Normal" w:eastAsia="思源黑体 CN Normal" w:hAnsi="思源黑体 CN Normal"/>
                <w:color w:val="000000"/>
                <w:sz w:val="15"/>
                <w:szCs w:val="15"/>
              </w:rPr>
            </w:pPr>
            <w:r>
              <w:rPr>
                <w:rFonts w:ascii="思源黑体 CN Normal" w:eastAsia="思源黑体 CN Normal" w:hAnsi="思源黑体 CN Normal"/>
                <w:color w:val="000000"/>
                <w:sz w:val="15"/>
                <w:szCs w:val="15"/>
              </w:rPr>
              <w:t>Exon 2~Exon 13</w:t>
            </w:r>
            <w:r>
              <w:rPr>
                <w:rFonts w:ascii="思源黑体 CN Normal" w:eastAsia="思源黑体 CN Normal" w:hAnsi="思源黑体 CN Normal" w:hint="eastAsia"/>
                <w:color w:val="000000"/>
                <w:sz w:val="15"/>
                <w:szCs w:val="15"/>
              </w:rPr>
              <w:t>、外显子</w:t>
            </w:r>
            <w:r>
              <w:rPr>
                <w:rFonts w:ascii="思源黑体 CN Normal" w:eastAsia="思源黑体 CN Normal" w:hAnsi="思源黑体 CN Normal"/>
                <w:color w:val="000000"/>
                <w:sz w:val="15"/>
                <w:szCs w:val="15"/>
              </w:rPr>
              <w:t>-</w:t>
            </w:r>
            <w:r>
              <w:rPr>
                <w:rFonts w:ascii="思源黑体 CN Normal" w:eastAsia="思源黑体 CN Normal" w:hAnsi="思源黑体 CN Normal" w:hint="eastAsia"/>
                <w:color w:val="000000"/>
                <w:sz w:val="15"/>
                <w:szCs w:val="15"/>
              </w:rPr>
              <w:t>内含子连接区</w:t>
            </w:r>
          </w:p>
        </w:tc>
        <w:tc>
          <w:tcPr>
            <w:tcW w:w="2676" w:type="dxa"/>
            <w:tcBorders>
              <w:top w:val="single" w:sz="12" w:space="0" w:color="000000"/>
              <w:left w:val="single" w:sz="12" w:space="0" w:color="000000"/>
              <w:bottom w:val="single" w:sz="12" w:space="0" w:color="000000"/>
              <w:right w:val="single" w:sz="12" w:space="0" w:color="000000"/>
            </w:tcBorders>
            <w:shd w:val="clear" w:color="auto" w:fill="auto"/>
            <w:noWrap/>
            <w:vAlign w:val="center"/>
          </w:tcPr>
          <w:p w14:paraId="21BB4A3B" w14:textId="77777777" w:rsidR="00453836" w:rsidRDefault="00000000">
            <w:pPr>
              <w:widowControl/>
              <w:jc w:val="center"/>
              <w:rPr>
                <w:rFonts w:ascii="思源黑体 CN Normal" w:eastAsia="思源黑体 CN Normal" w:hAnsi="思源黑体 CN Normal"/>
                <w:color w:val="000000"/>
                <w:sz w:val="15"/>
                <w:szCs w:val="15"/>
              </w:rPr>
            </w:pPr>
            <w:r>
              <w:rPr>
                <w:rFonts w:ascii="思源黑体 CN Normal" w:eastAsia="思源黑体 CN Normal" w:hAnsi="思源黑体 CN Normal" w:hint="eastAsia"/>
                <w:color w:val="000000"/>
                <w:sz w:val="15"/>
                <w:szCs w:val="15"/>
              </w:rPr>
              <w:t>点突变、插入</w:t>
            </w:r>
            <w:r>
              <w:rPr>
                <w:rFonts w:ascii="思源黑体 CN Normal" w:eastAsia="思源黑体 CN Normal" w:hAnsi="思源黑体 CN Normal"/>
                <w:color w:val="000000"/>
                <w:sz w:val="15"/>
                <w:szCs w:val="15"/>
              </w:rPr>
              <w:t>/</w:t>
            </w:r>
            <w:r>
              <w:rPr>
                <w:rFonts w:ascii="思源黑体 CN Normal" w:eastAsia="思源黑体 CN Normal" w:hAnsi="思源黑体 CN Normal" w:hint="eastAsia"/>
                <w:color w:val="000000"/>
                <w:sz w:val="15"/>
                <w:szCs w:val="15"/>
              </w:rPr>
              <w:t>缺失</w:t>
            </w:r>
          </w:p>
        </w:tc>
      </w:tr>
      <w:tr w:rsidR="00453836" w14:paraId="77BC0674" w14:textId="77777777">
        <w:trPr>
          <w:trHeight w:val="340"/>
        </w:trPr>
        <w:tc>
          <w:tcPr>
            <w:tcW w:w="931" w:type="dxa"/>
            <w:tcBorders>
              <w:top w:val="single" w:sz="12" w:space="0" w:color="000000"/>
              <w:left w:val="single" w:sz="12" w:space="0" w:color="000000"/>
              <w:bottom w:val="single" w:sz="12" w:space="0" w:color="000000"/>
              <w:right w:val="single" w:sz="12" w:space="0" w:color="000000"/>
            </w:tcBorders>
            <w:shd w:val="clear" w:color="auto" w:fill="auto"/>
            <w:noWrap/>
            <w:vAlign w:val="center"/>
          </w:tcPr>
          <w:p w14:paraId="20050C17" w14:textId="77777777" w:rsidR="00453836" w:rsidRDefault="00000000">
            <w:pPr>
              <w:widowControl/>
              <w:jc w:val="center"/>
              <w:rPr>
                <w:rFonts w:ascii="思源黑体 CN Normal" w:eastAsia="思源黑体 CN Normal" w:hAnsi="思源黑体 CN Normal"/>
                <w:i/>
                <w:iCs/>
                <w:color w:val="000000"/>
                <w:sz w:val="15"/>
                <w:szCs w:val="15"/>
              </w:rPr>
            </w:pPr>
            <w:r>
              <w:rPr>
                <w:rFonts w:ascii="思源黑体 CN Normal" w:eastAsia="思源黑体 CN Normal" w:hAnsi="思源黑体 CN Normal"/>
                <w:i/>
                <w:iCs/>
                <w:color w:val="000000"/>
                <w:sz w:val="15"/>
                <w:szCs w:val="15"/>
              </w:rPr>
              <w:t>CHEK2</w:t>
            </w:r>
          </w:p>
        </w:tc>
        <w:tc>
          <w:tcPr>
            <w:tcW w:w="1410" w:type="dxa"/>
            <w:tcBorders>
              <w:top w:val="single" w:sz="12" w:space="0" w:color="000000"/>
              <w:left w:val="single" w:sz="12" w:space="0" w:color="000000"/>
              <w:bottom w:val="single" w:sz="12" w:space="0" w:color="000000"/>
              <w:right w:val="single" w:sz="12" w:space="0" w:color="000000"/>
            </w:tcBorders>
            <w:shd w:val="clear" w:color="auto" w:fill="auto"/>
            <w:noWrap/>
            <w:vAlign w:val="center"/>
          </w:tcPr>
          <w:p w14:paraId="7CAD8B6B" w14:textId="77777777" w:rsidR="00453836" w:rsidRDefault="00000000">
            <w:pPr>
              <w:widowControl/>
              <w:jc w:val="center"/>
              <w:rPr>
                <w:rFonts w:ascii="思源黑体 CN Normal" w:eastAsia="思源黑体 CN Normal" w:hAnsi="思源黑体 CN Normal"/>
                <w:color w:val="000000"/>
                <w:sz w:val="15"/>
                <w:szCs w:val="15"/>
              </w:rPr>
            </w:pPr>
            <w:r>
              <w:rPr>
                <w:rFonts w:ascii="思源黑体 CN Normal" w:eastAsia="思源黑体 CN Normal" w:hAnsi="思源黑体 CN Normal"/>
                <w:color w:val="000000"/>
                <w:sz w:val="15"/>
                <w:szCs w:val="15"/>
              </w:rPr>
              <w:t>NM_007194</w:t>
            </w:r>
          </w:p>
        </w:tc>
        <w:tc>
          <w:tcPr>
            <w:tcW w:w="5716" w:type="dxa"/>
            <w:tcBorders>
              <w:top w:val="single" w:sz="12" w:space="0" w:color="000000"/>
              <w:left w:val="single" w:sz="12" w:space="0" w:color="000000"/>
              <w:bottom w:val="single" w:sz="12" w:space="0" w:color="000000"/>
              <w:right w:val="single" w:sz="12" w:space="0" w:color="000000"/>
            </w:tcBorders>
            <w:shd w:val="clear" w:color="auto" w:fill="auto"/>
            <w:noWrap/>
            <w:vAlign w:val="center"/>
          </w:tcPr>
          <w:p w14:paraId="28CA8980" w14:textId="77777777" w:rsidR="00453836" w:rsidRDefault="00000000">
            <w:pPr>
              <w:widowControl/>
              <w:jc w:val="left"/>
              <w:rPr>
                <w:rFonts w:ascii="思源黑体 CN Normal" w:eastAsia="思源黑体 CN Normal" w:hAnsi="思源黑体 CN Normal"/>
                <w:color w:val="000000"/>
                <w:sz w:val="15"/>
                <w:szCs w:val="15"/>
              </w:rPr>
            </w:pPr>
            <w:r>
              <w:rPr>
                <w:rFonts w:ascii="思源黑体 CN Normal" w:eastAsia="思源黑体 CN Normal" w:hAnsi="思源黑体 CN Normal"/>
                <w:color w:val="000000"/>
                <w:sz w:val="15"/>
                <w:szCs w:val="15"/>
              </w:rPr>
              <w:t>Exon 2~Exon 15</w:t>
            </w:r>
            <w:r>
              <w:rPr>
                <w:rFonts w:ascii="思源黑体 CN Normal" w:eastAsia="思源黑体 CN Normal" w:hAnsi="思源黑体 CN Normal" w:hint="eastAsia"/>
                <w:color w:val="000000"/>
                <w:sz w:val="15"/>
                <w:szCs w:val="15"/>
              </w:rPr>
              <w:t>、外显子</w:t>
            </w:r>
            <w:r>
              <w:rPr>
                <w:rFonts w:ascii="思源黑体 CN Normal" w:eastAsia="思源黑体 CN Normal" w:hAnsi="思源黑体 CN Normal"/>
                <w:color w:val="000000"/>
                <w:sz w:val="15"/>
                <w:szCs w:val="15"/>
              </w:rPr>
              <w:t>-</w:t>
            </w:r>
            <w:r>
              <w:rPr>
                <w:rFonts w:ascii="思源黑体 CN Normal" w:eastAsia="思源黑体 CN Normal" w:hAnsi="思源黑体 CN Normal" w:hint="eastAsia"/>
                <w:color w:val="000000"/>
                <w:sz w:val="15"/>
                <w:szCs w:val="15"/>
              </w:rPr>
              <w:t>内含子连接区</w:t>
            </w:r>
          </w:p>
        </w:tc>
        <w:tc>
          <w:tcPr>
            <w:tcW w:w="2676" w:type="dxa"/>
            <w:tcBorders>
              <w:top w:val="single" w:sz="12" w:space="0" w:color="000000"/>
              <w:left w:val="single" w:sz="12" w:space="0" w:color="000000"/>
              <w:bottom w:val="single" w:sz="12" w:space="0" w:color="000000"/>
              <w:right w:val="single" w:sz="12" w:space="0" w:color="000000"/>
            </w:tcBorders>
            <w:shd w:val="clear" w:color="auto" w:fill="auto"/>
            <w:noWrap/>
            <w:vAlign w:val="center"/>
          </w:tcPr>
          <w:p w14:paraId="7D09B043" w14:textId="77777777" w:rsidR="00453836" w:rsidRDefault="00000000">
            <w:pPr>
              <w:widowControl/>
              <w:jc w:val="center"/>
              <w:rPr>
                <w:rFonts w:ascii="思源黑体 CN Normal" w:eastAsia="思源黑体 CN Normal" w:hAnsi="思源黑体 CN Normal"/>
                <w:color w:val="000000"/>
                <w:sz w:val="15"/>
                <w:szCs w:val="15"/>
              </w:rPr>
            </w:pPr>
            <w:r>
              <w:rPr>
                <w:rFonts w:ascii="思源黑体 CN Normal" w:eastAsia="思源黑体 CN Normal" w:hAnsi="思源黑体 CN Normal" w:hint="eastAsia"/>
                <w:color w:val="000000"/>
                <w:sz w:val="15"/>
                <w:szCs w:val="15"/>
              </w:rPr>
              <w:t>点突变、插入</w:t>
            </w:r>
            <w:r>
              <w:rPr>
                <w:rFonts w:ascii="思源黑体 CN Normal" w:eastAsia="思源黑体 CN Normal" w:hAnsi="思源黑体 CN Normal"/>
                <w:color w:val="000000"/>
                <w:sz w:val="15"/>
                <w:szCs w:val="15"/>
              </w:rPr>
              <w:t>/</w:t>
            </w:r>
            <w:r>
              <w:rPr>
                <w:rFonts w:ascii="思源黑体 CN Normal" w:eastAsia="思源黑体 CN Normal" w:hAnsi="思源黑体 CN Normal" w:hint="eastAsia"/>
                <w:color w:val="000000"/>
                <w:sz w:val="15"/>
                <w:szCs w:val="15"/>
              </w:rPr>
              <w:t>缺失</w:t>
            </w:r>
          </w:p>
        </w:tc>
      </w:tr>
      <w:tr w:rsidR="00453836" w14:paraId="635F010C" w14:textId="77777777">
        <w:trPr>
          <w:trHeight w:val="340"/>
        </w:trPr>
        <w:tc>
          <w:tcPr>
            <w:tcW w:w="931" w:type="dxa"/>
            <w:tcBorders>
              <w:top w:val="single" w:sz="12" w:space="0" w:color="000000"/>
              <w:left w:val="single" w:sz="12" w:space="0" w:color="000000"/>
              <w:bottom w:val="single" w:sz="12" w:space="0" w:color="000000"/>
              <w:right w:val="single" w:sz="12" w:space="0" w:color="000000"/>
            </w:tcBorders>
            <w:shd w:val="clear" w:color="auto" w:fill="auto"/>
            <w:noWrap/>
            <w:vAlign w:val="center"/>
          </w:tcPr>
          <w:p w14:paraId="035083C2" w14:textId="77777777" w:rsidR="00453836" w:rsidRDefault="00000000">
            <w:pPr>
              <w:widowControl/>
              <w:jc w:val="center"/>
              <w:rPr>
                <w:rFonts w:ascii="思源黑体 CN Normal" w:eastAsia="思源黑体 CN Normal" w:hAnsi="思源黑体 CN Normal"/>
                <w:i/>
                <w:iCs/>
                <w:color w:val="000000"/>
                <w:sz w:val="15"/>
                <w:szCs w:val="15"/>
              </w:rPr>
            </w:pPr>
            <w:r>
              <w:rPr>
                <w:rFonts w:ascii="思源黑体 CN Normal" w:eastAsia="思源黑体 CN Normal" w:hAnsi="思源黑体 CN Normal"/>
                <w:i/>
                <w:iCs/>
                <w:color w:val="000000"/>
                <w:sz w:val="15"/>
                <w:szCs w:val="15"/>
              </w:rPr>
              <w:t>ERBB2</w:t>
            </w:r>
          </w:p>
        </w:tc>
        <w:tc>
          <w:tcPr>
            <w:tcW w:w="1410" w:type="dxa"/>
            <w:tcBorders>
              <w:top w:val="single" w:sz="12" w:space="0" w:color="000000"/>
              <w:left w:val="single" w:sz="12" w:space="0" w:color="000000"/>
              <w:bottom w:val="single" w:sz="12" w:space="0" w:color="000000"/>
              <w:right w:val="single" w:sz="12" w:space="0" w:color="000000"/>
            </w:tcBorders>
            <w:shd w:val="clear" w:color="auto" w:fill="auto"/>
            <w:noWrap/>
            <w:vAlign w:val="center"/>
          </w:tcPr>
          <w:p w14:paraId="42DB6771" w14:textId="77777777" w:rsidR="00453836" w:rsidRDefault="00000000">
            <w:pPr>
              <w:widowControl/>
              <w:jc w:val="center"/>
              <w:rPr>
                <w:rFonts w:ascii="思源黑体 CN Normal" w:eastAsia="思源黑体 CN Normal" w:hAnsi="思源黑体 CN Normal"/>
                <w:color w:val="000000"/>
                <w:sz w:val="15"/>
                <w:szCs w:val="15"/>
              </w:rPr>
            </w:pPr>
            <w:r>
              <w:rPr>
                <w:rFonts w:ascii="思源黑体 CN Normal" w:eastAsia="思源黑体 CN Normal" w:hAnsi="思源黑体 CN Normal"/>
                <w:color w:val="000000"/>
                <w:sz w:val="15"/>
                <w:szCs w:val="15"/>
              </w:rPr>
              <w:t>NM_004448</w:t>
            </w:r>
          </w:p>
        </w:tc>
        <w:tc>
          <w:tcPr>
            <w:tcW w:w="5716" w:type="dxa"/>
            <w:tcBorders>
              <w:top w:val="single" w:sz="12" w:space="0" w:color="000000"/>
              <w:left w:val="single" w:sz="12" w:space="0" w:color="000000"/>
              <w:bottom w:val="single" w:sz="12" w:space="0" w:color="000000"/>
              <w:right w:val="single" w:sz="12" w:space="0" w:color="000000"/>
            </w:tcBorders>
            <w:shd w:val="clear" w:color="auto" w:fill="auto"/>
            <w:noWrap/>
            <w:vAlign w:val="center"/>
          </w:tcPr>
          <w:p w14:paraId="761C3C35" w14:textId="77777777" w:rsidR="00453836" w:rsidRDefault="00000000">
            <w:pPr>
              <w:widowControl/>
              <w:jc w:val="left"/>
              <w:rPr>
                <w:rFonts w:ascii="思源黑体 CN Normal" w:eastAsia="思源黑体 CN Normal" w:hAnsi="思源黑体 CN Normal"/>
                <w:color w:val="000000"/>
                <w:sz w:val="15"/>
                <w:szCs w:val="15"/>
              </w:rPr>
            </w:pPr>
            <w:r>
              <w:rPr>
                <w:rFonts w:ascii="思源黑体 CN Normal" w:eastAsia="思源黑体 CN Normal" w:hAnsi="思源黑体 CN Normal"/>
                <w:color w:val="000000"/>
                <w:sz w:val="15"/>
                <w:szCs w:val="15"/>
              </w:rPr>
              <w:t>Exon 1~3/6~9/11~12/16~21/23/25~27</w:t>
            </w:r>
            <w:r>
              <w:rPr>
                <w:rFonts w:ascii="思源黑体 CN Normal" w:eastAsia="思源黑体 CN Normal" w:hAnsi="思源黑体 CN Normal" w:hint="eastAsia"/>
                <w:color w:val="000000"/>
                <w:sz w:val="15"/>
                <w:szCs w:val="15"/>
              </w:rPr>
              <w:t>热点区域</w:t>
            </w:r>
          </w:p>
        </w:tc>
        <w:tc>
          <w:tcPr>
            <w:tcW w:w="2676" w:type="dxa"/>
            <w:tcBorders>
              <w:top w:val="single" w:sz="12" w:space="0" w:color="000000"/>
              <w:left w:val="single" w:sz="12" w:space="0" w:color="000000"/>
              <w:bottom w:val="single" w:sz="12" w:space="0" w:color="000000"/>
              <w:right w:val="single" w:sz="12" w:space="0" w:color="000000"/>
            </w:tcBorders>
            <w:shd w:val="clear" w:color="auto" w:fill="auto"/>
            <w:noWrap/>
            <w:vAlign w:val="center"/>
          </w:tcPr>
          <w:p w14:paraId="343EAC26" w14:textId="77777777" w:rsidR="00453836" w:rsidRDefault="00000000">
            <w:pPr>
              <w:widowControl/>
              <w:jc w:val="center"/>
              <w:rPr>
                <w:rFonts w:ascii="思源黑体 CN Normal" w:eastAsia="思源黑体 CN Normal" w:hAnsi="思源黑体 CN Normal"/>
                <w:color w:val="000000"/>
                <w:sz w:val="15"/>
                <w:szCs w:val="15"/>
              </w:rPr>
            </w:pPr>
            <w:r>
              <w:rPr>
                <w:rFonts w:ascii="思源黑体 CN Normal" w:eastAsia="思源黑体 CN Normal" w:hAnsi="思源黑体 CN Normal" w:hint="eastAsia"/>
                <w:color w:val="000000"/>
                <w:sz w:val="15"/>
                <w:szCs w:val="15"/>
              </w:rPr>
              <w:t>点突变、插入</w:t>
            </w:r>
            <w:r>
              <w:rPr>
                <w:rFonts w:ascii="思源黑体 CN Normal" w:eastAsia="思源黑体 CN Normal" w:hAnsi="思源黑体 CN Normal"/>
                <w:color w:val="000000"/>
                <w:sz w:val="15"/>
                <w:szCs w:val="15"/>
              </w:rPr>
              <w:t>/</w:t>
            </w:r>
            <w:r>
              <w:rPr>
                <w:rFonts w:ascii="思源黑体 CN Normal" w:eastAsia="思源黑体 CN Normal" w:hAnsi="思源黑体 CN Normal" w:hint="eastAsia"/>
                <w:color w:val="000000"/>
                <w:sz w:val="15"/>
                <w:szCs w:val="15"/>
              </w:rPr>
              <w:t>缺失</w:t>
            </w:r>
          </w:p>
        </w:tc>
      </w:tr>
      <w:tr w:rsidR="00453836" w14:paraId="59F23511" w14:textId="77777777">
        <w:trPr>
          <w:trHeight w:val="340"/>
        </w:trPr>
        <w:tc>
          <w:tcPr>
            <w:tcW w:w="931" w:type="dxa"/>
            <w:tcBorders>
              <w:top w:val="single" w:sz="12" w:space="0" w:color="000000"/>
              <w:left w:val="single" w:sz="12" w:space="0" w:color="000000"/>
              <w:bottom w:val="single" w:sz="12" w:space="0" w:color="000000"/>
              <w:right w:val="single" w:sz="12" w:space="0" w:color="000000"/>
            </w:tcBorders>
            <w:shd w:val="clear" w:color="auto" w:fill="auto"/>
            <w:noWrap/>
            <w:vAlign w:val="center"/>
          </w:tcPr>
          <w:p w14:paraId="4EB821FE" w14:textId="77777777" w:rsidR="00453836" w:rsidRDefault="00000000">
            <w:pPr>
              <w:widowControl/>
              <w:jc w:val="center"/>
              <w:rPr>
                <w:rFonts w:ascii="思源黑体 CN Normal" w:eastAsia="思源黑体 CN Normal" w:hAnsi="思源黑体 CN Normal"/>
                <w:i/>
                <w:iCs/>
                <w:color w:val="000000"/>
                <w:sz w:val="15"/>
                <w:szCs w:val="15"/>
              </w:rPr>
            </w:pPr>
            <w:r>
              <w:rPr>
                <w:rFonts w:ascii="思源黑体 CN Normal" w:eastAsia="思源黑体 CN Normal" w:hAnsi="思源黑体 CN Normal"/>
                <w:i/>
                <w:iCs/>
                <w:color w:val="000000"/>
                <w:sz w:val="15"/>
                <w:szCs w:val="15"/>
              </w:rPr>
              <w:t>ESR1</w:t>
            </w:r>
          </w:p>
        </w:tc>
        <w:tc>
          <w:tcPr>
            <w:tcW w:w="1410" w:type="dxa"/>
            <w:tcBorders>
              <w:top w:val="single" w:sz="12" w:space="0" w:color="000000"/>
              <w:left w:val="single" w:sz="12" w:space="0" w:color="000000"/>
              <w:bottom w:val="single" w:sz="12" w:space="0" w:color="000000"/>
              <w:right w:val="single" w:sz="12" w:space="0" w:color="000000"/>
            </w:tcBorders>
            <w:shd w:val="clear" w:color="auto" w:fill="auto"/>
            <w:noWrap/>
            <w:vAlign w:val="center"/>
          </w:tcPr>
          <w:p w14:paraId="08FCF80D" w14:textId="77777777" w:rsidR="00453836" w:rsidRDefault="00000000">
            <w:pPr>
              <w:widowControl/>
              <w:jc w:val="center"/>
              <w:rPr>
                <w:rFonts w:ascii="思源黑体 CN Normal" w:eastAsia="思源黑体 CN Normal" w:hAnsi="思源黑体 CN Normal"/>
                <w:color w:val="000000"/>
                <w:sz w:val="15"/>
                <w:szCs w:val="15"/>
              </w:rPr>
            </w:pPr>
            <w:r>
              <w:rPr>
                <w:rFonts w:ascii="思源黑体 CN Normal" w:eastAsia="思源黑体 CN Normal" w:hAnsi="思源黑体 CN Normal" w:hint="eastAsia"/>
                <w:color w:val="000000"/>
                <w:sz w:val="15"/>
                <w:szCs w:val="15"/>
              </w:rPr>
              <w:t>NM_000125</w:t>
            </w:r>
          </w:p>
        </w:tc>
        <w:tc>
          <w:tcPr>
            <w:tcW w:w="5716" w:type="dxa"/>
            <w:tcBorders>
              <w:top w:val="single" w:sz="12" w:space="0" w:color="000000"/>
              <w:left w:val="single" w:sz="12" w:space="0" w:color="000000"/>
              <w:bottom w:val="single" w:sz="12" w:space="0" w:color="000000"/>
              <w:right w:val="single" w:sz="12" w:space="0" w:color="000000"/>
            </w:tcBorders>
            <w:shd w:val="clear" w:color="auto" w:fill="auto"/>
            <w:noWrap/>
            <w:vAlign w:val="center"/>
          </w:tcPr>
          <w:p w14:paraId="6BC4B7FA" w14:textId="77777777" w:rsidR="00453836" w:rsidRDefault="00000000">
            <w:pPr>
              <w:widowControl/>
              <w:jc w:val="left"/>
              <w:rPr>
                <w:rFonts w:ascii="思源黑体 CN Normal" w:eastAsia="思源黑体 CN Normal" w:hAnsi="思源黑体 CN Normal"/>
                <w:color w:val="000000"/>
                <w:sz w:val="15"/>
                <w:szCs w:val="15"/>
              </w:rPr>
            </w:pPr>
            <w:r>
              <w:rPr>
                <w:rFonts w:ascii="思源黑体 CN Normal" w:eastAsia="思源黑体 CN Normal" w:hAnsi="思源黑体 CN Normal" w:cs="思源黑体 CN Normal" w:hint="eastAsia"/>
                <w:color w:val="000000"/>
                <w:sz w:val="15"/>
                <w:szCs w:val="15"/>
                <w:lang w:bidi="ar"/>
              </w:rPr>
              <w:t>Exon 1~Exon 8、外显子-内含子连接区</w:t>
            </w:r>
          </w:p>
        </w:tc>
        <w:tc>
          <w:tcPr>
            <w:tcW w:w="2676" w:type="dxa"/>
            <w:tcBorders>
              <w:top w:val="single" w:sz="12" w:space="0" w:color="000000"/>
              <w:left w:val="single" w:sz="12" w:space="0" w:color="000000"/>
              <w:bottom w:val="single" w:sz="12" w:space="0" w:color="000000"/>
              <w:right w:val="single" w:sz="12" w:space="0" w:color="000000"/>
            </w:tcBorders>
            <w:shd w:val="clear" w:color="auto" w:fill="auto"/>
            <w:noWrap/>
            <w:vAlign w:val="center"/>
          </w:tcPr>
          <w:p w14:paraId="74D2E6EE" w14:textId="77777777" w:rsidR="00453836" w:rsidRDefault="00000000">
            <w:pPr>
              <w:widowControl/>
              <w:jc w:val="center"/>
              <w:rPr>
                <w:rFonts w:ascii="思源黑体 CN Normal" w:eastAsia="思源黑体 CN Normal" w:hAnsi="思源黑体 CN Normal"/>
                <w:color w:val="000000"/>
                <w:sz w:val="15"/>
                <w:szCs w:val="15"/>
              </w:rPr>
            </w:pPr>
            <w:r>
              <w:rPr>
                <w:rFonts w:ascii="思源黑体 CN Normal" w:eastAsia="思源黑体 CN Normal" w:hAnsi="思源黑体 CN Normal" w:hint="eastAsia"/>
                <w:color w:val="000000"/>
                <w:sz w:val="15"/>
                <w:szCs w:val="15"/>
              </w:rPr>
              <w:t>点突变、插入</w:t>
            </w:r>
            <w:r>
              <w:rPr>
                <w:rFonts w:ascii="思源黑体 CN Normal" w:eastAsia="思源黑体 CN Normal" w:hAnsi="思源黑体 CN Normal"/>
                <w:color w:val="000000"/>
                <w:sz w:val="15"/>
                <w:szCs w:val="15"/>
              </w:rPr>
              <w:t>/</w:t>
            </w:r>
            <w:r>
              <w:rPr>
                <w:rFonts w:ascii="思源黑体 CN Normal" w:eastAsia="思源黑体 CN Normal" w:hAnsi="思源黑体 CN Normal" w:hint="eastAsia"/>
                <w:color w:val="000000"/>
                <w:sz w:val="15"/>
                <w:szCs w:val="15"/>
              </w:rPr>
              <w:t>缺失</w:t>
            </w:r>
          </w:p>
        </w:tc>
      </w:tr>
      <w:tr w:rsidR="00453836" w14:paraId="25378E40" w14:textId="77777777">
        <w:trPr>
          <w:trHeight w:val="340"/>
        </w:trPr>
        <w:tc>
          <w:tcPr>
            <w:tcW w:w="931" w:type="dxa"/>
            <w:tcBorders>
              <w:top w:val="single" w:sz="12" w:space="0" w:color="000000"/>
              <w:left w:val="single" w:sz="12" w:space="0" w:color="000000"/>
              <w:bottom w:val="single" w:sz="12" w:space="0" w:color="000000"/>
              <w:right w:val="single" w:sz="12" w:space="0" w:color="000000"/>
            </w:tcBorders>
            <w:shd w:val="clear" w:color="auto" w:fill="auto"/>
            <w:noWrap/>
            <w:vAlign w:val="center"/>
          </w:tcPr>
          <w:p w14:paraId="3BEAA9B6" w14:textId="77777777" w:rsidR="00453836" w:rsidRDefault="00000000">
            <w:pPr>
              <w:widowControl/>
              <w:jc w:val="center"/>
              <w:rPr>
                <w:rFonts w:ascii="思源黑体 CN Normal" w:eastAsia="思源黑体 CN Normal" w:hAnsi="思源黑体 CN Normal"/>
                <w:i/>
                <w:iCs/>
                <w:color w:val="000000"/>
                <w:sz w:val="15"/>
                <w:szCs w:val="15"/>
              </w:rPr>
            </w:pPr>
            <w:r>
              <w:rPr>
                <w:rFonts w:ascii="思源黑体 CN Normal" w:eastAsia="思源黑体 CN Normal" w:hAnsi="思源黑体 CN Normal"/>
                <w:i/>
                <w:iCs/>
                <w:color w:val="000000"/>
                <w:sz w:val="15"/>
                <w:szCs w:val="15"/>
              </w:rPr>
              <w:t>FANCA</w:t>
            </w:r>
          </w:p>
        </w:tc>
        <w:tc>
          <w:tcPr>
            <w:tcW w:w="1410" w:type="dxa"/>
            <w:tcBorders>
              <w:top w:val="single" w:sz="12" w:space="0" w:color="000000"/>
              <w:left w:val="single" w:sz="12" w:space="0" w:color="000000"/>
              <w:bottom w:val="single" w:sz="12" w:space="0" w:color="000000"/>
              <w:right w:val="single" w:sz="12" w:space="0" w:color="000000"/>
            </w:tcBorders>
            <w:shd w:val="clear" w:color="auto" w:fill="auto"/>
            <w:noWrap/>
            <w:vAlign w:val="center"/>
          </w:tcPr>
          <w:p w14:paraId="347D9178" w14:textId="77777777" w:rsidR="00453836" w:rsidRDefault="00000000">
            <w:pPr>
              <w:widowControl/>
              <w:jc w:val="center"/>
              <w:rPr>
                <w:rFonts w:ascii="思源黑体 CN Normal" w:eastAsia="思源黑体 CN Normal" w:hAnsi="思源黑体 CN Normal"/>
                <w:color w:val="000000"/>
                <w:sz w:val="15"/>
                <w:szCs w:val="15"/>
              </w:rPr>
            </w:pPr>
            <w:r>
              <w:rPr>
                <w:rFonts w:ascii="思源黑体 CN Normal" w:eastAsia="思源黑体 CN Normal" w:hAnsi="思源黑体 CN Normal"/>
                <w:color w:val="000000"/>
                <w:sz w:val="15"/>
                <w:szCs w:val="15"/>
              </w:rPr>
              <w:t>NM_000135</w:t>
            </w:r>
          </w:p>
        </w:tc>
        <w:tc>
          <w:tcPr>
            <w:tcW w:w="5716" w:type="dxa"/>
            <w:tcBorders>
              <w:top w:val="single" w:sz="12" w:space="0" w:color="000000"/>
              <w:left w:val="single" w:sz="12" w:space="0" w:color="000000"/>
              <w:bottom w:val="single" w:sz="12" w:space="0" w:color="000000"/>
              <w:right w:val="single" w:sz="12" w:space="0" w:color="000000"/>
            </w:tcBorders>
            <w:shd w:val="clear" w:color="auto" w:fill="auto"/>
            <w:noWrap/>
            <w:vAlign w:val="center"/>
          </w:tcPr>
          <w:p w14:paraId="50428714" w14:textId="77777777" w:rsidR="00453836" w:rsidRDefault="00000000">
            <w:pPr>
              <w:widowControl/>
              <w:jc w:val="left"/>
              <w:rPr>
                <w:rFonts w:ascii="思源黑体 CN Normal" w:eastAsia="思源黑体 CN Normal" w:hAnsi="思源黑体 CN Normal"/>
                <w:color w:val="000000"/>
                <w:sz w:val="15"/>
                <w:szCs w:val="15"/>
              </w:rPr>
            </w:pPr>
            <w:r>
              <w:rPr>
                <w:rFonts w:ascii="思源黑体 CN Normal" w:eastAsia="思源黑体 CN Normal" w:hAnsi="思源黑体 CN Normal"/>
                <w:color w:val="000000"/>
                <w:sz w:val="15"/>
                <w:szCs w:val="15"/>
              </w:rPr>
              <w:t>Exon 1~Exon 43</w:t>
            </w:r>
            <w:r>
              <w:rPr>
                <w:rFonts w:ascii="思源黑体 CN Normal" w:eastAsia="思源黑体 CN Normal" w:hAnsi="思源黑体 CN Normal" w:hint="eastAsia"/>
                <w:color w:val="000000"/>
                <w:sz w:val="15"/>
                <w:szCs w:val="15"/>
              </w:rPr>
              <w:t>、外显子</w:t>
            </w:r>
            <w:r>
              <w:rPr>
                <w:rFonts w:ascii="思源黑体 CN Normal" w:eastAsia="思源黑体 CN Normal" w:hAnsi="思源黑体 CN Normal"/>
                <w:color w:val="000000"/>
                <w:sz w:val="15"/>
                <w:szCs w:val="15"/>
              </w:rPr>
              <w:t>-</w:t>
            </w:r>
            <w:r>
              <w:rPr>
                <w:rFonts w:ascii="思源黑体 CN Normal" w:eastAsia="思源黑体 CN Normal" w:hAnsi="思源黑体 CN Normal" w:hint="eastAsia"/>
                <w:color w:val="000000"/>
                <w:sz w:val="15"/>
                <w:szCs w:val="15"/>
              </w:rPr>
              <w:t>内含子连接区</w:t>
            </w:r>
          </w:p>
        </w:tc>
        <w:tc>
          <w:tcPr>
            <w:tcW w:w="2676" w:type="dxa"/>
            <w:tcBorders>
              <w:top w:val="single" w:sz="12" w:space="0" w:color="000000"/>
              <w:left w:val="single" w:sz="12" w:space="0" w:color="000000"/>
              <w:bottom w:val="single" w:sz="12" w:space="0" w:color="000000"/>
              <w:right w:val="single" w:sz="12" w:space="0" w:color="000000"/>
            </w:tcBorders>
            <w:shd w:val="clear" w:color="auto" w:fill="auto"/>
            <w:noWrap/>
            <w:vAlign w:val="center"/>
          </w:tcPr>
          <w:p w14:paraId="2344E5FB" w14:textId="77777777" w:rsidR="00453836" w:rsidRDefault="00000000">
            <w:pPr>
              <w:widowControl/>
              <w:jc w:val="center"/>
              <w:rPr>
                <w:rFonts w:ascii="思源黑体 CN Normal" w:eastAsia="思源黑体 CN Normal" w:hAnsi="思源黑体 CN Normal"/>
                <w:color w:val="000000"/>
                <w:sz w:val="15"/>
                <w:szCs w:val="15"/>
              </w:rPr>
            </w:pPr>
            <w:r>
              <w:rPr>
                <w:rFonts w:ascii="思源黑体 CN Normal" w:eastAsia="思源黑体 CN Normal" w:hAnsi="思源黑体 CN Normal" w:hint="eastAsia"/>
                <w:color w:val="000000"/>
                <w:sz w:val="15"/>
                <w:szCs w:val="15"/>
              </w:rPr>
              <w:t>点突变、插入</w:t>
            </w:r>
            <w:r>
              <w:rPr>
                <w:rFonts w:ascii="思源黑体 CN Normal" w:eastAsia="思源黑体 CN Normal" w:hAnsi="思源黑体 CN Normal"/>
                <w:color w:val="000000"/>
                <w:sz w:val="15"/>
                <w:szCs w:val="15"/>
              </w:rPr>
              <w:t>/</w:t>
            </w:r>
            <w:r>
              <w:rPr>
                <w:rFonts w:ascii="思源黑体 CN Normal" w:eastAsia="思源黑体 CN Normal" w:hAnsi="思源黑体 CN Normal" w:hint="eastAsia"/>
                <w:color w:val="000000"/>
                <w:sz w:val="15"/>
                <w:szCs w:val="15"/>
              </w:rPr>
              <w:t>缺失</w:t>
            </w:r>
          </w:p>
        </w:tc>
      </w:tr>
      <w:tr w:rsidR="00453836" w14:paraId="21F102BF" w14:textId="77777777">
        <w:trPr>
          <w:trHeight w:val="340"/>
        </w:trPr>
        <w:tc>
          <w:tcPr>
            <w:tcW w:w="931" w:type="dxa"/>
            <w:tcBorders>
              <w:top w:val="single" w:sz="12" w:space="0" w:color="000000"/>
              <w:left w:val="single" w:sz="12" w:space="0" w:color="000000"/>
              <w:bottom w:val="single" w:sz="12" w:space="0" w:color="000000"/>
              <w:right w:val="single" w:sz="12" w:space="0" w:color="000000"/>
            </w:tcBorders>
            <w:shd w:val="clear" w:color="auto" w:fill="auto"/>
            <w:noWrap/>
            <w:vAlign w:val="center"/>
          </w:tcPr>
          <w:p w14:paraId="5F58EC57" w14:textId="77777777" w:rsidR="00453836" w:rsidRDefault="00000000">
            <w:pPr>
              <w:widowControl/>
              <w:jc w:val="center"/>
              <w:rPr>
                <w:rFonts w:ascii="思源黑体 CN Normal" w:eastAsia="思源黑体 CN Normal" w:hAnsi="思源黑体 CN Normal"/>
                <w:i/>
                <w:iCs/>
                <w:color w:val="000000"/>
                <w:sz w:val="15"/>
                <w:szCs w:val="15"/>
              </w:rPr>
            </w:pPr>
            <w:r>
              <w:rPr>
                <w:rFonts w:ascii="思源黑体 CN Normal" w:eastAsia="思源黑体 CN Normal" w:hAnsi="思源黑体 CN Normal"/>
                <w:i/>
                <w:iCs/>
                <w:color w:val="000000"/>
                <w:sz w:val="15"/>
                <w:szCs w:val="15"/>
              </w:rPr>
              <w:t>FANCL</w:t>
            </w:r>
          </w:p>
        </w:tc>
        <w:tc>
          <w:tcPr>
            <w:tcW w:w="1410" w:type="dxa"/>
            <w:tcBorders>
              <w:top w:val="single" w:sz="12" w:space="0" w:color="000000"/>
              <w:left w:val="single" w:sz="12" w:space="0" w:color="000000"/>
              <w:bottom w:val="single" w:sz="12" w:space="0" w:color="000000"/>
              <w:right w:val="single" w:sz="12" w:space="0" w:color="000000"/>
            </w:tcBorders>
            <w:shd w:val="clear" w:color="auto" w:fill="auto"/>
            <w:noWrap/>
            <w:vAlign w:val="center"/>
          </w:tcPr>
          <w:p w14:paraId="716F9D32" w14:textId="77777777" w:rsidR="00453836" w:rsidRDefault="00000000">
            <w:pPr>
              <w:widowControl/>
              <w:jc w:val="center"/>
              <w:rPr>
                <w:rFonts w:ascii="思源黑体 CN Normal" w:eastAsia="思源黑体 CN Normal" w:hAnsi="思源黑体 CN Normal"/>
                <w:color w:val="000000"/>
                <w:sz w:val="15"/>
                <w:szCs w:val="15"/>
              </w:rPr>
            </w:pPr>
            <w:r>
              <w:rPr>
                <w:rFonts w:ascii="思源黑体 CN Normal" w:eastAsia="思源黑体 CN Normal" w:hAnsi="思源黑体 CN Normal"/>
                <w:color w:val="000000"/>
                <w:sz w:val="15"/>
                <w:szCs w:val="15"/>
              </w:rPr>
              <w:t>NM_018062</w:t>
            </w:r>
          </w:p>
        </w:tc>
        <w:tc>
          <w:tcPr>
            <w:tcW w:w="5716" w:type="dxa"/>
            <w:tcBorders>
              <w:top w:val="single" w:sz="12" w:space="0" w:color="000000"/>
              <w:left w:val="single" w:sz="12" w:space="0" w:color="000000"/>
              <w:bottom w:val="single" w:sz="12" w:space="0" w:color="000000"/>
              <w:right w:val="single" w:sz="12" w:space="0" w:color="000000"/>
            </w:tcBorders>
            <w:shd w:val="clear" w:color="auto" w:fill="auto"/>
            <w:noWrap/>
            <w:vAlign w:val="center"/>
          </w:tcPr>
          <w:p w14:paraId="61EE6DF7" w14:textId="77777777" w:rsidR="00453836" w:rsidRDefault="00000000">
            <w:pPr>
              <w:widowControl/>
              <w:jc w:val="left"/>
              <w:rPr>
                <w:rFonts w:ascii="思源黑体 CN Normal" w:eastAsia="思源黑体 CN Normal" w:hAnsi="思源黑体 CN Normal"/>
                <w:color w:val="000000"/>
                <w:sz w:val="15"/>
                <w:szCs w:val="15"/>
              </w:rPr>
            </w:pPr>
            <w:r>
              <w:rPr>
                <w:rFonts w:ascii="思源黑体 CN Normal" w:eastAsia="思源黑体 CN Normal" w:hAnsi="思源黑体 CN Normal"/>
                <w:color w:val="000000"/>
                <w:sz w:val="15"/>
                <w:szCs w:val="15"/>
              </w:rPr>
              <w:t>Exon 1~Exon 14</w:t>
            </w:r>
            <w:r>
              <w:rPr>
                <w:rFonts w:ascii="思源黑体 CN Normal" w:eastAsia="思源黑体 CN Normal" w:hAnsi="思源黑体 CN Normal" w:hint="eastAsia"/>
                <w:color w:val="000000"/>
                <w:sz w:val="15"/>
                <w:szCs w:val="15"/>
              </w:rPr>
              <w:t>、外显子</w:t>
            </w:r>
            <w:r>
              <w:rPr>
                <w:rFonts w:ascii="思源黑体 CN Normal" w:eastAsia="思源黑体 CN Normal" w:hAnsi="思源黑体 CN Normal"/>
                <w:color w:val="000000"/>
                <w:sz w:val="15"/>
                <w:szCs w:val="15"/>
              </w:rPr>
              <w:t>-</w:t>
            </w:r>
            <w:r>
              <w:rPr>
                <w:rFonts w:ascii="思源黑体 CN Normal" w:eastAsia="思源黑体 CN Normal" w:hAnsi="思源黑体 CN Normal" w:hint="eastAsia"/>
                <w:color w:val="000000"/>
                <w:sz w:val="15"/>
                <w:szCs w:val="15"/>
              </w:rPr>
              <w:t>内含子连接区</w:t>
            </w:r>
          </w:p>
        </w:tc>
        <w:tc>
          <w:tcPr>
            <w:tcW w:w="2676" w:type="dxa"/>
            <w:tcBorders>
              <w:top w:val="single" w:sz="12" w:space="0" w:color="000000"/>
              <w:left w:val="single" w:sz="12" w:space="0" w:color="000000"/>
              <w:bottom w:val="single" w:sz="12" w:space="0" w:color="000000"/>
              <w:right w:val="single" w:sz="12" w:space="0" w:color="000000"/>
            </w:tcBorders>
            <w:shd w:val="clear" w:color="auto" w:fill="auto"/>
            <w:noWrap/>
            <w:vAlign w:val="center"/>
          </w:tcPr>
          <w:p w14:paraId="12FD7EAA" w14:textId="77777777" w:rsidR="00453836" w:rsidRDefault="00000000">
            <w:pPr>
              <w:widowControl/>
              <w:jc w:val="center"/>
              <w:rPr>
                <w:rFonts w:ascii="思源黑体 CN Normal" w:eastAsia="思源黑体 CN Normal" w:hAnsi="思源黑体 CN Normal"/>
                <w:color w:val="000000"/>
                <w:sz w:val="15"/>
                <w:szCs w:val="15"/>
              </w:rPr>
            </w:pPr>
            <w:r>
              <w:rPr>
                <w:rFonts w:ascii="思源黑体 CN Normal" w:eastAsia="思源黑体 CN Normal" w:hAnsi="思源黑体 CN Normal" w:hint="eastAsia"/>
                <w:color w:val="000000"/>
                <w:sz w:val="15"/>
                <w:szCs w:val="15"/>
              </w:rPr>
              <w:t>点突变、插入</w:t>
            </w:r>
            <w:r>
              <w:rPr>
                <w:rFonts w:ascii="思源黑体 CN Normal" w:eastAsia="思源黑体 CN Normal" w:hAnsi="思源黑体 CN Normal"/>
                <w:color w:val="000000"/>
                <w:sz w:val="15"/>
                <w:szCs w:val="15"/>
              </w:rPr>
              <w:t>/</w:t>
            </w:r>
            <w:r>
              <w:rPr>
                <w:rFonts w:ascii="思源黑体 CN Normal" w:eastAsia="思源黑体 CN Normal" w:hAnsi="思源黑体 CN Normal" w:hint="eastAsia"/>
                <w:color w:val="000000"/>
                <w:sz w:val="15"/>
                <w:szCs w:val="15"/>
              </w:rPr>
              <w:t>缺失</w:t>
            </w:r>
          </w:p>
        </w:tc>
      </w:tr>
      <w:tr w:rsidR="00453836" w14:paraId="55854D2F" w14:textId="77777777">
        <w:trPr>
          <w:trHeight w:val="340"/>
        </w:trPr>
        <w:tc>
          <w:tcPr>
            <w:tcW w:w="931" w:type="dxa"/>
            <w:tcBorders>
              <w:top w:val="single" w:sz="12" w:space="0" w:color="000000"/>
              <w:left w:val="single" w:sz="12" w:space="0" w:color="000000"/>
              <w:bottom w:val="single" w:sz="12" w:space="0" w:color="000000"/>
              <w:right w:val="single" w:sz="12" w:space="0" w:color="000000"/>
            </w:tcBorders>
            <w:shd w:val="clear" w:color="auto" w:fill="auto"/>
            <w:noWrap/>
            <w:vAlign w:val="center"/>
          </w:tcPr>
          <w:p w14:paraId="36031BB3" w14:textId="77777777" w:rsidR="00453836" w:rsidRDefault="00000000">
            <w:pPr>
              <w:widowControl/>
              <w:jc w:val="center"/>
              <w:rPr>
                <w:rFonts w:ascii="思源黑体 CN Normal" w:eastAsia="思源黑体 CN Normal" w:hAnsi="思源黑体 CN Normal"/>
                <w:i/>
                <w:iCs/>
                <w:color w:val="000000"/>
                <w:sz w:val="15"/>
                <w:szCs w:val="15"/>
              </w:rPr>
            </w:pPr>
            <w:r>
              <w:rPr>
                <w:rFonts w:ascii="思源黑体 CN Normal" w:eastAsia="思源黑体 CN Normal" w:hAnsi="思源黑体 CN Normal"/>
                <w:i/>
                <w:iCs/>
                <w:color w:val="000000"/>
                <w:sz w:val="15"/>
                <w:szCs w:val="15"/>
              </w:rPr>
              <w:t>HDAC2</w:t>
            </w:r>
          </w:p>
        </w:tc>
        <w:tc>
          <w:tcPr>
            <w:tcW w:w="1410" w:type="dxa"/>
            <w:tcBorders>
              <w:top w:val="single" w:sz="12" w:space="0" w:color="000000"/>
              <w:left w:val="single" w:sz="12" w:space="0" w:color="000000"/>
              <w:bottom w:val="single" w:sz="12" w:space="0" w:color="000000"/>
              <w:right w:val="single" w:sz="12" w:space="0" w:color="000000"/>
            </w:tcBorders>
            <w:shd w:val="clear" w:color="auto" w:fill="auto"/>
            <w:noWrap/>
            <w:vAlign w:val="center"/>
          </w:tcPr>
          <w:p w14:paraId="304A725A" w14:textId="77777777" w:rsidR="00453836" w:rsidRDefault="00000000">
            <w:pPr>
              <w:widowControl/>
              <w:jc w:val="center"/>
              <w:rPr>
                <w:rFonts w:ascii="思源黑体 CN Normal" w:eastAsia="思源黑体 CN Normal" w:hAnsi="思源黑体 CN Normal"/>
                <w:color w:val="000000"/>
                <w:sz w:val="15"/>
                <w:szCs w:val="15"/>
              </w:rPr>
            </w:pPr>
            <w:r>
              <w:rPr>
                <w:rFonts w:ascii="思源黑体 CN Normal" w:eastAsia="思源黑体 CN Normal" w:hAnsi="思源黑体 CN Normal"/>
                <w:color w:val="000000"/>
                <w:sz w:val="15"/>
                <w:szCs w:val="15"/>
              </w:rPr>
              <w:t>NM_001527</w:t>
            </w:r>
          </w:p>
        </w:tc>
        <w:tc>
          <w:tcPr>
            <w:tcW w:w="5716" w:type="dxa"/>
            <w:tcBorders>
              <w:top w:val="single" w:sz="12" w:space="0" w:color="000000"/>
              <w:left w:val="single" w:sz="12" w:space="0" w:color="000000"/>
              <w:bottom w:val="single" w:sz="12" w:space="0" w:color="000000"/>
              <w:right w:val="single" w:sz="12" w:space="0" w:color="000000"/>
            </w:tcBorders>
            <w:shd w:val="clear" w:color="auto" w:fill="auto"/>
            <w:noWrap/>
            <w:vAlign w:val="center"/>
          </w:tcPr>
          <w:p w14:paraId="3311B5BF" w14:textId="77777777" w:rsidR="00453836" w:rsidRDefault="00000000">
            <w:pPr>
              <w:widowControl/>
              <w:jc w:val="left"/>
              <w:rPr>
                <w:rFonts w:ascii="思源黑体 CN Normal" w:eastAsia="思源黑体 CN Normal" w:hAnsi="思源黑体 CN Normal"/>
                <w:color w:val="000000"/>
                <w:sz w:val="15"/>
                <w:szCs w:val="15"/>
              </w:rPr>
            </w:pPr>
            <w:r>
              <w:rPr>
                <w:rFonts w:ascii="思源黑体 CN Normal" w:eastAsia="思源黑体 CN Normal" w:hAnsi="思源黑体 CN Normal"/>
                <w:color w:val="000000"/>
                <w:sz w:val="15"/>
                <w:szCs w:val="15"/>
              </w:rPr>
              <w:t>Exon 1~Exon 14</w:t>
            </w:r>
            <w:r>
              <w:rPr>
                <w:rFonts w:ascii="思源黑体 CN Normal" w:eastAsia="思源黑体 CN Normal" w:hAnsi="思源黑体 CN Normal" w:hint="eastAsia"/>
                <w:color w:val="000000"/>
                <w:sz w:val="15"/>
                <w:szCs w:val="15"/>
              </w:rPr>
              <w:t>、外显子</w:t>
            </w:r>
            <w:r>
              <w:rPr>
                <w:rFonts w:ascii="思源黑体 CN Normal" w:eastAsia="思源黑体 CN Normal" w:hAnsi="思源黑体 CN Normal"/>
                <w:color w:val="000000"/>
                <w:sz w:val="15"/>
                <w:szCs w:val="15"/>
              </w:rPr>
              <w:t>-</w:t>
            </w:r>
            <w:r>
              <w:rPr>
                <w:rFonts w:ascii="思源黑体 CN Normal" w:eastAsia="思源黑体 CN Normal" w:hAnsi="思源黑体 CN Normal" w:hint="eastAsia"/>
                <w:color w:val="000000"/>
                <w:sz w:val="15"/>
                <w:szCs w:val="15"/>
              </w:rPr>
              <w:t>内含子连接区</w:t>
            </w:r>
          </w:p>
        </w:tc>
        <w:tc>
          <w:tcPr>
            <w:tcW w:w="2676" w:type="dxa"/>
            <w:tcBorders>
              <w:top w:val="single" w:sz="12" w:space="0" w:color="000000"/>
              <w:left w:val="single" w:sz="12" w:space="0" w:color="000000"/>
              <w:bottom w:val="single" w:sz="12" w:space="0" w:color="000000"/>
              <w:right w:val="single" w:sz="12" w:space="0" w:color="000000"/>
            </w:tcBorders>
            <w:shd w:val="clear" w:color="auto" w:fill="auto"/>
            <w:noWrap/>
            <w:vAlign w:val="center"/>
          </w:tcPr>
          <w:p w14:paraId="49762C10" w14:textId="77777777" w:rsidR="00453836" w:rsidRDefault="00000000">
            <w:pPr>
              <w:widowControl/>
              <w:jc w:val="center"/>
              <w:rPr>
                <w:rFonts w:ascii="思源黑体 CN Normal" w:eastAsia="思源黑体 CN Normal" w:hAnsi="思源黑体 CN Normal"/>
                <w:color w:val="000000"/>
                <w:sz w:val="15"/>
                <w:szCs w:val="15"/>
              </w:rPr>
            </w:pPr>
            <w:r>
              <w:rPr>
                <w:rFonts w:ascii="思源黑体 CN Normal" w:eastAsia="思源黑体 CN Normal" w:hAnsi="思源黑体 CN Normal" w:hint="eastAsia"/>
                <w:color w:val="000000"/>
                <w:sz w:val="15"/>
                <w:szCs w:val="15"/>
              </w:rPr>
              <w:t>点突变、插入</w:t>
            </w:r>
            <w:r>
              <w:rPr>
                <w:rFonts w:ascii="思源黑体 CN Normal" w:eastAsia="思源黑体 CN Normal" w:hAnsi="思源黑体 CN Normal"/>
                <w:color w:val="000000"/>
                <w:sz w:val="15"/>
                <w:szCs w:val="15"/>
              </w:rPr>
              <w:t>/</w:t>
            </w:r>
            <w:r>
              <w:rPr>
                <w:rFonts w:ascii="思源黑体 CN Normal" w:eastAsia="思源黑体 CN Normal" w:hAnsi="思源黑体 CN Normal" w:hint="eastAsia"/>
                <w:color w:val="000000"/>
                <w:sz w:val="15"/>
                <w:szCs w:val="15"/>
              </w:rPr>
              <w:t>缺失</w:t>
            </w:r>
          </w:p>
        </w:tc>
      </w:tr>
      <w:tr w:rsidR="00453836" w14:paraId="6FC4649B" w14:textId="77777777">
        <w:trPr>
          <w:trHeight w:val="340"/>
        </w:trPr>
        <w:tc>
          <w:tcPr>
            <w:tcW w:w="931" w:type="dxa"/>
            <w:tcBorders>
              <w:top w:val="single" w:sz="12" w:space="0" w:color="000000"/>
              <w:left w:val="single" w:sz="12" w:space="0" w:color="000000"/>
              <w:bottom w:val="single" w:sz="12" w:space="0" w:color="000000"/>
              <w:right w:val="single" w:sz="12" w:space="0" w:color="000000"/>
            </w:tcBorders>
            <w:shd w:val="clear" w:color="auto" w:fill="auto"/>
            <w:noWrap/>
            <w:vAlign w:val="center"/>
          </w:tcPr>
          <w:p w14:paraId="75EEE913" w14:textId="77777777" w:rsidR="00453836" w:rsidRDefault="00000000">
            <w:pPr>
              <w:widowControl/>
              <w:jc w:val="center"/>
              <w:rPr>
                <w:rFonts w:ascii="思源黑体 CN Normal" w:eastAsia="思源黑体 CN Normal" w:hAnsi="思源黑体 CN Normal"/>
                <w:i/>
                <w:iCs/>
                <w:color w:val="000000"/>
                <w:sz w:val="15"/>
                <w:szCs w:val="15"/>
              </w:rPr>
            </w:pPr>
            <w:r>
              <w:rPr>
                <w:rFonts w:ascii="思源黑体 CN Normal" w:eastAsia="思源黑体 CN Normal" w:hAnsi="思源黑体 CN Normal"/>
                <w:i/>
                <w:iCs/>
                <w:color w:val="000000"/>
                <w:sz w:val="15"/>
                <w:szCs w:val="15"/>
              </w:rPr>
              <w:t>HOXB13</w:t>
            </w:r>
          </w:p>
        </w:tc>
        <w:tc>
          <w:tcPr>
            <w:tcW w:w="1410" w:type="dxa"/>
            <w:tcBorders>
              <w:top w:val="single" w:sz="12" w:space="0" w:color="000000"/>
              <w:left w:val="single" w:sz="12" w:space="0" w:color="000000"/>
              <w:bottom w:val="single" w:sz="12" w:space="0" w:color="000000"/>
              <w:right w:val="single" w:sz="12" w:space="0" w:color="000000"/>
            </w:tcBorders>
            <w:shd w:val="clear" w:color="auto" w:fill="auto"/>
            <w:noWrap/>
            <w:vAlign w:val="center"/>
          </w:tcPr>
          <w:p w14:paraId="69707868" w14:textId="77777777" w:rsidR="00453836" w:rsidRDefault="00000000">
            <w:pPr>
              <w:widowControl/>
              <w:jc w:val="center"/>
              <w:rPr>
                <w:rFonts w:ascii="思源黑体 CN Normal" w:eastAsia="思源黑体 CN Normal" w:hAnsi="思源黑体 CN Normal"/>
                <w:color w:val="000000"/>
                <w:sz w:val="15"/>
                <w:szCs w:val="15"/>
              </w:rPr>
            </w:pPr>
            <w:r>
              <w:rPr>
                <w:rFonts w:ascii="思源黑体 CN Normal" w:eastAsia="思源黑体 CN Normal" w:hAnsi="思源黑体 CN Normal"/>
                <w:color w:val="000000"/>
                <w:sz w:val="15"/>
                <w:szCs w:val="15"/>
              </w:rPr>
              <w:t>NM_006361</w:t>
            </w:r>
          </w:p>
        </w:tc>
        <w:tc>
          <w:tcPr>
            <w:tcW w:w="5716" w:type="dxa"/>
            <w:tcBorders>
              <w:top w:val="single" w:sz="12" w:space="0" w:color="000000"/>
              <w:left w:val="single" w:sz="12" w:space="0" w:color="000000"/>
              <w:bottom w:val="single" w:sz="12" w:space="0" w:color="000000"/>
              <w:right w:val="single" w:sz="12" w:space="0" w:color="000000"/>
            </w:tcBorders>
            <w:shd w:val="clear" w:color="auto" w:fill="auto"/>
            <w:noWrap/>
            <w:vAlign w:val="center"/>
          </w:tcPr>
          <w:p w14:paraId="1AC82D63" w14:textId="77777777" w:rsidR="00453836" w:rsidRDefault="00000000">
            <w:pPr>
              <w:widowControl/>
              <w:jc w:val="left"/>
              <w:rPr>
                <w:rFonts w:ascii="思源黑体 CN Normal" w:eastAsia="思源黑体 CN Normal" w:hAnsi="思源黑体 CN Normal"/>
                <w:color w:val="000000"/>
                <w:sz w:val="15"/>
                <w:szCs w:val="15"/>
              </w:rPr>
            </w:pPr>
            <w:r>
              <w:rPr>
                <w:rFonts w:ascii="思源黑体 CN Normal" w:eastAsia="思源黑体 CN Normal" w:hAnsi="思源黑体 CN Normal"/>
                <w:color w:val="000000"/>
                <w:sz w:val="15"/>
                <w:szCs w:val="15"/>
              </w:rPr>
              <w:t>Exon 1~Exon 2</w:t>
            </w:r>
            <w:r>
              <w:rPr>
                <w:rFonts w:ascii="思源黑体 CN Normal" w:eastAsia="思源黑体 CN Normal" w:hAnsi="思源黑体 CN Normal" w:hint="eastAsia"/>
                <w:color w:val="000000"/>
                <w:sz w:val="15"/>
                <w:szCs w:val="15"/>
              </w:rPr>
              <w:t>、外显子</w:t>
            </w:r>
            <w:r>
              <w:rPr>
                <w:rFonts w:ascii="思源黑体 CN Normal" w:eastAsia="思源黑体 CN Normal" w:hAnsi="思源黑体 CN Normal"/>
                <w:color w:val="000000"/>
                <w:sz w:val="15"/>
                <w:szCs w:val="15"/>
              </w:rPr>
              <w:t>-</w:t>
            </w:r>
            <w:r>
              <w:rPr>
                <w:rFonts w:ascii="思源黑体 CN Normal" w:eastAsia="思源黑体 CN Normal" w:hAnsi="思源黑体 CN Normal" w:hint="eastAsia"/>
                <w:color w:val="000000"/>
                <w:sz w:val="15"/>
                <w:szCs w:val="15"/>
              </w:rPr>
              <w:t>内含子连接区</w:t>
            </w:r>
          </w:p>
        </w:tc>
        <w:tc>
          <w:tcPr>
            <w:tcW w:w="2676" w:type="dxa"/>
            <w:tcBorders>
              <w:top w:val="single" w:sz="12" w:space="0" w:color="000000"/>
              <w:left w:val="single" w:sz="12" w:space="0" w:color="000000"/>
              <w:bottom w:val="single" w:sz="12" w:space="0" w:color="000000"/>
              <w:right w:val="single" w:sz="12" w:space="0" w:color="000000"/>
            </w:tcBorders>
            <w:shd w:val="clear" w:color="auto" w:fill="auto"/>
            <w:noWrap/>
            <w:vAlign w:val="center"/>
          </w:tcPr>
          <w:p w14:paraId="0C81EF42" w14:textId="77777777" w:rsidR="00453836" w:rsidRDefault="00000000">
            <w:pPr>
              <w:widowControl/>
              <w:jc w:val="center"/>
              <w:rPr>
                <w:rFonts w:ascii="思源黑体 CN Normal" w:eastAsia="思源黑体 CN Normal" w:hAnsi="思源黑体 CN Normal"/>
                <w:color w:val="000000"/>
                <w:sz w:val="15"/>
                <w:szCs w:val="15"/>
              </w:rPr>
            </w:pPr>
            <w:r>
              <w:rPr>
                <w:rFonts w:ascii="思源黑体 CN Normal" w:eastAsia="思源黑体 CN Normal" w:hAnsi="思源黑体 CN Normal" w:hint="eastAsia"/>
                <w:color w:val="000000"/>
                <w:sz w:val="15"/>
                <w:szCs w:val="15"/>
              </w:rPr>
              <w:t>点突变、插入</w:t>
            </w:r>
            <w:r>
              <w:rPr>
                <w:rFonts w:ascii="思源黑体 CN Normal" w:eastAsia="思源黑体 CN Normal" w:hAnsi="思源黑体 CN Normal"/>
                <w:color w:val="000000"/>
                <w:sz w:val="15"/>
                <w:szCs w:val="15"/>
              </w:rPr>
              <w:t>/</w:t>
            </w:r>
            <w:r>
              <w:rPr>
                <w:rFonts w:ascii="思源黑体 CN Normal" w:eastAsia="思源黑体 CN Normal" w:hAnsi="思源黑体 CN Normal" w:hint="eastAsia"/>
                <w:color w:val="000000"/>
                <w:sz w:val="15"/>
                <w:szCs w:val="15"/>
              </w:rPr>
              <w:t>缺失</w:t>
            </w:r>
          </w:p>
        </w:tc>
      </w:tr>
      <w:tr w:rsidR="00453836" w14:paraId="540F4FB1" w14:textId="77777777">
        <w:trPr>
          <w:trHeight w:val="340"/>
        </w:trPr>
        <w:tc>
          <w:tcPr>
            <w:tcW w:w="931" w:type="dxa"/>
            <w:tcBorders>
              <w:top w:val="single" w:sz="12" w:space="0" w:color="000000"/>
              <w:left w:val="single" w:sz="12" w:space="0" w:color="000000"/>
              <w:bottom w:val="single" w:sz="12" w:space="0" w:color="000000"/>
              <w:right w:val="single" w:sz="12" w:space="0" w:color="000000"/>
            </w:tcBorders>
            <w:shd w:val="clear" w:color="auto" w:fill="auto"/>
            <w:noWrap/>
            <w:vAlign w:val="center"/>
          </w:tcPr>
          <w:p w14:paraId="5C547FE6" w14:textId="77777777" w:rsidR="00453836" w:rsidRDefault="00000000">
            <w:pPr>
              <w:widowControl/>
              <w:jc w:val="center"/>
              <w:rPr>
                <w:rFonts w:ascii="思源黑体 CN Normal" w:eastAsia="思源黑体 CN Normal" w:hAnsi="思源黑体 CN Normal"/>
                <w:i/>
                <w:iCs/>
                <w:color w:val="000000"/>
                <w:sz w:val="15"/>
                <w:szCs w:val="15"/>
              </w:rPr>
            </w:pPr>
            <w:r>
              <w:rPr>
                <w:rFonts w:ascii="思源黑体 CN Normal" w:eastAsia="思源黑体 CN Normal" w:hAnsi="思源黑体 CN Normal"/>
                <w:i/>
                <w:iCs/>
                <w:color w:val="000000"/>
                <w:sz w:val="15"/>
                <w:szCs w:val="15"/>
              </w:rPr>
              <w:t>KRAS</w:t>
            </w:r>
          </w:p>
        </w:tc>
        <w:tc>
          <w:tcPr>
            <w:tcW w:w="1410" w:type="dxa"/>
            <w:tcBorders>
              <w:top w:val="single" w:sz="12" w:space="0" w:color="000000"/>
              <w:left w:val="single" w:sz="12" w:space="0" w:color="000000"/>
              <w:bottom w:val="single" w:sz="12" w:space="0" w:color="000000"/>
              <w:right w:val="single" w:sz="12" w:space="0" w:color="000000"/>
            </w:tcBorders>
            <w:shd w:val="clear" w:color="auto" w:fill="auto"/>
            <w:noWrap/>
            <w:vAlign w:val="center"/>
          </w:tcPr>
          <w:p w14:paraId="30BB827B" w14:textId="77777777" w:rsidR="00453836" w:rsidRDefault="00000000">
            <w:pPr>
              <w:widowControl/>
              <w:jc w:val="center"/>
              <w:rPr>
                <w:rFonts w:ascii="思源黑体 CN Normal" w:eastAsia="思源黑体 CN Normal" w:hAnsi="思源黑体 CN Normal"/>
                <w:color w:val="000000"/>
                <w:sz w:val="15"/>
                <w:szCs w:val="15"/>
              </w:rPr>
            </w:pPr>
            <w:r>
              <w:rPr>
                <w:rFonts w:ascii="思源黑体 CN Normal" w:eastAsia="思源黑体 CN Normal" w:hAnsi="思源黑体 CN Normal" w:hint="eastAsia"/>
                <w:color w:val="000000"/>
                <w:sz w:val="15"/>
                <w:szCs w:val="15"/>
              </w:rPr>
              <w:t>NM_004985</w:t>
            </w:r>
          </w:p>
        </w:tc>
        <w:tc>
          <w:tcPr>
            <w:tcW w:w="5716" w:type="dxa"/>
            <w:tcBorders>
              <w:top w:val="single" w:sz="12" w:space="0" w:color="000000"/>
              <w:left w:val="single" w:sz="12" w:space="0" w:color="000000"/>
              <w:bottom w:val="single" w:sz="12" w:space="0" w:color="000000"/>
              <w:right w:val="single" w:sz="12" w:space="0" w:color="000000"/>
            </w:tcBorders>
            <w:shd w:val="clear" w:color="auto" w:fill="auto"/>
            <w:noWrap/>
            <w:vAlign w:val="center"/>
          </w:tcPr>
          <w:p w14:paraId="2489800D" w14:textId="77777777" w:rsidR="00453836" w:rsidRDefault="00000000">
            <w:pPr>
              <w:widowControl/>
              <w:jc w:val="left"/>
              <w:rPr>
                <w:rFonts w:ascii="思源黑体 CN Normal" w:eastAsia="思源黑体 CN Normal" w:hAnsi="思源黑体 CN Normal"/>
                <w:color w:val="000000"/>
                <w:sz w:val="15"/>
                <w:szCs w:val="15"/>
              </w:rPr>
            </w:pPr>
            <w:r>
              <w:rPr>
                <w:rFonts w:ascii="思源黑体 CN Normal" w:eastAsia="思源黑体 CN Normal" w:hAnsi="思源黑体 CN Normal"/>
                <w:color w:val="000000"/>
                <w:sz w:val="15"/>
                <w:szCs w:val="15"/>
              </w:rPr>
              <w:t>Exon 2~4</w:t>
            </w:r>
            <w:r>
              <w:rPr>
                <w:rFonts w:ascii="思源黑体 CN Normal" w:eastAsia="思源黑体 CN Normal" w:hAnsi="思源黑体 CN Normal" w:hint="eastAsia"/>
                <w:color w:val="000000"/>
                <w:sz w:val="15"/>
                <w:szCs w:val="15"/>
              </w:rPr>
              <w:t>热点区域</w:t>
            </w:r>
          </w:p>
        </w:tc>
        <w:tc>
          <w:tcPr>
            <w:tcW w:w="2676" w:type="dxa"/>
            <w:tcBorders>
              <w:top w:val="single" w:sz="12" w:space="0" w:color="000000"/>
              <w:left w:val="single" w:sz="12" w:space="0" w:color="000000"/>
              <w:bottom w:val="single" w:sz="12" w:space="0" w:color="000000"/>
              <w:right w:val="single" w:sz="12" w:space="0" w:color="000000"/>
            </w:tcBorders>
            <w:shd w:val="clear" w:color="auto" w:fill="auto"/>
            <w:noWrap/>
            <w:vAlign w:val="center"/>
          </w:tcPr>
          <w:p w14:paraId="4A02449E" w14:textId="77777777" w:rsidR="00453836" w:rsidRDefault="00000000">
            <w:pPr>
              <w:widowControl/>
              <w:jc w:val="center"/>
              <w:rPr>
                <w:rFonts w:ascii="思源黑体 CN Normal" w:eastAsia="思源黑体 CN Normal" w:hAnsi="思源黑体 CN Normal"/>
                <w:color w:val="000000"/>
                <w:sz w:val="15"/>
                <w:szCs w:val="15"/>
              </w:rPr>
            </w:pPr>
            <w:r>
              <w:rPr>
                <w:rFonts w:ascii="思源黑体 CN Normal" w:eastAsia="思源黑体 CN Normal" w:hAnsi="思源黑体 CN Normal" w:hint="eastAsia"/>
                <w:color w:val="000000"/>
                <w:sz w:val="15"/>
                <w:szCs w:val="15"/>
              </w:rPr>
              <w:t>点突变、插入</w:t>
            </w:r>
            <w:r>
              <w:rPr>
                <w:rFonts w:ascii="思源黑体 CN Normal" w:eastAsia="思源黑体 CN Normal" w:hAnsi="思源黑体 CN Normal"/>
                <w:color w:val="000000"/>
                <w:sz w:val="15"/>
                <w:szCs w:val="15"/>
              </w:rPr>
              <w:t>/</w:t>
            </w:r>
            <w:r>
              <w:rPr>
                <w:rFonts w:ascii="思源黑体 CN Normal" w:eastAsia="思源黑体 CN Normal" w:hAnsi="思源黑体 CN Normal" w:hint="eastAsia"/>
                <w:color w:val="000000"/>
                <w:sz w:val="15"/>
                <w:szCs w:val="15"/>
              </w:rPr>
              <w:t>缺失</w:t>
            </w:r>
          </w:p>
        </w:tc>
      </w:tr>
      <w:tr w:rsidR="00453836" w14:paraId="5479F1EF" w14:textId="77777777">
        <w:trPr>
          <w:trHeight w:val="340"/>
        </w:trPr>
        <w:tc>
          <w:tcPr>
            <w:tcW w:w="931" w:type="dxa"/>
            <w:tcBorders>
              <w:top w:val="single" w:sz="12" w:space="0" w:color="000000"/>
              <w:left w:val="single" w:sz="12" w:space="0" w:color="000000"/>
              <w:bottom w:val="single" w:sz="12" w:space="0" w:color="000000"/>
              <w:right w:val="single" w:sz="12" w:space="0" w:color="000000"/>
            </w:tcBorders>
            <w:shd w:val="clear" w:color="auto" w:fill="auto"/>
            <w:noWrap/>
            <w:vAlign w:val="center"/>
          </w:tcPr>
          <w:p w14:paraId="6A712186" w14:textId="77777777" w:rsidR="00453836" w:rsidRDefault="00000000">
            <w:pPr>
              <w:widowControl/>
              <w:jc w:val="center"/>
              <w:rPr>
                <w:rFonts w:ascii="思源黑体 CN Normal" w:eastAsia="思源黑体 CN Normal" w:hAnsi="思源黑体 CN Normal"/>
                <w:i/>
                <w:iCs/>
                <w:color w:val="000000"/>
                <w:sz w:val="15"/>
                <w:szCs w:val="15"/>
              </w:rPr>
            </w:pPr>
            <w:r>
              <w:rPr>
                <w:rFonts w:ascii="思源黑体 CN Normal" w:eastAsia="思源黑体 CN Normal" w:hAnsi="思源黑体 CN Normal"/>
                <w:i/>
                <w:iCs/>
                <w:color w:val="000000"/>
                <w:sz w:val="15"/>
                <w:szCs w:val="15"/>
              </w:rPr>
              <w:t>MRE11</w:t>
            </w:r>
          </w:p>
        </w:tc>
        <w:tc>
          <w:tcPr>
            <w:tcW w:w="1410" w:type="dxa"/>
            <w:tcBorders>
              <w:top w:val="single" w:sz="12" w:space="0" w:color="000000"/>
              <w:left w:val="single" w:sz="12" w:space="0" w:color="000000"/>
              <w:bottom w:val="single" w:sz="12" w:space="0" w:color="000000"/>
              <w:right w:val="single" w:sz="12" w:space="0" w:color="000000"/>
            </w:tcBorders>
            <w:shd w:val="clear" w:color="auto" w:fill="auto"/>
            <w:noWrap/>
            <w:vAlign w:val="center"/>
          </w:tcPr>
          <w:p w14:paraId="112004EC" w14:textId="77777777" w:rsidR="00453836" w:rsidRDefault="00000000">
            <w:pPr>
              <w:widowControl/>
              <w:jc w:val="center"/>
              <w:rPr>
                <w:rFonts w:ascii="思源黑体 CN Normal" w:eastAsia="思源黑体 CN Normal" w:hAnsi="思源黑体 CN Normal"/>
                <w:color w:val="000000"/>
                <w:sz w:val="15"/>
                <w:szCs w:val="15"/>
              </w:rPr>
            </w:pPr>
            <w:r>
              <w:rPr>
                <w:rFonts w:ascii="思源黑体 CN Normal" w:eastAsia="思源黑体 CN Normal" w:hAnsi="思源黑体 CN Normal"/>
                <w:color w:val="000000"/>
                <w:sz w:val="15"/>
                <w:szCs w:val="15"/>
              </w:rPr>
              <w:t>NM_005591</w:t>
            </w:r>
          </w:p>
        </w:tc>
        <w:tc>
          <w:tcPr>
            <w:tcW w:w="5716" w:type="dxa"/>
            <w:tcBorders>
              <w:top w:val="single" w:sz="12" w:space="0" w:color="000000"/>
              <w:left w:val="single" w:sz="12" w:space="0" w:color="000000"/>
              <w:bottom w:val="single" w:sz="12" w:space="0" w:color="000000"/>
              <w:right w:val="single" w:sz="12" w:space="0" w:color="000000"/>
            </w:tcBorders>
            <w:shd w:val="clear" w:color="auto" w:fill="auto"/>
            <w:noWrap/>
            <w:vAlign w:val="center"/>
          </w:tcPr>
          <w:p w14:paraId="14699326" w14:textId="77777777" w:rsidR="00453836" w:rsidRDefault="00000000">
            <w:pPr>
              <w:widowControl/>
              <w:jc w:val="left"/>
              <w:rPr>
                <w:rFonts w:ascii="思源黑体 CN Normal" w:eastAsia="思源黑体 CN Normal" w:hAnsi="思源黑体 CN Normal"/>
                <w:color w:val="000000"/>
                <w:sz w:val="15"/>
                <w:szCs w:val="15"/>
              </w:rPr>
            </w:pPr>
            <w:r>
              <w:rPr>
                <w:rFonts w:ascii="思源黑体 CN Normal" w:eastAsia="思源黑体 CN Normal" w:hAnsi="思源黑体 CN Normal"/>
                <w:color w:val="000000"/>
                <w:sz w:val="15"/>
                <w:szCs w:val="15"/>
              </w:rPr>
              <w:t>Exon 2~Exon 20</w:t>
            </w:r>
            <w:r>
              <w:rPr>
                <w:rFonts w:ascii="思源黑体 CN Normal" w:eastAsia="思源黑体 CN Normal" w:hAnsi="思源黑体 CN Normal" w:hint="eastAsia"/>
                <w:color w:val="000000"/>
                <w:sz w:val="15"/>
                <w:szCs w:val="15"/>
              </w:rPr>
              <w:t>、外显子</w:t>
            </w:r>
            <w:r>
              <w:rPr>
                <w:rFonts w:ascii="思源黑体 CN Normal" w:eastAsia="思源黑体 CN Normal" w:hAnsi="思源黑体 CN Normal"/>
                <w:color w:val="000000"/>
                <w:sz w:val="15"/>
                <w:szCs w:val="15"/>
              </w:rPr>
              <w:t>-</w:t>
            </w:r>
            <w:r>
              <w:rPr>
                <w:rFonts w:ascii="思源黑体 CN Normal" w:eastAsia="思源黑体 CN Normal" w:hAnsi="思源黑体 CN Normal" w:hint="eastAsia"/>
                <w:color w:val="000000"/>
                <w:sz w:val="15"/>
                <w:szCs w:val="15"/>
              </w:rPr>
              <w:t>内含子连接区</w:t>
            </w:r>
          </w:p>
        </w:tc>
        <w:tc>
          <w:tcPr>
            <w:tcW w:w="2676" w:type="dxa"/>
            <w:tcBorders>
              <w:top w:val="single" w:sz="12" w:space="0" w:color="000000"/>
              <w:left w:val="single" w:sz="12" w:space="0" w:color="000000"/>
              <w:bottom w:val="single" w:sz="12" w:space="0" w:color="000000"/>
              <w:right w:val="single" w:sz="12" w:space="0" w:color="000000"/>
            </w:tcBorders>
            <w:shd w:val="clear" w:color="auto" w:fill="auto"/>
            <w:noWrap/>
            <w:vAlign w:val="center"/>
          </w:tcPr>
          <w:p w14:paraId="313EE23C" w14:textId="77777777" w:rsidR="00453836" w:rsidRDefault="00000000">
            <w:pPr>
              <w:widowControl/>
              <w:jc w:val="center"/>
              <w:rPr>
                <w:rFonts w:ascii="思源黑体 CN Normal" w:eastAsia="思源黑体 CN Normal" w:hAnsi="思源黑体 CN Normal"/>
                <w:color w:val="000000"/>
                <w:sz w:val="15"/>
                <w:szCs w:val="15"/>
              </w:rPr>
            </w:pPr>
            <w:r>
              <w:rPr>
                <w:rFonts w:ascii="思源黑体 CN Normal" w:eastAsia="思源黑体 CN Normal" w:hAnsi="思源黑体 CN Normal" w:hint="eastAsia"/>
                <w:color w:val="000000"/>
                <w:sz w:val="15"/>
                <w:szCs w:val="15"/>
              </w:rPr>
              <w:t>点突变、插入</w:t>
            </w:r>
            <w:r>
              <w:rPr>
                <w:rFonts w:ascii="思源黑体 CN Normal" w:eastAsia="思源黑体 CN Normal" w:hAnsi="思源黑体 CN Normal"/>
                <w:color w:val="000000"/>
                <w:sz w:val="15"/>
                <w:szCs w:val="15"/>
              </w:rPr>
              <w:t>/</w:t>
            </w:r>
            <w:r>
              <w:rPr>
                <w:rFonts w:ascii="思源黑体 CN Normal" w:eastAsia="思源黑体 CN Normal" w:hAnsi="思源黑体 CN Normal" w:hint="eastAsia"/>
                <w:color w:val="000000"/>
                <w:sz w:val="15"/>
                <w:szCs w:val="15"/>
              </w:rPr>
              <w:t>缺失</w:t>
            </w:r>
          </w:p>
        </w:tc>
      </w:tr>
      <w:tr w:rsidR="00453836" w14:paraId="61176888" w14:textId="77777777">
        <w:trPr>
          <w:trHeight w:val="340"/>
        </w:trPr>
        <w:tc>
          <w:tcPr>
            <w:tcW w:w="931" w:type="dxa"/>
            <w:tcBorders>
              <w:top w:val="single" w:sz="12" w:space="0" w:color="000000"/>
              <w:left w:val="single" w:sz="12" w:space="0" w:color="000000"/>
              <w:bottom w:val="single" w:sz="12" w:space="0" w:color="000000"/>
              <w:right w:val="single" w:sz="12" w:space="0" w:color="000000"/>
            </w:tcBorders>
            <w:shd w:val="clear" w:color="auto" w:fill="auto"/>
            <w:noWrap/>
            <w:vAlign w:val="center"/>
          </w:tcPr>
          <w:p w14:paraId="65434B5E" w14:textId="77777777" w:rsidR="00453836" w:rsidRDefault="00000000">
            <w:pPr>
              <w:widowControl/>
              <w:jc w:val="center"/>
              <w:rPr>
                <w:rFonts w:ascii="思源黑体 CN Normal" w:eastAsia="思源黑体 CN Normal" w:hAnsi="思源黑体 CN Normal"/>
                <w:i/>
                <w:iCs/>
                <w:color w:val="000000"/>
                <w:sz w:val="15"/>
                <w:szCs w:val="15"/>
              </w:rPr>
            </w:pPr>
            <w:r>
              <w:rPr>
                <w:rFonts w:ascii="思源黑体 CN Normal" w:eastAsia="思源黑体 CN Normal" w:hAnsi="思源黑体 CN Normal"/>
                <w:i/>
                <w:iCs/>
                <w:color w:val="000000"/>
                <w:sz w:val="15"/>
                <w:szCs w:val="15"/>
              </w:rPr>
              <w:t>NBN</w:t>
            </w:r>
          </w:p>
        </w:tc>
        <w:tc>
          <w:tcPr>
            <w:tcW w:w="1410" w:type="dxa"/>
            <w:tcBorders>
              <w:top w:val="single" w:sz="12" w:space="0" w:color="000000"/>
              <w:left w:val="single" w:sz="12" w:space="0" w:color="000000"/>
              <w:bottom w:val="single" w:sz="12" w:space="0" w:color="000000"/>
              <w:right w:val="single" w:sz="12" w:space="0" w:color="000000"/>
            </w:tcBorders>
            <w:shd w:val="clear" w:color="auto" w:fill="auto"/>
            <w:noWrap/>
            <w:vAlign w:val="center"/>
          </w:tcPr>
          <w:p w14:paraId="61AF446A" w14:textId="77777777" w:rsidR="00453836" w:rsidRDefault="00000000">
            <w:pPr>
              <w:widowControl/>
              <w:jc w:val="center"/>
              <w:rPr>
                <w:rFonts w:ascii="思源黑体 CN Normal" w:eastAsia="思源黑体 CN Normal" w:hAnsi="思源黑体 CN Normal"/>
                <w:color w:val="000000"/>
                <w:sz w:val="15"/>
                <w:szCs w:val="15"/>
              </w:rPr>
            </w:pPr>
            <w:r>
              <w:rPr>
                <w:rFonts w:ascii="思源黑体 CN Normal" w:eastAsia="思源黑体 CN Normal" w:hAnsi="思源黑体 CN Normal"/>
                <w:color w:val="000000"/>
                <w:sz w:val="15"/>
                <w:szCs w:val="15"/>
              </w:rPr>
              <w:t>NM_002485</w:t>
            </w:r>
          </w:p>
        </w:tc>
        <w:tc>
          <w:tcPr>
            <w:tcW w:w="5716" w:type="dxa"/>
            <w:tcBorders>
              <w:top w:val="single" w:sz="12" w:space="0" w:color="000000"/>
              <w:left w:val="single" w:sz="12" w:space="0" w:color="000000"/>
              <w:bottom w:val="single" w:sz="12" w:space="0" w:color="000000"/>
              <w:right w:val="single" w:sz="12" w:space="0" w:color="000000"/>
            </w:tcBorders>
            <w:shd w:val="clear" w:color="auto" w:fill="auto"/>
            <w:noWrap/>
            <w:vAlign w:val="center"/>
          </w:tcPr>
          <w:p w14:paraId="1BE08C99" w14:textId="77777777" w:rsidR="00453836" w:rsidRDefault="00000000">
            <w:pPr>
              <w:widowControl/>
              <w:jc w:val="left"/>
              <w:rPr>
                <w:rFonts w:ascii="思源黑体 CN Normal" w:eastAsia="思源黑体 CN Normal" w:hAnsi="思源黑体 CN Normal"/>
                <w:color w:val="000000"/>
                <w:sz w:val="15"/>
                <w:szCs w:val="15"/>
              </w:rPr>
            </w:pPr>
            <w:r>
              <w:rPr>
                <w:rFonts w:ascii="思源黑体 CN Normal" w:eastAsia="思源黑体 CN Normal" w:hAnsi="思源黑体 CN Normal"/>
                <w:color w:val="000000"/>
                <w:sz w:val="15"/>
                <w:szCs w:val="15"/>
              </w:rPr>
              <w:t>Exon 1~Exon 16</w:t>
            </w:r>
            <w:r>
              <w:rPr>
                <w:rFonts w:ascii="思源黑体 CN Normal" w:eastAsia="思源黑体 CN Normal" w:hAnsi="思源黑体 CN Normal" w:hint="eastAsia"/>
                <w:color w:val="000000"/>
                <w:sz w:val="15"/>
                <w:szCs w:val="15"/>
              </w:rPr>
              <w:t>、外显子</w:t>
            </w:r>
            <w:r>
              <w:rPr>
                <w:rFonts w:ascii="思源黑体 CN Normal" w:eastAsia="思源黑体 CN Normal" w:hAnsi="思源黑体 CN Normal"/>
                <w:color w:val="000000"/>
                <w:sz w:val="15"/>
                <w:szCs w:val="15"/>
              </w:rPr>
              <w:t>-</w:t>
            </w:r>
            <w:r>
              <w:rPr>
                <w:rFonts w:ascii="思源黑体 CN Normal" w:eastAsia="思源黑体 CN Normal" w:hAnsi="思源黑体 CN Normal" w:hint="eastAsia"/>
                <w:color w:val="000000"/>
                <w:sz w:val="15"/>
                <w:szCs w:val="15"/>
              </w:rPr>
              <w:t>内含子连接区</w:t>
            </w:r>
          </w:p>
        </w:tc>
        <w:tc>
          <w:tcPr>
            <w:tcW w:w="2676" w:type="dxa"/>
            <w:tcBorders>
              <w:top w:val="single" w:sz="12" w:space="0" w:color="000000"/>
              <w:left w:val="single" w:sz="12" w:space="0" w:color="000000"/>
              <w:bottom w:val="single" w:sz="12" w:space="0" w:color="000000"/>
              <w:right w:val="single" w:sz="12" w:space="0" w:color="000000"/>
            </w:tcBorders>
            <w:shd w:val="clear" w:color="auto" w:fill="auto"/>
            <w:noWrap/>
            <w:vAlign w:val="center"/>
          </w:tcPr>
          <w:p w14:paraId="107E8740" w14:textId="77777777" w:rsidR="00453836" w:rsidRDefault="00000000">
            <w:pPr>
              <w:widowControl/>
              <w:jc w:val="center"/>
              <w:rPr>
                <w:rFonts w:ascii="思源黑体 CN Normal" w:eastAsia="思源黑体 CN Normal" w:hAnsi="思源黑体 CN Normal"/>
                <w:color w:val="000000"/>
                <w:sz w:val="15"/>
                <w:szCs w:val="15"/>
              </w:rPr>
            </w:pPr>
            <w:r>
              <w:rPr>
                <w:rFonts w:ascii="思源黑体 CN Normal" w:eastAsia="思源黑体 CN Normal" w:hAnsi="思源黑体 CN Normal" w:hint="eastAsia"/>
                <w:color w:val="000000"/>
                <w:sz w:val="15"/>
                <w:szCs w:val="15"/>
              </w:rPr>
              <w:t>点突变、插入</w:t>
            </w:r>
            <w:r>
              <w:rPr>
                <w:rFonts w:ascii="思源黑体 CN Normal" w:eastAsia="思源黑体 CN Normal" w:hAnsi="思源黑体 CN Normal"/>
                <w:color w:val="000000"/>
                <w:sz w:val="15"/>
                <w:szCs w:val="15"/>
              </w:rPr>
              <w:t>/</w:t>
            </w:r>
            <w:r>
              <w:rPr>
                <w:rFonts w:ascii="思源黑体 CN Normal" w:eastAsia="思源黑体 CN Normal" w:hAnsi="思源黑体 CN Normal" w:hint="eastAsia"/>
                <w:color w:val="000000"/>
                <w:sz w:val="15"/>
                <w:szCs w:val="15"/>
              </w:rPr>
              <w:t>缺失</w:t>
            </w:r>
          </w:p>
        </w:tc>
      </w:tr>
      <w:tr w:rsidR="00453836" w14:paraId="5D9A9AB8" w14:textId="77777777">
        <w:trPr>
          <w:trHeight w:val="340"/>
        </w:trPr>
        <w:tc>
          <w:tcPr>
            <w:tcW w:w="931" w:type="dxa"/>
            <w:tcBorders>
              <w:top w:val="single" w:sz="12" w:space="0" w:color="000000"/>
              <w:left w:val="single" w:sz="12" w:space="0" w:color="000000"/>
              <w:bottom w:val="single" w:sz="12" w:space="0" w:color="000000"/>
              <w:right w:val="single" w:sz="12" w:space="0" w:color="000000"/>
            </w:tcBorders>
            <w:shd w:val="clear" w:color="auto" w:fill="auto"/>
            <w:noWrap/>
            <w:vAlign w:val="center"/>
          </w:tcPr>
          <w:p w14:paraId="5A1211C8" w14:textId="77777777" w:rsidR="00453836" w:rsidRDefault="00000000">
            <w:pPr>
              <w:widowControl/>
              <w:jc w:val="center"/>
              <w:rPr>
                <w:rFonts w:ascii="思源黑体 CN Normal" w:eastAsia="思源黑体 CN Normal" w:hAnsi="思源黑体 CN Normal"/>
                <w:i/>
                <w:iCs/>
                <w:color w:val="000000"/>
                <w:sz w:val="15"/>
                <w:szCs w:val="15"/>
              </w:rPr>
            </w:pPr>
            <w:r>
              <w:rPr>
                <w:rFonts w:ascii="思源黑体 CN Normal" w:eastAsia="思源黑体 CN Normal" w:hAnsi="思源黑体 CN Normal"/>
                <w:i/>
                <w:iCs/>
                <w:color w:val="000000"/>
                <w:sz w:val="15"/>
                <w:szCs w:val="15"/>
              </w:rPr>
              <w:t>NRAS</w:t>
            </w:r>
          </w:p>
        </w:tc>
        <w:tc>
          <w:tcPr>
            <w:tcW w:w="1410" w:type="dxa"/>
            <w:tcBorders>
              <w:top w:val="single" w:sz="12" w:space="0" w:color="000000"/>
              <w:left w:val="single" w:sz="12" w:space="0" w:color="000000"/>
              <w:bottom w:val="single" w:sz="12" w:space="0" w:color="000000"/>
              <w:right w:val="single" w:sz="12" w:space="0" w:color="000000"/>
            </w:tcBorders>
            <w:shd w:val="clear" w:color="auto" w:fill="auto"/>
            <w:noWrap/>
            <w:vAlign w:val="center"/>
          </w:tcPr>
          <w:p w14:paraId="02410079" w14:textId="77777777" w:rsidR="00453836" w:rsidRDefault="00000000">
            <w:pPr>
              <w:widowControl/>
              <w:jc w:val="center"/>
              <w:rPr>
                <w:rFonts w:ascii="思源黑体 CN Normal" w:eastAsia="思源黑体 CN Normal" w:hAnsi="思源黑体 CN Normal"/>
                <w:color w:val="000000"/>
                <w:sz w:val="15"/>
                <w:szCs w:val="15"/>
              </w:rPr>
            </w:pPr>
            <w:r>
              <w:rPr>
                <w:rFonts w:ascii="思源黑体 CN Normal" w:eastAsia="思源黑体 CN Normal" w:hAnsi="思源黑体 CN Normal"/>
                <w:color w:val="000000"/>
                <w:sz w:val="15"/>
                <w:szCs w:val="15"/>
              </w:rPr>
              <w:t>NM_002524</w:t>
            </w:r>
          </w:p>
        </w:tc>
        <w:tc>
          <w:tcPr>
            <w:tcW w:w="5716" w:type="dxa"/>
            <w:tcBorders>
              <w:top w:val="single" w:sz="12" w:space="0" w:color="000000"/>
              <w:left w:val="single" w:sz="12" w:space="0" w:color="000000"/>
              <w:bottom w:val="single" w:sz="12" w:space="0" w:color="000000"/>
              <w:right w:val="single" w:sz="12" w:space="0" w:color="000000"/>
            </w:tcBorders>
            <w:shd w:val="clear" w:color="auto" w:fill="auto"/>
            <w:noWrap/>
            <w:vAlign w:val="center"/>
          </w:tcPr>
          <w:p w14:paraId="12BBDB21" w14:textId="77777777" w:rsidR="00453836" w:rsidRDefault="00000000">
            <w:pPr>
              <w:widowControl/>
              <w:jc w:val="left"/>
              <w:rPr>
                <w:rFonts w:ascii="思源黑体 CN Normal" w:eastAsia="思源黑体 CN Normal" w:hAnsi="思源黑体 CN Normal"/>
                <w:color w:val="000000"/>
                <w:sz w:val="15"/>
                <w:szCs w:val="15"/>
              </w:rPr>
            </w:pPr>
            <w:r>
              <w:rPr>
                <w:rFonts w:ascii="思源黑体 CN Normal" w:eastAsia="思源黑体 CN Normal" w:hAnsi="思源黑体 CN Normal"/>
                <w:color w:val="000000"/>
                <w:sz w:val="15"/>
                <w:szCs w:val="15"/>
              </w:rPr>
              <w:t>Exon 2~4</w:t>
            </w:r>
            <w:r>
              <w:rPr>
                <w:rFonts w:ascii="思源黑体 CN Normal" w:eastAsia="思源黑体 CN Normal" w:hAnsi="思源黑体 CN Normal" w:hint="eastAsia"/>
                <w:color w:val="000000"/>
                <w:sz w:val="15"/>
                <w:szCs w:val="15"/>
              </w:rPr>
              <w:t>热点区域</w:t>
            </w:r>
          </w:p>
        </w:tc>
        <w:tc>
          <w:tcPr>
            <w:tcW w:w="2676" w:type="dxa"/>
            <w:tcBorders>
              <w:top w:val="single" w:sz="12" w:space="0" w:color="000000"/>
              <w:left w:val="single" w:sz="12" w:space="0" w:color="000000"/>
              <w:bottom w:val="single" w:sz="12" w:space="0" w:color="000000"/>
              <w:right w:val="single" w:sz="12" w:space="0" w:color="000000"/>
            </w:tcBorders>
            <w:shd w:val="clear" w:color="auto" w:fill="auto"/>
            <w:noWrap/>
            <w:vAlign w:val="center"/>
          </w:tcPr>
          <w:p w14:paraId="4BD24B2B" w14:textId="77777777" w:rsidR="00453836" w:rsidRDefault="00000000">
            <w:pPr>
              <w:widowControl/>
              <w:jc w:val="center"/>
              <w:rPr>
                <w:rFonts w:ascii="思源黑体 CN Normal" w:eastAsia="思源黑体 CN Normal" w:hAnsi="思源黑体 CN Normal"/>
                <w:color w:val="000000"/>
                <w:sz w:val="15"/>
                <w:szCs w:val="15"/>
              </w:rPr>
            </w:pPr>
            <w:r>
              <w:rPr>
                <w:rFonts w:ascii="思源黑体 CN Normal" w:eastAsia="思源黑体 CN Normal" w:hAnsi="思源黑体 CN Normal" w:hint="eastAsia"/>
                <w:color w:val="000000"/>
                <w:sz w:val="15"/>
                <w:szCs w:val="15"/>
              </w:rPr>
              <w:t>点突变、插入</w:t>
            </w:r>
            <w:r>
              <w:rPr>
                <w:rFonts w:ascii="思源黑体 CN Normal" w:eastAsia="思源黑体 CN Normal" w:hAnsi="思源黑体 CN Normal"/>
                <w:color w:val="000000"/>
                <w:sz w:val="15"/>
                <w:szCs w:val="15"/>
              </w:rPr>
              <w:t>/</w:t>
            </w:r>
            <w:r>
              <w:rPr>
                <w:rFonts w:ascii="思源黑体 CN Normal" w:eastAsia="思源黑体 CN Normal" w:hAnsi="思源黑体 CN Normal" w:hint="eastAsia"/>
                <w:color w:val="000000"/>
                <w:sz w:val="15"/>
                <w:szCs w:val="15"/>
              </w:rPr>
              <w:t>缺失</w:t>
            </w:r>
          </w:p>
        </w:tc>
      </w:tr>
      <w:tr w:rsidR="00453836" w14:paraId="73FF99F2" w14:textId="77777777">
        <w:trPr>
          <w:trHeight w:val="340"/>
        </w:trPr>
        <w:tc>
          <w:tcPr>
            <w:tcW w:w="931" w:type="dxa"/>
            <w:tcBorders>
              <w:top w:val="single" w:sz="12" w:space="0" w:color="000000"/>
              <w:left w:val="single" w:sz="12" w:space="0" w:color="000000"/>
              <w:bottom w:val="single" w:sz="12" w:space="0" w:color="000000"/>
              <w:right w:val="single" w:sz="12" w:space="0" w:color="000000"/>
            </w:tcBorders>
            <w:shd w:val="clear" w:color="auto" w:fill="auto"/>
            <w:noWrap/>
            <w:vAlign w:val="center"/>
          </w:tcPr>
          <w:p w14:paraId="0F2E667B" w14:textId="77777777" w:rsidR="00453836" w:rsidRDefault="00000000">
            <w:pPr>
              <w:widowControl/>
              <w:jc w:val="center"/>
              <w:rPr>
                <w:rFonts w:ascii="思源黑体 CN Normal" w:eastAsia="思源黑体 CN Normal" w:hAnsi="思源黑体 CN Normal"/>
                <w:i/>
                <w:iCs/>
                <w:color w:val="000000"/>
                <w:sz w:val="15"/>
                <w:szCs w:val="15"/>
              </w:rPr>
            </w:pPr>
            <w:r>
              <w:rPr>
                <w:rFonts w:ascii="思源黑体 CN Normal" w:eastAsia="思源黑体 CN Normal" w:hAnsi="思源黑体 CN Normal"/>
                <w:i/>
                <w:iCs/>
                <w:color w:val="000000"/>
                <w:sz w:val="15"/>
                <w:szCs w:val="15"/>
              </w:rPr>
              <w:t>PALB2</w:t>
            </w:r>
          </w:p>
        </w:tc>
        <w:tc>
          <w:tcPr>
            <w:tcW w:w="1410" w:type="dxa"/>
            <w:tcBorders>
              <w:top w:val="single" w:sz="12" w:space="0" w:color="000000"/>
              <w:left w:val="single" w:sz="12" w:space="0" w:color="000000"/>
              <w:bottom w:val="single" w:sz="12" w:space="0" w:color="000000"/>
              <w:right w:val="single" w:sz="12" w:space="0" w:color="000000"/>
            </w:tcBorders>
            <w:shd w:val="clear" w:color="auto" w:fill="auto"/>
            <w:noWrap/>
            <w:vAlign w:val="center"/>
          </w:tcPr>
          <w:p w14:paraId="021E23CD" w14:textId="77777777" w:rsidR="00453836" w:rsidRDefault="00000000">
            <w:pPr>
              <w:widowControl/>
              <w:jc w:val="center"/>
              <w:rPr>
                <w:rFonts w:ascii="思源黑体 CN Normal" w:eastAsia="思源黑体 CN Normal" w:hAnsi="思源黑体 CN Normal"/>
                <w:color w:val="000000"/>
                <w:sz w:val="15"/>
                <w:szCs w:val="15"/>
              </w:rPr>
            </w:pPr>
            <w:r>
              <w:rPr>
                <w:rFonts w:ascii="思源黑体 CN Normal" w:eastAsia="思源黑体 CN Normal" w:hAnsi="思源黑体 CN Normal"/>
                <w:color w:val="000000"/>
                <w:sz w:val="15"/>
                <w:szCs w:val="15"/>
              </w:rPr>
              <w:t>NM_024675</w:t>
            </w:r>
          </w:p>
        </w:tc>
        <w:tc>
          <w:tcPr>
            <w:tcW w:w="5716" w:type="dxa"/>
            <w:tcBorders>
              <w:top w:val="single" w:sz="12" w:space="0" w:color="000000"/>
              <w:left w:val="single" w:sz="12" w:space="0" w:color="000000"/>
              <w:bottom w:val="single" w:sz="12" w:space="0" w:color="000000"/>
              <w:right w:val="single" w:sz="12" w:space="0" w:color="000000"/>
            </w:tcBorders>
            <w:shd w:val="clear" w:color="auto" w:fill="auto"/>
            <w:noWrap/>
            <w:vAlign w:val="center"/>
          </w:tcPr>
          <w:p w14:paraId="59501BE7" w14:textId="77777777" w:rsidR="00453836" w:rsidRDefault="00000000">
            <w:pPr>
              <w:widowControl/>
              <w:jc w:val="left"/>
              <w:rPr>
                <w:rFonts w:ascii="思源黑体 CN Normal" w:eastAsia="思源黑体 CN Normal" w:hAnsi="思源黑体 CN Normal"/>
                <w:color w:val="000000"/>
                <w:sz w:val="15"/>
                <w:szCs w:val="15"/>
              </w:rPr>
            </w:pPr>
            <w:r>
              <w:rPr>
                <w:rFonts w:ascii="思源黑体 CN Normal" w:eastAsia="思源黑体 CN Normal" w:hAnsi="思源黑体 CN Normal"/>
                <w:color w:val="000000"/>
                <w:sz w:val="15"/>
                <w:szCs w:val="15"/>
              </w:rPr>
              <w:t>Exon 1~Exon 13</w:t>
            </w:r>
            <w:r>
              <w:rPr>
                <w:rFonts w:ascii="思源黑体 CN Normal" w:eastAsia="思源黑体 CN Normal" w:hAnsi="思源黑体 CN Normal" w:hint="eastAsia"/>
                <w:color w:val="000000"/>
                <w:sz w:val="15"/>
                <w:szCs w:val="15"/>
              </w:rPr>
              <w:t>、外显子</w:t>
            </w:r>
            <w:r>
              <w:rPr>
                <w:rFonts w:ascii="思源黑体 CN Normal" w:eastAsia="思源黑体 CN Normal" w:hAnsi="思源黑体 CN Normal"/>
                <w:color w:val="000000"/>
                <w:sz w:val="15"/>
                <w:szCs w:val="15"/>
              </w:rPr>
              <w:t>-</w:t>
            </w:r>
            <w:r>
              <w:rPr>
                <w:rFonts w:ascii="思源黑体 CN Normal" w:eastAsia="思源黑体 CN Normal" w:hAnsi="思源黑体 CN Normal" w:hint="eastAsia"/>
                <w:color w:val="000000"/>
                <w:sz w:val="15"/>
                <w:szCs w:val="15"/>
              </w:rPr>
              <w:t>内含子连接区</w:t>
            </w:r>
          </w:p>
        </w:tc>
        <w:tc>
          <w:tcPr>
            <w:tcW w:w="2676" w:type="dxa"/>
            <w:tcBorders>
              <w:top w:val="single" w:sz="12" w:space="0" w:color="000000"/>
              <w:left w:val="single" w:sz="12" w:space="0" w:color="000000"/>
              <w:bottom w:val="single" w:sz="12" w:space="0" w:color="000000"/>
              <w:right w:val="single" w:sz="12" w:space="0" w:color="000000"/>
            </w:tcBorders>
            <w:shd w:val="clear" w:color="auto" w:fill="auto"/>
            <w:noWrap/>
            <w:vAlign w:val="center"/>
          </w:tcPr>
          <w:p w14:paraId="714B621B" w14:textId="77777777" w:rsidR="00453836" w:rsidRDefault="00000000">
            <w:pPr>
              <w:widowControl/>
              <w:jc w:val="center"/>
              <w:rPr>
                <w:rFonts w:ascii="思源黑体 CN Normal" w:eastAsia="思源黑体 CN Normal" w:hAnsi="思源黑体 CN Normal"/>
                <w:color w:val="000000"/>
                <w:sz w:val="15"/>
                <w:szCs w:val="15"/>
              </w:rPr>
            </w:pPr>
            <w:r>
              <w:rPr>
                <w:rFonts w:ascii="思源黑体 CN Normal" w:eastAsia="思源黑体 CN Normal" w:hAnsi="思源黑体 CN Normal" w:hint="eastAsia"/>
                <w:color w:val="000000"/>
                <w:sz w:val="15"/>
                <w:szCs w:val="15"/>
              </w:rPr>
              <w:t>点突变、插入</w:t>
            </w:r>
            <w:r>
              <w:rPr>
                <w:rFonts w:ascii="思源黑体 CN Normal" w:eastAsia="思源黑体 CN Normal" w:hAnsi="思源黑体 CN Normal"/>
                <w:color w:val="000000"/>
                <w:sz w:val="15"/>
                <w:szCs w:val="15"/>
              </w:rPr>
              <w:t>/</w:t>
            </w:r>
            <w:r>
              <w:rPr>
                <w:rFonts w:ascii="思源黑体 CN Normal" w:eastAsia="思源黑体 CN Normal" w:hAnsi="思源黑体 CN Normal" w:hint="eastAsia"/>
                <w:color w:val="000000"/>
                <w:sz w:val="15"/>
                <w:szCs w:val="15"/>
              </w:rPr>
              <w:t>缺失</w:t>
            </w:r>
          </w:p>
        </w:tc>
      </w:tr>
      <w:tr w:rsidR="00453836" w14:paraId="203AC4CA" w14:textId="77777777">
        <w:trPr>
          <w:trHeight w:val="340"/>
        </w:trPr>
        <w:tc>
          <w:tcPr>
            <w:tcW w:w="931" w:type="dxa"/>
            <w:tcBorders>
              <w:top w:val="single" w:sz="12" w:space="0" w:color="000000"/>
              <w:left w:val="single" w:sz="12" w:space="0" w:color="000000"/>
              <w:bottom w:val="single" w:sz="12" w:space="0" w:color="000000"/>
              <w:right w:val="single" w:sz="12" w:space="0" w:color="000000"/>
            </w:tcBorders>
            <w:shd w:val="clear" w:color="auto" w:fill="auto"/>
            <w:noWrap/>
            <w:vAlign w:val="center"/>
          </w:tcPr>
          <w:p w14:paraId="2FC1C7BC" w14:textId="77777777" w:rsidR="00453836" w:rsidRDefault="00000000">
            <w:pPr>
              <w:widowControl/>
              <w:jc w:val="center"/>
              <w:rPr>
                <w:rFonts w:ascii="思源黑体 CN Normal" w:eastAsia="思源黑体 CN Normal" w:hAnsi="思源黑体 CN Normal"/>
                <w:i/>
                <w:iCs/>
                <w:color w:val="000000"/>
                <w:sz w:val="15"/>
                <w:szCs w:val="15"/>
              </w:rPr>
            </w:pPr>
            <w:r>
              <w:rPr>
                <w:rFonts w:ascii="思源黑体 CN Normal" w:eastAsia="思源黑体 CN Normal" w:hAnsi="思源黑体 CN Normal"/>
                <w:i/>
                <w:iCs/>
                <w:color w:val="000000"/>
                <w:sz w:val="15"/>
                <w:szCs w:val="15"/>
              </w:rPr>
              <w:t>PIK3CA</w:t>
            </w:r>
          </w:p>
        </w:tc>
        <w:tc>
          <w:tcPr>
            <w:tcW w:w="1410" w:type="dxa"/>
            <w:tcBorders>
              <w:top w:val="single" w:sz="12" w:space="0" w:color="000000"/>
              <w:left w:val="single" w:sz="12" w:space="0" w:color="000000"/>
              <w:bottom w:val="single" w:sz="12" w:space="0" w:color="000000"/>
              <w:right w:val="single" w:sz="12" w:space="0" w:color="000000"/>
            </w:tcBorders>
            <w:shd w:val="clear" w:color="auto" w:fill="auto"/>
            <w:noWrap/>
            <w:vAlign w:val="center"/>
          </w:tcPr>
          <w:p w14:paraId="381843A6" w14:textId="77777777" w:rsidR="00453836" w:rsidRDefault="00000000">
            <w:pPr>
              <w:widowControl/>
              <w:jc w:val="center"/>
              <w:rPr>
                <w:rFonts w:ascii="思源黑体 CN Normal" w:eastAsia="思源黑体 CN Normal" w:hAnsi="思源黑体 CN Normal"/>
                <w:color w:val="000000"/>
                <w:sz w:val="15"/>
                <w:szCs w:val="15"/>
              </w:rPr>
            </w:pPr>
            <w:r>
              <w:rPr>
                <w:rFonts w:ascii="思源黑体 CN Normal" w:eastAsia="思源黑体 CN Normal" w:hAnsi="思源黑体 CN Normal"/>
                <w:color w:val="000000"/>
                <w:sz w:val="15"/>
                <w:szCs w:val="15"/>
              </w:rPr>
              <w:t>NM_006218</w:t>
            </w:r>
          </w:p>
        </w:tc>
        <w:tc>
          <w:tcPr>
            <w:tcW w:w="5716" w:type="dxa"/>
            <w:tcBorders>
              <w:top w:val="single" w:sz="12" w:space="0" w:color="000000"/>
              <w:left w:val="single" w:sz="12" w:space="0" w:color="000000"/>
              <w:bottom w:val="single" w:sz="12" w:space="0" w:color="000000"/>
              <w:right w:val="single" w:sz="12" w:space="0" w:color="000000"/>
            </w:tcBorders>
            <w:shd w:val="clear" w:color="auto" w:fill="auto"/>
            <w:noWrap/>
            <w:vAlign w:val="center"/>
          </w:tcPr>
          <w:p w14:paraId="15E814AB" w14:textId="77777777" w:rsidR="00453836" w:rsidRDefault="00000000">
            <w:pPr>
              <w:widowControl/>
              <w:jc w:val="left"/>
              <w:rPr>
                <w:rFonts w:ascii="思源黑体 CN Normal" w:eastAsia="思源黑体 CN Normal" w:hAnsi="思源黑体 CN Normal"/>
                <w:color w:val="000000"/>
                <w:sz w:val="15"/>
                <w:szCs w:val="15"/>
              </w:rPr>
            </w:pPr>
            <w:r>
              <w:rPr>
                <w:rFonts w:ascii="思源黑体 CN Normal" w:eastAsia="思源黑体 CN Normal" w:hAnsi="思源黑体 CN Normal"/>
                <w:color w:val="000000"/>
                <w:sz w:val="15"/>
                <w:szCs w:val="15"/>
              </w:rPr>
              <w:t>Exon 2/5/6/8/10/14/21</w:t>
            </w:r>
            <w:r>
              <w:rPr>
                <w:rFonts w:ascii="思源黑体 CN Normal" w:eastAsia="思源黑体 CN Normal" w:hAnsi="思源黑体 CN Normal" w:hint="eastAsia"/>
                <w:color w:val="000000"/>
                <w:sz w:val="15"/>
                <w:szCs w:val="15"/>
              </w:rPr>
              <w:t>热点区域</w:t>
            </w:r>
          </w:p>
        </w:tc>
        <w:tc>
          <w:tcPr>
            <w:tcW w:w="2676" w:type="dxa"/>
            <w:tcBorders>
              <w:top w:val="single" w:sz="12" w:space="0" w:color="000000"/>
              <w:left w:val="single" w:sz="12" w:space="0" w:color="000000"/>
              <w:bottom w:val="single" w:sz="12" w:space="0" w:color="000000"/>
              <w:right w:val="single" w:sz="12" w:space="0" w:color="000000"/>
            </w:tcBorders>
            <w:shd w:val="clear" w:color="auto" w:fill="auto"/>
            <w:noWrap/>
            <w:vAlign w:val="center"/>
          </w:tcPr>
          <w:p w14:paraId="036DA40A" w14:textId="77777777" w:rsidR="00453836" w:rsidRDefault="00000000">
            <w:pPr>
              <w:widowControl/>
              <w:jc w:val="center"/>
              <w:rPr>
                <w:rFonts w:ascii="思源黑体 CN Normal" w:eastAsia="思源黑体 CN Normal" w:hAnsi="思源黑体 CN Normal"/>
                <w:color w:val="000000"/>
                <w:sz w:val="15"/>
                <w:szCs w:val="15"/>
              </w:rPr>
            </w:pPr>
            <w:r>
              <w:rPr>
                <w:rFonts w:ascii="思源黑体 CN Normal" w:eastAsia="思源黑体 CN Normal" w:hAnsi="思源黑体 CN Normal" w:hint="eastAsia"/>
                <w:color w:val="000000"/>
                <w:sz w:val="15"/>
                <w:szCs w:val="15"/>
              </w:rPr>
              <w:t>点突变、插入</w:t>
            </w:r>
            <w:r>
              <w:rPr>
                <w:rFonts w:ascii="思源黑体 CN Normal" w:eastAsia="思源黑体 CN Normal" w:hAnsi="思源黑体 CN Normal"/>
                <w:color w:val="000000"/>
                <w:sz w:val="15"/>
                <w:szCs w:val="15"/>
              </w:rPr>
              <w:t>/</w:t>
            </w:r>
            <w:r>
              <w:rPr>
                <w:rFonts w:ascii="思源黑体 CN Normal" w:eastAsia="思源黑体 CN Normal" w:hAnsi="思源黑体 CN Normal" w:hint="eastAsia"/>
                <w:color w:val="000000"/>
                <w:sz w:val="15"/>
                <w:szCs w:val="15"/>
              </w:rPr>
              <w:t>缺失</w:t>
            </w:r>
          </w:p>
        </w:tc>
      </w:tr>
      <w:tr w:rsidR="00453836" w14:paraId="0AA4BFD5" w14:textId="77777777">
        <w:trPr>
          <w:trHeight w:val="340"/>
        </w:trPr>
        <w:tc>
          <w:tcPr>
            <w:tcW w:w="931" w:type="dxa"/>
            <w:tcBorders>
              <w:top w:val="single" w:sz="12" w:space="0" w:color="000000"/>
              <w:left w:val="single" w:sz="12" w:space="0" w:color="000000"/>
              <w:bottom w:val="single" w:sz="12" w:space="0" w:color="000000"/>
              <w:right w:val="single" w:sz="12" w:space="0" w:color="000000"/>
            </w:tcBorders>
            <w:shd w:val="clear" w:color="auto" w:fill="auto"/>
            <w:noWrap/>
            <w:vAlign w:val="center"/>
          </w:tcPr>
          <w:p w14:paraId="099C32DB" w14:textId="77777777" w:rsidR="00453836" w:rsidRDefault="00000000">
            <w:pPr>
              <w:widowControl/>
              <w:jc w:val="center"/>
              <w:rPr>
                <w:rFonts w:ascii="思源黑体 CN Normal" w:eastAsia="思源黑体 CN Normal" w:hAnsi="思源黑体 CN Normal"/>
                <w:i/>
                <w:iCs/>
                <w:color w:val="000000"/>
                <w:sz w:val="15"/>
                <w:szCs w:val="15"/>
              </w:rPr>
            </w:pPr>
            <w:r>
              <w:rPr>
                <w:rFonts w:ascii="思源黑体 CN Normal" w:eastAsia="思源黑体 CN Normal" w:hAnsi="思源黑体 CN Normal"/>
                <w:i/>
                <w:iCs/>
                <w:color w:val="000000"/>
                <w:sz w:val="15"/>
                <w:szCs w:val="15"/>
              </w:rPr>
              <w:t>PPP2R2A</w:t>
            </w:r>
          </w:p>
        </w:tc>
        <w:tc>
          <w:tcPr>
            <w:tcW w:w="1410" w:type="dxa"/>
            <w:tcBorders>
              <w:top w:val="single" w:sz="12" w:space="0" w:color="000000"/>
              <w:left w:val="single" w:sz="12" w:space="0" w:color="000000"/>
              <w:bottom w:val="single" w:sz="12" w:space="0" w:color="000000"/>
              <w:right w:val="single" w:sz="12" w:space="0" w:color="000000"/>
            </w:tcBorders>
            <w:shd w:val="clear" w:color="auto" w:fill="auto"/>
            <w:noWrap/>
            <w:vAlign w:val="center"/>
          </w:tcPr>
          <w:p w14:paraId="4857BB3F" w14:textId="77777777" w:rsidR="00453836" w:rsidRDefault="00000000">
            <w:pPr>
              <w:widowControl/>
              <w:jc w:val="center"/>
              <w:rPr>
                <w:rFonts w:ascii="思源黑体 CN Normal" w:eastAsia="思源黑体 CN Normal" w:hAnsi="思源黑体 CN Normal"/>
                <w:color w:val="000000"/>
                <w:sz w:val="15"/>
                <w:szCs w:val="15"/>
              </w:rPr>
            </w:pPr>
            <w:r>
              <w:rPr>
                <w:rFonts w:ascii="思源黑体 CN Normal" w:eastAsia="思源黑体 CN Normal" w:hAnsi="思源黑体 CN Normal"/>
                <w:color w:val="000000"/>
                <w:sz w:val="15"/>
                <w:szCs w:val="15"/>
              </w:rPr>
              <w:t>NM_002717</w:t>
            </w:r>
          </w:p>
        </w:tc>
        <w:tc>
          <w:tcPr>
            <w:tcW w:w="5716" w:type="dxa"/>
            <w:tcBorders>
              <w:top w:val="single" w:sz="12" w:space="0" w:color="000000"/>
              <w:left w:val="single" w:sz="12" w:space="0" w:color="000000"/>
              <w:bottom w:val="single" w:sz="12" w:space="0" w:color="000000"/>
              <w:right w:val="single" w:sz="12" w:space="0" w:color="000000"/>
            </w:tcBorders>
            <w:shd w:val="clear" w:color="auto" w:fill="auto"/>
            <w:noWrap/>
            <w:vAlign w:val="center"/>
          </w:tcPr>
          <w:p w14:paraId="68B748DC" w14:textId="77777777" w:rsidR="00453836" w:rsidRDefault="00000000">
            <w:pPr>
              <w:widowControl/>
              <w:jc w:val="left"/>
              <w:rPr>
                <w:rFonts w:ascii="思源黑体 CN Normal" w:eastAsia="思源黑体 CN Normal" w:hAnsi="思源黑体 CN Normal"/>
                <w:color w:val="000000"/>
                <w:sz w:val="15"/>
                <w:szCs w:val="15"/>
              </w:rPr>
            </w:pPr>
            <w:r>
              <w:rPr>
                <w:rFonts w:ascii="思源黑体 CN Normal" w:eastAsia="思源黑体 CN Normal" w:hAnsi="思源黑体 CN Normal"/>
                <w:color w:val="000000"/>
                <w:sz w:val="15"/>
                <w:szCs w:val="15"/>
              </w:rPr>
              <w:t>Exon 2~Exon 10</w:t>
            </w:r>
            <w:r>
              <w:rPr>
                <w:rFonts w:ascii="思源黑体 CN Normal" w:eastAsia="思源黑体 CN Normal" w:hAnsi="思源黑体 CN Normal" w:hint="eastAsia"/>
                <w:color w:val="000000"/>
                <w:sz w:val="15"/>
                <w:szCs w:val="15"/>
              </w:rPr>
              <w:t>、外显子</w:t>
            </w:r>
            <w:r>
              <w:rPr>
                <w:rFonts w:ascii="思源黑体 CN Normal" w:eastAsia="思源黑体 CN Normal" w:hAnsi="思源黑体 CN Normal"/>
                <w:color w:val="000000"/>
                <w:sz w:val="15"/>
                <w:szCs w:val="15"/>
              </w:rPr>
              <w:t>-</w:t>
            </w:r>
            <w:r>
              <w:rPr>
                <w:rFonts w:ascii="思源黑体 CN Normal" w:eastAsia="思源黑体 CN Normal" w:hAnsi="思源黑体 CN Normal" w:hint="eastAsia"/>
                <w:color w:val="000000"/>
                <w:sz w:val="15"/>
                <w:szCs w:val="15"/>
              </w:rPr>
              <w:t>内含子连接区</w:t>
            </w:r>
          </w:p>
        </w:tc>
        <w:tc>
          <w:tcPr>
            <w:tcW w:w="2676" w:type="dxa"/>
            <w:tcBorders>
              <w:top w:val="single" w:sz="12" w:space="0" w:color="000000"/>
              <w:left w:val="single" w:sz="12" w:space="0" w:color="000000"/>
              <w:bottom w:val="single" w:sz="12" w:space="0" w:color="000000"/>
              <w:right w:val="single" w:sz="12" w:space="0" w:color="000000"/>
            </w:tcBorders>
            <w:shd w:val="clear" w:color="auto" w:fill="auto"/>
            <w:noWrap/>
            <w:vAlign w:val="center"/>
          </w:tcPr>
          <w:p w14:paraId="5A730C1E" w14:textId="77777777" w:rsidR="00453836" w:rsidRDefault="00000000">
            <w:pPr>
              <w:widowControl/>
              <w:jc w:val="center"/>
              <w:rPr>
                <w:rFonts w:ascii="思源黑体 CN Normal" w:eastAsia="思源黑体 CN Normal" w:hAnsi="思源黑体 CN Normal"/>
                <w:color w:val="000000"/>
                <w:sz w:val="15"/>
                <w:szCs w:val="15"/>
              </w:rPr>
            </w:pPr>
            <w:r>
              <w:rPr>
                <w:rFonts w:ascii="思源黑体 CN Normal" w:eastAsia="思源黑体 CN Normal" w:hAnsi="思源黑体 CN Normal" w:hint="eastAsia"/>
                <w:color w:val="000000"/>
                <w:sz w:val="15"/>
                <w:szCs w:val="15"/>
              </w:rPr>
              <w:t>点突变、插入</w:t>
            </w:r>
            <w:r>
              <w:rPr>
                <w:rFonts w:ascii="思源黑体 CN Normal" w:eastAsia="思源黑体 CN Normal" w:hAnsi="思源黑体 CN Normal"/>
                <w:color w:val="000000"/>
                <w:sz w:val="15"/>
                <w:szCs w:val="15"/>
              </w:rPr>
              <w:t>/</w:t>
            </w:r>
            <w:r>
              <w:rPr>
                <w:rFonts w:ascii="思源黑体 CN Normal" w:eastAsia="思源黑体 CN Normal" w:hAnsi="思源黑体 CN Normal" w:hint="eastAsia"/>
                <w:color w:val="000000"/>
                <w:sz w:val="15"/>
                <w:szCs w:val="15"/>
              </w:rPr>
              <w:t>缺失</w:t>
            </w:r>
          </w:p>
        </w:tc>
      </w:tr>
      <w:tr w:rsidR="00453836" w14:paraId="4B6D2C05" w14:textId="77777777">
        <w:trPr>
          <w:trHeight w:val="340"/>
        </w:trPr>
        <w:tc>
          <w:tcPr>
            <w:tcW w:w="931" w:type="dxa"/>
            <w:tcBorders>
              <w:top w:val="single" w:sz="12" w:space="0" w:color="000000"/>
              <w:left w:val="single" w:sz="12" w:space="0" w:color="000000"/>
              <w:bottom w:val="single" w:sz="12" w:space="0" w:color="000000"/>
              <w:right w:val="single" w:sz="12" w:space="0" w:color="000000"/>
            </w:tcBorders>
            <w:shd w:val="clear" w:color="auto" w:fill="auto"/>
            <w:noWrap/>
            <w:vAlign w:val="center"/>
          </w:tcPr>
          <w:p w14:paraId="6D5FF530" w14:textId="77777777" w:rsidR="00453836" w:rsidRDefault="00000000">
            <w:pPr>
              <w:widowControl/>
              <w:jc w:val="center"/>
              <w:rPr>
                <w:rFonts w:ascii="思源黑体 CN Normal" w:eastAsia="思源黑体 CN Normal" w:hAnsi="思源黑体 CN Normal"/>
                <w:i/>
                <w:iCs/>
                <w:color w:val="000000"/>
                <w:sz w:val="15"/>
                <w:szCs w:val="15"/>
              </w:rPr>
            </w:pPr>
            <w:r>
              <w:rPr>
                <w:rFonts w:ascii="思源黑体 CN Normal" w:eastAsia="思源黑体 CN Normal" w:hAnsi="思源黑体 CN Normal"/>
                <w:i/>
                <w:iCs/>
                <w:color w:val="000000"/>
                <w:sz w:val="15"/>
                <w:szCs w:val="15"/>
              </w:rPr>
              <w:t>PTEN</w:t>
            </w:r>
          </w:p>
        </w:tc>
        <w:tc>
          <w:tcPr>
            <w:tcW w:w="1410" w:type="dxa"/>
            <w:tcBorders>
              <w:top w:val="single" w:sz="12" w:space="0" w:color="000000"/>
              <w:left w:val="single" w:sz="12" w:space="0" w:color="000000"/>
              <w:bottom w:val="single" w:sz="12" w:space="0" w:color="000000"/>
              <w:right w:val="single" w:sz="12" w:space="0" w:color="000000"/>
            </w:tcBorders>
            <w:shd w:val="clear" w:color="auto" w:fill="auto"/>
            <w:noWrap/>
            <w:vAlign w:val="center"/>
          </w:tcPr>
          <w:p w14:paraId="154E3617" w14:textId="77777777" w:rsidR="00453836" w:rsidRDefault="00000000">
            <w:pPr>
              <w:widowControl/>
              <w:jc w:val="center"/>
              <w:rPr>
                <w:rFonts w:ascii="思源黑体 CN Normal" w:eastAsia="思源黑体 CN Normal" w:hAnsi="思源黑体 CN Normal"/>
                <w:color w:val="000000"/>
                <w:sz w:val="15"/>
                <w:szCs w:val="15"/>
              </w:rPr>
            </w:pPr>
            <w:r>
              <w:rPr>
                <w:rFonts w:ascii="思源黑体 CN Normal" w:eastAsia="思源黑体 CN Normal" w:hAnsi="思源黑体 CN Normal"/>
                <w:color w:val="000000"/>
                <w:sz w:val="15"/>
                <w:szCs w:val="15"/>
              </w:rPr>
              <w:t>NM_000314</w:t>
            </w:r>
          </w:p>
        </w:tc>
        <w:tc>
          <w:tcPr>
            <w:tcW w:w="5716" w:type="dxa"/>
            <w:tcBorders>
              <w:top w:val="single" w:sz="12" w:space="0" w:color="000000"/>
              <w:left w:val="single" w:sz="12" w:space="0" w:color="000000"/>
              <w:bottom w:val="single" w:sz="12" w:space="0" w:color="000000"/>
              <w:right w:val="single" w:sz="12" w:space="0" w:color="000000"/>
            </w:tcBorders>
            <w:shd w:val="clear" w:color="auto" w:fill="auto"/>
            <w:noWrap/>
            <w:vAlign w:val="center"/>
          </w:tcPr>
          <w:p w14:paraId="747DC95F" w14:textId="77777777" w:rsidR="00453836" w:rsidRDefault="00000000">
            <w:pPr>
              <w:widowControl/>
              <w:jc w:val="left"/>
              <w:rPr>
                <w:rFonts w:ascii="思源黑体 CN Normal" w:eastAsia="思源黑体 CN Normal" w:hAnsi="思源黑体 CN Normal"/>
                <w:color w:val="000000"/>
                <w:sz w:val="15"/>
                <w:szCs w:val="15"/>
              </w:rPr>
            </w:pPr>
            <w:r>
              <w:rPr>
                <w:rFonts w:ascii="思源黑体 CN Normal" w:eastAsia="思源黑体 CN Normal" w:hAnsi="思源黑体 CN Normal"/>
                <w:color w:val="000000"/>
                <w:sz w:val="15"/>
                <w:szCs w:val="15"/>
              </w:rPr>
              <w:t>Exon 1~Exon 9</w:t>
            </w:r>
            <w:r>
              <w:rPr>
                <w:rFonts w:ascii="思源黑体 CN Normal" w:eastAsia="思源黑体 CN Normal" w:hAnsi="思源黑体 CN Normal" w:hint="eastAsia"/>
                <w:color w:val="000000"/>
                <w:sz w:val="15"/>
                <w:szCs w:val="15"/>
              </w:rPr>
              <w:t>、外显子</w:t>
            </w:r>
            <w:r>
              <w:rPr>
                <w:rFonts w:ascii="思源黑体 CN Normal" w:eastAsia="思源黑体 CN Normal" w:hAnsi="思源黑体 CN Normal"/>
                <w:color w:val="000000"/>
                <w:sz w:val="15"/>
                <w:szCs w:val="15"/>
              </w:rPr>
              <w:t>-</w:t>
            </w:r>
            <w:r>
              <w:rPr>
                <w:rFonts w:ascii="思源黑体 CN Normal" w:eastAsia="思源黑体 CN Normal" w:hAnsi="思源黑体 CN Normal" w:hint="eastAsia"/>
                <w:color w:val="000000"/>
                <w:sz w:val="15"/>
                <w:szCs w:val="15"/>
              </w:rPr>
              <w:t>内含子连接区</w:t>
            </w:r>
          </w:p>
        </w:tc>
        <w:tc>
          <w:tcPr>
            <w:tcW w:w="2676" w:type="dxa"/>
            <w:tcBorders>
              <w:top w:val="single" w:sz="12" w:space="0" w:color="000000"/>
              <w:left w:val="single" w:sz="12" w:space="0" w:color="000000"/>
              <w:bottom w:val="single" w:sz="12" w:space="0" w:color="000000"/>
              <w:right w:val="single" w:sz="12" w:space="0" w:color="000000"/>
            </w:tcBorders>
            <w:shd w:val="clear" w:color="auto" w:fill="auto"/>
            <w:noWrap/>
            <w:vAlign w:val="center"/>
          </w:tcPr>
          <w:p w14:paraId="18A34A7C" w14:textId="77777777" w:rsidR="00453836" w:rsidRDefault="00000000">
            <w:pPr>
              <w:widowControl/>
              <w:jc w:val="center"/>
              <w:rPr>
                <w:rFonts w:ascii="思源黑体 CN Normal" w:eastAsia="思源黑体 CN Normal" w:hAnsi="思源黑体 CN Normal"/>
                <w:color w:val="000000"/>
                <w:sz w:val="15"/>
                <w:szCs w:val="15"/>
              </w:rPr>
            </w:pPr>
            <w:r>
              <w:rPr>
                <w:rFonts w:ascii="思源黑体 CN Normal" w:eastAsia="思源黑体 CN Normal" w:hAnsi="思源黑体 CN Normal" w:hint="eastAsia"/>
                <w:color w:val="000000"/>
                <w:sz w:val="15"/>
                <w:szCs w:val="15"/>
              </w:rPr>
              <w:t>点突变、插入</w:t>
            </w:r>
            <w:r>
              <w:rPr>
                <w:rFonts w:ascii="思源黑体 CN Normal" w:eastAsia="思源黑体 CN Normal" w:hAnsi="思源黑体 CN Normal"/>
                <w:color w:val="000000"/>
                <w:sz w:val="15"/>
                <w:szCs w:val="15"/>
              </w:rPr>
              <w:t>/</w:t>
            </w:r>
            <w:r>
              <w:rPr>
                <w:rFonts w:ascii="思源黑体 CN Normal" w:eastAsia="思源黑体 CN Normal" w:hAnsi="思源黑体 CN Normal" w:hint="eastAsia"/>
                <w:color w:val="000000"/>
                <w:sz w:val="15"/>
                <w:szCs w:val="15"/>
              </w:rPr>
              <w:t>缺失</w:t>
            </w:r>
          </w:p>
        </w:tc>
      </w:tr>
      <w:tr w:rsidR="00453836" w14:paraId="71B7F52F" w14:textId="77777777">
        <w:trPr>
          <w:trHeight w:val="340"/>
        </w:trPr>
        <w:tc>
          <w:tcPr>
            <w:tcW w:w="931" w:type="dxa"/>
            <w:tcBorders>
              <w:top w:val="single" w:sz="12" w:space="0" w:color="000000"/>
              <w:left w:val="single" w:sz="12" w:space="0" w:color="000000"/>
              <w:bottom w:val="single" w:sz="12" w:space="0" w:color="000000"/>
              <w:right w:val="single" w:sz="12" w:space="0" w:color="000000"/>
            </w:tcBorders>
            <w:shd w:val="clear" w:color="auto" w:fill="auto"/>
            <w:noWrap/>
            <w:vAlign w:val="center"/>
          </w:tcPr>
          <w:p w14:paraId="363EA5C4" w14:textId="77777777" w:rsidR="00453836" w:rsidRDefault="00000000">
            <w:pPr>
              <w:widowControl/>
              <w:jc w:val="center"/>
              <w:rPr>
                <w:rFonts w:ascii="思源黑体 CN Normal" w:eastAsia="思源黑体 CN Normal" w:hAnsi="思源黑体 CN Normal"/>
                <w:i/>
                <w:iCs/>
                <w:color w:val="000000"/>
                <w:sz w:val="15"/>
                <w:szCs w:val="15"/>
              </w:rPr>
            </w:pPr>
            <w:r>
              <w:rPr>
                <w:rFonts w:ascii="思源黑体 CN Normal" w:eastAsia="思源黑体 CN Normal" w:hAnsi="思源黑体 CN Normal"/>
                <w:i/>
                <w:iCs/>
                <w:color w:val="000000"/>
                <w:sz w:val="15"/>
                <w:szCs w:val="15"/>
              </w:rPr>
              <w:t>RAD51B</w:t>
            </w:r>
          </w:p>
        </w:tc>
        <w:tc>
          <w:tcPr>
            <w:tcW w:w="1410" w:type="dxa"/>
            <w:tcBorders>
              <w:top w:val="single" w:sz="12" w:space="0" w:color="000000"/>
              <w:left w:val="single" w:sz="12" w:space="0" w:color="000000"/>
              <w:bottom w:val="single" w:sz="12" w:space="0" w:color="000000"/>
              <w:right w:val="single" w:sz="12" w:space="0" w:color="000000"/>
            </w:tcBorders>
            <w:shd w:val="clear" w:color="auto" w:fill="auto"/>
            <w:noWrap/>
            <w:vAlign w:val="center"/>
          </w:tcPr>
          <w:p w14:paraId="1C6A23E7" w14:textId="77777777" w:rsidR="00453836" w:rsidRDefault="00000000">
            <w:pPr>
              <w:widowControl/>
              <w:jc w:val="center"/>
              <w:rPr>
                <w:rFonts w:ascii="思源黑体 CN Normal" w:eastAsia="思源黑体 CN Normal" w:hAnsi="思源黑体 CN Normal"/>
                <w:color w:val="000000"/>
                <w:sz w:val="15"/>
                <w:szCs w:val="15"/>
              </w:rPr>
            </w:pPr>
            <w:r>
              <w:rPr>
                <w:rFonts w:ascii="思源黑体 CN Normal" w:eastAsia="思源黑体 CN Normal" w:hAnsi="思源黑体 CN Normal"/>
                <w:color w:val="000000"/>
                <w:sz w:val="15"/>
                <w:szCs w:val="15"/>
              </w:rPr>
              <w:t>NM_133509</w:t>
            </w:r>
          </w:p>
        </w:tc>
        <w:tc>
          <w:tcPr>
            <w:tcW w:w="5716" w:type="dxa"/>
            <w:tcBorders>
              <w:top w:val="single" w:sz="12" w:space="0" w:color="000000"/>
              <w:left w:val="single" w:sz="12" w:space="0" w:color="000000"/>
              <w:bottom w:val="single" w:sz="12" w:space="0" w:color="000000"/>
              <w:right w:val="single" w:sz="12" w:space="0" w:color="000000"/>
            </w:tcBorders>
            <w:shd w:val="clear" w:color="auto" w:fill="auto"/>
            <w:noWrap/>
            <w:vAlign w:val="center"/>
          </w:tcPr>
          <w:p w14:paraId="2EF00446" w14:textId="77777777" w:rsidR="00453836" w:rsidRDefault="00000000">
            <w:pPr>
              <w:widowControl/>
              <w:jc w:val="left"/>
              <w:rPr>
                <w:rFonts w:ascii="思源黑体 CN Normal" w:eastAsia="思源黑体 CN Normal" w:hAnsi="思源黑体 CN Normal"/>
                <w:color w:val="000000"/>
                <w:sz w:val="15"/>
                <w:szCs w:val="15"/>
              </w:rPr>
            </w:pPr>
            <w:r>
              <w:rPr>
                <w:rFonts w:ascii="思源黑体 CN Normal" w:eastAsia="思源黑体 CN Normal" w:hAnsi="思源黑体 CN Normal"/>
                <w:color w:val="000000"/>
                <w:sz w:val="15"/>
                <w:szCs w:val="15"/>
              </w:rPr>
              <w:t>Exon 2~Exon 11</w:t>
            </w:r>
            <w:r>
              <w:rPr>
                <w:rFonts w:ascii="思源黑体 CN Normal" w:eastAsia="思源黑体 CN Normal" w:hAnsi="思源黑体 CN Normal" w:hint="eastAsia"/>
                <w:color w:val="000000"/>
                <w:sz w:val="15"/>
                <w:szCs w:val="15"/>
              </w:rPr>
              <w:t>、外显子</w:t>
            </w:r>
            <w:r>
              <w:rPr>
                <w:rFonts w:ascii="思源黑体 CN Normal" w:eastAsia="思源黑体 CN Normal" w:hAnsi="思源黑体 CN Normal"/>
                <w:color w:val="000000"/>
                <w:sz w:val="15"/>
                <w:szCs w:val="15"/>
              </w:rPr>
              <w:t>-</w:t>
            </w:r>
            <w:r>
              <w:rPr>
                <w:rFonts w:ascii="思源黑体 CN Normal" w:eastAsia="思源黑体 CN Normal" w:hAnsi="思源黑体 CN Normal" w:hint="eastAsia"/>
                <w:color w:val="000000"/>
                <w:sz w:val="15"/>
                <w:szCs w:val="15"/>
              </w:rPr>
              <w:t>内含子连接区</w:t>
            </w:r>
          </w:p>
        </w:tc>
        <w:tc>
          <w:tcPr>
            <w:tcW w:w="2676" w:type="dxa"/>
            <w:tcBorders>
              <w:top w:val="single" w:sz="12" w:space="0" w:color="000000"/>
              <w:left w:val="single" w:sz="12" w:space="0" w:color="000000"/>
              <w:bottom w:val="single" w:sz="12" w:space="0" w:color="000000"/>
              <w:right w:val="single" w:sz="12" w:space="0" w:color="000000"/>
            </w:tcBorders>
            <w:shd w:val="clear" w:color="auto" w:fill="auto"/>
            <w:noWrap/>
            <w:vAlign w:val="center"/>
          </w:tcPr>
          <w:p w14:paraId="48E0C37A" w14:textId="77777777" w:rsidR="00453836" w:rsidRDefault="00000000">
            <w:pPr>
              <w:widowControl/>
              <w:jc w:val="center"/>
              <w:rPr>
                <w:rFonts w:ascii="思源黑体 CN Normal" w:eastAsia="思源黑体 CN Normal" w:hAnsi="思源黑体 CN Normal"/>
                <w:color w:val="000000"/>
                <w:sz w:val="15"/>
                <w:szCs w:val="15"/>
              </w:rPr>
            </w:pPr>
            <w:r>
              <w:rPr>
                <w:rFonts w:ascii="思源黑体 CN Normal" w:eastAsia="思源黑体 CN Normal" w:hAnsi="思源黑体 CN Normal" w:hint="eastAsia"/>
                <w:color w:val="000000"/>
                <w:sz w:val="15"/>
                <w:szCs w:val="15"/>
              </w:rPr>
              <w:t>点突变、插入</w:t>
            </w:r>
            <w:r>
              <w:rPr>
                <w:rFonts w:ascii="思源黑体 CN Normal" w:eastAsia="思源黑体 CN Normal" w:hAnsi="思源黑体 CN Normal"/>
                <w:color w:val="000000"/>
                <w:sz w:val="15"/>
                <w:szCs w:val="15"/>
              </w:rPr>
              <w:t>/</w:t>
            </w:r>
            <w:r>
              <w:rPr>
                <w:rFonts w:ascii="思源黑体 CN Normal" w:eastAsia="思源黑体 CN Normal" w:hAnsi="思源黑体 CN Normal" w:hint="eastAsia"/>
                <w:color w:val="000000"/>
                <w:sz w:val="15"/>
                <w:szCs w:val="15"/>
              </w:rPr>
              <w:t>缺失</w:t>
            </w:r>
          </w:p>
        </w:tc>
      </w:tr>
      <w:tr w:rsidR="00453836" w14:paraId="08A63220" w14:textId="77777777">
        <w:trPr>
          <w:trHeight w:val="340"/>
        </w:trPr>
        <w:tc>
          <w:tcPr>
            <w:tcW w:w="931" w:type="dxa"/>
            <w:tcBorders>
              <w:top w:val="single" w:sz="12" w:space="0" w:color="000000"/>
              <w:left w:val="single" w:sz="12" w:space="0" w:color="000000"/>
              <w:bottom w:val="single" w:sz="12" w:space="0" w:color="000000"/>
              <w:right w:val="single" w:sz="12" w:space="0" w:color="000000"/>
            </w:tcBorders>
            <w:shd w:val="clear" w:color="auto" w:fill="auto"/>
            <w:noWrap/>
            <w:vAlign w:val="center"/>
          </w:tcPr>
          <w:p w14:paraId="3946126C" w14:textId="77777777" w:rsidR="00453836" w:rsidRDefault="00000000">
            <w:pPr>
              <w:widowControl/>
              <w:jc w:val="center"/>
              <w:rPr>
                <w:rFonts w:ascii="思源黑体 CN Normal" w:eastAsia="思源黑体 CN Normal" w:hAnsi="思源黑体 CN Normal"/>
                <w:i/>
                <w:iCs/>
                <w:color w:val="000000"/>
                <w:sz w:val="15"/>
                <w:szCs w:val="15"/>
              </w:rPr>
            </w:pPr>
            <w:r>
              <w:rPr>
                <w:rFonts w:ascii="思源黑体 CN Normal" w:eastAsia="思源黑体 CN Normal" w:hAnsi="思源黑体 CN Normal"/>
                <w:i/>
                <w:iCs/>
                <w:color w:val="000000"/>
                <w:sz w:val="15"/>
                <w:szCs w:val="15"/>
              </w:rPr>
              <w:t>RAD51C</w:t>
            </w:r>
          </w:p>
        </w:tc>
        <w:tc>
          <w:tcPr>
            <w:tcW w:w="1410" w:type="dxa"/>
            <w:tcBorders>
              <w:top w:val="single" w:sz="12" w:space="0" w:color="000000"/>
              <w:left w:val="single" w:sz="12" w:space="0" w:color="000000"/>
              <w:bottom w:val="single" w:sz="12" w:space="0" w:color="000000"/>
              <w:right w:val="single" w:sz="12" w:space="0" w:color="000000"/>
            </w:tcBorders>
            <w:shd w:val="clear" w:color="auto" w:fill="auto"/>
            <w:noWrap/>
            <w:vAlign w:val="center"/>
          </w:tcPr>
          <w:p w14:paraId="503D86EF" w14:textId="77777777" w:rsidR="00453836" w:rsidRDefault="00000000">
            <w:pPr>
              <w:widowControl/>
              <w:jc w:val="center"/>
              <w:rPr>
                <w:rFonts w:ascii="思源黑体 CN Normal" w:eastAsia="思源黑体 CN Normal" w:hAnsi="思源黑体 CN Normal"/>
                <w:color w:val="000000"/>
                <w:sz w:val="15"/>
                <w:szCs w:val="15"/>
              </w:rPr>
            </w:pPr>
            <w:r>
              <w:rPr>
                <w:rFonts w:ascii="思源黑体 CN Normal" w:eastAsia="思源黑体 CN Normal" w:hAnsi="思源黑体 CN Normal"/>
                <w:color w:val="000000"/>
                <w:sz w:val="15"/>
                <w:szCs w:val="15"/>
              </w:rPr>
              <w:t>NM_058216</w:t>
            </w:r>
          </w:p>
        </w:tc>
        <w:tc>
          <w:tcPr>
            <w:tcW w:w="5716" w:type="dxa"/>
            <w:tcBorders>
              <w:top w:val="single" w:sz="12" w:space="0" w:color="000000"/>
              <w:left w:val="single" w:sz="12" w:space="0" w:color="000000"/>
              <w:bottom w:val="single" w:sz="12" w:space="0" w:color="000000"/>
              <w:right w:val="single" w:sz="12" w:space="0" w:color="000000"/>
            </w:tcBorders>
            <w:shd w:val="clear" w:color="auto" w:fill="auto"/>
            <w:noWrap/>
            <w:vAlign w:val="center"/>
          </w:tcPr>
          <w:p w14:paraId="636E6686" w14:textId="77777777" w:rsidR="00453836" w:rsidRDefault="00000000">
            <w:pPr>
              <w:widowControl/>
              <w:jc w:val="left"/>
              <w:rPr>
                <w:rFonts w:ascii="思源黑体 CN Normal" w:eastAsia="思源黑体 CN Normal" w:hAnsi="思源黑体 CN Normal"/>
                <w:color w:val="000000"/>
                <w:sz w:val="15"/>
                <w:szCs w:val="15"/>
              </w:rPr>
            </w:pPr>
            <w:r>
              <w:rPr>
                <w:rFonts w:ascii="思源黑体 CN Normal" w:eastAsia="思源黑体 CN Normal" w:hAnsi="思源黑体 CN Normal"/>
                <w:color w:val="000000"/>
                <w:sz w:val="15"/>
                <w:szCs w:val="15"/>
              </w:rPr>
              <w:t>Exon 1~Exon 9</w:t>
            </w:r>
            <w:r>
              <w:rPr>
                <w:rFonts w:ascii="思源黑体 CN Normal" w:eastAsia="思源黑体 CN Normal" w:hAnsi="思源黑体 CN Normal" w:hint="eastAsia"/>
                <w:color w:val="000000"/>
                <w:sz w:val="15"/>
                <w:szCs w:val="15"/>
              </w:rPr>
              <w:t>、外显子</w:t>
            </w:r>
            <w:r>
              <w:rPr>
                <w:rFonts w:ascii="思源黑体 CN Normal" w:eastAsia="思源黑体 CN Normal" w:hAnsi="思源黑体 CN Normal"/>
                <w:color w:val="000000"/>
                <w:sz w:val="15"/>
                <w:szCs w:val="15"/>
              </w:rPr>
              <w:t>-</w:t>
            </w:r>
            <w:r>
              <w:rPr>
                <w:rFonts w:ascii="思源黑体 CN Normal" w:eastAsia="思源黑体 CN Normal" w:hAnsi="思源黑体 CN Normal" w:hint="eastAsia"/>
                <w:color w:val="000000"/>
                <w:sz w:val="15"/>
                <w:szCs w:val="15"/>
              </w:rPr>
              <w:t>内含子连接区</w:t>
            </w:r>
          </w:p>
        </w:tc>
        <w:tc>
          <w:tcPr>
            <w:tcW w:w="2676" w:type="dxa"/>
            <w:tcBorders>
              <w:top w:val="single" w:sz="12" w:space="0" w:color="000000"/>
              <w:left w:val="single" w:sz="12" w:space="0" w:color="000000"/>
              <w:bottom w:val="single" w:sz="12" w:space="0" w:color="000000"/>
              <w:right w:val="single" w:sz="12" w:space="0" w:color="000000"/>
            </w:tcBorders>
            <w:shd w:val="clear" w:color="auto" w:fill="auto"/>
            <w:noWrap/>
            <w:vAlign w:val="center"/>
          </w:tcPr>
          <w:p w14:paraId="1D600B82" w14:textId="77777777" w:rsidR="00453836" w:rsidRDefault="00000000">
            <w:pPr>
              <w:widowControl/>
              <w:jc w:val="center"/>
              <w:rPr>
                <w:rFonts w:ascii="思源黑体 CN Normal" w:eastAsia="思源黑体 CN Normal" w:hAnsi="思源黑体 CN Normal"/>
                <w:color w:val="000000"/>
                <w:sz w:val="15"/>
                <w:szCs w:val="15"/>
              </w:rPr>
            </w:pPr>
            <w:r>
              <w:rPr>
                <w:rFonts w:ascii="思源黑体 CN Normal" w:eastAsia="思源黑体 CN Normal" w:hAnsi="思源黑体 CN Normal" w:hint="eastAsia"/>
                <w:color w:val="000000"/>
                <w:sz w:val="15"/>
                <w:szCs w:val="15"/>
              </w:rPr>
              <w:t>点突变、插入</w:t>
            </w:r>
            <w:r>
              <w:rPr>
                <w:rFonts w:ascii="思源黑体 CN Normal" w:eastAsia="思源黑体 CN Normal" w:hAnsi="思源黑体 CN Normal"/>
                <w:color w:val="000000"/>
                <w:sz w:val="15"/>
                <w:szCs w:val="15"/>
              </w:rPr>
              <w:t>/</w:t>
            </w:r>
            <w:r>
              <w:rPr>
                <w:rFonts w:ascii="思源黑体 CN Normal" w:eastAsia="思源黑体 CN Normal" w:hAnsi="思源黑体 CN Normal" w:hint="eastAsia"/>
                <w:color w:val="000000"/>
                <w:sz w:val="15"/>
                <w:szCs w:val="15"/>
              </w:rPr>
              <w:t>缺失</w:t>
            </w:r>
          </w:p>
        </w:tc>
      </w:tr>
      <w:tr w:rsidR="00453836" w14:paraId="5CADE020" w14:textId="77777777">
        <w:trPr>
          <w:trHeight w:val="340"/>
        </w:trPr>
        <w:tc>
          <w:tcPr>
            <w:tcW w:w="931" w:type="dxa"/>
            <w:tcBorders>
              <w:top w:val="single" w:sz="12" w:space="0" w:color="000000"/>
              <w:left w:val="single" w:sz="12" w:space="0" w:color="000000"/>
              <w:bottom w:val="single" w:sz="12" w:space="0" w:color="000000"/>
              <w:right w:val="single" w:sz="12" w:space="0" w:color="000000"/>
            </w:tcBorders>
            <w:shd w:val="clear" w:color="auto" w:fill="auto"/>
            <w:noWrap/>
            <w:vAlign w:val="center"/>
          </w:tcPr>
          <w:p w14:paraId="6ADDBC6E" w14:textId="77777777" w:rsidR="00453836" w:rsidRDefault="00000000">
            <w:pPr>
              <w:widowControl/>
              <w:jc w:val="center"/>
              <w:rPr>
                <w:rFonts w:ascii="思源黑体 CN Normal" w:eastAsia="思源黑体 CN Normal" w:hAnsi="思源黑体 CN Normal"/>
                <w:i/>
                <w:iCs/>
                <w:color w:val="000000"/>
                <w:sz w:val="15"/>
                <w:szCs w:val="15"/>
              </w:rPr>
            </w:pPr>
            <w:r>
              <w:rPr>
                <w:rFonts w:ascii="思源黑体 CN Normal" w:eastAsia="思源黑体 CN Normal" w:hAnsi="思源黑体 CN Normal"/>
                <w:i/>
                <w:iCs/>
                <w:color w:val="000000"/>
                <w:sz w:val="15"/>
                <w:szCs w:val="15"/>
              </w:rPr>
              <w:t>RAD51D</w:t>
            </w:r>
          </w:p>
        </w:tc>
        <w:tc>
          <w:tcPr>
            <w:tcW w:w="1410" w:type="dxa"/>
            <w:tcBorders>
              <w:top w:val="single" w:sz="12" w:space="0" w:color="000000"/>
              <w:left w:val="single" w:sz="12" w:space="0" w:color="000000"/>
              <w:bottom w:val="single" w:sz="12" w:space="0" w:color="000000"/>
              <w:right w:val="single" w:sz="12" w:space="0" w:color="000000"/>
            </w:tcBorders>
            <w:shd w:val="clear" w:color="auto" w:fill="auto"/>
            <w:noWrap/>
            <w:vAlign w:val="center"/>
          </w:tcPr>
          <w:p w14:paraId="5792BAC0" w14:textId="77777777" w:rsidR="00453836" w:rsidRDefault="00000000">
            <w:pPr>
              <w:widowControl/>
              <w:jc w:val="center"/>
              <w:rPr>
                <w:rFonts w:ascii="思源黑体 CN Normal" w:eastAsia="思源黑体 CN Normal" w:hAnsi="思源黑体 CN Normal"/>
                <w:color w:val="000000"/>
                <w:sz w:val="15"/>
                <w:szCs w:val="15"/>
              </w:rPr>
            </w:pPr>
            <w:r>
              <w:rPr>
                <w:rFonts w:ascii="思源黑体 CN Normal" w:eastAsia="思源黑体 CN Normal" w:hAnsi="思源黑体 CN Normal"/>
                <w:color w:val="000000"/>
                <w:sz w:val="15"/>
                <w:szCs w:val="15"/>
              </w:rPr>
              <w:t>NM_002878</w:t>
            </w:r>
          </w:p>
        </w:tc>
        <w:tc>
          <w:tcPr>
            <w:tcW w:w="5716" w:type="dxa"/>
            <w:tcBorders>
              <w:top w:val="single" w:sz="12" w:space="0" w:color="000000"/>
              <w:left w:val="single" w:sz="12" w:space="0" w:color="000000"/>
              <w:bottom w:val="single" w:sz="12" w:space="0" w:color="000000"/>
              <w:right w:val="single" w:sz="12" w:space="0" w:color="000000"/>
            </w:tcBorders>
            <w:shd w:val="clear" w:color="auto" w:fill="auto"/>
            <w:noWrap/>
            <w:vAlign w:val="center"/>
          </w:tcPr>
          <w:p w14:paraId="33133C15" w14:textId="77777777" w:rsidR="00453836" w:rsidRDefault="00000000">
            <w:pPr>
              <w:widowControl/>
              <w:jc w:val="left"/>
              <w:rPr>
                <w:rFonts w:ascii="思源黑体 CN Normal" w:eastAsia="思源黑体 CN Normal" w:hAnsi="思源黑体 CN Normal"/>
                <w:color w:val="000000"/>
                <w:sz w:val="15"/>
                <w:szCs w:val="15"/>
              </w:rPr>
            </w:pPr>
            <w:r>
              <w:rPr>
                <w:rFonts w:ascii="思源黑体 CN Normal" w:eastAsia="思源黑体 CN Normal" w:hAnsi="思源黑体 CN Normal"/>
                <w:color w:val="000000"/>
                <w:sz w:val="15"/>
                <w:szCs w:val="15"/>
              </w:rPr>
              <w:t>Exon 1~Exon 2</w:t>
            </w:r>
            <w:r>
              <w:rPr>
                <w:rFonts w:ascii="思源黑体 CN Normal" w:eastAsia="思源黑体 CN Normal" w:hAnsi="思源黑体 CN Normal" w:hint="eastAsia"/>
                <w:color w:val="000000"/>
                <w:sz w:val="15"/>
                <w:szCs w:val="15"/>
              </w:rPr>
              <w:t>、</w:t>
            </w:r>
            <w:r>
              <w:rPr>
                <w:rFonts w:ascii="思源黑体 CN Normal" w:eastAsia="思源黑体 CN Normal" w:hAnsi="思源黑体 CN Normal"/>
                <w:color w:val="000000"/>
                <w:sz w:val="15"/>
                <w:szCs w:val="15"/>
              </w:rPr>
              <w:t>Exon 6~Exon 10</w:t>
            </w:r>
            <w:r>
              <w:rPr>
                <w:rFonts w:ascii="思源黑体 CN Normal" w:eastAsia="思源黑体 CN Normal" w:hAnsi="思源黑体 CN Normal" w:hint="eastAsia"/>
                <w:color w:val="000000"/>
                <w:sz w:val="15"/>
                <w:szCs w:val="15"/>
              </w:rPr>
              <w:t>、外显子</w:t>
            </w:r>
            <w:r>
              <w:rPr>
                <w:rFonts w:ascii="思源黑体 CN Normal" w:eastAsia="思源黑体 CN Normal" w:hAnsi="思源黑体 CN Normal"/>
                <w:color w:val="000000"/>
                <w:sz w:val="15"/>
                <w:szCs w:val="15"/>
              </w:rPr>
              <w:t>-</w:t>
            </w:r>
            <w:r>
              <w:rPr>
                <w:rFonts w:ascii="思源黑体 CN Normal" w:eastAsia="思源黑体 CN Normal" w:hAnsi="思源黑体 CN Normal" w:hint="eastAsia"/>
                <w:color w:val="000000"/>
                <w:sz w:val="15"/>
                <w:szCs w:val="15"/>
              </w:rPr>
              <w:t>内含子连接区</w:t>
            </w:r>
          </w:p>
        </w:tc>
        <w:tc>
          <w:tcPr>
            <w:tcW w:w="2676" w:type="dxa"/>
            <w:tcBorders>
              <w:top w:val="single" w:sz="12" w:space="0" w:color="000000"/>
              <w:left w:val="single" w:sz="12" w:space="0" w:color="000000"/>
              <w:bottom w:val="single" w:sz="12" w:space="0" w:color="000000"/>
              <w:right w:val="single" w:sz="12" w:space="0" w:color="000000"/>
            </w:tcBorders>
            <w:shd w:val="clear" w:color="auto" w:fill="auto"/>
            <w:noWrap/>
            <w:vAlign w:val="center"/>
          </w:tcPr>
          <w:p w14:paraId="03F4AD6D" w14:textId="77777777" w:rsidR="00453836" w:rsidRDefault="00000000">
            <w:pPr>
              <w:widowControl/>
              <w:jc w:val="center"/>
              <w:rPr>
                <w:rFonts w:ascii="思源黑体 CN Normal" w:eastAsia="思源黑体 CN Normal" w:hAnsi="思源黑体 CN Normal"/>
                <w:color w:val="000000"/>
                <w:sz w:val="15"/>
                <w:szCs w:val="15"/>
              </w:rPr>
            </w:pPr>
            <w:r>
              <w:rPr>
                <w:rFonts w:ascii="思源黑体 CN Normal" w:eastAsia="思源黑体 CN Normal" w:hAnsi="思源黑体 CN Normal" w:hint="eastAsia"/>
                <w:color w:val="000000"/>
                <w:sz w:val="15"/>
                <w:szCs w:val="15"/>
              </w:rPr>
              <w:t>点突变、插入</w:t>
            </w:r>
            <w:r>
              <w:rPr>
                <w:rFonts w:ascii="思源黑体 CN Normal" w:eastAsia="思源黑体 CN Normal" w:hAnsi="思源黑体 CN Normal"/>
                <w:color w:val="000000"/>
                <w:sz w:val="15"/>
                <w:szCs w:val="15"/>
              </w:rPr>
              <w:t>/</w:t>
            </w:r>
            <w:r>
              <w:rPr>
                <w:rFonts w:ascii="思源黑体 CN Normal" w:eastAsia="思源黑体 CN Normal" w:hAnsi="思源黑体 CN Normal" w:hint="eastAsia"/>
                <w:color w:val="000000"/>
                <w:sz w:val="15"/>
                <w:szCs w:val="15"/>
              </w:rPr>
              <w:t>缺失</w:t>
            </w:r>
          </w:p>
        </w:tc>
      </w:tr>
      <w:tr w:rsidR="00453836" w14:paraId="7DE36906" w14:textId="77777777">
        <w:trPr>
          <w:trHeight w:val="340"/>
        </w:trPr>
        <w:tc>
          <w:tcPr>
            <w:tcW w:w="931" w:type="dxa"/>
            <w:tcBorders>
              <w:top w:val="single" w:sz="12" w:space="0" w:color="000000"/>
              <w:left w:val="single" w:sz="12" w:space="0" w:color="000000"/>
              <w:bottom w:val="single" w:sz="12" w:space="0" w:color="000000"/>
              <w:right w:val="single" w:sz="12" w:space="0" w:color="000000"/>
            </w:tcBorders>
            <w:shd w:val="clear" w:color="auto" w:fill="auto"/>
            <w:noWrap/>
            <w:vAlign w:val="center"/>
          </w:tcPr>
          <w:p w14:paraId="157C07F1" w14:textId="77777777" w:rsidR="00453836" w:rsidRDefault="00000000">
            <w:pPr>
              <w:widowControl/>
              <w:jc w:val="center"/>
              <w:rPr>
                <w:rFonts w:ascii="思源黑体 CN Normal" w:eastAsia="思源黑体 CN Normal" w:hAnsi="思源黑体 CN Normal"/>
                <w:i/>
                <w:iCs/>
                <w:color w:val="000000"/>
                <w:sz w:val="15"/>
                <w:szCs w:val="15"/>
              </w:rPr>
            </w:pPr>
            <w:r>
              <w:rPr>
                <w:rFonts w:ascii="思源黑体 CN Normal" w:eastAsia="思源黑体 CN Normal" w:hAnsi="思源黑体 CN Normal"/>
                <w:i/>
                <w:iCs/>
                <w:color w:val="000000"/>
                <w:sz w:val="15"/>
                <w:szCs w:val="15"/>
              </w:rPr>
              <w:t>RAD54L</w:t>
            </w:r>
          </w:p>
        </w:tc>
        <w:tc>
          <w:tcPr>
            <w:tcW w:w="1410" w:type="dxa"/>
            <w:tcBorders>
              <w:top w:val="single" w:sz="12" w:space="0" w:color="000000"/>
              <w:left w:val="single" w:sz="12" w:space="0" w:color="000000"/>
              <w:bottom w:val="single" w:sz="12" w:space="0" w:color="000000"/>
              <w:right w:val="single" w:sz="12" w:space="0" w:color="000000"/>
            </w:tcBorders>
            <w:shd w:val="clear" w:color="auto" w:fill="auto"/>
            <w:noWrap/>
            <w:vAlign w:val="center"/>
          </w:tcPr>
          <w:p w14:paraId="524953A2" w14:textId="77777777" w:rsidR="00453836" w:rsidRDefault="00000000">
            <w:pPr>
              <w:widowControl/>
              <w:jc w:val="center"/>
              <w:rPr>
                <w:rFonts w:ascii="思源黑体 CN Normal" w:eastAsia="思源黑体 CN Normal" w:hAnsi="思源黑体 CN Normal"/>
                <w:color w:val="000000"/>
                <w:sz w:val="15"/>
                <w:szCs w:val="15"/>
              </w:rPr>
            </w:pPr>
            <w:r>
              <w:rPr>
                <w:rFonts w:ascii="思源黑体 CN Normal" w:eastAsia="思源黑体 CN Normal" w:hAnsi="思源黑体 CN Normal"/>
                <w:color w:val="000000"/>
                <w:sz w:val="15"/>
                <w:szCs w:val="15"/>
              </w:rPr>
              <w:t>NM_001142548</w:t>
            </w:r>
          </w:p>
        </w:tc>
        <w:tc>
          <w:tcPr>
            <w:tcW w:w="5716" w:type="dxa"/>
            <w:tcBorders>
              <w:top w:val="single" w:sz="12" w:space="0" w:color="000000"/>
              <w:left w:val="single" w:sz="12" w:space="0" w:color="000000"/>
              <w:bottom w:val="single" w:sz="12" w:space="0" w:color="000000"/>
              <w:right w:val="single" w:sz="12" w:space="0" w:color="000000"/>
            </w:tcBorders>
            <w:shd w:val="clear" w:color="auto" w:fill="auto"/>
            <w:noWrap/>
            <w:vAlign w:val="center"/>
          </w:tcPr>
          <w:p w14:paraId="621A58B3" w14:textId="77777777" w:rsidR="00453836" w:rsidRDefault="00000000">
            <w:pPr>
              <w:widowControl/>
              <w:jc w:val="left"/>
              <w:rPr>
                <w:rFonts w:ascii="思源黑体 CN Normal" w:eastAsia="思源黑体 CN Normal" w:hAnsi="思源黑体 CN Normal"/>
                <w:color w:val="000000"/>
                <w:sz w:val="15"/>
                <w:szCs w:val="15"/>
              </w:rPr>
            </w:pPr>
            <w:r>
              <w:rPr>
                <w:rFonts w:ascii="思源黑体 CN Normal" w:eastAsia="思源黑体 CN Normal" w:hAnsi="思源黑体 CN Normal"/>
                <w:color w:val="000000"/>
                <w:sz w:val="15"/>
                <w:szCs w:val="15"/>
              </w:rPr>
              <w:t>Exon 2~Exon 19</w:t>
            </w:r>
            <w:r>
              <w:rPr>
                <w:rFonts w:ascii="思源黑体 CN Normal" w:eastAsia="思源黑体 CN Normal" w:hAnsi="思源黑体 CN Normal" w:hint="eastAsia"/>
                <w:color w:val="000000"/>
                <w:sz w:val="15"/>
                <w:szCs w:val="15"/>
              </w:rPr>
              <w:t>、外显子</w:t>
            </w:r>
            <w:r>
              <w:rPr>
                <w:rFonts w:ascii="思源黑体 CN Normal" w:eastAsia="思源黑体 CN Normal" w:hAnsi="思源黑体 CN Normal"/>
                <w:color w:val="000000"/>
                <w:sz w:val="15"/>
                <w:szCs w:val="15"/>
              </w:rPr>
              <w:t>-</w:t>
            </w:r>
            <w:r>
              <w:rPr>
                <w:rFonts w:ascii="思源黑体 CN Normal" w:eastAsia="思源黑体 CN Normal" w:hAnsi="思源黑体 CN Normal" w:hint="eastAsia"/>
                <w:color w:val="000000"/>
                <w:sz w:val="15"/>
                <w:szCs w:val="15"/>
              </w:rPr>
              <w:t>内含子连接区</w:t>
            </w:r>
          </w:p>
        </w:tc>
        <w:tc>
          <w:tcPr>
            <w:tcW w:w="2676" w:type="dxa"/>
            <w:tcBorders>
              <w:top w:val="single" w:sz="12" w:space="0" w:color="000000"/>
              <w:left w:val="single" w:sz="12" w:space="0" w:color="000000"/>
              <w:bottom w:val="single" w:sz="12" w:space="0" w:color="000000"/>
              <w:right w:val="single" w:sz="12" w:space="0" w:color="000000"/>
            </w:tcBorders>
            <w:shd w:val="clear" w:color="auto" w:fill="auto"/>
            <w:noWrap/>
            <w:vAlign w:val="center"/>
          </w:tcPr>
          <w:p w14:paraId="27C9A59E" w14:textId="77777777" w:rsidR="00453836" w:rsidRDefault="00000000">
            <w:pPr>
              <w:widowControl/>
              <w:jc w:val="center"/>
              <w:rPr>
                <w:rFonts w:ascii="思源黑体 CN Normal" w:eastAsia="思源黑体 CN Normal" w:hAnsi="思源黑体 CN Normal"/>
                <w:color w:val="000000"/>
                <w:sz w:val="15"/>
                <w:szCs w:val="15"/>
              </w:rPr>
            </w:pPr>
            <w:r>
              <w:rPr>
                <w:rFonts w:ascii="思源黑体 CN Normal" w:eastAsia="思源黑体 CN Normal" w:hAnsi="思源黑体 CN Normal" w:hint="eastAsia"/>
                <w:color w:val="000000"/>
                <w:sz w:val="15"/>
                <w:szCs w:val="15"/>
              </w:rPr>
              <w:t>点突变、插入</w:t>
            </w:r>
            <w:r>
              <w:rPr>
                <w:rFonts w:ascii="思源黑体 CN Normal" w:eastAsia="思源黑体 CN Normal" w:hAnsi="思源黑体 CN Normal"/>
                <w:color w:val="000000"/>
                <w:sz w:val="15"/>
                <w:szCs w:val="15"/>
              </w:rPr>
              <w:t>/</w:t>
            </w:r>
            <w:r>
              <w:rPr>
                <w:rFonts w:ascii="思源黑体 CN Normal" w:eastAsia="思源黑体 CN Normal" w:hAnsi="思源黑体 CN Normal" w:hint="eastAsia"/>
                <w:color w:val="000000"/>
                <w:sz w:val="15"/>
                <w:szCs w:val="15"/>
              </w:rPr>
              <w:t>缺失</w:t>
            </w:r>
          </w:p>
        </w:tc>
      </w:tr>
      <w:tr w:rsidR="00453836" w14:paraId="45EA53AC" w14:textId="77777777">
        <w:trPr>
          <w:trHeight w:val="340"/>
        </w:trPr>
        <w:tc>
          <w:tcPr>
            <w:tcW w:w="931" w:type="dxa"/>
            <w:tcBorders>
              <w:top w:val="single" w:sz="12" w:space="0" w:color="000000"/>
              <w:left w:val="single" w:sz="12" w:space="0" w:color="000000"/>
              <w:bottom w:val="single" w:sz="12" w:space="0" w:color="000000"/>
              <w:right w:val="single" w:sz="12" w:space="0" w:color="000000"/>
            </w:tcBorders>
            <w:shd w:val="clear" w:color="auto" w:fill="auto"/>
            <w:noWrap/>
            <w:vAlign w:val="center"/>
          </w:tcPr>
          <w:p w14:paraId="18410817" w14:textId="77777777" w:rsidR="00453836" w:rsidRDefault="00000000">
            <w:pPr>
              <w:widowControl/>
              <w:jc w:val="center"/>
              <w:rPr>
                <w:rFonts w:ascii="思源黑体 CN Normal" w:eastAsia="思源黑体 CN Normal" w:hAnsi="思源黑体 CN Normal"/>
                <w:i/>
                <w:iCs/>
                <w:color w:val="000000"/>
                <w:sz w:val="15"/>
                <w:szCs w:val="15"/>
              </w:rPr>
            </w:pPr>
            <w:r>
              <w:rPr>
                <w:rFonts w:ascii="思源黑体 CN Normal" w:eastAsia="思源黑体 CN Normal" w:hAnsi="思源黑体 CN Normal"/>
                <w:i/>
                <w:iCs/>
                <w:color w:val="000000"/>
                <w:sz w:val="15"/>
                <w:szCs w:val="15"/>
              </w:rPr>
              <w:t>STK11</w:t>
            </w:r>
          </w:p>
        </w:tc>
        <w:tc>
          <w:tcPr>
            <w:tcW w:w="1410" w:type="dxa"/>
            <w:tcBorders>
              <w:top w:val="single" w:sz="12" w:space="0" w:color="000000"/>
              <w:left w:val="single" w:sz="12" w:space="0" w:color="000000"/>
              <w:bottom w:val="single" w:sz="12" w:space="0" w:color="000000"/>
              <w:right w:val="single" w:sz="12" w:space="0" w:color="000000"/>
            </w:tcBorders>
            <w:shd w:val="clear" w:color="auto" w:fill="auto"/>
            <w:noWrap/>
            <w:vAlign w:val="center"/>
          </w:tcPr>
          <w:p w14:paraId="11E0060B" w14:textId="77777777" w:rsidR="00453836" w:rsidRDefault="00000000">
            <w:pPr>
              <w:widowControl/>
              <w:jc w:val="center"/>
              <w:rPr>
                <w:rFonts w:ascii="思源黑体 CN Normal" w:eastAsia="思源黑体 CN Normal" w:hAnsi="思源黑体 CN Normal"/>
                <w:color w:val="000000"/>
                <w:sz w:val="15"/>
                <w:szCs w:val="15"/>
              </w:rPr>
            </w:pPr>
            <w:r>
              <w:rPr>
                <w:rFonts w:ascii="思源黑体 CN Normal" w:eastAsia="思源黑体 CN Normal" w:hAnsi="思源黑体 CN Normal"/>
                <w:color w:val="000000"/>
                <w:sz w:val="15"/>
                <w:szCs w:val="15"/>
              </w:rPr>
              <w:t>NM_000455</w:t>
            </w:r>
          </w:p>
        </w:tc>
        <w:tc>
          <w:tcPr>
            <w:tcW w:w="5716" w:type="dxa"/>
            <w:tcBorders>
              <w:top w:val="single" w:sz="12" w:space="0" w:color="000000"/>
              <w:left w:val="single" w:sz="12" w:space="0" w:color="000000"/>
              <w:bottom w:val="single" w:sz="12" w:space="0" w:color="000000"/>
              <w:right w:val="single" w:sz="12" w:space="0" w:color="000000"/>
            </w:tcBorders>
            <w:shd w:val="clear" w:color="auto" w:fill="auto"/>
            <w:noWrap/>
            <w:vAlign w:val="center"/>
          </w:tcPr>
          <w:p w14:paraId="5A548380" w14:textId="77777777" w:rsidR="00453836" w:rsidRDefault="00000000">
            <w:pPr>
              <w:widowControl/>
              <w:jc w:val="left"/>
              <w:rPr>
                <w:rFonts w:ascii="思源黑体 CN Normal" w:eastAsia="思源黑体 CN Normal" w:hAnsi="思源黑体 CN Normal"/>
                <w:color w:val="000000"/>
                <w:sz w:val="15"/>
                <w:szCs w:val="15"/>
              </w:rPr>
            </w:pPr>
            <w:r>
              <w:rPr>
                <w:rFonts w:ascii="思源黑体 CN Normal" w:eastAsia="思源黑体 CN Normal" w:hAnsi="思源黑体 CN Normal"/>
                <w:color w:val="000000"/>
                <w:sz w:val="15"/>
                <w:szCs w:val="15"/>
              </w:rPr>
              <w:t>Exon 1~Exon 9</w:t>
            </w:r>
            <w:r>
              <w:rPr>
                <w:rFonts w:ascii="思源黑体 CN Normal" w:eastAsia="思源黑体 CN Normal" w:hAnsi="思源黑体 CN Normal" w:hint="eastAsia"/>
                <w:color w:val="000000"/>
                <w:sz w:val="15"/>
                <w:szCs w:val="15"/>
              </w:rPr>
              <w:t>、外显子</w:t>
            </w:r>
            <w:r>
              <w:rPr>
                <w:rFonts w:ascii="思源黑体 CN Normal" w:eastAsia="思源黑体 CN Normal" w:hAnsi="思源黑体 CN Normal"/>
                <w:color w:val="000000"/>
                <w:sz w:val="15"/>
                <w:szCs w:val="15"/>
              </w:rPr>
              <w:t>-</w:t>
            </w:r>
            <w:r>
              <w:rPr>
                <w:rFonts w:ascii="思源黑体 CN Normal" w:eastAsia="思源黑体 CN Normal" w:hAnsi="思源黑体 CN Normal" w:hint="eastAsia"/>
                <w:color w:val="000000"/>
                <w:sz w:val="15"/>
                <w:szCs w:val="15"/>
              </w:rPr>
              <w:t>内含子连接区</w:t>
            </w:r>
          </w:p>
        </w:tc>
        <w:tc>
          <w:tcPr>
            <w:tcW w:w="2676" w:type="dxa"/>
            <w:tcBorders>
              <w:top w:val="single" w:sz="12" w:space="0" w:color="000000"/>
              <w:left w:val="single" w:sz="12" w:space="0" w:color="000000"/>
              <w:bottom w:val="single" w:sz="12" w:space="0" w:color="000000"/>
              <w:right w:val="single" w:sz="12" w:space="0" w:color="000000"/>
            </w:tcBorders>
            <w:shd w:val="clear" w:color="auto" w:fill="auto"/>
            <w:noWrap/>
            <w:vAlign w:val="center"/>
          </w:tcPr>
          <w:p w14:paraId="7745A57B" w14:textId="77777777" w:rsidR="00453836" w:rsidRDefault="00000000">
            <w:pPr>
              <w:widowControl/>
              <w:jc w:val="center"/>
              <w:rPr>
                <w:rFonts w:ascii="思源黑体 CN Normal" w:eastAsia="思源黑体 CN Normal" w:hAnsi="思源黑体 CN Normal"/>
                <w:color w:val="000000"/>
                <w:sz w:val="15"/>
                <w:szCs w:val="15"/>
              </w:rPr>
            </w:pPr>
            <w:r>
              <w:rPr>
                <w:rFonts w:ascii="思源黑体 CN Normal" w:eastAsia="思源黑体 CN Normal" w:hAnsi="思源黑体 CN Normal" w:hint="eastAsia"/>
                <w:color w:val="000000"/>
                <w:sz w:val="15"/>
                <w:szCs w:val="15"/>
              </w:rPr>
              <w:t>点突变、插入</w:t>
            </w:r>
            <w:r>
              <w:rPr>
                <w:rFonts w:ascii="思源黑体 CN Normal" w:eastAsia="思源黑体 CN Normal" w:hAnsi="思源黑体 CN Normal"/>
                <w:color w:val="000000"/>
                <w:sz w:val="15"/>
                <w:szCs w:val="15"/>
              </w:rPr>
              <w:t>/</w:t>
            </w:r>
            <w:r>
              <w:rPr>
                <w:rFonts w:ascii="思源黑体 CN Normal" w:eastAsia="思源黑体 CN Normal" w:hAnsi="思源黑体 CN Normal" w:hint="eastAsia"/>
                <w:color w:val="000000"/>
                <w:sz w:val="15"/>
                <w:szCs w:val="15"/>
              </w:rPr>
              <w:t>缺失</w:t>
            </w:r>
          </w:p>
        </w:tc>
      </w:tr>
      <w:tr w:rsidR="00453836" w14:paraId="6BEED468" w14:textId="77777777">
        <w:trPr>
          <w:trHeight w:val="340"/>
        </w:trPr>
        <w:tc>
          <w:tcPr>
            <w:tcW w:w="931" w:type="dxa"/>
            <w:tcBorders>
              <w:top w:val="single" w:sz="12" w:space="0" w:color="000000"/>
              <w:left w:val="single" w:sz="12" w:space="0" w:color="000000"/>
              <w:bottom w:val="single" w:sz="12" w:space="0" w:color="000000"/>
              <w:right w:val="single" w:sz="12" w:space="0" w:color="000000"/>
            </w:tcBorders>
            <w:shd w:val="clear" w:color="auto" w:fill="auto"/>
            <w:noWrap/>
            <w:vAlign w:val="center"/>
          </w:tcPr>
          <w:p w14:paraId="4998CE37" w14:textId="77777777" w:rsidR="00453836" w:rsidRDefault="00000000">
            <w:pPr>
              <w:widowControl/>
              <w:jc w:val="center"/>
              <w:rPr>
                <w:rFonts w:ascii="思源黑体 CN Normal" w:eastAsia="思源黑体 CN Normal" w:hAnsi="思源黑体 CN Normal"/>
                <w:i/>
                <w:iCs/>
                <w:color w:val="000000"/>
                <w:sz w:val="15"/>
                <w:szCs w:val="15"/>
              </w:rPr>
            </w:pPr>
            <w:r>
              <w:rPr>
                <w:rFonts w:ascii="思源黑体 CN Normal" w:eastAsia="思源黑体 CN Normal" w:hAnsi="思源黑体 CN Normal"/>
                <w:i/>
                <w:iCs/>
                <w:color w:val="000000"/>
                <w:sz w:val="15"/>
                <w:szCs w:val="15"/>
              </w:rPr>
              <w:t>TP53</w:t>
            </w:r>
          </w:p>
        </w:tc>
        <w:tc>
          <w:tcPr>
            <w:tcW w:w="1410" w:type="dxa"/>
            <w:tcBorders>
              <w:top w:val="single" w:sz="12" w:space="0" w:color="000000"/>
              <w:left w:val="single" w:sz="12" w:space="0" w:color="000000"/>
              <w:bottom w:val="single" w:sz="12" w:space="0" w:color="000000"/>
              <w:right w:val="single" w:sz="12" w:space="0" w:color="000000"/>
            </w:tcBorders>
            <w:shd w:val="clear" w:color="auto" w:fill="auto"/>
            <w:noWrap/>
            <w:vAlign w:val="center"/>
          </w:tcPr>
          <w:p w14:paraId="062C00EE" w14:textId="77777777" w:rsidR="00453836" w:rsidRDefault="00000000">
            <w:pPr>
              <w:widowControl/>
              <w:jc w:val="center"/>
              <w:rPr>
                <w:rFonts w:ascii="思源黑体 CN Normal" w:eastAsia="思源黑体 CN Normal" w:hAnsi="思源黑体 CN Normal"/>
                <w:color w:val="000000"/>
                <w:sz w:val="15"/>
                <w:szCs w:val="15"/>
              </w:rPr>
            </w:pPr>
            <w:r>
              <w:rPr>
                <w:rFonts w:ascii="思源黑体 CN Normal" w:eastAsia="思源黑体 CN Normal" w:hAnsi="思源黑体 CN Normal"/>
                <w:color w:val="000000"/>
                <w:sz w:val="15"/>
                <w:szCs w:val="15"/>
              </w:rPr>
              <w:t>NM_000546</w:t>
            </w:r>
          </w:p>
        </w:tc>
        <w:tc>
          <w:tcPr>
            <w:tcW w:w="5716" w:type="dxa"/>
            <w:tcBorders>
              <w:top w:val="single" w:sz="12" w:space="0" w:color="000000"/>
              <w:left w:val="single" w:sz="12" w:space="0" w:color="000000"/>
              <w:bottom w:val="single" w:sz="12" w:space="0" w:color="000000"/>
              <w:right w:val="single" w:sz="12" w:space="0" w:color="000000"/>
            </w:tcBorders>
            <w:shd w:val="clear" w:color="auto" w:fill="auto"/>
            <w:noWrap/>
            <w:vAlign w:val="center"/>
          </w:tcPr>
          <w:p w14:paraId="612C61FB" w14:textId="77777777" w:rsidR="00453836" w:rsidRDefault="00000000">
            <w:pPr>
              <w:widowControl/>
              <w:jc w:val="left"/>
              <w:rPr>
                <w:rFonts w:ascii="思源黑体 CN Normal" w:eastAsia="思源黑体 CN Normal" w:hAnsi="思源黑体 CN Normal"/>
                <w:color w:val="000000"/>
                <w:sz w:val="15"/>
                <w:szCs w:val="15"/>
              </w:rPr>
            </w:pPr>
            <w:r>
              <w:rPr>
                <w:rFonts w:ascii="思源黑体 CN Normal" w:eastAsia="思源黑体 CN Normal" w:hAnsi="思源黑体 CN Normal"/>
                <w:color w:val="000000"/>
                <w:sz w:val="15"/>
                <w:szCs w:val="15"/>
              </w:rPr>
              <w:t>Exon 2~Exon 11</w:t>
            </w:r>
            <w:r>
              <w:rPr>
                <w:rFonts w:ascii="思源黑体 CN Normal" w:eastAsia="思源黑体 CN Normal" w:hAnsi="思源黑体 CN Normal" w:hint="eastAsia"/>
                <w:color w:val="000000"/>
                <w:sz w:val="15"/>
                <w:szCs w:val="15"/>
              </w:rPr>
              <w:t>、外显子</w:t>
            </w:r>
            <w:r>
              <w:rPr>
                <w:rFonts w:ascii="思源黑体 CN Normal" w:eastAsia="思源黑体 CN Normal" w:hAnsi="思源黑体 CN Normal"/>
                <w:color w:val="000000"/>
                <w:sz w:val="15"/>
                <w:szCs w:val="15"/>
              </w:rPr>
              <w:t>-</w:t>
            </w:r>
            <w:r>
              <w:rPr>
                <w:rFonts w:ascii="思源黑体 CN Normal" w:eastAsia="思源黑体 CN Normal" w:hAnsi="思源黑体 CN Normal" w:hint="eastAsia"/>
                <w:color w:val="000000"/>
                <w:sz w:val="15"/>
                <w:szCs w:val="15"/>
              </w:rPr>
              <w:t>内含子连接区</w:t>
            </w:r>
          </w:p>
        </w:tc>
        <w:tc>
          <w:tcPr>
            <w:tcW w:w="2676" w:type="dxa"/>
            <w:tcBorders>
              <w:top w:val="single" w:sz="12" w:space="0" w:color="000000"/>
              <w:left w:val="single" w:sz="12" w:space="0" w:color="000000"/>
              <w:bottom w:val="single" w:sz="12" w:space="0" w:color="000000"/>
              <w:right w:val="single" w:sz="12" w:space="0" w:color="000000"/>
            </w:tcBorders>
            <w:shd w:val="clear" w:color="auto" w:fill="auto"/>
            <w:noWrap/>
            <w:vAlign w:val="center"/>
          </w:tcPr>
          <w:p w14:paraId="7EB7CADF" w14:textId="77777777" w:rsidR="00453836" w:rsidRDefault="00000000">
            <w:pPr>
              <w:widowControl/>
              <w:jc w:val="center"/>
              <w:rPr>
                <w:rFonts w:ascii="思源黑体 CN Normal" w:eastAsia="思源黑体 CN Normal" w:hAnsi="思源黑体 CN Normal"/>
                <w:color w:val="000000"/>
                <w:sz w:val="15"/>
                <w:szCs w:val="15"/>
              </w:rPr>
            </w:pPr>
            <w:r>
              <w:rPr>
                <w:rFonts w:ascii="思源黑体 CN Normal" w:eastAsia="思源黑体 CN Normal" w:hAnsi="思源黑体 CN Normal" w:hint="eastAsia"/>
                <w:color w:val="000000"/>
                <w:sz w:val="15"/>
                <w:szCs w:val="15"/>
              </w:rPr>
              <w:t>点突变、插入</w:t>
            </w:r>
            <w:r>
              <w:rPr>
                <w:rFonts w:ascii="思源黑体 CN Normal" w:eastAsia="思源黑体 CN Normal" w:hAnsi="思源黑体 CN Normal"/>
                <w:color w:val="000000"/>
                <w:sz w:val="15"/>
                <w:szCs w:val="15"/>
              </w:rPr>
              <w:t>/</w:t>
            </w:r>
            <w:r>
              <w:rPr>
                <w:rFonts w:ascii="思源黑体 CN Normal" w:eastAsia="思源黑体 CN Normal" w:hAnsi="思源黑体 CN Normal" w:hint="eastAsia"/>
                <w:color w:val="000000"/>
                <w:sz w:val="15"/>
                <w:szCs w:val="15"/>
              </w:rPr>
              <w:t>缺失</w:t>
            </w:r>
          </w:p>
        </w:tc>
      </w:tr>
      <w:tr w:rsidR="00453836" w14:paraId="6B48DD81" w14:textId="77777777">
        <w:trPr>
          <w:trHeight w:val="800"/>
        </w:trPr>
        <w:tc>
          <w:tcPr>
            <w:tcW w:w="10733" w:type="dxa"/>
            <w:gridSpan w:val="4"/>
            <w:tcBorders>
              <w:top w:val="single" w:sz="12" w:space="0" w:color="000000"/>
              <w:left w:val="single" w:sz="12" w:space="0" w:color="000000"/>
              <w:bottom w:val="single" w:sz="12" w:space="0" w:color="000000"/>
              <w:right w:val="single" w:sz="12" w:space="0" w:color="000000"/>
            </w:tcBorders>
            <w:shd w:val="clear" w:color="auto" w:fill="auto"/>
            <w:vAlign w:val="center"/>
          </w:tcPr>
          <w:p w14:paraId="44577C50" w14:textId="77777777" w:rsidR="00453836" w:rsidRDefault="00000000">
            <w:pPr>
              <w:widowControl/>
              <w:ind w:left="300" w:hangingChars="200" w:hanging="300"/>
              <w:jc w:val="left"/>
              <w:rPr>
                <w:rFonts w:ascii="思源黑体 CN Normal" w:eastAsia="思源黑体 CN Normal" w:hAnsi="思源黑体 CN Normal"/>
                <w:kern w:val="0"/>
                <w:sz w:val="15"/>
                <w:szCs w:val="15"/>
              </w:rPr>
            </w:pPr>
            <w:r>
              <w:rPr>
                <w:rFonts w:ascii="思源黑体 CN Normal" w:eastAsia="思源黑体 CN Normal" w:hAnsi="思源黑体 CN Normal" w:hint="eastAsia"/>
                <w:kern w:val="0"/>
                <w:sz w:val="15"/>
                <w:szCs w:val="15"/>
              </w:rPr>
              <w:t>注：以下基因外显子中部分区段由于覆盖度原因不包含在检测范围中：</w:t>
            </w:r>
            <w:r>
              <w:rPr>
                <w:rFonts w:ascii="思源黑体 CN Normal" w:eastAsia="思源黑体 CN Normal" w:hAnsi="思源黑体 CN Normal"/>
                <w:kern w:val="0"/>
                <w:sz w:val="15"/>
                <w:szCs w:val="15"/>
              </w:rPr>
              <w:br/>
            </w:r>
            <w:r>
              <w:rPr>
                <w:rFonts w:ascii="思源黑体 CN Normal" w:eastAsia="思源黑体 CN Normal" w:hAnsi="思源黑体 CN Normal"/>
                <w:i/>
                <w:iCs/>
                <w:kern w:val="0"/>
                <w:sz w:val="15"/>
                <w:szCs w:val="15"/>
              </w:rPr>
              <w:t>AR</w:t>
            </w:r>
            <w:r>
              <w:rPr>
                <w:rFonts w:ascii="思源黑体 CN Normal" w:eastAsia="思源黑体 CN Normal" w:hAnsi="思源黑体 CN Normal"/>
                <w:kern w:val="0"/>
                <w:sz w:val="15"/>
                <w:szCs w:val="15"/>
              </w:rPr>
              <w:t xml:space="preserve">:exon1 / </w:t>
            </w:r>
            <w:r>
              <w:rPr>
                <w:rFonts w:ascii="思源黑体 CN Normal" w:eastAsia="思源黑体 CN Normal" w:hAnsi="思源黑体 CN Normal"/>
                <w:i/>
                <w:iCs/>
                <w:kern w:val="0"/>
                <w:sz w:val="15"/>
                <w:szCs w:val="15"/>
              </w:rPr>
              <w:t>CDK12</w:t>
            </w:r>
            <w:r>
              <w:rPr>
                <w:rFonts w:ascii="思源黑体 CN Normal" w:eastAsia="思源黑体 CN Normal" w:hAnsi="思源黑体 CN Normal"/>
                <w:kern w:val="0"/>
                <w:sz w:val="15"/>
                <w:szCs w:val="15"/>
              </w:rPr>
              <w:t>:exon2 /</w:t>
            </w:r>
            <w:r>
              <w:rPr>
                <w:rFonts w:ascii="思源黑体 CN Normal" w:eastAsia="思源黑体 CN Normal" w:hAnsi="思源黑体 CN Normal"/>
                <w:i/>
                <w:iCs/>
                <w:kern w:val="0"/>
                <w:sz w:val="15"/>
                <w:szCs w:val="15"/>
              </w:rPr>
              <w:t xml:space="preserve"> CDK12</w:t>
            </w:r>
            <w:r>
              <w:rPr>
                <w:rFonts w:ascii="思源黑体 CN Normal" w:eastAsia="思源黑体 CN Normal" w:hAnsi="思源黑体 CN Normal"/>
                <w:kern w:val="0"/>
                <w:sz w:val="15"/>
                <w:szCs w:val="15"/>
              </w:rPr>
              <w:t xml:space="preserve">: exon14 / </w:t>
            </w:r>
            <w:r>
              <w:rPr>
                <w:rFonts w:ascii="思源黑体 CN Normal" w:eastAsia="思源黑体 CN Normal" w:hAnsi="思源黑体 CN Normal"/>
                <w:i/>
                <w:iCs/>
                <w:kern w:val="0"/>
                <w:sz w:val="15"/>
                <w:szCs w:val="15"/>
              </w:rPr>
              <w:t>ESR1</w:t>
            </w:r>
            <w:r>
              <w:rPr>
                <w:rFonts w:ascii="思源黑体 CN Normal" w:eastAsia="思源黑体 CN Normal" w:hAnsi="思源黑体 CN Normal"/>
                <w:kern w:val="0"/>
                <w:sz w:val="15"/>
                <w:szCs w:val="15"/>
              </w:rPr>
              <w:t>: exon</w:t>
            </w:r>
            <w:r>
              <w:rPr>
                <w:rFonts w:ascii="思源黑体 CN Normal" w:eastAsia="思源黑体 CN Normal" w:hAnsi="思源黑体 CN Normal" w:hint="eastAsia"/>
                <w:kern w:val="0"/>
                <w:sz w:val="15"/>
                <w:szCs w:val="15"/>
              </w:rPr>
              <w:t>1</w:t>
            </w:r>
            <w:r>
              <w:rPr>
                <w:rFonts w:ascii="思源黑体 CN Normal" w:eastAsia="思源黑体 CN Normal" w:hAnsi="思源黑体 CN Normal"/>
                <w:kern w:val="0"/>
                <w:sz w:val="15"/>
                <w:szCs w:val="15"/>
              </w:rPr>
              <w:t xml:space="preserve"> / </w:t>
            </w:r>
            <w:r>
              <w:rPr>
                <w:rFonts w:ascii="思源黑体 CN Normal" w:eastAsia="思源黑体 CN Normal" w:hAnsi="思源黑体 CN Normal"/>
                <w:i/>
                <w:iCs/>
                <w:kern w:val="0"/>
                <w:sz w:val="15"/>
                <w:szCs w:val="15"/>
              </w:rPr>
              <w:t>RAD51B</w:t>
            </w:r>
            <w:r>
              <w:rPr>
                <w:rFonts w:ascii="思源黑体 CN Normal" w:eastAsia="思源黑体 CN Normal" w:hAnsi="思源黑体 CN Normal"/>
                <w:kern w:val="0"/>
                <w:sz w:val="15"/>
                <w:szCs w:val="15"/>
              </w:rPr>
              <w:t>:exon5 /</w:t>
            </w:r>
            <w:r>
              <w:rPr>
                <w:rFonts w:ascii="思源黑体 CN Normal" w:eastAsia="思源黑体 CN Normal" w:hAnsi="思源黑体 CN Normal"/>
                <w:i/>
                <w:iCs/>
                <w:kern w:val="0"/>
                <w:sz w:val="15"/>
                <w:szCs w:val="15"/>
              </w:rPr>
              <w:t xml:space="preserve"> STK11</w:t>
            </w:r>
            <w:r>
              <w:rPr>
                <w:rFonts w:ascii="思源黑体 CN Normal" w:eastAsia="思源黑体 CN Normal" w:hAnsi="思源黑体 CN Normal"/>
                <w:kern w:val="0"/>
                <w:sz w:val="15"/>
                <w:szCs w:val="15"/>
              </w:rPr>
              <w:t>:exon3</w:t>
            </w:r>
            <w:r>
              <w:rPr>
                <w:rFonts w:ascii="思源黑体 CN Normal" w:eastAsia="思源黑体 CN Normal" w:hAnsi="思源黑体 CN Normal" w:hint="eastAsia"/>
                <w:kern w:val="0"/>
                <w:sz w:val="15"/>
                <w:szCs w:val="15"/>
              </w:rPr>
              <w:t>。</w:t>
            </w:r>
          </w:p>
        </w:tc>
      </w:tr>
    </w:tbl>
    <w:p w14:paraId="656692E6" w14:textId="77777777" w:rsidR="00453836" w:rsidRDefault="00000000">
      <w:pPr>
        <w:tabs>
          <w:tab w:val="left" w:pos="2862"/>
        </w:tabs>
        <w:ind w:firstLineChars="100" w:firstLine="210"/>
        <w:jc w:val="left"/>
        <w:rPr>
          <w:rFonts w:ascii="宋体" w:eastAsia="宋体" w:hAnsi="宋体" w:cs="宋体"/>
        </w:rPr>
      </w:pPr>
      <w:r>
        <w:rPr>
          <w:rFonts w:ascii="宋体" w:eastAsia="宋体" w:hAnsi="宋体" w:cs="宋体" w:hint="eastAsia"/>
        </w:rPr>
        <w:t>检测人员:王蕾                                                                     复核人员:金晶晶</w:t>
      </w:r>
    </w:p>
    <w:sectPr w:rsidR="00453836">
      <w:headerReference w:type="default" r:id="rId8"/>
      <w:footerReference w:type="default" r:id="rId9"/>
      <w:pgSz w:w="11906" w:h="16838"/>
      <w:pgMar w:top="1440" w:right="567" w:bottom="1440" w:left="567" w:header="227" w:footer="227" w:gutter="0"/>
      <w:cols w:space="0"/>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7090A183" w14:textId="77777777" w:rsidR="00030222" w:rsidRDefault="00030222">
      <w:r>
        <w:separator/>
      </w:r>
    </w:p>
  </w:endnote>
  <w:endnote w:type="continuationSeparator" w:id="0">
    <w:p w14:paraId="163A395B" w14:textId="77777777" w:rsidR="00030222" w:rsidRDefault="0003022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Calibri">
    <w:panose1 w:val="020F0502020204030204"/>
    <w:charset w:val="00"/>
    <w:family w:val="swiss"/>
    <w:pitch w:val="variable"/>
    <w:sig w:usb0="E4002EFF" w:usb1="C000247B" w:usb2="00000009" w:usb3="00000000" w:csb0="000001FF" w:csb1="00000000"/>
  </w:font>
  <w:font w:name="思源黑体 CN Bold">
    <w:altName w:val="黑体"/>
    <w:panose1 w:val="020B0800000000000000"/>
    <w:charset w:val="86"/>
    <w:family w:val="swiss"/>
    <w:notTrueType/>
    <w:pitch w:val="variable"/>
    <w:sig w:usb0="20000207" w:usb1="2ADF3C10" w:usb2="00000016" w:usb3="00000000" w:csb0="00060107" w:csb1="00000000"/>
  </w:font>
  <w:font w:name="思源黑体 CN Normal">
    <w:altName w:val="黑体"/>
    <w:panose1 w:val="020B0400000000000000"/>
    <w:charset w:val="86"/>
    <w:family w:val="swiss"/>
    <w:notTrueType/>
    <w:pitch w:val="variable"/>
    <w:sig w:usb0="20000207" w:usb1="2ADF3C10" w:usb2="00000016" w:usb3="00000000" w:csb0="00060107"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01D624C" w14:textId="77777777" w:rsidR="00453836" w:rsidRDefault="00000000">
    <w:pPr>
      <w:pStyle w:val="a5"/>
    </w:pPr>
    <w:r>
      <w:rPr>
        <w:rFonts w:ascii="Times New Roman" w:eastAsia="Times New Roman" w:hAnsi="Times New Roman"/>
        <w:noProof/>
        <w:color w:val="2D2D2D"/>
        <w:spacing w:val="-1"/>
        <w:w w:val="55"/>
        <w:sz w:val="19"/>
      </w:rPr>
      <mc:AlternateContent>
        <mc:Choice Requires="wps">
          <w:drawing>
            <wp:anchor distT="0" distB="0" distL="114300" distR="114300" simplePos="0" relativeHeight="251660288" behindDoc="0" locked="0" layoutInCell="1" allowOverlap="1" wp14:anchorId="0D50EE2A" wp14:editId="74CD6AB1">
              <wp:simplePos x="0" y="0"/>
              <wp:positionH relativeFrom="page">
                <wp:posOffset>414655</wp:posOffset>
              </wp:positionH>
              <wp:positionV relativeFrom="paragraph">
                <wp:posOffset>24765</wp:posOffset>
              </wp:positionV>
              <wp:extent cx="6717030" cy="12700"/>
              <wp:effectExtent l="0" t="0" r="0" b="0"/>
              <wp:wrapNone/>
              <wp:docPr id="3" name="任意多边形 3"/>
              <wp:cNvGraphicFramePr/>
              <a:graphic xmlns:a="http://schemas.openxmlformats.org/drawingml/2006/main">
                <a:graphicData uri="http://schemas.microsoft.com/office/word/2010/wordprocessingShape">
                  <wps:wsp>
                    <wps:cNvSpPr/>
                    <wps:spPr>
                      <a:xfrm>
                        <a:off x="0" y="0"/>
                        <a:ext cx="6717030" cy="12700"/>
                      </a:xfrm>
                      <a:custGeom>
                        <a:avLst/>
                        <a:gdLst/>
                        <a:ahLst/>
                        <a:cxnLst/>
                        <a:rect l="0" t="0" r="0" b="0"/>
                        <a:pathLst>
                          <a:path w="10578" h="20">
                            <a:moveTo>
                              <a:pt x="0" y="0"/>
                            </a:moveTo>
                            <a:lnTo>
                              <a:pt x="10577" y="0"/>
                            </a:lnTo>
                          </a:path>
                        </a:pathLst>
                      </a:custGeom>
                      <a:noFill/>
                      <a:ln w="9154" cap="flat" cmpd="sng">
                        <a:solidFill>
                          <a:srgbClr val="000000"/>
                        </a:solidFill>
                        <a:prstDash val="solid"/>
                        <a:headEnd type="none" w="med" len="med"/>
                        <a:tailEnd type="none" w="med" len="med"/>
                      </a:ln>
                    </wps:spPr>
                    <wps:txbx>
                      <w:txbxContent>
                        <w:p w14:paraId="6E656819" w14:textId="77777777" w:rsidR="00453836" w:rsidRDefault="00453836">
                          <w:pPr>
                            <w:jc w:val="center"/>
                          </w:pPr>
                        </w:p>
                        <w:p w14:paraId="435784BD" w14:textId="77777777" w:rsidR="00453836" w:rsidRDefault="00453836">
                          <w:pPr>
                            <w:jc w:val="center"/>
                          </w:pPr>
                        </w:p>
                      </w:txbxContent>
                    </wps:txbx>
                    <wps:bodyPr upright="1"/>
                  </wps:wsp>
                </a:graphicData>
              </a:graphic>
            </wp:anchor>
          </w:drawing>
        </mc:Choice>
        <mc:Fallback>
          <w:pict>
            <v:shape w14:anchorId="0D50EE2A" id="任意多边形 3" o:spid="_x0000_s1026" style="position:absolute;margin-left:32.65pt;margin-top:1.95pt;width:528.9pt;height:1pt;z-index:251660288;visibility:visible;mso-wrap-style:square;mso-wrap-distance-left:9pt;mso-wrap-distance-top:0;mso-wrap-distance-right:9pt;mso-wrap-distance-bottom:0;mso-position-horizontal:absolute;mso-position-horizontal-relative:page;mso-position-vertical:absolute;mso-position-vertical-relative:text;v-text-anchor:top" coordsize="10578,20" o:spt="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rZaBAAIAAEEEAAAOAAAAZHJzL2Uyb0RvYy54bWysU9tu2zAMfR+wfxD0vtjO1mYL4vRhWfcy&#10;bAXafQAjybYA3SAqsfP3o5Tm0g4YhmF+kI9E6vCQIld3kzVsryJq71rezGrOlBNeate3/OfT/buP&#10;nGECJ8F4p1p+UMjv1m/frMawVHM/eCNVZETicDmGlg8phWVVoRiUBZz5oBwZOx8tJNrGvpIRRmK3&#10;pprX9W01+ihD9EIh0unmaOTrwt91SqQfXYcqMdNy0pbKGsu6zWu1XsGyjxAGLZ5lwD+osKAdBT1T&#10;bSAB20X9G5XVInr0XZoJbyvfdVqokgNl09SvsnkcIKiSCxUHw7lM+P9oxff9Y3iIVIYx4BIJ5iym&#10;Ltr8J31sKsU6nIulpsQEHd4umkX9nmoqyNbMF3UpZnW5LHaYvipfiGD/DdOx1vKEYDghMbkTjPRi&#10;f3yrACnfy+oyZCMFr28W1GZDy+d1eQTr9+rJF5f0Sj/pu1iNu/bKNAvOTpmS59FOIEdar55BiU74&#10;Oj/n77UxJUHjsqZPzc0HKg1QS3cGEkEbZMvR9UUheqNlvpJFYuy3n01ke8hNWr7clxTihVuImDaA&#10;w9GvmI7tOyiQX5xk6RBowhzNGc8SrJKcGUVjmVHRlkCbv/Gk0MaRgktPZJSm7UQ0GW69PDxEtgtR&#10;9wMNVVMEZwv1aZH+PFN5EK73hfQy+etfAAAA//8DAFBLAwQUAAYACAAAACEALP3FWt4AAAAHAQAA&#10;DwAAAGRycy9kb3ducmV2LnhtbEyOwU7DMBBE70j8g7VI3KiTRq1oyKYqSJxAiJRKXN14SdLE6yh2&#10;m5Svxz2V42hGb162nkwnTjS4xjJCPItAEJdWN1wh7L5eHx5BOK9Yq84yIZzJwTq/vclUqu3IBZ22&#10;vhIBwi5VCLX3fSqlK2syys1sTxy6HzsY5UMcKqkHNQa46eQ8ipbSqIbDQ616eqmpbLdHgzC+T+1m&#10;PHzwrnj7bg+/n89n3xaI93fT5gmEp8lfx3DRD+qQB6e9PbJ2okNYLpKwREhWIC51PE9iEHuExQpk&#10;nsn//vkfAAAA//8DAFBLAQItABQABgAIAAAAIQC2gziS/gAAAOEBAAATAAAAAAAAAAAAAAAAAAAA&#10;AABbQ29udGVudF9UeXBlc10ueG1sUEsBAi0AFAAGAAgAAAAhADj9If/WAAAAlAEAAAsAAAAAAAAA&#10;AAAAAAAALwEAAF9yZWxzLy5yZWxzUEsBAi0AFAAGAAgAAAAhAEatloEAAgAAQQQAAA4AAAAAAAAA&#10;AAAAAAAALgIAAGRycy9lMm9Eb2MueG1sUEsBAi0AFAAGAAgAAAAhACz9xVreAAAABwEAAA8AAAAA&#10;AAAAAAAAAAAAWgQAAGRycy9kb3ducmV2LnhtbFBLBQYAAAAABAAEAPMAAABlBQAAAAA=&#10;" adj="-11796480,,5400" path="m,l10577,e" filled="f" strokeweight=".25428mm">
              <v:stroke joinstyle="miter"/>
              <v:formulas/>
              <v:path arrowok="t" o:connecttype="custom" textboxrect="0,0,10578,20"/>
              <v:textbox>
                <w:txbxContent>
                  <w:p w14:paraId="6E656819" w14:textId="77777777" w:rsidR="00453836" w:rsidRDefault="00453836">
                    <w:pPr>
                      <w:jc w:val="center"/>
                    </w:pPr>
                  </w:p>
                  <w:p w14:paraId="435784BD" w14:textId="77777777" w:rsidR="00453836" w:rsidRDefault="00453836">
                    <w:pPr>
                      <w:jc w:val="center"/>
                    </w:pPr>
                  </w:p>
                </w:txbxContent>
              </v:textbox>
              <w10:wrap anchorx="page"/>
            </v:shape>
          </w:pict>
        </mc:Fallback>
      </mc:AlternateContent>
    </w:r>
    <w:r>
      <w:rPr>
        <w:noProof/>
      </w:rPr>
      <mc:AlternateContent>
        <mc:Choice Requires="wps">
          <w:drawing>
            <wp:anchor distT="0" distB="0" distL="114300" distR="114300" simplePos="0" relativeHeight="251659264" behindDoc="0" locked="0" layoutInCell="1" allowOverlap="1" wp14:anchorId="0782F34D" wp14:editId="45BC9322">
              <wp:simplePos x="0" y="0"/>
              <wp:positionH relativeFrom="margin">
                <wp:posOffset>5848985</wp:posOffset>
              </wp:positionH>
              <wp:positionV relativeFrom="paragraph">
                <wp:posOffset>127000</wp:posOffset>
              </wp:positionV>
              <wp:extent cx="1828800" cy="1828800"/>
              <wp:effectExtent l="0" t="0" r="0" b="0"/>
              <wp:wrapNone/>
              <wp:docPr id="2" name="文本框 2"/>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0B8E79C8" w14:textId="77777777" w:rsidR="00453836" w:rsidRDefault="00000000">
                          <w:pPr>
                            <w:pStyle w:val="a5"/>
                          </w:pPr>
                          <w:r>
                            <w:t>第</w:t>
                          </w:r>
                          <w:r>
                            <w:t xml:space="preserve"> </w:t>
                          </w:r>
                          <w:r>
                            <w:fldChar w:fldCharType="begin"/>
                          </w:r>
                          <w:r>
                            <w:instrText xml:space="preserve"> PAGE  \* MERGEFORMAT </w:instrText>
                          </w:r>
                          <w:r>
                            <w:fldChar w:fldCharType="separate"/>
                          </w:r>
                          <w:r>
                            <w:t>1</w:t>
                          </w:r>
                          <w:r>
                            <w:fldChar w:fldCharType="end"/>
                          </w:r>
                          <w:r>
                            <w:t xml:space="preserve"> </w:t>
                          </w:r>
                          <w:r>
                            <w:t>页</w:t>
                          </w:r>
                          <w:r>
                            <w:t xml:space="preserve"> </w:t>
                          </w:r>
                          <w:r>
                            <w:t>共</w:t>
                          </w:r>
                          <w:r>
                            <w:t xml:space="preserve"> </w:t>
                          </w:r>
                          <w:fldSimple w:instr=" NUMPAGES  \* MERGEFORMAT ">
                            <w:r>
                              <w:t>3</w:t>
                            </w:r>
                          </w:fldSimple>
                          <w:r>
                            <w:t xml:space="preserve"> </w:t>
                          </w:r>
                          <w:r>
                            <w:t>页</w:t>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type w14:anchorId="0782F34D" id="_x0000_t202" coordsize="21600,21600" o:spt="202" path="m,l,21600r21600,l21600,xe">
              <v:stroke joinstyle="miter"/>
              <v:path gradientshapeok="t" o:connecttype="rect"/>
            </v:shapetype>
            <v:shape id="文本框 2" o:spid="_x0000_s1027" type="#_x0000_t202" style="position:absolute;margin-left:460.55pt;margin-top:10pt;width:2in;height:2in;z-index:251659264;visibility:visible;mso-wrap-style:none;mso-wrap-distance-left:9pt;mso-wrap-distance-top:0;mso-wrap-distance-right:9pt;mso-wrap-distance-bottom:0;mso-position-horizontal:absolute;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7KH5PwIAAOsEAAAOAAAAZHJzL2Uyb0RvYy54bWysVFGP0zAMfkfiP0R5Z+2GOE3TutPYaQhp&#10;4k4MxHOWJmtFGkeJt3b8epx07U4HL4d4Sd3Y/mx/trO87xrDzsqHGmzBp5OcM2UllLU9Fvz7t+27&#10;OWcBhS2FAasKflGB36/evlm2bqFmUIEplWcEYsOidQWvEN0iy4KsVCPCBJyypNTgG4H0649Z6UVL&#10;6I3JZnl+l7XgS+dBqhDo9qFX8lXC11pJfNQ6KGSm4JQbptOn8xDPbLUUi6MXrqrlNQ3xD1k0orYU&#10;dIR6ECjYydd/QDW19BBA40RCk4HWtVSpBqpmmr+oZl8Jp1ItRE5wI03h/8HKL+e9e/IMu4/QUQMj&#10;Ia0Li0CXsZ5O+yZ+KVNGeqLwMtKmOmQyOs1n83lOKkm64Ydwspu78wE/KWhYFAruqS+JLnHeBexN&#10;B5MYzcK2Nib1xljWFvzu/Yc8OYwaAjeWYtySTRJejIoIxn5VmtVlyjlepIlSG+PZWdAsCCmVxVRu&#10;QiLraKUp7Gscr/bRVaVpe43z6JEig8XRuakt+FTvi7TLn0PKurcfGOjrjhRgd+io8Ge9PEB5oRZ7&#10;6Kc/OLmtqQ07EfBJeBp3ah2tMD7SoQ0Q3XCVOKvA//rbfbSnKSQtZy2tT8Et7Tdn5rOl6YybNgh+&#10;EA6DYE/NBqgHU3oanEwiOXg0g6g9ND9or9cxBqmElRSp4DiIG+xXmN4FqdbrZET75ATu7N7JCJ16&#10;7tYnpFFKExa56Zm4ckYblWb0uv1xZZ//J6vbG7X6DQAA//8DAFBLAwQUAAYACAAAACEAuF4MpN0A&#10;AAALAQAADwAAAGRycy9kb3ducmV2LnhtbEyPy07DMBBF90j8gzVI7KidFKE2jVNBRVgi0bBg6cbT&#10;JOBHZLtp+HumK7qcmaN7z5Tb2Ro2YYiDdxKyhQCGrvV6cJ2Ez6Z+WAGLSTmtjHco4RcjbKvbm1IV&#10;2p/dB0771DEKcbFQEvqUxoLz2PZoVVz4ER3djj5YlWgMHddBnSncGp4L8cStGhw19GrEXY/tz/5k&#10;JezqpgkTxmC+8K1efr+/POLrLOX93fy8AZZwTv8wXPRJHSpyOviT05EZCes8ywiVQDXALkAu1rQ5&#10;SFiKlQBelfz6h+oPAAD//wMAUEsBAi0AFAAGAAgAAAAhALaDOJL+AAAA4QEAABMAAAAAAAAAAAAA&#10;AAAAAAAAAFtDb250ZW50X1R5cGVzXS54bWxQSwECLQAUAAYACAAAACEAOP0h/9YAAACUAQAACwAA&#10;AAAAAAAAAAAAAAAvAQAAX3JlbHMvLnJlbHNQSwECLQAUAAYACAAAACEAZOyh+T8CAADrBAAADgAA&#10;AAAAAAAAAAAAAAAuAgAAZHJzL2Uyb0RvYy54bWxQSwECLQAUAAYACAAAACEAuF4MpN0AAAALAQAA&#10;DwAAAAAAAAAAAAAAAACZBAAAZHJzL2Rvd25yZXYueG1sUEsFBgAAAAAEAAQA8wAAAKMFAAAAAA==&#10;" filled="f" stroked="f" strokeweight=".5pt">
              <v:textbox style="mso-fit-shape-to-text:t" inset="0,0,0,0">
                <w:txbxContent>
                  <w:p w14:paraId="0B8E79C8" w14:textId="77777777" w:rsidR="00453836" w:rsidRDefault="00000000">
                    <w:pPr>
                      <w:pStyle w:val="a5"/>
                    </w:pPr>
                    <w:r>
                      <w:t>第</w:t>
                    </w:r>
                    <w:r>
                      <w:t xml:space="preserve"> </w:t>
                    </w:r>
                    <w:r>
                      <w:fldChar w:fldCharType="begin"/>
                    </w:r>
                    <w:r>
                      <w:instrText xml:space="preserve"> PAGE  \* MERGEFORMAT </w:instrText>
                    </w:r>
                    <w:r>
                      <w:fldChar w:fldCharType="separate"/>
                    </w:r>
                    <w:r>
                      <w:t>1</w:t>
                    </w:r>
                    <w:r>
                      <w:fldChar w:fldCharType="end"/>
                    </w:r>
                    <w:r>
                      <w:t xml:space="preserve"> </w:t>
                    </w:r>
                    <w:r>
                      <w:t>页</w:t>
                    </w:r>
                    <w:r>
                      <w:t xml:space="preserve"> </w:t>
                    </w:r>
                    <w:r>
                      <w:t>共</w:t>
                    </w:r>
                    <w:r>
                      <w:t xml:space="preserve"> </w:t>
                    </w:r>
                    <w:fldSimple w:instr=" NUMPAGES  \* MERGEFORMAT ">
                      <w:r>
                        <w:t>3</w:t>
                      </w:r>
                    </w:fldSimple>
                    <w:r>
                      <w:t xml:space="preserve"> </w:t>
                    </w:r>
                    <w:r>
                      <w:t>页</w:t>
                    </w:r>
                  </w:p>
                </w:txbxContent>
              </v:textbox>
              <w10:wrap anchorx="margin"/>
            </v:shape>
          </w:pict>
        </mc:Fallback>
      </mc:AlternateContent>
    </w:r>
  </w:p>
  <w:p w14:paraId="3250EB3B" w14:textId="2E75E9E3" w:rsidR="00453836" w:rsidRDefault="00000000">
    <w:pPr>
      <w:pStyle w:val="a5"/>
    </w:pPr>
    <w:r>
      <w:rPr>
        <w:rFonts w:hint="eastAsia"/>
      </w:rPr>
      <w:t xml:space="preserve">                                                                                 </w:t>
    </w:r>
    <w:r>
      <w:rPr>
        <w:rFonts w:hint="eastAsia"/>
      </w:rPr>
      <w:t>病理号：</w:t>
    </w:r>
    <w:r w:rsidR="00ED2398" w:rsidRPr="00ED2398">
      <w:t>{{sample.pathological_id}}</w:t>
    </w:r>
    <w:r>
      <w:rPr>
        <w:rFonts w:hint="eastAsia"/>
      </w:rPr>
      <w:t xml:space="preserve"> </w:t>
    </w:r>
  </w:p>
  <w:p w14:paraId="655D0661" w14:textId="77777777" w:rsidR="00453836" w:rsidRDefault="00000000">
    <w:pPr>
      <w:pStyle w:val="a5"/>
    </w:pPr>
    <w:r>
      <w:rPr>
        <w:rFonts w:hint="eastAsia"/>
      </w:rPr>
      <w:t>注</w:t>
    </w:r>
    <w:r>
      <w:rPr>
        <w:rFonts w:hint="eastAsia"/>
      </w:rPr>
      <w:t>:</w:t>
    </w:r>
    <w:r>
      <w:rPr>
        <w:rFonts w:hint="eastAsia"/>
      </w:rPr>
      <w:t>本报告结果仅针对本次送检样本</w:t>
    </w:r>
    <w:r>
      <w:rPr>
        <w:rFonts w:hint="eastAsia"/>
      </w:rPr>
      <w:t>;</w:t>
    </w:r>
  </w:p>
  <w:p w14:paraId="3CCAB02C" w14:textId="77777777" w:rsidR="00453836" w:rsidRDefault="00000000">
    <w:pPr>
      <w:pStyle w:val="a5"/>
    </w:pPr>
    <w:r>
      <w:rPr>
        <w:rFonts w:hint="eastAsia"/>
      </w:rPr>
      <w:t>本次检测结果仅供参考，不具备医嘱性质，具体治疗方案的制定还需临床医生根据临床情况判断综合判断；</w:t>
    </w:r>
  </w:p>
  <w:p w14:paraId="46D56844" w14:textId="77777777" w:rsidR="00453836" w:rsidRDefault="00000000">
    <w:pPr>
      <w:pStyle w:val="a5"/>
    </w:pPr>
    <w:r>
      <w:rPr>
        <w:rFonts w:hint="eastAsia"/>
      </w:rPr>
      <w:t>如对本次检测结果有疑问，请于</w:t>
    </w:r>
    <w:r>
      <w:rPr>
        <w:rFonts w:hint="eastAsia"/>
      </w:rPr>
      <w:t>7</w:t>
    </w:r>
    <w:r>
      <w:rPr>
        <w:rFonts w:hint="eastAsia"/>
      </w:rPr>
      <w:t>个工作日内与我们联系。</w:t>
    </w:r>
    <w:r>
      <w:rPr>
        <w:rFonts w:hint="eastAsia"/>
      </w:rP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746CC247" w14:textId="77777777" w:rsidR="00030222" w:rsidRDefault="00030222">
      <w:r>
        <w:separator/>
      </w:r>
    </w:p>
  </w:footnote>
  <w:footnote w:type="continuationSeparator" w:id="0">
    <w:p w14:paraId="65943F97" w14:textId="77777777" w:rsidR="00030222" w:rsidRDefault="0003022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46935447" w14:textId="77777777" w:rsidR="00453836" w:rsidRDefault="00000000">
    <w:pPr>
      <w:pStyle w:val="a4"/>
      <w:tabs>
        <w:tab w:val="left" w:pos="9134"/>
      </w:tabs>
      <w:kinsoku w:val="0"/>
      <w:overflowPunct w:val="0"/>
      <w:spacing w:line="637" w:lineRule="exact"/>
      <w:jc w:val="center"/>
      <w:rPr>
        <w:rFonts w:ascii="Times New Roman" w:eastAsia="Times New Roman" w:hAnsi="Times New Roman" w:hint="default"/>
        <w:b/>
        <w:bCs/>
        <w:color w:val="F47790"/>
        <w:w w:val="60"/>
        <w:sz w:val="61"/>
      </w:rPr>
    </w:pPr>
    <w:r>
      <w:rPr>
        <w:b/>
        <w:bCs/>
        <w:color w:val="2D2D2D"/>
        <w:sz w:val="31"/>
      </w:rPr>
      <w:t>复旦大学附属华东医院病理科</w:t>
    </w:r>
  </w:p>
  <w:p w14:paraId="1D14F891" w14:textId="77777777" w:rsidR="00453836" w:rsidRDefault="00000000">
    <w:pPr>
      <w:pStyle w:val="a6"/>
      <w:jc w:val="center"/>
      <w:rPr>
        <w:b/>
        <w:bCs/>
      </w:rPr>
    </w:pPr>
    <w:r>
      <w:rPr>
        <w:rFonts w:hint="eastAsia"/>
        <w:b/>
        <w:bCs/>
        <w:color w:val="2D2D2D"/>
        <w:sz w:val="27"/>
      </w:rPr>
      <w:t>分子病理检查报告单</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7AA54FA6"/>
    <w:multiLevelType w:val="multilevel"/>
    <w:tmpl w:val="7AA54FA6"/>
    <w:lvl w:ilvl="0">
      <w:start w:val="1"/>
      <w:numFmt w:val="decimal"/>
      <w:lvlText w:val="%1."/>
      <w:lvlJc w:val="left"/>
      <w:pPr>
        <w:ind w:left="360" w:hanging="360"/>
      </w:pPr>
      <w:rPr>
        <w:rFonts w:hint="default"/>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num w:numId="1" w16cid:durableId="148577759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embedSystemFonts/>
  <w:bordersDoNotSurroundHeader/>
  <w:bordersDoNotSurroundFooter/>
  <w:defaultTabStop w:val="420"/>
  <w:drawingGridVerticalSpacing w:val="156"/>
  <w:noPunctuationKerning/>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docVars>
    <w:docVar w:name="commondata" w:val="eyJoZGlkIjoiZTQxZTQ2YzJlMjMyYWM1ZDdkNjllMjYxYTM0ZmI3YmYifQ=="/>
  </w:docVars>
  <w:rsids>
    <w:rsidRoot w:val="00453836"/>
    <w:rsid w:val="000301EB"/>
    <w:rsid w:val="00030222"/>
    <w:rsid w:val="0004401E"/>
    <w:rsid w:val="000507A0"/>
    <w:rsid w:val="00130C11"/>
    <w:rsid w:val="00133C79"/>
    <w:rsid w:val="00153E51"/>
    <w:rsid w:val="001A258E"/>
    <w:rsid w:val="0023434F"/>
    <w:rsid w:val="00270D25"/>
    <w:rsid w:val="003812FA"/>
    <w:rsid w:val="003A03BD"/>
    <w:rsid w:val="00453836"/>
    <w:rsid w:val="00485DEA"/>
    <w:rsid w:val="0055783C"/>
    <w:rsid w:val="005D1FB3"/>
    <w:rsid w:val="00681AFA"/>
    <w:rsid w:val="006B0635"/>
    <w:rsid w:val="00766D2E"/>
    <w:rsid w:val="007B3EFE"/>
    <w:rsid w:val="007D470A"/>
    <w:rsid w:val="008145B7"/>
    <w:rsid w:val="00855689"/>
    <w:rsid w:val="00855A87"/>
    <w:rsid w:val="00896549"/>
    <w:rsid w:val="008A0591"/>
    <w:rsid w:val="008D4D38"/>
    <w:rsid w:val="008E0F1F"/>
    <w:rsid w:val="008F15AF"/>
    <w:rsid w:val="00950C14"/>
    <w:rsid w:val="009D7E97"/>
    <w:rsid w:val="00A5656C"/>
    <w:rsid w:val="00B57461"/>
    <w:rsid w:val="00C43F6B"/>
    <w:rsid w:val="00C5334D"/>
    <w:rsid w:val="00C976BF"/>
    <w:rsid w:val="00CB43D1"/>
    <w:rsid w:val="00CB77A1"/>
    <w:rsid w:val="00CB7D2E"/>
    <w:rsid w:val="00CC2A8A"/>
    <w:rsid w:val="00CE17E3"/>
    <w:rsid w:val="00D47154"/>
    <w:rsid w:val="00D722CF"/>
    <w:rsid w:val="00DA4F3D"/>
    <w:rsid w:val="00DB75F4"/>
    <w:rsid w:val="00DE4FDF"/>
    <w:rsid w:val="00DF3701"/>
    <w:rsid w:val="00E07926"/>
    <w:rsid w:val="00ED2398"/>
    <w:rsid w:val="00ED724B"/>
    <w:rsid w:val="00F91866"/>
    <w:rsid w:val="0A413560"/>
    <w:rsid w:val="31443132"/>
    <w:rsid w:val="375A2263"/>
    <w:rsid w:val="3A2730FA"/>
    <w:rsid w:val="7FDE39A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41E20BC5"/>
  <w15:docId w15:val="{633F21EF-35A1-4B08-B220-261DA7953B7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annotation text" w:uiPriority="99" w:unhideWhenUsed="1" w:qFormat="1"/>
    <w:lsdException w:name="footer" w:qFormat="1"/>
    <w:lsdException w:name="caption" w:semiHidden="1" w:unhideWhenUsed="1" w:qFormat="1"/>
    <w:lsdException w:name="annotation reference" w:uiPriority="99" w:unhideWhenUsed="1" w:qFormat="1"/>
    <w:lsdException w:name="Title" w:qFormat="1"/>
    <w:lsdException w:name="Default Paragraph Font" w:semiHidden="1" w:qFormat="1"/>
    <w:lsdException w:name="Body Text" w:uiPriority="1" w:unhideWhenUsed="1" w:qFormat="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Normal Table" w:semiHidden="1"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uiPriority="34" w:qFormat="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jc w:val="both"/>
    </w:pPr>
    <w:rPr>
      <w:rFonts w:asciiTheme="minorHAnsi" w:eastAsiaTheme="minorEastAsia" w:hAnsiTheme="minorHAnsi" w:cstheme="minorBidi"/>
      <w:kern w:val="2"/>
      <w:sz w:val="21"/>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annotation text"/>
    <w:basedOn w:val="a"/>
    <w:uiPriority w:val="99"/>
    <w:unhideWhenUsed/>
    <w:qFormat/>
    <w:pPr>
      <w:jc w:val="left"/>
    </w:pPr>
  </w:style>
  <w:style w:type="paragraph" w:styleId="a4">
    <w:name w:val="Body Text"/>
    <w:basedOn w:val="a"/>
    <w:uiPriority w:val="1"/>
    <w:unhideWhenUsed/>
    <w:qFormat/>
    <w:rPr>
      <w:rFonts w:hint="eastAsia"/>
    </w:rPr>
  </w:style>
  <w:style w:type="paragraph" w:styleId="a5">
    <w:name w:val="footer"/>
    <w:basedOn w:val="a"/>
    <w:qFormat/>
    <w:pPr>
      <w:tabs>
        <w:tab w:val="center" w:pos="4153"/>
        <w:tab w:val="right" w:pos="8306"/>
      </w:tabs>
      <w:snapToGrid w:val="0"/>
      <w:jc w:val="left"/>
    </w:pPr>
    <w:rPr>
      <w:sz w:val="18"/>
    </w:rPr>
  </w:style>
  <w:style w:type="paragraph" w:styleId="a6">
    <w:name w:val="header"/>
    <w:basedOn w:val="a"/>
    <w:pPr>
      <w:pBdr>
        <w:top w:val="none" w:sz="0" w:space="1" w:color="auto"/>
        <w:left w:val="none" w:sz="0" w:space="4" w:color="auto"/>
        <w:bottom w:val="none" w:sz="0" w:space="1" w:color="auto"/>
        <w:right w:val="none" w:sz="0" w:space="4" w:color="auto"/>
      </w:pBdr>
      <w:tabs>
        <w:tab w:val="center" w:pos="4153"/>
        <w:tab w:val="right" w:pos="8306"/>
      </w:tabs>
      <w:snapToGrid w:val="0"/>
    </w:pPr>
    <w:rPr>
      <w:sz w:val="18"/>
    </w:rPr>
  </w:style>
  <w:style w:type="table" w:styleId="a7">
    <w:name w:val="Table Grid"/>
    <w:basedOn w:val="a1"/>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8">
    <w:name w:val="annotation reference"/>
    <w:basedOn w:val="a0"/>
    <w:uiPriority w:val="99"/>
    <w:unhideWhenUsed/>
    <w:qFormat/>
    <w:rPr>
      <w:sz w:val="21"/>
      <w:szCs w:val="21"/>
    </w:rPr>
  </w:style>
  <w:style w:type="table" w:customStyle="1" w:styleId="MasterIVD-v3">
    <w:name w:val="MasterIVD临检通用版-v3系统"/>
    <w:basedOn w:val="a1"/>
    <w:uiPriority w:val="99"/>
    <w:qFormat/>
    <w:pPr>
      <w:jc w:val="center"/>
    </w:pPr>
    <w:tblPr>
      <w:tblBorders>
        <w:bottom w:val="single" w:sz="4" w:space="0" w:color="1E7648"/>
        <w:insideH w:val="dashed" w:sz="4" w:space="0" w:color="BFBFBF"/>
        <w:insideV w:val="dashed" w:sz="4" w:space="0" w:color="BFBFBF"/>
      </w:tblBorders>
    </w:tblPr>
    <w:tcPr>
      <w:vAlign w:val="center"/>
    </w:tcPr>
    <w:tblStylePr w:type="firstRow">
      <w:tblPr/>
      <w:tcPr>
        <w:tcBorders>
          <w:bottom w:val="single" w:sz="4" w:space="0" w:color="1E7648"/>
          <w:insideV w:val="single" w:sz="4" w:space="0" w:color="auto"/>
        </w:tcBorders>
        <w:shd w:val="clear" w:color="auto" w:fill="1E7648"/>
      </w:tcPr>
    </w:tblStylePr>
  </w:style>
  <w:style w:type="paragraph" w:styleId="a9">
    <w:name w:val="List Paragraph"/>
    <w:basedOn w:val="a"/>
    <w:uiPriority w:val="34"/>
    <w:qFormat/>
    <w:pPr>
      <w:ind w:firstLineChars="200" w:firstLine="4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88</TotalTime>
  <Pages>4</Pages>
  <Words>828</Words>
  <Characters>4723</Characters>
  <Application>Microsoft Office Word</Application>
  <DocSecurity>0</DocSecurity>
  <Lines>39</Lines>
  <Paragraphs>11</Paragraphs>
  <ScaleCrop>false</ScaleCrop>
  <Company/>
  <LinksUpToDate>false</LinksUpToDate>
  <CharactersWithSpaces>5540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Lenovo</dc:creator>
  <cp:lastModifiedBy>liuweifen</cp:lastModifiedBy>
  <cp:revision>35</cp:revision>
  <dcterms:created xsi:type="dcterms:W3CDTF">2024-06-14T03:11:00Z</dcterms:created>
  <dcterms:modified xsi:type="dcterms:W3CDTF">2024-06-27T01:21:00Z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2052-12.1.0.17133</vt:lpwstr>
  </property>
  <property fmtid="{D5CDD505-2E9C-101B-9397-08002B2CF9AE}" pid="3" name="ICV">
    <vt:lpwstr>02FB0455782342F0A8E00E9EFB2057D5_13</vt:lpwstr>
  </property>
</Properties>
</file>