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956"/>
        <w:gridCol w:w="462"/>
        <w:gridCol w:w="1134"/>
        <w:gridCol w:w="686"/>
        <w:gridCol w:w="590"/>
        <w:gridCol w:w="1134"/>
        <w:gridCol w:w="514"/>
        <w:gridCol w:w="478"/>
        <w:gridCol w:w="1326"/>
        <w:gridCol w:w="1193"/>
      </w:tblGrid>
      <w:tr w:rsidR="008446BF" w14:paraId="7C3F981C" w14:textId="77777777">
        <w:trPr>
          <w:trHeight w:val="244"/>
          <w:jc w:val="center"/>
        </w:trPr>
        <w:tc>
          <w:tcPr>
            <w:tcW w:w="1134" w:type="dxa"/>
            <w:tcBorders>
              <w:top w:val="single" w:sz="4" w:space="0" w:color="auto"/>
              <w:bottom w:val="nil"/>
              <w:right w:val="nil"/>
            </w:tcBorders>
            <w:shd w:val="clear" w:color="auto" w:fill="auto"/>
            <w:vAlign w:val="center"/>
          </w:tcPr>
          <w:p w14:paraId="3FD43111" w14:textId="77777777" w:rsidR="008446BF" w:rsidRDefault="008446BF" w:rsidP="008446BF">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  名：</w:t>
            </w:r>
          </w:p>
        </w:tc>
        <w:tc>
          <w:tcPr>
            <w:tcW w:w="1418" w:type="dxa"/>
            <w:gridSpan w:val="2"/>
            <w:tcBorders>
              <w:top w:val="single" w:sz="4" w:space="0" w:color="auto"/>
              <w:left w:val="nil"/>
              <w:bottom w:val="nil"/>
              <w:right w:val="nil"/>
            </w:tcBorders>
            <w:shd w:val="clear" w:color="auto" w:fill="auto"/>
            <w:vAlign w:val="center"/>
          </w:tcPr>
          <w:p w14:paraId="4A6B1F29" w14:textId="4CB95B96"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{{sample.patient_name}}</w:t>
            </w:r>
          </w:p>
        </w:tc>
        <w:tc>
          <w:tcPr>
            <w:tcW w:w="1134" w:type="dxa"/>
            <w:tcBorders>
              <w:top w:val="single" w:sz="4" w:space="0" w:color="auto"/>
              <w:left w:val="nil"/>
              <w:bottom w:val="nil"/>
              <w:right w:val="nil"/>
            </w:tcBorders>
            <w:shd w:val="clear" w:color="auto" w:fill="auto"/>
            <w:vAlign w:val="center"/>
          </w:tcPr>
          <w:p w14:paraId="0A973466"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  别：</w:t>
            </w:r>
          </w:p>
        </w:tc>
        <w:tc>
          <w:tcPr>
            <w:tcW w:w="1276" w:type="dxa"/>
            <w:gridSpan w:val="2"/>
            <w:tcBorders>
              <w:top w:val="single" w:sz="4" w:space="0" w:color="auto"/>
              <w:left w:val="nil"/>
              <w:bottom w:val="nil"/>
              <w:right w:val="nil"/>
            </w:tcBorders>
            <w:shd w:val="clear" w:color="auto" w:fill="auto"/>
            <w:vAlign w:val="center"/>
          </w:tcPr>
          <w:p w14:paraId="65C1F1FD" w14:textId="0F5FCA82"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{{sample.gender}}</w:t>
            </w:r>
          </w:p>
        </w:tc>
        <w:tc>
          <w:tcPr>
            <w:tcW w:w="1134" w:type="dxa"/>
            <w:tcBorders>
              <w:top w:val="single" w:sz="4" w:space="0" w:color="auto"/>
              <w:left w:val="nil"/>
              <w:bottom w:val="nil"/>
              <w:right w:val="nil"/>
            </w:tcBorders>
            <w:shd w:val="clear" w:color="auto" w:fill="auto"/>
            <w:vAlign w:val="center"/>
          </w:tcPr>
          <w:p w14:paraId="5C6D54F2"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   龄：</w:t>
            </w:r>
          </w:p>
        </w:tc>
        <w:tc>
          <w:tcPr>
            <w:tcW w:w="992" w:type="dxa"/>
            <w:gridSpan w:val="2"/>
            <w:tcBorders>
              <w:top w:val="single" w:sz="4" w:space="0" w:color="auto"/>
              <w:left w:val="nil"/>
              <w:bottom w:val="nil"/>
              <w:right w:val="nil"/>
            </w:tcBorders>
            <w:shd w:val="clear" w:color="auto" w:fill="auto"/>
            <w:vAlign w:val="center"/>
          </w:tcPr>
          <w:p w14:paraId="6960A02D" w14:textId="0AE44B9A"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{%if sample.age%}{{sample.age}}岁{%endif%}</w:t>
            </w:r>
          </w:p>
        </w:tc>
        <w:tc>
          <w:tcPr>
            <w:tcW w:w="1326" w:type="dxa"/>
            <w:tcBorders>
              <w:top w:val="single" w:sz="4" w:space="0" w:color="auto"/>
              <w:left w:val="nil"/>
              <w:bottom w:val="nil"/>
              <w:right w:val="nil"/>
            </w:tcBorders>
            <w:shd w:val="clear" w:color="auto" w:fill="auto"/>
            <w:vAlign w:val="center"/>
          </w:tcPr>
          <w:p w14:paraId="3AEDDD80"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shd w:val="clear" w:color="auto" w:fill="auto"/>
            <w:vAlign w:val="center"/>
          </w:tcPr>
          <w:p w14:paraId="52575AB4" w14:textId="49A5EB59"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{{sample.mol_pathological_id}}</w:t>
            </w:r>
          </w:p>
        </w:tc>
      </w:tr>
      <w:tr w:rsidR="008446BF" w14:paraId="3B830C22" w14:textId="77777777">
        <w:trPr>
          <w:trHeight w:val="233"/>
          <w:jc w:val="center"/>
        </w:trPr>
        <w:tc>
          <w:tcPr>
            <w:tcW w:w="1134" w:type="dxa"/>
            <w:tcBorders>
              <w:top w:val="nil"/>
              <w:bottom w:val="nil"/>
              <w:right w:val="nil"/>
            </w:tcBorders>
            <w:shd w:val="clear" w:color="auto" w:fill="auto"/>
            <w:vAlign w:val="center"/>
          </w:tcPr>
          <w:p w14:paraId="2EBB5984"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gridSpan w:val="2"/>
            <w:tcBorders>
              <w:top w:val="nil"/>
              <w:left w:val="nil"/>
              <w:bottom w:val="nil"/>
              <w:right w:val="nil"/>
            </w:tcBorders>
            <w:shd w:val="clear" w:color="auto" w:fill="auto"/>
            <w:vAlign w:val="center"/>
          </w:tcPr>
          <w:p w14:paraId="6465F3CB" w14:textId="3257ABF2"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{{sample.outpatient_service_no}}</w:t>
            </w:r>
          </w:p>
        </w:tc>
        <w:tc>
          <w:tcPr>
            <w:tcW w:w="1134" w:type="dxa"/>
            <w:tcBorders>
              <w:top w:val="nil"/>
              <w:left w:val="nil"/>
              <w:bottom w:val="nil"/>
              <w:right w:val="nil"/>
            </w:tcBorders>
            <w:shd w:val="clear" w:color="auto" w:fill="auto"/>
            <w:vAlign w:val="center"/>
          </w:tcPr>
          <w:p w14:paraId="3646A098"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gridSpan w:val="2"/>
            <w:tcBorders>
              <w:top w:val="nil"/>
              <w:left w:val="nil"/>
              <w:bottom w:val="nil"/>
              <w:right w:val="nil"/>
            </w:tcBorders>
            <w:shd w:val="clear" w:color="auto" w:fill="auto"/>
            <w:vAlign w:val="center"/>
          </w:tcPr>
          <w:p w14:paraId="4E8BA5A2" w14:textId="3D5D370E"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{{sample.hospitalization_no}}</w:t>
            </w:r>
          </w:p>
        </w:tc>
        <w:tc>
          <w:tcPr>
            <w:tcW w:w="1134" w:type="dxa"/>
            <w:tcBorders>
              <w:top w:val="nil"/>
              <w:left w:val="nil"/>
              <w:bottom w:val="nil"/>
              <w:right w:val="nil"/>
            </w:tcBorders>
            <w:shd w:val="clear" w:color="auto" w:fill="auto"/>
            <w:vAlign w:val="center"/>
          </w:tcPr>
          <w:p w14:paraId="5E5E1D74"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   号：</w:t>
            </w:r>
          </w:p>
        </w:tc>
        <w:tc>
          <w:tcPr>
            <w:tcW w:w="992" w:type="dxa"/>
            <w:gridSpan w:val="2"/>
            <w:tcBorders>
              <w:top w:val="nil"/>
              <w:left w:val="nil"/>
              <w:bottom w:val="nil"/>
              <w:right w:val="nil"/>
            </w:tcBorders>
            <w:shd w:val="clear" w:color="auto" w:fill="auto"/>
            <w:vAlign w:val="center"/>
          </w:tcPr>
          <w:p w14:paraId="5B9CD0AB" w14:textId="543B8F4B"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{{sample.bed_number}}</w:t>
            </w:r>
          </w:p>
        </w:tc>
        <w:tc>
          <w:tcPr>
            <w:tcW w:w="1326" w:type="dxa"/>
            <w:tcBorders>
              <w:top w:val="nil"/>
              <w:left w:val="nil"/>
              <w:bottom w:val="nil"/>
              <w:right w:val="nil"/>
            </w:tcBorders>
            <w:shd w:val="clear" w:color="auto" w:fill="auto"/>
            <w:vAlign w:val="center"/>
          </w:tcPr>
          <w:p w14:paraId="29FE0EA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193" w:type="dxa"/>
            <w:tcBorders>
              <w:top w:val="nil"/>
              <w:left w:val="nil"/>
              <w:bottom w:val="nil"/>
            </w:tcBorders>
            <w:shd w:val="clear" w:color="auto" w:fill="auto"/>
            <w:vAlign w:val="center"/>
          </w:tcPr>
          <w:p w14:paraId="12860BE5" w14:textId="7F726605"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{{sample.submission_department}}</w:t>
            </w:r>
          </w:p>
        </w:tc>
      </w:tr>
      <w:tr w:rsidR="008446BF" w14:paraId="56E5C8C3" w14:textId="77777777">
        <w:trPr>
          <w:trHeight w:val="90"/>
          <w:jc w:val="center"/>
        </w:trPr>
        <w:tc>
          <w:tcPr>
            <w:tcW w:w="1134" w:type="dxa"/>
            <w:tcBorders>
              <w:top w:val="nil"/>
              <w:bottom w:val="nil"/>
              <w:right w:val="nil"/>
            </w:tcBorders>
            <w:shd w:val="clear" w:color="auto" w:fill="auto"/>
            <w:vAlign w:val="center"/>
          </w:tcPr>
          <w:p w14:paraId="2D755A2E"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gridSpan w:val="2"/>
            <w:tcBorders>
              <w:top w:val="nil"/>
              <w:left w:val="nil"/>
              <w:bottom w:val="nil"/>
              <w:right w:val="nil"/>
            </w:tcBorders>
            <w:shd w:val="clear" w:color="auto" w:fill="auto"/>
            <w:vAlign w:val="center"/>
          </w:tcPr>
          <w:p w14:paraId="0A116AC9" w14:textId="76CD0B5D" w:rsidR="008446BF" w:rsidRDefault="008446BF" w:rsidP="008446BF">
            <w:pPr>
              <w:widowControl/>
              <w:adjustRightInd w:val="0"/>
              <w:snapToGrid w:val="0"/>
              <w:jc w:val="left"/>
              <w:rPr>
                <w:rFonts w:ascii="宋体" w:hAnsi="宋体" w:cs="宋体"/>
                <w:b/>
                <w:bCs/>
                <w:color w:val="000000"/>
                <w:kern w:val="0"/>
                <w:sz w:val="18"/>
                <w:szCs w:val="18"/>
                <w:lang w:bidi="ar"/>
              </w:rPr>
            </w:pPr>
          </w:p>
        </w:tc>
        <w:tc>
          <w:tcPr>
            <w:tcW w:w="1134" w:type="dxa"/>
            <w:tcBorders>
              <w:top w:val="nil"/>
              <w:left w:val="nil"/>
              <w:bottom w:val="nil"/>
              <w:right w:val="nil"/>
            </w:tcBorders>
            <w:shd w:val="clear" w:color="auto" w:fill="auto"/>
            <w:vAlign w:val="center"/>
          </w:tcPr>
          <w:p w14:paraId="593A4CDA"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gridSpan w:val="2"/>
            <w:tcBorders>
              <w:top w:val="nil"/>
              <w:left w:val="nil"/>
              <w:bottom w:val="nil"/>
              <w:right w:val="nil"/>
            </w:tcBorders>
            <w:shd w:val="clear" w:color="auto" w:fill="auto"/>
            <w:vAlign w:val="center"/>
          </w:tcPr>
          <w:p w14:paraId="2CA32B00" w14:textId="2E5E6567"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{{sample.sample_type}}</w:t>
            </w:r>
          </w:p>
        </w:tc>
        <w:tc>
          <w:tcPr>
            <w:tcW w:w="1134" w:type="dxa"/>
            <w:tcBorders>
              <w:top w:val="nil"/>
              <w:left w:val="nil"/>
              <w:bottom w:val="nil"/>
              <w:right w:val="nil"/>
            </w:tcBorders>
            <w:shd w:val="clear" w:color="auto" w:fill="auto"/>
            <w:vAlign w:val="center"/>
          </w:tcPr>
          <w:p w14:paraId="0AB576B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gridSpan w:val="2"/>
            <w:tcBorders>
              <w:top w:val="nil"/>
              <w:left w:val="nil"/>
              <w:bottom w:val="nil"/>
              <w:right w:val="nil"/>
            </w:tcBorders>
            <w:shd w:val="clear" w:color="auto" w:fill="auto"/>
            <w:vAlign w:val="center"/>
          </w:tcPr>
          <w:p w14:paraId="6E992565" w14:textId="3C8CF7C1"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w:t>
            </w:r>
            <w:r w:rsidR="00767F2C" w:rsidRPr="00767F2C">
              <w:rPr>
                <w:rFonts w:ascii="宋体" w:hAnsi="宋体" w:cs="宋体"/>
                <w:b/>
                <w:bCs/>
                <w:color w:val="000000"/>
                <w:kern w:val="0"/>
                <w:sz w:val="18"/>
                <w:szCs w:val="18"/>
                <w:lang w:bidi="ar"/>
              </w:rPr>
              <w:t>blood_collection_date</w:t>
            </w:r>
            <w:r>
              <w:rPr>
                <w:rFonts w:ascii="宋体" w:hAnsi="宋体" w:cs="宋体"/>
                <w:b/>
                <w:bCs/>
                <w:color w:val="000000"/>
                <w:kern w:val="0"/>
                <w:sz w:val="18"/>
                <w:szCs w:val="18"/>
                <w:lang w:bidi="ar"/>
              </w:rPr>
              <w:t>|</w:t>
            </w:r>
            <w:r>
              <w:rPr>
                <w:rFonts w:ascii="宋体" w:hAnsi="宋体" w:cs="宋体" w:hint="eastAsia"/>
                <w:b/>
                <w:bCs/>
                <w:color w:val="000000"/>
                <w:kern w:val="0"/>
                <w:sz w:val="18"/>
                <w:szCs w:val="18"/>
                <w:lang w:bidi="ar"/>
              </w:rPr>
              <w:t>replace</w:t>
            </w:r>
            <w:r>
              <w:rPr>
                <w:rFonts w:ascii="宋体" w:hAnsi="宋体" w:cs="宋体"/>
                <w:b/>
                <w:bCs/>
                <w:color w:val="000000"/>
                <w:kern w:val="0"/>
                <w:sz w:val="18"/>
                <w:szCs w:val="18"/>
                <w:lang w:bidi="ar"/>
              </w:rPr>
              <w:t>(“-”, “”)</w:t>
            </w:r>
            <w:r w:rsidRPr="00C231C5">
              <w:rPr>
                <w:rFonts w:ascii="宋体" w:hAnsi="宋体" w:cs="宋体"/>
                <w:b/>
                <w:bCs/>
                <w:color w:val="000000"/>
                <w:kern w:val="0"/>
                <w:sz w:val="18"/>
                <w:szCs w:val="18"/>
                <w:lang w:bidi="ar"/>
              </w:rPr>
              <w:t>}}</w:t>
            </w:r>
          </w:p>
        </w:tc>
        <w:tc>
          <w:tcPr>
            <w:tcW w:w="1326" w:type="dxa"/>
            <w:tcBorders>
              <w:top w:val="nil"/>
              <w:left w:val="nil"/>
              <w:bottom w:val="nil"/>
              <w:right w:val="nil"/>
            </w:tcBorders>
            <w:shd w:val="clear" w:color="auto" w:fill="auto"/>
            <w:vAlign w:val="center"/>
          </w:tcPr>
          <w:p w14:paraId="043C93B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193" w:type="dxa"/>
            <w:tcBorders>
              <w:top w:val="nil"/>
              <w:left w:val="nil"/>
              <w:bottom w:val="nil"/>
            </w:tcBorders>
            <w:shd w:val="clear" w:color="auto" w:fill="auto"/>
            <w:vAlign w:val="center"/>
          </w:tcPr>
          <w:p w14:paraId="22FCCA33" w14:textId="1AC61AE4"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{{sample.submission_doctor}}</w:t>
            </w:r>
          </w:p>
        </w:tc>
      </w:tr>
      <w:tr w:rsidR="008446BF" w14:paraId="6901607F" w14:textId="77777777">
        <w:trPr>
          <w:trHeight w:val="90"/>
          <w:jc w:val="center"/>
        </w:trPr>
        <w:tc>
          <w:tcPr>
            <w:tcW w:w="1134" w:type="dxa"/>
            <w:tcBorders>
              <w:top w:val="nil"/>
              <w:bottom w:val="nil"/>
              <w:right w:val="nil"/>
            </w:tcBorders>
            <w:shd w:val="clear" w:color="auto" w:fill="auto"/>
            <w:vAlign w:val="center"/>
          </w:tcPr>
          <w:p w14:paraId="4853D08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gridSpan w:val="2"/>
            <w:tcBorders>
              <w:top w:val="nil"/>
              <w:left w:val="nil"/>
              <w:bottom w:val="nil"/>
              <w:right w:val="nil"/>
            </w:tcBorders>
            <w:shd w:val="clear" w:color="auto" w:fill="auto"/>
            <w:vAlign w:val="center"/>
          </w:tcPr>
          <w:p w14:paraId="5274D11E" w14:textId="33E7162C"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{{sample.original_pathological_id}}</w:t>
            </w:r>
          </w:p>
        </w:tc>
        <w:tc>
          <w:tcPr>
            <w:tcW w:w="1134" w:type="dxa"/>
            <w:tcBorders>
              <w:top w:val="nil"/>
              <w:left w:val="nil"/>
              <w:bottom w:val="nil"/>
              <w:right w:val="nil"/>
            </w:tcBorders>
            <w:shd w:val="clear" w:color="auto" w:fill="auto"/>
            <w:vAlign w:val="center"/>
          </w:tcPr>
          <w:p w14:paraId="66875D90"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5921" w:type="dxa"/>
            <w:gridSpan w:val="7"/>
            <w:tcBorders>
              <w:top w:val="nil"/>
              <w:left w:val="nil"/>
              <w:bottom w:val="nil"/>
            </w:tcBorders>
            <w:shd w:val="clear" w:color="auto" w:fill="auto"/>
            <w:vAlign w:val="center"/>
          </w:tcPr>
          <w:p w14:paraId="721D4C34" w14:textId="65FE7634" w:rsidR="008446BF" w:rsidRDefault="0061429E" w:rsidP="008446BF">
            <w:pPr>
              <w:widowControl/>
              <w:adjustRightInd w:val="0"/>
              <w:snapToGrid w:val="0"/>
              <w:jc w:val="left"/>
              <w:rPr>
                <w:rFonts w:ascii="宋体" w:hAnsi="宋体" w:cs="宋体"/>
                <w:b/>
                <w:bCs/>
                <w:color w:val="000000"/>
                <w:kern w:val="0"/>
                <w:sz w:val="18"/>
                <w:szCs w:val="18"/>
                <w:lang w:bidi="ar"/>
              </w:rPr>
            </w:pPr>
            <w:r w:rsidRPr="0061429E">
              <w:rPr>
                <w:rFonts w:ascii="宋体" w:hAnsi="宋体" w:cs="宋体"/>
                <w:b/>
                <w:bCs/>
                <w:color w:val="000000"/>
                <w:kern w:val="0"/>
                <w:sz w:val="18"/>
                <w:szCs w:val="18"/>
                <w:lang w:bidi="ar"/>
              </w:rPr>
              <w:t>{{sample.pathol_diagn}}</w:t>
            </w:r>
          </w:p>
        </w:tc>
      </w:tr>
      <w:bookmarkEnd w:id="0"/>
      <w:tr w:rsidR="00832457" w14:paraId="61A6E976" w14:textId="77777777">
        <w:trPr>
          <w:trHeight w:val="1050"/>
          <w:jc w:val="center"/>
        </w:trPr>
        <w:tc>
          <w:tcPr>
            <w:tcW w:w="9607" w:type="dxa"/>
            <w:gridSpan w:val="11"/>
            <w:tcBorders>
              <w:top w:val="single" w:sz="4" w:space="0" w:color="auto"/>
            </w:tcBorders>
          </w:tcPr>
          <w:p w14:paraId="74DFE0D8" w14:textId="77777777" w:rsidR="00832457" w:rsidRDefault="00832457">
            <w:pPr>
              <w:rPr>
                <w:rFonts w:ascii="宋体" w:hAnsi="宋体" w:cs="宋体"/>
                <w:b/>
                <w:kern w:val="0"/>
                <w:sz w:val="18"/>
                <w:szCs w:val="18"/>
              </w:rPr>
            </w:pPr>
          </w:p>
          <w:p w14:paraId="4BC1B036" w14:textId="77777777" w:rsidR="00832457" w:rsidRDefault="000B26C3">
            <w:pPr>
              <w:rPr>
                <w:rFonts w:ascii="宋体" w:hAnsi="宋体" w:cs="宋体"/>
                <w:b/>
                <w:kern w:val="0"/>
                <w:sz w:val="18"/>
                <w:szCs w:val="18"/>
              </w:rPr>
            </w:pPr>
            <w:r>
              <w:rPr>
                <w:rFonts w:ascii="宋体" w:hAnsi="宋体" w:cs="宋体" w:hint="eastAsia"/>
                <w:b/>
                <w:kern w:val="0"/>
                <w:sz w:val="18"/>
                <w:szCs w:val="18"/>
              </w:rPr>
              <w:t>检测项目：</w:t>
            </w:r>
          </w:p>
          <w:p w14:paraId="6091D744" w14:textId="77777777" w:rsidR="00832457" w:rsidRDefault="000B26C3">
            <w:pPr>
              <w:rPr>
                <w:rFonts w:ascii="宋体" w:hAnsi="宋体" w:cs="宋体"/>
                <w:bCs/>
                <w:kern w:val="0"/>
                <w:sz w:val="18"/>
                <w:szCs w:val="18"/>
              </w:rPr>
            </w:pPr>
            <w:r>
              <w:rPr>
                <w:rFonts w:ascii="宋体" w:hAnsi="宋体" w:cs="宋体" w:hint="eastAsia"/>
                <w:bCs/>
                <w:kern w:val="0"/>
                <w:sz w:val="18"/>
                <w:szCs w:val="18"/>
              </w:rPr>
              <w:t>BRCA1/2基因突变检测（及HRR相关基因）</w:t>
            </w:r>
          </w:p>
          <w:p w14:paraId="55FC28C3" w14:textId="77777777" w:rsidR="00832457" w:rsidRDefault="000B26C3">
            <w:pPr>
              <w:rPr>
                <w:rFonts w:ascii="宋体" w:hAnsi="宋体" w:cs="宋体"/>
                <w:bCs/>
                <w:kern w:val="0"/>
                <w:sz w:val="18"/>
                <w:szCs w:val="18"/>
              </w:rPr>
            </w:pPr>
            <w:r>
              <w:rPr>
                <w:rFonts w:ascii="宋体" w:hAnsi="宋体" w:cs="宋体" w:hint="eastAsia"/>
                <w:b/>
                <w:kern w:val="0"/>
                <w:sz w:val="18"/>
                <w:szCs w:val="18"/>
              </w:rPr>
              <w:t>检测内容：</w:t>
            </w:r>
          </w:p>
          <w:p w14:paraId="45B4B19B" w14:textId="77777777" w:rsidR="00832457" w:rsidRDefault="000B26C3">
            <w:pPr>
              <w:rPr>
                <w:rFonts w:ascii="宋体" w:hAnsi="宋体" w:cs="宋体"/>
                <w:bCs/>
                <w:kern w:val="0"/>
                <w:sz w:val="18"/>
                <w:szCs w:val="18"/>
              </w:rPr>
            </w:pPr>
            <w:r>
              <w:rPr>
                <w:rFonts w:ascii="宋体" w:hAnsi="宋体" w:cs="宋体" w:hint="eastAsia"/>
                <w:bCs/>
                <w:kern w:val="0"/>
                <w:sz w:val="18"/>
                <w:szCs w:val="18"/>
              </w:rPr>
              <w:t>肿瘤诊断、治疗、预后密切相关的32个基因（详见附表）的目标区域，以及化疗药物代谢相关酶类多态性位点。</w:t>
            </w:r>
          </w:p>
          <w:p w14:paraId="400E6F4F" w14:textId="77777777" w:rsidR="00832457" w:rsidRDefault="000B26C3">
            <w:pPr>
              <w:rPr>
                <w:rFonts w:ascii="宋体" w:hAnsi="宋体" w:cs="宋体"/>
                <w:b/>
                <w:kern w:val="0"/>
                <w:sz w:val="18"/>
                <w:szCs w:val="18"/>
              </w:rPr>
            </w:pPr>
            <w:r>
              <w:rPr>
                <w:rFonts w:ascii="宋体" w:hAnsi="宋体" w:cs="宋体" w:hint="eastAsia"/>
                <w:b/>
                <w:kern w:val="0"/>
                <w:sz w:val="18"/>
                <w:szCs w:val="18"/>
              </w:rPr>
              <w:t>检测类型：</w:t>
            </w:r>
          </w:p>
          <w:p w14:paraId="04D1080A" w14:textId="77777777" w:rsidR="00832457" w:rsidRDefault="000B26C3">
            <w:pPr>
              <w:rPr>
                <w:rFonts w:ascii="宋体" w:hAnsi="宋体" w:cs="宋体"/>
                <w:bCs/>
                <w:kern w:val="0"/>
                <w:sz w:val="18"/>
                <w:szCs w:val="18"/>
              </w:rPr>
            </w:pPr>
            <w:r>
              <w:rPr>
                <w:rFonts w:ascii="宋体" w:hAnsi="宋体" w:cs="宋体" w:hint="eastAsia"/>
                <w:bCs/>
                <w:kern w:val="0"/>
                <w:sz w:val="18"/>
                <w:szCs w:val="18"/>
              </w:rPr>
              <w:t>可检测目标区域内的点突变、插入/缺失、BRCA1/2基因大片段重排；并对化疗药物代谢相关酶类多态性位点的检测结果进行分析。</w:t>
            </w:r>
          </w:p>
          <w:p w14:paraId="622E0F0B" w14:textId="77777777" w:rsidR="00832457" w:rsidRDefault="000B26C3">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1C0407AB" w14:textId="77777777" w:rsidR="00832457" w:rsidRDefault="000B26C3">
            <w:pPr>
              <w:widowControl/>
              <w:jc w:val="left"/>
              <w:rPr>
                <w:rFonts w:ascii="宋体" w:hAnsi="宋体" w:cs="宋体"/>
                <w:bCs/>
                <w:kern w:val="0"/>
                <w:sz w:val="18"/>
                <w:szCs w:val="18"/>
                <w:u w:val="single"/>
              </w:rPr>
            </w:pPr>
            <w:r>
              <w:rPr>
                <w:rFonts w:ascii="宋体" w:hAnsi="宋体" w:cs="宋体" w:hint="eastAsia"/>
                <w:bCs/>
                <w:kern w:val="0"/>
                <w:sz w:val="18"/>
                <w:szCs w:val="18"/>
              </w:rPr>
              <w:t>本项目采用扩增子建库，使用Illumina Miseq/Nextseq平台测序。</w:t>
            </w:r>
          </w:p>
        </w:tc>
      </w:tr>
      <w:tr w:rsidR="00832457" w14:paraId="3F140D52" w14:textId="77777777">
        <w:trPr>
          <w:trHeight w:val="2380"/>
          <w:jc w:val="center"/>
        </w:trPr>
        <w:tc>
          <w:tcPr>
            <w:tcW w:w="9607" w:type="dxa"/>
            <w:gridSpan w:val="11"/>
            <w:vAlign w:val="center"/>
          </w:tcPr>
          <w:p w14:paraId="5B573280" w14:textId="77777777" w:rsidR="00832457" w:rsidRDefault="000B26C3">
            <w:pPr>
              <w:widowControl/>
              <w:spacing w:beforeLines="50" w:before="156"/>
              <w:rPr>
                <w:rFonts w:ascii="宋体" w:hAnsi="宋体" w:cs="宋体"/>
                <w:b/>
                <w:kern w:val="0"/>
                <w:szCs w:val="21"/>
              </w:rPr>
            </w:pPr>
            <w:r>
              <w:rPr>
                <w:rFonts w:ascii="宋体" w:hAnsi="宋体" w:cs="宋体" w:hint="eastAsia"/>
                <w:b/>
                <w:kern w:val="0"/>
                <w:szCs w:val="21"/>
              </w:rPr>
              <w:t>检测结果小结：</w:t>
            </w:r>
          </w:p>
          <w:p w14:paraId="3B394226" w14:textId="0B92740E" w:rsidR="00832457" w:rsidRDefault="00832457">
            <w:pPr>
              <w:widowControl/>
              <w:spacing w:beforeLines="50" w:before="156"/>
              <w:rPr>
                <w:rFonts w:ascii="宋体" w:hAnsi="宋体" w:cs="宋体"/>
                <w:b/>
                <w:kern w:val="0"/>
                <w:sz w:val="18"/>
                <w:szCs w:val="18"/>
              </w:rPr>
            </w:pPr>
          </w:p>
          <w:p w14:paraId="0C7AE507" w14:textId="6C835245" w:rsidR="00D56313" w:rsidRDefault="00D56313">
            <w:pPr>
              <w:widowControl/>
              <w:spacing w:beforeLines="50" w:before="156"/>
              <w:rPr>
                <w:rFonts w:ascii="宋体" w:hAnsi="宋体" w:cs="宋体"/>
                <w:b/>
                <w:kern w:val="0"/>
                <w:sz w:val="18"/>
                <w:szCs w:val="18"/>
              </w:rPr>
            </w:pPr>
            <w:r w:rsidRPr="00D56313">
              <w:rPr>
                <w:rFonts w:ascii="宋体" w:hAnsi="宋体" w:cs="宋体"/>
                <w:b/>
                <w:kern w:val="0"/>
                <w:sz w:val="18"/>
                <w:szCs w:val="18"/>
                <w:highlight w:val="magenta"/>
              </w:rPr>
              <w:t>{%p if judge_brca_cnv == “mlpa”%}</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832457" w14:paraId="2CB298F5" w14:textId="77777777" w:rsidTr="000B2DDC">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tcPr>
                <w:p w14:paraId="1EAB89FE" w14:textId="77777777" w:rsidR="00832457" w:rsidRDefault="000B26C3">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35D9951D" w14:textId="77777777" w:rsidR="00832457" w:rsidRDefault="000B26C3">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73A4A14" w14:textId="77777777" w:rsidR="00832457" w:rsidRDefault="000B26C3">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1238EB96" w14:textId="77777777" w:rsidR="00832457" w:rsidRDefault="000B26C3">
                  <w:pPr>
                    <w:jc w:val="center"/>
                    <w:rPr>
                      <w:rFonts w:ascii="宋体" w:hAnsi="宋体" w:cs="宋体"/>
                      <w:sz w:val="17"/>
                      <w:szCs w:val="17"/>
                    </w:rPr>
                  </w:pPr>
                  <w:r>
                    <w:rPr>
                      <w:rFonts w:ascii="宋体" w:hAnsi="宋体" w:cs="宋体" w:hint="eastAsia"/>
                      <w:sz w:val="17"/>
                      <w:szCs w:val="17"/>
                    </w:rPr>
                    <w:t>变异解读</w:t>
                  </w:r>
                </w:p>
              </w:tc>
            </w:tr>
            <w:tr w:rsidR="000B2DDC" w14:paraId="3122821A" w14:textId="77777777" w:rsidTr="00105777">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A2C312" w14:textId="0CD7E816" w:rsidR="000B2DDC" w:rsidRDefault="000B2DDC">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var.var_germline.level_5 + var_brca.mlpa_v2.B1_mlpa_L5 + var_brca.mlpa_v2.B2_mlpa_L5 + var.var_germline.level_4+ var_brca.mlpa_v2.B1_mlpa_L4 + var_brca.mlpa_v2.B2_mlpa_L4 %}</w:t>
                  </w:r>
                </w:p>
              </w:tc>
            </w:tr>
            <w:tr w:rsidR="000B2DDC" w14:paraId="5F1A5736" w14:textId="77777777" w:rsidTr="00105777">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EE82BD" w14:textId="3C9A1C2B" w:rsidR="000B2DDC" w:rsidRPr="000B2DDC" w:rsidRDefault="000B2DDC">
                  <w:pPr>
                    <w:jc w:val="center"/>
                    <w:rPr>
                      <w:rFonts w:ascii="宋体" w:hAnsi="宋体" w:cs="宋体"/>
                      <w:sz w:val="17"/>
                      <w:szCs w:val="17"/>
                    </w:rPr>
                  </w:pPr>
                  <w:r w:rsidRPr="000B2DDC">
                    <w:rPr>
                      <w:rFonts w:ascii="宋体" w:hAnsi="宋体" w:cs="宋体"/>
                      <w:sz w:val="17"/>
                      <w:szCs w:val="17"/>
                    </w:rPr>
                    <w:t>{%tr for a in var.var_germline.level_5 + var_brca.mlpa_v2.B1_mlpa_L5 + var_brca.mlpa_v2.B2_mlpa_L5 + var.var_germline.level_4+ var_brca.mlpa_v2.B1_mlpa_L4 + var_brca.mlpa_v2.B2_mlpa_L4 %}</w:t>
                  </w:r>
                </w:p>
              </w:tc>
            </w:tr>
            <w:tr w:rsidR="000B2DDC" w14:paraId="0970C21A" w14:textId="77777777" w:rsidTr="000B2DDC">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91DC72" w14:textId="7C4D04AB" w:rsidR="000B2DDC" w:rsidRPr="0009564A" w:rsidRDefault="0070372B">
                  <w:pPr>
                    <w:jc w:val="center"/>
                    <w:rPr>
                      <w:rFonts w:ascii="宋体" w:hAnsi="宋体" w:cs="宋体"/>
                      <w:i/>
                      <w:iCs/>
                      <w:sz w:val="17"/>
                      <w:szCs w:val="17"/>
                    </w:rPr>
                  </w:pPr>
                  <w:r w:rsidRPr="0009564A">
                    <w:rPr>
                      <w:rFonts w:ascii="宋体" w:hAnsi="宋体" w:cs="宋体"/>
                      <w:i/>
                      <w:iCs/>
                      <w:sz w:val="17"/>
                      <w:szCs w:val="17"/>
                    </w:rPr>
                    <w:t>{{a.gene_symbol}}</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310725"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if a.type==”Loss”%}</w:t>
                  </w:r>
                </w:p>
                <w:p w14:paraId="4BEBDF92"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{{a.value}} del</w:t>
                  </w:r>
                </w:p>
                <w:p w14:paraId="32ECC8AB"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elif a.type==”Gain”%}</w:t>
                  </w:r>
                </w:p>
                <w:p w14:paraId="40DB1FCA"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{{a.value}} dup</w:t>
                  </w:r>
                </w:p>
                <w:p w14:paraId="315F4FCA"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lastRenderedPageBreak/>
                    <w:t>{%p else%}</w:t>
                  </w:r>
                </w:p>
                <w:p w14:paraId="3084D632"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{{a.gene_region}} {{a.hgvs_c}}{%if a.hgvs_p!=”p.?”%} {{a.hgvs_p}}{%endif%}</w:t>
                  </w:r>
                </w:p>
                <w:p w14:paraId="7319FF86"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{{a.transcript_primary}}</w:t>
                  </w:r>
                </w:p>
                <w:p w14:paraId="45C2CBD1" w14:textId="476C9CD5" w:rsidR="000B2DDC" w:rsidRDefault="0070372B" w:rsidP="0070372B">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774939"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lastRenderedPageBreak/>
                    <w:t>{%p if a.type in [”Loss”, “Gain”]%</w:t>
                  </w:r>
                  <w:r w:rsidRPr="0070372B">
                    <w:rPr>
                      <w:rFonts w:ascii="宋体" w:hAnsi="宋体" w:cs="宋体"/>
                      <w:sz w:val="17"/>
                      <w:szCs w:val="17"/>
                    </w:rPr>
                    <w:lastRenderedPageBreak/>
                    <w:t>}</w:t>
                  </w:r>
                </w:p>
                <w:p w14:paraId="0440DCBD"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
                <w:p w14:paraId="4760E7A5"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6BA38C7D"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if a.freq|float &gt;= 0.85%}</w:t>
                  </w:r>
                </w:p>
                <w:p w14:paraId="7C5198A8"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t>纯合</w:t>
                  </w:r>
                </w:p>
                <w:p w14:paraId="615A71F8"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65D32A8E"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t>杂合</w:t>
                  </w:r>
                </w:p>
                <w:p w14:paraId="71148644"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endif%}</w:t>
                  </w:r>
                </w:p>
                <w:p w14:paraId="5D11F8ED" w14:textId="3B6FC222" w:rsidR="000B2DDC" w:rsidRDefault="0070372B" w:rsidP="0070372B">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55BC36"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lastRenderedPageBreak/>
                    <w:t>{%p if a.clinic_num_g == 5%}</w:t>
                  </w:r>
                </w:p>
                <w:p w14:paraId="2E221BD1"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t>致病性</w:t>
                  </w:r>
                </w:p>
                <w:p w14:paraId="6D91DD3E"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lastRenderedPageBreak/>
                    <w:t>{%p else%}</w:t>
                  </w:r>
                </w:p>
                <w:p w14:paraId="0FE18CD6"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t>疑似致病性</w:t>
                  </w:r>
                </w:p>
                <w:p w14:paraId="15877A6F" w14:textId="5AE4A437" w:rsidR="000B2DDC" w:rsidRDefault="0070372B" w:rsidP="0070372B">
                  <w:pPr>
                    <w:jc w:val="center"/>
                    <w:rPr>
                      <w:rFonts w:ascii="宋体" w:hAnsi="宋体" w:cs="宋体"/>
                      <w:sz w:val="17"/>
                      <w:szCs w:val="17"/>
                    </w:rPr>
                  </w:pPr>
                  <w:r w:rsidRPr="0070372B">
                    <w:rPr>
                      <w:rFonts w:ascii="宋体" w:hAnsi="宋体" w:cs="宋体"/>
                      <w:sz w:val="17"/>
                      <w:szCs w:val="17"/>
                    </w:rPr>
                    <w:t>{%p endif%}</w:t>
                  </w:r>
                </w:p>
              </w:tc>
            </w:tr>
            <w:tr w:rsidR="000B2DDC" w14:paraId="4402272D" w14:textId="77777777" w:rsidTr="007C62D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138C81" w14:textId="5E248B76" w:rsidR="000B2DDC" w:rsidRDefault="000B2DDC">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%tr endfor%</w:t>
                  </w:r>
                  <w:r>
                    <w:rPr>
                      <w:rFonts w:ascii="宋体" w:hAnsi="宋体" w:cs="宋体" w:hint="eastAsia"/>
                      <w:sz w:val="17"/>
                      <w:szCs w:val="17"/>
                    </w:rPr>
                    <w:t>}</w:t>
                  </w:r>
                </w:p>
              </w:tc>
            </w:tr>
            <w:tr w:rsidR="000B2DDC" w14:paraId="10D3398F" w14:textId="77777777" w:rsidTr="00FC501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20DD37" w14:textId="5D4D91D9" w:rsidR="000B2DDC" w:rsidRDefault="000B2DDC">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8446BF" w14:paraId="1A9F4626" w14:textId="77777777">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814776" w14:textId="7FED4960" w:rsidR="008446BF" w:rsidRDefault="008446BF">
                  <w:pPr>
                    <w:jc w:val="center"/>
                    <w:rPr>
                      <w:rFonts w:ascii="宋体" w:hAnsi="宋体" w:cs="宋体"/>
                      <w:sz w:val="17"/>
                      <w:szCs w:val="17"/>
                    </w:rPr>
                  </w:pPr>
                  <w:r>
                    <w:rPr>
                      <w:rFonts w:ascii="宋体" w:hAnsi="宋体" w:cs="宋体" w:hint="eastAsia"/>
                      <w:sz w:val="17"/>
                      <w:szCs w:val="17"/>
                    </w:rPr>
                    <w:t>未检测到致病性、疑似致病性胚系变异</w:t>
                  </w:r>
                </w:p>
              </w:tc>
            </w:tr>
            <w:tr w:rsidR="000B2DDC" w14:paraId="72FF8587" w14:textId="77777777">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E2B325" w14:textId="60EF2E9C" w:rsidR="000B2DDC" w:rsidRDefault="000B2DDC">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13E5DCE4" w14:textId="1D92DC19" w:rsidR="00832457" w:rsidRDefault="00D56313">
            <w:pPr>
              <w:widowControl/>
              <w:spacing w:beforeLines="50" w:before="156"/>
              <w:rPr>
                <w:rFonts w:ascii="宋体" w:hAnsi="宋体" w:cs="宋体"/>
                <w:b/>
                <w:kern w:val="0"/>
                <w:sz w:val="18"/>
                <w:szCs w:val="18"/>
                <w:highlight w:val="magenta"/>
              </w:rPr>
            </w:pPr>
            <w:r w:rsidRPr="00D56313">
              <w:rPr>
                <w:rFonts w:ascii="宋体" w:hAnsi="宋体" w:cs="宋体" w:hint="eastAsia"/>
                <w:b/>
                <w:kern w:val="0"/>
                <w:sz w:val="18"/>
                <w:szCs w:val="18"/>
                <w:highlight w:val="magenta"/>
              </w:rPr>
              <w:t>{</w:t>
            </w:r>
            <w:r w:rsidRPr="00D56313">
              <w:rPr>
                <w:rFonts w:ascii="宋体" w:hAnsi="宋体" w:cs="宋体"/>
                <w:b/>
                <w:kern w:val="0"/>
                <w:sz w:val="18"/>
                <w:szCs w:val="18"/>
                <w:highlight w:val="magenta"/>
              </w:rPr>
              <w:t>%p else%</w:t>
            </w:r>
            <w:r w:rsidRPr="00D56313">
              <w:rPr>
                <w:rFonts w:ascii="宋体" w:hAnsi="宋体" w:cs="宋体" w:hint="eastAsia"/>
                <w:b/>
                <w:kern w:val="0"/>
                <w:sz w:val="18"/>
                <w:szCs w:val="18"/>
                <w:highlight w:val="magenta"/>
              </w:rPr>
              <w:t>}</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D56313" w14:paraId="731E8013" w14:textId="77777777" w:rsidTr="008002B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tcPr>
                <w:p w14:paraId="2B7A31D6" w14:textId="77777777" w:rsidR="00D56313" w:rsidRDefault="00D56313" w:rsidP="00D56313">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09D6A76D" w14:textId="77777777" w:rsidR="00D56313" w:rsidRDefault="00D56313" w:rsidP="00D56313">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AE1BB6C" w14:textId="77777777" w:rsidR="00D56313" w:rsidRDefault="00D56313" w:rsidP="00D56313">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10DFC1E7" w14:textId="77777777" w:rsidR="00D56313" w:rsidRDefault="00D56313" w:rsidP="00D56313">
                  <w:pPr>
                    <w:jc w:val="center"/>
                    <w:rPr>
                      <w:rFonts w:ascii="宋体" w:hAnsi="宋体" w:cs="宋体"/>
                      <w:sz w:val="17"/>
                      <w:szCs w:val="17"/>
                    </w:rPr>
                  </w:pPr>
                  <w:r>
                    <w:rPr>
                      <w:rFonts w:ascii="宋体" w:hAnsi="宋体" w:cs="宋体" w:hint="eastAsia"/>
                      <w:sz w:val="17"/>
                      <w:szCs w:val="17"/>
                    </w:rPr>
                    <w:t>变异解读</w:t>
                  </w:r>
                </w:p>
              </w:tc>
            </w:tr>
            <w:tr w:rsidR="00D56313" w14:paraId="2F7E6986" w14:textId="77777777" w:rsidTr="008002B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244BD7" w14:textId="77434F52" w:rsidR="00D56313" w:rsidRDefault="00D56313" w:rsidP="00D56313">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sidRPr="00D56313">
                    <w:rPr>
                      <w:rFonts w:ascii="宋体" w:hAnsi="宋体" w:cs="宋体"/>
                      <w:sz w:val="17"/>
                      <w:szCs w:val="17"/>
                    </w:rPr>
                    <w:t>var.var_germline.level_5 + var_brca.gcnv_v2.B1_gcnv_L5 + var_brca.gcnv_v2.B2_gcnv_L5 + var.var_germline.level_4+ var_brca.gcnv_v2.B1_gcnv_L4 + var_brca.gcnv_v2.B2_gcnv_L4</w:t>
                  </w:r>
                  <w:r w:rsidRPr="000B2DDC">
                    <w:rPr>
                      <w:rFonts w:ascii="宋体" w:hAnsi="宋体" w:cs="宋体"/>
                      <w:sz w:val="17"/>
                      <w:szCs w:val="17"/>
                    </w:rPr>
                    <w:t xml:space="preserve"> %}</w:t>
                  </w:r>
                </w:p>
              </w:tc>
            </w:tr>
            <w:tr w:rsidR="00D56313" w14:paraId="4A8D50E4" w14:textId="77777777" w:rsidTr="008002B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A2FB3F" w14:textId="39142264" w:rsidR="00D56313" w:rsidRPr="000B2DDC" w:rsidRDefault="00D56313" w:rsidP="00D56313">
                  <w:pPr>
                    <w:jc w:val="center"/>
                    <w:rPr>
                      <w:rFonts w:ascii="宋体" w:hAnsi="宋体" w:cs="宋体"/>
                      <w:sz w:val="17"/>
                      <w:szCs w:val="17"/>
                    </w:rPr>
                  </w:pPr>
                  <w:r w:rsidRPr="000B2DDC">
                    <w:rPr>
                      <w:rFonts w:ascii="宋体" w:hAnsi="宋体" w:cs="宋体"/>
                      <w:sz w:val="17"/>
                      <w:szCs w:val="17"/>
                    </w:rPr>
                    <w:t xml:space="preserve">{%tr for a in </w:t>
                  </w:r>
                  <w:r w:rsidRPr="00D56313">
                    <w:rPr>
                      <w:rFonts w:ascii="宋体" w:hAnsi="宋体" w:cs="宋体"/>
                      <w:sz w:val="17"/>
                      <w:szCs w:val="17"/>
                    </w:rPr>
                    <w:t>var.var_germline.level_5 + var_brca.gcnv_v2.B1_gcnv_L5 + var_brca.gcnv_v2.B2_gcnv_L5 + var.var_germline.level_4+ var_brca.gcnv_v2.B1_gcnv_L4 + var_brca.gcnv_v2.B2_gcnv_L4</w:t>
                  </w:r>
                  <w:r w:rsidRPr="000B2DDC">
                    <w:rPr>
                      <w:rFonts w:ascii="宋体" w:hAnsi="宋体" w:cs="宋体"/>
                      <w:sz w:val="17"/>
                      <w:szCs w:val="17"/>
                    </w:rPr>
                    <w:t xml:space="preserve"> %}</w:t>
                  </w:r>
                </w:p>
              </w:tc>
            </w:tr>
            <w:tr w:rsidR="00D56313" w14:paraId="1D516F00" w14:textId="77777777" w:rsidTr="008002B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650CBA" w14:textId="77777777" w:rsidR="00D56313" w:rsidRPr="0009564A" w:rsidRDefault="00D56313" w:rsidP="00D56313">
                  <w:pPr>
                    <w:jc w:val="center"/>
                    <w:rPr>
                      <w:rFonts w:ascii="宋体" w:hAnsi="宋体" w:cs="宋体"/>
                      <w:i/>
                      <w:iCs/>
                      <w:sz w:val="17"/>
                      <w:szCs w:val="17"/>
                    </w:rPr>
                  </w:pPr>
                  <w:r w:rsidRPr="0009564A">
                    <w:rPr>
                      <w:rFonts w:ascii="宋体" w:hAnsi="宋体" w:cs="宋体"/>
                      <w:i/>
                      <w:iCs/>
                      <w:sz w:val="17"/>
                      <w:szCs w:val="17"/>
                    </w:rPr>
                    <w:t>{{a.gene_symbol}}</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A60381"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t>{%p if a.type==”Loss”%}</w:t>
                  </w:r>
                </w:p>
                <w:p w14:paraId="58E12DB9"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t>{{a.value}} del</w:t>
                  </w:r>
                </w:p>
                <w:p w14:paraId="51A40572"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t>{%p elif a.type==”Gain”%}</w:t>
                  </w:r>
                </w:p>
                <w:p w14:paraId="1C71D9A8"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t>{{a.value}} dup</w:t>
                  </w:r>
                </w:p>
                <w:p w14:paraId="56B7C371"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t>{%p else%}</w:t>
                  </w:r>
                </w:p>
                <w:p w14:paraId="62D1B5D8"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t>{{a.gene_region}} {{a.hgvs_c}}{%if a.hgvs_p!=”p.?”%} {{a.hgvs_p}}{%endif%}</w:t>
                  </w:r>
                </w:p>
                <w:p w14:paraId="2239F99C"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t>{{a.transcript_primary}}</w:t>
                  </w:r>
                </w:p>
                <w:p w14:paraId="25299CDB" w14:textId="77777777" w:rsidR="00D56313" w:rsidRDefault="00D56313" w:rsidP="00D56313">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8B5B57" w14:textId="77777777" w:rsidR="00D56313" w:rsidRPr="00D56313" w:rsidRDefault="00D56313" w:rsidP="00D56313">
                  <w:pPr>
                    <w:jc w:val="center"/>
                    <w:rPr>
                      <w:rFonts w:ascii="宋体" w:hAnsi="宋体" w:cs="宋体"/>
                      <w:sz w:val="17"/>
                      <w:szCs w:val="17"/>
                    </w:rPr>
                  </w:pPr>
                  <w:r w:rsidRPr="00D56313">
                    <w:rPr>
                      <w:rFonts w:ascii="宋体" w:hAnsi="宋体" w:cs="宋体"/>
                      <w:sz w:val="17"/>
                      <w:szCs w:val="17"/>
                    </w:rPr>
                    <w:t>{%p if a.type in [”Loss”, “Gain”]%}</w:t>
                  </w:r>
                </w:p>
                <w:p w14:paraId="553BE2B5" w14:textId="77777777" w:rsidR="00D56313" w:rsidRPr="00D56313" w:rsidRDefault="00D56313" w:rsidP="00D56313">
                  <w:pPr>
                    <w:jc w:val="center"/>
                    <w:rPr>
                      <w:rFonts w:ascii="宋体" w:hAnsi="宋体" w:cs="宋体"/>
                      <w:sz w:val="17"/>
                      <w:szCs w:val="17"/>
                    </w:rPr>
                  </w:pPr>
                  <w:r w:rsidRPr="00D56313">
                    <w:rPr>
                      <w:rFonts w:ascii="宋体" w:hAnsi="宋体" w:cs="宋体"/>
                      <w:sz w:val="17"/>
                      <w:szCs w:val="17"/>
                    </w:rPr>
                    <w:t>{%p if a.cnv_type == “HeteDel”%}</w:t>
                  </w:r>
                </w:p>
                <w:p w14:paraId="75752C3E" w14:textId="77777777" w:rsidR="00D56313" w:rsidRPr="00D56313" w:rsidRDefault="00D56313" w:rsidP="00D56313">
                  <w:pPr>
                    <w:jc w:val="center"/>
                    <w:rPr>
                      <w:rFonts w:ascii="宋体" w:hAnsi="宋体" w:cs="宋体"/>
                      <w:sz w:val="17"/>
                      <w:szCs w:val="17"/>
                    </w:rPr>
                  </w:pPr>
                  <w:r w:rsidRPr="00D56313">
                    <w:rPr>
                      <w:rFonts w:ascii="宋体" w:hAnsi="宋体" w:cs="宋体" w:hint="eastAsia"/>
                      <w:sz w:val="17"/>
                      <w:szCs w:val="17"/>
                    </w:rPr>
                    <w:t>杂合</w:t>
                  </w:r>
                </w:p>
                <w:p w14:paraId="2B2F3558" w14:textId="77777777" w:rsidR="00D56313" w:rsidRPr="00D56313" w:rsidRDefault="00D56313" w:rsidP="00D56313">
                  <w:pPr>
                    <w:jc w:val="center"/>
                    <w:rPr>
                      <w:rFonts w:ascii="宋体" w:hAnsi="宋体" w:cs="宋体"/>
                      <w:sz w:val="17"/>
                      <w:szCs w:val="17"/>
                    </w:rPr>
                  </w:pPr>
                  <w:r w:rsidRPr="00D56313">
                    <w:rPr>
                      <w:rFonts w:ascii="宋体" w:hAnsi="宋体" w:cs="宋体"/>
                      <w:sz w:val="17"/>
                      <w:szCs w:val="17"/>
                    </w:rPr>
                    <w:t xml:space="preserve">{%p elif a.cnv_type </w:t>
                  </w:r>
                  <w:r w:rsidRPr="00D56313">
                    <w:rPr>
                      <w:rFonts w:ascii="宋体" w:hAnsi="宋体" w:cs="宋体"/>
                      <w:sz w:val="17"/>
                      <w:szCs w:val="17"/>
                    </w:rPr>
                    <w:lastRenderedPageBreak/>
                    <w:t>== “HomoDel”%}</w:t>
                  </w:r>
                </w:p>
                <w:p w14:paraId="4D1E3D52" w14:textId="77777777" w:rsidR="00D56313" w:rsidRPr="00D56313" w:rsidRDefault="00D56313" w:rsidP="00D56313">
                  <w:pPr>
                    <w:jc w:val="center"/>
                    <w:rPr>
                      <w:rFonts w:ascii="宋体" w:hAnsi="宋体" w:cs="宋体"/>
                      <w:sz w:val="17"/>
                      <w:szCs w:val="17"/>
                    </w:rPr>
                  </w:pPr>
                  <w:r w:rsidRPr="00D56313">
                    <w:rPr>
                      <w:rFonts w:ascii="宋体" w:hAnsi="宋体" w:cs="宋体" w:hint="eastAsia"/>
                      <w:sz w:val="17"/>
                      <w:szCs w:val="17"/>
                    </w:rPr>
                    <w:t>纯合</w:t>
                  </w:r>
                </w:p>
                <w:p w14:paraId="1C235027" w14:textId="77777777" w:rsidR="00D56313" w:rsidRPr="00D56313" w:rsidRDefault="00D56313" w:rsidP="00D56313">
                  <w:pPr>
                    <w:jc w:val="center"/>
                    <w:rPr>
                      <w:rFonts w:ascii="宋体" w:hAnsi="宋体" w:cs="宋体"/>
                      <w:sz w:val="17"/>
                      <w:szCs w:val="17"/>
                    </w:rPr>
                  </w:pPr>
                  <w:r w:rsidRPr="00D56313">
                    <w:rPr>
                      <w:rFonts w:ascii="宋体" w:hAnsi="宋体" w:cs="宋体"/>
                      <w:sz w:val="17"/>
                      <w:szCs w:val="17"/>
                    </w:rPr>
                    <w:t>{%p else%}</w:t>
                  </w:r>
                </w:p>
                <w:p w14:paraId="11C6A816" w14:textId="77777777" w:rsidR="00D56313" w:rsidRPr="00D56313" w:rsidRDefault="00D56313" w:rsidP="00D56313">
                  <w:pPr>
                    <w:jc w:val="center"/>
                    <w:rPr>
                      <w:rFonts w:ascii="宋体" w:hAnsi="宋体" w:cs="宋体"/>
                      <w:sz w:val="17"/>
                      <w:szCs w:val="17"/>
                    </w:rPr>
                  </w:pPr>
                  <w:r w:rsidRPr="00D56313">
                    <w:rPr>
                      <w:rFonts w:ascii="宋体" w:hAnsi="宋体" w:cs="宋体"/>
                      <w:sz w:val="17"/>
                      <w:szCs w:val="17"/>
                    </w:rPr>
                    <w:t>/</w:t>
                  </w:r>
                </w:p>
                <w:p w14:paraId="096312F5" w14:textId="46713C46" w:rsidR="00D56313" w:rsidRPr="0070372B" w:rsidRDefault="00D56313" w:rsidP="00D56313">
                  <w:pPr>
                    <w:jc w:val="center"/>
                    <w:rPr>
                      <w:rFonts w:ascii="宋体" w:hAnsi="宋体" w:cs="宋体"/>
                      <w:sz w:val="17"/>
                      <w:szCs w:val="17"/>
                    </w:rPr>
                  </w:pPr>
                  <w:r w:rsidRPr="00D56313">
                    <w:rPr>
                      <w:rFonts w:ascii="宋体" w:hAnsi="宋体" w:cs="宋体"/>
                      <w:sz w:val="17"/>
                      <w:szCs w:val="17"/>
                    </w:rPr>
                    <w:t>{%p endif%}</w:t>
                  </w:r>
                </w:p>
                <w:p w14:paraId="38DAFEAC"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t>{%p else%}</w:t>
                  </w:r>
                </w:p>
                <w:p w14:paraId="4468D2C4"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t>{%p if a.freq|float &gt;= 0.85%}</w:t>
                  </w:r>
                </w:p>
                <w:p w14:paraId="046A9195" w14:textId="77777777" w:rsidR="00D56313" w:rsidRPr="0070372B" w:rsidRDefault="00D56313" w:rsidP="00D56313">
                  <w:pPr>
                    <w:jc w:val="center"/>
                    <w:rPr>
                      <w:rFonts w:ascii="宋体" w:hAnsi="宋体" w:cs="宋体"/>
                      <w:sz w:val="17"/>
                      <w:szCs w:val="17"/>
                    </w:rPr>
                  </w:pPr>
                  <w:r w:rsidRPr="0070372B">
                    <w:rPr>
                      <w:rFonts w:ascii="宋体" w:hAnsi="宋体" w:cs="宋体" w:hint="eastAsia"/>
                      <w:sz w:val="17"/>
                      <w:szCs w:val="17"/>
                    </w:rPr>
                    <w:t>纯合</w:t>
                  </w:r>
                </w:p>
                <w:p w14:paraId="075FB595"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t>{%p else%}</w:t>
                  </w:r>
                </w:p>
                <w:p w14:paraId="7DC5CE4C" w14:textId="77777777" w:rsidR="00D56313" w:rsidRPr="0070372B" w:rsidRDefault="00D56313" w:rsidP="00D56313">
                  <w:pPr>
                    <w:jc w:val="center"/>
                    <w:rPr>
                      <w:rFonts w:ascii="宋体" w:hAnsi="宋体" w:cs="宋体"/>
                      <w:sz w:val="17"/>
                      <w:szCs w:val="17"/>
                    </w:rPr>
                  </w:pPr>
                  <w:r w:rsidRPr="0070372B">
                    <w:rPr>
                      <w:rFonts w:ascii="宋体" w:hAnsi="宋体" w:cs="宋体" w:hint="eastAsia"/>
                      <w:sz w:val="17"/>
                      <w:szCs w:val="17"/>
                    </w:rPr>
                    <w:t>杂合</w:t>
                  </w:r>
                </w:p>
                <w:p w14:paraId="28882A27"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t>{%p endif%}</w:t>
                  </w:r>
                </w:p>
                <w:p w14:paraId="0AC5ED6B" w14:textId="77777777" w:rsidR="00D56313" w:rsidRDefault="00D56313" w:rsidP="00D56313">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31CDC7"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lastRenderedPageBreak/>
                    <w:t>{%p if a.clinic_num_g == 5%}</w:t>
                  </w:r>
                </w:p>
                <w:p w14:paraId="1FB03611" w14:textId="77777777" w:rsidR="00D56313" w:rsidRPr="0070372B" w:rsidRDefault="00D56313" w:rsidP="00D56313">
                  <w:pPr>
                    <w:jc w:val="center"/>
                    <w:rPr>
                      <w:rFonts w:ascii="宋体" w:hAnsi="宋体" w:cs="宋体"/>
                      <w:sz w:val="17"/>
                      <w:szCs w:val="17"/>
                    </w:rPr>
                  </w:pPr>
                  <w:r w:rsidRPr="0070372B">
                    <w:rPr>
                      <w:rFonts w:ascii="宋体" w:hAnsi="宋体" w:cs="宋体" w:hint="eastAsia"/>
                      <w:sz w:val="17"/>
                      <w:szCs w:val="17"/>
                    </w:rPr>
                    <w:t>致病性</w:t>
                  </w:r>
                </w:p>
                <w:p w14:paraId="4616FDCC" w14:textId="77777777" w:rsidR="00D56313" w:rsidRPr="0070372B" w:rsidRDefault="00D56313" w:rsidP="00D56313">
                  <w:pPr>
                    <w:jc w:val="center"/>
                    <w:rPr>
                      <w:rFonts w:ascii="宋体" w:hAnsi="宋体" w:cs="宋体"/>
                      <w:sz w:val="17"/>
                      <w:szCs w:val="17"/>
                    </w:rPr>
                  </w:pPr>
                  <w:r w:rsidRPr="0070372B">
                    <w:rPr>
                      <w:rFonts w:ascii="宋体" w:hAnsi="宋体" w:cs="宋体"/>
                      <w:sz w:val="17"/>
                      <w:szCs w:val="17"/>
                    </w:rPr>
                    <w:t>{%p else%}</w:t>
                  </w:r>
                </w:p>
                <w:p w14:paraId="7B1349DB" w14:textId="77777777" w:rsidR="00D56313" w:rsidRPr="0070372B" w:rsidRDefault="00D56313" w:rsidP="00D56313">
                  <w:pPr>
                    <w:jc w:val="center"/>
                    <w:rPr>
                      <w:rFonts w:ascii="宋体" w:hAnsi="宋体" w:cs="宋体"/>
                      <w:sz w:val="17"/>
                      <w:szCs w:val="17"/>
                    </w:rPr>
                  </w:pPr>
                  <w:r w:rsidRPr="0070372B">
                    <w:rPr>
                      <w:rFonts w:ascii="宋体" w:hAnsi="宋体" w:cs="宋体" w:hint="eastAsia"/>
                      <w:sz w:val="17"/>
                      <w:szCs w:val="17"/>
                    </w:rPr>
                    <w:t>疑似致病性</w:t>
                  </w:r>
                </w:p>
                <w:p w14:paraId="2E055317" w14:textId="77777777" w:rsidR="00D56313" w:rsidRDefault="00D56313" w:rsidP="00D56313">
                  <w:pPr>
                    <w:jc w:val="center"/>
                    <w:rPr>
                      <w:rFonts w:ascii="宋体" w:hAnsi="宋体" w:cs="宋体"/>
                      <w:sz w:val="17"/>
                      <w:szCs w:val="17"/>
                    </w:rPr>
                  </w:pPr>
                  <w:r w:rsidRPr="0070372B">
                    <w:rPr>
                      <w:rFonts w:ascii="宋体" w:hAnsi="宋体" w:cs="宋体"/>
                      <w:sz w:val="17"/>
                      <w:szCs w:val="17"/>
                    </w:rPr>
                    <w:t>{%p endif%}</w:t>
                  </w:r>
                </w:p>
              </w:tc>
            </w:tr>
            <w:tr w:rsidR="00D56313" w14:paraId="49BABF41" w14:textId="77777777" w:rsidTr="008002B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1C1E14" w14:textId="77777777" w:rsidR="00D56313" w:rsidRDefault="00D56313" w:rsidP="00D56313">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endfor%</w:t>
                  </w:r>
                  <w:r>
                    <w:rPr>
                      <w:rFonts w:ascii="宋体" w:hAnsi="宋体" w:cs="宋体" w:hint="eastAsia"/>
                      <w:sz w:val="17"/>
                      <w:szCs w:val="17"/>
                    </w:rPr>
                    <w:t>}</w:t>
                  </w:r>
                </w:p>
              </w:tc>
            </w:tr>
            <w:tr w:rsidR="00D56313" w14:paraId="113D5BDC" w14:textId="77777777" w:rsidTr="008002B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480039" w14:textId="77777777" w:rsidR="00D56313" w:rsidRDefault="00D56313" w:rsidP="00D56313">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D56313" w14:paraId="7ACFDF7A" w14:textId="77777777" w:rsidTr="008002B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F9AF88" w14:textId="77777777" w:rsidR="00D56313" w:rsidRDefault="00D56313" w:rsidP="00D56313">
                  <w:pPr>
                    <w:jc w:val="center"/>
                    <w:rPr>
                      <w:rFonts w:ascii="宋体" w:hAnsi="宋体" w:cs="宋体"/>
                      <w:sz w:val="17"/>
                      <w:szCs w:val="17"/>
                    </w:rPr>
                  </w:pPr>
                  <w:r>
                    <w:rPr>
                      <w:rFonts w:ascii="宋体" w:hAnsi="宋体" w:cs="宋体" w:hint="eastAsia"/>
                      <w:sz w:val="17"/>
                      <w:szCs w:val="17"/>
                    </w:rPr>
                    <w:t>未检测到致病性、疑似致病性胚系变异</w:t>
                  </w:r>
                </w:p>
              </w:tc>
            </w:tr>
            <w:tr w:rsidR="00D56313" w14:paraId="5D890223" w14:textId="77777777" w:rsidTr="008002B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BD3AE4" w14:textId="77777777" w:rsidR="00D56313" w:rsidRDefault="00D56313" w:rsidP="00D56313">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659BE1E6" w14:textId="43410386" w:rsidR="00D56313" w:rsidRDefault="00D56313">
            <w:pPr>
              <w:widowControl/>
              <w:spacing w:beforeLines="50" w:before="156"/>
              <w:rPr>
                <w:rFonts w:ascii="宋体" w:hAnsi="宋体" w:cs="宋体"/>
                <w:b/>
                <w:kern w:val="0"/>
                <w:sz w:val="18"/>
                <w:szCs w:val="18"/>
              </w:rPr>
            </w:pPr>
            <w:r w:rsidRPr="00D56313">
              <w:rPr>
                <w:rFonts w:ascii="宋体" w:hAnsi="宋体" w:cs="宋体" w:hint="eastAsia"/>
                <w:b/>
                <w:kern w:val="0"/>
                <w:sz w:val="18"/>
                <w:szCs w:val="18"/>
                <w:highlight w:val="magenta"/>
              </w:rPr>
              <w:t>{</w:t>
            </w:r>
            <w:r w:rsidRPr="00D56313">
              <w:rPr>
                <w:rFonts w:ascii="宋体" w:hAnsi="宋体" w:cs="宋体"/>
                <w:b/>
                <w:kern w:val="0"/>
                <w:sz w:val="18"/>
                <w:szCs w:val="18"/>
                <w:highlight w:val="magenta"/>
              </w:rPr>
              <w:t>%p endif%}</w:t>
            </w:r>
          </w:p>
          <w:p w14:paraId="1C21AA3B" w14:textId="77777777" w:rsidR="00D56313" w:rsidRDefault="00D56313">
            <w:pPr>
              <w:widowControl/>
              <w:spacing w:beforeLines="50" w:before="156"/>
              <w:rPr>
                <w:rFonts w:ascii="宋体" w:hAnsi="宋体" w:cs="宋体"/>
                <w:b/>
                <w:kern w:val="0"/>
                <w:sz w:val="18"/>
                <w:szCs w:val="18"/>
              </w:rPr>
            </w:pPr>
          </w:p>
          <w:p w14:paraId="7457C834" w14:textId="77777777" w:rsidR="00832457" w:rsidRDefault="000B26C3">
            <w:pPr>
              <w:pStyle w:val="ad"/>
              <w:ind w:firstLineChars="0" w:firstLine="0"/>
              <w:rPr>
                <w:rFonts w:ascii="宋体" w:hAnsi="宋体" w:cs="宋体"/>
                <w:b/>
                <w:bCs/>
                <w:sz w:val="15"/>
                <w:szCs w:val="15"/>
              </w:rPr>
            </w:pPr>
            <w:r>
              <w:rPr>
                <w:rFonts w:ascii="宋体" w:hAnsi="宋体" w:cs="宋体" w:hint="eastAsia"/>
                <w:b/>
                <w:bCs/>
                <w:sz w:val="15"/>
                <w:szCs w:val="15"/>
              </w:rPr>
              <w:t>注：</w:t>
            </w:r>
          </w:p>
          <w:p w14:paraId="66A867A0" w14:textId="77777777" w:rsidR="00832457" w:rsidRDefault="000B26C3">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659C6553" w14:textId="77777777"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BE81930" w14:textId="77777777"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胚系变异在基因型处填写杂合或纯合，分别表示丰度在50％或100％左右；胚系BRCA1/BRCA2大片段重排变异在基因型处填写“/”，表示无法区分杂合或纯合。</w:t>
            </w:r>
          </w:p>
          <w:p w14:paraId="521B1FD4" w14:textId="77777777" w:rsidR="00832457" w:rsidRDefault="000B26C3">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“检测结果小结”仅列出解读为致病性、疑似致病性的胚系变异。</w:t>
            </w:r>
          </w:p>
          <w:p w14:paraId="75A0D63D" w14:textId="77777777"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3647D447" w14:textId="77777777"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详细检测结果、已获批PARP抑制剂相关变异检测结果、化疗药物相关标志物检测结果及样本质量质控情况见附表。</w:t>
            </w:r>
          </w:p>
          <w:bookmarkEnd w:id="1"/>
          <w:p w14:paraId="7CA773D8" w14:textId="77777777" w:rsidR="00832457" w:rsidRDefault="00832457">
            <w:pPr>
              <w:widowControl/>
              <w:spacing w:beforeLines="50" w:before="156"/>
              <w:rPr>
                <w:rFonts w:ascii="宋体" w:hAnsi="宋体" w:cs="宋体"/>
                <w:sz w:val="18"/>
                <w:szCs w:val="18"/>
              </w:rPr>
            </w:pPr>
          </w:p>
        </w:tc>
      </w:tr>
      <w:tr w:rsidR="00832457" w14:paraId="5590B72A" w14:textId="77777777">
        <w:trPr>
          <w:trHeight w:val="492"/>
          <w:jc w:val="center"/>
        </w:trPr>
        <w:tc>
          <w:tcPr>
            <w:tcW w:w="2090" w:type="dxa"/>
            <w:gridSpan w:val="2"/>
            <w:tcBorders>
              <w:bottom w:val="single" w:sz="4" w:space="0" w:color="auto"/>
              <w:right w:val="nil"/>
            </w:tcBorders>
            <w:vAlign w:val="center"/>
          </w:tcPr>
          <w:p w14:paraId="7F4FD355" w14:textId="77777777" w:rsidR="00832457" w:rsidRDefault="000B26C3">
            <w:pPr>
              <w:widowControl/>
              <w:jc w:val="left"/>
              <w:rPr>
                <w:rFonts w:ascii="宋体" w:hAnsi="宋体" w:cs="宋体"/>
                <w:kern w:val="0"/>
                <w:sz w:val="22"/>
                <w:szCs w:val="20"/>
              </w:rPr>
            </w:pPr>
            <w:r>
              <w:rPr>
                <w:rFonts w:ascii="宋体" w:hAnsi="宋体" w:cs="宋体" w:hint="eastAsia"/>
                <w:b/>
                <w:bCs/>
                <w:kern w:val="0"/>
                <w:sz w:val="18"/>
                <w:szCs w:val="18"/>
              </w:rPr>
              <w:lastRenderedPageBreak/>
              <w:t>技术员：师晓琴</w:t>
            </w:r>
          </w:p>
        </w:tc>
        <w:tc>
          <w:tcPr>
            <w:tcW w:w="2282" w:type="dxa"/>
            <w:gridSpan w:val="3"/>
            <w:tcBorders>
              <w:left w:val="nil"/>
              <w:bottom w:val="single" w:sz="4" w:space="0" w:color="auto"/>
              <w:right w:val="nil"/>
            </w:tcBorders>
            <w:vAlign w:val="center"/>
          </w:tcPr>
          <w:p w14:paraId="346B6E33" w14:textId="77777777" w:rsidR="00832457" w:rsidRDefault="000B26C3">
            <w:pPr>
              <w:widowControl/>
              <w:jc w:val="left"/>
              <w:rPr>
                <w:rFonts w:ascii="宋体" w:hAnsi="宋体" w:cs="宋体"/>
                <w:kern w:val="0"/>
                <w:sz w:val="22"/>
                <w:szCs w:val="20"/>
              </w:rPr>
            </w:pPr>
            <w:r>
              <w:rPr>
                <w:rFonts w:ascii="宋体" w:hAnsi="宋体" w:cs="宋体" w:hint="eastAsia"/>
                <w:b/>
                <w:bCs/>
                <w:kern w:val="0"/>
                <w:sz w:val="18"/>
                <w:szCs w:val="18"/>
              </w:rPr>
              <w:t>报告医生：迟亚云</w:t>
            </w:r>
          </w:p>
        </w:tc>
        <w:tc>
          <w:tcPr>
            <w:tcW w:w="2238" w:type="dxa"/>
            <w:gridSpan w:val="3"/>
            <w:tcBorders>
              <w:left w:val="nil"/>
              <w:bottom w:val="single" w:sz="4" w:space="0" w:color="auto"/>
              <w:right w:val="nil"/>
            </w:tcBorders>
            <w:vAlign w:val="center"/>
          </w:tcPr>
          <w:p w14:paraId="186F59FF" w14:textId="77777777" w:rsidR="00832457" w:rsidRDefault="000B26C3">
            <w:pPr>
              <w:widowControl/>
              <w:jc w:val="left"/>
              <w:rPr>
                <w:rFonts w:ascii="宋体" w:hAnsi="宋体" w:cs="宋体"/>
                <w:b/>
                <w:bCs/>
                <w:kern w:val="0"/>
                <w:sz w:val="18"/>
                <w:szCs w:val="18"/>
              </w:rPr>
            </w:pPr>
            <w:r>
              <w:rPr>
                <w:rFonts w:ascii="宋体" w:hAnsi="宋体" w:cs="宋体" w:hint="eastAsia"/>
                <w:b/>
                <w:bCs/>
                <w:kern w:val="0"/>
                <w:sz w:val="18"/>
                <w:szCs w:val="18"/>
              </w:rPr>
              <w:t>审核医生：袁琳</w:t>
            </w:r>
          </w:p>
        </w:tc>
        <w:tc>
          <w:tcPr>
            <w:tcW w:w="2997" w:type="dxa"/>
            <w:gridSpan w:val="3"/>
            <w:tcBorders>
              <w:left w:val="nil"/>
              <w:bottom w:val="single" w:sz="4" w:space="0" w:color="auto"/>
            </w:tcBorders>
            <w:vAlign w:val="center"/>
          </w:tcPr>
          <w:p w14:paraId="02DC3959" w14:textId="5FA2BAA6" w:rsidR="00832457" w:rsidRDefault="000B26C3">
            <w:pPr>
              <w:widowControl/>
              <w:jc w:val="left"/>
              <w:rPr>
                <w:rFonts w:ascii="宋体" w:hAnsi="宋体" w:cs="宋体"/>
                <w:kern w:val="0"/>
                <w:sz w:val="22"/>
                <w:szCs w:val="20"/>
              </w:rPr>
            </w:pPr>
            <w:r>
              <w:rPr>
                <w:rFonts w:ascii="宋体" w:hAnsi="宋体" w:cs="宋体" w:hint="eastAsia"/>
                <w:b/>
                <w:bCs/>
                <w:kern w:val="0"/>
                <w:sz w:val="18"/>
                <w:szCs w:val="18"/>
              </w:rPr>
              <w:t>报告日期：</w:t>
            </w:r>
            <w:r w:rsidR="008446BF" w:rsidRPr="00070C55">
              <w:rPr>
                <w:rFonts w:ascii="宋体" w:hAnsi="宋体" w:cs="宋体"/>
                <w:b/>
                <w:bCs/>
                <w:kern w:val="0"/>
                <w:sz w:val="18"/>
                <w:szCs w:val="18"/>
              </w:rPr>
              <w:t>{{sample.report_date}}</w:t>
            </w:r>
          </w:p>
        </w:tc>
      </w:tr>
    </w:tbl>
    <w:p w14:paraId="2BCFAA11" w14:textId="77777777" w:rsidR="00832457" w:rsidRDefault="000B26C3">
      <w:pPr>
        <w:widowControl/>
        <w:spacing w:line="40" w:lineRule="exact"/>
        <w:jc w:val="left"/>
        <w:rPr>
          <w:rFonts w:ascii="宋体" w:hAnsi="宋体"/>
          <w:vanish/>
        </w:rPr>
      </w:pPr>
      <w:r>
        <w:rPr>
          <w:rFonts w:ascii="宋体" w:hAnsi="宋体" w:hint="eastAsia"/>
          <w:vanish/>
        </w:rPr>
        <w:br w:type="page"/>
      </w:r>
    </w:p>
    <w:p w14:paraId="58BC168E" w14:textId="77777777" w:rsidR="00832457" w:rsidRDefault="000B26C3">
      <w:pPr>
        <w:pStyle w:val="2"/>
        <w:spacing w:before="0" w:after="0" w:line="240" w:lineRule="auto"/>
        <w:jc w:val="center"/>
        <w:rPr>
          <w:rFonts w:ascii="宋体" w:eastAsia="宋体" w:hAnsi="宋体" w:cs="宋体"/>
        </w:rPr>
      </w:pPr>
      <w:r>
        <w:rPr>
          <w:rFonts w:ascii="宋体" w:eastAsia="宋体" w:hAnsi="宋体" w:cs="宋体" w:hint="eastAsia"/>
        </w:rPr>
        <w:lastRenderedPageBreak/>
        <w:t>附表</w:t>
      </w:r>
    </w:p>
    <w:p w14:paraId="42BA3142" w14:textId="77777777" w:rsidR="00832457" w:rsidRDefault="000B26C3">
      <w:pPr>
        <w:pStyle w:val="2"/>
        <w:spacing w:before="0" w:after="0" w:line="280" w:lineRule="exact"/>
        <w:ind w:firstLineChars="50" w:firstLine="105"/>
        <w:rPr>
          <w:rFonts w:ascii="宋体" w:eastAsia="宋体" w:hAnsi="宋体" w:cs="宋体"/>
          <w:sz w:val="21"/>
          <w:szCs w:val="21"/>
        </w:rPr>
      </w:pPr>
      <w:r>
        <w:rPr>
          <w:rFonts w:ascii="宋体" w:eastAsia="宋体" w:hAnsi="宋体" w:cs="宋体" w:hint="eastAsia"/>
          <w:sz w:val="21"/>
          <w:szCs w:val="21"/>
        </w:rPr>
        <w:t>1 检测结果</w:t>
      </w:r>
    </w:p>
    <w:p w14:paraId="7C008B7D" w14:textId="77777777" w:rsidR="00832457" w:rsidRDefault="00832457"/>
    <w:p w14:paraId="3BF4246F" w14:textId="01222F7C" w:rsidR="00832457" w:rsidRDefault="000B26C3">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靶向治疗致病性、疑似致病性相关胚系变异：</w:t>
      </w:r>
    </w:p>
    <w:p w14:paraId="17846AA9" w14:textId="51124541" w:rsidR="00D56313" w:rsidRPr="00D56313" w:rsidRDefault="00D56313" w:rsidP="00D56313">
      <w:r w:rsidRPr="00D56313">
        <w:rPr>
          <w:highlight w:val="magenta"/>
        </w:rPr>
        <w:t>{%p if judge_brca_cnv == “mlpa”%}</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832457" w14:paraId="01B7DF11" w14:textId="77777777" w:rsidTr="0070372B">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20269111" w14:textId="77777777" w:rsidR="00832457" w:rsidRDefault="000B26C3">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0297EB62"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192DB68B"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09C09EDC" w14:textId="77777777" w:rsidR="00832457" w:rsidRDefault="000B26C3">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3D9B166B" w14:textId="77777777" w:rsidR="00832457" w:rsidRDefault="000B26C3">
            <w:pPr>
              <w:jc w:val="center"/>
              <w:rPr>
                <w:rFonts w:ascii="宋体" w:hAnsi="宋体" w:cs="宋体"/>
                <w:sz w:val="18"/>
                <w:szCs w:val="18"/>
              </w:rPr>
            </w:pPr>
            <w:r>
              <w:rPr>
                <w:rFonts w:ascii="宋体" w:hAnsi="宋体" w:cs="宋体" w:hint="eastAsia"/>
                <w:sz w:val="18"/>
                <w:szCs w:val="18"/>
              </w:rPr>
              <w:t>临床提示（耐药/敏感，证据等级）</w:t>
            </w:r>
          </w:p>
        </w:tc>
      </w:tr>
      <w:tr w:rsidR="0070372B" w14:paraId="2BD7402E" w14:textId="77777777" w:rsidTr="00386E5B">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5F53AA3" w14:textId="1E5F96FC" w:rsidR="0070372B" w:rsidRDefault="0070372B" w:rsidP="0070372B">
            <w:pPr>
              <w:jc w:val="center"/>
              <w:rPr>
                <w:rFonts w:ascii="宋体" w:hAnsi="宋体" w:cs="宋体"/>
                <w:sz w:val="18"/>
                <w:szCs w:val="18"/>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var.var_germline.level_5 + var_brca.mlpa_v2.B1_mlpa_L5 + var_brca.mlpa_v2.B2_mlpa_L5 + var.var_germline.level_4+ var_brca.mlpa_v2.B1_mlpa_L4 + var_brca.mlpa_v2.B2_mlpa_L4 %}</w:t>
            </w:r>
          </w:p>
        </w:tc>
      </w:tr>
      <w:tr w:rsidR="0070372B" w14:paraId="0CCCD68D" w14:textId="77777777" w:rsidTr="00386E5B">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36F5BFD3" w14:textId="542FF386" w:rsidR="0070372B" w:rsidRDefault="0070372B" w:rsidP="0070372B">
            <w:pPr>
              <w:jc w:val="center"/>
              <w:rPr>
                <w:rFonts w:ascii="宋体" w:hAnsi="宋体" w:cs="宋体"/>
                <w:sz w:val="18"/>
                <w:szCs w:val="18"/>
              </w:rPr>
            </w:pPr>
            <w:r w:rsidRPr="000B2DDC">
              <w:rPr>
                <w:rFonts w:ascii="宋体" w:hAnsi="宋体" w:cs="宋体"/>
                <w:sz w:val="17"/>
                <w:szCs w:val="17"/>
              </w:rPr>
              <w:t>{%tr for a in var.var_germline.level_5 + var_brca.mlpa_v2.B1_mlpa_L5 + var_brca.mlpa_v2.B2_mlpa_L5 + var.var_germline.level_4+ var_brca.mlpa_v2.B1_mlpa_L4 + var_brca.mlpa_v2.B2_mlpa_L4 %}</w:t>
            </w:r>
          </w:p>
        </w:tc>
      </w:tr>
      <w:tr w:rsidR="0070372B" w14:paraId="31067230" w14:textId="77777777" w:rsidTr="0070372B">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46FEF42A" w14:textId="08FE3A25" w:rsidR="0070372B" w:rsidRPr="0009564A" w:rsidRDefault="0070372B" w:rsidP="0070372B">
            <w:pPr>
              <w:jc w:val="center"/>
              <w:rPr>
                <w:rFonts w:ascii="宋体" w:hAnsi="宋体" w:cs="宋体"/>
                <w:i/>
                <w:iCs/>
                <w:sz w:val="17"/>
                <w:szCs w:val="17"/>
              </w:rPr>
            </w:pPr>
            <w:r w:rsidRPr="0009564A">
              <w:rPr>
                <w:rFonts w:ascii="宋体" w:hAnsi="宋体" w:cs="宋体"/>
                <w:i/>
                <w:iCs/>
                <w:sz w:val="17"/>
                <w:szCs w:val="17"/>
              </w:rPr>
              <w:t>{{a.gene_symbol}}</w:t>
            </w:r>
          </w:p>
        </w:tc>
        <w:tc>
          <w:tcPr>
            <w:tcW w:w="2268" w:type="dxa"/>
            <w:tcBorders>
              <w:top w:val="single" w:sz="4" w:space="0" w:color="auto"/>
              <w:left w:val="single" w:sz="4" w:space="0" w:color="auto"/>
              <w:bottom w:val="single" w:sz="4" w:space="0" w:color="auto"/>
              <w:right w:val="single" w:sz="4" w:space="0" w:color="auto"/>
            </w:tcBorders>
          </w:tcPr>
          <w:p w14:paraId="1C0953EB"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if a.type==”Loss”%}</w:t>
            </w:r>
          </w:p>
          <w:p w14:paraId="2CE513D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{{a.value}} del</w:t>
            </w:r>
          </w:p>
          <w:p w14:paraId="6B382002"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elif a.type==”Gain”%}</w:t>
            </w:r>
          </w:p>
          <w:p w14:paraId="6330F04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{{a.value}} dup</w:t>
            </w:r>
          </w:p>
          <w:p w14:paraId="677F925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241CE6D3"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{{a.gene_region}} {{a.hgvs_c}}{%if a.hgvs_p!=”p.?”%} {{a.hgvs_p}}{%endif%}</w:t>
            </w:r>
          </w:p>
          <w:p w14:paraId="03CFE561"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{{a.transcript_primary}}</w:t>
            </w:r>
          </w:p>
          <w:p w14:paraId="3DE9BEC2" w14:textId="599F5A9B"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5163D821"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if a.type in [”Loss”, “Gain”]%}</w:t>
            </w:r>
          </w:p>
          <w:p w14:paraId="7E67526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
          <w:p w14:paraId="5CD27478"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10CAFB16"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if a.freq|float &gt;= 0.85%}</w:t>
            </w:r>
          </w:p>
          <w:p w14:paraId="560F2626"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纯合</w:t>
            </w:r>
          </w:p>
          <w:p w14:paraId="1E3771A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500EB73A"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杂合</w:t>
            </w:r>
          </w:p>
          <w:p w14:paraId="5F981D6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4B47E79A" w14:textId="69AE24B5"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58C3177B"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if a.clinic_num_g == 5%}</w:t>
            </w:r>
          </w:p>
          <w:p w14:paraId="4F68C0D2"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致病性</w:t>
            </w:r>
          </w:p>
          <w:p w14:paraId="00BA0ACA"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7C3C9A55"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疑似致病性</w:t>
            </w:r>
          </w:p>
          <w:p w14:paraId="208CD198" w14:textId="3BF99C80"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2266A82D"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if a.evi_sum.evi_split and (a.evi_sum.evi_split.Predictive or a.evi_sum.evi_split.Prognostic or a.evi_sum.evi_split.Diagnostic)%}</w:t>
            </w:r>
          </w:p>
          <w:p w14:paraId="574E7B05"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if a.evi_sum.evi_split.Predictive%}</w:t>
            </w:r>
          </w:p>
          <w:p w14:paraId="78D2634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for b in a.evi_sum.evi_split.Predictive%}</w:t>
            </w:r>
          </w:p>
          <w:p w14:paraId="3A3698CB"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{{b.regimen_name}}（{{b.clinical_significance_cn}}，{{b.evi_conclusion_simple}}级）</w:t>
            </w:r>
          </w:p>
          <w:p w14:paraId="5B90780A"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endfor%}</w:t>
            </w:r>
          </w:p>
          <w:p w14:paraId="5059FEB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278E49BD"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if a.evi_sum.evi_split.Prognostic%}</w:t>
            </w:r>
          </w:p>
          <w:p w14:paraId="18AFB08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for b in a.evi_sum.evi_split.Prognostic %}</w:t>
            </w:r>
          </w:p>
          <w:p w14:paraId="2713EEDB"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预后{{b.clinical_significance_cn }}（ / ，{{b.evi_conclusion_simple }}级）</w:t>
            </w:r>
          </w:p>
          <w:p w14:paraId="42BF09C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endfor%}</w:t>
            </w:r>
          </w:p>
          <w:p w14:paraId="35E7A07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1203C86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if a.evi_sum.evi_split.Diagnostic%}</w:t>
            </w:r>
          </w:p>
          <w:p w14:paraId="362BE2B9"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for b in a.evi_sum.evi_split.Diagnostic %}</w:t>
            </w:r>
          </w:p>
          <w:p w14:paraId="4CA59BBD"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辅助诊断（ / ，{{b.evi_conclusion_simple }}级）</w:t>
            </w:r>
          </w:p>
          <w:p w14:paraId="085474E9"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endfor%}</w:t>
            </w:r>
          </w:p>
          <w:p w14:paraId="2B15BA8E"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lastRenderedPageBreak/>
              <w:t>{%p endif%}</w:t>
            </w:r>
          </w:p>
          <w:p w14:paraId="7BA29DFE"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28941342"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
          <w:p w14:paraId="5551751B" w14:textId="53B399BA"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r>
      <w:tr w:rsidR="0070372B" w14:paraId="5FA3C784" w14:textId="77777777" w:rsidTr="00D8052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D9170DE" w14:textId="223BAFA3" w:rsidR="0070372B" w:rsidRDefault="0070372B" w:rsidP="0070372B">
            <w:pPr>
              <w:jc w:val="center"/>
              <w:rPr>
                <w:rFonts w:ascii="宋体" w:hAnsi="宋体" w:cs="宋体"/>
                <w:sz w:val="18"/>
                <w:szCs w:val="18"/>
              </w:rPr>
            </w:pPr>
            <w:r>
              <w:rPr>
                <w:rFonts w:ascii="宋体" w:hAnsi="宋体" w:cs="宋体" w:hint="eastAsia"/>
                <w:sz w:val="17"/>
                <w:szCs w:val="17"/>
              </w:rPr>
              <w:lastRenderedPageBreak/>
              <w:t>{</w:t>
            </w:r>
            <w:r>
              <w:rPr>
                <w:rFonts w:ascii="宋体" w:hAnsi="宋体" w:cs="宋体"/>
                <w:sz w:val="17"/>
                <w:szCs w:val="17"/>
              </w:rPr>
              <w:t>%tr endfor%</w:t>
            </w:r>
            <w:r>
              <w:rPr>
                <w:rFonts w:ascii="宋体" w:hAnsi="宋体" w:cs="宋体" w:hint="eastAsia"/>
                <w:sz w:val="17"/>
                <w:szCs w:val="17"/>
              </w:rPr>
              <w:t>}</w:t>
            </w:r>
          </w:p>
        </w:tc>
      </w:tr>
      <w:tr w:rsidR="0070372B" w14:paraId="71300212" w14:textId="77777777" w:rsidTr="00D8052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D751EEB" w14:textId="66CDBA48" w:rsidR="0070372B" w:rsidRDefault="0070372B" w:rsidP="0070372B">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else%}</w:t>
            </w:r>
          </w:p>
        </w:tc>
      </w:tr>
      <w:tr w:rsidR="0070372B" w14:paraId="3FACA9CE" w14:textId="77777777" w:rsidTr="00832457">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1A260579" w14:textId="5519CA15" w:rsidR="0070372B" w:rsidRPr="007C035D" w:rsidRDefault="0070372B">
            <w:pPr>
              <w:jc w:val="center"/>
              <w:rPr>
                <w:rFonts w:ascii="宋体" w:hAnsi="宋体" w:cs="宋体"/>
                <w:sz w:val="17"/>
                <w:szCs w:val="17"/>
              </w:rPr>
            </w:pPr>
            <w:r w:rsidRPr="007C035D">
              <w:rPr>
                <w:rFonts w:ascii="宋体" w:hAnsi="宋体" w:cs="宋体" w:hint="eastAsia"/>
                <w:sz w:val="17"/>
                <w:szCs w:val="17"/>
              </w:rPr>
              <w:t>未检测到致病性、疑似致病性胚系变异</w:t>
            </w:r>
          </w:p>
        </w:tc>
      </w:tr>
      <w:tr w:rsidR="0070372B" w14:paraId="15B297FA" w14:textId="77777777" w:rsidTr="00832457">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943B639" w14:textId="7E7CB586" w:rsidR="0070372B" w:rsidRDefault="0070372B">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endif%}</w:t>
            </w:r>
          </w:p>
        </w:tc>
      </w:tr>
    </w:tbl>
    <w:p w14:paraId="7BC601AF" w14:textId="3EC973EB" w:rsidR="00832457" w:rsidRDefault="00D56313" w:rsidP="00FA601D">
      <w:pPr>
        <w:rPr>
          <w:rFonts w:ascii="宋体" w:hAnsi="宋体" w:cs="宋体"/>
          <w:sz w:val="18"/>
          <w:szCs w:val="18"/>
          <w:highlight w:val="magenta"/>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else%}</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BF4FC0" w14:paraId="4A395113"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6F9F52BF" w14:textId="77777777" w:rsidR="00BF4FC0" w:rsidRDefault="00BF4FC0" w:rsidP="008002B5">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4E365608" w14:textId="77777777" w:rsidR="00BF4FC0" w:rsidRDefault="00BF4FC0" w:rsidP="008002B5">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158F596F" w14:textId="77777777" w:rsidR="00BF4FC0" w:rsidRDefault="00BF4FC0" w:rsidP="008002B5">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3766B9B6" w14:textId="77777777" w:rsidR="00BF4FC0" w:rsidRDefault="00BF4FC0" w:rsidP="008002B5">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7AEF5268" w14:textId="77777777" w:rsidR="00BF4FC0" w:rsidRDefault="00BF4FC0" w:rsidP="008002B5">
            <w:pPr>
              <w:jc w:val="center"/>
              <w:rPr>
                <w:rFonts w:ascii="宋体" w:hAnsi="宋体" w:cs="宋体"/>
                <w:sz w:val="18"/>
                <w:szCs w:val="18"/>
              </w:rPr>
            </w:pPr>
            <w:r>
              <w:rPr>
                <w:rFonts w:ascii="宋体" w:hAnsi="宋体" w:cs="宋体" w:hint="eastAsia"/>
                <w:sz w:val="18"/>
                <w:szCs w:val="18"/>
              </w:rPr>
              <w:t>临床提示（耐药/敏感，证据等级）</w:t>
            </w:r>
          </w:p>
        </w:tc>
      </w:tr>
      <w:tr w:rsidR="00BF4FC0" w14:paraId="4905A57E"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13E811F5" w14:textId="02EE51C1" w:rsidR="00BF4FC0" w:rsidRDefault="00BF4FC0" w:rsidP="008002B5">
            <w:pPr>
              <w:jc w:val="center"/>
              <w:rPr>
                <w:rFonts w:ascii="宋体" w:hAnsi="宋体" w:cs="宋体"/>
                <w:sz w:val="18"/>
                <w:szCs w:val="18"/>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sidRPr="00BF4FC0">
              <w:rPr>
                <w:rFonts w:ascii="宋体" w:hAnsi="宋体" w:cs="宋体"/>
                <w:sz w:val="17"/>
                <w:szCs w:val="17"/>
              </w:rPr>
              <w:t>var.var_germline.level_5 + var_brca.gcnv_v2.B1_gcnv_L5 + var_brca.gcnv_v2.B2_gcnv_L5 + var.var_germline.level_4+ var_brca.gcnv_v2.B1_gcnv_L4 + var_brca.gcnv_v2.B2_gcnv_L4</w:t>
            </w:r>
            <w:r w:rsidRPr="000B2DDC">
              <w:rPr>
                <w:rFonts w:ascii="宋体" w:hAnsi="宋体" w:cs="宋体"/>
                <w:sz w:val="17"/>
                <w:szCs w:val="17"/>
              </w:rPr>
              <w:t xml:space="preserve"> %}</w:t>
            </w:r>
          </w:p>
        </w:tc>
      </w:tr>
      <w:tr w:rsidR="00BF4FC0" w14:paraId="4542A501"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8AAA32B" w14:textId="53F2026A" w:rsidR="00BF4FC0" w:rsidRDefault="00BF4FC0" w:rsidP="008002B5">
            <w:pPr>
              <w:jc w:val="center"/>
              <w:rPr>
                <w:rFonts w:ascii="宋体" w:hAnsi="宋体" w:cs="宋体"/>
                <w:sz w:val="18"/>
                <w:szCs w:val="18"/>
              </w:rPr>
            </w:pPr>
            <w:r w:rsidRPr="000B2DDC">
              <w:rPr>
                <w:rFonts w:ascii="宋体" w:hAnsi="宋体" w:cs="宋体"/>
                <w:sz w:val="17"/>
                <w:szCs w:val="17"/>
              </w:rPr>
              <w:t xml:space="preserve">{%tr for a in </w:t>
            </w:r>
            <w:r w:rsidRPr="00BF4FC0">
              <w:rPr>
                <w:rFonts w:ascii="宋体" w:hAnsi="宋体" w:cs="宋体"/>
                <w:sz w:val="17"/>
                <w:szCs w:val="17"/>
              </w:rPr>
              <w:t>var.var_germline.level_5 + var_brca.gcnv_v2.B1_gcnv_L5 + var_brca.gcnv_v2.B2_gcnv_L5 + var.var_germline.level_4+ var_brca.gcnv_v2.B1_gcnv_L4 + var_brca.gcnv_v2.B2_gcnv_L4</w:t>
            </w:r>
            <w:r w:rsidRPr="000B2DDC">
              <w:rPr>
                <w:rFonts w:ascii="宋体" w:hAnsi="宋体" w:cs="宋体"/>
                <w:sz w:val="17"/>
                <w:szCs w:val="17"/>
              </w:rPr>
              <w:t xml:space="preserve"> %}</w:t>
            </w:r>
          </w:p>
        </w:tc>
      </w:tr>
      <w:tr w:rsidR="00BF4FC0" w14:paraId="30D1E804" w14:textId="77777777" w:rsidTr="008002B5">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28C0DEEC" w14:textId="77777777" w:rsidR="00BF4FC0" w:rsidRPr="0009564A" w:rsidRDefault="00BF4FC0" w:rsidP="008002B5">
            <w:pPr>
              <w:jc w:val="center"/>
              <w:rPr>
                <w:rFonts w:ascii="宋体" w:hAnsi="宋体" w:cs="宋体"/>
                <w:i/>
                <w:iCs/>
                <w:sz w:val="17"/>
                <w:szCs w:val="17"/>
              </w:rPr>
            </w:pPr>
            <w:r w:rsidRPr="0009564A">
              <w:rPr>
                <w:rFonts w:ascii="宋体" w:hAnsi="宋体" w:cs="宋体"/>
                <w:i/>
                <w:iCs/>
                <w:sz w:val="17"/>
                <w:szCs w:val="17"/>
              </w:rPr>
              <w:t>{{a.gene_symbol}}</w:t>
            </w:r>
          </w:p>
        </w:tc>
        <w:tc>
          <w:tcPr>
            <w:tcW w:w="2268" w:type="dxa"/>
            <w:tcBorders>
              <w:top w:val="single" w:sz="4" w:space="0" w:color="auto"/>
              <w:left w:val="single" w:sz="4" w:space="0" w:color="auto"/>
              <w:bottom w:val="single" w:sz="4" w:space="0" w:color="auto"/>
              <w:right w:val="single" w:sz="4" w:space="0" w:color="auto"/>
            </w:tcBorders>
          </w:tcPr>
          <w:p w14:paraId="0A34C91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if a.type==”Loss”%}</w:t>
            </w:r>
          </w:p>
          <w:p w14:paraId="2614656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{{a.value}} del</w:t>
            </w:r>
          </w:p>
          <w:p w14:paraId="77822023"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elif a.type==”Gain”%}</w:t>
            </w:r>
          </w:p>
          <w:p w14:paraId="5617E01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{{a.value}} dup</w:t>
            </w:r>
          </w:p>
          <w:p w14:paraId="6CFDAD0C"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5AE49081"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{{a.gene_region}} {{a.hgvs_c}}{%if a.hgvs_p!=”p.?”%} {{a.hgvs_p}}{%endif%}</w:t>
            </w:r>
          </w:p>
          <w:p w14:paraId="0D889B7A"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{{a.transcript_primary}}</w:t>
            </w:r>
          </w:p>
          <w:p w14:paraId="4CC15F67"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053DAD88"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{%p if a.type in [”Loss”, “Gain”]%}</w:t>
            </w:r>
          </w:p>
          <w:p w14:paraId="2A36EC63"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{%p if a.cnv_type == “HeteDel”%}</w:t>
            </w:r>
          </w:p>
          <w:p w14:paraId="18174B5D" w14:textId="77777777" w:rsidR="00BF4FC0" w:rsidRPr="007C035D" w:rsidRDefault="00BF4FC0" w:rsidP="00BF4FC0">
            <w:pPr>
              <w:jc w:val="center"/>
              <w:rPr>
                <w:rFonts w:ascii="宋体" w:hAnsi="宋体" w:cs="宋体"/>
                <w:sz w:val="17"/>
                <w:szCs w:val="17"/>
              </w:rPr>
            </w:pPr>
            <w:r w:rsidRPr="007C035D">
              <w:rPr>
                <w:rFonts w:ascii="宋体" w:hAnsi="宋体" w:cs="宋体" w:hint="eastAsia"/>
                <w:sz w:val="17"/>
                <w:szCs w:val="17"/>
              </w:rPr>
              <w:t>杂合</w:t>
            </w:r>
          </w:p>
          <w:p w14:paraId="50B2E781"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{%p elif a.cnv_type == “HomoDel”%}</w:t>
            </w:r>
          </w:p>
          <w:p w14:paraId="7A682CF5" w14:textId="77777777" w:rsidR="00BF4FC0" w:rsidRPr="007C035D" w:rsidRDefault="00BF4FC0" w:rsidP="00BF4FC0">
            <w:pPr>
              <w:jc w:val="center"/>
              <w:rPr>
                <w:rFonts w:ascii="宋体" w:hAnsi="宋体" w:cs="宋体"/>
                <w:sz w:val="17"/>
                <w:szCs w:val="17"/>
              </w:rPr>
            </w:pPr>
            <w:r w:rsidRPr="007C035D">
              <w:rPr>
                <w:rFonts w:ascii="宋体" w:hAnsi="宋体" w:cs="宋体" w:hint="eastAsia"/>
                <w:sz w:val="17"/>
                <w:szCs w:val="17"/>
              </w:rPr>
              <w:t>纯合</w:t>
            </w:r>
          </w:p>
          <w:p w14:paraId="09919ED4"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{%p else%}</w:t>
            </w:r>
          </w:p>
          <w:p w14:paraId="3286ED2E"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w:t>
            </w:r>
          </w:p>
          <w:p w14:paraId="0DA8A2FB" w14:textId="77E7565F" w:rsidR="00BF4FC0" w:rsidRPr="007C035D" w:rsidRDefault="00BF4FC0" w:rsidP="00BF4FC0">
            <w:pPr>
              <w:jc w:val="center"/>
              <w:rPr>
                <w:rFonts w:ascii="宋体" w:hAnsi="宋体" w:cs="宋体"/>
                <w:sz w:val="17"/>
                <w:szCs w:val="17"/>
              </w:rPr>
            </w:pPr>
            <w:r w:rsidRPr="007C035D">
              <w:rPr>
                <w:rFonts w:ascii="宋体" w:hAnsi="宋体" w:cs="宋体"/>
                <w:sz w:val="17"/>
                <w:szCs w:val="17"/>
              </w:rPr>
              <w:t>{%p endif%}</w:t>
            </w:r>
          </w:p>
          <w:p w14:paraId="19813959"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0D81CDB9"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lastRenderedPageBreak/>
              <w:t>{%p if a.freq|float &gt;= 0.85%}</w:t>
            </w:r>
          </w:p>
          <w:p w14:paraId="47BDE323"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纯合</w:t>
            </w:r>
          </w:p>
          <w:p w14:paraId="5ABF80A4"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7FB705FD"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杂合</w:t>
            </w:r>
          </w:p>
          <w:p w14:paraId="2B6DC920"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2DC9A12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2B38F8F1"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lastRenderedPageBreak/>
              <w:t>{%p if a.clinic_num_g == 5%}</w:t>
            </w:r>
          </w:p>
          <w:p w14:paraId="43B2F4DE"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致病性</w:t>
            </w:r>
          </w:p>
          <w:p w14:paraId="4368AEC8"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22060919"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疑似致病性</w:t>
            </w:r>
          </w:p>
          <w:p w14:paraId="5C97C0C6"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44CB4AB7"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if a.evi_sum.evi_split and (a.evi_sum.evi_split.Predictive or a.evi_sum.evi_split.Prognostic or a.evi_sum.evi_split.Diagnostic)%}</w:t>
            </w:r>
          </w:p>
          <w:p w14:paraId="45FE1FB4"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if a.evi_sum.evi_split.Predictive%}</w:t>
            </w:r>
          </w:p>
          <w:p w14:paraId="41131255"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for b in a.evi_sum.evi_split.Predictive%}</w:t>
            </w:r>
          </w:p>
          <w:p w14:paraId="13B32DD5"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{{b.regimen_name}}（{{b.clinical_significance_cn}}，{{b.evi_conclusion_simple}}级）</w:t>
            </w:r>
          </w:p>
          <w:p w14:paraId="5BF20DE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endfor%}</w:t>
            </w:r>
          </w:p>
          <w:p w14:paraId="700B7835"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030F72A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if a.evi_sum.evi_split.Prognostic%}</w:t>
            </w:r>
          </w:p>
          <w:p w14:paraId="02AF469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for b in a.evi_sum.evi_split.Prognostic %}</w:t>
            </w:r>
          </w:p>
          <w:p w14:paraId="1932FBDA"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预后{{b.clinical_significance_cn }}（ / ，{{b.evi_conclusion_simple }}级）</w:t>
            </w:r>
          </w:p>
          <w:p w14:paraId="53F4962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endfor%}</w:t>
            </w:r>
          </w:p>
          <w:p w14:paraId="6930748E"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02F449E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if a.evi_sum.evi_split.Diagnostic%}</w:t>
            </w:r>
          </w:p>
          <w:p w14:paraId="70C4B08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r w:rsidRPr="007C035D">
              <w:rPr>
                <w:rFonts w:ascii="宋体" w:hAnsi="宋体" w:cs="宋体"/>
                <w:sz w:val="17"/>
                <w:szCs w:val="17"/>
              </w:rPr>
              <w:lastRenderedPageBreak/>
              <w:t>a.evi_sum.evi_split.Diagnostic %}</w:t>
            </w:r>
          </w:p>
          <w:p w14:paraId="44B459E6"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辅助诊断（ / ，{{b.evi_conclusion_simple }}级）</w:t>
            </w:r>
          </w:p>
          <w:p w14:paraId="55E9A1E6"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endfor%}</w:t>
            </w:r>
          </w:p>
          <w:p w14:paraId="7EF4CA1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0FFAF1B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2918977C"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
          <w:p w14:paraId="2F782FE3"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r>
      <w:tr w:rsidR="00BF4FC0" w14:paraId="4EE84EAC"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FBE9F0A" w14:textId="77777777" w:rsidR="00BF4FC0" w:rsidRDefault="00BF4FC0" w:rsidP="008002B5">
            <w:pPr>
              <w:jc w:val="center"/>
              <w:rPr>
                <w:rFonts w:ascii="宋体" w:hAnsi="宋体" w:cs="宋体"/>
                <w:sz w:val="18"/>
                <w:szCs w:val="18"/>
              </w:rPr>
            </w:pPr>
            <w:r>
              <w:rPr>
                <w:rFonts w:ascii="宋体" w:hAnsi="宋体" w:cs="宋体" w:hint="eastAsia"/>
                <w:sz w:val="17"/>
                <w:szCs w:val="17"/>
              </w:rPr>
              <w:lastRenderedPageBreak/>
              <w:t>{</w:t>
            </w:r>
            <w:r>
              <w:rPr>
                <w:rFonts w:ascii="宋体" w:hAnsi="宋体" w:cs="宋体"/>
                <w:sz w:val="17"/>
                <w:szCs w:val="17"/>
              </w:rPr>
              <w:t>%tr endfor%</w:t>
            </w:r>
            <w:r>
              <w:rPr>
                <w:rFonts w:ascii="宋体" w:hAnsi="宋体" w:cs="宋体" w:hint="eastAsia"/>
                <w:sz w:val="17"/>
                <w:szCs w:val="17"/>
              </w:rPr>
              <w:t>}</w:t>
            </w:r>
          </w:p>
        </w:tc>
      </w:tr>
      <w:tr w:rsidR="00BF4FC0" w14:paraId="5EAB3F7E"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11F090E" w14:textId="77777777" w:rsidR="00BF4FC0" w:rsidRDefault="00BF4FC0" w:rsidP="008002B5">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else%}</w:t>
            </w:r>
          </w:p>
        </w:tc>
      </w:tr>
      <w:tr w:rsidR="00BF4FC0" w14:paraId="6F2835E9"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6AAFA3B5"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未检测到致病性、疑似致病性胚系变异</w:t>
            </w:r>
          </w:p>
        </w:tc>
      </w:tr>
      <w:tr w:rsidR="00BF4FC0" w14:paraId="17324A88"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4A91FB5" w14:textId="77777777" w:rsidR="00BF4FC0" w:rsidRDefault="00BF4FC0" w:rsidP="008002B5">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endif%}</w:t>
            </w:r>
          </w:p>
        </w:tc>
      </w:tr>
    </w:tbl>
    <w:p w14:paraId="36C3C161" w14:textId="17E09797" w:rsidR="00D56313" w:rsidRDefault="00D56313" w:rsidP="00FA601D">
      <w:pPr>
        <w:rPr>
          <w:rFonts w:ascii="宋体" w:hAnsi="宋体" w:cs="宋体"/>
          <w:sz w:val="18"/>
          <w:szCs w:val="18"/>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endif%}</w:t>
      </w:r>
    </w:p>
    <w:p w14:paraId="6F72F45E" w14:textId="77777777" w:rsidR="00D56313" w:rsidRDefault="00D56313" w:rsidP="00FA601D">
      <w:pPr>
        <w:rPr>
          <w:rFonts w:ascii="宋体" w:hAnsi="宋体" w:cs="宋体"/>
          <w:sz w:val="18"/>
          <w:szCs w:val="18"/>
        </w:rPr>
      </w:pPr>
    </w:p>
    <w:p w14:paraId="763B977C" w14:textId="6C71C047" w:rsidR="00832457" w:rsidRDefault="000B26C3">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临床意义不明胚系变异：</w:t>
      </w:r>
    </w:p>
    <w:p w14:paraId="51C964E3" w14:textId="77777777" w:rsidR="00BF4FC0" w:rsidRPr="00D56313" w:rsidRDefault="00BF4FC0" w:rsidP="00BF4FC0">
      <w:r w:rsidRPr="00D56313">
        <w:rPr>
          <w:highlight w:val="magenta"/>
        </w:rPr>
        <w:t>{%p if judge_brca_cnv == “mlpa”%}</w:t>
      </w:r>
    </w:p>
    <w:tbl>
      <w:tblPr>
        <w:tblStyle w:val="PTMv3"/>
        <w:tblW w:w="0" w:type="auto"/>
        <w:jc w:val="center"/>
        <w:tblLayout w:type="fixed"/>
        <w:tblLook w:val="04A0" w:firstRow="1" w:lastRow="0" w:firstColumn="1" w:lastColumn="0" w:noHBand="0" w:noVBand="1"/>
      </w:tblPr>
      <w:tblGrid>
        <w:gridCol w:w="999"/>
        <w:gridCol w:w="6026"/>
        <w:gridCol w:w="1642"/>
      </w:tblGrid>
      <w:tr w:rsidR="00832457" w14:paraId="7735585C" w14:textId="77777777" w:rsidTr="00832457">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672F70D9" w14:textId="77777777" w:rsidR="00832457" w:rsidRDefault="000B26C3">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220917F7"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51E91E1E"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r>
      <w:tr w:rsidR="0070372B" w14:paraId="2DCD37FB" w14:textId="77777777" w:rsidTr="00E6384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80A4A32" w14:textId="7E99AB21" w:rsidR="0070372B" w:rsidRPr="0070372B" w:rsidRDefault="0070372B">
            <w:pPr>
              <w:jc w:val="center"/>
              <w:rPr>
                <w:rFonts w:ascii="宋体" w:hAnsi="宋体" w:cs="宋体"/>
                <w:sz w:val="17"/>
                <w:szCs w:val="17"/>
              </w:rPr>
            </w:pPr>
            <w:r w:rsidRPr="0070372B">
              <w:rPr>
                <w:rFonts w:ascii="宋体" w:hAnsi="宋体" w:cs="宋体"/>
                <w:sz w:val="17"/>
                <w:szCs w:val="17"/>
              </w:rPr>
              <w:t xml:space="preserve">{%tr </w:t>
            </w:r>
            <w:r>
              <w:rPr>
                <w:rFonts w:ascii="宋体" w:hAnsi="宋体" w:cs="宋体"/>
                <w:sz w:val="17"/>
                <w:szCs w:val="17"/>
              </w:rPr>
              <w:t>if</w:t>
            </w:r>
            <w:r w:rsidRPr="0070372B">
              <w:rPr>
                <w:rFonts w:ascii="宋体" w:hAnsi="宋体" w:cs="宋体"/>
                <w:sz w:val="17"/>
                <w:szCs w:val="17"/>
              </w:rPr>
              <w:t xml:space="preserve"> var.var_germline.level_3 + var_brca.mlpa_v2.B1_mlpa_L3 + var_brca.mlpa_v2.B2_mlpa_L3%}</w:t>
            </w:r>
          </w:p>
        </w:tc>
      </w:tr>
      <w:tr w:rsidR="0070372B" w14:paraId="48B71750" w14:textId="77777777" w:rsidTr="00E6384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C40B045" w14:textId="2C86062E" w:rsidR="0070372B" w:rsidRPr="0070372B" w:rsidRDefault="0070372B">
            <w:pPr>
              <w:jc w:val="center"/>
              <w:rPr>
                <w:rFonts w:ascii="宋体" w:hAnsi="宋体" w:cs="宋体"/>
                <w:sz w:val="17"/>
                <w:szCs w:val="17"/>
              </w:rPr>
            </w:pPr>
            <w:r w:rsidRPr="0070372B">
              <w:rPr>
                <w:rFonts w:ascii="宋体" w:hAnsi="宋体" w:cs="宋体"/>
                <w:sz w:val="17"/>
                <w:szCs w:val="17"/>
              </w:rPr>
              <w:t>{%tr for a in var.var_germline.level_3 + var_brca.mlpa_v2.B1_mlpa_L3 + var_brca.mlpa_v2.B2_mlpa_L3%}</w:t>
            </w:r>
          </w:p>
        </w:tc>
      </w:tr>
      <w:tr w:rsidR="0070372B" w14:paraId="7867C29D" w14:textId="77777777" w:rsidTr="00832457">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55428E0B" w14:textId="1FCCE2F1" w:rsidR="0070372B" w:rsidRPr="0009564A" w:rsidRDefault="0070372B" w:rsidP="0070372B">
            <w:pPr>
              <w:jc w:val="center"/>
              <w:rPr>
                <w:rFonts w:ascii="宋体" w:hAnsi="宋体" w:cs="宋体"/>
                <w:i/>
                <w:iCs/>
                <w:sz w:val="17"/>
                <w:szCs w:val="17"/>
              </w:rPr>
            </w:pPr>
            <w:r w:rsidRPr="0009564A">
              <w:rPr>
                <w:rFonts w:ascii="宋体" w:hAnsi="宋体" w:cs="宋体"/>
                <w:i/>
                <w:iCs/>
                <w:sz w:val="17"/>
                <w:szCs w:val="17"/>
              </w:rPr>
              <w:t>{{a.gene_symbol}}</w:t>
            </w:r>
          </w:p>
        </w:tc>
        <w:tc>
          <w:tcPr>
            <w:tcW w:w="6026" w:type="dxa"/>
            <w:tcBorders>
              <w:top w:val="single" w:sz="4" w:space="0" w:color="auto"/>
              <w:left w:val="single" w:sz="4" w:space="0" w:color="auto"/>
              <w:bottom w:val="single" w:sz="4" w:space="0" w:color="auto"/>
              <w:right w:val="single" w:sz="4" w:space="0" w:color="auto"/>
            </w:tcBorders>
          </w:tcPr>
          <w:p w14:paraId="122AFAD7"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if a.type==”Loss”%}</w:t>
            </w:r>
          </w:p>
          <w:p w14:paraId="15E5C1EE"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{{a.value}} del</w:t>
            </w:r>
          </w:p>
          <w:p w14:paraId="2A4D874D"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elif a.type==”Gain”%}</w:t>
            </w:r>
          </w:p>
          <w:p w14:paraId="7B4C6584"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{{a.value}} dup</w:t>
            </w:r>
          </w:p>
          <w:p w14:paraId="3CDF8345"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65BBD3E4"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{{a.gene_region}} {{a.hgvs_c}}{%if a.hgvs_p!=”p.?”%} {{a.hgvs_p}}{%endif%}</w:t>
            </w:r>
          </w:p>
          <w:p w14:paraId="71BCCC42"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{{a.transcript_primary}}</w:t>
            </w:r>
          </w:p>
          <w:p w14:paraId="75502485" w14:textId="72F4F889" w:rsidR="0070372B" w:rsidRDefault="0070372B" w:rsidP="0070372B">
            <w:pPr>
              <w:jc w:val="center"/>
              <w:rPr>
                <w:rFonts w:ascii="宋体" w:hAnsi="宋体" w:cs="宋体"/>
              </w:rPr>
            </w:pPr>
            <w:r w:rsidRPr="0070372B">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3AEF83A6"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if a.type in [”Loss”, “Gain”]%}</w:t>
            </w:r>
          </w:p>
          <w:p w14:paraId="119A5618"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
          <w:p w14:paraId="68E58193"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47A8E0B5"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if a.freq|float &gt;= 0.85%}</w:t>
            </w:r>
          </w:p>
          <w:p w14:paraId="34C166B5"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t>纯合</w:t>
            </w:r>
          </w:p>
          <w:p w14:paraId="7A8DF741"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33538016"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t>杂合</w:t>
            </w:r>
          </w:p>
          <w:p w14:paraId="25658F0E"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endif%}</w:t>
            </w:r>
          </w:p>
          <w:p w14:paraId="1E95EB12" w14:textId="442DD55E" w:rsidR="0070372B" w:rsidRDefault="0070372B" w:rsidP="0070372B">
            <w:pPr>
              <w:jc w:val="center"/>
              <w:rPr>
                <w:rFonts w:ascii="宋体" w:hAnsi="宋体" w:cs="宋体"/>
              </w:rPr>
            </w:pPr>
            <w:r w:rsidRPr="0070372B">
              <w:rPr>
                <w:rFonts w:ascii="宋体" w:hAnsi="宋体" w:cs="宋体"/>
                <w:sz w:val="17"/>
                <w:szCs w:val="17"/>
              </w:rPr>
              <w:t>{%p endif%}</w:t>
            </w:r>
          </w:p>
        </w:tc>
      </w:tr>
      <w:tr w:rsidR="0070372B" w14:paraId="57958FD5"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6410626" w14:textId="1577CD5D" w:rsidR="0070372B" w:rsidRPr="0070372B" w:rsidRDefault="0070372B" w:rsidP="0070372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endfor%</w:t>
            </w:r>
            <w:r>
              <w:rPr>
                <w:rFonts w:ascii="宋体" w:hAnsi="宋体" w:cs="宋体" w:hint="eastAsia"/>
                <w:sz w:val="17"/>
                <w:szCs w:val="17"/>
              </w:rPr>
              <w:t>}</w:t>
            </w:r>
          </w:p>
        </w:tc>
      </w:tr>
      <w:tr w:rsidR="0070372B" w14:paraId="7C9320BA"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861D773" w14:textId="300E23FB" w:rsidR="0070372B" w:rsidRPr="0070372B" w:rsidRDefault="0070372B" w:rsidP="0070372B">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%tr else%}</w:t>
            </w:r>
          </w:p>
        </w:tc>
      </w:tr>
      <w:tr w:rsidR="0070372B" w14:paraId="1F4B4428"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B38DB8C" w14:textId="4C6E87D0"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未检测到意义不明确胚系变异</w:t>
            </w:r>
          </w:p>
        </w:tc>
      </w:tr>
      <w:tr w:rsidR="0070372B" w14:paraId="70509553"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980E150" w14:textId="3F17CF38" w:rsidR="0070372B" w:rsidRPr="0070372B" w:rsidRDefault="0070372B" w:rsidP="0070372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1863E214" w14:textId="033E56FE" w:rsidR="00BF4FC0" w:rsidRDefault="00BF4FC0" w:rsidP="00BF4FC0">
      <w:pPr>
        <w:rPr>
          <w:rFonts w:ascii="宋体" w:hAnsi="宋体" w:cs="宋体"/>
          <w:sz w:val="18"/>
          <w:szCs w:val="18"/>
          <w:highlight w:val="magenta"/>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else%}</w:t>
      </w:r>
    </w:p>
    <w:tbl>
      <w:tblPr>
        <w:tblStyle w:val="PTMv3"/>
        <w:tblW w:w="0" w:type="auto"/>
        <w:jc w:val="center"/>
        <w:tblLayout w:type="fixed"/>
        <w:tblLook w:val="04A0" w:firstRow="1" w:lastRow="0" w:firstColumn="1" w:lastColumn="0" w:noHBand="0" w:noVBand="1"/>
      </w:tblPr>
      <w:tblGrid>
        <w:gridCol w:w="999"/>
        <w:gridCol w:w="6026"/>
        <w:gridCol w:w="1642"/>
      </w:tblGrid>
      <w:tr w:rsidR="00BF4FC0" w14:paraId="7E8AA985"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3FABA38E" w14:textId="77777777" w:rsidR="00BF4FC0" w:rsidRDefault="00BF4FC0" w:rsidP="008002B5">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36AE5E69" w14:textId="77777777" w:rsidR="00BF4FC0" w:rsidRDefault="00BF4FC0" w:rsidP="008002B5">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5A68B8E9" w14:textId="77777777" w:rsidR="00BF4FC0" w:rsidRDefault="00BF4FC0" w:rsidP="008002B5">
            <w:pPr>
              <w:jc w:val="center"/>
              <w:rPr>
                <w:rFonts w:ascii="宋体" w:hAnsi="宋体" w:cs="宋体"/>
                <w:sz w:val="18"/>
                <w:szCs w:val="18"/>
              </w:rPr>
            </w:pPr>
            <w:r>
              <w:rPr>
                <w:rFonts w:ascii="宋体" w:hAnsi="宋体" w:cs="宋体" w:hint="eastAsia"/>
                <w:sz w:val="18"/>
                <w:szCs w:val="18"/>
              </w:rPr>
              <w:t>基因型</w:t>
            </w:r>
          </w:p>
        </w:tc>
      </w:tr>
      <w:tr w:rsidR="00BF4FC0" w14:paraId="2690EF36"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8963C38" w14:textId="5C7BA206" w:rsidR="00BF4FC0" w:rsidRPr="0070372B" w:rsidRDefault="00BF4FC0" w:rsidP="008002B5">
            <w:pPr>
              <w:jc w:val="center"/>
              <w:rPr>
                <w:rFonts w:ascii="宋体" w:hAnsi="宋体" w:cs="宋体"/>
                <w:sz w:val="17"/>
                <w:szCs w:val="17"/>
              </w:rPr>
            </w:pPr>
            <w:r w:rsidRPr="00BF4FC0">
              <w:rPr>
                <w:rFonts w:ascii="宋体" w:hAnsi="宋体" w:cs="宋体"/>
                <w:sz w:val="17"/>
                <w:szCs w:val="17"/>
              </w:rPr>
              <w:t>{%tr if var.var_germline.level_3 + var_brca.gcnv_v2.B1_gcnv_L3 + var_brca.gcnv_v2.B2_gcnv_L3%}</w:t>
            </w:r>
          </w:p>
        </w:tc>
      </w:tr>
      <w:tr w:rsidR="00BF4FC0" w14:paraId="23465624"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135AD4E" w14:textId="608F7EB9" w:rsidR="00BF4FC0" w:rsidRPr="0070372B" w:rsidRDefault="00BF4FC0" w:rsidP="008002B5">
            <w:pPr>
              <w:jc w:val="center"/>
              <w:rPr>
                <w:rFonts w:ascii="宋体" w:hAnsi="宋体" w:cs="宋体"/>
                <w:sz w:val="17"/>
                <w:szCs w:val="17"/>
              </w:rPr>
            </w:pPr>
            <w:r w:rsidRPr="00BF4FC0">
              <w:rPr>
                <w:rFonts w:ascii="宋体" w:hAnsi="宋体" w:cs="宋体"/>
                <w:sz w:val="17"/>
                <w:szCs w:val="17"/>
              </w:rPr>
              <w:t>{%tr for a in var.var_germline.level_3 + var_brca.gcnv_v2.B1_gcnv_L3 + var_brca.gcnv_v2.B2_gcnv_L3%}</w:t>
            </w:r>
          </w:p>
        </w:tc>
      </w:tr>
      <w:tr w:rsidR="00BF4FC0" w14:paraId="11FD0EF6" w14:textId="77777777" w:rsidTr="008002B5">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5C635D85" w14:textId="77777777" w:rsidR="00BF4FC0" w:rsidRPr="0009564A" w:rsidRDefault="00BF4FC0" w:rsidP="008002B5">
            <w:pPr>
              <w:jc w:val="center"/>
              <w:rPr>
                <w:rFonts w:ascii="宋体" w:hAnsi="宋体" w:cs="宋体"/>
                <w:i/>
                <w:iCs/>
                <w:sz w:val="17"/>
                <w:szCs w:val="17"/>
              </w:rPr>
            </w:pPr>
            <w:r w:rsidRPr="0009564A">
              <w:rPr>
                <w:rFonts w:ascii="宋体" w:hAnsi="宋体" w:cs="宋体"/>
                <w:i/>
                <w:iCs/>
                <w:sz w:val="17"/>
                <w:szCs w:val="17"/>
              </w:rPr>
              <w:t>{{a.gene_symbol}}</w:t>
            </w:r>
          </w:p>
        </w:tc>
        <w:tc>
          <w:tcPr>
            <w:tcW w:w="6026" w:type="dxa"/>
            <w:tcBorders>
              <w:top w:val="single" w:sz="4" w:space="0" w:color="auto"/>
              <w:left w:val="single" w:sz="4" w:space="0" w:color="auto"/>
              <w:bottom w:val="single" w:sz="4" w:space="0" w:color="auto"/>
              <w:right w:val="single" w:sz="4" w:space="0" w:color="auto"/>
            </w:tcBorders>
          </w:tcPr>
          <w:p w14:paraId="6B07AB3A"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if a.type==”Loss”%}</w:t>
            </w:r>
          </w:p>
          <w:p w14:paraId="2040D033"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{{a.value}} del</w:t>
            </w:r>
          </w:p>
          <w:p w14:paraId="717FFF61"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elif a.type==”Gain”%}</w:t>
            </w:r>
          </w:p>
          <w:p w14:paraId="567517AF"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{{a.value}} dup</w:t>
            </w:r>
          </w:p>
          <w:p w14:paraId="651A80B2"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44C80AA0"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{{a.gene_region}} {{a.hgvs_c}}{%if a.hgvs_p!=”p.?”%} {{a.hgvs_p}}{%endif%}</w:t>
            </w:r>
          </w:p>
          <w:p w14:paraId="494C6D6C"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{{a.transcript_primary}}</w:t>
            </w:r>
          </w:p>
          <w:p w14:paraId="140EA526" w14:textId="77777777" w:rsidR="00BF4FC0" w:rsidRDefault="00BF4FC0" w:rsidP="008002B5">
            <w:pPr>
              <w:jc w:val="center"/>
              <w:rPr>
                <w:rFonts w:ascii="宋体" w:hAnsi="宋体" w:cs="宋体"/>
              </w:rPr>
            </w:pPr>
            <w:r w:rsidRPr="0070372B">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10E25F46"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if a.type in [”Loss”, “Gain”]%}</w:t>
            </w:r>
          </w:p>
          <w:p w14:paraId="51ED55A3"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{%p if a.cnv_type == “HeteDel”%}</w:t>
            </w:r>
          </w:p>
          <w:p w14:paraId="18FB22D0" w14:textId="77777777" w:rsidR="00BF4FC0" w:rsidRPr="00BF4FC0" w:rsidRDefault="00BF4FC0" w:rsidP="00BF4FC0">
            <w:pPr>
              <w:jc w:val="center"/>
              <w:rPr>
                <w:rFonts w:ascii="宋体" w:hAnsi="宋体" w:cs="宋体"/>
                <w:sz w:val="17"/>
                <w:szCs w:val="17"/>
              </w:rPr>
            </w:pPr>
            <w:r w:rsidRPr="00BF4FC0">
              <w:rPr>
                <w:rFonts w:ascii="宋体" w:hAnsi="宋体" w:cs="宋体" w:hint="eastAsia"/>
                <w:sz w:val="17"/>
                <w:szCs w:val="17"/>
              </w:rPr>
              <w:t>杂合</w:t>
            </w:r>
          </w:p>
          <w:p w14:paraId="75733BCF"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{%p elif a.cnv_type == “HomoDel”%}</w:t>
            </w:r>
          </w:p>
          <w:p w14:paraId="60CA6185" w14:textId="77777777" w:rsidR="00BF4FC0" w:rsidRPr="00BF4FC0" w:rsidRDefault="00BF4FC0" w:rsidP="00BF4FC0">
            <w:pPr>
              <w:jc w:val="center"/>
              <w:rPr>
                <w:rFonts w:ascii="宋体" w:hAnsi="宋体" w:cs="宋体"/>
                <w:sz w:val="17"/>
                <w:szCs w:val="17"/>
              </w:rPr>
            </w:pPr>
            <w:r w:rsidRPr="00BF4FC0">
              <w:rPr>
                <w:rFonts w:ascii="宋体" w:hAnsi="宋体" w:cs="宋体" w:hint="eastAsia"/>
                <w:sz w:val="17"/>
                <w:szCs w:val="17"/>
              </w:rPr>
              <w:t>纯合</w:t>
            </w:r>
          </w:p>
          <w:p w14:paraId="4F0C05C1"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{%p else%}</w:t>
            </w:r>
          </w:p>
          <w:p w14:paraId="1B45A02C"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w:t>
            </w:r>
          </w:p>
          <w:p w14:paraId="576DCA4F" w14:textId="7FCB1700" w:rsidR="00BF4FC0" w:rsidRPr="0070372B" w:rsidRDefault="00BF4FC0" w:rsidP="00BF4FC0">
            <w:pPr>
              <w:jc w:val="center"/>
              <w:rPr>
                <w:rFonts w:ascii="宋体" w:hAnsi="宋体" w:cs="宋体"/>
                <w:sz w:val="17"/>
                <w:szCs w:val="17"/>
              </w:rPr>
            </w:pPr>
            <w:r w:rsidRPr="00BF4FC0">
              <w:rPr>
                <w:rFonts w:ascii="宋体" w:hAnsi="宋体" w:cs="宋体"/>
                <w:sz w:val="17"/>
                <w:szCs w:val="17"/>
              </w:rPr>
              <w:t>{%p endif%}</w:t>
            </w:r>
          </w:p>
          <w:p w14:paraId="29F71649"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071EC358"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if a.freq|float &gt;= 0.85%}</w:t>
            </w:r>
          </w:p>
          <w:p w14:paraId="4238ABC2" w14:textId="77777777" w:rsidR="00BF4FC0" w:rsidRPr="0070372B" w:rsidRDefault="00BF4FC0" w:rsidP="008002B5">
            <w:pPr>
              <w:jc w:val="center"/>
              <w:rPr>
                <w:rFonts w:ascii="宋体" w:hAnsi="宋体" w:cs="宋体"/>
                <w:sz w:val="17"/>
                <w:szCs w:val="17"/>
              </w:rPr>
            </w:pPr>
            <w:r w:rsidRPr="0070372B">
              <w:rPr>
                <w:rFonts w:ascii="宋体" w:hAnsi="宋体" w:cs="宋体" w:hint="eastAsia"/>
                <w:sz w:val="17"/>
                <w:szCs w:val="17"/>
              </w:rPr>
              <w:t>纯合</w:t>
            </w:r>
          </w:p>
          <w:p w14:paraId="13221270"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1D2A07D0" w14:textId="77777777" w:rsidR="00BF4FC0" w:rsidRPr="0070372B" w:rsidRDefault="00BF4FC0" w:rsidP="008002B5">
            <w:pPr>
              <w:jc w:val="center"/>
              <w:rPr>
                <w:rFonts w:ascii="宋体" w:hAnsi="宋体" w:cs="宋体"/>
                <w:sz w:val="17"/>
                <w:szCs w:val="17"/>
              </w:rPr>
            </w:pPr>
            <w:r w:rsidRPr="0070372B">
              <w:rPr>
                <w:rFonts w:ascii="宋体" w:hAnsi="宋体" w:cs="宋体" w:hint="eastAsia"/>
                <w:sz w:val="17"/>
                <w:szCs w:val="17"/>
              </w:rPr>
              <w:t>杂合</w:t>
            </w:r>
          </w:p>
          <w:p w14:paraId="707A8815"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endif%}</w:t>
            </w:r>
          </w:p>
          <w:p w14:paraId="27C37F72" w14:textId="77777777" w:rsidR="00BF4FC0" w:rsidRDefault="00BF4FC0" w:rsidP="008002B5">
            <w:pPr>
              <w:jc w:val="center"/>
              <w:rPr>
                <w:rFonts w:ascii="宋体" w:hAnsi="宋体" w:cs="宋体"/>
              </w:rPr>
            </w:pPr>
            <w:r w:rsidRPr="0070372B">
              <w:rPr>
                <w:rFonts w:ascii="宋体" w:hAnsi="宋体" w:cs="宋体"/>
                <w:sz w:val="17"/>
                <w:szCs w:val="17"/>
              </w:rPr>
              <w:t>{%p endif%}</w:t>
            </w:r>
          </w:p>
        </w:tc>
      </w:tr>
      <w:tr w:rsidR="00BF4FC0" w14:paraId="3B66ABB8"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34339EFA"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endfor%</w:t>
            </w:r>
            <w:r>
              <w:rPr>
                <w:rFonts w:ascii="宋体" w:hAnsi="宋体" w:cs="宋体" w:hint="eastAsia"/>
                <w:sz w:val="17"/>
                <w:szCs w:val="17"/>
              </w:rPr>
              <w:t>}</w:t>
            </w:r>
          </w:p>
        </w:tc>
      </w:tr>
      <w:tr w:rsidR="00BF4FC0" w14:paraId="7F435886"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CD695F2"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BF4FC0" w14:paraId="2C9579BF"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5A8175F"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未检测到意义不明确胚系变异</w:t>
            </w:r>
          </w:p>
        </w:tc>
      </w:tr>
      <w:tr w:rsidR="00BF4FC0" w14:paraId="3ECE524B"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7D6C4CE1"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4AE4D8BB" w14:textId="77777777" w:rsidR="00BF4FC0" w:rsidRDefault="00BF4FC0" w:rsidP="00BF4FC0">
      <w:pPr>
        <w:rPr>
          <w:rFonts w:ascii="宋体" w:hAnsi="宋体" w:cs="宋体"/>
          <w:sz w:val="18"/>
          <w:szCs w:val="18"/>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endif%}</w:t>
      </w:r>
    </w:p>
    <w:p w14:paraId="34E96D87" w14:textId="77777777" w:rsidR="00832457" w:rsidRDefault="00832457">
      <w:pPr>
        <w:pStyle w:val="ad"/>
        <w:ind w:firstLineChars="0" w:firstLine="0"/>
        <w:rPr>
          <w:rFonts w:ascii="宋体" w:hAnsi="宋体" w:cs="宋体"/>
          <w:sz w:val="16"/>
          <w:szCs w:val="16"/>
        </w:rPr>
      </w:pPr>
    </w:p>
    <w:p w14:paraId="7A1BA99C" w14:textId="77777777" w:rsidR="00832457" w:rsidRDefault="000B26C3">
      <w:pPr>
        <w:pStyle w:val="ad"/>
        <w:ind w:firstLine="300"/>
        <w:rPr>
          <w:rFonts w:ascii="宋体" w:hAnsi="宋体" w:cs="宋体"/>
          <w:sz w:val="15"/>
          <w:szCs w:val="15"/>
        </w:rPr>
      </w:pPr>
      <w:r>
        <w:rPr>
          <w:rFonts w:ascii="宋体" w:hAnsi="宋体" w:cs="宋体" w:hint="eastAsia"/>
          <w:sz w:val="15"/>
          <w:szCs w:val="15"/>
        </w:rPr>
        <w:t>注：</w:t>
      </w:r>
    </w:p>
    <w:p w14:paraId="1246B026" w14:textId="77777777"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lastRenderedPageBreak/>
        <w:t>在报告出具时基于当前已发表的文献、指南、公共数据库及临床研究结果对变异进行解读，随着研究的发展，变异解读结果可能发生变化。1.  对于致病性或疑似致病性的胚系变异，根据美国病理学会（AMP）、美国临床肿瘤学会（ASCO）和美国病理学家学会（CAP）共同参与制定的《肿瘤变异 解读及报告指南（2017年版）》（PMID: 27993330）与中国专家共识《肿瘤二代测序临床报告解读共识》，根据变异在不同癌种中对应的药物敏感性、诊断及预后证据分为四个等级：A级、B级、C级、D级。</w:t>
      </w:r>
    </w:p>
    <w:p w14:paraId="3CE059A0" w14:textId="77777777"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检测结果与临床意义相关性的证据等级分为A级、B级、C级、D级：</w:t>
      </w:r>
    </w:p>
    <w:p w14:paraId="05DB3555"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A级：对应癌种中FDA/NMPA批准或指南推荐的治疗、诊断、预后的相关标志物；</w:t>
      </w:r>
    </w:p>
    <w:p w14:paraId="4599A810"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B级：对应癌种中，领域内专家共识的有力研究证明的疗法、诊断、预后相关的标志物；</w:t>
      </w:r>
    </w:p>
    <w:p w14:paraId="32D151C5"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C级：FDA/NMPA批准或专家推荐的其他癌种敏感或耐药的疗法的标志物，或者是作为临床试验入组标准的标志物，或者是多个小型研究结果证实具有诊断或预后意义的标志物；</w:t>
      </w:r>
    </w:p>
    <w:p w14:paraId="233AB1E2"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D级：临床前研究证实有潜在的治疗意义，或基于多个小型研究或多个案例报告的可能可以辅助疾病诊断或预后的标志物。</w:t>
      </w:r>
    </w:p>
    <w:p w14:paraId="1DC6F13D" w14:textId="77777777"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“致病性、疑似致病性胚系变异列表”仅列出解读为致病性、疑似致病性的胚系变异。</w:t>
      </w:r>
    </w:p>
    <w:p w14:paraId="7421653C"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“意义不明确胚系变异列表”仅列出解读为意义不明确的胚系变异。</w:t>
      </w:r>
    </w:p>
    <w:p w14:paraId="2612ED9A" w14:textId="77777777" w:rsidR="00832457" w:rsidRDefault="00832457"/>
    <w:p w14:paraId="3F31EA89" w14:textId="77777777" w:rsidR="00832457" w:rsidRDefault="000B26C3">
      <w:pPr>
        <w:rPr>
          <w:rFonts w:ascii="宋体" w:hAnsi="宋体" w:cs="宋体"/>
          <w:b/>
          <w:bCs/>
        </w:rPr>
      </w:pPr>
      <w:r>
        <w:rPr>
          <w:rFonts w:ascii="宋体" w:hAnsi="宋体" w:cs="宋体" w:hint="eastAsia"/>
          <w:b/>
          <w:bCs/>
        </w:rPr>
        <w:t>2 已获批PARP抑制剂相关变异检测结果汇总</w:t>
      </w:r>
    </w:p>
    <w:p w14:paraId="78FF6F72" w14:textId="763AED7F" w:rsidR="00832457" w:rsidRDefault="00832457">
      <w:pPr>
        <w:rPr>
          <w:rFonts w:ascii="宋体" w:hAnsi="宋体" w:cs="宋体"/>
          <w:sz w:val="16"/>
          <w:szCs w:val="16"/>
        </w:rPr>
      </w:pPr>
    </w:p>
    <w:p w14:paraId="4DB6155A" w14:textId="319708C8" w:rsidR="00FE3ED5" w:rsidRDefault="00FE3ED5">
      <w:pPr>
        <w:rPr>
          <w:rFonts w:ascii="宋体" w:hAnsi="宋体" w:cs="宋体"/>
          <w:sz w:val="16"/>
          <w:szCs w:val="16"/>
        </w:rPr>
      </w:pPr>
      <w:r w:rsidRPr="00FE3ED5">
        <w:rPr>
          <w:rFonts w:ascii="宋体" w:hAnsi="宋体" w:cs="宋体"/>
          <w:sz w:val="16"/>
          <w:szCs w:val="16"/>
          <w:highlight w:val="magenta"/>
        </w:rPr>
        <w:t>{%p if judge_brca_cnv == “mlpa”%}</w:t>
      </w: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832457" w14:paraId="5C5D7189" w14:textId="77777777" w:rsidTr="00832457">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7A6354E8" w14:textId="77777777" w:rsidR="00832457" w:rsidRDefault="000B26C3">
            <w:pPr>
              <w:jc w:val="center"/>
              <w:rPr>
                <w:rFonts w:ascii="宋体" w:hAnsi="宋体" w:cs="宋体"/>
                <w:sz w:val="18"/>
                <w:szCs w:val="18"/>
              </w:rPr>
            </w:pPr>
            <w:r>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4FBD4915"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2BA98DC3"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c>
          <w:tcPr>
            <w:tcW w:w="1742" w:type="dxa"/>
            <w:tcBorders>
              <w:top w:val="single" w:sz="4" w:space="0" w:color="auto"/>
              <w:bottom w:val="single" w:sz="4" w:space="0" w:color="auto"/>
              <w:right w:val="single" w:sz="4" w:space="0" w:color="auto"/>
            </w:tcBorders>
            <w:shd w:val="clear" w:color="auto" w:fill="auto"/>
          </w:tcPr>
          <w:p w14:paraId="22B0313B" w14:textId="77777777" w:rsidR="00832457" w:rsidRDefault="000B26C3">
            <w:pPr>
              <w:jc w:val="center"/>
              <w:rPr>
                <w:rFonts w:ascii="宋体" w:hAnsi="宋体" w:cs="宋体"/>
                <w:sz w:val="18"/>
                <w:szCs w:val="18"/>
              </w:rPr>
            </w:pPr>
            <w:r>
              <w:rPr>
                <w:rFonts w:ascii="宋体" w:hAnsi="宋体" w:cs="宋体" w:hint="eastAsia"/>
                <w:sz w:val="18"/>
                <w:szCs w:val="18"/>
              </w:rPr>
              <w:t>变异解读</w:t>
            </w:r>
          </w:p>
        </w:tc>
      </w:tr>
      <w:tr w:rsidR="00660EA1" w14:paraId="4E23A2D3" w14:textId="77777777" w:rsidTr="002F5FF6">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0E50D5B8" w14:textId="27071451" w:rsidR="00660EA1" w:rsidRDefault="0070372B">
            <w:pPr>
              <w:jc w:val="center"/>
              <w:rPr>
                <w:rFonts w:ascii="宋体" w:hAnsi="宋体" w:cs="宋体"/>
                <w:bCs/>
                <w:iCs/>
                <w:color w:val="000000"/>
                <w:sz w:val="15"/>
                <w:szCs w:val="15"/>
              </w:rPr>
            </w:pPr>
            <w:r w:rsidRPr="0070372B">
              <w:rPr>
                <w:rFonts w:ascii="宋体" w:hAnsi="宋体" w:cs="宋体"/>
                <w:bCs/>
                <w:iCs/>
                <w:color w:val="000000"/>
                <w:sz w:val="15"/>
                <w:szCs w:val="15"/>
              </w:rPr>
              <w:t>{%tr for a in var.cdx.format5_forHRR_for_new_vesion_mlpa%}</w:t>
            </w:r>
          </w:p>
        </w:tc>
      </w:tr>
      <w:tr w:rsidR="00660EA1" w14:paraId="3E714BB4" w14:textId="77777777" w:rsidTr="00832457">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651628A1" w14:textId="7A0A7148" w:rsidR="00660EA1" w:rsidRDefault="00660EA1" w:rsidP="00660EA1">
            <w:pPr>
              <w:jc w:val="center"/>
              <w:rPr>
                <w:rFonts w:ascii="宋体" w:hAnsi="宋体" w:cs="宋体"/>
                <w:bCs/>
                <w:i/>
                <w:color w:val="000000"/>
                <w:sz w:val="15"/>
                <w:szCs w:val="15"/>
              </w:rPr>
            </w:pPr>
            <w:r w:rsidRPr="00660EA1">
              <w:rPr>
                <w:rFonts w:ascii="宋体" w:hAnsi="宋体" w:cs="宋体"/>
                <w:bCs/>
                <w:i/>
                <w:color w:val="000000"/>
                <w:sz w:val="15"/>
                <w:szCs w:val="15"/>
              </w:rPr>
              <w:t>{{a.gene_symbol}}</w:t>
            </w:r>
          </w:p>
        </w:tc>
        <w:tc>
          <w:tcPr>
            <w:tcW w:w="5910" w:type="dxa"/>
            <w:tcBorders>
              <w:top w:val="single" w:sz="4" w:space="0" w:color="auto"/>
              <w:left w:val="single" w:sz="4" w:space="0" w:color="auto"/>
              <w:bottom w:val="single" w:sz="4" w:space="0" w:color="auto"/>
              <w:right w:val="single" w:sz="4" w:space="0" w:color="auto"/>
            </w:tcBorders>
          </w:tcPr>
          <w:p w14:paraId="4B730A0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if a.type == “Loss”%}</w:t>
            </w:r>
          </w:p>
          <w:p w14:paraId="1755B15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{{a.value}} del</w:t>
            </w:r>
          </w:p>
          <w:p w14:paraId="4D8088C1"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elif a.type == “Gain”%}</w:t>
            </w:r>
          </w:p>
          <w:p w14:paraId="570B388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{{a.value}} dup</w:t>
            </w:r>
          </w:p>
          <w:p w14:paraId="6484091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85D1809"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if a.hgvs_c%}</w:t>
            </w:r>
          </w:p>
          <w:p w14:paraId="666FEDF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{{a.gene_region}} {{a.hgvs_c}}{%if a.hgvs_p!=”p.?”%} {{a.hgvs_p}}{%endif%}</w:t>
            </w:r>
          </w:p>
          <w:p w14:paraId="6F089DE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{{a.transcript_primary}}</w:t>
            </w:r>
          </w:p>
          <w:p w14:paraId="389F89B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5B729AE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56AE5C7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1E2183FA" w14:textId="7A1D8642"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45923426"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if a.type in [“Loss”, “Gain”]%}</w:t>
            </w:r>
          </w:p>
          <w:p w14:paraId="14E7647B"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0C0691E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31764B7"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if a.hgvs_c%}</w:t>
            </w:r>
          </w:p>
          <w:p w14:paraId="637FA39C"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if a.freq|float &gt;= 0.85%}</w:t>
            </w:r>
          </w:p>
          <w:p w14:paraId="32B47D80"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513F6B92"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90E923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0F0CEB9B"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{%p endif%}</w:t>
            </w:r>
          </w:p>
          <w:p w14:paraId="7DB74AA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BB9104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05B3A6E8"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06D0DF59" w14:textId="5816BDAA"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0F39B712"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{%p if a.hgvs_c or a.type in [“Loss”, “Gain”]%}</w:t>
            </w:r>
          </w:p>
          <w:p w14:paraId="3430F5F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if a.clinic_num_g==5%}</w:t>
            </w:r>
          </w:p>
          <w:p w14:paraId="555A03EA"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7954FE66"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elif a.clinic_num_g==4%}</w:t>
            </w:r>
          </w:p>
          <w:p w14:paraId="4CB0797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29302E49"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86C638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31326CE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7688013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5AA2FF55"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1614FE6D" w14:textId="3A2A38D2"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526687" w14:paraId="77026587" w14:textId="77777777" w:rsidTr="00E577A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794F6C80" w14:textId="12B8D66F" w:rsidR="00526687" w:rsidRDefault="00526687" w:rsidP="00660EA1">
            <w:pPr>
              <w:jc w:val="center"/>
              <w:rPr>
                <w:rFonts w:ascii="宋体" w:hAnsi="宋体" w:cs="宋体"/>
                <w:bCs/>
                <w:iCs/>
                <w:color w:val="000000"/>
                <w:sz w:val="15"/>
                <w:szCs w:val="15"/>
              </w:rPr>
            </w:pPr>
            <w:r w:rsidRPr="00526687">
              <w:rPr>
                <w:rFonts w:ascii="宋体" w:hAnsi="宋体" w:cs="宋体"/>
                <w:bCs/>
                <w:iCs/>
                <w:color w:val="000000"/>
                <w:sz w:val="15"/>
                <w:szCs w:val="15"/>
              </w:rPr>
              <w:t>{%tr endfor%}</w:t>
            </w:r>
          </w:p>
        </w:tc>
      </w:tr>
    </w:tbl>
    <w:p w14:paraId="6A8BD65E" w14:textId="3AB35DE8" w:rsidR="00832457" w:rsidRDefault="00FE3ED5">
      <w:pPr>
        <w:rPr>
          <w:rFonts w:ascii="宋体" w:hAnsi="宋体" w:cs="宋体"/>
          <w:sz w:val="16"/>
          <w:szCs w:val="16"/>
          <w:highlight w:val="magenta"/>
        </w:rPr>
      </w:pPr>
      <w:r w:rsidRPr="00FE3ED5">
        <w:rPr>
          <w:rFonts w:ascii="宋体" w:hAnsi="宋体" w:cs="宋体"/>
          <w:sz w:val="16"/>
          <w:szCs w:val="16"/>
          <w:highlight w:val="magenta"/>
        </w:rPr>
        <w:t>{%p else%}</w:t>
      </w: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FE3ED5" w14:paraId="5EB41C4D"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7279FFFE" w14:textId="77777777" w:rsidR="00FE3ED5" w:rsidRDefault="00FE3ED5" w:rsidP="008002B5">
            <w:pPr>
              <w:jc w:val="center"/>
              <w:rPr>
                <w:rFonts w:ascii="宋体" w:hAnsi="宋体" w:cs="宋体"/>
                <w:sz w:val="18"/>
                <w:szCs w:val="18"/>
              </w:rPr>
            </w:pPr>
            <w:r>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4D5E9B93" w14:textId="77777777" w:rsidR="00FE3ED5" w:rsidRDefault="00FE3ED5" w:rsidP="008002B5">
            <w:pPr>
              <w:jc w:val="center"/>
              <w:rPr>
                <w:rFonts w:ascii="宋体" w:hAnsi="宋体" w:cs="宋体"/>
                <w:sz w:val="18"/>
                <w:szCs w:val="18"/>
              </w:rPr>
            </w:pPr>
            <w:r>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41832A3F" w14:textId="77777777" w:rsidR="00FE3ED5" w:rsidRDefault="00FE3ED5" w:rsidP="008002B5">
            <w:pPr>
              <w:jc w:val="center"/>
              <w:rPr>
                <w:rFonts w:ascii="宋体" w:hAnsi="宋体" w:cs="宋体"/>
                <w:sz w:val="18"/>
                <w:szCs w:val="18"/>
              </w:rPr>
            </w:pPr>
            <w:r>
              <w:rPr>
                <w:rFonts w:ascii="宋体" w:hAnsi="宋体" w:cs="宋体" w:hint="eastAsia"/>
                <w:sz w:val="18"/>
                <w:szCs w:val="18"/>
              </w:rPr>
              <w:t>基因型</w:t>
            </w:r>
          </w:p>
        </w:tc>
        <w:tc>
          <w:tcPr>
            <w:tcW w:w="1742" w:type="dxa"/>
            <w:tcBorders>
              <w:top w:val="single" w:sz="4" w:space="0" w:color="auto"/>
              <w:bottom w:val="single" w:sz="4" w:space="0" w:color="auto"/>
              <w:right w:val="single" w:sz="4" w:space="0" w:color="auto"/>
            </w:tcBorders>
            <w:shd w:val="clear" w:color="auto" w:fill="auto"/>
          </w:tcPr>
          <w:p w14:paraId="5FF8968A" w14:textId="77777777" w:rsidR="00FE3ED5" w:rsidRDefault="00FE3ED5" w:rsidP="008002B5">
            <w:pPr>
              <w:jc w:val="center"/>
              <w:rPr>
                <w:rFonts w:ascii="宋体" w:hAnsi="宋体" w:cs="宋体"/>
                <w:sz w:val="18"/>
                <w:szCs w:val="18"/>
              </w:rPr>
            </w:pPr>
            <w:r>
              <w:rPr>
                <w:rFonts w:ascii="宋体" w:hAnsi="宋体" w:cs="宋体" w:hint="eastAsia"/>
                <w:sz w:val="18"/>
                <w:szCs w:val="18"/>
              </w:rPr>
              <w:t>变异解读</w:t>
            </w:r>
          </w:p>
        </w:tc>
      </w:tr>
      <w:tr w:rsidR="00FE3ED5" w14:paraId="495455CC"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3EAE8C97" w14:textId="3B771EE5"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{%tr for a in var.cdx.format5_forHRR_for_new_vesion_</w:t>
            </w:r>
            <w:r w:rsidR="0009564A">
              <w:rPr>
                <w:rFonts w:ascii="宋体" w:hAnsi="宋体" w:cs="宋体" w:hint="eastAsia"/>
                <w:bCs/>
                <w:iCs/>
                <w:color w:val="000000"/>
                <w:sz w:val="15"/>
                <w:szCs w:val="15"/>
              </w:rPr>
              <w:t>gcnv</w:t>
            </w:r>
            <w:r w:rsidRPr="0070372B">
              <w:rPr>
                <w:rFonts w:ascii="宋体" w:hAnsi="宋体" w:cs="宋体"/>
                <w:bCs/>
                <w:iCs/>
                <w:color w:val="000000"/>
                <w:sz w:val="15"/>
                <w:szCs w:val="15"/>
              </w:rPr>
              <w:t>%}</w:t>
            </w:r>
          </w:p>
        </w:tc>
      </w:tr>
      <w:tr w:rsidR="00FE3ED5" w14:paraId="2AE4C79F" w14:textId="77777777" w:rsidTr="008002B5">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436C3DE3" w14:textId="77777777" w:rsidR="00FE3ED5" w:rsidRDefault="00FE3ED5" w:rsidP="008002B5">
            <w:pPr>
              <w:jc w:val="center"/>
              <w:rPr>
                <w:rFonts w:ascii="宋体" w:hAnsi="宋体" w:cs="宋体"/>
                <w:bCs/>
                <w:i/>
                <w:color w:val="000000"/>
                <w:sz w:val="15"/>
                <w:szCs w:val="15"/>
              </w:rPr>
            </w:pPr>
            <w:r w:rsidRPr="00660EA1">
              <w:rPr>
                <w:rFonts w:ascii="宋体" w:hAnsi="宋体" w:cs="宋体"/>
                <w:bCs/>
                <w:i/>
                <w:color w:val="000000"/>
                <w:sz w:val="15"/>
                <w:szCs w:val="15"/>
              </w:rPr>
              <w:t>{{a.gene_symbol}}</w:t>
            </w:r>
          </w:p>
        </w:tc>
        <w:tc>
          <w:tcPr>
            <w:tcW w:w="5910" w:type="dxa"/>
            <w:tcBorders>
              <w:top w:val="single" w:sz="4" w:space="0" w:color="auto"/>
              <w:left w:val="single" w:sz="4" w:space="0" w:color="auto"/>
              <w:bottom w:val="single" w:sz="4" w:space="0" w:color="auto"/>
              <w:right w:val="single" w:sz="4" w:space="0" w:color="auto"/>
            </w:tcBorders>
          </w:tcPr>
          <w:p w14:paraId="2A8F11F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if a.type == “Loss”%}</w:t>
            </w:r>
          </w:p>
          <w:p w14:paraId="4DB03AA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{{a.value}} del</w:t>
            </w:r>
          </w:p>
          <w:p w14:paraId="7CC69B96"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elif a.type == “Gain”%}</w:t>
            </w:r>
          </w:p>
          <w:p w14:paraId="6A4BCCE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{{a.value}} dup</w:t>
            </w:r>
          </w:p>
          <w:p w14:paraId="79011DE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AE5DCA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if a.hgvs_c%}</w:t>
            </w:r>
          </w:p>
          <w:p w14:paraId="1F4F88BB"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{{a.gene_region}} {{a.hgvs_c}}{%if a.hgvs_p!=”p.?”%} {{a.hgvs_p}}{%endif%}</w:t>
            </w:r>
          </w:p>
          <w:p w14:paraId="493D2408"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{{a.transcript_primary}}</w:t>
            </w:r>
          </w:p>
          <w:p w14:paraId="499C264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675C77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6F72E1BF"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254B4656"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53D62516"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if a.type in [“Loss”, “Gain”]%}</w:t>
            </w:r>
          </w:p>
          <w:p w14:paraId="444F9727"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{%p if a.cnv_type == “HeteDel”%}</w:t>
            </w:r>
          </w:p>
          <w:p w14:paraId="3C668165"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hint="eastAsia"/>
                <w:bCs/>
                <w:iCs/>
                <w:color w:val="000000"/>
                <w:sz w:val="15"/>
                <w:szCs w:val="15"/>
              </w:rPr>
              <w:t>杂合</w:t>
            </w:r>
          </w:p>
          <w:p w14:paraId="437ECB72"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{%p elif a.cnv_type == “HomoDel”%}</w:t>
            </w:r>
          </w:p>
          <w:p w14:paraId="724FA063"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hint="eastAsia"/>
                <w:bCs/>
                <w:iCs/>
                <w:color w:val="000000"/>
                <w:sz w:val="15"/>
                <w:szCs w:val="15"/>
              </w:rPr>
              <w:t>纯合</w:t>
            </w:r>
          </w:p>
          <w:p w14:paraId="73C8FD35"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{%p else%}</w:t>
            </w:r>
          </w:p>
          <w:p w14:paraId="00A6D537"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w:t>
            </w:r>
          </w:p>
          <w:p w14:paraId="5959A0A5" w14:textId="272B5F44" w:rsidR="00FE3ED5" w:rsidRPr="0070372B"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{%p endif%}</w:t>
            </w:r>
          </w:p>
          <w:p w14:paraId="5E74CA1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r w:rsidRPr="0070372B">
              <w:rPr>
                <w:rFonts w:ascii="宋体" w:hAnsi="宋体" w:cs="宋体"/>
                <w:bCs/>
                <w:iCs/>
                <w:color w:val="000000"/>
                <w:sz w:val="15"/>
                <w:szCs w:val="15"/>
              </w:rPr>
              <w:lastRenderedPageBreak/>
              <w:t>else%}</w:t>
            </w:r>
          </w:p>
          <w:p w14:paraId="417A6AC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if a.hgvs_c%}</w:t>
            </w:r>
          </w:p>
          <w:p w14:paraId="105FA053"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if a.freq|float &gt;= 0.85%}</w:t>
            </w:r>
          </w:p>
          <w:p w14:paraId="3F965AE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062B40F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44672748"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445AC4C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693CEFE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1CC14F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6D4CE300"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39AD7BB3"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4F6F4FE1"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{%p if a.hgvs_c or a.type in [“Loss”, “Gain”]%}</w:t>
            </w:r>
          </w:p>
          <w:p w14:paraId="7C583A0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if a.clinic_num_g==5%}</w:t>
            </w:r>
          </w:p>
          <w:p w14:paraId="5FB665A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73675691"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elif a.clinic_num_g==4%}</w:t>
            </w:r>
          </w:p>
          <w:p w14:paraId="5E70E5C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2C2BA264"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2101986B"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5540FC4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391B7E4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EC8F429"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2E4BBED5"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FE3ED5" w14:paraId="77149916"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25CAFB3A" w14:textId="77777777" w:rsidR="00FE3ED5" w:rsidRDefault="00FE3ED5" w:rsidP="008002B5">
            <w:pPr>
              <w:jc w:val="center"/>
              <w:rPr>
                <w:rFonts w:ascii="宋体" w:hAnsi="宋体" w:cs="宋体"/>
                <w:bCs/>
                <w:iCs/>
                <w:color w:val="000000"/>
                <w:sz w:val="15"/>
                <w:szCs w:val="15"/>
              </w:rPr>
            </w:pPr>
            <w:r w:rsidRPr="00526687">
              <w:rPr>
                <w:rFonts w:ascii="宋体" w:hAnsi="宋体" w:cs="宋体"/>
                <w:bCs/>
                <w:iCs/>
                <w:color w:val="000000"/>
                <w:sz w:val="15"/>
                <w:szCs w:val="15"/>
              </w:rPr>
              <w:t>{%tr endfor%}</w:t>
            </w:r>
          </w:p>
        </w:tc>
      </w:tr>
    </w:tbl>
    <w:p w14:paraId="5A691F1D" w14:textId="10CA9756" w:rsidR="00FE3ED5" w:rsidRDefault="00FE3ED5">
      <w:pPr>
        <w:rPr>
          <w:rFonts w:ascii="宋体" w:hAnsi="宋体" w:cs="宋体"/>
          <w:sz w:val="16"/>
          <w:szCs w:val="16"/>
        </w:rPr>
      </w:pPr>
      <w:r w:rsidRPr="00FE3ED5">
        <w:rPr>
          <w:rFonts w:ascii="宋体" w:hAnsi="宋体" w:cs="宋体" w:hint="eastAsia"/>
          <w:sz w:val="16"/>
          <w:szCs w:val="16"/>
          <w:highlight w:val="magenta"/>
        </w:rPr>
        <w:t>{</w:t>
      </w:r>
      <w:r w:rsidRPr="00FE3ED5">
        <w:rPr>
          <w:rFonts w:ascii="宋体" w:hAnsi="宋体" w:cs="宋体"/>
          <w:sz w:val="16"/>
          <w:szCs w:val="16"/>
          <w:highlight w:val="magenta"/>
        </w:rPr>
        <w:t>%p endif%}</w:t>
      </w:r>
    </w:p>
    <w:p w14:paraId="3B2967E5" w14:textId="77777777" w:rsidR="00FE3ED5" w:rsidRDefault="00FE3ED5">
      <w:pPr>
        <w:rPr>
          <w:rFonts w:ascii="宋体" w:hAnsi="宋体" w:cs="宋体"/>
          <w:sz w:val="16"/>
          <w:szCs w:val="16"/>
        </w:rPr>
      </w:pPr>
    </w:p>
    <w:p w14:paraId="11ABCD29" w14:textId="77777777" w:rsidR="00832457" w:rsidRDefault="000B26C3">
      <w:pPr>
        <w:ind w:firstLineChars="200" w:firstLine="300"/>
        <w:rPr>
          <w:rFonts w:ascii="宋体" w:hAnsi="宋体" w:cs="宋体"/>
          <w:sz w:val="15"/>
          <w:szCs w:val="15"/>
        </w:rPr>
      </w:pPr>
      <w:r>
        <w:rPr>
          <w:rFonts w:ascii="宋体" w:hAnsi="宋体" w:cs="宋体" w:hint="eastAsia"/>
          <w:sz w:val="15"/>
          <w:szCs w:val="15"/>
        </w:rPr>
        <w:t>注：</w:t>
      </w:r>
      <w:bookmarkStart w:id="2" w:name="_Toc41565902"/>
      <w:bookmarkStart w:id="3" w:name="_Toc41567092"/>
      <w:bookmarkStart w:id="4" w:name="_Toc42102368"/>
      <w:bookmarkStart w:id="5" w:name="_Toc41567060"/>
      <w:bookmarkStart w:id="6" w:name="_Toc41566818"/>
      <w:r>
        <w:rPr>
          <w:rFonts w:ascii="宋体" w:hAnsi="宋体" w:cs="宋体" w:hint="eastAsia"/>
          <w:sz w:val="15"/>
          <w:szCs w:val="15"/>
        </w:rPr>
        <w:t>当检测结果为“未检测到致病性、疑似致病性、意义不明确胚系变异”时，“基因型”、“变异分类”处填写“-”</w:t>
      </w:r>
      <w:r>
        <w:rPr>
          <w:rFonts w:ascii="宋体" w:hAnsi="宋体" w:cs="宋体" w:hint="eastAsia"/>
          <w:b/>
          <w:bCs/>
          <w:szCs w:val="21"/>
        </w:rPr>
        <w:br w:type="page"/>
      </w:r>
    </w:p>
    <w:p w14:paraId="06EA5EC9" w14:textId="77777777" w:rsidR="00832457" w:rsidRDefault="000B26C3">
      <w:pPr>
        <w:rPr>
          <w:rFonts w:ascii="宋体" w:hAnsi="宋体" w:cs="宋体"/>
          <w:b/>
          <w:bCs/>
          <w:szCs w:val="21"/>
        </w:rPr>
      </w:pPr>
      <w:r>
        <w:rPr>
          <w:rFonts w:ascii="宋体" w:hAnsi="宋体" w:cs="宋体" w:hint="eastAsia"/>
          <w:b/>
          <w:bCs/>
          <w:szCs w:val="21"/>
        </w:rPr>
        <w:lastRenderedPageBreak/>
        <w:t>3 化疗药物相关标志物检测结果</w:t>
      </w:r>
    </w:p>
    <w:bookmarkEnd w:id="2"/>
    <w:bookmarkEnd w:id="3"/>
    <w:bookmarkEnd w:id="4"/>
    <w:bookmarkEnd w:id="5"/>
    <w:bookmarkEnd w:id="6"/>
    <w:p w14:paraId="2BA52622" w14:textId="51A34425" w:rsidR="00832457" w:rsidRDefault="00832457">
      <w:pPr>
        <w:rPr>
          <w:rFonts w:ascii="宋体" w:hAnsi="宋体" w:cs="宋体"/>
        </w:rPr>
      </w:pPr>
    </w:p>
    <w:tbl>
      <w:tblPr>
        <w:tblStyle w:val="PTMv3"/>
        <w:tblW w:w="9684" w:type="dxa"/>
        <w:tblInd w:w="200" w:type="dxa"/>
        <w:tblLayout w:type="fixed"/>
        <w:tblLook w:val="04A0" w:firstRow="1" w:lastRow="0" w:firstColumn="1" w:lastColumn="0" w:noHBand="0" w:noVBand="1"/>
      </w:tblPr>
      <w:tblGrid>
        <w:gridCol w:w="975"/>
        <w:gridCol w:w="1112"/>
        <w:gridCol w:w="961"/>
        <w:gridCol w:w="5533"/>
        <w:gridCol w:w="1103"/>
      </w:tblGrid>
      <w:tr w:rsidR="008446BF" w:rsidRPr="00E719E1" w14:paraId="625176CA" w14:textId="77777777" w:rsidTr="001269AB">
        <w:trPr>
          <w:cnfStyle w:val="100000000000" w:firstRow="1" w:lastRow="0" w:firstColumn="0" w:lastColumn="0" w:oddVBand="0" w:evenVBand="0" w:oddHBand="0" w:evenHBand="0" w:firstRowFirstColumn="0" w:firstRowLastColumn="0" w:lastRowFirstColumn="0" w:lastRowLastColumn="0"/>
          <w:trHeight w:val="397"/>
        </w:trPr>
        <w:tc>
          <w:tcPr>
            <w:tcW w:w="975" w:type="dxa"/>
            <w:tcBorders>
              <w:top w:val="single" w:sz="4" w:space="0" w:color="auto"/>
              <w:left w:val="single" w:sz="4" w:space="0" w:color="auto"/>
              <w:bottom w:val="single" w:sz="4" w:space="0" w:color="auto"/>
            </w:tcBorders>
            <w:shd w:val="clear" w:color="auto" w:fill="auto"/>
          </w:tcPr>
          <w:p w14:paraId="08684502"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检测内容</w:t>
            </w:r>
          </w:p>
        </w:tc>
        <w:tc>
          <w:tcPr>
            <w:tcW w:w="1112" w:type="dxa"/>
            <w:tcBorders>
              <w:top w:val="single" w:sz="4" w:space="0" w:color="auto"/>
              <w:bottom w:val="single" w:sz="4" w:space="0" w:color="auto"/>
            </w:tcBorders>
            <w:shd w:val="clear" w:color="auto" w:fill="auto"/>
          </w:tcPr>
          <w:p w14:paraId="232C079D"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检测位点</w:t>
            </w:r>
          </w:p>
        </w:tc>
        <w:tc>
          <w:tcPr>
            <w:tcW w:w="961" w:type="dxa"/>
            <w:tcBorders>
              <w:top w:val="single" w:sz="4" w:space="0" w:color="auto"/>
              <w:bottom w:val="single" w:sz="4" w:space="0" w:color="auto"/>
            </w:tcBorders>
            <w:shd w:val="clear" w:color="auto" w:fill="auto"/>
          </w:tcPr>
          <w:p w14:paraId="6B2CDA1D"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基因型</w:t>
            </w:r>
          </w:p>
        </w:tc>
        <w:tc>
          <w:tcPr>
            <w:tcW w:w="5533" w:type="dxa"/>
            <w:tcBorders>
              <w:top w:val="single" w:sz="4" w:space="0" w:color="auto"/>
              <w:bottom w:val="single" w:sz="4" w:space="0" w:color="auto"/>
            </w:tcBorders>
            <w:shd w:val="clear" w:color="auto" w:fill="auto"/>
          </w:tcPr>
          <w:p w14:paraId="32B880B3"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临床意义</w:t>
            </w:r>
          </w:p>
        </w:tc>
        <w:tc>
          <w:tcPr>
            <w:tcW w:w="1103" w:type="dxa"/>
            <w:tcBorders>
              <w:top w:val="single" w:sz="4" w:space="0" w:color="auto"/>
              <w:bottom w:val="single" w:sz="4" w:space="0" w:color="auto"/>
              <w:right w:val="single" w:sz="4" w:space="0" w:color="auto"/>
            </w:tcBorders>
            <w:shd w:val="clear" w:color="auto" w:fill="auto"/>
          </w:tcPr>
          <w:p w14:paraId="6B2E17BC"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证据水平</w:t>
            </w:r>
          </w:p>
        </w:tc>
      </w:tr>
      <w:tr w:rsidR="008446BF" w:rsidRPr="00E719E1" w14:paraId="420B32C2"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6A470802"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if chemo.complete_split_tumor%}</w:t>
            </w:r>
          </w:p>
        </w:tc>
      </w:tr>
      <w:tr w:rsidR="008446BF" w:rsidRPr="00E719E1" w14:paraId="1C4CD2EA"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2A703E2"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for a in chemo.complete_split_tumor%}</w:t>
            </w:r>
          </w:p>
        </w:tc>
      </w:tr>
      <w:tr w:rsidR="008446BF" w:rsidRPr="00E719E1" w14:paraId="61F7D60A" w14:textId="77777777" w:rsidTr="001269AB">
        <w:trPr>
          <w:trHeight w:val="397"/>
        </w:trPr>
        <w:tc>
          <w:tcPr>
            <w:tcW w:w="975" w:type="dxa"/>
            <w:tcBorders>
              <w:top w:val="single" w:sz="4" w:space="0" w:color="auto"/>
              <w:left w:val="single" w:sz="4" w:space="0" w:color="auto"/>
              <w:bottom w:val="single" w:sz="4" w:space="0" w:color="auto"/>
              <w:right w:val="single" w:sz="4" w:space="0" w:color="auto"/>
            </w:tcBorders>
          </w:tcPr>
          <w:p w14:paraId="4A441E5E" w14:textId="77777777" w:rsidR="008446BF" w:rsidRPr="00E719E1" w:rsidRDefault="008446BF" w:rsidP="001269AB">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{{a.gene_symbol}}</w:t>
            </w:r>
          </w:p>
        </w:tc>
        <w:tc>
          <w:tcPr>
            <w:tcW w:w="1112" w:type="dxa"/>
            <w:tcBorders>
              <w:top w:val="single" w:sz="4" w:space="0" w:color="auto"/>
              <w:left w:val="single" w:sz="4" w:space="0" w:color="auto"/>
              <w:bottom w:val="single" w:sz="4" w:space="0" w:color="auto"/>
              <w:right w:val="single" w:sz="4" w:space="0" w:color="auto"/>
            </w:tcBorders>
          </w:tcPr>
          <w:p w14:paraId="324DE14E"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{{a.dbsnp}}</w:t>
            </w:r>
          </w:p>
        </w:tc>
        <w:tc>
          <w:tcPr>
            <w:tcW w:w="961" w:type="dxa"/>
            <w:tcBorders>
              <w:top w:val="single" w:sz="4" w:space="0" w:color="auto"/>
              <w:left w:val="single" w:sz="4" w:space="0" w:color="auto"/>
              <w:bottom w:val="single" w:sz="4" w:space="0" w:color="auto"/>
              <w:right w:val="single" w:sz="4" w:space="0" w:color="auto"/>
            </w:tcBorders>
          </w:tcPr>
          <w:p w14:paraId="70C9290D"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{{a.genotype}}</w:t>
            </w:r>
          </w:p>
        </w:tc>
        <w:tc>
          <w:tcPr>
            <w:tcW w:w="5533" w:type="dxa"/>
            <w:tcBorders>
              <w:top w:val="single" w:sz="4" w:space="0" w:color="auto"/>
              <w:left w:val="single" w:sz="4" w:space="0" w:color="auto"/>
              <w:bottom w:val="single" w:sz="4" w:space="0" w:color="auto"/>
              <w:right w:val="single" w:sz="4" w:space="0" w:color="auto"/>
            </w:tcBorders>
          </w:tcPr>
          <w:p w14:paraId="7038CF02" w14:textId="77777777" w:rsidR="008446BF" w:rsidRPr="00E719E1" w:rsidRDefault="008446BF" w:rsidP="001269AB">
            <w:pPr>
              <w:jc w:val="left"/>
              <w:rPr>
                <w:rFonts w:ascii="宋体" w:hAnsi="宋体" w:cs="宋体"/>
                <w:color w:val="000000"/>
                <w:sz w:val="15"/>
                <w:szCs w:val="15"/>
              </w:rPr>
            </w:pPr>
            <w:r w:rsidRPr="000C03A5">
              <w:rPr>
                <w:rFonts w:ascii="宋体" w:hAnsi="宋体" w:cs="思源黑体 CN Normal"/>
                <w:color w:val="000000"/>
                <w:sz w:val="17"/>
                <w:szCs w:val="17"/>
              </w:rPr>
              <w:t>{{a.clin_anno_cn}}</w:t>
            </w:r>
          </w:p>
        </w:tc>
        <w:tc>
          <w:tcPr>
            <w:tcW w:w="1103" w:type="dxa"/>
            <w:tcBorders>
              <w:top w:val="single" w:sz="4" w:space="0" w:color="auto"/>
              <w:left w:val="single" w:sz="4" w:space="0" w:color="auto"/>
              <w:bottom w:val="single" w:sz="4" w:space="0" w:color="auto"/>
              <w:right w:val="single" w:sz="4" w:space="0" w:color="auto"/>
            </w:tcBorders>
          </w:tcPr>
          <w:p w14:paraId="4E6A6029"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{{a.evi_level}}</w:t>
            </w:r>
          </w:p>
        </w:tc>
      </w:tr>
      <w:tr w:rsidR="008446BF" w:rsidRPr="00E719E1" w14:paraId="233F3F2B"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7BDB32F8"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endfor%}</w:t>
            </w:r>
          </w:p>
        </w:tc>
      </w:tr>
      <w:tr w:rsidR="008446BF" w:rsidRPr="00E719E1" w14:paraId="2AF01340"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C671DD3"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else%}</w:t>
            </w:r>
          </w:p>
        </w:tc>
      </w:tr>
      <w:tr w:rsidR="008446BF" w:rsidRPr="00E719E1" w14:paraId="6791C6E3"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571F51CB"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for a in chemo.complete %}</w:t>
            </w:r>
          </w:p>
        </w:tc>
      </w:tr>
      <w:tr w:rsidR="008446BF" w:rsidRPr="00E719E1" w14:paraId="450CC2D4" w14:textId="77777777" w:rsidTr="001269AB">
        <w:trPr>
          <w:trHeight w:val="397"/>
        </w:trPr>
        <w:tc>
          <w:tcPr>
            <w:tcW w:w="975" w:type="dxa"/>
            <w:tcBorders>
              <w:top w:val="single" w:sz="4" w:space="0" w:color="auto"/>
              <w:left w:val="single" w:sz="4" w:space="0" w:color="auto"/>
              <w:bottom w:val="single" w:sz="4" w:space="0" w:color="auto"/>
              <w:right w:val="single" w:sz="4" w:space="0" w:color="auto"/>
            </w:tcBorders>
          </w:tcPr>
          <w:p w14:paraId="5E87F31D" w14:textId="77777777" w:rsidR="008446BF" w:rsidRPr="00E719E1" w:rsidRDefault="008446BF" w:rsidP="001269AB">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{{a.gene_symbol}}</w:t>
            </w:r>
          </w:p>
        </w:tc>
        <w:tc>
          <w:tcPr>
            <w:tcW w:w="1112" w:type="dxa"/>
            <w:tcBorders>
              <w:top w:val="single" w:sz="4" w:space="0" w:color="auto"/>
              <w:left w:val="single" w:sz="4" w:space="0" w:color="auto"/>
              <w:bottom w:val="single" w:sz="4" w:space="0" w:color="auto"/>
              <w:right w:val="single" w:sz="4" w:space="0" w:color="auto"/>
            </w:tcBorders>
          </w:tcPr>
          <w:p w14:paraId="20869B05"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{{a.dbsnp}}</w:t>
            </w:r>
          </w:p>
        </w:tc>
        <w:tc>
          <w:tcPr>
            <w:tcW w:w="961" w:type="dxa"/>
            <w:tcBorders>
              <w:top w:val="single" w:sz="4" w:space="0" w:color="auto"/>
              <w:left w:val="single" w:sz="4" w:space="0" w:color="auto"/>
              <w:bottom w:val="single" w:sz="4" w:space="0" w:color="auto"/>
              <w:right w:val="single" w:sz="4" w:space="0" w:color="auto"/>
            </w:tcBorders>
          </w:tcPr>
          <w:p w14:paraId="66F5CF7A"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{{a.genotype}}</w:t>
            </w:r>
          </w:p>
        </w:tc>
        <w:tc>
          <w:tcPr>
            <w:tcW w:w="5533" w:type="dxa"/>
            <w:tcBorders>
              <w:top w:val="single" w:sz="4" w:space="0" w:color="auto"/>
              <w:left w:val="single" w:sz="4" w:space="0" w:color="auto"/>
              <w:bottom w:val="single" w:sz="4" w:space="0" w:color="auto"/>
              <w:right w:val="single" w:sz="4" w:space="0" w:color="auto"/>
            </w:tcBorders>
          </w:tcPr>
          <w:p w14:paraId="7F257227" w14:textId="77777777" w:rsidR="008446BF" w:rsidRPr="00E719E1" w:rsidRDefault="008446BF" w:rsidP="001269AB">
            <w:pPr>
              <w:jc w:val="left"/>
              <w:rPr>
                <w:rFonts w:ascii="宋体" w:hAnsi="宋体" w:cs="宋体"/>
                <w:color w:val="000000"/>
                <w:sz w:val="15"/>
                <w:szCs w:val="15"/>
              </w:rPr>
            </w:pPr>
            <w:r w:rsidRPr="000C03A5">
              <w:rPr>
                <w:rFonts w:ascii="宋体" w:hAnsi="宋体" w:cs="思源黑体 CN Normal"/>
                <w:color w:val="000000"/>
                <w:sz w:val="17"/>
                <w:szCs w:val="17"/>
              </w:rPr>
              <w:t>{{a.clin_anno_cn}}</w:t>
            </w:r>
          </w:p>
        </w:tc>
        <w:tc>
          <w:tcPr>
            <w:tcW w:w="1103" w:type="dxa"/>
            <w:tcBorders>
              <w:top w:val="single" w:sz="4" w:space="0" w:color="auto"/>
              <w:left w:val="single" w:sz="4" w:space="0" w:color="auto"/>
              <w:bottom w:val="single" w:sz="4" w:space="0" w:color="auto"/>
              <w:right w:val="single" w:sz="4" w:space="0" w:color="auto"/>
            </w:tcBorders>
          </w:tcPr>
          <w:p w14:paraId="5A994584"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{{a.evi_level}}</w:t>
            </w:r>
          </w:p>
        </w:tc>
      </w:tr>
      <w:tr w:rsidR="008446BF" w:rsidRPr="00E719E1" w14:paraId="781E51DC"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59B0BBF"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endfor%}</w:t>
            </w:r>
          </w:p>
        </w:tc>
      </w:tr>
      <w:tr w:rsidR="008446BF" w:rsidRPr="00E719E1" w14:paraId="6CF5FC8A"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E375CF5"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endif%}</w:t>
            </w:r>
          </w:p>
        </w:tc>
      </w:tr>
    </w:tbl>
    <w:p w14:paraId="5B93D6C6" w14:textId="77777777" w:rsidR="008446BF" w:rsidRDefault="008446BF">
      <w:pPr>
        <w:rPr>
          <w:rFonts w:ascii="宋体" w:hAnsi="宋体" w:cs="宋体"/>
        </w:rPr>
      </w:pPr>
    </w:p>
    <w:p w14:paraId="79B4A3A4" w14:textId="77777777" w:rsidR="00832457" w:rsidRDefault="000B26C3">
      <w:pPr>
        <w:ind w:left="300" w:hangingChars="200" w:hanging="300"/>
        <w:rPr>
          <w:rFonts w:ascii="宋体" w:hAnsi="宋体" w:cs="宋体"/>
          <w:sz w:val="15"/>
          <w:szCs w:val="15"/>
        </w:rPr>
      </w:pPr>
      <w:r>
        <w:rPr>
          <w:rFonts w:ascii="宋体" w:hAnsi="宋体" w:cs="宋体" w:hint="eastAsia"/>
          <w:sz w:val="15"/>
          <w:szCs w:val="15"/>
        </w:rPr>
        <w:t>注：</w:t>
      </w:r>
    </w:p>
    <w:p w14:paraId="21F6BABF" w14:textId="77777777" w:rsidR="00832457" w:rsidRDefault="000B26C3">
      <w:pPr>
        <w:pStyle w:val="ad"/>
        <w:numPr>
          <w:ilvl w:val="0"/>
          <w:numId w:val="3"/>
        </w:numPr>
        <w:ind w:left="300" w:hangingChars="200" w:hanging="300"/>
        <w:rPr>
          <w:rFonts w:ascii="宋体" w:hAnsi="宋体" w:cs="宋体"/>
          <w:sz w:val="15"/>
          <w:szCs w:val="15"/>
        </w:rPr>
      </w:pPr>
      <w:r>
        <w:rPr>
          <w:rFonts w:ascii="宋体" w:hAnsi="宋体" w:cs="宋体" w:hint="eastAsia"/>
          <w:sz w:val="15"/>
          <w:szCs w:val="15"/>
        </w:rPr>
        <w:t>化疗药物证据水平划分依据参考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11670815" w14:textId="77777777" w:rsidR="00832457" w:rsidRDefault="000B26C3">
      <w:pPr>
        <w:pStyle w:val="ad"/>
        <w:numPr>
          <w:ilvl w:val="0"/>
          <w:numId w:val="3"/>
        </w:numPr>
        <w:ind w:left="300" w:hangingChars="200" w:hanging="300"/>
        <w:rPr>
          <w:rFonts w:ascii="宋体" w:hAnsi="宋体" w:cs="宋体"/>
          <w:sz w:val="15"/>
          <w:szCs w:val="15"/>
        </w:rPr>
      </w:pPr>
      <w:r>
        <w:rPr>
          <w:rFonts w:ascii="宋体" w:hAnsi="宋体" w:cs="宋体" w:hint="eastAsia"/>
          <w:sz w:val="15"/>
          <w:szCs w:val="15"/>
        </w:rPr>
        <w:t>如果同一个药物不同SNP位点对药物疗效或毒性预测的结论不一致，以证据水平级别高的为准。</w:t>
      </w:r>
      <w:r>
        <w:rPr>
          <w:rFonts w:ascii="宋体" w:hAnsi="宋体" w:cs="宋体"/>
          <w:sz w:val="15"/>
          <w:szCs w:val="15"/>
        </w:rPr>
        <w:br w:type="page"/>
      </w:r>
    </w:p>
    <w:p w14:paraId="38ADC72D" w14:textId="77777777" w:rsidR="00832457" w:rsidRDefault="000B26C3">
      <w:pPr>
        <w:rPr>
          <w:rFonts w:ascii="宋体" w:hAnsi="宋体" w:cs="宋体"/>
          <w:b/>
          <w:bCs/>
        </w:rPr>
      </w:pPr>
      <w:r>
        <w:rPr>
          <w:rFonts w:ascii="宋体" w:hAnsi="宋体" w:cs="宋体" w:hint="eastAsia"/>
          <w:b/>
          <w:bCs/>
        </w:rPr>
        <w:lastRenderedPageBreak/>
        <w:t>4 样本质量质控情况</w:t>
      </w:r>
    </w:p>
    <w:p w14:paraId="7DBED000" w14:textId="77777777" w:rsidR="00832457" w:rsidRDefault="00832457">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832457" w14:paraId="50498E34" w14:textId="77777777">
        <w:trPr>
          <w:trHeight w:hRule="exact" w:val="45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C3E9B38" w14:textId="77777777" w:rsidR="00832457" w:rsidRDefault="000B26C3">
            <w:pPr>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8D579B4" w14:textId="77777777" w:rsidR="00832457" w:rsidRDefault="000B26C3">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0AAB75F" w14:textId="77777777" w:rsidR="00832457" w:rsidRDefault="000B26C3">
            <w:pPr>
              <w:jc w:val="center"/>
              <w:rPr>
                <w:rFonts w:ascii="宋体" w:hAnsi="宋体" w:cs="宋体"/>
                <w:b/>
                <w:color w:val="000000"/>
                <w:sz w:val="18"/>
                <w:szCs w:val="18"/>
              </w:rPr>
            </w:pPr>
            <w:r>
              <w:rPr>
                <w:rFonts w:ascii="宋体" w:hAnsi="宋体" w:cs="宋体" w:hint="eastAsia"/>
                <w:b/>
                <w:bCs/>
                <w:color w:val="000000"/>
                <w:sz w:val="18"/>
                <w:szCs w:val="18"/>
              </w:rPr>
              <w:t>质控标准</w:t>
            </w:r>
          </w:p>
        </w:tc>
      </w:tr>
      <w:tr w:rsidR="00660EA1" w14:paraId="7C9AA340" w14:textId="77777777">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0E140CD" w14:textId="77777777" w:rsidR="00660EA1" w:rsidRDefault="00660EA1" w:rsidP="00660EA1">
            <w:pPr>
              <w:jc w:val="center"/>
              <w:rPr>
                <w:rFonts w:ascii="宋体" w:hAnsi="宋体" w:cs="宋体"/>
                <w:sz w:val="18"/>
                <w:szCs w:val="18"/>
              </w:rPr>
            </w:pPr>
            <w:r>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C7FBF21"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D439D7" w14:textId="47AB6BB0"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{{qc.dna_data_qc.cleandata_q30}}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BBD9AC"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≥75%</w:t>
            </w:r>
          </w:p>
        </w:tc>
      </w:tr>
      <w:tr w:rsidR="00660EA1" w14:paraId="58180CC5"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75D38C"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A418117"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024A63" w14:textId="7633BC68"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{{qc.dna_data_qc.mapping_ratio}}</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8EC9B8B"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≥95%</w:t>
            </w:r>
          </w:p>
        </w:tc>
      </w:tr>
      <w:tr w:rsidR="00660EA1" w14:paraId="525A7C5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DAEC346"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8628E0"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9DAE80D" w14:textId="75D5A109"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{{qc.dna_data_qc.cover_ratio}}</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0509EB"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≥95%</w:t>
            </w:r>
          </w:p>
        </w:tc>
      </w:tr>
      <w:tr w:rsidR="00660EA1" w14:paraId="10E1482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614576"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2B2A59E"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均一性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889204" w14:textId="68C8384C"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{{qc.dna_data_qc.uni20}}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566158"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≥90%</w:t>
            </w:r>
          </w:p>
        </w:tc>
      </w:tr>
      <w:tr w:rsidR="00660EA1" w14:paraId="34CD3B0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D9A028B"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606A70"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DFF94A" w14:textId="6B244755"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{{qc.dna_data_qc.depth_mean|replace(“.00”,””)}}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6B8B56"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≥200</w:t>
            </w:r>
          </w:p>
        </w:tc>
      </w:tr>
      <w:tr w:rsidR="00660EA1" w14:paraId="2D2A57C2"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5E851D"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5256FE6"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426D2D" w14:textId="26D43A00"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{{qc.dna_data_qc.depth_ssbc|replace(“.00”,””)}}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6307AC"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≥100</w:t>
            </w:r>
          </w:p>
        </w:tc>
      </w:tr>
    </w:tbl>
    <w:p w14:paraId="4C757422" w14:textId="77777777" w:rsidR="00832457" w:rsidRDefault="00832457">
      <w:pPr>
        <w:rPr>
          <w:rFonts w:ascii="宋体" w:hAnsi="宋体" w:cs="宋体"/>
          <w:b/>
          <w:bCs/>
        </w:rPr>
      </w:pPr>
    </w:p>
    <w:p w14:paraId="50F52134" w14:textId="77777777" w:rsidR="00832457" w:rsidRDefault="000B26C3">
      <w:pPr>
        <w:rPr>
          <w:rFonts w:ascii="宋体" w:hAnsi="宋体" w:cs="宋体"/>
          <w:b/>
          <w:bCs/>
          <w:kern w:val="0"/>
          <w:szCs w:val="21"/>
        </w:rPr>
      </w:pPr>
      <w:r>
        <w:rPr>
          <w:rFonts w:ascii="宋体" w:hAnsi="宋体" w:cs="宋体" w:hint="eastAsia"/>
          <w:b/>
          <w:bCs/>
          <w:szCs w:val="21"/>
        </w:rPr>
        <w:t>5 该检测项目包含的</w:t>
      </w:r>
      <w:r>
        <w:rPr>
          <w:rFonts w:ascii="宋体" w:hAnsi="宋体" w:cs="宋体" w:hint="eastAsia"/>
          <w:b/>
          <w:bCs/>
          <w:kern w:val="0"/>
          <w:szCs w:val="21"/>
        </w:rPr>
        <w:t>基因列表</w:t>
      </w:r>
    </w:p>
    <w:p w14:paraId="6707B476" w14:textId="77777777" w:rsidR="00832457" w:rsidRDefault="00832457">
      <w:pPr>
        <w:rPr>
          <w:rFonts w:ascii="宋体" w:hAnsi="宋体" w:cs="宋体"/>
          <w:b/>
          <w:bCs/>
          <w:kern w:val="0"/>
          <w:szCs w:val="21"/>
        </w:rPr>
      </w:pPr>
    </w:p>
    <w:tbl>
      <w:tblPr>
        <w:tblW w:w="3961" w:type="dxa"/>
        <w:jc w:val="center"/>
        <w:tblLook w:val="04A0" w:firstRow="1" w:lastRow="0" w:firstColumn="1" w:lastColumn="0" w:noHBand="0" w:noVBand="1"/>
      </w:tblPr>
      <w:tblGrid>
        <w:gridCol w:w="991"/>
        <w:gridCol w:w="990"/>
        <w:gridCol w:w="990"/>
        <w:gridCol w:w="990"/>
      </w:tblGrid>
      <w:tr w:rsidR="00832457" w14:paraId="762959BC" w14:textId="77777777">
        <w:trPr>
          <w:trHeight w:val="295"/>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DA2F447"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F82005D"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CDH1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954CEF2"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HDAC2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593E79D"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PPP2R2A</w:t>
            </w:r>
          </w:p>
        </w:tc>
      </w:tr>
      <w:tr w:rsidR="00832457" w14:paraId="5CC25D46" w14:textId="77777777">
        <w:trPr>
          <w:trHeight w:val="295"/>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B646A20"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ATM</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6480599"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CDK12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40B8C5B"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HOXB13</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146DBA"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PTEN</w:t>
            </w:r>
          </w:p>
        </w:tc>
      </w:tr>
      <w:tr w:rsidR="00832457" w14:paraId="201141A6"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7812511"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ATR</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077C077"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CHEK1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D1F4D0E"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KRAS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4DBD1ED"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RAD51B</w:t>
            </w:r>
          </w:p>
        </w:tc>
      </w:tr>
      <w:tr w:rsidR="00832457" w14:paraId="0DFE2CCC"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1103AE5"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BARD1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6B048DE"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CHEK2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E85925"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MRE11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B0BAE1"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RAD51C</w:t>
            </w:r>
          </w:p>
        </w:tc>
      </w:tr>
      <w:tr w:rsidR="00832457" w14:paraId="7F7DBA83"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B094687"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BRAF</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DE3A0A1"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ERBB2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0096166F"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NBN</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8E760EA"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RAD51D</w:t>
            </w:r>
          </w:p>
        </w:tc>
      </w:tr>
      <w:tr w:rsidR="00832457" w14:paraId="524E2D47"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5692034"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BRCA1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D051645"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ESR1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7345BCA"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NRAS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EB21EA3"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RAD54L</w:t>
            </w:r>
          </w:p>
        </w:tc>
      </w:tr>
      <w:tr w:rsidR="00832457" w14:paraId="7F88BBAE"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C2BE35F"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BRCA2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BE8089"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FANCA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955FD7B"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PALB2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2EA3F3C"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STK11</w:t>
            </w:r>
          </w:p>
        </w:tc>
      </w:tr>
      <w:tr w:rsidR="00832457" w14:paraId="0B621A9A"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B950F14"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BRIP1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0703852"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FANCL</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C2D9B9F"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PIK3CA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0CB809F1"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TP53</w:t>
            </w:r>
          </w:p>
        </w:tc>
      </w:tr>
    </w:tbl>
    <w:p w14:paraId="4DA33453" w14:textId="77777777" w:rsidR="00832457" w:rsidRDefault="00832457">
      <w:pPr>
        <w:rPr>
          <w:rFonts w:ascii="宋体" w:hAnsi="宋体"/>
          <w:sz w:val="16"/>
          <w:szCs w:val="16"/>
        </w:rPr>
      </w:pPr>
    </w:p>
    <w:sectPr w:rsidR="00832457">
      <w:headerReference w:type="default" r:id="rId8"/>
      <w:footerReference w:type="default" r:id="rId9"/>
      <w:pgSz w:w="11906" w:h="16838"/>
      <w:pgMar w:top="1270" w:right="1020" w:bottom="1270" w:left="1020" w:header="397" w:footer="9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0221A" w14:textId="77777777" w:rsidR="00DB216E" w:rsidRDefault="00DB216E">
      <w:r>
        <w:separator/>
      </w:r>
    </w:p>
  </w:endnote>
  <w:endnote w:type="continuationSeparator" w:id="0">
    <w:p w14:paraId="3B7F422C" w14:textId="77777777" w:rsidR="00DB216E" w:rsidRDefault="00DB2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6C152" w14:textId="14C6DBE1" w:rsidR="008446BF" w:rsidRDefault="004034EE" w:rsidP="008446BF">
    <w:pPr>
      <w:pStyle w:val="a5"/>
      <w:rPr>
        <w:rFonts w:ascii="宋体" w:hAnsi="宋体" w:cs="宋体"/>
        <w:b/>
        <w:bCs/>
        <w:color w:val="000000"/>
        <w:kern w:val="0"/>
        <w:szCs w:val="18"/>
        <w:lang w:bidi="ar"/>
      </w:rPr>
    </w:pPr>
    <w:r>
      <w:rPr>
        <w:noProof/>
      </w:rPr>
      <mc:AlternateContent>
        <mc:Choice Requires="wps">
          <w:drawing>
            <wp:anchor distT="0" distB="0" distL="114300" distR="114300" simplePos="0" relativeHeight="251659264" behindDoc="0" locked="0" layoutInCell="1" allowOverlap="1" wp14:anchorId="41730862" wp14:editId="3B8B6F0B">
              <wp:simplePos x="0" y="0"/>
              <wp:positionH relativeFrom="margin">
                <wp:posOffset>6296025</wp:posOffset>
              </wp:positionH>
              <wp:positionV relativeFrom="paragraph">
                <wp:posOffset>161925</wp:posOffset>
              </wp:positionV>
              <wp:extent cx="266700" cy="121285"/>
              <wp:effectExtent l="0" t="0" r="0" b="12065"/>
              <wp:wrapNone/>
              <wp:docPr id="2" name="文本框 2"/>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E20DED" w14:textId="77777777" w:rsidR="00832457" w:rsidRDefault="000B26C3">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type w14:anchorId="41730862" id="_x0000_t202" coordsize="21600,21600" o:spt="202" path="m,l,21600r21600,l21600,xe">
              <v:stroke joinstyle="miter"/>
              <v:path gradientshapeok="t" o:connecttype="rect"/>
            </v:shapetype>
            <v:shape id="文本框 2" o:spid="_x0000_s1026" type="#_x0000_t202" style="position:absolute;margin-left:495.75pt;margin-top:12.75pt;width:21pt;height:9.5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" filled="f" stroked="f" strokeweight=".5pt">
              <v:textbox inset="0,0,0,0">
                <w:txbxContent>
                  <w:p w14:paraId="4FE20DED" w14:textId="77777777" w:rsidR="00832457" w:rsidRDefault="000B26C3">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8446BF" w:rsidRPr="00FB1744">
      <w:rPr>
        <w:rFonts w:ascii="宋体" w:hAnsi="宋体" w:cs="宋体"/>
        <w:b/>
        <w:bCs/>
        <w:color w:val="000000"/>
        <w:kern w:val="0"/>
        <w:szCs w:val="18"/>
        <w:lang w:bidi="ar"/>
      </w:rPr>
      <w:t>{{sample.mol_pathological_id}</w:t>
    </w:r>
    <w:r w:rsidR="008446BF">
      <w:rPr>
        <w:rFonts w:ascii="宋体" w:hAnsi="宋体" w:cs="宋体"/>
        <w:b/>
        <w:bCs/>
        <w:color w:val="000000"/>
        <w:kern w:val="0"/>
        <w:szCs w:val="18"/>
        <w:lang w:bidi="ar"/>
      </w:rPr>
      <w:t>}</w:t>
    </w:r>
  </w:p>
  <w:p w14:paraId="0F84A635" w14:textId="608977D4" w:rsidR="00832457" w:rsidRDefault="000B26C3">
    <w:pPr>
      <w:pStyle w:val="a5"/>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703E5" w14:textId="77777777" w:rsidR="00DB216E" w:rsidRDefault="00DB216E">
      <w:r>
        <w:separator/>
      </w:r>
    </w:p>
  </w:footnote>
  <w:footnote w:type="continuationSeparator" w:id="0">
    <w:p w14:paraId="109740E9" w14:textId="77777777" w:rsidR="00DB216E" w:rsidRDefault="00DB2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3CE7E" w14:textId="77777777" w:rsidR="00832457" w:rsidRDefault="000B26C3">
    <w:pPr>
      <w:pStyle w:val="a6"/>
      <w:jc w:val="center"/>
      <w:rPr>
        <w:sz w:val="24"/>
      </w:rPr>
    </w:pPr>
    <w:r>
      <w:rPr>
        <w:noProof/>
        <w:sz w:val="24"/>
      </w:rPr>
      <w:drawing>
        <wp:inline distT="0" distB="0" distL="0" distR="0" wp14:anchorId="79405618" wp14:editId="3433C756">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13D56675" w14:textId="77777777" w:rsidR="00832457" w:rsidRDefault="000B26C3">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7CC85032" w14:textId="77777777" w:rsidR="00832457" w:rsidRDefault="00832457">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0B000"/>
    <w:multiLevelType w:val="singleLevel"/>
    <w:tmpl w:val="C280B000"/>
    <w:lvl w:ilvl="0">
      <w:start w:val="1"/>
      <w:numFmt w:val="decimalEnclosedCircleChinese"/>
      <w:suff w:val="nothing"/>
      <w:lvlText w:val="%1　"/>
      <w:lvlJc w:val="left"/>
      <w:pPr>
        <w:ind w:left="0" w:firstLine="400"/>
      </w:pPr>
      <w:rPr>
        <w:rFonts w:hint="eastAsia"/>
      </w:rPr>
    </w:lvl>
  </w:abstractNum>
  <w:abstractNum w:abstractNumId="1"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54B9D"/>
    <w:rsid w:val="00070C55"/>
    <w:rsid w:val="00071394"/>
    <w:rsid w:val="00094C3B"/>
    <w:rsid w:val="0009564A"/>
    <w:rsid w:val="000B26C3"/>
    <w:rsid w:val="000B2DDC"/>
    <w:rsid w:val="000C03A5"/>
    <w:rsid w:val="000D0A21"/>
    <w:rsid w:val="000F1A27"/>
    <w:rsid w:val="00116915"/>
    <w:rsid w:val="00122FA6"/>
    <w:rsid w:val="0012666E"/>
    <w:rsid w:val="00130E88"/>
    <w:rsid w:val="001579FB"/>
    <w:rsid w:val="001D2CDA"/>
    <w:rsid w:val="001E7E1D"/>
    <w:rsid w:val="00220939"/>
    <w:rsid w:val="00243937"/>
    <w:rsid w:val="00250E13"/>
    <w:rsid w:val="00251A0C"/>
    <w:rsid w:val="00252074"/>
    <w:rsid w:val="002979B3"/>
    <w:rsid w:val="002A3E2C"/>
    <w:rsid w:val="002D1CBD"/>
    <w:rsid w:val="00310A7A"/>
    <w:rsid w:val="00337C19"/>
    <w:rsid w:val="00352243"/>
    <w:rsid w:val="00380DBB"/>
    <w:rsid w:val="003851A4"/>
    <w:rsid w:val="003F0361"/>
    <w:rsid w:val="004034EE"/>
    <w:rsid w:val="00406FBF"/>
    <w:rsid w:val="004138EF"/>
    <w:rsid w:val="00415E4B"/>
    <w:rsid w:val="00445225"/>
    <w:rsid w:val="00471F7F"/>
    <w:rsid w:val="004F0ABF"/>
    <w:rsid w:val="00526687"/>
    <w:rsid w:val="00540746"/>
    <w:rsid w:val="0056389A"/>
    <w:rsid w:val="005A49DB"/>
    <w:rsid w:val="005B66D3"/>
    <w:rsid w:val="006066AD"/>
    <w:rsid w:val="00606CC3"/>
    <w:rsid w:val="0061429E"/>
    <w:rsid w:val="00630FB1"/>
    <w:rsid w:val="00660EA1"/>
    <w:rsid w:val="00677E73"/>
    <w:rsid w:val="00692DE6"/>
    <w:rsid w:val="00697F04"/>
    <w:rsid w:val="006A1F0B"/>
    <w:rsid w:val="006C1498"/>
    <w:rsid w:val="006D2D29"/>
    <w:rsid w:val="006E0F1D"/>
    <w:rsid w:val="0070372B"/>
    <w:rsid w:val="00710A21"/>
    <w:rsid w:val="00746312"/>
    <w:rsid w:val="00755602"/>
    <w:rsid w:val="00767F2C"/>
    <w:rsid w:val="00771371"/>
    <w:rsid w:val="007811A6"/>
    <w:rsid w:val="007C035D"/>
    <w:rsid w:val="007E3F78"/>
    <w:rsid w:val="007F538D"/>
    <w:rsid w:val="00805432"/>
    <w:rsid w:val="00814714"/>
    <w:rsid w:val="00832457"/>
    <w:rsid w:val="008446BF"/>
    <w:rsid w:val="0084581F"/>
    <w:rsid w:val="008475DA"/>
    <w:rsid w:val="00853938"/>
    <w:rsid w:val="008663BA"/>
    <w:rsid w:val="00897089"/>
    <w:rsid w:val="008B4285"/>
    <w:rsid w:val="008D3535"/>
    <w:rsid w:val="008D600B"/>
    <w:rsid w:val="008D73E5"/>
    <w:rsid w:val="008F4578"/>
    <w:rsid w:val="00906DC5"/>
    <w:rsid w:val="00924945"/>
    <w:rsid w:val="00961E27"/>
    <w:rsid w:val="00995370"/>
    <w:rsid w:val="0099724C"/>
    <w:rsid w:val="009A534C"/>
    <w:rsid w:val="009D1E64"/>
    <w:rsid w:val="00A25EED"/>
    <w:rsid w:val="00A84D5F"/>
    <w:rsid w:val="00A94353"/>
    <w:rsid w:val="00AD2CC9"/>
    <w:rsid w:val="00AF1198"/>
    <w:rsid w:val="00AF37C4"/>
    <w:rsid w:val="00B362BA"/>
    <w:rsid w:val="00B71445"/>
    <w:rsid w:val="00B71728"/>
    <w:rsid w:val="00B83842"/>
    <w:rsid w:val="00BF4FC0"/>
    <w:rsid w:val="00C231C5"/>
    <w:rsid w:val="00C51107"/>
    <w:rsid w:val="00C6695B"/>
    <w:rsid w:val="00C802D4"/>
    <w:rsid w:val="00C8511F"/>
    <w:rsid w:val="00C91C09"/>
    <w:rsid w:val="00CA35A7"/>
    <w:rsid w:val="00D2075C"/>
    <w:rsid w:val="00D25760"/>
    <w:rsid w:val="00D32E2C"/>
    <w:rsid w:val="00D3688D"/>
    <w:rsid w:val="00D43C0A"/>
    <w:rsid w:val="00D56313"/>
    <w:rsid w:val="00D6529A"/>
    <w:rsid w:val="00D816F0"/>
    <w:rsid w:val="00D85CC7"/>
    <w:rsid w:val="00DB216E"/>
    <w:rsid w:val="00DB3D83"/>
    <w:rsid w:val="00E125D6"/>
    <w:rsid w:val="00E3035B"/>
    <w:rsid w:val="00E32CF0"/>
    <w:rsid w:val="00E719E1"/>
    <w:rsid w:val="00E72424"/>
    <w:rsid w:val="00E743FC"/>
    <w:rsid w:val="00E762A4"/>
    <w:rsid w:val="00E87AD8"/>
    <w:rsid w:val="00E87C40"/>
    <w:rsid w:val="00EA78D4"/>
    <w:rsid w:val="00EE4EAF"/>
    <w:rsid w:val="00EF0C6A"/>
    <w:rsid w:val="00F32519"/>
    <w:rsid w:val="00F74920"/>
    <w:rsid w:val="00F800A1"/>
    <w:rsid w:val="00F919DB"/>
    <w:rsid w:val="00FA601D"/>
    <w:rsid w:val="00FB1744"/>
    <w:rsid w:val="00FB5E59"/>
    <w:rsid w:val="00FD0E23"/>
    <w:rsid w:val="00FE3ED5"/>
    <w:rsid w:val="00FE5708"/>
    <w:rsid w:val="01334EC2"/>
    <w:rsid w:val="01505F15"/>
    <w:rsid w:val="02715C8C"/>
    <w:rsid w:val="030F25F3"/>
    <w:rsid w:val="042F626B"/>
    <w:rsid w:val="04B709D8"/>
    <w:rsid w:val="066D4FC3"/>
    <w:rsid w:val="06A116ED"/>
    <w:rsid w:val="07131EBF"/>
    <w:rsid w:val="089D4136"/>
    <w:rsid w:val="091C4C21"/>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8E50BE"/>
    <w:rsid w:val="16AC6297"/>
    <w:rsid w:val="16E265F5"/>
    <w:rsid w:val="171138F4"/>
    <w:rsid w:val="17B272EB"/>
    <w:rsid w:val="1823096A"/>
    <w:rsid w:val="18CF4851"/>
    <w:rsid w:val="193637F7"/>
    <w:rsid w:val="194523AC"/>
    <w:rsid w:val="19696E4E"/>
    <w:rsid w:val="1A404E6F"/>
    <w:rsid w:val="1B5134C2"/>
    <w:rsid w:val="1C470B95"/>
    <w:rsid w:val="1CA9295C"/>
    <w:rsid w:val="1D177B11"/>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E2022EF"/>
    <w:rsid w:val="2E2465DC"/>
    <w:rsid w:val="2E36212D"/>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25F778B"/>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C10B8"/>
    <w:rsid w:val="4DB03BFF"/>
    <w:rsid w:val="4E450FF5"/>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5441287"/>
    <w:rsid w:val="55B97BFC"/>
    <w:rsid w:val="565B0526"/>
    <w:rsid w:val="567D4EDA"/>
    <w:rsid w:val="57016167"/>
    <w:rsid w:val="573B0326"/>
    <w:rsid w:val="57D02150"/>
    <w:rsid w:val="58DD1EC5"/>
    <w:rsid w:val="5910445B"/>
    <w:rsid w:val="592B4DD6"/>
    <w:rsid w:val="59641989"/>
    <w:rsid w:val="59E93267"/>
    <w:rsid w:val="5BF54BAD"/>
    <w:rsid w:val="5CEE19DF"/>
    <w:rsid w:val="5D1A0A26"/>
    <w:rsid w:val="5D5061F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C9268AA"/>
    <w:rsid w:val="6D8A305E"/>
    <w:rsid w:val="6DE07F1F"/>
    <w:rsid w:val="6EA66743"/>
    <w:rsid w:val="717C2FA0"/>
    <w:rsid w:val="718210E9"/>
    <w:rsid w:val="71F00FC6"/>
    <w:rsid w:val="729E107A"/>
    <w:rsid w:val="74BF46C9"/>
    <w:rsid w:val="74E53270"/>
    <w:rsid w:val="756B594D"/>
    <w:rsid w:val="75784B7A"/>
    <w:rsid w:val="75C55D8A"/>
    <w:rsid w:val="75EA7065"/>
    <w:rsid w:val="76120095"/>
    <w:rsid w:val="761C2177"/>
    <w:rsid w:val="76E8162B"/>
    <w:rsid w:val="78B561E6"/>
    <w:rsid w:val="79BD656A"/>
    <w:rsid w:val="7AB24D73"/>
    <w:rsid w:val="7AC2695E"/>
    <w:rsid w:val="7B063F58"/>
    <w:rsid w:val="7B3A3477"/>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283331"/>
  <w15:docId w15:val="{83FB2751-E02E-4C07-80B4-89688725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1695</Words>
  <Characters>9664</Characters>
  <Application>Microsoft Office Word</Application>
  <DocSecurity>0</DocSecurity>
  <Lines>80</Lines>
  <Paragraphs>22</Paragraphs>
  <ScaleCrop>false</ScaleCrop>
  <Company>Microsoft China</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18</cp:revision>
  <cp:lastPrinted>2024-12-06T07:00:00Z</cp:lastPrinted>
  <dcterms:created xsi:type="dcterms:W3CDTF">2025-03-19T01:05:00Z</dcterms:created>
  <dcterms:modified xsi:type="dcterms:W3CDTF">2025-03-24T06:59:00Z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72CC2B09F96B4DFCB9C829BC009B9FBB_13</vt:lpwstr>
  </property>
  <property fmtid="{D5CDD505-2E9C-101B-9397-08002B2CF9AE}" pid="5" name="KSOTemplateDocerSaveRecord">
    <vt:lpwstr>eyJoZGlkIjoiZGQzM2Q4NjdkNmU4NDExYjQ4NzMwMzk4OTE2NWMyNTIiLCJ1c2VySWQiOiIyODI5Mzg5NDcifQ==</vt:lpwstr>
  </property>
</Properties>
</file>