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78D91" w14:textId="77777777" w:rsidR="00E35402" w:rsidRDefault="00CE5D29">
      <w:pPr>
        <w:jc w:val="center"/>
        <w:rPr>
          <w:rFonts w:ascii="微软雅黑" w:eastAsia="微软雅黑" w:hAnsi="微软雅黑" w:cs="Arial"/>
          <w:b/>
          <w:color w:val="000000" w:themeColor="text1"/>
          <w:sz w:val="56"/>
          <w:szCs w:val="56"/>
        </w:rPr>
      </w:pPr>
      <w:r>
        <w:rPr>
          <w:rFonts w:ascii="等线" w:eastAsia="等线" w:hAnsi="等线"/>
          <w:b/>
          <w:bCs/>
          <w:noProof/>
          <w:sz w:val="36"/>
          <w:szCs w:val="44"/>
        </w:rPr>
        <w:drawing>
          <wp:anchor distT="0" distB="0" distL="0" distR="0" simplePos="0" relativeHeight="251663360" behindDoc="1" locked="0" layoutInCell="1" allowOverlap="1" wp14:anchorId="418A8784" wp14:editId="7A7DA2D3">
            <wp:simplePos x="0" y="0"/>
            <wp:positionH relativeFrom="column">
              <wp:posOffset>-59690</wp:posOffset>
            </wp:positionH>
            <wp:positionV relativeFrom="paragraph">
              <wp:posOffset>27940</wp:posOffset>
            </wp:positionV>
            <wp:extent cx="6695440" cy="1126490"/>
            <wp:effectExtent l="0" t="0" r="10160" b="16510"/>
            <wp:wrapNone/>
            <wp:docPr id="8" name="图片 2" descr="C:\Users\acer\Desktop\mmexport17399303943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cer\Desktop\mmexport1739930394332.png"/>
                    <pic:cNvPicPr>
                      <a:picLocks noChangeAspect="1" noChangeArrowheads="1"/>
                    </pic:cNvPicPr>
                  </pic:nvPicPr>
                  <pic:blipFill>
                    <a:blip r:embed="rId9" cstate="print"/>
                    <a:srcRect/>
                    <a:stretch>
                      <a:fillRect/>
                    </a:stretch>
                  </pic:blipFill>
                  <pic:spPr>
                    <a:xfrm>
                      <a:off x="0" y="0"/>
                      <a:ext cx="6695440" cy="1126490"/>
                    </a:xfrm>
                    <a:prstGeom prst="roundRect">
                      <a:avLst/>
                    </a:prstGeom>
                    <a:noFill/>
                    <a:ln w="9525">
                      <a:noFill/>
                      <a:miter lim="800000"/>
                      <a:headEnd/>
                      <a:tailEnd/>
                    </a:ln>
                  </pic:spPr>
                </pic:pic>
              </a:graphicData>
            </a:graphic>
          </wp:anchor>
        </w:drawing>
      </w:r>
    </w:p>
    <w:p w14:paraId="5C5E9F82" w14:textId="77777777" w:rsidR="00E35402" w:rsidRDefault="00E35402">
      <w:pPr>
        <w:jc w:val="center"/>
        <w:rPr>
          <w:rFonts w:ascii="微软雅黑" w:eastAsia="微软雅黑" w:hAnsi="微软雅黑" w:cs="Arial"/>
          <w:b/>
          <w:color w:val="000000" w:themeColor="text1"/>
          <w:sz w:val="56"/>
          <w:szCs w:val="56"/>
        </w:rPr>
      </w:pPr>
    </w:p>
    <w:p w14:paraId="351A2208" w14:textId="77777777" w:rsidR="00E35402" w:rsidRDefault="00CE5D29">
      <w:pPr>
        <w:jc w:val="center"/>
        <w:rPr>
          <w:rFonts w:ascii="微软雅黑" w:eastAsia="微软雅黑" w:hAnsi="微软雅黑"/>
          <w:b/>
          <w:bCs/>
          <w:sz w:val="52"/>
          <w:szCs w:val="52"/>
        </w:rPr>
      </w:pPr>
      <w:r>
        <w:rPr>
          <w:rFonts w:ascii="微软雅黑" w:eastAsia="微软雅黑" w:hAnsi="微软雅黑" w:hint="eastAsia"/>
          <w:b/>
          <w:bCs/>
          <w:sz w:val="52"/>
          <w:szCs w:val="52"/>
        </w:rPr>
        <w:t>人类</w:t>
      </w:r>
      <w:r>
        <w:rPr>
          <w:rFonts w:ascii="微软雅黑" w:eastAsia="微软雅黑" w:hAnsi="微软雅黑"/>
          <w:b/>
          <w:bCs/>
          <w:sz w:val="52"/>
          <w:szCs w:val="52"/>
        </w:rPr>
        <w:t>BRCA1</w:t>
      </w:r>
      <w:r>
        <w:rPr>
          <w:rFonts w:ascii="微软雅黑" w:eastAsia="微软雅黑" w:hAnsi="微软雅黑" w:hint="eastAsia"/>
          <w:b/>
          <w:bCs/>
          <w:sz w:val="52"/>
          <w:szCs w:val="52"/>
        </w:rPr>
        <w:t>基因和</w:t>
      </w:r>
      <w:r>
        <w:rPr>
          <w:rFonts w:ascii="微软雅黑" w:eastAsia="微软雅黑" w:hAnsi="微软雅黑"/>
          <w:b/>
          <w:bCs/>
          <w:sz w:val="52"/>
          <w:szCs w:val="52"/>
        </w:rPr>
        <w:t>BRCA2</w:t>
      </w:r>
      <w:r>
        <w:rPr>
          <w:rFonts w:ascii="微软雅黑" w:eastAsia="微软雅黑" w:hAnsi="微软雅黑" w:hint="eastAsia"/>
          <w:b/>
          <w:bCs/>
          <w:sz w:val="52"/>
          <w:szCs w:val="52"/>
        </w:rPr>
        <w:t>基因</w:t>
      </w:r>
    </w:p>
    <w:p w14:paraId="469864A6" w14:textId="77777777" w:rsidR="00E35402" w:rsidRDefault="00CE5D29">
      <w:pPr>
        <w:jc w:val="center"/>
        <w:rPr>
          <w:rFonts w:ascii="微软雅黑" w:eastAsia="微软雅黑" w:hAnsi="微软雅黑" w:cs="Arial"/>
          <w:b/>
          <w:color w:val="000000" w:themeColor="text1"/>
          <w:sz w:val="56"/>
          <w:szCs w:val="56"/>
        </w:rPr>
      </w:pPr>
      <w:r>
        <w:rPr>
          <w:rFonts w:ascii="微软雅黑" w:eastAsia="微软雅黑" w:hAnsi="微软雅黑" w:hint="eastAsia"/>
          <w:b/>
          <w:bCs/>
          <w:sz w:val="52"/>
          <w:szCs w:val="52"/>
        </w:rPr>
        <w:t>检测报告</w:t>
      </w:r>
      <w:r>
        <w:rPr>
          <w:rFonts w:ascii="微软雅黑" w:eastAsia="微软雅黑" w:hAnsi="微软雅黑" w:cs="Arial" w:hint="eastAsia"/>
          <w:b/>
          <w:color w:val="000000" w:themeColor="text1"/>
          <w:sz w:val="56"/>
          <w:szCs w:val="56"/>
        </w:rPr>
        <w:t>（NGS）</w:t>
      </w:r>
    </w:p>
    <w:p w14:paraId="5F5A02AE" w14:textId="77777777" w:rsidR="00E35402" w:rsidRDefault="00E35402">
      <w:pPr>
        <w:jc w:val="center"/>
        <w:rPr>
          <w:rFonts w:ascii="微软雅黑" w:eastAsia="微软雅黑" w:hAnsi="微软雅黑" w:cs="Arial"/>
          <w:b/>
          <w:sz w:val="40"/>
          <w:szCs w:val="40"/>
        </w:rPr>
      </w:pPr>
    </w:p>
    <w:tbl>
      <w:tblPr>
        <w:tblW w:w="0" w:type="auto"/>
        <w:jc w:val="center"/>
        <w:tblLayout w:type="fixed"/>
        <w:tblLook w:val="04A0" w:firstRow="1" w:lastRow="0" w:firstColumn="1" w:lastColumn="0" w:noHBand="0" w:noVBand="1"/>
      </w:tblPr>
      <w:tblGrid>
        <w:gridCol w:w="1560"/>
        <w:gridCol w:w="2551"/>
      </w:tblGrid>
      <w:tr w:rsidR="00E35402" w14:paraId="79DF7B4C" w14:textId="77777777">
        <w:trPr>
          <w:jc w:val="center"/>
        </w:trPr>
        <w:tc>
          <w:tcPr>
            <w:tcW w:w="1560" w:type="dxa"/>
            <w:vAlign w:val="bottom"/>
          </w:tcPr>
          <w:p w14:paraId="1B25A6E7" w14:textId="77777777" w:rsidR="00E35402" w:rsidRDefault="00CE5D29">
            <w:pPr>
              <w:spacing w:beforeLines="100" w:before="312" w:line="280" w:lineRule="exact"/>
              <w:rPr>
                <w:sz w:val="28"/>
                <w:szCs w:val="28"/>
                <w:u w:val="single"/>
              </w:rPr>
            </w:pPr>
            <w:r>
              <w:rPr>
                <w:rFonts w:hint="eastAsia"/>
                <w:sz w:val="28"/>
                <w:szCs w:val="28"/>
              </w:rPr>
              <w:t>患者姓名：</w:t>
            </w:r>
          </w:p>
        </w:tc>
        <w:tc>
          <w:tcPr>
            <w:tcW w:w="2551" w:type="dxa"/>
            <w:tcBorders>
              <w:bottom w:val="single" w:sz="4" w:space="0" w:color="auto"/>
            </w:tcBorders>
            <w:vAlign w:val="bottom"/>
          </w:tcPr>
          <w:p w14:paraId="0E80AFA8" w14:textId="6846476F" w:rsidR="00E35402" w:rsidRDefault="00EF6716">
            <w:pPr>
              <w:spacing w:beforeLines="100" w:before="312" w:line="280" w:lineRule="exact"/>
              <w:jc w:val="center"/>
              <w:rPr>
                <w:sz w:val="28"/>
                <w:szCs w:val="28"/>
              </w:rPr>
            </w:pPr>
            <w:r w:rsidRPr="00EF6716">
              <w:rPr>
                <w:sz w:val="28"/>
                <w:szCs w:val="28"/>
              </w:rPr>
              <w:t>{{sample.patient_name}}</w:t>
            </w:r>
          </w:p>
        </w:tc>
      </w:tr>
      <w:tr w:rsidR="00E35402" w14:paraId="6CF461F7" w14:textId="77777777">
        <w:trPr>
          <w:jc w:val="center"/>
        </w:trPr>
        <w:tc>
          <w:tcPr>
            <w:tcW w:w="1560" w:type="dxa"/>
            <w:vAlign w:val="bottom"/>
          </w:tcPr>
          <w:p w14:paraId="0D8A0674" w14:textId="77777777" w:rsidR="00E35402" w:rsidRDefault="00CE5D29">
            <w:pPr>
              <w:spacing w:beforeLines="100" w:before="312" w:line="280" w:lineRule="exact"/>
              <w:rPr>
                <w:sz w:val="28"/>
                <w:szCs w:val="28"/>
                <w:u w:val="single"/>
              </w:rPr>
            </w:pPr>
            <w:r>
              <w:rPr>
                <w:rFonts w:hint="eastAsia"/>
                <w:sz w:val="28"/>
                <w:szCs w:val="28"/>
              </w:rPr>
              <w:t>患者ID号：</w:t>
            </w:r>
          </w:p>
        </w:tc>
        <w:tc>
          <w:tcPr>
            <w:tcW w:w="2551" w:type="dxa"/>
            <w:tcBorders>
              <w:top w:val="single" w:sz="4" w:space="0" w:color="auto"/>
              <w:bottom w:val="single" w:sz="4" w:space="0" w:color="auto"/>
            </w:tcBorders>
            <w:vAlign w:val="bottom"/>
          </w:tcPr>
          <w:p w14:paraId="03263CBA" w14:textId="543247E7" w:rsidR="00E35402" w:rsidRDefault="00EF6716">
            <w:pPr>
              <w:spacing w:beforeLines="100" w:before="312" w:line="280" w:lineRule="exact"/>
              <w:jc w:val="center"/>
              <w:rPr>
                <w:rFonts w:ascii="Times New Roman" w:hAnsi="Times New Roman" w:cs="Times New Roman"/>
                <w:sz w:val="28"/>
                <w:szCs w:val="28"/>
              </w:rPr>
            </w:pPr>
            <w:r w:rsidRPr="002A65AD">
              <w:rPr>
                <w:sz w:val="28"/>
                <w:szCs w:val="28"/>
              </w:rPr>
              <w:t>{{sample.id_number}}</w:t>
            </w:r>
          </w:p>
        </w:tc>
      </w:tr>
      <w:tr w:rsidR="00E35402" w14:paraId="4C2B271D" w14:textId="77777777">
        <w:trPr>
          <w:jc w:val="center"/>
        </w:trPr>
        <w:tc>
          <w:tcPr>
            <w:tcW w:w="1560" w:type="dxa"/>
            <w:vAlign w:val="bottom"/>
          </w:tcPr>
          <w:p w14:paraId="765F3BFD" w14:textId="77777777" w:rsidR="00E35402" w:rsidRDefault="00CE5D29">
            <w:pPr>
              <w:spacing w:beforeLines="100" w:before="312" w:line="280" w:lineRule="exact"/>
              <w:rPr>
                <w:sz w:val="28"/>
                <w:szCs w:val="28"/>
                <w:u w:val="single"/>
              </w:rPr>
            </w:pPr>
            <w:r>
              <w:rPr>
                <w:rFonts w:hint="eastAsia"/>
                <w:sz w:val="28"/>
                <w:szCs w:val="28"/>
              </w:rPr>
              <w:t>送检科室：</w:t>
            </w:r>
          </w:p>
        </w:tc>
        <w:tc>
          <w:tcPr>
            <w:tcW w:w="2551" w:type="dxa"/>
            <w:tcBorders>
              <w:top w:val="single" w:sz="4" w:space="0" w:color="auto"/>
              <w:bottom w:val="single" w:sz="4" w:space="0" w:color="auto"/>
            </w:tcBorders>
            <w:vAlign w:val="bottom"/>
          </w:tcPr>
          <w:p w14:paraId="3E8D4209" w14:textId="6934EBE0" w:rsidR="00E35402" w:rsidRDefault="00EF6716">
            <w:pPr>
              <w:spacing w:beforeLines="100" w:before="312" w:line="280" w:lineRule="exact"/>
              <w:jc w:val="center"/>
              <w:rPr>
                <w:sz w:val="28"/>
                <w:szCs w:val="28"/>
              </w:rPr>
            </w:pPr>
            <w:r w:rsidRPr="00EF6716">
              <w:rPr>
                <w:sz w:val="28"/>
                <w:szCs w:val="28"/>
              </w:rPr>
              <w:t>{{sample.submission_department}}</w:t>
            </w:r>
          </w:p>
        </w:tc>
      </w:tr>
      <w:tr w:rsidR="00E35402" w14:paraId="047DECEE" w14:textId="77777777">
        <w:trPr>
          <w:jc w:val="center"/>
        </w:trPr>
        <w:tc>
          <w:tcPr>
            <w:tcW w:w="1560" w:type="dxa"/>
            <w:vAlign w:val="bottom"/>
          </w:tcPr>
          <w:p w14:paraId="2E886731" w14:textId="77777777" w:rsidR="00E35402" w:rsidRDefault="00CE5D29">
            <w:pPr>
              <w:spacing w:beforeLines="100" w:before="312" w:line="280" w:lineRule="exact"/>
              <w:rPr>
                <w:sz w:val="28"/>
                <w:szCs w:val="28"/>
                <w:u w:val="single"/>
              </w:rPr>
            </w:pPr>
            <w:r>
              <w:rPr>
                <w:rFonts w:hint="eastAsia"/>
                <w:sz w:val="28"/>
                <w:szCs w:val="28"/>
              </w:rPr>
              <w:t>送检医生：</w:t>
            </w:r>
          </w:p>
        </w:tc>
        <w:tc>
          <w:tcPr>
            <w:tcW w:w="2551" w:type="dxa"/>
            <w:tcBorders>
              <w:top w:val="single" w:sz="4" w:space="0" w:color="auto"/>
              <w:bottom w:val="single" w:sz="4" w:space="0" w:color="auto"/>
            </w:tcBorders>
            <w:vAlign w:val="bottom"/>
          </w:tcPr>
          <w:p w14:paraId="41EB8C9B" w14:textId="163E0E18" w:rsidR="00E35402" w:rsidRDefault="00EF6716">
            <w:pPr>
              <w:spacing w:beforeLines="100" w:before="312" w:line="280" w:lineRule="exact"/>
              <w:jc w:val="center"/>
              <w:rPr>
                <w:sz w:val="28"/>
                <w:szCs w:val="28"/>
              </w:rPr>
            </w:pPr>
            <w:r w:rsidRPr="00EF6716">
              <w:rPr>
                <w:sz w:val="28"/>
                <w:szCs w:val="28"/>
              </w:rPr>
              <w:t>{{sample.submission_doctor}}</w:t>
            </w:r>
          </w:p>
        </w:tc>
      </w:tr>
      <w:tr w:rsidR="00E35402" w14:paraId="79C123C5" w14:textId="77777777">
        <w:trPr>
          <w:jc w:val="center"/>
        </w:trPr>
        <w:tc>
          <w:tcPr>
            <w:tcW w:w="1560" w:type="dxa"/>
            <w:vAlign w:val="bottom"/>
          </w:tcPr>
          <w:p w14:paraId="6DF71909" w14:textId="77777777" w:rsidR="00E35402" w:rsidRDefault="00CE5D29">
            <w:pPr>
              <w:spacing w:beforeLines="100" w:before="312" w:line="280" w:lineRule="exact"/>
              <w:rPr>
                <w:sz w:val="28"/>
                <w:szCs w:val="28"/>
                <w:u w:val="single"/>
              </w:rPr>
            </w:pPr>
            <w:r>
              <w:rPr>
                <w:rFonts w:hint="eastAsia"/>
                <w:sz w:val="28"/>
                <w:szCs w:val="28"/>
              </w:rPr>
              <w:t>报告日期：</w:t>
            </w:r>
          </w:p>
        </w:tc>
        <w:tc>
          <w:tcPr>
            <w:tcW w:w="2551" w:type="dxa"/>
            <w:tcBorders>
              <w:top w:val="single" w:sz="4" w:space="0" w:color="auto"/>
              <w:bottom w:val="single" w:sz="4" w:space="0" w:color="auto"/>
            </w:tcBorders>
            <w:vAlign w:val="bottom"/>
          </w:tcPr>
          <w:p w14:paraId="3B885F69" w14:textId="5A1794B8" w:rsidR="00E35402" w:rsidRDefault="00EF6716">
            <w:pPr>
              <w:spacing w:beforeLines="100" w:before="312" w:line="280" w:lineRule="exact"/>
              <w:jc w:val="center"/>
              <w:rPr>
                <w:sz w:val="28"/>
                <w:szCs w:val="28"/>
              </w:rPr>
            </w:pPr>
            <w:r w:rsidRPr="00EF6716">
              <w:rPr>
                <w:sz w:val="28"/>
                <w:szCs w:val="28"/>
              </w:rPr>
              <w:t>{{sample.report_date}}</w:t>
            </w:r>
          </w:p>
        </w:tc>
      </w:tr>
    </w:tbl>
    <w:p w14:paraId="01863A9A" w14:textId="77777777" w:rsidR="00E35402" w:rsidRDefault="00E35402">
      <w:pPr>
        <w:jc w:val="center"/>
        <w:rPr>
          <w:rFonts w:ascii="微软雅黑" w:eastAsia="微软雅黑" w:hAnsi="微软雅黑" w:cs="Arial"/>
          <w:b/>
          <w:sz w:val="40"/>
          <w:szCs w:val="40"/>
        </w:rPr>
      </w:pPr>
    </w:p>
    <w:p w14:paraId="1582C724" w14:textId="77777777" w:rsidR="00E35402" w:rsidRDefault="00E35402">
      <w:pPr>
        <w:jc w:val="center"/>
        <w:rPr>
          <w:rFonts w:ascii="微软雅黑" w:eastAsia="微软雅黑" w:hAnsi="微软雅黑" w:cs="Arial"/>
          <w:b/>
          <w:sz w:val="40"/>
          <w:szCs w:val="40"/>
        </w:rPr>
      </w:pPr>
    </w:p>
    <w:p w14:paraId="551E7576" w14:textId="77777777" w:rsidR="00E35402" w:rsidRDefault="00CE5D29">
      <w:pPr>
        <w:ind w:firstLineChars="200" w:firstLine="360"/>
        <w:rPr>
          <w:sz w:val="18"/>
          <w:szCs w:val="24"/>
        </w:rPr>
      </w:pPr>
      <w:r>
        <w:rPr>
          <w:sz w:val="18"/>
          <w:szCs w:val="24"/>
        </w:rPr>
        <w:t>备注：</w:t>
      </w:r>
    </w:p>
    <w:p w14:paraId="0C8D1CDB" w14:textId="77777777" w:rsidR="00E35402" w:rsidRDefault="00CE5D29">
      <w:pPr>
        <w:ind w:firstLineChars="200" w:firstLine="360"/>
        <w:rPr>
          <w:sz w:val="18"/>
          <w:szCs w:val="24"/>
        </w:rPr>
      </w:pPr>
      <w:r>
        <w:rPr>
          <w:sz w:val="18"/>
          <w:szCs w:val="24"/>
        </w:rPr>
        <w:t>1.检测结果与采集的标本病变（靶组织）比例有关，靶组织含量过低可能出现假阴性；</w:t>
      </w:r>
    </w:p>
    <w:p w14:paraId="1C98A56C" w14:textId="77777777" w:rsidR="00E35402" w:rsidRDefault="00CE5D29">
      <w:pPr>
        <w:ind w:firstLineChars="200" w:firstLine="360"/>
        <w:rPr>
          <w:sz w:val="18"/>
          <w:szCs w:val="24"/>
        </w:rPr>
      </w:pPr>
      <w:r>
        <w:rPr>
          <w:sz w:val="18"/>
          <w:szCs w:val="24"/>
        </w:rPr>
        <w:t>2.本报告仅对所检测标本负责，仅供临床医师参考，勿作他用；</w:t>
      </w:r>
    </w:p>
    <w:p w14:paraId="270EEBFD" w14:textId="77777777" w:rsidR="00E35402" w:rsidRDefault="00CE5D29">
      <w:pPr>
        <w:ind w:firstLineChars="200" w:firstLine="360"/>
        <w:jc w:val="left"/>
        <w:rPr>
          <w:rFonts w:ascii="微软雅黑" w:eastAsia="微软雅黑" w:hAnsi="微软雅黑" w:cs="Arial"/>
          <w:b/>
          <w:sz w:val="44"/>
          <w:szCs w:val="44"/>
        </w:rPr>
      </w:pPr>
      <w:r>
        <w:rPr>
          <w:sz w:val="18"/>
          <w:szCs w:val="24"/>
        </w:rPr>
        <w:t>3.病理科</w:t>
      </w:r>
      <w:r>
        <w:rPr>
          <w:rFonts w:hint="eastAsia"/>
          <w:sz w:val="18"/>
          <w:szCs w:val="24"/>
        </w:rPr>
        <w:t>咨询电话</w:t>
      </w:r>
      <w:r>
        <w:rPr>
          <w:sz w:val="18"/>
          <w:szCs w:val="24"/>
        </w:rPr>
        <w:t>：0</w:t>
      </w:r>
      <w:r>
        <w:rPr>
          <w:rFonts w:hint="eastAsia"/>
          <w:sz w:val="18"/>
          <w:szCs w:val="24"/>
        </w:rPr>
        <w:t>28</w:t>
      </w:r>
      <w:r>
        <w:rPr>
          <w:sz w:val="18"/>
          <w:szCs w:val="24"/>
        </w:rPr>
        <w:t>-</w:t>
      </w:r>
      <w:r>
        <w:rPr>
          <w:rFonts w:hint="eastAsia"/>
          <w:sz w:val="18"/>
          <w:szCs w:val="24"/>
        </w:rPr>
        <w:t>86571701</w:t>
      </w:r>
    </w:p>
    <w:p w14:paraId="028014E4" w14:textId="77777777" w:rsidR="00E35402" w:rsidRDefault="00E35402">
      <w:pPr>
        <w:rPr>
          <w:rFonts w:ascii="微软雅黑" w:eastAsia="微软雅黑" w:hAnsi="微软雅黑"/>
        </w:rPr>
      </w:pPr>
    </w:p>
    <w:p w14:paraId="06AE295A" w14:textId="77777777" w:rsidR="00E35402" w:rsidRDefault="00E35402">
      <w:pPr>
        <w:jc w:val="center"/>
        <w:rPr>
          <w:rFonts w:ascii="微软雅黑" w:eastAsia="微软雅黑" w:hAnsi="微软雅黑" w:cs="Arial"/>
          <w:b/>
          <w:color w:val="000000" w:themeColor="text1"/>
          <w:sz w:val="56"/>
          <w:szCs w:val="56"/>
        </w:rPr>
      </w:pPr>
    </w:p>
    <w:p w14:paraId="62750FDA" w14:textId="77777777" w:rsidR="00E35402" w:rsidRDefault="00E35402">
      <w:pPr>
        <w:jc w:val="center"/>
        <w:rPr>
          <w:rFonts w:ascii="微软雅黑" w:eastAsia="微软雅黑" w:hAnsi="微软雅黑" w:cs="Arial"/>
          <w:b/>
          <w:color w:val="000000" w:themeColor="text1"/>
          <w:sz w:val="56"/>
          <w:szCs w:val="56"/>
        </w:rPr>
      </w:pPr>
    </w:p>
    <w:p w14:paraId="3FEE0AD5" w14:textId="77777777" w:rsidR="00E35402" w:rsidRDefault="00CE5D29">
      <w:pPr>
        <w:jc w:val="center"/>
        <w:rPr>
          <w:rFonts w:ascii="微软雅黑" w:eastAsia="微软雅黑" w:hAnsi="微软雅黑" w:cs="Arial"/>
          <w:b/>
          <w:sz w:val="40"/>
          <w:szCs w:val="40"/>
        </w:rPr>
      </w:pPr>
      <w:r>
        <w:rPr>
          <w:rFonts w:ascii="微软雅黑" w:eastAsia="微软雅黑" w:hAnsi="微软雅黑" w:cs="Arial" w:hint="eastAsia"/>
          <w:b/>
          <w:sz w:val="40"/>
          <w:szCs w:val="40"/>
        </w:rPr>
        <w:t>目</w:t>
      </w:r>
      <w:r>
        <w:rPr>
          <w:rFonts w:ascii="微软雅黑" w:eastAsia="微软雅黑" w:hAnsi="微软雅黑" w:cs="Arial"/>
          <w:b/>
          <w:sz w:val="40"/>
          <w:szCs w:val="40"/>
        </w:rPr>
        <w:t xml:space="preserve">    </w:t>
      </w:r>
      <w:r>
        <w:rPr>
          <w:rFonts w:ascii="微软雅黑" w:eastAsia="微软雅黑" w:hAnsi="微软雅黑" w:cs="Arial" w:hint="eastAsia"/>
          <w:b/>
          <w:sz w:val="40"/>
          <w:szCs w:val="40"/>
        </w:rPr>
        <w:t>录</w:t>
      </w:r>
    </w:p>
    <w:sdt>
      <w:sdtPr>
        <w:rPr>
          <w:rFonts w:ascii="微软雅黑" w:eastAsia="微软雅黑" w:hAnsi="微软雅黑"/>
          <w:lang w:val="zh-CN"/>
        </w:rPr>
        <w:id w:val="-784648396"/>
        <w:docPartObj>
          <w:docPartGallery w:val="Table of Contents"/>
          <w:docPartUnique/>
        </w:docPartObj>
      </w:sdtPr>
      <w:sdtEndPr>
        <w:rPr>
          <w:b/>
          <w:bCs/>
        </w:rPr>
      </w:sdtEndPr>
      <w:sdtContent>
        <w:p w14:paraId="2A226678" w14:textId="77777777" w:rsidR="00E35402" w:rsidRDefault="00E35402">
          <w:pPr>
            <w:rPr>
              <w:rFonts w:ascii="微软雅黑" w:eastAsia="微软雅黑" w:hAnsi="微软雅黑" w:cs="Arial"/>
              <w:sz w:val="40"/>
              <w:szCs w:val="40"/>
            </w:rPr>
          </w:pPr>
        </w:p>
        <w:p w14:paraId="6576AA61" w14:textId="2F00CAB4" w:rsidR="00EF6716" w:rsidRDefault="00CE5D29">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r>
            <w:rPr>
              <w:rFonts w:cs="Arial"/>
              <w:color w:val="auto"/>
              <w:kern w:val="2"/>
              <w:sz w:val="40"/>
              <w:szCs w:val="40"/>
            </w:rPr>
            <w:fldChar w:fldCharType="begin"/>
          </w:r>
          <w:r>
            <w:rPr>
              <w:rFonts w:cs="Arial"/>
              <w:color w:val="auto"/>
              <w:kern w:val="2"/>
              <w:sz w:val="40"/>
              <w:szCs w:val="40"/>
            </w:rPr>
            <w:instrText xml:space="preserve"> TOC \o "1-3" \h \z \u </w:instrText>
          </w:r>
          <w:r>
            <w:rPr>
              <w:rFonts w:cs="Arial"/>
              <w:color w:val="auto"/>
              <w:kern w:val="2"/>
              <w:sz w:val="40"/>
              <w:szCs w:val="40"/>
            </w:rPr>
            <w:fldChar w:fldCharType="separate"/>
          </w:r>
          <w:hyperlink w:anchor="_Toc199402062" w:history="1">
            <w:r w:rsidR="00EF6716" w:rsidRPr="00A51ECB">
              <w:rPr>
                <w:rStyle w:val="ae"/>
                <w:rFonts w:cs="Arial"/>
                <w:bCs/>
                <w:noProof/>
              </w:rPr>
              <w:t>1.</w:t>
            </w:r>
            <w:r w:rsidR="00EF6716">
              <w:rPr>
                <w:rFonts w:asciiTheme="minorHAnsi" w:eastAsiaTheme="minorEastAsia" w:hAnsiTheme="minorHAnsi" w:cstheme="minorBidi"/>
                <w:b w:val="0"/>
                <w:noProof/>
                <w:color w:val="auto"/>
                <w:kern w:val="2"/>
                <w:sz w:val="21"/>
                <w:szCs w:val="22"/>
              </w:rPr>
              <w:tab/>
            </w:r>
            <w:r w:rsidR="00EF6716" w:rsidRPr="00A51ECB">
              <w:rPr>
                <w:rStyle w:val="ae"/>
                <w:rFonts w:cs="Arial"/>
                <w:bCs/>
                <w:noProof/>
                <w:lang w:val="en-CA"/>
              </w:rPr>
              <w:t>被检者基本信息及项目简介</w:t>
            </w:r>
            <w:r w:rsidR="00EF6716">
              <w:rPr>
                <w:noProof/>
                <w:webHidden/>
              </w:rPr>
              <w:tab/>
            </w:r>
            <w:r w:rsidR="00EF6716">
              <w:rPr>
                <w:noProof/>
                <w:webHidden/>
              </w:rPr>
              <w:fldChar w:fldCharType="begin"/>
            </w:r>
            <w:r w:rsidR="00EF6716">
              <w:rPr>
                <w:noProof/>
                <w:webHidden/>
              </w:rPr>
              <w:instrText xml:space="preserve"> PAGEREF _Toc199402062 \h </w:instrText>
            </w:r>
            <w:r w:rsidR="00EF6716">
              <w:rPr>
                <w:noProof/>
                <w:webHidden/>
              </w:rPr>
            </w:r>
            <w:r w:rsidR="00EF6716">
              <w:rPr>
                <w:noProof/>
                <w:webHidden/>
              </w:rPr>
              <w:fldChar w:fldCharType="separate"/>
            </w:r>
            <w:r w:rsidR="00EF6716">
              <w:rPr>
                <w:noProof/>
                <w:webHidden/>
              </w:rPr>
              <w:t>1</w:t>
            </w:r>
            <w:r w:rsidR="00EF6716">
              <w:rPr>
                <w:noProof/>
                <w:webHidden/>
              </w:rPr>
              <w:fldChar w:fldCharType="end"/>
            </w:r>
          </w:hyperlink>
        </w:p>
        <w:p w14:paraId="14733DE2" w14:textId="40B77CE1" w:rsidR="00EF6716" w:rsidRDefault="003B64F5">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3" w:history="1">
            <w:r w:rsidR="00EF6716" w:rsidRPr="00A51ECB">
              <w:rPr>
                <w:rStyle w:val="ae"/>
                <w:rFonts w:cs="Arial"/>
                <w:bCs/>
                <w:noProof/>
              </w:rPr>
              <w:t>2.</w:t>
            </w:r>
            <w:r w:rsidR="00EF6716">
              <w:rPr>
                <w:rFonts w:asciiTheme="minorHAnsi" w:eastAsiaTheme="minorEastAsia" w:hAnsiTheme="minorHAnsi" w:cstheme="minorBidi"/>
                <w:b w:val="0"/>
                <w:noProof/>
                <w:color w:val="auto"/>
                <w:kern w:val="2"/>
                <w:sz w:val="21"/>
                <w:szCs w:val="22"/>
              </w:rPr>
              <w:tab/>
            </w:r>
            <w:r w:rsidR="00EF6716" w:rsidRPr="00A51ECB">
              <w:rPr>
                <w:rStyle w:val="ae"/>
                <w:rFonts w:cs="Arial"/>
                <w:bCs/>
                <w:noProof/>
                <w:lang w:val="en-CA"/>
              </w:rPr>
              <w:t>BRCA基因检测结果总览</w:t>
            </w:r>
            <w:r w:rsidR="00EF6716">
              <w:rPr>
                <w:noProof/>
                <w:webHidden/>
              </w:rPr>
              <w:tab/>
            </w:r>
            <w:r w:rsidR="00EF6716">
              <w:rPr>
                <w:noProof/>
                <w:webHidden/>
              </w:rPr>
              <w:fldChar w:fldCharType="begin"/>
            </w:r>
            <w:r w:rsidR="00EF6716">
              <w:rPr>
                <w:noProof/>
                <w:webHidden/>
              </w:rPr>
              <w:instrText xml:space="preserve"> PAGEREF _Toc199402063 \h </w:instrText>
            </w:r>
            <w:r w:rsidR="00EF6716">
              <w:rPr>
                <w:noProof/>
                <w:webHidden/>
              </w:rPr>
            </w:r>
            <w:r w:rsidR="00EF6716">
              <w:rPr>
                <w:noProof/>
                <w:webHidden/>
              </w:rPr>
              <w:fldChar w:fldCharType="separate"/>
            </w:r>
            <w:r w:rsidR="00EF6716">
              <w:rPr>
                <w:noProof/>
                <w:webHidden/>
              </w:rPr>
              <w:t>2</w:t>
            </w:r>
            <w:r w:rsidR="00EF6716">
              <w:rPr>
                <w:noProof/>
                <w:webHidden/>
              </w:rPr>
              <w:fldChar w:fldCharType="end"/>
            </w:r>
          </w:hyperlink>
        </w:p>
        <w:p w14:paraId="2419B722" w14:textId="592587AA" w:rsidR="00EF6716" w:rsidRDefault="003B64F5">
          <w:pPr>
            <w:pStyle w:val="TOC1"/>
            <w:tabs>
              <w:tab w:val="left" w:pos="1050"/>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4" w:history="1">
            <w:r w:rsidR="00EF6716" w:rsidRPr="00A51ECB">
              <w:rPr>
                <w:rStyle w:val="ae"/>
                <w:rFonts w:cs="Arial"/>
                <w:bCs/>
                <w:noProof/>
              </w:rPr>
              <w:t>3.</w:t>
            </w:r>
            <w:r w:rsidR="00EF6716">
              <w:rPr>
                <w:rFonts w:asciiTheme="minorHAnsi" w:eastAsiaTheme="minorEastAsia" w:hAnsiTheme="minorHAnsi" w:cstheme="minorBidi"/>
                <w:b w:val="0"/>
                <w:noProof/>
                <w:color w:val="auto"/>
                <w:kern w:val="2"/>
                <w:sz w:val="21"/>
                <w:szCs w:val="22"/>
              </w:rPr>
              <w:tab/>
            </w:r>
            <w:r w:rsidR="00EF6716" w:rsidRPr="00A51ECB">
              <w:rPr>
                <w:rStyle w:val="ae"/>
                <w:rFonts w:cs="Arial"/>
                <w:bCs/>
                <w:noProof/>
                <w:lang w:val="en-CA"/>
              </w:rPr>
              <w:t>样本质控情况</w:t>
            </w:r>
            <w:r w:rsidR="00EF6716">
              <w:rPr>
                <w:noProof/>
                <w:webHidden/>
              </w:rPr>
              <w:tab/>
            </w:r>
            <w:r w:rsidR="00EF6716">
              <w:rPr>
                <w:noProof/>
                <w:webHidden/>
              </w:rPr>
              <w:fldChar w:fldCharType="begin"/>
            </w:r>
            <w:r w:rsidR="00EF6716">
              <w:rPr>
                <w:noProof/>
                <w:webHidden/>
              </w:rPr>
              <w:instrText xml:space="preserve"> PAGEREF _Toc199402064 \h </w:instrText>
            </w:r>
            <w:r w:rsidR="00EF6716">
              <w:rPr>
                <w:noProof/>
                <w:webHidden/>
              </w:rPr>
            </w:r>
            <w:r w:rsidR="00EF6716">
              <w:rPr>
                <w:noProof/>
                <w:webHidden/>
              </w:rPr>
              <w:fldChar w:fldCharType="separate"/>
            </w:r>
            <w:r w:rsidR="00EF6716">
              <w:rPr>
                <w:noProof/>
                <w:webHidden/>
              </w:rPr>
              <w:t>3</w:t>
            </w:r>
            <w:r w:rsidR="00EF6716">
              <w:rPr>
                <w:noProof/>
                <w:webHidden/>
              </w:rPr>
              <w:fldChar w:fldCharType="end"/>
            </w:r>
          </w:hyperlink>
        </w:p>
        <w:p w14:paraId="09935764" w14:textId="466C09E3"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5" w:history="1">
            <w:r w:rsidR="00EF6716" w:rsidRPr="00A51ECB">
              <w:rPr>
                <w:rStyle w:val="ae"/>
                <w:rFonts w:cs="Arial"/>
                <w:noProof/>
              </w:rPr>
              <w:t>附录一：检测方法与局限性</w:t>
            </w:r>
            <w:r w:rsidR="00EF6716">
              <w:rPr>
                <w:noProof/>
                <w:webHidden/>
              </w:rPr>
              <w:tab/>
            </w:r>
            <w:r w:rsidR="00EF6716">
              <w:rPr>
                <w:noProof/>
                <w:webHidden/>
              </w:rPr>
              <w:fldChar w:fldCharType="begin"/>
            </w:r>
            <w:r w:rsidR="00EF6716">
              <w:rPr>
                <w:noProof/>
                <w:webHidden/>
              </w:rPr>
              <w:instrText xml:space="preserve"> PAGEREF _Toc199402065 \h </w:instrText>
            </w:r>
            <w:r w:rsidR="00EF6716">
              <w:rPr>
                <w:noProof/>
                <w:webHidden/>
              </w:rPr>
            </w:r>
            <w:r w:rsidR="00EF6716">
              <w:rPr>
                <w:noProof/>
                <w:webHidden/>
              </w:rPr>
              <w:fldChar w:fldCharType="separate"/>
            </w:r>
            <w:r w:rsidR="00EF6716">
              <w:rPr>
                <w:noProof/>
                <w:webHidden/>
              </w:rPr>
              <w:t>4</w:t>
            </w:r>
            <w:r w:rsidR="00EF6716">
              <w:rPr>
                <w:noProof/>
                <w:webHidden/>
              </w:rPr>
              <w:fldChar w:fldCharType="end"/>
            </w:r>
          </w:hyperlink>
        </w:p>
        <w:p w14:paraId="748C481B" w14:textId="2909AB45"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6" w:history="1">
            <w:r w:rsidR="00EF6716" w:rsidRPr="00A51ECB">
              <w:rPr>
                <w:rStyle w:val="ae"/>
                <w:rFonts w:cs="Arial"/>
                <w:noProof/>
              </w:rPr>
              <w:t>附录二：BRCA基因等突变结果解读</w:t>
            </w:r>
            <w:r w:rsidR="00EF6716">
              <w:rPr>
                <w:noProof/>
                <w:webHidden/>
              </w:rPr>
              <w:tab/>
            </w:r>
            <w:r w:rsidR="00EF6716">
              <w:rPr>
                <w:noProof/>
                <w:webHidden/>
              </w:rPr>
              <w:fldChar w:fldCharType="begin"/>
            </w:r>
            <w:r w:rsidR="00EF6716">
              <w:rPr>
                <w:noProof/>
                <w:webHidden/>
              </w:rPr>
              <w:instrText xml:space="preserve"> PAGEREF _Toc199402066 \h </w:instrText>
            </w:r>
            <w:r w:rsidR="00EF6716">
              <w:rPr>
                <w:noProof/>
                <w:webHidden/>
              </w:rPr>
            </w:r>
            <w:r w:rsidR="00EF6716">
              <w:rPr>
                <w:noProof/>
                <w:webHidden/>
              </w:rPr>
              <w:fldChar w:fldCharType="separate"/>
            </w:r>
            <w:r w:rsidR="00EF6716">
              <w:rPr>
                <w:noProof/>
                <w:webHidden/>
              </w:rPr>
              <w:t>5</w:t>
            </w:r>
            <w:r w:rsidR="00EF6716">
              <w:rPr>
                <w:noProof/>
                <w:webHidden/>
              </w:rPr>
              <w:fldChar w:fldCharType="end"/>
            </w:r>
          </w:hyperlink>
        </w:p>
        <w:p w14:paraId="44B7172A" w14:textId="773DD564"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7" w:history="1">
            <w:r w:rsidR="00EF6716" w:rsidRPr="00A51ECB">
              <w:rPr>
                <w:rStyle w:val="ae"/>
                <w:rFonts w:cs="Arial"/>
                <w:noProof/>
              </w:rPr>
              <w:t>附录三：变异列表</w:t>
            </w:r>
            <w:r w:rsidR="00EF6716">
              <w:rPr>
                <w:noProof/>
                <w:webHidden/>
              </w:rPr>
              <w:tab/>
            </w:r>
            <w:r w:rsidR="00EF6716">
              <w:rPr>
                <w:noProof/>
                <w:webHidden/>
              </w:rPr>
              <w:fldChar w:fldCharType="begin"/>
            </w:r>
            <w:r w:rsidR="00EF6716">
              <w:rPr>
                <w:noProof/>
                <w:webHidden/>
              </w:rPr>
              <w:instrText xml:space="preserve"> PAGEREF _Toc199402067 \h </w:instrText>
            </w:r>
            <w:r w:rsidR="00EF6716">
              <w:rPr>
                <w:noProof/>
                <w:webHidden/>
              </w:rPr>
            </w:r>
            <w:r w:rsidR="00EF6716">
              <w:rPr>
                <w:noProof/>
                <w:webHidden/>
              </w:rPr>
              <w:fldChar w:fldCharType="separate"/>
            </w:r>
            <w:r w:rsidR="00EF6716">
              <w:rPr>
                <w:noProof/>
                <w:webHidden/>
              </w:rPr>
              <w:t>9</w:t>
            </w:r>
            <w:r w:rsidR="00EF6716">
              <w:rPr>
                <w:noProof/>
                <w:webHidden/>
              </w:rPr>
              <w:fldChar w:fldCharType="end"/>
            </w:r>
          </w:hyperlink>
        </w:p>
        <w:p w14:paraId="3F007AB4" w14:textId="2652E52C"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8" w:history="1">
            <w:r w:rsidR="00EF6716" w:rsidRPr="00A51ECB">
              <w:rPr>
                <w:rStyle w:val="ae"/>
                <w:rFonts w:cs="Arial"/>
                <w:noProof/>
              </w:rPr>
              <w:t>附录四：检测范围</w:t>
            </w:r>
            <w:r w:rsidR="00EF6716">
              <w:rPr>
                <w:noProof/>
                <w:webHidden/>
              </w:rPr>
              <w:tab/>
            </w:r>
            <w:r w:rsidR="00EF6716">
              <w:rPr>
                <w:noProof/>
                <w:webHidden/>
              </w:rPr>
              <w:fldChar w:fldCharType="begin"/>
            </w:r>
            <w:r w:rsidR="00EF6716">
              <w:rPr>
                <w:noProof/>
                <w:webHidden/>
              </w:rPr>
              <w:instrText xml:space="preserve"> PAGEREF _Toc199402068 \h </w:instrText>
            </w:r>
            <w:r w:rsidR="00EF6716">
              <w:rPr>
                <w:noProof/>
                <w:webHidden/>
              </w:rPr>
            </w:r>
            <w:r w:rsidR="00EF6716">
              <w:rPr>
                <w:noProof/>
                <w:webHidden/>
              </w:rPr>
              <w:fldChar w:fldCharType="separate"/>
            </w:r>
            <w:r w:rsidR="00EF6716">
              <w:rPr>
                <w:noProof/>
                <w:webHidden/>
              </w:rPr>
              <w:t>10</w:t>
            </w:r>
            <w:r w:rsidR="00EF6716">
              <w:rPr>
                <w:noProof/>
                <w:webHidden/>
              </w:rPr>
              <w:fldChar w:fldCharType="end"/>
            </w:r>
          </w:hyperlink>
        </w:p>
        <w:p w14:paraId="10701A12" w14:textId="4893ECBA"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69" w:history="1">
            <w:r w:rsidR="00EF6716" w:rsidRPr="00A51ECB">
              <w:rPr>
                <w:rStyle w:val="ae"/>
                <w:rFonts w:cs="Arial"/>
                <w:noProof/>
              </w:rPr>
              <w:t>附录五：健康风险管理</w:t>
            </w:r>
            <w:r w:rsidR="00EF6716">
              <w:rPr>
                <w:noProof/>
                <w:webHidden/>
              </w:rPr>
              <w:tab/>
            </w:r>
            <w:r w:rsidR="00EF6716">
              <w:rPr>
                <w:noProof/>
                <w:webHidden/>
              </w:rPr>
              <w:fldChar w:fldCharType="begin"/>
            </w:r>
            <w:r w:rsidR="00EF6716">
              <w:rPr>
                <w:noProof/>
                <w:webHidden/>
              </w:rPr>
              <w:instrText xml:space="preserve"> PAGEREF _Toc199402069 \h </w:instrText>
            </w:r>
            <w:r w:rsidR="00EF6716">
              <w:rPr>
                <w:noProof/>
                <w:webHidden/>
              </w:rPr>
            </w:r>
            <w:r w:rsidR="00EF6716">
              <w:rPr>
                <w:noProof/>
                <w:webHidden/>
              </w:rPr>
              <w:fldChar w:fldCharType="separate"/>
            </w:r>
            <w:r w:rsidR="00EF6716">
              <w:rPr>
                <w:noProof/>
                <w:webHidden/>
              </w:rPr>
              <w:t>12</w:t>
            </w:r>
            <w:r w:rsidR="00EF6716">
              <w:rPr>
                <w:noProof/>
                <w:webHidden/>
              </w:rPr>
              <w:fldChar w:fldCharType="end"/>
            </w:r>
          </w:hyperlink>
        </w:p>
        <w:p w14:paraId="37A4CD60" w14:textId="6FBFD236" w:rsidR="00EF6716" w:rsidRDefault="003B64F5">
          <w:pPr>
            <w:pStyle w:val="TOC1"/>
            <w:tabs>
              <w:tab w:val="right" w:leader="dot" w:pos="10332"/>
            </w:tabs>
            <w:ind w:left="420" w:right="840"/>
            <w:rPr>
              <w:rFonts w:asciiTheme="minorHAnsi" w:eastAsiaTheme="minorEastAsia" w:hAnsiTheme="minorHAnsi" w:cstheme="minorBidi"/>
              <w:b w:val="0"/>
              <w:noProof/>
              <w:color w:val="auto"/>
              <w:kern w:val="2"/>
              <w:sz w:val="21"/>
              <w:szCs w:val="22"/>
            </w:rPr>
          </w:pPr>
          <w:hyperlink w:anchor="_Toc199402070" w:history="1">
            <w:r w:rsidR="00EF6716" w:rsidRPr="00A51ECB">
              <w:rPr>
                <w:rStyle w:val="ae"/>
                <w:rFonts w:cs="Arial"/>
                <w:noProof/>
              </w:rPr>
              <w:t>附录六：参考文献</w:t>
            </w:r>
            <w:r w:rsidR="00EF6716">
              <w:rPr>
                <w:noProof/>
                <w:webHidden/>
              </w:rPr>
              <w:tab/>
            </w:r>
            <w:r w:rsidR="00EF6716">
              <w:rPr>
                <w:noProof/>
                <w:webHidden/>
              </w:rPr>
              <w:fldChar w:fldCharType="begin"/>
            </w:r>
            <w:r w:rsidR="00EF6716">
              <w:rPr>
                <w:noProof/>
                <w:webHidden/>
              </w:rPr>
              <w:instrText xml:space="preserve"> PAGEREF _Toc199402070 \h </w:instrText>
            </w:r>
            <w:r w:rsidR="00EF6716">
              <w:rPr>
                <w:noProof/>
                <w:webHidden/>
              </w:rPr>
            </w:r>
            <w:r w:rsidR="00EF6716">
              <w:rPr>
                <w:noProof/>
                <w:webHidden/>
              </w:rPr>
              <w:fldChar w:fldCharType="separate"/>
            </w:r>
            <w:r w:rsidR="00EF6716">
              <w:rPr>
                <w:noProof/>
                <w:webHidden/>
              </w:rPr>
              <w:t>14</w:t>
            </w:r>
            <w:r w:rsidR="00EF6716">
              <w:rPr>
                <w:noProof/>
                <w:webHidden/>
              </w:rPr>
              <w:fldChar w:fldCharType="end"/>
            </w:r>
          </w:hyperlink>
        </w:p>
        <w:p w14:paraId="71F1B945" w14:textId="4867B57D" w:rsidR="00E35402" w:rsidRDefault="00CE5D29">
          <w:pPr>
            <w:rPr>
              <w:rFonts w:ascii="微软雅黑" w:eastAsia="微软雅黑" w:hAnsi="微软雅黑"/>
            </w:rPr>
          </w:pPr>
          <w:r>
            <w:rPr>
              <w:rFonts w:ascii="微软雅黑" w:eastAsia="微软雅黑" w:hAnsi="微软雅黑" w:cs="Arial"/>
              <w:szCs w:val="40"/>
            </w:rPr>
            <w:fldChar w:fldCharType="end"/>
          </w:r>
        </w:p>
      </w:sdtContent>
    </w:sdt>
    <w:p w14:paraId="615D7BA2" w14:textId="77777777" w:rsidR="00E35402" w:rsidRDefault="00CE5D29">
      <w:pPr>
        <w:widowControl/>
        <w:jc w:val="left"/>
        <w:rPr>
          <w:rFonts w:ascii="微软雅黑" w:eastAsia="微软雅黑" w:hAnsi="微软雅黑"/>
        </w:rPr>
        <w:sectPr w:rsidR="00E35402">
          <w:headerReference w:type="default" r:id="rId10"/>
          <w:footerReference w:type="default" r:id="rId11"/>
          <w:pgSz w:w="11906" w:h="16838"/>
          <w:pgMar w:top="1440" w:right="782" w:bottom="1440" w:left="782" w:header="851" w:footer="992" w:gutter="0"/>
          <w:pgNumType w:start="0"/>
          <w:cols w:space="425"/>
          <w:titlePg/>
          <w:docGrid w:type="lines" w:linePitch="312"/>
        </w:sectPr>
      </w:pPr>
      <w:r>
        <w:rPr>
          <w:rFonts w:ascii="微软雅黑" w:eastAsia="微软雅黑" w:hAnsi="微软雅黑"/>
        </w:rPr>
        <w:br w:type="page"/>
      </w:r>
    </w:p>
    <w:bookmarkStart w:id="0" w:name="_Toc60683664"/>
    <w:bookmarkStart w:id="1" w:name="_Toc199402062"/>
    <w:bookmarkStart w:id="2" w:name="_Hlk59780558"/>
    <w:p w14:paraId="5A5CE186" w14:textId="77777777" w:rsidR="00E35402" w:rsidRDefault="00CE5D29">
      <w:pPr>
        <w:pStyle w:val="af1"/>
        <w:numPr>
          <w:ilvl w:val="0"/>
          <w:numId w:val="2"/>
        </w:numPr>
        <w:ind w:left="420"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59264" behindDoc="1" locked="0" layoutInCell="1" allowOverlap="1" wp14:anchorId="40DC6A9E" wp14:editId="62F313E0">
                <wp:simplePos x="0" y="0"/>
                <wp:positionH relativeFrom="column">
                  <wp:posOffset>20320</wp:posOffset>
                </wp:positionH>
                <wp:positionV relativeFrom="paragraph">
                  <wp:posOffset>39370</wp:posOffset>
                </wp:positionV>
                <wp:extent cx="207010" cy="255905"/>
                <wp:effectExtent l="4445" t="0" r="0" b="0"/>
                <wp:wrapNone/>
                <wp:docPr id="2" name="矩形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6pt;margin-top:3.1pt;height:20.15pt;width:16.3pt;z-index:-251657216;mso-width-relative:page;mso-height-relative:page;" fillcolor="#009999" filled="t" stroked="f" coordsize="21600,21600" o:gfxdata="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uONKctQAAAAFAQAADwAA&#10;AAAAAAABACAAAAAiAAAAZHJzL2Rvd25yZXYueG1sUEsBAhQAFAAAAAgAh07iQAjr2wAaAgAAJQQA&#10;AA4AAAAAAAAAAQAgAAAAIwEAAGRycy9lMm9Eb2MueG1sUEsFBgAAAAAGAAYAWQEAAK8FAAAAAA==&#10;">
                <v:fill on="t" focussize="0,0"/>
                <v:stroke on="f"/>
                <v:imagedata o:title=""/>
                <o:lock v:ext="edit" aspectratio="f"/>
              </v:rect>
            </w:pict>
          </mc:Fallback>
        </mc:AlternateContent>
      </w:r>
      <w:r>
        <w:rPr>
          <w:rFonts w:cs="Arial" w:hint="eastAsia"/>
          <w:bCs/>
          <w:smallCaps w:val="0"/>
          <w:color w:val="009999"/>
          <w:szCs w:val="28"/>
          <w:lang w:val="en-CA"/>
        </w:rPr>
        <w:t>被检者基本信息及项目简介</w:t>
      </w:r>
      <w:bookmarkEnd w:id="0"/>
      <w:bookmarkEnd w:id="1"/>
    </w:p>
    <w:tbl>
      <w:tblPr>
        <w:tblW w:w="5000" w:type="pct"/>
        <w:jc w:val="center"/>
        <w:tblBorders>
          <w:top w:val="single" w:sz="4" w:space="0" w:color="auto"/>
          <w:bottom w:val="single" w:sz="4" w:space="0" w:color="auto"/>
        </w:tblBorders>
        <w:tblLayout w:type="fixed"/>
        <w:tblLook w:val="04A0" w:firstRow="1" w:lastRow="0" w:firstColumn="1" w:lastColumn="0" w:noHBand="0" w:noVBand="1"/>
      </w:tblPr>
      <w:tblGrid>
        <w:gridCol w:w="5460"/>
        <w:gridCol w:w="2444"/>
        <w:gridCol w:w="2438"/>
      </w:tblGrid>
      <w:tr w:rsidR="00E35402" w14:paraId="3D8EBDD3" w14:textId="77777777" w:rsidTr="00A32C90">
        <w:trPr>
          <w:trHeight w:hRule="exact" w:val="519"/>
          <w:jc w:val="center"/>
        </w:trPr>
        <w:tc>
          <w:tcPr>
            <w:tcW w:w="10180" w:type="dxa"/>
            <w:gridSpan w:val="3"/>
            <w:tcBorders>
              <w:top w:val="nil"/>
              <w:bottom w:val="nil"/>
            </w:tcBorders>
            <w:shd w:val="clear" w:color="auto" w:fill="009999"/>
            <w:vAlign w:val="center"/>
          </w:tcPr>
          <w:p w14:paraId="3844AC32" w14:textId="77777777" w:rsidR="00E35402" w:rsidRDefault="00CE5D29">
            <w:pPr>
              <w:widowControl/>
              <w:spacing w:after="200" w:line="276" w:lineRule="auto"/>
              <w:rPr>
                <w:rFonts w:ascii="微软雅黑" w:eastAsia="微软雅黑" w:hAnsi="微软雅黑" w:cs="Times New Roman"/>
                <w:color w:val="FFFFFF"/>
                <w:kern w:val="0"/>
                <w:sz w:val="20"/>
                <w:szCs w:val="20"/>
                <w:lang w:val="en-CA"/>
              </w:rPr>
            </w:pPr>
            <w:bookmarkStart w:id="3" w:name="_Hlk60655191"/>
            <w:r>
              <w:rPr>
                <w:rFonts w:ascii="微软雅黑" w:eastAsia="微软雅黑" w:hAnsi="微软雅黑" w:cs="Arial" w:hint="eastAsia"/>
                <w:b/>
                <w:smallCaps/>
                <w:color w:val="FFFFFF"/>
                <w:kern w:val="0"/>
                <w:sz w:val="22"/>
                <w:lang w:val="en-CA"/>
              </w:rPr>
              <w:t>被检者基本信息</w:t>
            </w:r>
          </w:p>
        </w:tc>
      </w:tr>
      <w:tr w:rsidR="00E35402" w14:paraId="47E2C54B" w14:textId="77777777" w:rsidTr="00A32C90">
        <w:trPr>
          <w:trHeight w:val="507"/>
          <w:jc w:val="center"/>
        </w:trPr>
        <w:tc>
          <w:tcPr>
            <w:tcW w:w="5374" w:type="dxa"/>
            <w:tcBorders>
              <w:top w:val="nil"/>
            </w:tcBorders>
            <w:shd w:val="clear" w:color="auto" w:fill="auto"/>
            <w:vAlign w:val="center"/>
          </w:tcPr>
          <w:p w14:paraId="28152251" w14:textId="180F7CE0" w:rsidR="00E35402" w:rsidRDefault="00CE5D29">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姓    名：</w:t>
            </w:r>
            <w:r w:rsidR="00653536" w:rsidRPr="00653536">
              <w:rPr>
                <w:rFonts w:ascii="微软雅黑" w:eastAsia="微软雅黑" w:hAnsi="微软雅黑" w:cs="Times New Roman"/>
                <w:kern w:val="0"/>
                <w:sz w:val="24"/>
                <w:szCs w:val="24"/>
              </w:rPr>
              <w:t>{{sample.patient_name}}</w:t>
            </w:r>
          </w:p>
        </w:tc>
        <w:tc>
          <w:tcPr>
            <w:tcW w:w="2406" w:type="dxa"/>
            <w:tcBorders>
              <w:top w:val="nil"/>
            </w:tcBorders>
            <w:shd w:val="clear" w:color="auto" w:fill="auto"/>
            <w:vAlign w:val="center"/>
          </w:tcPr>
          <w:p w14:paraId="4DD24F06" w14:textId="681669FB" w:rsidR="00E35402" w:rsidRDefault="00CE5D29">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性别：</w:t>
            </w:r>
            <w:r w:rsidR="00EF6716" w:rsidRPr="00EF6716">
              <w:rPr>
                <w:rFonts w:ascii="微软雅黑" w:eastAsia="微软雅黑" w:hAnsi="微软雅黑" w:cs="Times New Roman"/>
                <w:kern w:val="0"/>
                <w:sz w:val="24"/>
                <w:szCs w:val="24"/>
              </w:rPr>
              <w:t>{{sample.gender}}</w:t>
            </w:r>
          </w:p>
        </w:tc>
        <w:tc>
          <w:tcPr>
            <w:tcW w:w="2400" w:type="dxa"/>
            <w:tcBorders>
              <w:top w:val="nil"/>
            </w:tcBorders>
            <w:shd w:val="clear" w:color="auto" w:fill="auto"/>
            <w:vAlign w:val="center"/>
          </w:tcPr>
          <w:p w14:paraId="182E6B9B" w14:textId="0161A031" w:rsidR="00E35402" w:rsidRDefault="00CE5D29">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年龄：</w:t>
            </w:r>
            <w:r w:rsidR="00EF6716" w:rsidRPr="00EF6716">
              <w:rPr>
                <w:rFonts w:ascii="微软雅黑" w:eastAsia="微软雅黑" w:hAnsi="微软雅黑" w:cs="Times New Roman"/>
                <w:kern w:val="0"/>
                <w:sz w:val="24"/>
                <w:szCs w:val="24"/>
              </w:rPr>
              <w:t>{{sample.age}}</w:t>
            </w:r>
          </w:p>
        </w:tc>
      </w:tr>
      <w:tr w:rsidR="00E35402" w14:paraId="5973EF40" w14:textId="77777777" w:rsidTr="00A32C90">
        <w:trPr>
          <w:trHeight w:val="507"/>
          <w:jc w:val="center"/>
        </w:trPr>
        <w:tc>
          <w:tcPr>
            <w:tcW w:w="5374" w:type="dxa"/>
            <w:shd w:val="clear" w:color="auto" w:fill="auto"/>
            <w:vAlign w:val="center"/>
          </w:tcPr>
          <w:p w14:paraId="61B7999F" w14:textId="77777777"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登记号：</w:t>
            </w:r>
          </w:p>
        </w:tc>
        <w:tc>
          <w:tcPr>
            <w:tcW w:w="4806" w:type="dxa"/>
            <w:gridSpan w:val="2"/>
            <w:shd w:val="clear" w:color="auto" w:fill="auto"/>
            <w:vAlign w:val="center"/>
          </w:tcPr>
          <w:p w14:paraId="5B8D5E9F" w14:textId="5DF66604"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床号：</w:t>
            </w:r>
            <w:r w:rsidR="002E0B8B" w:rsidRPr="00EF6716">
              <w:rPr>
                <w:rFonts w:ascii="微软雅黑" w:eastAsia="微软雅黑" w:hAnsi="微软雅黑" w:cs="Times New Roman"/>
                <w:kern w:val="0"/>
                <w:sz w:val="24"/>
                <w:szCs w:val="24"/>
              </w:rPr>
              <w:t>{{sample.</w:t>
            </w:r>
            <w:r w:rsidR="002E0B8B" w:rsidRPr="002E0B8B">
              <w:rPr>
                <w:rFonts w:ascii="微软雅黑" w:eastAsia="微软雅黑" w:hAnsi="微软雅黑" w:cs="Times New Roman"/>
                <w:kern w:val="0"/>
                <w:sz w:val="24"/>
                <w:szCs w:val="24"/>
              </w:rPr>
              <w:t>bed_number</w:t>
            </w:r>
            <w:r w:rsidR="002E0B8B" w:rsidRPr="00EF6716">
              <w:rPr>
                <w:rFonts w:ascii="微软雅黑" w:eastAsia="微软雅黑" w:hAnsi="微软雅黑" w:cs="Times New Roman"/>
                <w:kern w:val="0"/>
                <w:sz w:val="24"/>
                <w:szCs w:val="24"/>
              </w:rPr>
              <w:t>}}</w:t>
            </w:r>
          </w:p>
        </w:tc>
      </w:tr>
      <w:tr w:rsidR="00E35402" w14:paraId="73AE486D" w14:textId="77777777" w:rsidTr="00A32C90">
        <w:trPr>
          <w:trHeight w:val="507"/>
          <w:jc w:val="center"/>
        </w:trPr>
        <w:tc>
          <w:tcPr>
            <w:tcW w:w="5374" w:type="dxa"/>
            <w:shd w:val="clear" w:color="auto" w:fill="auto"/>
            <w:vAlign w:val="center"/>
          </w:tcPr>
          <w:p w14:paraId="4FAE3CE5" w14:textId="77777777"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身份证号：</w:t>
            </w:r>
          </w:p>
        </w:tc>
        <w:tc>
          <w:tcPr>
            <w:tcW w:w="4806" w:type="dxa"/>
            <w:gridSpan w:val="2"/>
            <w:shd w:val="clear" w:color="auto" w:fill="auto"/>
            <w:vAlign w:val="center"/>
          </w:tcPr>
          <w:p w14:paraId="6A630471" w14:textId="47195838"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病理号：</w:t>
            </w:r>
            <w:r w:rsidR="00EF6716" w:rsidRPr="00EF6716">
              <w:rPr>
                <w:rFonts w:ascii="微软雅黑" w:eastAsia="微软雅黑" w:hAnsi="微软雅黑" w:cs="Times New Roman"/>
                <w:kern w:val="0"/>
                <w:sz w:val="24"/>
                <w:szCs w:val="24"/>
              </w:rPr>
              <w:t>{{sample.pathological_id}}</w:t>
            </w:r>
          </w:p>
        </w:tc>
      </w:tr>
      <w:tr w:rsidR="00E35402" w14:paraId="410560DD" w14:textId="77777777" w:rsidTr="00A32C90">
        <w:trPr>
          <w:trHeight w:val="507"/>
          <w:jc w:val="center"/>
        </w:trPr>
        <w:tc>
          <w:tcPr>
            <w:tcW w:w="5374" w:type="dxa"/>
            <w:shd w:val="clear" w:color="auto" w:fill="auto"/>
            <w:vAlign w:val="center"/>
          </w:tcPr>
          <w:p w14:paraId="13FACB49" w14:textId="5884FFC8"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送检日期：</w:t>
            </w:r>
            <w:r w:rsidR="002E0B8B" w:rsidRPr="00EF6716">
              <w:rPr>
                <w:rFonts w:ascii="微软雅黑" w:eastAsia="微软雅黑" w:hAnsi="微软雅黑" w:cs="Times New Roman"/>
                <w:kern w:val="0"/>
                <w:sz w:val="24"/>
                <w:szCs w:val="24"/>
              </w:rPr>
              <w:t>{{sample.</w:t>
            </w:r>
            <w:r w:rsidR="002E0B8B" w:rsidRPr="002E0B8B">
              <w:rPr>
                <w:rFonts w:ascii="微软雅黑" w:eastAsia="微软雅黑" w:hAnsi="微软雅黑" w:cs="Times New Roman"/>
                <w:kern w:val="0"/>
                <w:sz w:val="24"/>
                <w:szCs w:val="24"/>
              </w:rPr>
              <w:t>submission_date</w:t>
            </w:r>
            <w:r w:rsidR="002E0B8B" w:rsidRPr="00EF6716">
              <w:rPr>
                <w:rFonts w:ascii="微软雅黑" w:eastAsia="微软雅黑" w:hAnsi="微软雅黑" w:cs="Times New Roman"/>
                <w:kern w:val="0"/>
                <w:sz w:val="24"/>
                <w:szCs w:val="24"/>
              </w:rPr>
              <w:t>}}</w:t>
            </w:r>
          </w:p>
        </w:tc>
        <w:tc>
          <w:tcPr>
            <w:tcW w:w="4806" w:type="dxa"/>
            <w:gridSpan w:val="2"/>
            <w:shd w:val="clear" w:color="auto" w:fill="auto"/>
            <w:vAlign w:val="center"/>
          </w:tcPr>
          <w:p w14:paraId="17555E0A" w14:textId="77777777" w:rsidR="00E35402" w:rsidRDefault="00E35402">
            <w:pPr>
              <w:widowControl/>
              <w:snapToGrid w:val="0"/>
              <w:rPr>
                <w:rFonts w:ascii="微软雅黑" w:eastAsia="微软雅黑" w:hAnsi="微软雅黑" w:cs="Times New Roman"/>
                <w:kern w:val="0"/>
                <w:sz w:val="24"/>
                <w:szCs w:val="24"/>
              </w:rPr>
            </w:pPr>
          </w:p>
        </w:tc>
      </w:tr>
      <w:tr w:rsidR="00E35402" w14:paraId="2052D633" w14:textId="77777777" w:rsidTr="00A32C90">
        <w:trPr>
          <w:trHeight w:val="507"/>
          <w:jc w:val="center"/>
        </w:trPr>
        <w:tc>
          <w:tcPr>
            <w:tcW w:w="5374" w:type="dxa"/>
            <w:shd w:val="clear" w:color="auto" w:fill="auto"/>
            <w:vAlign w:val="center"/>
          </w:tcPr>
          <w:p w14:paraId="0661DB76" w14:textId="309D72CA" w:rsidR="00E35402" w:rsidRDefault="00CE5D29">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联系电话：</w:t>
            </w:r>
            <w:r w:rsidR="00F30C96" w:rsidRPr="00EF6716">
              <w:rPr>
                <w:rFonts w:ascii="微软雅黑" w:eastAsia="微软雅黑" w:hAnsi="微软雅黑" w:cs="Times New Roman"/>
                <w:kern w:val="0"/>
                <w:sz w:val="24"/>
                <w:szCs w:val="24"/>
              </w:rPr>
              <w:t>{{sample.</w:t>
            </w:r>
            <w:r w:rsidR="00F30C96" w:rsidRPr="00F30C96">
              <w:rPr>
                <w:rFonts w:ascii="微软雅黑" w:eastAsia="微软雅黑" w:hAnsi="微软雅黑" w:cs="Times New Roman"/>
                <w:kern w:val="0"/>
                <w:sz w:val="24"/>
                <w:szCs w:val="24"/>
              </w:rPr>
              <w:t>patient_phonenumber</w:t>
            </w:r>
            <w:r w:rsidR="00F30C96" w:rsidRPr="00EF6716">
              <w:rPr>
                <w:rFonts w:ascii="微软雅黑" w:eastAsia="微软雅黑" w:hAnsi="微软雅黑" w:cs="Times New Roman"/>
                <w:kern w:val="0"/>
                <w:sz w:val="24"/>
                <w:szCs w:val="24"/>
              </w:rPr>
              <w:t>}}</w:t>
            </w:r>
          </w:p>
        </w:tc>
        <w:tc>
          <w:tcPr>
            <w:tcW w:w="4806" w:type="dxa"/>
            <w:gridSpan w:val="2"/>
            <w:shd w:val="clear" w:color="auto" w:fill="auto"/>
            <w:vAlign w:val="center"/>
          </w:tcPr>
          <w:p w14:paraId="732CFF80" w14:textId="77777777" w:rsidR="00E35402" w:rsidRDefault="00E35402">
            <w:pPr>
              <w:widowControl/>
              <w:snapToGrid w:val="0"/>
              <w:rPr>
                <w:rFonts w:ascii="微软雅黑" w:eastAsia="微软雅黑" w:hAnsi="微软雅黑" w:cs="Times New Roman"/>
                <w:kern w:val="0"/>
                <w:sz w:val="20"/>
                <w:szCs w:val="20"/>
                <w:lang w:val="en-CA"/>
              </w:rPr>
            </w:pPr>
          </w:p>
        </w:tc>
      </w:tr>
      <w:tr w:rsidR="00E35402" w14:paraId="2D7CC884" w14:textId="77777777" w:rsidTr="00A32C90">
        <w:trPr>
          <w:trHeight w:val="507"/>
          <w:jc w:val="center"/>
        </w:trPr>
        <w:tc>
          <w:tcPr>
            <w:tcW w:w="10180" w:type="dxa"/>
            <w:gridSpan w:val="3"/>
            <w:shd w:val="clear" w:color="auto" w:fill="auto"/>
            <w:vAlign w:val="center"/>
          </w:tcPr>
          <w:p w14:paraId="24F03061" w14:textId="6DE70689"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临床诊断：</w:t>
            </w:r>
            <w:r w:rsidR="00F30C96" w:rsidRPr="00EF6716">
              <w:rPr>
                <w:rFonts w:ascii="微软雅黑" w:eastAsia="微软雅黑" w:hAnsi="微软雅黑" w:cs="Times New Roman"/>
                <w:kern w:val="0"/>
                <w:sz w:val="24"/>
                <w:szCs w:val="24"/>
              </w:rPr>
              <w:t>{{sample.</w:t>
            </w:r>
            <w:r w:rsidR="00F30C96" w:rsidRPr="00F30C96">
              <w:rPr>
                <w:rFonts w:ascii="微软雅黑" w:eastAsia="微软雅黑" w:hAnsi="微软雅黑" w:cs="Times New Roman"/>
                <w:kern w:val="0"/>
                <w:sz w:val="24"/>
                <w:szCs w:val="24"/>
              </w:rPr>
              <w:t>clinical_diagnosis</w:t>
            </w:r>
            <w:r w:rsidR="00F30C96" w:rsidRPr="00EF6716">
              <w:rPr>
                <w:rFonts w:ascii="微软雅黑" w:eastAsia="微软雅黑" w:hAnsi="微软雅黑" w:cs="Times New Roman"/>
                <w:kern w:val="0"/>
                <w:sz w:val="24"/>
                <w:szCs w:val="24"/>
              </w:rPr>
              <w:t>}}</w:t>
            </w:r>
          </w:p>
        </w:tc>
      </w:tr>
      <w:tr w:rsidR="00E35402" w14:paraId="57CFB8FE" w14:textId="77777777" w:rsidTr="00A32C90">
        <w:trPr>
          <w:trHeight w:val="517"/>
          <w:jc w:val="center"/>
        </w:trPr>
        <w:tc>
          <w:tcPr>
            <w:tcW w:w="10180" w:type="dxa"/>
            <w:gridSpan w:val="3"/>
            <w:shd w:val="clear" w:color="auto" w:fill="auto"/>
            <w:vAlign w:val="center"/>
          </w:tcPr>
          <w:p w14:paraId="27252A2D" w14:textId="1405D950" w:rsidR="00E35402" w:rsidRDefault="00CE5D29">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病理诊断：</w:t>
            </w:r>
            <w:r w:rsidR="00EF6716" w:rsidRPr="00EF6716">
              <w:rPr>
                <w:rFonts w:ascii="微软雅黑" w:eastAsia="微软雅黑" w:hAnsi="微软雅黑" w:cs="Times New Roman"/>
                <w:kern w:val="0"/>
                <w:sz w:val="24"/>
                <w:szCs w:val="24"/>
              </w:rPr>
              <w:t>{{sample.pathol_diagn}}</w:t>
            </w:r>
          </w:p>
        </w:tc>
      </w:tr>
      <w:bookmarkEnd w:id="3"/>
    </w:tbl>
    <w:p w14:paraId="56F8CE66" w14:textId="77777777" w:rsidR="00E35402" w:rsidRDefault="00E35402">
      <w:pPr>
        <w:rPr>
          <w:rFonts w:ascii="微软雅黑" w:eastAsia="微软雅黑" w:hAnsi="微软雅黑"/>
          <w:lang w:val="en-CA"/>
        </w:rPr>
      </w:pPr>
    </w:p>
    <w:p w14:paraId="22130F00" w14:textId="77777777" w:rsidR="00E35402" w:rsidRDefault="00E35402">
      <w:pPr>
        <w:rPr>
          <w:rFonts w:ascii="微软雅黑" w:eastAsia="微软雅黑" w:hAnsi="微软雅黑"/>
          <w:lang w:val="en-CA"/>
        </w:rPr>
      </w:pPr>
    </w:p>
    <w:tbl>
      <w:tblPr>
        <w:tblpPr w:leftFromText="180" w:rightFromText="180" w:vertAnchor="text" w:horzAnchor="page" w:tblpXSpec="center" w:tblpY="636"/>
        <w:tblOverlap w:val="never"/>
        <w:tblW w:w="5000" w:type="pct"/>
        <w:tblBorders>
          <w:bottom w:val="single" w:sz="4" w:space="0" w:color="009999"/>
        </w:tblBorders>
        <w:tblLayout w:type="fixed"/>
        <w:tblLook w:val="04A0" w:firstRow="1" w:lastRow="0" w:firstColumn="1" w:lastColumn="0" w:noHBand="0" w:noVBand="1"/>
      </w:tblPr>
      <w:tblGrid>
        <w:gridCol w:w="2114"/>
        <w:gridCol w:w="8228"/>
      </w:tblGrid>
      <w:tr w:rsidR="00E35402" w14:paraId="577A0F6B" w14:textId="77777777" w:rsidTr="00280DB7">
        <w:trPr>
          <w:trHeight w:hRule="exact" w:val="516"/>
        </w:trPr>
        <w:tc>
          <w:tcPr>
            <w:tcW w:w="10342" w:type="dxa"/>
            <w:gridSpan w:val="2"/>
            <w:shd w:val="clear" w:color="auto" w:fill="009999"/>
          </w:tcPr>
          <w:p w14:paraId="503334B6" w14:textId="77777777" w:rsidR="00E35402" w:rsidRDefault="00CE5D29">
            <w:pPr>
              <w:widowControl/>
              <w:spacing w:after="200" w:line="480" w:lineRule="auto"/>
              <w:jc w:val="left"/>
              <w:rPr>
                <w:rFonts w:ascii="微软雅黑" w:eastAsia="微软雅黑" w:hAnsi="微软雅黑" w:cs="Times New Roman"/>
                <w:color w:val="FFFFFF"/>
                <w:kern w:val="0"/>
                <w:sz w:val="20"/>
                <w:szCs w:val="20"/>
              </w:rPr>
            </w:pPr>
            <w:bookmarkStart w:id="4" w:name="_Hlk60655204"/>
            <w:bookmarkEnd w:id="2"/>
            <w:r>
              <w:rPr>
                <w:rFonts w:ascii="微软雅黑" w:eastAsia="微软雅黑" w:hAnsi="微软雅黑" w:cs="Times New Roman" w:hint="eastAsia"/>
                <w:b/>
                <w:bCs/>
                <w:color w:val="FFFFFF"/>
                <w:kern w:val="0"/>
                <w:sz w:val="20"/>
                <w:szCs w:val="20"/>
              </w:rPr>
              <w:t>项目简介</w:t>
            </w:r>
          </w:p>
        </w:tc>
      </w:tr>
      <w:tr w:rsidR="00E35402" w14:paraId="09C9DFA4" w14:textId="77777777" w:rsidTr="00280DB7">
        <w:trPr>
          <w:trHeight w:val="567"/>
        </w:trPr>
        <w:tc>
          <w:tcPr>
            <w:tcW w:w="2114" w:type="dxa"/>
            <w:shd w:val="clear" w:color="auto" w:fill="auto"/>
          </w:tcPr>
          <w:p w14:paraId="00AE6BE5" w14:textId="77777777"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检测项目：</w:t>
            </w:r>
          </w:p>
        </w:tc>
        <w:tc>
          <w:tcPr>
            <w:tcW w:w="8228" w:type="dxa"/>
            <w:shd w:val="clear" w:color="auto" w:fill="auto"/>
          </w:tcPr>
          <w:p w14:paraId="1631A66A" w14:textId="16060F6D"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人类BRCA1基因和BRCA2基因检测</w:t>
            </w:r>
          </w:p>
        </w:tc>
      </w:tr>
      <w:tr w:rsidR="00E35402" w14:paraId="3AA563C3" w14:textId="77777777" w:rsidTr="00280DB7">
        <w:trPr>
          <w:trHeight w:val="567"/>
        </w:trPr>
        <w:tc>
          <w:tcPr>
            <w:tcW w:w="2114" w:type="dxa"/>
            <w:shd w:val="clear" w:color="auto" w:fill="auto"/>
          </w:tcPr>
          <w:p w14:paraId="209553B9" w14:textId="77777777"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检测方法：</w:t>
            </w:r>
          </w:p>
        </w:tc>
        <w:tc>
          <w:tcPr>
            <w:tcW w:w="8228" w:type="dxa"/>
            <w:shd w:val="clear" w:color="auto" w:fill="auto"/>
          </w:tcPr>
          <w:p w14:paraId="1BB99C14" w14:textId="77777777"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高通量基因测序法</w:t>
            </w:r>
          </w:p>
        </w:tc>
      </w:tr>
      <w:tr w:rsidR="00280DB7" w14:paraId="4D4D778A" w14:textId="77777777" w:rsidTr="00280DB7">
        <w:trPr>
          <w:trHeight w:val="567"/>
        </w:trPr>
        <w:tc>
          <w:tcPr>
            <w:tcW w:w="2114" w:type="dxa"/>
            <w:shd w:val="clear" w:color="auto" w:fill="auto"/>
          </w:tcPr>
          <w:p w14:paraId="75F10807" w14:textId="77777777" w:rsidR="00280DB7" w:rsidRDefault="00280DB7"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标本类型</w:t>
            </w:r>
            <w:r>
              <w:rPr>
                <w:rFonts w:ascii="微软雅黑" w:eastAsia="微软雅黑" w:hAnsi="微软雅黑" w:cs="Times New Roman"/>
                <w:b/>
                <w:bCs/>
                <w:kern w:val="0"/>
                <w:sz w:val="24"/>
                <w:szCs w:val="24"/>
              </w:rPr>
              <w:t>：</w:t>
            </w:r>
          </w:p>
        </w:tc>
        <w:tc>
          <w:tcPr>
            <w:tcW w:w="8228" w:type="dxa"/>
            <w:shd w:val="clear" w:color="auto" w:fill="auto"/>
          </w:tcPr>
          <w:p w14:paraId="08FF82E6" w14:textId="0A8F8E25" w:rsidR="00280DB7" w:rsidRDefault="00280DB7"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w:t>
            </w:r>
            <w:r>
              <w:rPr>
                <w:rFonts w:ascii="微软雅黑" w:eastAsia="微软雅黑" w:hAnsi="微软雅黑" w:cs="Times New Roman"/>
                <w:kern w:val="0"/>
                <w:sz w:val="24"/>
                <w:szCs w:val="24"/>
              </w:rPr>
              <w:t>{</w:t>
            </w:r>
            <w:r>
              <w:rPr>
                <w:rFonts w:ascii="微软雅黑" w:eastAsia="微软雅黑" w:hAnsi="微软雅黑" w:cs="Times New Roman" w:hint="eastAsia"/>
                <w:kern w:val="0"/>
                <w:sz w:val="24"/>
                <w:szCs w:val="24"/>
              </w:rPr>
              <w:t>sample</w:t>
            </w:r>
            <w:r>
              <w:rPr>
                <w:rFonts w:ascii="微软雅黑" w:eastAsia="微软雅黑" w:hAnsi="微软雅黑" w:cs="Times New Roman"/>
                <w:kern w:val="0"/>
                <w:sz w:val="24"/>
                <w:szCs w:val="24"/>
              </w:rPr>
              <w:t>.sample_type}}</w:t>
            </w:r>
          </w:p>
        </w:tc>
      </w:tr>
      <w:tr w:rsidR="00E35402" w14:paraId="23D7D6D7" w14:textId="77777777" w:rsidTr="00280DB7">
        <w:trPr>
          <w:trHeight w:val="567"/>
        </w:trPr>
        <w:tc>
          <w:tcPr>
            <w:tcW w:w="2114" w:type="dxa"/>
            <w:shd w:val="clear" w:color="auto" w:fill="auto"/>
          </w:tcPr>
          <w:p w14:paraId="2FEFB5A3" w14:textId="77777777"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hint="eastAsia"/>
                <w:b/>
                <w:bCs/>
                <w:kern w:val="0"/>
                <w:sz w:val="24"/>
                <w:szCs w:val="24"/>
              </w:rPr>
              <w:t>参考基因组：</w:t>
            </w:r>
          </w:p>
        </w:tc>
        <w:tc>
          <w:tcPr>
            <w:tcW w:w="8228" w:type="dxa"/>
            <w:shd w:val="clear" w:color="auto" w:fill="auto"/>
          </w:tcPr>
          <w:p w14:paraId="1A17F327" w14:textId="77777777" w:rsidR="00E35402" w:rsidRDefault="00CE5D29" w:rsidP="00280DB7">
            <w:pPr>
              <w:widowControl/>
              <w:jc w:val="left"/>
              <w:rPr>
                <w:rFonts w:ascii="微软雅黑" w:eastAsia="微软雅黑" w:hAnsi="微软雅黑" w:cs="Times New Roman"/>
                <w:kern w:val="0"/>
                <w:sz w:val="24"/>
                <w:szCs w:val="24"/>
              </w:rPr>
            </w:pPr>
            <w:r>
              <w:rPr>
                <w:rFonts w:ascii="微软雅黑" w:eastAsia="微软雅黑" w:hAnsi="微软雅黑" w:cs="Times New Roman"/>
                <w:kern w:val="0"/>
                <w:sz w:val="24"/>
                <w:szCs w:val="24"/>
              </w:rPr>
              <w:t>GRCh37/hg19</w:t>
            </w:r>
          </w:p>
        </w:tc>
      </w:tr>
      <w:bookmarkEnd w:id="4"/>
    </w:tbl>
    <w:p w14:paraId="2A59CE5F" w14:textId="77777777" w:rsidR="00E35402" w:rsidRDefault="00CE5D29">
      <w:pPr>
        <w:widowControl/>
        <w:jc w:val="left"/>
        <w:rPr>
          <w:rFonts w:ascii="微软雅黑" w:eastAsia="微软雅黑" w:hAnsi="微软雅黑"/>
          <w:lang w:val="en-CA"/>
        </w:rPr>
        <w:sectPr w:rsidR="00E35402">
          <w:headerReference w:type="first" r:id="rId12"/>
          <w:footerReference w:type="first" r:id="rId13"/>
          <w:type w:val="continuous"/>
          <w:pgSz w:w="11906" w:h="16838"/>
          <w:pgMar w:top="1440" w:right="782" w:bottom="1440" w:left="782" w:header="851" w:footer="992" w:gutter="0"/>
          <w:pgNumType w:start="1"/>
          <w:cols w:space="425"/>
          <w:titlePg/>
          <w:docGrid w:type="lines" w:linePitch="312"/>
        </w:sectPr>
      </w:pPr>
      <w:r>
        <w:rPr>
          <w:rFonts w:ascii="微软雅黑" w:eastAsia="微软雅黑" w:hAnsi="微软雅黑"/>
          <w:lang w:val="en-CA"/>
        </w:rPr>
        <w:br w:type="page"/>
      </w:r>
    </w:p>
    <w:p w14:paraId="524EEB4D" w14:textId="6A4769F3" w:rsidR="00E35402" w:rsidRDefault="00CE5D29">
      <w:pPr>
        <w:pStyle w:val="af1"/>
        <w:numPr>
          <w:ilvl w:val="0"/>
          <w:numId w:val="2"/>
        </w:numPr>
        <w:ind w:right="840"/>
        <w:outlineLvl w:val="0"/>
        <w:rPr>
          <w:rFonts w:cs="Arial"/>
          <w:bCs/>
          <w:smallCaps w:val="0"/>
          <w:color w:val="009999"/>
          <w:szCs w:val="28"/>
          <w:lang w:val="en-CA"/>
        </w:rPr>
      </w:pPr>
      <w:bookmarkStart w:id="5" w:name="_Toc199402063"/>
      <w:r>
        <w:rPr>
          <w:rFonts w:cs="Arial" w:hint="eastAsia"/>
          <w:bCs/>
          <w:smallCaps w:val="0"/>
          <w:color w:val="009999"/>
          <w:szCs w:val="28"/>
          <w:lang w:val="en-CA"/>
        </w:rPr>
        <w:lastRenderedPageBreak/>
        <w:t>BRCA基因</w:t>
      </w:r>
      <w:r>
        <w:rPr>
          <w:rFonts w:cs="Arial"/>
          <w:bCs/>
          <w:smallCaps w:val="0"/>
          <w:noProof/>
          <w:color w:val="FFFFFF"/>
          <w:szCs w:val="28"/>
          <w:lang w:val="en-CA"/>
        </w:rPr>
        <mc:AlternateContent>
          <mc:Choice Requires="wps">
            <w:drawing>
              <wp:anchor distT="0" distB="0" distL="114300" distR="114300" simplePos="0" relativeHeight="251660288" behindDoc="1" locked="0" layoutInCell="1" allowOverlap="1" wp14:anchorId="224E6878" wp14:editId="350A933E">
                <wp:simplePos x="0" y="0"/>
                <wp:positionH relativeFrom="column">
                  <wp:posOffset>-40640</wp:posOffset>
                </wp:positionH>
                <wp:positionV relativeFrom="paragraph">
                  <wp:posOffset>39370</wp:posOffset>
                </wp:positionV>
                <wp:extent cx="207010" cy="255905"/>
                <wp:effectExtent l="4445" t="0" r="0" b="0"/>
                <wp:wrapNone/>
                <wp:docPr id="3" name="矩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6192;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Eemir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检测结果总览</w:t>
      </w:r>
      <w:bookmarkEnd w:id="5"/>
    </w:p>
    <w:p w14:paraId="50D0111A" w14:textId="77777777" w:rsidR="00D94BB1" w:rsidRPr="00D94BB1" w:rsidRDefault="00D94BB1" w:rsidP="00D94BB1">
      <w:pPr>
        <w:pStyle w:val="af4"/>
        <w:numPr>
          <w:ilvl w:val="0"/>
          <w:numId w:val="2"/>
        </w:numPr>
        <w:ind w:firstLineChars="0"/>
        <w:rPr>
          <w:lang w:val="en-CA"/>
        </w:rPr>
      </w:pPr>
      <w:r w:rsidRPr="00D94BB1">
        <w:rPr>
          <w:highlight w:val="magenta"/>
          <w:lang w:val="en-CA"/>
        </w:rPr>
        <w:t>{%p if judge_brca_cnv == “mlpa”%}</w:t>
      </w:r>
    </w:p>
    <w:tbl>
      <w:tblPr>
        <w:tblStyle w:val="22"/>
        <w:tblW w:w="5000" w:type="pct"/>
        <w:tblLayout w:type="fixed"/>
        <w:tblLook w:val="04A0" w:firstRow="1" w:lastRow="0" w:firstColumn="1" w:lastColumn="0" w:noHBand="0" w:noVBand="1"/>
      </w:tblPr>
      <w:tblGrid>
        <w:gridCol w:w="1473"/>
        <w:gridCol w:w="1429"/>
        <w:gridCol w:w="4215"/>
        <w:gridCol w:w="1190"/>
        <w:gridCol w:w="2035"/>
      </w:tblGrid>
      <w:tr w:rsidR="00E35402" w14:paraId="1D339ABF" w14:textId="77777777" w:rsidTr="00A32C90">
        <w:trPr>
          <w:cnfStyle w:val="100000000000" w:firstRow="1" w:lastRow="0" w:firstColumn="0" w:lastColumn="0" w:oddVBand="0" w:evenVBand="0" w:oddHBand="0" w:evenHBand="0" w:firstRowFirstColumn="0" w:firstRowLastColumn="0" w:lastRowFirstColumn="0" w:lastRowLastColumn="0"/>
          <w:trHeight w:val="1243"/>
        </w:trPr>
        <w:tc>
          <w:tcPr>
            <w:tcW w:w="1432" w:type="dxa"/>
          </w:tcPr>
          <w:p w14:paraId="38A5CC2E"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基因</w:t>
            </w:r>
          </w:p>
        </w:tc>
        <w:tc>
          <w:tcPr>
            <w:tcW w:w="1390" w:type="dxa"/>
            <w:tcBorders>
              <w:left w:val="single" w:sz="4" w:space="0" w:color="FFFFFF" w:themeColor="background1"/>
            </w:tcBorders>
          </w:tcPr>
          <w:p w14:paraId="4B96C711"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4099" w:type="dxa"/>
            <w:tcBorders>
              <w:left w:val="single" w:sz="4" w:space="0" w:color="FFFFFF" w:themeColor="background1"/>
            </w:tcBorders>
          </w:tcPr>
          <w:p w14:paraId="725FC684"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1157" w:type="dxa"/>
            <w:tcBorders>
              <w:left w:val="single" w:sz="4" w:space="0" w:color="FFFFFF" w:themeColor="background1"/>
            </w:tcBorders>
          </w:tcPr>
          <w:p w14:paraId="5F4FB302"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基因型/丰度</w:t>
            </w:r>
          </w:p>
        </w:tc>
        <w:tc>
          <w:tcPr>
            <w:tcW w:w="1979" w:type="dxa"/>
            <w:tcBorders>
              <w:left w:val="single" w:sz="4" w:space="0" w:color="FFFFFF" w:themeColor="background1"/>
            </w:tcBorders>
          </w:tcPr>
          <w:p w14:paraId="0F9333B7"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C15DD7" w14:paraId="1458F499" w14:textId="77777777" w:rsidTr="00A32C90">
        <w:trPr>
          <w:trHeight w:val="624"/>
        </w:trPr>
        <w:tc>
          <w:tcPr>
            <w:tcW w:w="10057" w:type="dxa"/>
            <w:gridSpan w:val="5"/>
          </w:tcPr>
          <w:p w14:paraId="1371EB34" w14:textId="7CBAB3CC" w:rsidR="00C15DD7" w:rsidRDefault="00430D58">
            <w:pPr>
              <w:jc w:val="center"/>
              <w:rPr>
                <w:rFonts w:ascii="微软雅黑" w:eastAsia="微软雅黑" w:hAnsi="微软雅黑"/>
                <w:kern w:val="0"/>
                <w:sz w:val="18"/>
                <w:szCs w:val="18"/>
              </w:rPr>
            </w:pPr>
            <w:r w:rsidRPr="00430D58">
              <w:rPr>
                <w:rFonts w:ascii="微软雅黑" w:eastAsia="微软雅黑" w:hAnsi="微软雅黑"/>
                <w:kern w:val="0"/>
                <w:sz w:val="18"/>
                <w:szCs w:val="18"/>
              </w:rPr>
              <w:t>{%tr if var_brca.snv_s.B1_L5+ var_brca.mlpa_v2.B1_mlpa_L5+var_brca.snv_s.B1_L4 + var_brca.mlpa_v2.B1_mlpa_L4 %}</w:t>
            </w:r>
          </w:p>
        </w:tc>
      </w:tr>
      <w:tr w:rsidR="00430D58" w14:paraId="7CB8567B" w14:textId="77777777" w:rsidTr="00A32C90">
        <w:trPr>
          <w:trHeight w:val="624"/>
        </w:trPr>
        <w:tc>
          <w:tcPr>
            <w:tcW w:w="10057" w:type="dxa"/>
            <w:gridSpan w:val="5"/>
          </w:tcPr>
          <w:p w14:paraId="118D81C6" w14:textId="239739FF" w:rsidR="00430D58" w:rsidRPr="00C15DD7" w:rsidRDefault="00430D58">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430D58">
              <w:rPr>
                <w:rFonts w:ascii="微软雅黑" w:eastAsia="微软雅黑" w:hAnsi="微软雅黑"/>
                <w:kern w:val="0"/>
                <w:sz w:val="18"/>
                <w:szCs w:val="18"/>
              </w:rPr>
              <w:t xml:space="preserve"> var_brca.snv_s.B1_L5+ var_brca.mlpa_v2.B1_mlpa_L5+var_brca.snv_s.B1_L4 + var_brca.mlpa_v2.B1_mlpa_L4 %}</w:t>
            </w:r>
          </w:p>
        </w:tc>
      </w:tr>
      <w:tr w:rsidR="00C15DD7" w14:paraId="3D47D4E9" w14:textId="77777777" w:rsidTr="00A32C90">
        <w:trPr>
          <w:trHeight w:val="624"/>
        </w:trPr>
        <w:tc>
          <w:tcPr>
            <w:tcW w:w="1432" w:type="dxa"/>
          </w:tcPr>
          <w:p w14:paraId="4EA9F28F" w14:textId="3A81CF1A" w:rsidR="00C15DD7" w:rsidRDefault="00852213">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{{a.gene_symbol}}</w:t>
            </w:r>
          </w:p>
        </w:tc>
        <w:tc>
          <w:tcPr>
            <w:tcW w:w="1390" w:type="dxa"/>
          </w:tcPr>
          <w:p w14:paraId="68CB2F9D" w14:textId="495B0806" w:rsidR="00C15DD7" w:rsidRDefault="00852213">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4099" w:type="dxa"/>
          </w:tcPr>
          <w:p w14:paraId="0DF8D7B4"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a.type==”Loss”%}</w:t>
            </w:r>
          </w:p>
          <w:p w14:paraId="1E77BDE7"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del</w:t>
            </w:r>
          </w:p>
          <w:p w14:paraId="72BD1285"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elif a.type==”Gain”%}</w:t>
            </w:r>
          </w:p>
          <w:p w14:paraId="5A7C5CB8"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dup</w:t>
            </w:r>
          </w:p>
          <w:p w14:paraId="6FFDE7F7" w14:textId="03D9151D" w:rsid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else%}</w:t>
            </w:r>
          </w:p>
          <w:p w14:paraId="6D077D1D"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{{a.gene_region}}</w:t>
            </w:r>
          </w:p>
          <w:p w14:paraId="7AB8E8DC"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{{a.hgvs_c}}</w:t>
            </w:r>
          </w:p>
          <w:p w14:paraId="22CA4320" w14:textId="77777777"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a.hgvs_p!=”p.?”%}</w:t>
            </w:r>
          </w:p>
          <w:p w14:paraId="447DD833" w14:textId="4ECF7718" w:rsidR="00852213" w:rsidRP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{{a.hgvs_p}}</w:t>
            </w:r>
          </w:p>
          <w:p w14:paraId="2ADBF17F" w14:textId="0818BEB8" w:rsidR="00852213"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p w14:paraId="38595B02" w14:textId="1EF9733E" w:rsidR="00852213" w:rsidRPr="00852213" w:rsidRDefault="00852213" w:rsidP="00852213">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{a.</w:t>
            </w:r>
            <w:r w:rsidRPr="00852213">
              <w:rPr>
                <w:rFonts w:ascii="微软雅黑" w:eastAsia="微软雅黑" w:hAnsi="微软雅黑"/>
                <w:kern w:val="0"/>
                <w:sz w:val="18"/>
                <w:szCs w:val="18"/>
              </w:rPr>
              <w:t>transcript_primary</w:t>
            </w:r>
            <w:r>
              <w:rPr>
                <w:rFonts w:ascii="微软雅黑" w:eastAsia="微软雅黑" w:hAnsi="微软雅黑"/>
                <w:kern w:val="0"/>
                <w:sz w:val="18"/>
                <w:szCs w:val="18"/>
              </w:rPr>
              <w:t>}}</w:t>
            </w:r>
          </w:p>
          <w:p w14:paraId="55EE87CE" w14:textId="07AD7FCA" w:rsidR="00C15DD7" w:rsidRDefault="00852213" w:rsidP="00852213">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tc>
        <w:tc>
          <w:tcPr>
            <w:tcW w:w="1157" w:type="dxa"/>
          </w:tcPr>
          <w:p w14:paraId="062DDCA4"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if a.type==”Loss”%}</w:t>
            </w:r>
          </w:p>
          <w:p w14:paraId="28762D5C" w14:textId="21C21924" w:rsidR="003705E5" w:rsidRPr="003705E5" w:rsidRDefault="003705E5" w:rsidP="003705E5">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58B6FB96"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a.type==”Gain”%}</w:t>
            </w:r>
          </w:p>
          <w:p w14:paraId="7EDE892C" w14:textId="19977ECA" w:rsidR="003705E5" w:rsidRPr="003705E5" w:rsidRDefault="003705E5" w:rsidP="003705E5">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3A415B77"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else%}</w:t>
            </w:r>
          </w:p>
          <w:p w14:paraId="785EAF15"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{%if a.freq&gt;=0.85%}纯合{%else%}杂合{%endif%}</w:t>
            </w:r>
          </w:p>
          <w:p w14:paraId="3ADCC7A6" w14:textId="636FA413" w:rsidR="00C15DD7"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c>
          <w:tcPr>
            <w:tcW w:w="1979" w:type="dxa"/>
          </w:tcPr>
          <w:p w14:paraId="5E8D37DF"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if a.clinic_num_g==4%}</w:t>
            </w:r>
          </w:p>
          <w:p w14:paraId="6AA53DE6" w14:textId="36E3656A" w:rsidR="003705E5" w:rsidRPr="003705E5" w:rsidRDefault="004A7403" w:rsidP="003705E5">
            <w:pPr>
              <w:jc w:val="center"/>
              <w:rPr>
                <w:rFonts w:ascii="微软雅黑" w:eastAsia="微软雅黑" w:hAnsi="微软雅黑"/>
                <w:kern w:val="0"/>
                <w:sz w:val="18"/>
                <w:szCs w:val="18"/>
              </w:rPr>
            </w:pPr>
            <w:r>
              <w:rPr>
                <w:rFonts w:ascii="微软雅黑" w:eastAsia="微软雅黑" w:hAnsi="微软雅黑" w:hint="eastAsia"/>
                <w:kern w:val="0"/>
                <w:sz w:val="18"/>
                <w:szCs w:val="18"/>
              </w:rPr>
              <w:t>疑似</w:t>
            </w:r>
            <w:r w:rsidR="003705E5" w:rsidRPr="003705E5">
              <w:rPr>
                <w:rFonts w:ascii="微软雅黑" w:eastAsia="微软雅黑" w:hAnsi="微软雅黑" w:hint="eastAsia"/>
                <w:kern w:val="0"/>
                <w:sz w:val="18"/>
                <w:szCs w:val="18"/>
              </w:rPr>
              <w:t>致病性变异</w:t>
            </w:r>
          </w:p>
          <w:p w14:paraId="6044A33A"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a.clinic_num_g==5%}</w:t>
            </w:r>
          </w:p>
          <w:p w14:paraId="4436DFE1" w14:textId="77777777" w:rsidR="003705E5" w:rsidRPr="003705E5" w:rsidRDefault="003705E5" w:rsidP="003705E5">
            <w:pPr>
              <w:jc w:val="center"/>
              <w:rPr>
                <w:rFonts w:ascii="微软雅黑" w:eastAsia="微软雅黑" w:hAnsi="微软雅黑"/>
                <w:kern w:val="0"/>
                <w:sz w:val="18"/>
                <w:szCs w:val="18"/>
              </w:rPr>
            </w:pPr>
            <w:r w:rsidRPr="003705E5">
              <w:rPr>
                <w:rFonts w:ascii="微软雅黑" w:eastAsia="微软雅黑" w:hAnsi="微软雅黑" w:hint="eastAsia"/>
                <w:kern w:val="0"/>
                <w:sz w:val="18"/>
                <w:szCs w:val="18"/>
              </w:rPr>
              <w:t>致病性变异</w:t>
            </w:r>
          </w:p>
          <w:p w14:paraId="42E3EEAA" w14:textId="59055E42" w:rsidR="00C15DD7" w:rsidRDefault="003705E5" w:rsidP="003705E5">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430D58" w14:paraId="5CAD7D35" w14:textId="77777777" w:rsidTr="00A32C90">
        <w:trPr>
          <w:trHeight w:val="624"/>
        </w:trPr>
        <w:tc>
          <w:tcPr>
            <w:tcW w:w="10057" w:type="dxa"/>
            <w:gridSpan w:val="5"/>
          </w:tcPr>
          <w:p w14:paraId="3B057D87" w14:textId="707EB732" w:rsidR="00430D58" w:rsidRDefault="00430D5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430D58" w14:paraId="4FFCD677" w14:textId="77777777" w:rsidTr="00A32C90">
        <w:trPr>
          <w:trHeight w:val="624"/>
        </w:trPr>
        <w:tc>
          <w:tcPr>
            <w:tcW w:w="10057" w:type="dxa"/>
            <w:gridSpan w:val="5"/>
          </w:tcPr>
          <w:p w14:paraId="0F33C442" w14:textId="7C27D9C2" w:rsidR="00430D58" w:rsidRDefault="00430D5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48037F" w14:paraId="4522864F" w14:textId="77777777" w:rsidTr="00A32C90">
        <w:trPr>
          <w:trHeight w:val="624"/>
        </w:trPr>
        <w:tc>
          <w:tcPr>
            <w:tcW w:w="1432" w:type="dxa"/>
          </w:tcPr>
          <w:p w14:paraId="0A59283F" w14:textId="0A95DF79" w:rsidR="0048037F" w:rsidRDefault="0048037F" w:rsidP="0048037F">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8625" w:type="dxa"/>
            <w:gridSpan w:val="4"/>
          </w:tcPr>
          <w:p w14:paraId="0692B47B" w14:textId="34F36A3C" w:rsidR="0048037F" w:rsidRDefault="0048037F" w:rsidP="0048037F">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未检测到致病性、疑似致病性胚系变异</w:t>
            </w:r>
          </w:p>
        </w:tc>
      </w:tr>
      <w:tr w:rsidR="00430D58" w14:paraId="0C91DE87" w14:textId="77777777" w:rsidTr="00A32C90">
        <w:trPr>
          <w:trHeight w:val="624"/>
        </w:trPr>
        <w:tc>
          <w:tcPr>
            <w:tcW w:w="10057" w:type="dxa"/>
            <w:gridSpan w:val="5"/>
          </w:tcPr>
          <w:p w14:paraId="21887F8C" w14:textId="05813513" w:rsidR="00430D58" w:rsidRDefault="00430D58">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48037F" w14:paraId="1C87F850" w14:textId="77777777" w:rsidTr="00A32C90">
        <w:trPr>
          <w:trHeight w:val="624"/>
        </w:trPr>
        <w:tc>
          <w:tcPr>
            <w:tcW w:w="10057" w:type="dxa"/>
            <w:gridSpan w:val="5"/>
          </w:tcPr>
          <w:p w14:paraId="60579F52" w14:textId="39110C06" w:rsidR="0048037F" w:rsidRDefault="0048037F">
            <w:pPr>
              <w:jc w:val="center"/>
              <w:rPr>
                <w:rFonts w:ascii="微软雅黑" w:eastAsia="微软雅黑" w:hAnsi="微软雅黑"/>
                <w:kern w:val="0"/>
                <w:sz w:val="18"/>
                <w:szCs w:val="18"/>
              </w:rPr>
            </w:pPr>
            <w:r w:rsidRPr="0048037F">
              <w:rPr>
                <w:rFonts w:ascii="微软雅黑" w:eastAsia="微软雅黑" w:hAnsi="微软雅黑"/>
                <w:kern w:val="0"/>
                <w:sz w:val="18"/>
                <w:szCs w:val="18"/>
              </w:rPr>
              <w:t>{%tr if var_brca.snv_s.B2_L5+ var_brca.mlpa_v2.B2_mlpa_L5+var_brca.snv_s.B2_L4 + var_brca.mlpa_v2.B2_mlpa_L4 %}</w:t>
            </w:r>
          </w:p>
        </w:tc>
      </w:tr>
      <w:tr w:rsidR="0048037F" w14:paraId="7D93D514" w14:textId="77777777" w:rsidTr="00A32C90">
        <w:trPr>
          <w:trHeight w:val="624"/>
        </w:trPr>
        <w:tc>
          <w:tcPr>
            <w:tcW w:w="10057" w:type="dxa"/>
            <w:gridSpan w:val="5"/>
          </w:tcPr>
          <w:p w14:paraId="5174815E" w14:textId="3B68CD34" w:rsidR="0048037F" w:rsidRPr="0048037F" w:rsidRDefault="0048037F">
            <w:pPr>
              <w:jc w:val="center"/>
              <w:rPr>
                <w:rFonts w:ascii="微软雅黑" w:eastAsia="微软雅黑" w:hAnsi="微软雅黑"/>
                <w:kern w:val="0"/>
                <w:sz w:val="18"/>
                <w:szCs w:val="18"/>
              </w:rPr>
            </w:pPr>
            <w:r w:rsidRPr="0048037F">
              <w:rPr>
                <w:rFonts w:ascii="微软雅黑" w:eastAsia="微软雅黑" w:hAnsi="微软雅黑"/>
                <w:kern w:val="0"/>
                <w:sz w:val="18"/>
                <w:szCs w:val="18"/>
              </w:rPr>
              <w:t xml:space="preserve">{%tr </w:t>
            </w:r>
            <w:r>
              <w:rPr>
                <w:rFonts w:ascii="微软雅黑" w:eastAsia="微软雅黑" w:hAnsi="微软雅黑"/>
                <w:kern w:val="0"/>
                <w:sz w:val="18"/>
                <w:szCs w:val="18"/>
              </w:rPr>
              <w:t>for a in</w:t>
            </w:r>
            <w:r w:rsidRPr="0048037F">
              <w:rPr>
                <w:rFonts w:ascii="微软雅黑" w:eastAsia="微软雅黑" w:hAnsi="微软雅黑"/>
                <w:kern w:val="0"/>
                <w:sz w:val="18"/>
                <w:szCs w:val="18"/>
              </w:rPr>
              <w:t xml:space="preserve"> var_brca.snv_s.B2_L5+ var_brca.mlpa_v2.B2_mlpa_L5+var_brca.snv_s.B2_L4 + var_brca.mlpa_v2.B2_mlpa_L4 %}</w:t>
            </w:r>
          </w:p>
        </w:tc>
      </w:tr>
      <w:tr w:rsidR="00700AF7" w14:paraId="7F9118D4" w14:textId="77777777" w:rsidTr="00A32C90">
        <w:trPr>
          <w:trHeight w:val="624"/>
        </w:trPr>
        <w:tc>
          <w:tcPr>
            <w:tcW w:w="1432" w:type="dxa"/>
          </w:tcPr>
          <w:p w14:paraId="481874D5" w14:textId="79339F2D" w:rsidR="00700AF7" w:rsidRDefault="00700AF7" w:rsidP="00700AF7">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{{a.gene_symbol}}</w:t>
            </w:r>
          </w:p>
        </w:tc>
        <w:tc>
          <w:tcPr>
            <w:tcW w:w="1390" w:type="dxa"/>
          </w:tcPr>
          <w:p w14:paraId="6D46DCED" w14:textId="4C6E7E54" w:rsidR="00700AF7" w:rsidRDefault="00700AF7" w:rsidP="00700AF7">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4099" w:type="dxa"/>
          </w:tcPr>
          <w:p w14:paraId="45F13575"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a.type==”Loss”%}</w:t>
            </w:r>
          </w:p>
          <w:p w14:paraId="519C9448"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del</w:t>
            </w:r>
          </w:p>
          <w:p w14:paraId="7EF172A2"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elif a.type==”Gain”%}</w:t>
            </w:r>
          </w:p>
          <w:p w14:paraId="0FC7A0F3"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lastRenderedPageBreak/>
              <w:t>{{a.value}} dup</w:t>
            </w:r>
          </w:p>
          <w:p w14:paraId="7876338F" w14:textId="77777777" w:rsidR="00700AF7"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else%}</w:t>
            </w:r>
          </w:p>
          <w:p w14:paraId="69A4F85F"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{{a.gene_region}}</w:t>
            </w:r>
          </w:p>
          <w:p w14:paraId="78D9456D"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{{a.hgvs_c}}</w:t>
            </w:r>
          </w:p>
          <w:p w14:paraId="42495C89"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a.hgvs_p!=”p.?”%}</w:t>
            </w:r>
          </w:p>
          <w:p w14:paraId="136FCA04" w14:textId="77777777" w:rsidR="00700AF7" w:rsidRPr="00852213"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{{a.hgvs_p}}</w:t>
            </w:r>
          </w:p>
          <w:p w14:paraId="42A5B18D" w14:textId="77777777" w:rsidR="00700AF7"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p w14:paraId="69994D9B" w14:textId="77777777" w:rsidR="00700AF7" w:rsidRPr="00852213" w:rsidRDefault="00700AF7" w:rsidP="00700AF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{a.</w:t>
            </w:r>
            <w:r w:rsidRPr="00852213">
              <w:rPr>
                <w:rFonts w:ascii="微软雅黑" w:eastAsia="微软雅黑" w:hAnsi="微软雅黑"/>
                <w:kern w:val="0"/>
                <w:sz w:val="18"/>
                <w:szCs w:val="18"/>
              </w:rPr>
              <w:t>transcript_primary</w:t>
            </w:r>
            <w:r>
              <w:rPr>
                <w:rFonts w:ascii="微软雅黑" w:eastAsia="微软雅黑" w:hAnsi="微软雅黑"/>
                <w:kern w:val="0"/>
                <w:sz w:val="18"/>
                <w:szCs w:val="18"/>
              </w:rPr>
              <w:t>}}</w:t>
            </w:r>
          </w:p>
          <w:p w14:paraId="52967039" w14:textId="394315EA" w:rsidR="00700AF7" w:rsidRDefault="00700AF7" w:rsidP="00700AF7">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tc>
        <w:tc>
          <w:tcPr>
            <w:tcW w:w="1157" w:type="dxa"/>
          </w:tcPr>
          <w:p w14:paraId="5DAC8D58"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a.type==”Loss”%}</w:t>
            </w:r>
          </w:p>
          <w:p w14:paraId="3FB752EB" w14:textId="77777777" w:rsidR="00700AF7" w:rsidRPr="003705E5" w:rsidRDefault="00700AF7" w:rsidP="00700AF7">
            <w:pPr>
              <w:jc w:val="center"/>
              <w:rPr>
                <w:rFonts w:ascii="微软雅黑" w:eastAsia="微软雅黑" w:hAnsi="微软雅黑"/>
                <w:kern w:val="0"/>
                <w:sz w:val="18"/>
                <w:szCs w:val="18"/>
              </w:rPr>
            </w:pPr>
            <w:r>
              <w:rPr>
                <w:rFonts w:ascii="微软雅黑" w:eastAsia="微软雅黑" w:hAnsi="微软雅黑"/>
                <w:kern w:val="0"/>
                <w:sz w:val="18"/>
                <w:szCs w:val="18"/>
              </w:rPr>
              <w:lastRenderedPageBreak/>
              <w:t>/</w:t>
            </w:r>
          </w:p>
          <w:p w14:paraId="76F4D510"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a.type==”Gain”%}</w:t>
            </w:r>
          </w:p>
          <w:p w14:paraId="299EC2E5" w14:textId="77777777" w:rsidR="00700AF7" w:rsidRPr="003705E5" w:rsidRDefault="00700AF7" w:rsidP="00700AF7">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4AA79D3D"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else%}</w:t>
            </w:r>
          </w:p>
          <w:p w14:paraId="1B480308"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{%if a.freq&gt;=0.85%}纯合{%else%}杂合{%endif%}</w:t>
            </w:r>
          </w:p>
          <w:p w14:paraId="705C2BEC" w14:textId="34A90387" w:rsidR="00700AF7"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c>
          <w:tcPr>
            <w:tcW w:w="1979" w:type="dxa"/>
          </w:tcPr>
          <w:p w14:paraId="66C99728"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a.clinic_num_g==4%}</w:t>
            </w:r>
          </w:p>
          <w:p w14:paraId="5EB8C1D4" w14:textId="77777777" w:rsidR="00700AF7" w:rsidRPr="003705E5" w:rsidRDefault="00700AF7" w:rsidP="00700AF7">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疑似</w:t>
            </w:r>
            <w:r w:rsidRPr="003705E5">
              <w:rPr>
                <w:rFonts w:ascii="微软雅黑" w:eastAsia="微软雅黑" w:hAnsi="微软雅黑" w:hint="eastAsia"/>
                <w:kern w:val="0"/>
                <w:sz w:val="18"/>
                <w:szCs w:val="18"/>
              </w:rPr>
              <w:t>致病性变异</w:t>
            </w:r>
          </w:p>
          <w:p w14:paraId="70F0DC39"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a.clinic_num_g==5%}</w:t>
            </w:r>
          </w:p>
          <w:p w14:paraId="633D5A5C" w14:textId="77777777" w:rsidR="00700AF7" w:rsidRPr="003705E5" w:rsidRDefault="00700AF7" w:rsidP="00700AF7">
            <w:pPr>
              <w:jc w:val="center"/>
              <w:rPr>
                <w:rFonts w:ascii="微软雅黑" w:eastAsia="微软雅黑" w:hAnsi="微软雅黑"/>
                <w:kern w:val="0"/>
                <w:sz w:val="18"/>
                <w:szCs w:val="18"/>
              </w:rPr>
            </w:pPr>
            <w:r w:rsidRPr="003705E5">
              <w:rPr>
                <w:rFonts w:ascii="微软雅黑" w:eastAsia="微软雅黑" w:hAnsi="微软雅黑" w:hint="eastAsia"/>
                <w:kern w:val="0"/>
                <w:sz w:val="18"/>
                <w:szCs w:val="18"/>
              </w:rPr>
              <w:t>致病性变异</w:t>
            </w:r>
          </w:p>
          <w:p w14:paraId="1B0DE82F" w14:textId="43C06BBD" w:rsidR="00700AF7" w:rsidRDefault="00700AF7" w:rsidP="00700AF7">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48037F" w14:paraId="7C815760" w14:textId="77777777" w:rsidTr="00A32C90">
        <w:trPr>
          <w:trHeight w:val="624"/>
        </w:trPr>
        <w:tc>
          <w:tcPr>
            <w:tcW w:w="10057" w:type="dxa"/>
            <w:gridSpan w:val="5"/>
          </w:tcPr>
          <w:p w14:paraId="3218CD1B" w14:textId="4082E6DE" w:rsidR="0048037F" w:rsidRDefault="0048037F" w:rsidP="0048037F">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%tr endfor%}</w:t>
            </w:r>
          </w:p>
        </w:tc>
      </w:tr>
      <w:tr w:rsidR="0048037F" w14:paraId="7A936BBC" w14:textId="77777777" w:rsidTr="00A32C90">
        <w:trPr>
          <w:trHeight w:val="624"/>
        </w:trPr>
        <w:tc>
          <w:tcPr>
            <w:tcW w:w="10057" w:type="dxa"/>
            <w:gridSpan w:val="5"/>
          </w:tcPr>
          <w:p w14:paraId="14E399E4" w14:textId="78DFB2A1" w:rsidR="0048037F" w:rsidRDefault="0048037F" w:rsidP="0048037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48037F" w14:paraId="1B9E04E0" w14:textId="77777777" w:rsidTr="00A32C90">
        <w:trPr>
          <w:trHeight w:val="624"/>
        </w:trPr>
        <w:tc>
          <w:tcPr>
            <w:tcW w:w="1432" w:type="dxa"/>
          </w:tcPr>
          <w:p w14:paraId="4E6812F5" w14:textId="30A75577" w:rsidR="0048037F" w:rsidRDefault="0048037F" w:rsidP="0048037F">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8625" w:type="dxa"/>
            <w:gridSpan w:val="4"/>
          </w:tcPr>
          <w:p w14:paraId="22687004" w14:textId="1E869312" w:rsidR="0048037F" w:rsidRDefault="0048037F" w:rsidP="0048037F">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未检测到致病性、疑似致病性胚系变异</w:t>
            </w:r>
          </w:p>
        </w:tc>
      </w:tr>
      <w:tr w:rsidR="0048037F" w14:paraId="3FF301ED" w14:textId="77777777" w:rsidTr="00A32C90">
        <w:trPr>
          <w:trHeight w:val="624"/>
        </w:trPr>
        <w:tc>
          <w:tcPr>
            <w:tcW w:w="10057" w:type="dxa"/>
            <w:gridSpan w:val="5"/>
          </w:tcPr>
          <w:p w14:paraId="7488D226" w14:textId="688D1674" w:rsidR="0048037F" w:rsidRDefault="0048037F" w:rsidP="0048037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bl>
    <w:p w14:paraId="04A6184D" w14:textId="15129062" w:rsidR="00D94BB1" w:rsidRDefault="00D94BB1" w:rsidP="00D94BB1">
      <w:pPr>
        <w:jc w:val="left"/>
        <w:rPr>
          <w:rFonts w:ascii="微软雅黑" w:eastAsia="微软雅黑" w:hAnsi="微软雅黑" w:cs="Times New Roman (正文 CS 字体)"/>
          <w:b/>
          <w:bCs/>
          <w:spacing w:val="6"/>
          <w:sz w:val="16"/>
          <w:szCs w:val="18"/>
          <w:highlight w:val="magenta"/>
        </w:rPr>
      </w:pPr>
      <w:r w:rsidRPr="00190AF5">
        <w:rPr>
          <w:rFonts w:ascii="微软雅黑" w:eastAsia="微软雅黑" w:hAnsi="微软雅黑" w:cs="Times New Roman (正文 CS 字体)" w:hint="eastAsia"/>
          <w:b/>
          <w:bCs/>
          <w:spacing w:val="6"/>
          <w:sz w:val="16"/>
          <w:szCs w:val="18"/>
          <w:highlight w:val="magenta"/>
        </w:rPr>
        <w:t>{</w:t>
      </w:r>
      <w:r w:rsidRPr="00190AF5">
        <w:rPr>
          <w:rFonts w:ascii="微软雅黑" w:eastAsia="微软雅黑" w:hAnsi="微软雅黑" w:cs="Times New Roman (正文 CS 字体)"/>
          <w:b/>
          <w:bCs/>
          <w:spacing w:val="6"/>
          <w:sz w:val="16"/>
          <w:szCs w:val="18"/>
          <w:highlight w:val="magenta"/>
        </w:rPr>
        <w:t>%p else%</w:t>
      </w:r>
      <w:r w:rsidRPr="00190AF5">
        <w:rPr>
          <w:rFonts w:ascii="微软雅黑" w:eastAsia="微软雅黑" w:hAnsi="微软雅黑" w:cs="Times New Roman (正文 CS 字体)" w:hint="eastAsia"/>
          <w:b/>
          <w:bCs/>
          <w:spacing w:val="6"/>
          <w:sz w:val="16"/>
          <w:szCs w:val="18"/>
          <w:highlight w:val="magenta"/>
        </w:rPr>
        <w:t>}</w:t>
      </w:r>
    </w:p>
    <w:tbl>
      <w:tblPr>
        <w:tblStyle w:val="22"/>
        <w:tblW w:w="5000" w:type="pct"/>
        <w:tblLayout w:type="fixed"/>
        <w:tblLook w:val="04A0" w:firstRow="1" w:lastRow="0" w:firstColumn="1" w:lastColumn="0" w:noHBand="0" w:noVBand="1"/>
      </w:tblPr>
      <w:tblGrid>
        <w:gridCol w:w="1473"/>
        <w:gridCol w:w="1429"/>
        <w:gridCol w:w="4215"/>
        <w:gridCol w:w="1190"/>
        <w:gridCol w:w="2035"/>
      </w:tblGrid>
      <w:tr w:rsidR="008E4C55" w14:paraId="76C63D57" w14:textId="77777777" w:rsidTr="00A32C90">
        <w:trPr>
          <w:cnfStyle w:val="100000000000" w:firstRow="1" w:lastRow="0" w:firstColumn="0" w:lastColumn="0" w:oddVBand="0" w:evenVBand="0" w:oddHBand="0" w:evenHBand="0" w:firstRowFirstColumn="0" w:firstRowLastColumn="0" w:lastRowFirstColumn="0" w:lastRowLastColumn="0"/>
          <w:trHeight w:val="1243"/>
        </w:trPr>
        <w:tc>
          <w:tcPr>
            <w:tcW w:w="1432" w:type="dxa"/>
          </w:tcPr>
          <w:p w14:paraId="38AB48FE" w14:textId="77777777" w:rsidR="008E4C55" w:rsidRDefault="008E4C55" w:rsidP="00593957">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基因</w:t>
            </w:r>
          </w:p>
        </w:tc>
        <w:tc>
          <w:tcPr>
            <w:tcW w:w="1390" w:type="dxa"/>
            <w:tcBorders>
              <w:left w:val="single" w:sz="4" w:space="0" w:color="FFFFFF" w:themeColor="background1"/>
            </w:tcBorders>
          </w:tcPr>
          <w:p w14:paraId="1E1C11E4" w14:textId="77777777" w:rsidR="008E4C55" w:rsidRDefault="008E4C5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4099" w:type="dxa"/>
            <w:tcBorders>
              <w:left w:val="single" w:sz="4" w:space="0" w:color="FFFFFF" w:themeColor="background1"/>
            </w:tcBorders>
          </w:tcPr>
          <w:p w14:paraId="35E71499" w14:textId="77777777" w:rsidR="008E4C55" w:rsidRDefault="008E4C5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1157" w:type="dxa"/>
            <w:tcBorders>
              <w:left w:val="single" w:sz="4" w:space="0" w:color="FFFFFF" w:themeColor="background1"/>
            </w:tcBorders>
          </w:tcPr>
          <w:p w14:paraId="7D0DF0F8" w14:textId="77777777" w:rsidR="008E4C55" w:rsidRDefault="008E4C5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基因型/丰度</w:t>
            </w:r>
          </w:p>
        </w:tc>
        <w:tc>
          <w:tcPr>
            <w:tcW w:w="1979" w:type="dxa"/>
            <w:tcBorders>
              <w:left w:val="single" w:sz="4" w:space="0" w:color="FFFFFF" w:themeColor="background1"/>
            </w:tcBorders>
          </w:tcPr>
          <w:p w14:paraId="1AE24D90" w14:textId="77777777" w:rsidR="008E4C55" w:rsidRDefault="008E4C5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8E4C55" w14:paraId="6D618681" w14:textId="77777777" w:rsidTr="00A32C90">
        <w:trPr>
          <w:trHeight w:val="624"/>
        </w:trPr>
        <w:tc>
          <w:tcPr>
            <w:tcW w:w="10057" w:type="dxa"/>
            <w:gridSpan w:val="5"/>
          </w:tcPr>
          <w:p w14:paraId="2E2C1D01" w14:textId="693FCED3" w:rsidR="008E4C55" w:rsidRDefault="008E4C55" w:rsidP="00593957">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if var_brca.snv_s.B1_L5+ </w:t>
            </w:r>
            <w:r w:rsidRPr="008E4C55">
              <w:rPr>
                <w:rFonts w:ascii="微软雅黑" w:eastAsia="微软雅黑" w:hAnsi="微软雅黑"/>
                <w:kern w:val="0"/>
                <w:sz w:val="18"/>
                <w:szCs w:val="18"/>
              </w:rPr>
              <w:t>var_brca.gcnv_v2.B1_gcnv_L5</w:t>
            </w:r>
            <w:r w:rsidRPr="00430D58">
              <w:rPr>
                <w:rFonts w:ascii="微软雅黑" w:eastAsia="微软雅黑" w:hAnsi="微软雅黑"/>
                <w:kern w:val="0"/>
                <w:sz w:val="18"/>
                <w:szCs w:val="18"/>
              </w:rPr>
              <w:t xml:space="preserve">+var_brca.snv_s.B1_L4 + </w:t>
            </w:r>
            <w:r w:rsidRPr="008E4C55">
              <w:rPr>
                <w:rFonts w:ascii="微软雅黑" w:eastAsia="微软雅黑" w:hAnsi="微软雅黑"/>
                <w:kern w:val="0"/>
                <w:sz w:val="18"/>
                <w:szCs w:val="18"/>
              </w:rPr>
              <w:t>var_brca.gcnv_v2.B1_gcnv_L</w:t>
            </w:r>
            <w:r>
              <w:rPr>
                <w:rFonts w:ascii="微软雅黑" w:eastAsia="微软雅黑" w:hAnsi="微软雅黑"/>
                <w:kern w:val="0"/>
                <w:sz w:val="18"/>
                <w:szCs w:val="18"/>
              </w:rPr>
              <w:t>4</w:t>
            </w:r>
            <w:r w:rsidRPr="00430D58">
              <w:rPr>
                <w:rFonts w:ascii="微软雅黑" w:eastAsia="微软雅黑" w:hAnsi="微软雅黑"/>
                <w:kern w:val="0"/>
                <w:sz w:val="18"/>
                <w:szCs w:val="18"/>
              </w:rPr>
              <w:t xml:space="preserve"> %}</w:t>
            </w:r>
          </w:p>
        </w:tc>
      </w:tr>
      <w:tr w:rsidR="008E4C55" w14:paraId="1999C6CA" w14:textId="77777777" w:rsidTr="00A32C90">
        <w:trPr>
          <w:trHeight w:val="624"/>
        </w:trPr>
        <w:tc>
          <w:tcPr>
            <w:tcW w:w="10057" w:type="dxa"/>
            <w:gridSpan w:val="5"/>
          </w:tcPr>
          <w:p w14:paraId="5171E638" w14:textId="7A1CD88A" w:rsidR="008E4C55" w:rsidRPr="00C15DD7" w:rsidRDefault="008E4C55" w:rsidP="00593957">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430D58">
              <w:rPr>
                <w:rFonts w:ascii="微软雅黑" w:eastAsia="微软雅黑" w:hAnsi="微软雅黑"/>
                <w:kern w:val="0"/>
                <w:sz w:val="18"/>
                <w:szCs w:val="18"/>
              </w:rPr>
              <w:t xml:space="preserve"> var_brca.snv_s.B1_L5+ </w:t>
            </w:r>
            <w:r w:rsidRPr="008E4C55">
              <w:rPr>
                <w:rFonts w:ascii="微软雅黑" w:eastAsia="微软雅黑" w:hAnsi="微软雅黑"/>
                <w:kern w:val="0"/>
                <w:sz w:val="18"/>
                <w:szCs w:val="18"/>
              </w:rPr>
              <w:t>var_brca.gcnv_v2.B1_gcnv_L5</w:t>
            </w:r>
            <w:r w:rsidRPr="00430D58">
              <w:rPr>
                <w:rFonts w:ascii="微软雅黑" w:eastAsia="微软雅黑" w:hAnsi="微软雅黑"/>
                <w:kern w:val="0"/>
                <w:sz w:val="18"/>
                <w:szCs w:val="18"/>
              </w:rPr>
              <w:t xml:space="preserve">+var_brca.snv_s.B1_L4 + </w:t>
            </w:r>
            <w:r w:rsidRPr="008E4C55">
              <w:rPr>
                <w:rFonts w:ascii="微软雅黑" w:eastAsia="微软雅黑" w:hAnsi="微软雅黑"/>
                <w:kern w:val="0"/>
                <w:sz w:val="18"/>
                <w:szCs w:val="18"/>
              </w:rPr>
              <w:t>var_brca.gcnv_v2.B1_gcnv_L</w:t>
            </w:r>
            <w:r>
              <w:rPr>
                <w:rFonts w:ascii="微软雅黑" w:eastAsia="微软雅黑" w:hAnsi="微软雅黑"/>
                <w:kern w:val="0"/>
                <w:sz w:val="18"/>
                <w:szCs w:val="18"/>
              </w:rPr>
              <w:t>4</w:t>
            </w:r>
            <w:r w:rsidRPr="00430D58">
              <w:rPr>
                <w:rFonts w:ascii="微软雅黑" w:eastAsia="微软雅黑" w:hAnsi="微软雅黑"/>
                <w:kern w:val="0"/>
                <w:sz w:val="18"/>
                <w:szCs w:val="18"/>
              </w:rPr>
              <w:t xml:space="preserve"> %}</w:t>
            </w:r>
          </w:p>
        </w:tc>
      </w:tr>
      <w:tr w:rsidR="00C54CE2" w14:paraId="56A64C56" w14:textId="77777777" w:rsidTr="00A32C90">
        <w:trPr>
          <w:trHeight w:val="624"/>
        </w:trPr>
        <w:tc>
          <w:tcPr>
            <w:tcW w:w="1432" w:type="dxa"/>
          </w:tcPr>
          <w:p w14:paraId="3B6C020F" w14:textId="77777777" w:rsidR="00C54CE2" w:rsidRDefault="00C54CE2" w:rsidP="00C54CE2">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{{a.gene_symbol}}</w:t>
            </w:r>
          </w:p>
        </w:tc>
        <w:tc>
          <w:tcPr>
            <w:tcW w:w="1390" w:type="dxa"/>
          </w:tcPr>
          <w:p w14:paraId="3997C8A6" w14:textId="77777777" w:rsidR="00C54CE2"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4099" w:type="dxa"/>
          </w:tcPr>
          <w:p w14:paraId="0EF961EC"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a.type==”Loss”%}</w:t>
            </w:r>
          </w:p>
          <w:p w14:paraId="102E5781"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del</w:t>
            </w:r>
          </w:p>
          <w:p w14:paraId="5CDFAF40"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elif a.type==”Gain”%}</w:t>
            </w:r>
          </w:p>
          <w:p w14:paraId="0C531DB8"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dup</w:t>
            </w:r>
          </w:p>
          <w:p w14:paraId="6BA7CBCC"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else%}</w:t>
            </w:r>
          </w:p>
          <w:p w14:paraId="1F42348B"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{{a.gene_region}}</w:t>
            </w:r>
          </w:p>
          <w:p w14:paraId="49E66D78"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{{a.hgvs_c}}</w:t>
            </w:r>
          </w:p>
          <w:p w14:paraId="28027E8B"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a.hgvs_p!=”p.?”%}</w:t>
            </w:r>
          </w:p>
          <w:p w14:paraId="02BD6E32"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{{a.hgvs_p}}</w:t>
            </w:r>
          </w:p>
          <w:p w14:paraId="38392385"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p w14:paraId="0314775F" w14:textId="77777777" w:rsidR="00C54CE2" w:rsidRPr="00852213"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{a.</w:t>
            </w:r>
            <w:r w:rsidRPr="00852213">
              <w:rPr>
                <w:rFonts w:ascii="微软雅黑" w:eastAsia="微软雅黑" w:hAnsi="微软雅黑"/>
                <w:kern w:val="0"/>
                <w:sz w:val="18"/>
                <w:szCs w:val="18"/>
              </w:rPr>
              <w:t>transcript_primary</w:t>
            </w:r>
            <w:r>
              <w:rPr>
                <w:rFonts w:ascii="微软雅黑" w:eastAsia="微软雅黑" w:hAnsi="微软雅黑"/>
                <w:kern w:val="0"/>
                <w:sz w:val="18"/>
                <w:szCs w:val="18"/>
              </w:rPr>
              <w:t>}}</w:t>
            </w:r>
          </w:p>
          <w:p w14:paraId="433417A8"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lastRenderedPageBreak/>
              <w:t>{%p endif%}</w:t>
            </w:r>
          </w:p>
        </w:tc>
        <w:tc>
          <w:tcPr>
            <w:tcW w:w="1157" w:type="dxa"/>
          </w:tcPr>
          <w:p w14:paraId="407C5EF3" w14:textId="785E2238"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a.type==”Loss”%}</w:t>
            </w:r>
          </w:p>
          <w:p w14:paraId="4FF8888E"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if a.cnv_type == “HeteDel”%}</w:t>
            </w:r>
          </w:p>
          <w:p w14:paraId="0C9B8FCC"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hint="eastAsia"/>
                <w:kern w:val="0"/>
                <w:sz w:val="18"/>
                <w:szCs w:val="18"/>
              </w:rPr>
              <w:t>杂合</w:t>
            </w:r>
          </w:p>
          <w:p w14:paraId="46E84147"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 xml:space="preserve">{%p elif a.cnv_type </w:t>
            </w:r>
            <w:r w:rsidRPr="008E4C55">
              <w:rPr>
                <w:rFonts w:ascii="微软雅黑" w:eastAsia="微软雅黑" w:hAnsi="微软雅黑"/>
                <w:kern w:val="0"/>
                <w:sz w:val="18"/>
                <w:szCs w:val="18"/>
              </w:rPr>
              <w:lastRenderedPageBreak/>
              <w:t>== “HomoDel”%}</w:t>
            </w:r>
          </w:p>
          <w:p w14:paraId="571D1529"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hint="eastAsia"/>
                <w:kern w:val="0"/>
                <w:sz w:val="18"/>
                <w:szCs w:val="18"/>
              </w:rPr>
              <w:t>纯合</w:t>
            </w:r>
          </w:p>
          <w:p w14:paraId="11C1B3F8"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else%}</w:t>
            </w:r>
          </w:p>
          <w:p w14:paraId="4F21DE0D"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w:t>
            </w:r>
          </w:p>
          <w:p w14:paraId="7E5375BA" w14:textId="615071F6" w:rsidR="00C54CE2" w:rsidRPr="003705E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endif%}</w:t>
            </w:r>
          </w:p>
          <w:p w14:paraId="62D85E86"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a.type==”Gain”%}</w:t>
            </w:r>
          </w:p>
          <w:p w14:paraId="21AF218F" w14:textId="77777777" w:rsidR="00C54CE2" w:rsidRPr="003705E5" w:rsidRDefault="00C54CE2" w:rsidP="00C54CE2">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56A72D7C"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else%}</w:t>
            </w:r>
          </w:p>
          <w:p w14:paraId="6688D346"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{%if a.freq&gt;=0.85%}纯合{%else%}杂合{%endif%}</w:t>
            </w:r>
          </w:p>
          <w:p w14:paraId="2A1E0D7B" w14:textId="77777777" w:rsidR="00C54CE2"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c>
          <w:tcPr>
            <w:tcW w:w="1979" w:type="dxa"/>
          </w:tcPr>
          <w:p w14:paraId="349D39ED"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a.clinic_num_g==4%}</w:t>
            </w:r>
          </w:p>
          <w:p w14:paraId="0EC4054E" w14:textId="77777777" w:rsidR="00C54CE2" w:rsidRPr="003705E5"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疑似</w:t>
            </w:r>
            <w:r w:rsidRPr="003705E5">
              <w:rPr>
                <w:rFonts w:ascii="微软雅黑" w:eastAsia="微软雅黑" w:hAnsi="微软雅黑" w:hint="eastAsia"/>
                <w:kern w:val="0"/>
                <w:sz w:val="18"/>
                <w:szCs w:val="18"/>
              </w:rPr>
              <w:t>致病性变异</w:t>
            </w:r>
          </w:p>
          <w:p w14:paraId="110C2A66"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a.clinic_num_g==5%}</w:t>
            </w:r>
          </w:p>
          <w:p w14:paraId="1AC35337"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hint="eastAsia"/>
                <w:kern w:val="0"/>
                <w:sz w:val="18"/>
                <w:szCs w:val="18"/>
              </w:rPr>
              <w:t>致病性变异</w:t>
            </w:r>
          </w:p>
          <w:p w14:paraId="22D814E5" w14:textId="525C1562" w:rsidR="00C54CE2"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8E4C55" w14:paraId="4C191EC7" w14:textId="77777777" w:rsidTr="00A32C90">
        <w:trPr>
          <w:trHeight w:val="624"/>
        </w:trPr>
        <w:tc>
          <w:tcPr>
            <w:tcW w:w="10057" w:type="dxa"/>
            <w:gridSpan w:val="5"/>
          </w:tcPr>
          <w:p w14:paraId="44CB7375"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8E4C55" w14:paraId="7CFBA861" w14:textId="77777777" w:rsidTr="00A32C90">
        <w:trPr>
          <w:trHeight w:val="624"/>
        </w:trPr>
        <w:tc>
          <w:tcPr>
            <w:tcW w:w="10057" w:type="dxa"/>
            <w:gridSpan w:val="5"/>
          </w:tcPr>
          <w:p w14:paraId="7ABE98DF"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8E4C55" w14:paraId="5C83E189" w14:textId="77777777" w:rsidTr="00A32C90">
        <w:trPr>
          <w:trHeight w:val="624"/>
        </w:trPr>
        <w:tc>
          <w:tcPr>
            <w:tcW w:w="1432" w:type="dxa"/>
          </w:tcPr>
          <w:p w14:paraId="5D779DBA" w14:textId="77777777" w:rsidR="008E4C55" w:rsidRDefault="008E4C55" w:rsidP="00593957">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8625" w:type="dxa"/>
            <w:gridSpan w:val="4"/>
          </w:tcPr>
          <w:p w14:paraId="50EAD896"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未检测到致病性、疑似致病性胚系变异</w:t>
            </w:r>
          </w:p>
        </w:tc>
      </w:tr>
      <w:tr w:rsidR="008E4C55" w14:paraId="4B6CCBAB" w14:textId="77777777" w:rsidTr="00A32C90">
        <w:trPr>
          <w:trHeight w:val="624"/>
        </w:trPr>
        <w:tc>
          <w:tcPr>
            <w:tcW w:w="10057" w:type="dxa"/>
            <w:gridSpan w:val="5"/>
          </w:tcPr>
          <w:p w14:paraId="4A7025F4"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8E4C55" w14:paraId="30126885" w14:textId="77777777" w:rsidTr="00A32C90">
        <w:trPr>
          <w:trHeight w:val="624"/>
        </w:trPr>
        <w:tc>
          <w:tcPr>
            <w:tcW w:w="10057" w:type="dxa"/>
            <w:gridSpan w:val="5"/>
          </w:tcPr>
          <w:p w14:paraId="27CE4AA5" w14:textId="22A687A1" w:rsidR="008E4C55" w:rsidRDefault="008E4C55" w:rsidP="00593957">
            <w:pPr>
              <w:jc w:val="center"/>
              <w:rPr>
                <w:rFonts w:ascii="微软雅黑" w:eastAsia="微软雅黑" w:hAnsi="微软雅黑"/>
                <w:kern w:val="0"/>
                <w:sz w:val="18"/>
                <w:szCs w:val="18"/>
              </w:rPr>
            </w:pPr>
            <w:r w:rsidRPr="00430D58">
              <w:rPr>
                <w:rFonts w:ascii="微软雅黑" w:eastAsia="微软雅黑" w:hAnsi="微软雅黑"/>
                <w:kern w:val="0"/>
                <w:sz w:val="18"/>
                <w:szCs w:val="18"/>
              </w:rPr>
              <w:t>{%tr if 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 xml:space="preserve">_L5+ </w:t>
            </w:r>
            <w:r w:rsidRPr="008E4C55">
              <w:rPr>
                <w:rFonts w:ascii="微软雅黑" w:eastAsia="微软雅黑" w:hAnsi="微软雅黑"/>
                <w:kern w:val="0"/>
                <w:sz w:val="18"/>
                <w:szCs w:val="18"/>
              </w:rPr>
              <w:t>var_brca.gcnv_v2.B</w:t>
            </w:r>
            <w:r>
              <w:rPr>
                <w:rFonts w:ascii="微软雅黑" w:eastAsia="微软雅黑" w:hAnsi="微软雅黑"/>
                <w:kern w:val="0"/>
                <w:sz w:val="18"/>
                <w:szCs w:val="18"/>
              </w:rPr>
              <w:t>2</w:t>
            </w:r>
            <w:r w:rsidRPr="008E4C55">
              <w:rPr>
                <w:rFonts w:ascii="微软雅黑" w:eastAsia="微软雅黑" w:hAnsi="微软雅黑"/>
                <w:kern w:val="0"/>
                <w:sz w:val="18"/>
                <w:szCs w:val="18"/>
              </w:rPr>
              <w:t>_gcnv_L5</w:t>
            </w:r>
            <w:r w:rsidRPr="00430D58">
              <w:rPr>
                <w:rFonts w:ascii="微软雅黑" w:eastAsia="微软雅黑" w:hAnsi="微软雅黑"/>
                <w:kern w:val="0"/>
                <w:sz w:val="18"/>
                <w:szCs w:val="18"/>
              </w:rPr>
              <w:t>+var_brca.snv_s.B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 xml:space="preserve">_L4 + </w:t>
            </w:r>
            <w:r w:rsidRPr="008E4C55">
              <w:rPr>
                <w:rFonts w:ascii="微软雅黑" w:eastAsia="微软雅黑" w:hAnsi="微软雅黑"/>
                <w:kern w:val="0"/>
                <w:sz w:val="18"/>
                <w:szCs w:val="18"/>
              </w:rPr>
              <w:t>var_brca.gcnv_v2.B</w:t>
            </w:r>
            <w:r>
              <w:rPr>
                <w:rFonts w:ascii="微软雅黑" w:eastAsia="微软雅黑" w:hAnsi="微软雅黑"/>
                <w:kern w:val="0"/>
                <w:sz w:val="18"/>
                <w:szCs w:val="18"/>
              </w:rPr>
              <w:t>2</w:t>
            </w:r>
            <w:r w:rsidRPr="008E4C55">
              <w:rPr>
                <w:rFonts w:ascii="微软雅黑" w:eastAsia="微软雅黑" w:hAnsi="微软雅黑"/>
                <w:kern w:val="0"/>
                <w:sz w:val="18"/>
                <w:szCs w:val="18"/>
              </w:rPr>
              <w:t>_gcnv_L</w:t>
            </w:r>
            <w:r>
              <w:rPr>
                <w:rFonts w:ascii="微软雅黑" w:eastAsia="微软雅黑" w:hAnsi="微软雅黑"/>
                <w:kern w:val="0"/>
                <w:sz w:val="18"/>
                <w:szCs w:val="18"/>
              </w:rPr>
              <w:t>4</w:t>
            </w:r>
            <w:r w:rsidRPr="00430D58">
              <w:rPr>
                <w:rFonts w:ascii="微软雅黑" w:eastAsia="微软雅黑" w:hAnsi="微软雅黑"/>
                <w:kern w:val="0"/>
                <w:sz w:val="18"/>
                <w:szCs w:val="18"/>
              </w:rPr>
              <w:t xml:space="preserve"> %}</w:t>
            </w:r>
          </w:p>
        </w:tc>
      </w:tr>
      <w:tr w:rsidR="008E4C55" w14:paraId="3ED07842" w14:textId="77777777" w:rsidTr="00A32C90">
        <w:trPr>
          <w:trHeight w:val="624"/>
        </w:trPr>
        <w:tc>
          <w:tcPr>
            <w:tcW w:w="10057" w:type="dxa"/>
            <w:gridSpan w:val="5"/>
          </w:tcPr>
          <w:p w14:paraId="4D408238" w14:textId="16F948C5" w:rsidR="008E4C55" w:rsidRPr="0048037F" w:rsidRDefault="008E4C55" w:rsidP="00593957">
            <w:pPr>
              <w:jc w:val="center"/>
              <w:rPr>
                <w:rFonts w:ascii="微软雅黑" w:eastAsia="微软雅黑" w:hAnsi="微软雅黑"/>
                <w:kern w:val="0"/>
                <w:sz w:val="18"/>
                <w:szCs w:val="18"/>
              </w:rPr>
            </w:pPr>
            <w:r w:rsidRPr="00430D58">
              <w:rPr>
                <w:rFonts w:ascii="微软雅黑" w:eastAsia="微软雅黑" w:hAnsi="微软雅黑"/>
                <w:kern w:val="0"/>
                <w:sz w:val="18"/>
                <w:szCs w:val="18"/>
              </w:rPr>
              <w:t xml:space="preserve">{%tr </w:t>
            </w:r>
            <w:r>
              <w:rPr>
                <w:rFonts w:ascii="微软雅黑" w:eastAsia="微软雅黑" w:hAnsi="微软雅黑"/>
                <w:kern w:val="0"/>
                <w:sz w:val="18"/>
                <w:szCs w:val="18"/>
              </w:rPr>
              <w:t>for a in</w:t>
            </w:r>
            <w:r w:rsidRPr="00430D58">
              <w:rPr>
                <w:rFonts w:ascii="微软雅黑" w:eastAsia="微软雅黑" w:hAnsi="微软雅黑"/>
                <w:kern w:val="0"/>
                <w:sz w:val="18"/>
                <w:szCs w:val="18"/>
              </w:rPr>
              <w:t xml:space="preserve"> 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 xml:space="preserve">_L5+ </w:t>
            </w:r>
            <w:r w:rsidRPr="008E4C55">
              <w:rPr>
                <w:rFonts w:ascii="微软雅黑" w:eastAsia="微软雅黑" w:hAnsi="微软雅黑"/>
                <w:kern w:val="0"/>
                <w:sz w:val="18"/>
                <w:szCs w:val="18"/>
              </w:rPr>
              <w:t>var_brca.gcnv_v2.B</w:t>
            </w:r>
            <w:r>
              <w:rPr>
                <w:rFonts w:ascii="微软雅黑" w:eastAsia="微软雅黑" w:hAnsi="微软雅黑"/>
                <w:kern w:val="0"/>
                <w:sz w:val="18"/>
                <w:szCs w:val="18"/>
              </w:rPr>
              <w:t>2</w:t>
            </w:r>
            <w:r w:rsidRPr="008E4C55">
              <w:rPr>
                <w:rFonts w:ascii="微软雅黑" w:eastAsia="微软雅黑" w:hAnsi="微软雅黑"/>
                <w:kern w:val="0"/>
                <w:sz w:val="18"/>
                <w:szCs w:val="18"/>
              </w:rPr>
              <w:t>_gcnv_L5</w:t>
            </w:r>
            <w:r w:rsidRPr="00430D58">
              <w:rPr>
                <w:rFonts w:ascii="微软雅黑" w:eastAsia="微软雅黑" w:hAnsi="微软雅黑"/>
                <w:kern w:val="0"/>
                <w:sz w:val="18"/>
                <w:szCs w:val="18"/>
              </w:rPr>
              <w:t>+var_brca.snv_s.B</w:t>
            </w:r>
            <w:r>
              <w:rPr>
                <w:rFonts w:ascii="微软雅黑" w:eastAsia="微软雅黑" w:hAnsi="微软雅黑"/>
                <w:kern w:val="0"/>
                <w:sz w:val="18"/>
                <w:szCs w:val="18"/>
              </w:rPr>
              <w:t>2</w:t>
            </w:r>
            <w:r w:rsidRPr="00430D58">
              <w:rPr>
                <w:rFonts w:ascii="微软雅黑" w:eastAsia="微软雅黑" w:hAnsi="微软雅黑"/>
                <w:kern w:val="0"/>
                <w:sz w:val="18"/>
                <w:szCs w:val="18"/>
              </w:rPr>
              <w:t xml:space="preserve">_L4 + </w:t>
            </w:r>
            <w:r w:rsidRPr="008E4C55">
              <w:rPr>
                <w:rFonts w:ascii="微软雅黑" w:eastAsia="微软雅黑" w:hAnsi="微软雅黑"/>
                <w:kern w:val="0"/>
                <w:sz w:val="18"/>
                <w:szCs w:val="18"/>
              </w:rPr>
              <w:t>var_brca.gcnv_v2.B</w:t>
            </w:r>
            <w:r>
              <w:rPr>
                <w:rFonts w:ascii="微软雅黑" w:eastAsia="微软雅黑" w:hAnsi="微软雅黑"/>
                <w:kern w:val="0"/>
                <w:sz w:val="18"/>
                <w:szCs w:val="18"/>
              </w:rPr>
              <w:t>2</w:t>
            </w:r>
            <w:r w:rsidRPr="008E4C55">
              <w:rPr>
                <w:rFonts w:ascii="微软雅黑" w:eastAsia="微软雅黑" w:hAnsi="微软雅黑"/>
                <w:kern w:val="0"/>
                <w:sz w:val="18"/>
                <w:szCs w:val="18"/>
              </w:rPr>
              <w:t>_gcnv_L</w:t>
            </w:r>
            <w:r>
              <w:rPr>
                <w:rFonts w:ascii="微软雅黑" w:eastAsia="微软雅黑" w:hAnsi="微软雅黑"/>
                <w:kern w:val="0"/>
                <w:sz w:val="18"/>
                <w:szCs w:val="18"/>
              </w:rPr>
              <w:t>4</w:t>
            </w:r>
            <w:r w:rsidRPr="00430D58">
              <w:rPr>
                <w:rFonts w:ascii="微软雅黑" w:eastAsia="微软雅黑" w:hAnsi="微软雅黑"/>
                <w:kern w:val="0"/>
                <w:sz w:val="18"/>
                <w:szCs w:val="18"/>
              </w:rPr>
              <w:t xml:space="preserve"> %}</w:t>
            </w:r>
          </w:p>
        </w:tc>
      </w:tr>
      <w:tr w:rsidR="00C54CE2" w14:paraId="513C2F7F" w14:textId="77777777" w:rsidTr="00A32C90">
        <w:trPr>
          <w:trHeight w:val="624"/>
        </w:trPr>
        <w:tc>
          <w:tcPr>
            <w:tcW w:w="1432" w:type="dxa"/>
          </w:tcPr>
          <w:p w14:paraId="5EA2549D" w14:textId="77777777" w:rsidR="00C54CE2" w:rsidRDefault="00C54CE2" w:rsidP="00C54CE2">
            <w:pPr>
              <w:jc w:val="center"/>
              <w:rPr>
                <w:rFonts w:ascii="微软雅黑" w:eastAsia="微软雅黑" w:hAnsi="微软雅黑"/>
                <w:b/>
                <w:bCs/>
                <w:i/>
                <w:iCs/>
                <w:kern w:val="0"/>
                <w:sz w:val="18"/>
                <w:szCs w:val="18"/>
              </w:rPr>
            </w:pPr>
            <w:r w:rsidRPr="00852213">
              <w:rPr>
                <w:rFonts w:ascii="微软雅黑" w:eastAsia="微软雅黑" w:hAnsi="微软雅黑"/>
                <w:b/>
                <w:bCs/>
                <w:i/>
                <w:iCs/>
                <w:kern w:val="0"/>
                <w:sz w:val="18"/>
                <w:szCs w:val="18"/>
              </w:rPr>
              <w:t>{{a.gene_symbol}}</w:t>
            </w:r>
          </w:p>
        </w:tc>
        <w:tc>
          <w:tcPr>
            <w:tcW w:w="1390" w:type="dxa"/>
          </w:tcPr>
          <w:p w14:paraId="149506AB" w14:textId="77777777" w:rsidR="00C54CE2"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4099" w:type="dxa"/>
          </w:tcPr>
          <w:p w14:paraId="342D9CB9"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a.type==”Loss”%}</w:t>
            </w:r>
          </w:p>
          <w:p w14:paraId="54E22D70"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del</w:t>
            </w:r>
          </w:p>
          <w:p w14:paraId="03F5FF6D"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elif a.type==”Gain”%}</w:t>
            </w:r>
          </w:p>
          <w:p w14:paraId="0F54B4FE"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{{a.value}} dup</w:t>
            </w:r>
          </w:p>
          <w:p w14:paraId="3FB0372F"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else%}</w:t>
            </w:r>
          </w:p>
          <w:p w14:paraId="6641E7C7"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{{a.gene_region}}</w:t>
            </w:r>
          </w:p>
          <w:p w14:paraId="0965B81B"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{{a.hgvs_c}}</w:t>
            </w:r>
          </w:p>
          <w:p w14:paraId="1E548C1F"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if a.hgvs_p!=”p.?”%}</w:t>
            </w:r>
          </w:p>
          <w:p w14:paraId="2C905076" w14:textId="77777777" w:rsidR="00C54CE2" w:rsidRPr="00852213"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{{a.hgvs_p}}</w:t>
            </w:r>
          </w:p>
          <w:p w14:paraId="376B987B"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lastRenderedPageBreak/>
              <w:t>{%p endif%}</w:t>
            </w:r>
          </w:p>
          <w:p w14:paraId="35C589D1" w14:textId="77777777" w:rsidR="00C54CE2" w:rsidRPr="00852213"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{a.</w:t>
            </w:r>
            <w:r w:rsidRPr="00852213">
              <w:rPr>
                <w:rFonts w:ascii="微软雅黑" w:eastAsia="微软雅黑" w:hAnsi="微软雅黑"/>
                <w:kern w:val="0"/>
                <w:sz w:val="18"/>
                <w:szCs w:val="18"/>
              </w:rPr>
              <w:t>transcript_primary</w:t>
            </w:r>
            <w:r>
              <w:rPr>
                <w:rFonts w:ascii="微软雅黑" w:eastAsia="微软雅黑" w:hAnsi="微软雅黑"/>
                <w:kern w:val="0"/>
                <w:sz w:val="18"/>
                <w:szCs w:val="18"/>
              </w:rPr>
              <w:t>}}</w:t>
            </w:r>
          </w:p>
          <w:p w14:paraId="7644D650" w14:textId="77777777" w:rsidR="00C54CE2" w:rsidRDefault="00C54CE2" w:rsidP="00C54CE2">
            <w:pPr>
              <w:jc w:val="center"/>
              <w:rPr>
                <w:rFonts w:ascii="微软雅黑" w:eastAsia="微软雅黑" w:hAnsi="微软雅黑"/>
                <w:kern w:val="0"/>
                <w:sz w:val="18"/>
                <w:szCs w:val="18"/>
              </w:rPr>
            </w:pPr>
            <w:r w:rsidRPr="00852213">
              <w:rPr>
                <w:rFonts w:ascii="微软雅黑" w:eastAsia="微软雅黑" w:hAnsi="微软雅黑"/>
                <w:kern w:val="0"/>
                <w:sz w:val="18"/>
                <w:szCs w:val="18"/>
              </w:rPr>
              <w:t>{%p endif%}</w:t>
            </w:r>
          </w:p>
        </w:tc>
        <w:tc>
          <w:tcPr>
            <w:tcW w:w="1157" w:type="dxa"/>
          </w:tcPr>
          <w:p w14:paraId="6EFC289A"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a.type==”Loss”%}</w:t>
            </w:r>
          </w:p>
          <w:p w14:paraId="5AAE8ECF"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if a.cnv_type == “HeteDel”%}</w:t>
            </w:r>
          </w:p>
          <w:p w14:paraId="75A98692"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hint="eastAsia"/>
                <w:kern w:val="0"/>
                <w:sz w:val="18"/>
                <w:szCs w:val="18"/>
              </w:rPr>
              <w:t>杂合</w:t>
            </w:r>
          </w:p>
          <w:p w14:paraId="039C740C"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lastRenderedPageBreak/>
              <w:t>{%p elif a.cnv_type == “HomoDel”%}</w:t>
            </w:r>
          </w:p>
          <w:p w14:paraId="241C9E25"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hint="eastAsia"/>
                <w:kern w:val="0"/>
                <w:sz w:val="18"/>
                <w:szCs w:val="18"/>
              </w:rPr>
              <w:t>纯合</w:t>
            </w:r>
          </w:p>
          <w:p w14:paraId="78EBA43D"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else%}</w:t>
            </w:r>
          </w:p>
          <w:p w14:paraId="0308BE36" w14:textId="77777777" w:rsidR="00C54CE2" w:rsidRPr="008E4C5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w:t>
            </w:r>
          </w:p>
          <w:p w14:paraId="0175CF73" w14:textId="77777777" w:rsidR="00C54CE2" w:rsidRPr="003705E5" w:rsidRDefault="00C54CE2" w:rsidP="00C54CE2">
            <w:pPr>
              <w:jc w:val="center"/>
              <w:rPr>
                <w:rFonts w:ascii="微软雅黑" w:eastAsia="微软雅黑" w:hAnsi="微软雅黑"/>
                <w:kern w:val="0"/>
                <w:sz w:val="18"/>
                <w:szCs w:val="18"/>
              </w:rPr>
            </w:pPr>
            <w:r w:rsidRPr="008E4C55">
              <w:rPr>
                <w:rFonts w:ascii="微软雅黑" w:eastAsia="微软雅黑" w:hAnsi="微软雅黑"/>
                <w:kern w:val="0"/>
                <w:sz w:val="18"/>
                <w:szCs w:val="18"/>
              </w:rPr>
              <w:t>{%p endif%}</w:t>
            </w:r>
          </w:p>
          <w:p w14:paraId="1FA41A3E"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a.type==”Gain”%}</w:t>
            </w:r>
          </w:p>
          <w:p w14:paraId="758F6E1E" w14:textId="77777777" w:rsidR="00C54CE2" w:rsidRPr="003705E5" w:rsidRDefault="00C54CE2" w:rsidP="00C54CE2">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1A806B66"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else%}</w:t>
            </w:r>
          </w:p>
          <w:p w14:paraId="4BA4F8E7"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{%if a.freq&gt;=0.85%}纯合{%else%}杂合{%endif%}</w:t>
            </w:r>
          </w:p>
          <w:p w14:paraId="61AD3A88" w14:textId="12ED8F63" w:rsidR="00C54CE2"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c>
          <w:tcPr>
            <w:tcW w:w="1979" w:type="dxa"/>
          </w:tcPr>
          <w:p w14:paraId="4526CC57"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lastRenderedPageBreak/>
              <w:t>{%p if a.clinic_num_g==4%}</w:t>
            </w:r>
          </w:p>
          <w:p w14:paraId="7C7A1086" w14:textId="77777777" w:rsidR="00C54CE2" w:rsidRPr="003705E5" w:rsidRDefault="00C54CE2" w:rsidP="00C54CE2">
            <w:pPr>
              <w:jc w:val="center"/>
              <w:rPr>
                <w:rFonts w:ascii="微软雅黑" w:eastAsia="微软雅黑" w:hAnsi="微软雅黑"/>
                <w:kern w:val="0"/>
                <w:sz w:val="18"/>
                <w:szCs w:val="18"/>
              </w:rPr>
            </w:pPr>
            <w:r>
              <w:rPr>
                <w:rFonts w:ascii="微软雅黑" w:eastAsia="微软雅黑" w:hAnsi="微软雅黑" w:hint="eastAsia"/>
                <w:kern w:val="0"/>
                <w:sz w:val="18"/>
                <w:szCs w:val="18"/>
              </w:rPr>
              <w:t>疑似</w:t>
            </w:r>
            <w:r w:rsidRPr="003705E5">
              <w:rPr>
                <w:rFonts w:ascii="微软雅黑" w:eastAsia="微软雅黑" w:hAnsi="微软雅黑" w:hint="eastAsia"/>
                <w:kern w:val="0"/>
                <w:sz w:val="18"/>
                <w:szCs w:val="18"/>
              </w:rPr>
              <w:t>致病性变异</w:t>
            </w:r>
          </w:p>
          <w:p w14:paraId="71D8EC99"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elif a.clinic_num_g==5%}</w:t>
            </w:r>
          </w:p>
          <w:p w14:paraId="29F9969B" w14:textId="77777777" w:rsidR="00C54CE2" w:rsidRPr="003705E5" w:rsidRDefault="00C54CE2" w:rsidP="00C54CE2">
            <w:pPr>
              <w:jc w:val="center"/>
              <w:rPr>
                <w:rFonts w:ascii="微软雅黑" w:eastAsia="微软雅黑" w:hAnsi="微软雅黑"/>
                <w:kern w:val="0"/>
                <w:sz w:val="18"/>
                <w:szCs w:val="18"/>
              </w:rPr>
            </w:pPr>
            <w:r w:rsidRPr="003705E5">
              <w:rPr>
                <w:rFonts w:ascii="微软雅黑" w:eastAsia="微软雅黑" w:hAnsi="微软雅黑" w:hint="eastAsia"/>
                <w:kern w:val="0"/>
                <w:sz w:val="18"/>
                <w:szCs w:val="18"/>
              </w:rPr>
              <w:t>致病性变异</w:t>
            </w:r>
          </w:p>
          <w:p w14:paraId="12368941" w14:textId="671376DF" w:rsidR="00C54CE2" w:rsidRDefault="00C54CE2" w:rsidP="00C54CE2">
            <w:pPr>
              <w:jc w:val="center"/>
              <w:rPr>
                <w:rFonts w:ascii="微软雅黑" w:eastAsia="微软雅黑" w:hAnsi="微软雅黑"/>
                <w:kern w:val="0"/>
                <w:sz w:val="18"/>
                <w:szCs w:val="18"/>
              </w:rPr>
            </w:pPr>
            <w:r w:rsidRPr="003705E5">
              <w:rPr>
                <w:rFonts w:ascii="微软雅黑" w:eastAsia="微软雅黑" w:hAnsi="微软雅黑"/>
                <w:kern w:val="0"/>
                <w:sz w:val="18"/>
                <w:szCs w:val="18"/>
              </w:rPr>
              <w:t>{%p endif%}</w:t>
            </w:r>
          </w:p>
        </w:tc>
      </w:tr>
      <w:tr w:rsidR="008E4C55" w14:paraId="77FE998D" w14:textId="77777777" w:rsidTr="00A32C90">
        <w:trPr>
          <w:trHeight w:val="624"/>
        </w:trPr>
        <w:tc>
          <w:tcPr>
            <w:tcW w:w="10057" w:type="dxa"/>
            <w:gridSpan w:val="5"/>
          </w:tcPr>
          <w:p w14:paraId="0CF6ED69"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8E4C55" w14:paraId="5B55B001" w14:textId="77777777" w:rsidTr="00A32C90">
        <w:trPr>
          <w:trHeight w:val="624"/>
        </w:trPr>
        <w:tc>
          <w:tcPr>
            <w:tcW w:w="10057" w:type="dxa"/>
            <w:gridSpan w:val="5"/>
          </w:tcPr>
          <w:p w14:paraId="7D55B034"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8E4C55" w14:paraId="73F4AEF3" w14:textId="77777777" w:rsidTr="00A32C90">
        <w:trPr>
          <w:trHeight w:val="624"/>
        </w:trPr>
        <w:tc>
          <w:tcPr>
            <w:tcW w:w="1432" w:type="dxa"/>
          </w:tcPr>
          <w:p w14:paraId="014DEC9C" w14:textId="77777777" w:rsidR="008E4C55" w:rsidRDefault="008E4C55" w:rsidP="00593957">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8625" w:type="dxa"/>
            <w:gridSpan w:val="4"/>
          </w:tcPr>
          <w:p w14:paraId="257AD2C6"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未检测到致病性、疑似致病性胚系变异</w:t>
            </w:r>
          </w:p>
        </w:tc>
      </w:tr>
      <w:tr w:rsidR="008E4C55" w14:paraId="50AB2FA0" w14:textId="77777777" w:rsidTr="00A32C90">
        <w:trPr>
          <w:trHeight w:val="624"/>
        </w:trPr>
        <w:tc>
          <w:tcPr>
            <w:tcW w:w="10057" w:type="dxa"/>
            <w:gridSpan w:val="5"/>
          </w:tcPr>
          <w:p w14:paraId="0CE88E63" w14:textId="77777777" w:rsidR="008E4C55" w:rsidRDefault="008E4C55" w:rsidP="00593957">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bl>
    <w:p w14:paraId="7394A72D" w14:textId="77777777" w:rsidR="00D94BB1" w:rsidRDefault="00D94BB1" w:rsidP="00D94BB1">
      <w:pPr>
        <w:jc w:val="left"/>
        <w:rPr>
          <w:rFonts w:ascii="微软雅黑" w:eastAsia="微软雅黑" w:hAnsi="微软雅黑" w:cs="Times New Roman (正文 CS 字体)"/>
          <w:b/>
          <w:bCs/>
          <w:spacing w:val="6"/>
          <w:sz w:val="16"/>
          <w:szCs w:val="18"/>
        </w:rPr>
      </w:pPr>
      <w:r w:rsidRPr="00190AF5">
        <w:rPr>
          <w:rFonts w:ascii="微软雅黑" w:eastAsia="微软雅黑" w:hAnsi="微软雅黑" w:cs="Times New Roman (正文 CS 字体)" w:hint="eastAsia"/>
          <w:b/>
          <w:bCs/>
          <w:spacing w:val="6"/>
          <w:sz w:val="16"/>
          <w:szCs w:val="18"/>
          <w:highlight w:val="magenta"/>
        </w:rPr>
        <w:t>{</w:t>
      </w:r>
      <w:r w:rsidRPr="00190AF5">
        <w:rPr>
          <w:rFonts w:ascii="微软雅黑" w:eastAsia="微软雅黑" w:hAnsi="微软雅黑" w:cs="Times New Roman (正文 CS 字体)"/>
          <w:b/>
          <w:bCs/>
          <w:spacing w:val="6"/>
          <w:sz w:val="16"/>
          <w:szCs w:val="18"/>
          <w:highlight w:val="magenta"/>
        </w:rPr>
        <w:t>%p endif%}</w:t>
      </w:r>
    </w:p>
    <w:p w14:paraId="75F0B1C3" w14:textId="77777777" w:rsidR="00E35402" w:rsidRDefault="00E35402">
      <w:pPr>
        <w:rPr>
          <w:rFonts w:ascii="微软雅黑" w:eastAsia="微软雅黑" w:hAnsi="微软雅黑" w:cs="Times New Roman (正文 CS 字体)"/>
          <w:b/>
          <w:bCs/>
          <w:spacing w:val="6"/>
          <w:sz w:val="16"/>
          <w:szCs w:val="18"/>
        </w:rPr>
      </w:pPr>
    </w:p>
    <w:p w14:paraId="2DE08A17" w14:textId="77777777" w:rsidR="00E35402" w:rsidRDefault="00CE5D29">
      <w:pPr>
        <w:rPr>
          <w:rFonts w:ascii="微软雅黑" w:eastAsia="微软雅黑" w:hAnsi="微软雅黑" w:cs="Times New Roman (正文 CS 字体)"/>
          <w:b/>
          <w:bCs/>
          <w:spacing w:val="6"/>
          <w:sz w:val="16"/>
          <w:szCs w:val="18"/>
        </w:rPr>
      </w:pPr>
      <w:r>
        <w:rPr>
          <w:rFonts w:ascii="微软雅黑" w:eastAsia="微软雅黑" w:hAnsi="微软雅黑" w:cs="Times New Roman (正文 CS 字体)" w:hint="eastAsia"/>
          <w:b/>
          <w:bCs/>
          <w:spacing w:val="6"/>
          <w:sz w:val="16"/>
          <w:szCs w:val="18"/>
        </w:rPr>
        <w:t>注：</w:t>
      </w:r>
    </w:p>
    <w:p w14:paraId="1A1E5EC3" w14:textId="77777777" w:rsidR="00E35402" w:rsidRDefault="00CE5D29">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变异来源：填写方式包括胚系、体细胞、N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三种，其中N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r>
        <w:rPr>
          <w:rFonts w:ascii="微软雅黑" w:eastAsia="微软雅黑" w:hAnsi="微软雅黑" w:cs="Times New Roman (正文 CS 字体)"/>
          <w:spacing w:val="6"/>
          <w:kern w:val="2"/>
          <w:sz w:val="15"/>
          <w:szCs w:val="15"/>
          <w:lang w:eastAsia="zh-CN"/>
        </w:rPr>
        <w:t>not available)</w:t>
      </w:r>
      <w:r>
        <w:rPr>
          <w:rFonts w:ascii="微软雅黑" w:eastAsia="微软雅黑" w:hAnsi="微软雅黑" w:cs="Times New Roman (正文 CS 字体)" w:hint="eastAsia"/>
          <w:spacing w:val="6"/>
          <w:kern w:val="2"/>
          <w:sz w:val="15"/>
          <w:szCs w:val="15"/>
          <w:lang w:eastAsia="zh-CN"/>
        </w:rPr>
        <w:t>表示来源无法确定，无法确定原因是由于肿瘤组织中包含的变异来源既有胚系也有体细胞，因此单独检测肿瘤组织时，为N</w:t>
      </w:r>
      <w:r>
        <w:rPr>
          <w:rFonts w:ascii="微软雅黑" w:eastAsia="微软雅黑" w:hAnsi="微软雅黑" w:cs="Times New Roman (正文 CS 字体)"/>
          <w:spacing w:val="6"/>
          <w:kern w:val="2"/>
          <w:sz w:val="15"/>
          <w:szCs w:val="15"/>
          <w:lang w:eastAsia="zh-CN"/>
        </w:rPr>
        <w:t>/A</w:t>
      </w:r>
      <w:r>
        <w:rPr>
          <w:rFonts w:ascii="微软雅黑" w:eastAsia="微软雅黑" w:hAnsi="微软雅黑" w:cs="Times New Roman (正文 CS 字体)" w:hint="eastAsia"/>
          <w:spacing w:val="6"/>
          <w:kern w:val="2"/>
          <w:sz w:val="15"/>
          <w:szCs w:val="15"/>
          <w:lang w:eastAsia="zh-CN"/>
        </w:rPr>
        <w:t>。</w:t>
      </w:r>
    </w:p>
    <w:p w14:paraId="43B8C6A8" w14:textId="6E866416" w:rsidR="00E35402" w:rsidRDefault="00CE5D29">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胚系突变参照</w:t>
      </w:r>
      <w:r w:rsidR="00EE62D1" w:rsidRPr="00EE62D1">
        <w:rPr>
          <w:rFonts w:ascii="微软雅黑" w:eastAsia="微软雅黑" w:hAnsi="微软雅黑" w:cs="Times New Roman (正文 CS 字体)"/>
          <w:spacing w:val="6"/>
          <w:kern w:val="2"/>
          <w:sz w:val="15"/>
          <w:szCs w:val="15"/>
          <w:lang w:eastAsia="zh-CN"/>
        </w:rPr>
        <w:t>{{sample.association.ACMG}}、{{sample.association.AMP}}、{{sample.association.CAP}}发布的{{sample.guideline.germline_var}}及ClinGen专家组发布的特殊基因变异解读指南</w:t>
      </w:r>
      <w:r>
        <w:rPr>
          <w:rFonts w:ascii="微软雅黑" w:eastAsia="微软雅黑" w:hAnsi="微软雅黑" w:cs="Times New Roman (正文 CS 字体)" w:hint="eastAsia"/>
          <w:spacing w:val="6"/>
          <w:kern w:val="2"/>
          <w:sz w:val="15"/>
          <w:szCs w:val="15"/>
          <w:lang w:eastAsia="zh-CN"/>
        </w:rPr>
        <w:t>，BRCA1基因和BRCA2基因胚系变异可分为5类：致病性变异/疑似致病性变异/意义不明确变异/疑似良性变异/良性变异。上表仅展示在送检样本中检测到的致病性变异和疑似致病性变异。</w:t>
      </w:r>
    </w:p>
    <w:p w14:paraId="22A9E8CF" w14:textId="77777777" w:rsidR="00E35402" w:rsidRDefault="00CE5D29">
      <w:pPr>
        <w:pStyle w:val="af2"/>
        <w:numPr>
          <w:ilvl w:val="0"/>
          <w:numId w:val="3"/>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其他相关信息详见本报告附录部分</w:t>
      </w:r>
      <w:r>
        <w:rPr>
          <w:rFonts w:ascii="微软雅黑" w:eastAsia="微软雅黑" w:hAnsi="微软雅黑" w:cs="Times New Roman (正文 CS 字体)" w:hint="eastAsia"/>
          <w:spacing w:val="6"/>
          <w:kern w:val="2"/>
          <w:sz w:val="15"/>
          <w:szCs w:val="15"/>
          <w:lang w:eastAsia="zh-CN"/>
        </w:rPr>
        <w:t>。</w:t>
      </w:r>
    </w:p>
    <w:p w14:paraId="6B551581" w14:textId="77777777" w:rsidR="00E35402" w:rsidRDefault="00CE5D29">
      <w:pPr>
        <w:widowControl/>
        <w:jc w:val="left"/>
        <w:rPr>
          <w:rFonts w:ascii="微软雅黑" w:eastAsia="微软雅黑" w:hAnsi="微软雅黑"/>
          <w:sz w:val="16"/>
          <w:szCs w:val="16"/>
        </w:rPr>
        <w:sectPr w:rsidR="00E35402">
          <w:headerReference w:type="first" r:id="rId14"/>
          <w:footerReference w:type="first" r:id="rId15"/>
          <w:type w:val="continuous"/>
          <w:pgSz w:w="11906" w:h="16838"/>
          <w:pgMar w:top="1440" w:right="782" w:bottom="1440" w:left="782" w:header="851" w:footer="992" w:gutter="0"/>
          <w:pgNumType w:start="2"/>
          <w:cols w:space="425"/>
          <w:titlePg/>
          <w:docGrid w:type="lines" w:linePitch="312"/>
        </w:sectPr>
      </w:pPr>
      <w:r>
        <w:rPr>
          <w:rFonts w:ascii="微软雅黑" w:eastAsia="微软雅黑" w:hAnsi="微软雅黑"/>
          <w:sz w:val="16"/>
          <w:szCs w:val="16"/>
        </w:rPr>
        <w:br w:type="page"/>
      </w:r>
    </w:p>
    <w:bookmarkStart w:id="6" w:name="_Toc199402064"/>
    <w:p w14:paraId="3A26DA91" w14:textId="77777777" w:rsidR="00E35402" w:rsidRDefault="00CE5D29">
      <w:pPr>
        <w:pStyle w:val="af1"/>
        <w:numPr>
          <w:ilvl w:val="0"/>
          <w:numId w:val="2"/>
        </w:numPr>
        <w:ind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61312" behindDoc="1" locked="0" layoutInCell="1" allowOverlap="1" wp14:anchorId="71BF8E95" wp14:editId="5CCDDAE5">
                <wp:simplePos x="0" y="0"/>
                <wp:positionH relativeFrom="column">
                  <wp:posOffset>-40640</wp:posOffset>
                </wp:positionH>
                <wp:positionV relativeFrom="paragraph">
                  <wp:posOffset>39370</wp:posOffset>
                </wp:positionV>
                <wp:extent cx="207010" cy="255905"/>
                <wp:effectExtent l="4445" t="0" r="0" b="0"/>
                <wp:wrapNone/>
                <wp:docPr id="4"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3.2pt;margin-top:3.1pt;height:20.15pt;width:16.3pt;z-index:-251655168;mso-width-relative:page;mso-height-relative:page;" fillcolor="#009999" filled="t" stroked="f" coordsize="21600,21600" o:gfxdata="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83rUAAAABgEAAA8A&#10;AAAAAAAAAQAgAAAAIgAAAGRycy9kb3ducmV2LnhtbFBLAQIUABQAAAAIAIdO4kCigpBPGwIAACUE&#10;AAAOAAAAAAAAAAEAIAAAACMBAABkcnMvZTJvRG9jLnhtbFBLBQYAAAAABgAGAFkBAACwBQAAAAA=&#10;">
                <v:fill on="t" focussize="0,0"/>
                <v:stroke on="f"/>
                <v:imagedata o:title=""/>
                <o:lock v:ext="edit" aspectratio="f"/>
              </v:rect>
            </w:pict>
          </mc:Fallback>
        </mc:AlternateContent>
      </w:r>
      <w:r>
        <w:rPr>
          <w:rFonts w:cs="Arial" w:hint="eastAsia"/>
          <w:bCs/>
          <w:smallCaps w:val="0"/>
          <w:color w:val="009999"/>
          <w:szCs w:val="28"/>
          <w:lang w:val="en-CA"/>
        </w:rPr>
        <w:t>样本质控情况</w:t>
      </w:r>
      <w:bookmarkEnd w:id="6"/>
    </w:p>
    <w:tbl>
      <w:tblPr>
        <w:tblStyle w:val="a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4"/>
        <w:gridCol w:w="2856"/>
        <w:gridCol w:w="2973"/>
        <w:gridCol w:w="2729"/>
      </w:tblGrid>
      <w:tr w:rsidR="00C94417" w14:paraId="0397C435" w14:textId="77777777" w:rsidTr="00A32C90">
        <w:trPr>
          <w:trHeight w:val="986"/>
          <w:jc w:val="center"/>
        </w:trPr>
        <w:tc>
          <w:tcPr>
            <w:tcW w:w="4579" w:type="dxa"/>
            <w:gridSpan w:val="2"/>
            <w:tcBorders>
              <w:right w:val="single" w:sz="4" w:space="0" w:color="FFFFFF" w:themeColor="background1"/>
            </w:tcBorders>
            <w:shd w:val="clear" w:color="auto" w:fill="009999"/>
            <w:tcMar>
              <w:top w:w="60" w:type="dxa"/>
              <w:bottom w:w="60" w:type="dxa"/>
            </w:tcMar>
            <w:vAlign w:val="center"/>
          </w:tcPr>
          <w:p w14:paraId="22385331" w14:textId="77777777" w:rsidR="00C94417" w:rsidRDefault="00C94417"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质量参数</w:t>
            </w:r>
          </w:p>
        </w:tc>
        <w:tc>
          <w:tcPr>
            <w:tcW w:w="2934" w:type="dxa"/>
            <w:tcBorders>
              <w:left w:val="single" w:sz="4" w:space="0" w:color="FFFFFF" w:themeColor="background1"/>
              <w:right w:val="single" w:sz="4" w:space="0" w:color="FFFFFF" w:themeColor="background1"/>
            </w:tcBorders>
            <w:shd w:val="clear" w:color="auto" w:fill="009999"/>
            <w:vAlign w:val="center"/>
          </w:tcPr>
          <w:p w14:paraId="65DC3CD7" w14:textId="77777777" w:rsidR="00C94417" w:rsidRDefault="00C94417" w:rsidP="00593957">
            <w:pPr>
              <w:jc w:val="center"/>
              <w:rPr>
                <w:rFonts w:ascii="微软雅黑" w:eastAsia="微软雅黑" w:hAnsi="微软雅黑"/>
                <w:b/>
                <w:bCs/>
                <w:color w:val="FFFFFF"/>
                <w:kern w:val="0"/>
              </w:rPr>
            </w:pPr>
            <w:r>
              <w:rPr>
                <w:rFonts w:ascii="微软雅黑" w:eastAsia="微软雅黑" w:hAnsi="微软雅黑" w:hint="eastAsia"/>
                <w:b/>
                <w:bCs/>
                <w:color w:val="FFFFFF"/>
                <w:kern w:val="0"/>
              </w:rPr>
              <w:t>血液样本质控数值</w:t>
            </w:r>
          </w:p>
        </w:tc>
        <w:tc>
          <w:tcPr>
            <w:tcW w:w="2693" w:type="dxa"/>
            <w:tcBorders>
              <w:left w:val="single" w:sz="4" w:space="0" w:color="FFFFFF" w:themeColor="background1"/>
            </w:tcBorders>
            <w:shd w:val="clear" w:color="auto" w:fill="009999"/>
            <w:vAlign w:val="center"/>
          </w:tcPr>
          <w:p w14:paraId="4D16ED3B" w14:textId="77777777" w:rsidR="00C94417" w:rsidRDefault="00C94417" w:rsidP="00593957">
            <w:pPr>
              <w:jc w:val="center"/>
              <w:rPr>
                <w:rFonts w:ascii="微软雅黑" w:eastAsia="微软雅黑" w:hAnsi="微软雅黑"/>
                <w:b/>
                <w:bCs/>
                <w:color w:val="FFFFFF"/>
                <w:kern w:val="0"/>
              </w:rPr>
            </w:pPr>
            <w:r>
              <w:rPr>
                <w:rFonts w:ascii="微软雅黑" w:eastAsia="微软雅黑" w:hAnsi="微软雅黑" w:hint="eastAsia"/>
                <w:b/>
                <w:bCs/>
                <w:color w:val="FFFFFF"/>
                <w:kern w:val="0"/>
              </w:rPr>
              <w:t>血液样本质控标准</w:t>
            </w:r>
          </w:p>
        </w:tc>
      </w:tr>
      <w:tr w:rsidR="00C94417" w14:paraId="02A6748B" w14:textId="77777777" w:rsidTr="00A32C90">
        <w:trPr>
          <w:trHeight w:val="340"/>
          <w:jc w:val="center"/>
        </w:trPr>
        <w:tc>
          <w:tcPr>
            <w:tcW w:w="1761" w:type="dxa"/>
            <w:vMerge w:val="restart"/>
            <w:tcBorders>
              <w:right w:val="dotted" w:sz="2" w:space="0" w:color="D9D9D9" w:themeColor="background1" w:themeShade="D9"/>
            </w:tcBorders>
            <w:shd w:val="clear" w:color="auto" w:fill="auto"/>
            <w:tcMar>
              <w:top w:w="113" w:type="dxa"/>
              <w:bottom w:w="113" w:type="dxa"/>
            </w:tcMar>
            <w:vAlign w:val="center"/>
          </w:tcPr>
          <w:p w14:paraId="704EDB93" w14:textId="77777777" w:rsidR="00C94417" w:rsidRDefault="00C94417" w:rsidP="00593957">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DNA质量评估</w:t>
            </w:r>
          </w:p>
        </w:tc>
        <w:tc>
          <w:tcPr>
            <w:tcW w:w="2818" w:type="dxa"/>
            <w:tcBorders>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1C4A8AB2"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DNA总量(ng)</w:t>
            </w:r>
            <w:r>
              <w:rPr>
                <w:rFonts w:ascii="微软雅黑" w:eastAsia="微软雅黑" w:hAnsi="微软雅黑"/>
                <w:spacing w:val="6"/>
                <w:kern w:val="0"/>
                <w:sz w:val="18"/>
                <w:szCs w:val="18"/>
                <w:vertAlign w:val="superscript"/>
              </w:rPr>
              <w:t>1</w:t>
            </w:r>
          </w:p>
        </w:tc>
        <w:tc>
          <w:tcPr>
            <w:tcW w:w="2934" w:type="dxa"/>
            <w:tcBorders>
              <w:left w:val="dotted" w:sz="2" w:space="0" w:color="BFBFBF" w:themeColor="background1" w:themeShade="BF"/>
              <w:bottom w:val="dotted" w:sz="2" w:space="0" w:color="BFBFBF" w:themeColor="background1" w:themeShade="BF"/>
            </w:tcBorders>
            <w:vAlign w:val="center"/>
          </w:tcPr>
          <w:p w14:paraId="72B77E8A" w14:textId="36B7D2D7" w:rsidR="00C94417" w:rsidRDefault="00637906" w:rsidP="00593957">
            <w:pPr>
              <w:spacing w:line="240" w:lineRule="exact"/>
              <w:jc w:val="center"/>
              <w:rPr>
                <w:rFonts w:ascii="微软雅黑" w:eastAsia="微软雅黑" w:hAnsi="微软雅黑"/>
                <w:spacing w:val="6"/>
                <w:kern w:val="0"/>
                <w:sz w:val="18"/>
                <w:szCs w:val="18"/>
              </w:rPr>
            </w:pPr>
            <w:r w:rsidRPr="00637906">
              <w:rPr>
                <w:rFonts w:ascii="微软雅黑" w:eastAsia="微软雅黑" w:hAnsi="微软雅黑"/>
                <w:spacing w:val="6"/>
                <w:kern w:val="0"/>
                <w:sz w:val="18"/>
                <w:szCs w:val="18"/>
              </w:rPr>
              <w:t>{%if lib_quality_control and lib_quality_control.lib_dna_qc and lib_quality_control.lib_dna_qc.dna_qty%}{{lib_quality_control.lib_dna_qc.dna_qty|replace(“.00”,””)}}{%else%}{%endif%}</w:t>
            </w:r>
          </w:p>
        </w:tc>
        <w:tc>
          <w:tcPr>
            <w:tcW w:w="2693" w:type="dxa"/>
            <w:tcBorders>
              <w:left w:val="dotted" w:sz="2" w:space="0" w:color="BFBFBF" w:themeColor="background1" w:themeShade="BF"/>
              <w:bottom w:val="dotted" w:sz="2" w:space="0" w:color="BFBFBF" w:themeColor="background1" w:themeShade="BF"/>
            </w:tcBorders>
            <w:vAlign w:val="center"/>
          </w:tcPr>
          <w:p w14:paraId="047E76F6"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w:t>
            </w:r>
            <w:r>
              <w:rPr>
                <w:rFonts w:ascii="微软雅黑" w:eastAsia="微软雅黑" w:hAnsi="微软雅黑" w:hint="eastAsia"/>
                <w:spacing w:val="6"/>
                <w:kern w:val="0"/>
                <w:sz w:val="18"/>
                <w:szCs w:val="18"/>
              </w:rPr>
              <w:t>2</w:t>
            </w:r>
            <w:r>
              <w:rPr>
                <w:rFonts w:ascii="微软雅黑" w:eastAsia="微软雅黑" w:hAnsi="微软雅黑"/>
                <w:spacing w:val="6"/>
                <w:kern w:val="0"/>
                <w:sz w:val="18"/>
                <w:szCs w:val="18"/>
              </w:rPr>
              <w:t>0</w:t>
            </w:r>
          </w:p>
        </w:tc>
      </w:tr>
      <w:tr w:rsidR="00C94417" w14:paraId="7676EC2A"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46D19C50"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72667C28"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文库总量(ng)</w:t>
            </w:r>
            <w:r>
              <w:rPr>
                <w:rFonts w:ascii="微软雅黑" w:eastAsia="微软雅黑" w:hAnsi="微软雅黑"/>
                <w:spacing w:val="6"/>
                <w:kern w:val="0"/>
                <w:sz w:val="18"/>
                <w:szCs w:val="18"/>
                <w:vertAlign w:val="superscript"/>
              </w:rPr>
              <w:t>2</w:t>
            </w:r>
          </w:p>
        </w:tc>
        <w:tc>
          <w:tcPr>
            <w:tcW w:w="2934" w:type="dxa"/>
            <w:tcBorders>
              <w:top w:val="dotted" w:sz="2" w:space="0" w:color="BFBFBF" w:themeColor="background1" w:themeShade="BF"/>
              <w:left w:val="dotted" w:sz="2" w:space="0" w:color="BFBFBF" w:themeColor="background1" w:themeShade="BF"/>
            </w:tcBorders>
            <w:vAlign w:val="center"/>
          </w:tcPr>
          <w:p w14:paraId="60B60C3B" w14:textId="21982695" w:rsidR="00C94417" w:rsidRDefault="00637906" w:rsidP="00593957">
            <w:pPr>
              <w:spacing w:line="240" w:lineRule="exact"/>
              <w:jc w:val="center"/>
              <w:rPr>
                <w:rFonts w:ascii="微软雅黑" w:eastAsia="微软雅黑" w:hAnsi="微软雅黑"/>
                <w:spacing w:val="6"/>
                <w:kern w:val="0"/>
                <w:sz w:val="18"/>
                <w:szCs w:val="18"/>
              </w:rPr>
            </w:pPr>
            <w:r w:rsidRPr="00637906">
              <w:rPr>
                <w:rFonts w:ascii="微软雅黑" w:eastAsia="微软雅黑" w:hAnsi="微软雅黑"/>
                <w:spacing w:val="6"/>
                <w:kern w:val="0"/>
                <w:sz w:val="18"/>
                <w:szCs w:val="18"/>
              </w:rPr>
              <w:t>{%if lib_quality_control and lib_quality_control.lib_dna_qc and lib_quality_control.lib_dna_qc.library_qty%}{{lib_quality_control.lib_dna_qc.library_qty|replace(“.00”,””)}}{%else%}{%endif%}</w:t>
            </w:r>
          </w:p>
        </w:tc>
        <w:tc>
          <w:tcPr>
            <w:tcW w:w="2693" w:type="dxa"/>
            <w:tcBorders>
              <w:top w:val="dotted" w:sz="2" w:space="0" w:color="BFBFBF" w:themeColor="background1" w:themeShade="BF"/>
              <w:left w:val="dotted" w:sz="2" w:space="0" w:color="BFBFBF" w:themeColor="background1" w:themeShade="BF"/>
            </w:tcBorders>
            <w:vAlign w:val="center"/>
          </w:tcPr>
          <w:p w14:paraId="43001D75"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w:t>
            </w:r>
            <w:r>
              <w:rPr>
                <w:rFonts w:ascii="微软雅黑" w:eastAsia="微软雅黑" w:hAnsi="微软雅黑" w:hint="eastAsia"/>
                <w:spacing w:val="6"/>
                <w:kern w:val="0"/>
                <w:sz w:val="18"/>
                <w:szCs w:val="18"/>
              </w:rPr>
              <w:t>20</w:t>
            </w:r>
            <w:r>
              <w:rPr>
                <w:rFonts w:ascii="微软雅黑" w:eastAsia="微软雅黑" w:hAnsi="微软雅黑"/>
                <w:spacing w:val="6"/>
                <w:kern w:val="0"/>
                <w:sz w:val="18"/>
                <w:szCs w:val="18"/>
              </w:rPr>
              <w:t>0</w:t>
            </w:r>
          </w:p>
        </w:tc>
      </w:tr>
      <w:tr w:rsidR="00C94417" w14:paraId="4BC9A5A6" w14:textId="77777777" w:rsidTr="00A32C90">
        <w:trPr>
          <w:trHeight w:val="340"/>
          <w:jc w:val="center"/>
        </w:trPr>
        <w:tc>
          <w:tcPr>
            <w:tcW w:w="1761" w:type="dxa"/>
            <w:vMerge w:val="restart"/>
            <w:tcBorders>
              <w:top w:val="dotted" w:sz="2" w:space="0" w:color="D9D9D9" w:themeColor="background1" w:themeShade="D9"/>
              <w:right w:val="dotted" w:sz="2" w:space="0" w:color="D9D9D9" w:themeColor="background1" w:themeShade="D9"/>
            </w:tcBorders>
            <w:shd w:val="clear" w:color="auto" w:fill="auto"/>
            <w:tcMar>
              <w:top w:w="113" w:type="dxa"/>
              <w:bottom w:w="113" w:type="dxa"/>
            </w:tcMar>
            <w:vAlign w:val="center"/>
          </w:tcPr>
          <w:p w14:paraId="4B4EFF38" w14:textId="77777777" w:rsidR="00C94417" w:rsidRDefault="00C94417" w:rsidP="00593957">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测序质量评估</w:t>
            </w: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30A1D9D7"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Q30</w:t>
            </w:r>
            <w:r>
              <w:rPr>
                <w:rFonts w:ascii="微软雅黑" w:eastAsia="微软雅黑" w:hAnsi="微软雅黑"/>
                <w:spacing w:val="6"/>
                <w:kern w:val="0"/>
                <w:sz w:val="18"/>
                <w:szCs w:val="18"/>
                <w:vertAlign w:val="superscript"/>
              </w:rPr>
              <w:t>3</w:t>
            </w:r>
          </w:p>
        </w:tc>
        <w:tc>
          <w:tcPr>
            <w:tcW w:w="2934"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4C2EE66B" w14:textId="0DBE3FE1" w:rsidR="00C94417" w:rsidRDefault="00637906" w:rsidP="00593957">
            <w:pPr>
              <w:spacing w:line="240" w:lineRule="exact"/>
              <w:jc w:val="center"/>
              <w:rPr>
                <w:rFonts w:ascii="微软雅黑" w:eastAsia="微软雅黑" w:hAnsi="微软雅黑"/>
                <w:spacing w:val="6"/>
                <w:kern w:val="0"/>
                <w:sz w:val="18"/>
                <w:szCs w:val="18"/>
              </w:rPr>
            </w:pPr>
            <w:r w:rsidRPr="00637906">
              <w:rPr>
                <w:rFonts w:ascii="微软雅黑" w:eastAsia="微软雅黑" w:hAnsi="微软雅黑"/>
                <w:spacing w:val="6"/>
                <w:kern w:val="0"/>
                <w:sz w:val="18"/>
                <w:szCs w:val="18"/>
              </w:rPr>
              <w:t>{{qc.dna_data_qc.cleandata_q30}}</w:t>
            </w:r>
          </w:p>
        </w:tc>
        <w:tc>
          <w:tcPr>
            <w:tcW w:w="2693"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3E4A847E"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≥75%</w:t>
            </w:r>
          </w:p>
        </w:tc>
      </w:tr>
      <w:tr w:rsidR="00C94417" w14:paraId="40A012CC"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11E49CE9"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0A6454B0"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spacing w:val="6"/>
                <w:kern w:val="0"/>
                <w:sz w:val="18"/>
                <w:szCs w:val="18"/>
              </w:rPr>
              <w:t>平均</w:t>
            </w:r>
            <w:r>
              <w:rPr>
                <w:rFonts w:ascii="微软雅黑" w:eastAsia="微软雅黑" w:hAnsi="微软雅黑" w:hint="eastAsia"/>
                <w:spacing w:val="6"/>
                <w:kern w:val="0"/>
                <w:sz w:val="18"/>
                <w:szCs w:val="18"/>
              </w:rPr>
              <w:t>有效</w:t>
            </w:r>
            <w:r>
              <w:rPr>
                <w:rFonts w:ascii="微软雅黑" w:eastAsia="微软雅黑" w:hAnsi="微软雅黑"/>
                <w:spacing w:val="6"/>
                <w:kern w:val="0"/>
                <w:sz w:val="18"/>
                <w:szCs w:val="18"/>
              </w:rPr>
              <w:t>深度</w:t>
            </w:r>
            <w:r>
              <w:rPr>
                <w:rFonts w:ascii="微软雅黑" w:eastAsia="微软雅黑" w:hAnsi="微软雅黑"/>
                <w:spacing w:val="6"/>
                <w:kern w:val="0"/>
                <w:sz w:val="18"/>
                <w:szCs w:val="18"/>
                <w:vertAlign w:val="superscript"/>
              </w:rPr>
              <w:t>4</w:t>
            </w:r>
          </w:p>
        </w:tc>
        <w:tc>
          <w:tcPr>
            <w:tcW w:w="2934"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4611A6B3" w14:textId="1255046F" w:rsidR="00C94417" w:rsidRDefault="00637906" w:rsidP="00593957">
            <w:pPr>
              <w:spacing w:line="240" w:lineRule="exact"/>
              <w:jc w:val="center"/>
              <w:rPr>
                <w:rFonts w:ascii="微软雅黑" w:eastAsia="微软雅黑" w:hAnsi="微软雅黑"/>
                <w:spacing w:val="6"/>
                <w:kern w:val="0"/>
                <w:sz w:val="18"/>
                <w:szCs w:val="18"/>
              </w:rPr>
            </w:pPr>
            <w:r w:rsidRPr="00637906">
              <w:rPr>
                <w:rFonts w:ascii="微软雅黑" w:eastAsia="微软雅黑" w:hAnsi="微软雅黑"/>
                <w:spacing w:val="6"/>
                <w:kern w:val="0"/>
                <w:sz w:val="18"/>
                <w:szCs w:val="18"/>
              </w:rPr>
              <w:t>{{qc.dna_data_qc.depth_ssbc|replace(“.00”,””)}}</w:t>
            </w:r>
          </w:p>
        </w:tc>
        <w:tc>
          <w:tcPr>
            <w:tcW w:w="2693"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2E34F4CC"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spacing w:val="6"/>
                <w:kern w:val="0"/>
                <w:sz w:val="18"/>
                <w:szCs w:val="18"/>
              </w:rPr>
              <w:t>≥</w:t>
            </w:r>
            <w:r>
              <w:rPr>
                <w:rFonts w:ascii="微软雅黑" w:eastAsia="微软雅黑" w:hAnsi="微软雅黑" w:hint="eastAsia"/>
                <w:spacing w:val="6"/>
                <w:kern w:val="0"/>
                <w:sz w:val="18"/>
                <w:szCs w:val="18"/>
              </w:rPr>
              <w:t>10</w:t>
            </w:r>
            <w:r>
              <w:rPr>
                <w:rFonts w:ascii="微软雅黑" w:eastAsia="微软雅黑" w:hAnsi="微软雅黑"/>
                <w:spacing w:val="6"/>
                <w:kern w:val="0"/>
                <w:sz w:val="18"/>
                <w:szCs w:val="18"/>
              </w:rPr>
              <w:t>0</w:t>
            </w:r>
          </w:p>
        </w:tc>
      </w:tr>
      <w:tr w:rsidR="00C94417" w14:paraId="06991B6B"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57FDEA09"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43083183"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比对率</w:t>
            </w:r>
            <w:r>
              <w:rPr>
                <w:rFonts w:ascii="微软雅黑" w:eastAsia="微软雅黑" w:hAnsi="微软雅黑" w:cs="思源黑体 CN Light" w:hint="eastAsia"/>
                <w:sz w:val="18"/>
                <w:szCs w:val="18"/>
                <w:vertAlign w:val="superscript"/>
                <w:lang w:bidi="ar"/>
              </w:rPr>
              <w:t>5</w:t>
            </w:r>
          </w:p>
        </w:tc>
        <w:tc>
          <w:tcPr>
            <w:tcW w:w="2934"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2C604B0E" w14:textId="38528FFC" w:rsidR="00C94417" w:rsidRDefault="00637906" w:rsidP="00593957">
            <w:pPr>
              <w:spacing w:line="240" w:lineRule="exact"/>
              <w:jc w:val="center"/>
              <w:rPr>
                <w:rFonts w:ascii="微软雅黑" w:eastAsia="微软雅黑" w:hAnsi="微软雅黑" w:cs="思源黑体 CN Light"/>
                <w:kern w:val="0"/>
                <w:sz w:val="18"/>
                <w:szCs w:val="18"/>
                <w:lang w:bidi="ar"/>
              </w:rPr>
            </w:pPr>
            <w:r w:rsidRPr="00637906">
              <w:rPr>
                <w:rFonts w:ascii="微软雅黑" w:eastAsia="微软雅黑" w:hAnsi="微软雅黑" w:cs="思源黑体 CN Light"/>
                <w:kern w:val="0"/>
                <w:sz w:val="18"/>
                <w:szCs w:val="18"/>
                <w:lang w:bidi="ar"/>
              </w:rPr>
              <w:t>{{qc.dna_data_qc.mapping_ratio}}</w:t>
            </w:r>
          </w:p>
        </w:tc>
        <w:tc>
          <w:tcPr>
            <w:tcW w:w="2693"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052C111C" w14:textId="77777777" w:rsidR="00C94417" w:rsidRDefault="00C94417" w:rsidP="00593957">
            <w:pPr>
              <w:spacing w:line="240" w:lineRule="exact"/>
              <w:jc w:val="center"/>
              <w:rPr>
                <w:rFonts w:ascii="微软雅黑" w:eastAsia="微软雅黑" w:hAnsi="微软雅黑" w:cs="思源黑体 CN Light"/>
                <w:kern w:val="0"/>
                <w:sz w:val="18"/>
                <w:szCs w:val="18"/>
                <w:lang w:bidi="ar"/>
              </w:rPr>
            </w:pPr>
            <w:r>
              <w:rPr>
                <w:rFonts w:ascii="微软雅黑" w:eastAsia="微软雅黑" w:hAnsi="微软雅黑" w:cs="思源黑体 CN Light" w:hint="eastAsia"/>
                <w:kern w:val="0"/>
                <w:sz w:val="18"/>
                <w:szCs w:val="18"/>
                <w:lang w:bidi="ar"/>
              </w:rPr>
              <w:t>/</w:t>
            </w:r>
          </w:p>
        </w:tc>
      </w:tr>
      <w:tr w:rsidR="00C94417" w14:paraId="4C54B4BD"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3ABD8CD9"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14D1246C" w14:textId="77777777" w:rsidR="00C94417" w:rsidRDefault="00C94417" w:rsidP="00593957">
            <w:pPr>
              <w:spacing w:line="240" w:lineRule="exact"/>
              <w:jc w:val="center"/>
              <w:rPr>
                <w:rFonts w:ascii="微软雅黑" w:eastAsia="微软雅黑" w:hAnsi="微软雅黑"/>
                <w:spacing w:val="6"/>
                <w:kern w:val="0"/>
                <w:sz w:val="18"/>
                <w:szCs w:val="18"/>
              </w:rPr>
            </w:pPr>
            <w:r>
              <w:rPr>
                <w:rFonts w:ascii="微软雅黑" w:eastAsia="微软雅黑" w:hAnsi="微软雅黑" w:cs="思源黑体 CN Light" w:hint="eastAsia"/>
                <w:sz w:val="18"/>
                <w:szCs w:val="18"/>
                <w:lang w:bidi="ar"/>
              </w:rPr>
              <w:t>覆盖度</w:t>
            </w:r>
            <w:r>
              <w:rPr>
                <w:rFonts w:ascii="微软雅黑" w:eastAsia="微软雅黑" w:hAnsi="微软雅黑" w:cs="思源黑体 CN Light" w:hint="eastAsia"/>
                <w:sz w:val="18"/>
                <w:szCs w:val="18"/>
                <w:vertAlign w:val="superscript"/>
                <w:lang w:bidi="ar"/>
              </w:rPr>
              <w:t>6</w:t>
            </w:r>
          </w:p>
        </w:tc>
        <w:tc>
          <w:tcPr>
            <w:tcW w:w="2934"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366EF091" w14:textId="018EA2FF" w:rsidR="00C94417" w:rsidRDefault="00637906" w:rsidP="00593957">
            <w:pPr>
              <w:spacing w:line="240" w:lineRule="exact"/>
              <w:jc w:val="center"/>
              <w:rPr>
                <w:rFonts w:ascii="微软雅黑" w:eastAsia="微软雅黑" w:hAnsi="微软雅黑" w:cs="思源黑体 CN Light"/>
                <w:kern w:val="0"/>
                <w:sz w:val="18"/>
                <w:szCs w:val="18"/>
                <w:lang w:bidi="ar"/>
              </w:rPr>
            </w:pPr>
            <w:r w:rsidRPr="00637906">
              <w:rPr>
                <w:rFonts w:ascii="微软雅黑" w:eastAsia="微软雅黑" w:hAnsi="微软雅黑" w:cs="思源黑体 CN Light"/>
                <w:kern w:val="0"/>
                <w:sz w:val="18"/>
                <w:szCs w:val="18"/>
                <w:lang w:bidi="ar"/>
              </w:rPr>
              <w:t>{{qc.dna_data_qc.cover_ratio}}</w:t>
            </w:r>
          </w:p>
        </w:tc>
        <w:tc>
          <w:tcPr>
            <w:tcW w:w="2693"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590FC064" w14:textId="77777777" w:rsidR="00C94417" w:rsidRDefault="00C94417" w:rsidP="00593957">
            <w:pPr>
              <w:spacing w:line="240" w:lineRule="exact"/>
              <w:jc w:val="center"/>
              <w:rPr>
                <w:rFonts w:ascii="微软雅黑" w:eastAsia="微软雅黑" w:hAnsi="微软雅黑" w:cs="思源黑体 CN Light"/>
                <w:kern w:val="0"/>
                <w:sz w:val="18"/>
                <w:szCs w:val="18"/>
                <w:lang w:bidi="ar"/>
              </w:rPr>
            </w:pPr>
            <w:r>
              <w:rPr>
                <w:rFonts w:ascii="微软雅黑" w:eastAsia="微软雅黑" w:hAnsi="微软雅黑" w:cs="思源黑体 CN Light" w:hint="eastAsia"/>
                <w:kern w:val="0"/>
                <w:sz w:val="18"/>
                <w:szCs w:val="18"/>
                <w:lang w:bidi="ar"/>
              </w:rPr>
              <w:t>/</w:t>
            </w:r>
          </w:p>
        </w:tc>
      </w:tr>
      <w:tr w:rsidR="00C94417" w14:paraId="052730B8"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68A68C87"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5869F706"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均一性</w:t>
            </w:r>
            <w:r>
              <w:rPr>
                <w:rFonts w:ascii="微软雅黑" w:eastAsia="微软雅黑" w:hAnsi="微软雅黑" w:cs="思源黑体 CN Light" w:hint="eastAsia"/>
                <w:sz w:val="18"/>
                <w:szCs w:val="18"/>
                <w:vertAlign w:val="superscript"/>
                <w:lang w:bidi="ar"/>
              </w:rPr>
              <w:t>7</w:t>
            </w:r>
          </w:p>
        </w:tc>
        <w:tc>
          <w:tcPr>
            <w:tcW w:w="2934"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7436952A" w14:textId="4D44FF47" w:rsidR="00C94417" w:rsidRDefault="00637906" w:rsidP="00593957">
            <w:pPr>
              <w:spacing w:line="240" w:lineRule="exact"/>
              <w:jc w:val="center"/>
              <w:rPr>
                <w:rFonts w:ascii="微软雅黑" w:eastAsia="微软雅黑" w:hAnsi="微软雅黑" w:cs="思源黑体 CN Light"/>
                <w:sz w:val="18"/>
                <w:szCs w:val="18"/>
                <w:lang w:bidi="ar"/>
              </w:rPr>
            </w:pPr>
            <w:r w:rsidRPr="00637906">
              <w:rPr>
                <w:rFonts w:ascii="微软雅黑" w:eastAsia="微软雅黑" w:hAnsi="微软雅黑" w:cs="思源黑体 CN Light"/>
                <w:sz w:val="18"/>
                <w:szCs w:val="18"/>
                <w:lang w:bidi="ar"/>
              </w:rPr>
              <w:t>{{qc.dna_data_qc.uni20}}</w:t>
            </w:r>
          </w:p>
        </w:tc>
        <w:tc>
          <w:tcPr>
            <w:tcW w:w="2693" w:type="dxa"/>
            <w:tcBorders>
              <w:top w:val="dotted" w:sz="2" w:space="0" w:color="BFBFBF" w:themeColor="background1" w:themeShade="BF"/>
              <w:left w:val="dotted" w:sz="2" w:space="0" w:color="BFBFBF" w:themeColor="background1" w:themeShade="BF"/>
              <w:bottom w:val="dotted" w:sz="2" w:space="0" w:color="BFBFBF" w:themeColor="background1" w:themeShade="BF"/>
            </w:tcBorders>
            <w:vAlign w:val="center"/>
          </w:tcPr>
          <w:p w14:paraId="6D05735A" w14:textId="77777777" w:rsidR="00C94417" w:rsidRDefault="00C94417" w:rsidP="00593957">
            <w:pPr>
              <w:spacing w:line="240" w:lineRule="exact"/>
              <w:jc w:val="center"/>
              <w:rPr>
                <w:rFonts w:ascii="微软雅黑" w:eastAsia="微软雅黑" w:hAnsi="微软雅黑" w:cs="思源黑体 CN Light"/>
                <w:sz w:val="18"/>
                <w:szCs w:val="18"/>
                <w:lang w:bidi="ar"/>
              </w:rPr>
            </w:pPr>
            <w:r>
              <w:rPr>
                <w:rFonts w:ascii="微软雅黑" w:eastAsia="微软雅黑" w:hAnsi="微软雅黑" w:cs="思源黑体 CN Light" w:hint="eastAsia"/>
                <w:sz w:val="18"/>
                <w:szCs w:val="18"/>
                <w:lang w:bidi="ar"/>
              </w:rPr>
              <w:t>/</w:t>
            </w:r>
          </w:p>
        </w:tc>
      </w:tr>
      <w:tr w:rsidR="00C94417" w14:paraId="2544A842" w14:textId="77777777" w:rsidTr="00A32C90">
        <w:trPr>
          <w:trHeight w:val="340"/>
          <w:jc w:val="center"/>
        </w:trPr>
        <w:tc>
          <w:tcPr>
            <w:tcW w:w="1761" w:type="dxa"/>
            <w:vMerge/>
            <w:tcBorders>
              <w:right w:val="dotted" w:sz="2" w:space="0" w:color="D9D9D9" w:themeColor="background1" w:themeShade="D9"/>
            </w:tcBorders>
            <w:shd w:val="clear" w:color="auto" w:fill="auto"/>
            <w:tcMar>
              <w:top w:w="113" w:type="dxa"/>
              <w:bottom w:w="113" w:type="dxa"/>
            </w:tcMar>
            <w:vAlign w:val="center"/>
          </w:tcPr>
          <w:p w14:paraId="4B84C169" w14:textId="77777777" w:rsidR="00C94417" w:rsidRDefault="00C94417" w:rsidP="00593957">
            <w:pPr>
              <w:spacing w:line="240" w:lineRule="exact"/>
              <w:jc w:val="center"/>
              <w:rPr>
                <w:rFonts w:ascii="微软雅黑" w:eastAsia="微软雅黑" w:hAnsi="微软雅黑"/>
                <w:b/>
                <w:kern w:val="0"/>
                <w:sz w:val="18"/>
                <w:szCs w:val="18"/>
              </w:rPr>
            </w:pPr>
          </w:p>
        </w:tc>
        <w:tc>
          <w:tcPr>
            <w:tcW w:w="2818"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3EFCA652" w14:textId="77777777" w:rsidR="00C94417" w:rsidRDefault="00C94417" w:rsidP="00593957">
            <w:pPr>
              <w:spacing w:line="240" w:lineRule="exact"/>
              <w:jc w:val="center"/>
              <w:rPr>
                <w:rFonts w:ascii="微软雅黑" w:eastAsia="微软雅黑" w:hAnsi="微软雅黑"/>
                <w:spacing w:val="6"/>
                <w:kern w:val="0"/>
                <w:sz w:val="18"/>
                <w:szCs w:val="18"/>
                <w:vertAlign w:val="superscript"/>
              </w:rPr>
            </w:pPr>
            <w:r>
              <w:rPr>
                <w:rFonts w:ascii="微软雅黑" w:eastAsia="微软雅黑" w:hAnsi="微软雅黑" w:cs="思源黑体 CN Light" w:hint="eastAsia"/>
                <w:sz w:val="18"/>
                <w:szCs w:val="18"/>
                <w:lang w:bidi="ar"/>
              </w:rPr>
              <w:t>平均测序深度</w:t>
            </w:r>
            <w:r>
              <w:rPr>
                <w:rFonts w:ascii="微软雅黑" w:eastAsia="微软雅黑" w:hAnsi="微软雅黑" w:cs="思源黑体 CN Light" w:hint="eastAsia"/>
                <w:kern w:val="0"/>
                <w:sz w:val="18"/>
                <w:szCs w:val="18"/>
                <w:lang w:bidi="ar"/>
              </w:rPr>
              <w:t>（×）</w:t>
            </w:r>
            <w:r>
              <w:rPr>
                <w:rFonts w:ascii="微软雅黑" w:eastAsia="微软雅黑" w:hAnsi="微软雅黑" w:cs="思源黑体 CN Light" w:hint="eastAsia"/>
                <w:sz w:val="18"/>
                <w:szCs w:val="18"/>
                <w:vertAlign w:val="superscript"/>
                <w:lang w:bidi="ar"/>
              </w:rPr>
              <w:t>8</w:t>
            </w:r>
          </w:p>
        </w:tc>
        <w:tc>
          <w:tcPr>
            <w:tcW w:w="2934" w:type="dxa"/>
            <w:tcBorders>
              <w:top w:val="dotted" w:sz="2" w:space="0" w:color="BFBFBF" w:themeColor="background1" w:themeShade="BF"/>
              <w:left w:val="dotted" w:sz="2" w:space="0" w:color="BFBFBF" w:themeColor="background1" w:themeShade="BF"/>
              <w:bottom w:val="single" w:sz="2" w:space="0" w:color="auto"/>
            </w:tcBorders>
            <w:vAlign w:val="center"/>
          </w:tcPr>
          <w:p w14:paraId="7D857512" w14:textId="74181B56" w:rsidR="00C94417" w:rsidRDefault="00637906" w:rsidP="00593957">
            <w:pPr>
              <w:spacing w:line="240" w:lineRule="exact"/>
              <w:jc w:val="center"/>
              <w:rPr>
                <w:rFonts w:ascii="微软雅黑" w:eastAsia="微软雅黑" w:hAnsi="微软雅黑" w:cs="思源黑体 CN Light"/>
                <w:sz w:val="18"/>
                <w:szCs w:val="18"/>
                <w:lang w:bidi="ar"/>
              </w:rPr>
            </w:pPr>
            <w:r w:rsidRPr="00637906">
              <w:rPr>
                <w:rFonts w:ascii="微软雅黑" w:eastAsia="微软雅黑" w:hAnsi="微软雅黑" w:cs="思源黑体 CN Light"/>
                <w:sz w:val="18"/>
                <w:szCs w:val="18"/>
                <w:lang w:bidi="ar"/>
              </w:rPr>
              <w:t>{{qc.dna_data_qc.depth_mean|replace(“.00”,””)}}</w:t>
            </w:r>
          </w:p>
        </w:tc>
        <w:tc>
          <w:tcPr>
            <w:tcW w:w="2693" w:type="dxa"/>
            <w:tcBorders>
              <w:top w:val="dotted" w:sz="2" w:space="0" w:color="BFBFBF" w:themeColor="background1" w:themeShade="BF"/>
              <w:left w:val="dotted" w:sz="2" w:space="0" w:color="BFBFBF" w:themeColor="background1" w:themeShade="BF"/>
              <w:bottom w:val="single" w:sz="2" w:space="0" w:color="auto"/>
            </w:tcBorders>
            <w:vAlign w:val="center"/>
          </w:tcPr>
          <w:p w14:paraId="03E93937" w14:textId="77777777" w:rsidR="00C94417" w:rsidRDefault="00C94417" w:rsidP="00593957">
            <w:pPr>
              <w:spacing w:line="240" w:lineRule="exact"/>
              <w:jc w:val="center"/>
              <w:rPr>
                <w:rFonts w:ascii="微软雅黑" w:eastAsia="微软雅黑" w:hAnsi="微软雅黑" w:cs="思源黑体 CN Light"/>
                <w:sz w:val="18"/>
                <w:szCs w:val="18"/>
                <w:lang w:bidi="ar"/>
              </w:rPr>
            </w:pPr>
            <w:r>
              <w:rPr>
                <w:rFonts w:ascii="微软雅黑" w:eastAsia="微软雅黑" w:hAnsi="微软雅黑" w:cs="思源黑体 CN Light" w:hint="eastAsia"/>
                <w:sz w:val="18"/>
                <w:szCs w:val="18"/>
                <w:lang w:bidi="ar"/>
              </w:rPr>
              <w:t>/</w:t>
            </w:r>
          </w:p>
        </w:tc>
      </w:tr>
      <w:tr w:rsidR="00C94417" w14:paraId="302668C1" w14:textId="77777777" w:rsidTr="00A32C90">
        <w:trPr>
          <w:trHeight w:val="302"/>
          <w:jc w:val="center"/>
        </w:trPr>
        <w:tc>
          <w:tcPr>
            <w:tcW w:w="4579" w:type="dxa"/>
            <w:gridSpan w:val="2"/>
            <w:tcBorders>
              <w:top w:val="single" w:sz="2" w:space="0" w:color="auto"/>
              <w:bottom w:val="single" w:sz="4" w:space="0" w:color="auto"/>
              <w:right w:val="dashSmallGap" w:sz="4" w:space="0" w:color="BFBFBF" w:themeColor="background1" w:themeShade="BF"/>
            </w:tcBorders>
            <w:shd w:val="clear" w:color="auto" w:fill="auto"/>
            <w:tcMar>
              <w:top w:w="28" w:type="dxa"/>
              <w:bottom w:w="28" w:type="dxa"/>
            </w:tcMar>
            <w:vAlign w:val="center"/>
          </w:tcPr>
          <w:p w14:paraId="55F7A512" w14:textId="77777777" w:rsidR="00C94417" w:rsidRDefault="00C94417" w:rsidP="00593957">
            <w:pPr>
              <w:jc w:val="center"/>
              <w:rPr>
                <w:rFonts w:ascii="微软雅黑" w:eastAsia="微软雅黑" w:hAnsi="微软雅黑"/>
                <w:b/>
                <w:spacing w:val="10"/>
                <w:kern w:val="0"/>
                <w:sz w:val="18"/>
                <w:szCs w:val="18"/>
              </w:rPr>
            </w:pPr>
            <w:r>
              <w:rPr>
                <w:rFonts w:ascii="微软雅黑" w:eastAsia="微软雅黑" w:hAnsi="微软雅黑"/>
                <w:b/>
                <w:kern w:val="0"/>
                <w:sz w:val="18"/>
                <w:szCs w:val="18"/>
              </w:rPr>
              <w:t>总体质量评估</w:t>
            </w:r>
            <w:r>
              <w:rPr>
                <w:rFonts w:ascii="微软雅黑" w:eastAsia="微软雅黑" w:hAnsi="微软雅黑"/>
                <w:kern w:val="0"/>
                <w:sz w:val="18"/>
                <w:szCs w:val="18"/>
                <w:vertAlign w:val="superscript"/>
              </w:rPr>
              <w:t>9</w:t>
            </w:r>
          </w:p>
        </w:tc>
        <w:tc>
          <w:tcPr>
            <w:tcW w:w="5627" w:type="dxa"/>
            <w:gridSpan w:val="2"/>
            <w:tcBorders>
              <w:top w:val="single" w:sz="2" w:space="0" w:color="auto"/>
              <w:left w:val="dashSmallGap" w:sz="4" w:space="0" w:color="BFBFBF" w:themeColor="background1" w:themeShade="BF"/>
              <w:bottom w:val="single" w:sz="4" w:space="0" w:color="auto"/>
            </w:tcBorders>
            <w:vAlign w:val="center"/>
          </w:tcPr>
          <w:p w14:paraId="42D675EF"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if qc.dna_data_qc.cleandata_q30_num&gt;=0.75 and qc.dna_data_qc.depth_ssbc_num&gt;=100%}</w:t>
            </w:r>
          </w:p>
          <w:p w14:paraId="387724C5"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if lib_quality_control and lib_quality_control.lib_dna_qc and lib_quality_control.lib_dna_qc.dna_qty and lib_quality_control.lib_dna_qc.library_qty %}</w:t>
            </w:r>
          </w:p>
          <w:p w14:paraId="4DCA7654" w14:textId="72054F1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{%if lib_quality_control.lib_dna_qc.dna_qty|float &gt;= 20 and lib_quality_control.lib_dna_qc.library_qty|float &gt;=200%}合格{%else%}</w:t>
            </w:r>
            <w:r>
              <w:rPr>
                <w:rFonts w:ascii="微软雅黑" w:eastAsia="微软雅黑" w:hAnsi="微软雅黑" w:hint="eastAsia"/>
                <w:b/>
                <w:spacing w:val="10"/>
                <w:kern w:val="0"/>
                <w:sz w:val="18"/>
                <w:szCs w:val="18"/>
              </w:rPr>
              <w:t>警戒</w:t>
            </w:r>
            <w:r w:rsidRPr="00637906">
              <w:rPr>
                <w:rFonts w:ascii="微软雅黑" w:eastAsia="微软雅黑" w:hAnsi="微软雅黑"/>
                <w:b/>
                <w:spacing w:val="10"/>
                <w:kern w:val="0"/>
                <w:sz w:val="18"/>
                <w:szCs w:val="18"/>
              </w:rPr>
              <w:t>{%endif%}</w:t>
            </w:r>
          </w:p>
          <w:p w14:paraId="6B2A4968"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else%}</w:t>
            </w:r>
          </w:p>
          <w:p w14:paraId="504F1344"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hint="eastAsia"/>
                <w:b/>
                <w:spacing w:val="10"/>
                <w:kern w:val="0"/>
                <w:sz w:val="18"/>
                <w:szCs w:val="18"/>
              </w:rPr>
              <w:t>合格（质控项有缺失，请补齐数据后自行评估）</w:t>
            </w:r>
          </w:p>
          <w:p w14:paraId="04A2F48B"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lastRenderedPageBreak/>
              <w:t>{%p endif%}</w:t>
            </w:r>
          </w:p>
          <w:p w14:paraId="7A8C2DFE" w14:textId="77777777" w:rsidR="00637906" w:rsidRPr="00637906"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else%}</w:t>
            </w:r>
          </w:p>
          <w:p w14:paraId="6ECD5DA2" w14:textId="41E93338" w:rsidR="00637906" w:rsidRPr="00637906" w:rsidRDefault="00637906" w:rsidP="00637906">
            <w:pPr>
              <w:jc w:val="center"/>
              <w:rPr>
                <w:rFonts w:ascii="微软雅黑" w:eastAsia="微软雅黑" w:hAnsi="微软雅黑"/>
                <w:b/>
                <w:spacing w:val="10"/>
                <w:kern w:val="0"/>
                <w:sz w:val="18"/>
                <w:szCs w:val="18"/>
              </w:rPr>
            </w:pPr>
            <w:r>
              <w:rPr>
                <w:rFonts w:ascii="微软雅黑" w:eastAsia="微软雅黑" w:hAnsi="微软雅黑" w:hint="eastAsia"/>
                <w:b/>
                <w:spacing w:val="10"/>
                <w:kern w:val="0"/>
                <w:sz w:val="18"/>
                <w:szCs w:val="18"/>
              </w:rPr>
              <w:t>警戒</w:t>
            </w:r>
          </w:p>
          <w:p w14:paraId="18848D1E" w14:textId="578E1380" w:rsidR="00C94417" w:rsidRDefault="00637906" w:rsidP="00637906">
            <w:pPr>
              <w:jc w:val="center"/>
              <w:rPr>
                <w:rFonts w:ascii="微软雅黑" w:eastAsia="微软雅黑" w:hAnsi="微软雅黑"/>
                <w:b/>
                <w:spacing w:val="10"/>
                <w:kern w:val="0"/>
                <w:sz w:val="18"/>
                <w:szCs w:val="18"/>
              </w:rPr>
            </w:pPr>
            <w:r w:rsidRPr="00637906">
              <w:rPr>
                <w:rFonts w:ascii="微软雅黑" w:eastAsia="微软雅黑" w:hAnsi="微软雅黑"/>
                <w:b/>
                <w:spacing w:val="10"/>
                <w:kern w:val="0"/>
                <w:sz w:val="18"/>
                <w:szCs w:val="18"/>
              </w:rPr>
              <w:t>{%p endif%}</w:t>
            </w:r>
          </w:p>
        </w:tc>
      </w:tr>
    </w:tbl>
    <w:p w14:paraId="113A28EE" w14:textId="77777777" w:rsidR="00E35402" w:rsidRDefault="00E35402">
      <w:pPr>
        <w:pStyle w:val="NT"/>
        <w:spacing w:beforeLines="10" w:before="31" w:after="0" w:line="240" w:lineRule="exact"/>
        <w:ind w:left="405" w:hanging="405"/>
        <w:rPr>
          <w:rFonts w:ascii="微软雅黑" w:eastAsia="微软雅黑" w:hAnsi="微软雅黑" w:cs="Times New Roman"/>
          <w:b/>
          <w:color w:val="auto"/>
          <w:spacing w:val="6"/>
          <w:sz w:val="15"/>
          <w:szCs w:val="15"/>
        </w:rPr>
      </w:pPr>
    </w:p>
    <w:p w14:paraId="54BBE38E" w14:textId="77777777" w:rsidR="00C94417" w:rsidRDefault="00C94417" w:rsidP="00593957">
      <w:pPr>
        <w:pStyle w:val="NT"/>
        <w:spacing w:beforeLines="10" w:before="31" w:after="0" w:line="240" w:lineRule="exact"/>
        <w:ind w:left="405" w:hanging="405"/>
        <w:rPr>
          <w:rFonts w:ascii="微软雅黑" w:eastAsia="微软雅黑" w:hAnsi="微软雅黑" w:cs="Times New Roman"/>
          <w:color w:val="auto"/>
          <w:spacing w:val="6"/>
          <w:sz w:val="15"/>
          <w:szCs w:val="15"/>
        </w:rPr>
      </w:pPr>
      <w:r>
        <w:rPr>
          <w:rFonts w:ascii="微软雅黑" w:eastAsia="微软雅黑" w:hAnsi="微软雅黑" w:cs="Times New Roman"/>
          <w:b/>
          <w:color w:val="auto"/>
          <w:spacing w:val="6"/>
          <w:sz w:val="15"/>
          <w:szCs w:val="15"/>
        </w:rPr>
        <w:t>注：</w:t>
      </w:r>
    </w:p>
    <w:p w14:paraId="4715962D"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DNA总量：送检样本提取的DNA总量；</w:t>
      </w:r>
    </w:p>
    <w:p w14:paraId="222F2327"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文库总量：文库构建结束后的总量；</w:t>
      </w:r>
    </w:p>
    <w:p w14:paraId="05644ABD"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Q30：碱基质量Q30占比，测序的准确率高于99.9%的碱基的比例；</w:t>
      </w:r>
    </w:p>
    <w:p w14:paraId="7393F7A5"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平均有效深度：通过分子标签校正后的平均测序深度；</w:t>
      </w:r>
    </w:p>
    <w:p w14:paraId="0E905D9F"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比对率：序列回帖比率，可以比对至参考序列上的reads的比例；</w:t>
      </w:r>
    </w:p>
    <w:p w14:paraId="536446CC"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覆盖度：检测到的区域占目标区域的比例；</w:t>
      </w:r>
    </w:p>
    <w:p w14:paraId="48FCD620"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均一性：测序深度超过20％的平均深度的位点的比例；</w:t>
      </w:r>
    </w:p>
    <w:p w14:paraId="26AF778C" w14:textId="77777777" w:rsidR="00C94417" w:rsidRDefault="00C94417" w:rsidP="0059395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spacing w:val="6"/>
          <w:kern w:val="2"/>
          <w:sz w:val="15"/>
          <w:szCs w:val="15"/>
          <w:lang w:eastAsia="zh-CN"/>
        </w:rPr>
        <w:t>平均测序深度：目标区域内每个碱基的平均深度；</w:t>
      </w:r>
    </w:p>
    <w:p w14:paraId="3489FB3E" w14:textId="77777777" w:rsidR="00C94417" w:rsidRDefault="00C94417" w:rsidP="00C94417">
      <w:pPr>
        <w:pStyle w:val="af2"/>
        <w:numPr>
          <w:ilvl w:val="0"/>
          <w:numId w:val="4"/>
        </w:numPr>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w:spacing w:val="6"/>
          <w:sz w:val="15"/>
          <w:szCs w:val="15"/>
          <w:lang w:eastAsia="zh-CN"/>
        </w:rPr>
        <w:t>总体质量评估：</w:t>
      </w:r>
      <w:r>
        <w:rPr>
          <w:rFonts w:ascii="微软雅黑" w:eastAsia="微软雅黑" w:hAnsi="微软雅黑" w:cs="Times New Roman" w:hint="eastAsia"/>
          <w:spacing w:val="6"/>
          <w:sz w:val="15"/>
          <w:szCs w:val="15"/>
          <w:lang w:eastAsia="zh-CN"/>
        </w:rPr>
        <w:t>结合</w:t>
      </w:r>
      <w:r>
        <w:rPr>
          <w:rFonts w:ascii="微软雅黑" w:eastAsia="微软雅黑" w:hAnsi="微软雅黑" w:cs="Times New Roman"/>
          <w:spacing w:val="6"/>
          <w:sz w:val="15"/>
          <w:szCs w:val="15"/>
          <w:lang w:eastAsia="zh-CN"/>
        </w:rPr>
        <w:t>以上参数进行综合评估，采取短板效应，分为合格、警戒（风险预警）和不合格三个等级。质量警戒或不合格都可能会影响此次检测的准确性和敏感性。</w:t>
      </w:r>
    </w:p>
    <w:tbl>
      <w:tblPr>
        <w:tblStyle w:val="ad"/>
        <w:tblpPr w:leftFromText="181" w:rightFromText="181" w:vertAnchor="page" w:tblpY="14460"/>
        <w:tblOverlap w:val="never"/>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73"/>
        <w:gridCol w:w="2573"/>
        <w:gridCol w:w="2573"/>
        <w:gridCol w:w="2640"/>
      </w:tblGrid>
      <w:tr w:rsidR="00E35402" w14:paraId="7BEE5B95" w14:textId="77777777">
        <w:trPr>
          <w:trHeight w:val="494"/>
        </w:trPr>
        <w:tc>
          <w:tcPr>
            <w:tcW w:w="2573" w:type="dxa"/>
          </w:tcPr>
          <w:p w14:paraId="1AC7FA8D" w14:textId="77777777" w:rsidR="00E35402" w:rsidRDefault="00CE5D29">
            <w:pPr>
              <w:pStyle w:val="af2"/>
              <w:spacing w:before="0" w:afterLines="50" w:after="156"/>
              <w:rPr>
                <w:rFonts w:ascii="微软雅黑" w:eastAsia="微软雅黑" w:hAnsi="微软雅黑"/>
                <w:sz w:val="18"/>
                <w:szCs w:val="18"/>
                <w:lang w:eastAsia="zh-CN"/>
              </w:rPr>
            </w:pPr>
            <w:bookmarkStart w:id="7" w:name="_Toc38223408"/>
            <w:r>
              <w:rPr>
                <w:rFonts w:ascii="微软雅黑" w:eastAsia="微软雅黑" w:hAnsi="微软雅黑" w:hint="eastAsia"/>
                <w:sz w:val="18"/>
                <w:szCs w:val="18"/>
                <w:lang w:eastAsia="zh-CN"/>
              </w:rPr>
              <w:t>操作者：</w:t>
            </w:r>
          </w:p>
        </w:tc>
        <w:tc>
          <w:tcPr>
            <w:tcW w:w="2573" w:type="dxa"/>
          </w:tcPr>
          <w:p w14:paraId="04E3A91A" w14:textId="77777777" w:rsidR="00E35402" w:rsidRDefault="00CE5D29">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初审医生：</w:t>
            </w:r>
          </w:p>
        </w:tc>
        <w:tc>
          <w:tcPr>
            <w:tcW w:w="2573" w:type="dxa"/>
          </w:tcPr>
          <w:p w14:paraId="2CDAEE90" w14:textId="77777777" w:rsidR="00E35402" w:rsidRDefault="00CE5D29">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复审医生：</w:t>
            </w:r>
          </w:p>
        </w:tc>
        <w:tc>
          <w:tcPr>
            <w:tcW w:w="2640" w:type="dxa"/>
          </w:tcPr>
          <w:p w14:paraId="65FED2EB" w14:textId="391D85F2" w:rsidR="00E35402" w:rsidRDefault="00CE5D29">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报告日期：</w:t>
            </w:r>
            <w:r w:rsidR="00EC24A7">
              <w:rPr>
                <w:rFonts w:ascii="微软雅黑" w:eastAsia="微软雅黑" w:hAnsi="微软雅黑" w:hint="eastAsia"/>
                <w:sz w:val="18"/>
                <w:szCs w:val="18"/>
                <w:lang w:eastAsia="zh-CN"/>
              </w:rPr>
              <w:t>{{</w:t>
            </w:r>
            <w:r w:rsidR="00EC24A7">
              <w:rPr>
                <w:rFonts w:ascii="微软雅黑" w:eastAsia="微软雅黑" w:hAnsi="微软雅黑"/>
                <w:sz w:val="18"/>
                <w:szCs w:val="18"/>
                <w:lang w:eastAsia="zh-CN"/>
              </w:rPr>
              <w:t>sample.report_date</w:t>
            </w:r>
            <w:r w:rsidR="00EC24A7">
              <w:rPr>
                <w:rFonts w:ascii="微软雅黑" w:eastAsia="微软雅黑" w:hAnsi="微软雅黑" w:hint="eastAsia"/>
                <w:sz w:val="18"/>
                <w:szCs w:val="18"/>
                <w:lang w:eastAsia="zh-CN"/>
              </w:rPr>
              <w:t>}}</w:t>
            </w:r>
          </w:p>
        </w:tc>
      </w:tr>
    </w:tbl>
    <w:p w14:paraId="023C57A6" w14:textId="77777777" w:rsidR="00E35402" w:rsidRDefault="00CE5D29">
      <w:pPr>
        <w:widowControl/>
        <w:spacing w:line="120" w:lineRule="exact"/>
        <w:jc w:val="left"/>
        <w:rPr>
          <w:rFonts w:ascii="微软雅黑" w:eastAsia="微软雅黑" w:hAnsi="微软雅黑" w:cs="Arial"/>
          <w:b/>
          <w:smallCaps/>
          <w:color w:val="009999"/>
          <w:sz w:val="28"/>
          <w:szCs w:val="26"/>
        </w:rPr>
      </w:pPr>
      <w:r>
        <w:rPr>
          <w:rFonts w:cs="Arial"/>
          <w:color w:val="009999"/>
        </w:rPr>
        <w:br w:type="page"/>
      </w:r>
    </w:p>
    <w:p w14:paraId="5FFB19CD" w14:textId="77777777" w:rsidR="00E35402" w:rsidRDefault="00CE5D29">
      <w:pPr>
        <w:pStyle w:val="af1"/>
        <w:outlineLvl w:val="0"/>
        <w:rPr>
          <w:rFonts w:cs="Arial"/>
          <w:color w:val="009999"/>
        </w:rPr>
      </w:pPr>
      <w:bookmarkStart w:id="8" w:name="_Toc199402065"/>
      <w:r>
        <w:rPr>
          <w:rFonts w:cs="Arial" w:hint="eastAsia"/>
          <w:color w:val="009999"/>
        </w:rPr>
        <w:lastRenderedPageBreak/>
        <w:t>附录一：检测</w:t>
      </w:r>
      <w:bookmarkEnd w:id="7"/>
      <w:r>
        <w:rPr>
          <w:rFonts w:cs="Arial" w:hint="eastAsia"/>
          <w:color w:val="009999"/>
        </w:rPr>
        <w:t>方法与局限性</w:t>
      </w:r>
      <w:bookmarkEnd w:id="8"/>
    </w:p>
    <w:p w14:paraId="3F19A48B" w14:textId="7D641253" w:rsidR="00E35402" w:rsidRDefault="00CE5D29">
      <w:pPr>
        <w:spacing w:line="380" w:lineRule="exact"/>
        <w:ind w:firstLineChars="200" w:firstLine="360"/>
        <w:rPr>
          <w:rFonts w:ascii="微软雅黑" w:eastAsia="微软雅黑" w:hAnsi="微软雅黑"/>
          <w:sz w:val="18"/>
          <w:szCs w:val="18"/>
        </w:rPr>
      </w:pPr>
      <w:bookmarkStart w:id="9" w:name="Detaction_Declaration_val1"/>
      <w:bookmarkStart w:id="10" w:name="Detaction_Declaration_Table1_name"/>
      <w:bookmarkEnd w:id="9"/>
      <w:bookmarkEnd w:id="10"/>
      <w:r>
        <w:rPr>
          <w:rFonts w:ascii="微软雅黑" w:eastAsia="微软雅黑" w:hAnsi="微软雅黑" w:hint="eastAsia"/>
          <w:sz w:val="18"/>
          <w:szCs w:val="18"/>
        </w:rPr>
        <w:t>本试剂采用基于新一代高通量测序技术（NGS）进行检测。本试剂可同时检测目标基因的单核苷酸变异（SNV）、小片段插入/缺失变异（InDel）、BRCA</w:t>
      </w:r>
      <w:r>
        <w:rPr>
          <w:rFonts w:ascii="微软雅黑" w:eastAsia="微软雅黑" w:hAnsi="微软雅黑"/>
          <w:sz w:val="18"/>
          <w:szCs w:val="18"/>
        </w:rPr>
        <w:t>1/2基因大片段重排</w:t>
      </w:r>
      <w:r w:rsidR="008B5D08">
        <w:rPr>
          <w:rFonts w:ascii="微软雅黑" w:eastAsia="微软雅黑" w:hAnsi="微软雅黑" w:hint="eastAsia"/>
          <w:sz w:val="18"/>
          <w:szCs w:val="18"/>
        </w:rPr>
        <w:t>（仅限外周血样本）</w:t>
      </w:r>
      <w:r>
        <w:rPr>
          <w:rFonts w:ascii="微软雅黑" w:eastAsia="微软雅黑" w:hAnsi="微软雅黑" w:hint="eastAsia"/>
          <w:sz w:val="18"/>
          <w:szCs w:val="18"/>
        </w:rPr>
        <w:t>。试剂的检测性能与样本质量密切相关，样品质控为风险时，存在检测灵敏度降低以及检测结果准确性降低的风险。</w:t>
      </w:r>
    </w:p>
    <w:p w14:paraId="55CA3585" w14:textId="77777777" w:rsidR="00E35402" w:rsidRDefault="00CE5D29">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1</w:t>
      </w:r>
      <w:r>
        <w:rPr>
          <w:rFonts w:ascii="微软雅黑" w:eastAsia="微软雅黑" w:hAnsi="微软雅黑"/>
          <w:sz w:val="18"/>
          <w:szCs w:val="18"/>
        </w:rPr>
        <w:t xml:space="preserve">. </w:t>
      </w:r>
      <w:r>
        <w:rPr>
          <w:rFonts w:ascii="微软雅黑" w:eastAsia="微软雅黑" w:hAnsi="微软雅黑"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9742507" w14:textId="77777777" w:rsidR="00E35402" w:rsidRDefault="00CE5D29">
      <w:pPr>
        <w:spacing w:line="380" w:lineRule="exact"/>
        <w:ind w:firstLine="360"/>
        <w:rPr>
          <w:rFonts w:ascii="微软雅黑" w:eastAsia="微软雅黑" w:hAnsi="微软雅黑"/>
          <w:sz w:val="18"/>
          <w:szCs w:val="18"/>
        </w:rPr>
      </w:pPr>
      <w:r>
        <w:rPr>
          <w:rFonts w:ascii="微软雅黑" w:eastAsia="微软雅黑" w:hAnsi="微软雅黑" w:hint="eastAsia"/>
          <w:sz w:val="18"/>
          <w:szCs w:val="18"/>
        </w:rPr>
        <w:t>2</w:t>
      </w:r>
      <w:r>
        <w:rPr>
          <w:rFonts w:ascii="微软雅黑" w:eastAsia="微软雅黑" w:hAnsi="微软雅黑"/>
          <w:sz w:val="18"/>
          <w:szCs w:val="18"/>
        </w:rPr>
        <w:t xml:space="preserve">. </w:t>
      </w:r>
      <w:r>
        <w:rPr>
          <w:rFonts w:ascii="微软雅黑" w:eastAsia="微软雅黑" w:hAnsi="微软雅黑" w:hint="eastAsia"/>
          <w:sz w:val="18"/>
          <w:szCs w:val="18"/>
        </w:rPr>
        <w:t>当插入/缺失区域发生在产品连续的两条探针的引物上时，可能导致假阴性结果。</w:t>
      </w:r>
    </w:p>
    <w:p w14:paraId="07DC249C" w14:textId="01E61353" w:rsidR="00E35402" w:rsidRDefault="009D4A5E">
      <w:pPr>
        <w:spacing w:line="380" w:lineRule="exact"/>
        <w:ind w:firstLine="360"/>
        <w:rPr>
          <w:rFonts w:ascii="微软雅黑" w:eastAsia="微软雅黑" w:hAnsi="微软雅黑"/>
          <w:sz w:val="18"/>
          <w:szCs w:val="18"/>
        </w:rPr>
      </w:pPr>
      <w:r>
        <w:rPr>
          <w:rFonts w:ascii="微软雅黑" w:eastAsia="微软雅黑" w:hAnsi="微软雅黑"/>
          <w:sz w:val="18"/>
          <w:szCs w:val="18"/>
        </w:rPr>
        <w:t>3</w:t>
      </w:r>
      <w:r w:rsidR="00CE5D29">
        <w:rPr>
          <w:rFonts w:ascii="微软雅黑" w:eastAsia="微软雅黑" w:hAnsi="微软雅黑"/>
          <w:sz w:val="18"/>
          <w:szCs w:val="18"/>
        </w:rPr>
        <w:t xml:space="preserve">. </w:t>
      </w:r>
      <w:r w:rsidR="00CE5D29">
        <w:rPr>
          <w:rFonts w:ascii="微软雅黑" w:eastAsia="微软雅黑" w:hAnsi="微软雅黑" w:hint="eastAsia"/>
          <w:sz w:val="18"/>
          <w:szCs w:val="18"/>
        </w:rPr>
        <w:t>在性能研究阶段，本产品可正确检出样品中涵盖的插入缺失突变类型的最长长度为2</w:t>
      </w:r>
      <w:r w:rsidR="00CE5D29">
        <w:rPr>
          <w:rFonts w:ascii="微软雅黑" w:eastAsia="微软雅黑" w:hAnsi="微软雅黑"/>
          <w:sz w:val="18"/>
          <w:szCs w:val="18"/>
        </w:rPr>
        <w:t>6</w:t>
      </w:r>
      <w:r w:rsidR="00CE5D29">
        <w:rPr>
          <w:rFonts w:ascii="微软雅黑" w:eastAsia="微软雅黑" w:hAnsi="微软雅黑" w:hint="eastAsia"/>
          <w:sz w:val="18"/>
          <w:szCs w:val="18"/>
        </w:rPr>
        <w:t>个碱基，对于更多碱基数目的插入缺失突变类型未能完全验证，可能随突变长度的增加存在检测性能下降的情况。</w:t>
      </w:r>
    </w:p>
    <w:p w14:paraId="237534D0" w14:textId="77777777" w:rsidR="00E35402" w:rsidRDefault="00CE5D29">
      <w:pPr>
        <w:adjustRightInd w:val="0"/>
        <w:snapToGrid w:val="0"/>
        <w:ind w:firstLine="425"/>
        <w:rPr>
          <w:rFonts w:ascii="微软雅黑" w:eastAsia="微软雅黑" w:hAnsi="微软雅黑"/>
        </w:rPr>
        <w:sectPr w:rsidR="00E35402">
          <w:footerReference w:type="default" r:id="rId16"/>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6277D59E" w14:textId="24D4C1A2" w:rsidR="00E35402" w:rsidRDefault="00CE5D29">
      <w:pPr>
        <w:pStyle w:val="af1"/>
        <w:outlineLvl w:val="0"/>
        <w:rPr>
          <w:rFonts w:cs="Arial"/>
          <w:color w:val="009999"/>
        </w:rPr>
      </w:pPr>
      <w:bookmarkStart w:id="11" w:name="_Toc199402066"/>
      <w:r>
        <w:rPr>
          <w:rFonts w:cs="Arial" w:hint="eastAsia"/>
          <w:color w:val="009999"/>
        </w:rPr>
        <w:lastRenderedPageBreak/>
        <w:t>附录二：BRCA基因等突变结果解读</w:t>
      </w:r>
      <w:bookmarkEnd w:id="11"/>
    </w:p>
    <w:p w14:paraId="74D01948" w14:textId="77777777" w:rsidR="00D94BB1" w:rsidRPr="00190AF5" w:rsidRDefault="00D94BB1" w:rsidP="00D94BB1">
      <w:r w:rsidRPr="00190AF5">
        <w:rPr>
          <w:highlight w:val="magenta"/>
        </w:rPr>
        <w:t>{%p if judge_brca_cnv == “mlpa”%}</w:t>
      </w:r>
    </w:p>
    <w:tbl>
      <w:tblPr>
        <w:tblStyle w:val="22"/>
        <w:tblW w:w="5000" w:type="pct"/>
        <w:tblLayout w:type="fixed"/>
        <w:tblLook w:val="04A0" w:firstRow="1" w:lastRow="0" w:firstColumn="1" w:lastColumn="0" w:noHBand="0" w:noVBand="1"/>
      </w:tblPr>
      <w:tblGrid>
        <w:gridCol w:w="1395"/>
        <w:gridCol w:w="1229"/>
        <w:gridCol w:w="1228"/>
        <w:gridCol w:w="1799"/>
        <w:gridCol w:w="1165"/>
        <w:gridCol w:w="3526"/>
      </w:tblGrid>
      <w:tr w:rsidR="00E35402" w14:paraId="62F24F5B" w14:textId="77777777" w:rsidTr="00A32C90">
        <w:trPr>
          <w:cnfStyle w:val="100000000000" w:firstRow="1" w:lastRow="0" w:firstColumn="0" w:lastColumn="0" w:oddVBand="0" w:evenVBand="0" w:oddHBand="0" w:evenHBand="0" w:firstRowFirstColumn="0" w:firstRowLastColumn="0" w:lastRowFirstColumn="0" w:lastRowLastColumn="0"/>
          <w:trHeight w:val="1191"/>
        </w:trPr>
        <w:tc>
          <w:tcPr>
            <w:tcW w:w="1413" w:type="dxa"/>
            <w:tcBorders>
              <w:right w:val="single" w:sz="4" w:space="0" w:color="FFFFFF" w:themeColor="background1"/>
            </w:tcBorders>
          </w:tcPr>
          <w:p w14:paraId="2A4B083C" w14:textId="77777777" w:rsidR="00E35402" w:rsidRDefault="00E35402">
            <w:pPr>
              <w:spacing w:line="480" w:lineRule="auto"/>
              <w:jc w:val="center"/>
              <w:rPr>
                <w:rFonts w:ascii="微软雅黑" w:eastAsia="微软雅黑" w:hAnsi="微软雅黑"/>
                <w:b/>
                <w:bCs/>
                <w:color w:val="FFFFFF"/>
                <w:kern w:val="0"/>
              </w:rPr>
            </w:pPr>
          </w:p>
        </w:tc>
        <w:tc>
          <w:tcPr>
            <w:tcW w:w="1244" w:type="dxa"/>
            <w:tcBorders>
              <w:left w:val="single" w:sz="4" w:space="0" w:color="FFFFFF" w:themeColor="background1"/>
              <w:right w:val="single" w:sz="4" w:space="0" w:color="FFFFFF" w:themeColor="background1"/>
            </w:tcBorders>
          </w:tcPr>
          <w:p w14:paraId="1B87A69D"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w:t>
            </w:r>
          </w:p>
        </w:tc>
        <w:tc>
          <w:tcPr>
            <w:tcW w:w="1243" w:type="dxa"/>
            <w:tcBorders>
              <w:left w:val="single" w:sz="4" w:space="0" w:color="FFFFFF" w:themeColor="background1"/>
              <w:right w:val="single" w:sz="4" w:space="0" w:color="FFFFFF" w:themeColor="background1"/>
            </w:tcBorders>
          </w:tcPr>
          <w:p w14:paraId="3E0F8D15"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基因型/丰度</w:t>
            </w:r>
          </w:p>
        </w:tc>
        <w:tc>
          <w:tcPr>
            <w:tcW w:w="1823" w:type="dxa"/>
            <w:tcBorders>
              <w:left w:val="single" w:sz="4" w:space="0" w:color="FFFFFF" w:themeColor="background1"/>
              <w:right w:val="single" w:sz="4" w:space="0" w:color="FFFFFF" w:themeColor="background1"/>
            </w:tcBorders>
          </w:tcPr>
          <w:p w14:paraId="75A4335F" w14:textId="77777777" w:rsidR="00E35402" w:rsidRDefault="00CE5D29">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w:t>
            </w:r>
          </w:p>
        </w:tc>
        <w:tc>
          <w:tcPr>
            <w:tcW w:w="1179" w:type="dxa"/>
            <w:tcBorders>
              <w:left w:val="single" w:sz="4" w:space="0" w:color="FFFFFF" w:themeColor="background1"/>
              <w:right w:val="single" w:sz="4" w:space="0" w:color="FFFFFF" w:themeColor="background1"/>
            </w:tcBorders>
          </w:tcPr>
          <w:p w14:paraId="3753AE10"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c>
          <w:tcPr>
            <w:tcW w:w="3576" w:type="dxa"/>
            <w:tcBorders>
              <w:left w:val="single" w:sz="4" w:space="0" w:color="FFFFFF" w:themeColor="background1"/>
            </w:tcBorders>
          </w:tcPr>
          <w:p w14:paraId="20495AAE"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临床提示</w:t>
            </w:r>
          </w:p>
          <w:p w14:paraId="392887E6" w14:textId="77777777" w:rsidR="00E35402" w:rsidRDefault="00CE5D29">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（药物，证据等级）</w:t>
            </w:r>
          </w:p>
        </w:tc>
      </w:tr>
      <w:tr w:rsidR="00613D50" w14:paraId="67E4E742" w14:textId="77777777" w:rsidTr="00A32C90">
        <w:trPr>
          <w:trHeight w:val="567"/>
        </w:trPr>
        <w:tc>
          <w:tcPr>
            <w:tcW w:w="10478" w:type="dxa"/>
            <w:gridSpan w:val="6"/>
          </w:tcPr>
          <w:p w14:paraId="150E7D2D" w14:textId="60698B24" w:rsidR="00613D50" w:rsidRDefault="00613D50" w:rsidP="00613D5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if var.var_germline.level_5 + var_brca.mlpa_v2.B1_mlpa_L5 + var_brca.mlpa_v2.B2_mlpa_L5 +var.var_germline.level_4+ var_brca.mlpa_v2.B1_mlpa_L4 + var_brca.mlpa_v2.B2_mlpa_L4 %}</w:t>
            </w:r>
          </w:p>
        </w:tc>
      </w:tr>
      <w:tr w:rsidR="00613D50" w14:paraId="71CB7882" w14:textId="77777777" w:rsidTr="00A32C90">
        <w:trPr>
          <w:trHeight w:val="567"/>
        </w:trPr>
        <w:tc>
          <w:tcPr>
            <w:tcW w:w="10478" w:type="dxa"/>
            <w:gridSpan w:val="6"/>
          </w:tcPr>
          <w:p w14:paraId="7998B101" w14:textId="090DC05C" w:rsidR="00613D50" w:rsidRPr="00613D50" w:rsidRDefault="00613D50" w:rsidP="00613D5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 xml:space="preserve">{%tr </w:t>
            </w:r>
            <w:r>
              <w:rPr>
                <w:rFonts w:ascii="微软雅黑" w:eastAsia="微软雅黑" w:hAnsi="微软雅黑" w:cs="思源黑体 CN Light"/>
                <w:bCs/>
                <w:iCs/>
                <w:color w:val="000000"/>
                <w:kern w:val="0"/>
                <w:sz w:val="18"/>
                <w:szCs w:val="18"/>
              </w:rPr>
              <w:t>for a in</w:t>
            </w:r>
            <w:r w:rsidRPr="00613D50">
              <w:rPr>
                <w:rFonts w:ascii="微软雅黑" w:eastAsia="微软雅黑" w:hAnsi="微软雅黑" w:cs="思源黑体 CN Light"/>
                <w:bCs/>
                <w:iCs/>
                <w:color w:val="000000"/>
                <w:kern w:val="0"/>
                <w:sz w:val="18"/>
                <w:szCs w:val="18"/>
              </w:rPr>
              <w:t xml:space="preserve"> var.var_germline.level_5 + var_brca.mlpa_v2.B1_mlpa_L5 + var_brca.mlpa_v2.B2_mlpa_L5 +var.var_germline.level_4+ var_brca.mlpa_v2.B1_mlpa_L4 + var_brca.mlpa_v2.B2_mlpa_L4 %}</w:t>
            </w:r>
          </w:p>
        </w:tc>
      </w:tr>
      <w:tr w:rsidR="00613D50" w14:paraId="62DF64D3" w14:textId="77777777" w:rsidTr="00A32C90">
        <w:trPr>
          <w:trHeight w:val="567"/>
        </w:trPr>
        <w:tc>
          <w:tcPr>
            <w:tcW w:w="1413" w:type="dxa"/>
          </w:tcPr>
          <w:p w14:paraId="296CC2A4" w14:textId="40CC2883" w:rsidR="00613D50" w:rsidRDefault="00723CC8">
            <w:pPr>
              <w:snapToGrid w:val="0"/>
              <w:jc w:val="center"/>
              <w:rPr>
                <w:rFonts w:ascii="微软雅黑" w:eastAsia="微软雅黑" w:hAnsi="微软雅黑"/>
                <w:b/>
                <w:color w:val="000000" w:themeColor="text1"/>
                <w:kern w:val="0"/>
                <w:sz w:val="18"/>
                <w:szCs w:val="18"/>
              </w:rPr>
            </w:pPr>
            <w:r>
              <w:rPr>
                <w:rFonts w:ascii="微软雅黑" w:eastAsia="微软雅黑" w:hAnsi="微软雅黑" w:hint="eastAsia"/>
                <w:b/>
                <w:color w:val="000000" w:themeColor="text1"/>
                <w:kern w:val="0"/>
                <w:sz w:val="18"/>
                <w:szCs w:val="18"/>
              </w:rPr>
              <w:t>{</w:t>
            </w:r>
            <w:r>
              <w:rPr>
                <w:rFonts w:ascii="微软雅黑" w:eastAsia="微软雅黑" w:hAnsi="微软雅黑"/>
                <w:b/>
                <w:color w:val="000000" w:themeColor="text1"/>
                <w:kern w:val="0"/>
                <w:sz w:val="18"/>
                <w:szCs w:val="18"/>
              </w:rPr>
              <w:t>%vm%}胚系变异检测结果</w:t>
            </w:r>
          </w:p>
        </w:tc>
        <w:tc>
          <w:tcPr>
            <w:tcW w:w="1244" w:type="dxa"/>
          </w:tcPr>
          <w:p w14:paraId="4C73D463" w14:textId="3ED7B3FA" w:rsidR="00613D50" w:rsidRDefault="00723CC8">
            <w:pPr>
              <w:jc w:val="center"/>
              <w:rPr>
                <w:rFonts w:ascii="微软雅黑" w:eastAsia="微软雅黑" w:hAnsi="微软雅黑"/>
                <w:b/>
                <w:bCs/>
                <w:i/>
                <w:iCs/>
                <w:kern w:val="0"/>
                <w:sz w:val="18"/>
                <w:szCs w:val="18"/>
              </w:rPr>
            </w:pPr>
            <w:r w:rsidRPr="00723CC8">
              <w:rPr>
                <w:rFonts w:ascii="微软雅黑" w:eastAsia="微软雅黑" w:hAnsi="微软雅黑"/>
                <w:b/>
                <w:bCs/>
                <w:i/>
                <w:iCs/>
                <w:kern w:val="0"/>
                <w:sz w:val="18"/>
                <w:szCs w:val="18"/>
              </w:rPr>
              <w:t>{{a.gene_symbol}}</w:t>
            </w:r>
          </w:p>
        </w:tc>
        <w:tc>
          <w:tcPr>
            <w:tcW w:w="1243" w:type="dxa"/>
          </w:tcPr>
          <w:p w14:paraId="09EB9897"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a.type==”Loss”%}</w:t>
            </w:r>
          </w:p>
          <w:p w14:paraId="2E49831E"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p>
          <w:p w14:paraId="5537DA75"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elif a.type==”Gain”%}</w:t>
            </w:r>
          </w:p>
          <w:p w14:paraId="5AC49C0F"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p>
          <w:p w14:paraId="43A3D852"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7FAE98B4"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a.freq|float &gt;= 0.85%}</w:t>
            </w:r>
          </w:p>
          <w:p w14:paraId="68252634"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hint="eastAsia"/>
                <w:kern w:val="0"/>
                <w:sz w:val="18"/>
                <w:szCs w:val="18"/>
              </w:rPr>
              <w:t>纯合</w:t>
            </w:r>
          </w:p>
          <w:p w14:paraId="7437799F"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0F41B5B6"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hint="eastAsia"/>
                <w:kern w:val="0"/>
                <w:sz w:val="18"/>
                <w:szCs w:val="18"/>
              </w:rPr>
              <w:t>杂合</w:t>
            </w:r>
          </w:p>
          <w:p w14:paraId="66E4BEC9"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p w14:paraId="12A7A665" w14:textId="707823A5" w:rsidR="00613D50"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tc>
        <w:tc>
          <w:tcPr>
            <w:tcW w:w="1823" w:type="dxa"/>
          </w:tcPr>
          <w:p w14:paraId="4BD7671A"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a.type==”Loss”%}</w:t>
            </w:r>
          </w:p>
          <w:p w14:paraId="219B3620"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{{a.value}} del</w:t>
            </w:r>
          </w:p>
          <w:p w14:paraId="5A782FC2"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elif a.type==”Gain”%}</w:t>
            </w:r>
          </w:p>
          <w:p w14:paraId="4FCCFFEA"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{{a.value}} dup</w:t>
            </w:r>
          </w:p>
          <w:p w14:paraId="06829711"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22888570" w14:textId="77777777" w:rsid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{{a.gene_region}}</w:t>
            </w:r>
          </w:p>
          <w:p w14:paraId="79E87B07" w14:textId="77777777" w:rsid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{{a.hgvs_c}}</w:t>
            </w:r>
          </w:p>
          <w:p w14:paraId="6E9C1C16" w14:textId="47B0837F" w:rsid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r>
              <w:rPr>
                <w:rFonts w:ascii="微软雅黑" w:eastAsia="微软雅黑" w:hAnsi="微软雅黑"/>
                <w:kern w:val="0"/>
                <w:sz w:val="18"/>
                <w:szCs w:val="18"/>
              </w:rPr>
              <w:t xml:space="preserve">p </w:t>
            </w:r>
            <w:r w:rsidRPr="00723CC8">
              <w:rPr>
                <w:rFonts w:ascii="微软雅黑" w:eastAsia="微软雅黑" w:hAnsi="微软雅黑"/>
                <w:kern w:val="0"/>
                <w:sz w:val="18"/>
                <w:szCs w:val="18"/>
              </w:rPr>
              <w:t>if a.hgvs_p!=”p.?”%}</w:t>
            </w:r>
          </w:p>
          <w:p w14:paraId="58ED6341" w14:textId="72AB43D6" w:rsid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{{a.hgvs_p}}</w:t>
            </w:r>
          </w:p>
          <w:p w14:paraId="5AEA1F98" w14:textId="3FF735A3"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r>
              <w:rPr>
                <w:rFonts w:ascii="微软雅黑" w:eastAsia="微软雅黑" w:hAnsi="微软雅黑"/>
                <w:kern w:val="0"/>
                <w:sz w:val="18"/>
                <w:szCs w:val="18"/>
              </w:rPr>
              <w:t xml:space="preserve">p </w:t>
            </w:r>
            <w:r w:rsidRPr="00723CC8">
              <w:rPr>
                <w:rFonts w:ascii="微软雅黑" w:eastAsia="微软雅黑" w:hAnsi="微软雅黑"/>
                <w:kern w:val="0"/>
                <w:sz w:val="18"/>
                <w:szCs w:val="18"/>
              </w:rPr>
              <w:t>endif%}</w:t>
            </w:r>
          </w:p>
          <w:p w14:paraId="62CB01CD" w14:textId="77777777" w:rsidR="00723CC8" w:rsidRPr="00723CC8"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{{a.transcript_primary }}</w:t>
            </w:r>
          </w:p>
          <w:p w14:paraId="44A72EA8" w14:textId="211111C8" w:rsidR="00613D50" w:rsidRDefault="00723CC8" w:rsidP="00723CC8">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tc>
        <w:tc>
          <w:tcPr>
            <w:tcW w:w="1179" w:type="dxa"/>
          </w:tcPr>
          <w:p w14:paraId="3C05084A" w14:textId="77777777" w:rsidR="0043393C" w:rsidRPr="0043393C" w:rsidRDefault="0043393C" w:rsidP="0043393C">
            <w:pPr>
              <w:jc w:val="center"/>
              <w:rPr>
                <w:rFonts w:ascii="微软雅黑" w:eastAsia="微软雅黑" w:hAnsi="微软雅黑"/>
                <w:kern w:val="0"/>
                <w:sz w:val="18"/>
                <w:szCs w:val="18"/>
              </w:rPr>
            </w:pPr>
            <w:r w:rsidRPr="0043393C">
              <w:rPr>
                <w:rFonts w:ascii="微软雅黑" w:eastAsia="微软雅黑" w:hAnsi="微软雅黑"/>
                <w:kern w:val="0"/>
                <w:sz w:val="18"/>
                <w:szCs w:val="18"/>
              </w:rPr>
              <w:t>{%p if a.clinic_num_g == 5%}</w:t>
            </w:r>
          </w:p>
          <w:p w14:paraId="281BE516" w14:textId="77777777" w:rsidR="0043393C" w:rsidRPr="0043393C" w:rsidRDefault="0043393C" w:rsidP="0043393C">
            <w:pPr>
              <w:jc w:val="center"/>
              <w:rPr>
                <w:rFonts w:ascii="微软雅黑" w:eastAsia="微软雅黑" w:hAnsi="微软雅黑"/>
                <w:kern w:val="0"/>
                <w:sz w:val="18"/>
                <w:szCs w:val="18"/>
              </w:rPr>
            </w:pPr>
            <w:r w:rsidRPr="0043393C">
              <w:rPr>
                <w:rFonts w:ascii="微软雅黑" w:eastAsia="微软雅黑" w:hAnsi="微软雅黑" w:hint="eastAsia"/>
                <w:kern w:val="0"/>
                <w:sz w:val="18"/>
                <w:szCs w:val="18"/>
              </w:rPr>
              <w:t>致病性</w:t>
            </w:r>
          </w:p>
          <w:p w14:paraId="51304D8A" w14:textId="77777777" w:rsidR="0043393C" w:rsidRPr="0043393C" w:rsidRDefault="0043393C" w:rsidP="0043393C">
            <w:pPr>
              <w:jc w:val="center"/>
              <w:rPr>
                <w:rFonts w:ascii="微软雅黑" w:eastAsia="微软雅黑" w:hAnsi="微软雅黑"/>
                <w:kern w:val="0"/>
                <w:sz w:val="18"/>
                <w:szCs w:val="18"/>
              </w:rPr>
            </w:pPr>
            <w:r w:rsidRPr="0043393C">
              <w:rPr>
                <w:rFonts w:ascii="微软雅黑" w:eastAsia="微软雅黑" w:hAnsi="微软雅黑"/>
                <w:kern w:val="0"/>
                <w:sz w:val="18"/>
                <w:szCs w:val="18"/>
              </w:rPr>
              <w:t>{%p else%}</w:t>
            </w:r>
          </w:p>
          <w:p w14:paraId="451B8B16" w14:textId="77777777" w:rsidR="0043393C" w:rsidRPr="0043393C" w:rsidRDefault="0043393C" w:rsidP="0043393C">
            <w:pPr>
              <w:jc w:val="center"/>
              <w:rPr>
                <w:rFonts w:ascii="微软雅黑" w:eastAsia="微软雅黑" w:hAnsi="微软雅黑"/>
                <w:kern w:val="0"/>
                <w:sz w:val="18"/>
                <w:szCs w:val="18"/>
              </w:rPr>
            </w:pPr>
            <w:r w:rsidRPr="0043393C">
              <w:rPr>
                <w:rFonts w:ascii="微软雅黑" w:eastAsia="微软雅黑" w:hAnsi="微软雅黑" w:hint="eastAsia"/>
                <w:kern w:val="0"/>
                <w:sz w:val="18"/>
                <w:szCs w:val="18"/>
              </w:rPr>
              <w:t>疑似致病性</w:t>
            </w:r>
          </w:p>
          <w:p w14:paraId="5CB5C530" w14:textId="4CB3B0AB" w:rsidR="00613D50" w:rsidRDefault="0043393C" w:rsidP="0043393C">
            <w:pPr>
              <w:jc w:val="center"/>
              <w:rPr>
                <w:rFonts w:ascii="微软雅黑" w:eastAsia="微软雅黑" w:hAnsi="微软雅黑"/>
                <w:kern w:val="0"/>
                <w:sz w:val="18"/>
                <w:szCs w:val="18"/>
              </w:rPr>
            </w:pPr>
            <w:r w:rsidRPr="0043393C">
              <w:rPr>
                <w:rFonts w:ascii="微软雅黑" w:eastAsia="微软雅黑" w:hAnsi="微软雅黑"/>
                <w:kern w:val="0"/>
                <w:sz w:val="18"/>
                <w:szCs w:val="18"/>
              </w:rPr>
              <w:t>{%p endif%}</w:t>
            </w:r>
          </w:p>
        </w:tc>
        <w:tc>
          <w:tcPr>
            <w:tcW w:w="3576" w:type="dxa"/>
          </w:tcPr>
          <w:p w14:paraId="2E55E5FC"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 and (a.evi_sum.evi_split.Predictive or a.evi_sum.evi_split.Prognostic or a.evi_sum.evi_split.Diagnostic)%}</w:t>
            </w:r>
          </w:p>
          <w:p w14:paraId="3064C15A"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a.evi_sum.evi_split.Predictive%}</w:t>
            </w:r>
          </w:p>
          <w:p w14:paraId="245A5424"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a.evi_sum.evi_split.Predictive%}</w:t>
            </w:r>
          </w:p>
          <w:p w14:paraId="385AB6A1"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{{b.regimen_name}}（{{b.clinical_significance_cn}}，{{b.evi_conclusion_simple}}级）</w:t>
            </w:r>
          </w:p>
          <w:p w14:paraId="0B1D1842"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76384050"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670840EF"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a.evi_sum.evi_split.Prognostic%}</w:t>
            </w:r>
          </w:p>
          <w:p w14:paraId="42B0050A"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a.evi_sum.evi_split.Prognostic %}</w:t>
            </w:r>
          </w:p>
          <w:p w14:paraId="75BE1FE7"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hint="eastAsia"/>
                <w:bCs/>
                <w:iCs/>
                <w:color w:val="000000"/>
                <w:kern w:val="0"/>
                <w:sz w:val="18"/>
                <w:szCs w:val="18"/>
              </w:rPr>
              <w:t>预后</w:t>
            </w:r>
            <w:r w:rsidRPr="0043393C">
              <w:rPr>
                <w:rFonts w:ascii="微软雅黑" w:eastAsia="微软雅黑" w:hAnsi="微软雅黑" w:cs="思源黑体 CN Light"/>
                <w:bCs/>
                <w:iCs/>
                <w:color w:val="000000"/>
                <w:kern w:val="0"/>
                <w:sz w:val="18"/>
                <w:szCs w:val="18"/>
              </w:rPr>
              <w:t>{{b.clinical_significance_cn }}（ / ，{{b.evi_conclusion_simple }}级）</w:t>
            </w:r>
          </w:p>
          <w:p w14:paraId="19DAE7DE"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7DFDE85E"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10C84B3F"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a.evi_sum.evi_split.Diagnostic%}</w:t>
            </w:r>
          </w:p>
          <w:p w14:paraId="6EFB7558"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a.evi_sum.evi_split.Diagnostic %}</w:t>
            </w:r>
          </w:p>
          <w:p w14:paraId="3FD1996B"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hint="eastAsia"/>
                <w:bCs/>
                <w:iCs/>
                <w:color w:val="000000"/>
                <w:kern w:val="0"/>
                <w:sz w:val="18"/>
                <w:szCs w:val="18"/>
              </w:rPr>
              <w:t>辅助诊断（</w:t>
            </w:r>
            <w:r w:rsidRPr="0043393C">
              <w:rPr>
                <w:rFonts w:ascii="微软雅黑" w:eastAsia="微软雅黑" w:hAnsi="微软雅黑" w:cs="思源黑体 CN Light"/>
                <w:bCs/>
                <w:iCs/>
                <w:color w:val="000000"/>
                <w:kern w:val="0"/>
                <w:sz w:val="18"/>
                <w:szCs w:val="18"/>
              </w:rPr>
              <w:t xml:space="preserve"> / ，{{b.evi_conclusion_simple }}级）</w:t>
            </w:r>
          </w:p>
          <w:p w14:paraId="66F77FCD"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3FEEC4D2"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460194F7" w14:textId="77777777" w:rsidR="0043393C" w:rsidRPr="0043393C"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else%}</w:t>
            </w:r>
          </w:p>
          <w:p w14:paraId="45BC980E" w14:textId="77777777" w:rsidR="0043393C" w:rsidRPr="0043393C" w:rsidRDefault="0043393C" w:rsidP="0094430A">
            <w:pPr>
              <w:adjustRightInd w:val="0"/>
              <w:snapToGrid w:val="0"/>
              <w:spacing w:line="240" w:lineRule="exact"/>
              <w:jc w:val="center"/>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w:t>
            </w:r>
          </w:p>
          <w:p w14:paraId="445A9A54" w14:textId="6F222022" w:rsidR="00613D50" w:rsidRDefault="0043393C" w:rsidP="0043393C">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tc>
      </w:tr>
      <w:tr w:rsidR="00613D50" w14:paraId="28295C66" w14:textId="77777777" w:rsidTr="00A32C90">
        <w:trPr>
          <w:trHeight w:val="567"/>
        </w:trPr>
        <w:tc>
          <w:tcPr>
            <w:tcW w:w="10478" w:type="dxa"/>
            <w:gridSpan w:val="6"/>
          </w:tcPr>
          <w:p w14:paraId="42F766A3" w14:textId="7DD6EF97" w:rsidR="00613D50" w:rsidRDefault="00613D50" w:rsidP="00613D5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endfor%}</w:t>
            </w:r>
          </w:p>
        </w:tc>
      </w:tr>
      <w:tr w:rsidR="00613D50" w14:paraId="48C464A0" w14:textId="77777777" w:rsidTr="00A32C90">
        <w:trPr>
          <w:trHeight w:val="567"/>
        </w:trPr>
        <w:tc>
          <w:tcPr>
            <w:tcW w:w="10478" w:type="dxa"/>
            <w:gridSpan w:val="6"/>
          </w:tcPr>
          <w:p w14:paraId="0E2F545E" w14:textId="491BFB85" w:rsidR="00613D50" w:rsidRPr="00613D50" w:rsidRDefault="00613D50" w:rsidP="00613D5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else%}</w:t>
            </w:r>
          </w:p>
        </w:tc>
      </w:tr>
      <w:tr w:rsidR="00613D50" w14:paraId="0344A890" w14:textId="77777777" w:rsidTr="00A32C90">
        <w:trPr>
          <w:trHeight w:val="567"/>
        </w:trPr>
        <w:tc>
          <w:tcPr>
            <w:tcW w:w="1413" w:type="dxa"/>
          </w:tcPr>
          <w:p w14:paraId="6FE64A89" w14:textId="7CB8F38D" w:rsidR="00613D50" w:rsidRDefault="00613D50">
            <w:pPr>
              <w:snapToGrid w:val="0"/>
              <w:jc w:val="center"/>
              <w:rPr>
                <w:rFonts w:ascii="微软雅黑" w:eastAsia="微软雅黑" w:hAnsi="微软雅黑"/>
                <w:b/>
                <w:color w:val="000000" w:themeColor="text1"/>
                <w:kern w:val="0"/>
                <w:sz w:val="18"/>
                <w:szCs w:val="18"/>
              </w:rPr>
            </w:pPr>
            <w:r>
              <w:rPr>
                <w:rFonts w:ascii="微软雅黑" w:eastAsia="微软雅黑" w:hAnsi="微软雅黑"/>
                <w:b/>
                <w:color w:val="000000" w:themeColor="text1"/>
                <w:kern w:val="0"/>
                <w:sz w:val="18"/>
                <w:szCs w:val="18"/>
              </w:rPr>
              <w:t>胚系变异检测结果</w:t>
            </w:r>
          </w:p>
        </w:tc>
        <w:tc>
          <w:tcPr>
            <w:tcW w:w="9065" w:type="dxa"/>
            <w:gridSpan w:val="5"/>
          </w:tcPr>
          <w:p w14:paraId="08D234EA" w14:textId="6D42EFA7" w:rsidR="00613D50" w:rsidRDefault="00613D50" w:rsidP="00613D50">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hint="eastAsia"/>
                <w:bCs/>
                <w:iCs/>
                <w:color w:val="000000"/>
                <w:kern w:val="0"/>
                <w:sz w:val="18"/>
                <w:szCs w:val="18"/>
              </w:rPr>
              <w:t>未检测到致病性、疑似致病性胚系变异</w:t>
            </w:r>
          </w:p>
        </w:tc>
      </w:tr>
      <w:tr w:rsidR="0043393C" w14:paraId="7B205801" w14:textId="77777777" w:rsidTr="00A32C90">
        <w:trPr>
          <w:trHeight w:val="567"/>
        </w:trPr>
        <w:tc>
          <w:tcPr>
            <w:tcW w:w="10478" w:type="dxa"/>
            <w:gridSpan w:val="6"/>
          </w:tcPr>
          <w:p w14:paraId="5D896624" w14:textId="409BD963" w:rsidR="0043393C" w:rsidRDefault="0043393C" w:rsidP="0043393C">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endif%}</w:t>
            </w:r>
          </w:p>
        </w:tc>
      </w:tr>
    </w:tbl>
    <w:p w14:paraId="64339EB6" w14:textId="395A3980" w:rsidR="00D94BB1" w:rsidRDefault="00D94BB1" w:rsidP="00D94BB1">
      <w:pPr>
        <w:widowControl/>
        <w:jc w:val="left"/>
        <w:rPr>
          <w:rFonts w:ascii="微软雅黑" w:eastAsia="微软雅黑" w:hAnsi="微软雅黑" w:cs="Times New Roman (正文 CS 字体)"/>
          <w:spacing w:val="6"/>
          <w:sz w:val="15"/>
          <w:szCs w:val="15"/>
          <w:highlight w:val="magenta"/>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else%}</w:t>
      </w:r>
    </w:p>
    <w:tbl>
      <w:tblPr>
        <w:tblStyle w:val="22"/>
        <w:tblW w:w="5000" w:type="pct"/>
        <w:tblLayout w:type="fixed"/>
        <w:tblLook w:val="04A0" w:firstRow="1" w:lastRow="0" w:firstColumn="1" w:lastColumn="0" w:noHBand="0" w:noVBand="1"/>
      </w:tblPr>
      <w:tblGrid>
        <w:gridCol w:w="1395"/>
        <w:gridCol w:w="1229"/>
        <w:gridCol w:w="1228"/>
        <w:gridCol w:w="1799"/>
        <w:gridCol w:w="1165"/>
        <w:gridCol w:w="3526"/>
      </w:tblGrid>
      <w:tr w:rsidR="00562A45" w14:paraId="7B93F961" w14:textId="77777777" w:rsidTr="00A32C90">
        <w:trPr>
          <w:cnfStyle w:val="100000000000" w:firstRow="1" w:lastRow="0" w:firstColumn="0" w:lastColumn="0" w:oddVBand="0" w:evenVBand="0" w:oddHBand="0" w:evenHBand="0" w:firstRowFirstColumn="0" w:firstRowLastColumn="0" w:lastRowFirstColumn="0" w:lastRowLastColumn="0"/>
          <w:trHeight w:val="1191"/>
        </w:trPr>
        <w:tc>
          <w:tcPr>
            <w:tcW w:w="1413" w:type="dxa"/>
            <w:tcBorders>
              <w:right w:val="single" w:sz="4" w:space="0" w:color="FFFFFF" w:themeColor="background1"/>
            </w:tcBorders>
          </w:tcPr>
          <w:p w14:paraId="5E29AEB2" w14:textId="77777777" w:rsidR="00562A45" w:rsidRDefault="00562A45" w:rsidP="00593957">
            <w:pPr>
              <w:spacing w:line="480" w:lineRule="auto"/>
              <w:jc w:val="center"/>
              <w:rPr>
                <w:rFonts w:ascii="微软雅黑" w:eastAsia="微软雅黑" w:hAnsi="微软雅黑"/>
                <w:b/>
                <w:bCs/>
                <w:color w:val="FFFFFF"/>
                <w:kern w:val="0"/>
              </w:rPr>
            </w:pPr>
          </w:p>
        </w:tc>
        <w:tc>
          <w:tcPr>
            <w:tcW w:w="1244" w:type="dxa"/>
            <w:tcBorders>
              <w:left w:val="single" w:sz="4" w:space="0" w:color="FFFFFF" w:themeColor="background1"/>
              <w:right w:val="single" w:sz="4" w:space="0" w:color="FFFFFF" w:themeColor="background1"/>
            </w:tcBorders>
          </w:tcPr>
          <w:p w14:paraId="001FC50D" w14:textId="77777777" w:rsidR="00562A45" w:rsidRDefault="00562A4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w:t>
            </w:r>
          </w:p>
        </w:tc>
        <w:tc>
          <w:tcPr>
            <w:tcW w:w="1243" w:type="dxa"/>
            <w:tcBorders>
              <w:left w:val="single" w:sz="4" w:space="0" w:color="FFFFFF" w:themeColor="background1"/>
              <w:right w:val="single" w:sz="4" w:space="0" w:color="FFFFFF" w:themeColor="background1"/>
            </w:tcBorders>
          </w:tcPr>
          <w:p w14:paraId="5DD723CA" w14:textId="77777777" w:rsidR="00562A45" w:rsidRDefault="00562A4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基因型/丰度</w:t>
            </w:r>
          </w:p>
        </w:tc>
        <w:tc>
          <w:tcPr>
            <w:tcW w:w="1823" w:type="dxa"/>
            <w:tcBorders>
              <w:left w:val="single" w:sz="4" w:space="0" w:color="FFFFFF" w:themeColor="background1"/>
              <w:right w:val="single" w:sz="4" w:space="0" w:color="FFFFFF" w:themeColor="background1"/>
            </w:tcBorders>
          </w:tcPr>
          <w:p w14:paraId="2184F2B3" w14:textId="77777777" w:rsidR="00562A45" w:rsidRDefault="00562A45" w:rsidP="00593957">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w:t>
            </w:r>
          </w:p>
        </w:tc>
        <w:tc>
          <w:tcPr>
            <w:tcW w:w="1179" w:type="dxa"/>
            <w:tcBorders>
              <w:left w:val="single" w:sz="4" w:space="0" w:color="FFFFFF" w:themeColor="background1"/>
              <w:right w:val="single" w:sz="4" w:space="0" w:color="FFFFFF" w:themeColor="background1"/>
            </w:tcBorders>
          </w:tcPr>
          <w:p w14:paraId="045F77A0" w14:textId="77777777" w:rsidR="00562A45" w:rsidRDefault="00562A4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c>
          <w:tcPr>
            <w:tcW w:w="3576" w:type="dxa"/>
            <w:tcBorders>
              <w:left w:val="single" w:sz="4" w:space="0" w:color="FFFFFF" w:themeColor="background1"/>
            </w:tcBorders>
          </w:tcPr>
          <w:p w14:paraId="5D7CEA3F" w14:textId="77777777" w:rsidR="00562A45" w:rsidRDefault="00562A4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临床提示</w:t>
            </w:r>
          </w:p>
          <w:p w14:paraId="1C336AC6" w14:textId="77777777" w:rsidR="00562A45" w:rsidRDefault="00562A45" w:rsidP="00593957">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（药物，证据等级）</w:t>
            </w:r>
          </w:p>
        </w:tc>
      </w:tr>
      <w:tr w:rsidR="00562A45" w14:paraId="16F6ACB2" w14:textId="77777777" w:rsidTr="00A32C90">
        <w:trPr>
          <w:trHeight w:val="567"/>
        </w:trPr>
        <w:tc>
          <w:tcPr>
            <w:tcW w:w="10478" w:type="dxa"/>
            <w:gridSpan w:val="6"/>
          </w:tcPr>
          <w:p w14:paraId="76D2FB11" w14:textId="5E41350D" w:rsidR="00562A45"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 xml:space="preserve">{%tr if var.var_germline.level_5 + </w:t>
            </w:r>
            <w:r w:rsidRPr="00562A45">
              <w:rPr>
                <w:rFonts w:ascii="微软雅黑" w:eastAsia="微软雅黑" w:hAnsi="微软雅黑" w:cs="思源黑体 CN Light"/>
                <w:bCs/>
                <w:iCs/>
                <w:color w:val="000000"/>
                <w:kern w:val="0"/>
                <w:sz w:val="18"/>
                <w:szCs w:val="18"/>
              </w:rPr>
              <w:t>var_brca.gcnv_v2.B1_gcnv_L5 + var_brca.gcnv_v2.B2_gcnv_L5</w:t>
            </w:r>
            <w:r w:rsidRPr="00613D50">
              <w:rPr>
                <w:rFonts w:ascii="微软雅黑" w:eastAsia="微软雅黑" w:hAnsi="微软雅黑" w:cs="思源黑体 CN Light"/>
                <w:bCs/>
                <w:iCs/>
                <w:color w:val="000000"/>
                <w:kern w:val="0"/>
                <w:sz w:val="18"/>
                <w:szCs w:val="18"/>
              </w:rPr>
              <w:t xml:space="preserve"> +var.var_germline.level_4+ </w:t>
            </w:r>
            <w:r w:rsidRPr="00562A45">
              <w:rPr>
                <w:rFonts w:ascii="微软雅黑" w:eastAsia="微软雅黑" w:hAnsi="微软雅黑" w:cs="思源黑体 CN Light"/>
                <w:bCs/>
                <w:iCs/>
                <w:color w:val="000000"/>
                <w:kern w:val="0"/>
                <w:sz w:val="18"/>
                <w:szCs w:val="18"/>
              </w:rPr>
              <w:t>var_brca.gcnv_v2.B1_gcnv_L4 + var_brca.gcnv_v2.B2_gcnv_L4</w:t>
            </w:r>
            <w:r w:rsidRPr="00613D50">
              <w:rPr>
                <w:rFonts w:ascii="微软雅黑" w:eastAsia="微软雅黑" w:hAnsi="微软雅黑" w:cs="思源黑体 CN Light"/>
                <w:bCs/>
                <w:iCs/>
                <w:color w:val="000000"/>
                <w:kern w:val="0"/>
                <w:sz w:val="18"/>
                <w:szCs w:val="18"/>
              </w:rPr>
              <w:t xml:space="preserve"> %}</w:t>
            </w:r>
          </w:p>
        </w:tc>
      </w:tr>
      <w:tr w:rsidR="00562A45" w14:paraId="4A5D1656" w14:textId="77777777" w:rsidTr="00A32C90">
        <w:trPr>
          <w:trHeight w:val="567"/>
        </w:trPr>
        <w:tc>
          <w:tcPr>
            <w:tcW w:w="10478" w:type="dxa"/>
            <w:gridSpan w:val="6"/>
          </w:tcPr>
          <w:p w14:paraId="104BE356" w14:textId="36483CC3" w:rsidR="00562A45" w:rsidRPr="00613D50"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 xml:space="preserve">{%tr </w:t>
            </w:r>
            <w:r>
              <w:rPr>
                <w:rFonts w:ascii="微软雅黑" w:eastAsia="微软雅黑" w:hAnsi="微软雅黑" w:cs="思源黑体 CN Light" w:hint="eastAsia"/>
                <w:bCs/>
                <w:iCs/>
                <w:color w:val="000000"/>
                <w:kern w:val="0"/>
                <w:sz w:val="18"/>
                <w:szCs w:val="18"/>
              </w:rPr>
              <w:t>for</w:t>
            </w:r>
            <w:r>
              <w:rPr>
                <w:rFonts w:ascii="微软雅黑" w:eastAsia="微软雅黑" w:hAnsi="微软雅黑" w:cs="思源黑体 CN Light"/>
                <w:bCs/>
                <w:iCs/>
                <w:color w:val="000000"/>
                <w:kern w:val="0"/>
                <w:sz w:val="18"/>
                <w:szCs w:val="18"/>
              </w:rPr>
              <w:t xml:space="preserve"> a in</w:t>
            </w:r>
            <w:r w:rsidRPr="00613D50">
              <w:rPr>
                <w:rFonts w:ascii="微软雅黑" w:eastAsia="微软雅黑" w:hAnsi="微软雅黑" w:cs="思源黑体 CN Light"/>
                <w:bCs/>
                <w:iCs/>
                <w:color w:val="000000"/>
                <w:kern w:val="0"/>
                <w:sz w:val="18"/>
                <w:szCs w:val="18"/>
              </w:rPr>
              <w:t xml:space="preserve"> var.var_germline.level_5 + </w:t>
            </w:r>
            <w:r w:rsidRPr="00562A45">
              <w:rPr>
                <w:rFonts w:ascii="微软雅黑" w:eastAsia="微软雅黑" w:hAnsi="微软雅黑" w:cs="思源黑体 CN Light"/>
                <w:bCs/>
                <w:iCs/>
                <w:color w:val="000000"/>
                <w:kern w:val="0"/>
                <w:sz w:val="18"/>
                <w:szCs w:val="18"/>
              </w:rPr>
              <w:t>var_brca.gcnv_v2.B1_gcnv_L5 + var_brca.gcnv_v2.B2_gcnv_L5</w:t>
            </w:r>
            <w:r w:rsidRPr="00613D50">
              <w:rPr>
                <w:rFonts w:ascii="微软雅黑" w:eastAsia="微软雅黑" w:hAnsi="微软雅黑" w:cs="思源黑体 CN Light"/>
                <w:bCs/>
                <w:iCs/>
                <w:color w:val="000000"/>
                <w:kern w:val="0"/>
                <w:sz w:val="18"/>
                <w:szCs w:val="18"/>
              </w:rPr>
              <w:t xml:space="preserve"> +var.var_germline.level_4+ </w:t>
            </w:r>
            <w:r w:rsidRPr="00562A45">
              <w:rPr>
                <w:rFonts w:ascii="微软雅黑" w:eastAsia="微软雅黑" w:hAnsi="微软雅黑" w:cs="思源黑体 CN Light"/>
                <w:bCs/>
                <w:iCs/>
                <w:color w:val="000000"/>
                <w:kern w:val="0"/>
                <w:sz w:val="18"/>
                <w:szCs w:val="18"/>
              </w:rPr>
              <w:t>var_brca.gcnv_v2.B1_gcnv_L4 + var_brca.gcnv_v2.B2_gcnv_L4</w:t>
            </w:r>
            <w:r w:rsidRPr="00613D50">
              <w:rPr>
                <w:rFonts w:ascii="微软雅黑" w:eastAsia="微软雅黑" w:hAnsi="微软雅黑" w:cs="思源黑体 CN Light"/>
                <w:bCs/>
                <w:iCs/>
                <w:color w:val="000000"/>
                <w:kern w:val="0"/>
                <w:sz w:val="18"/>
                <w:szCs w:val="18"/>
              </w:rPr>
              <w:t xml:space="preserve"> %}</w:t>
            </w:r>
          </w:p>
        </w:tc>
      </w:tr>
      <w:tr w:rsidR="00562A45" w14:paraId="15A96444" w14:textId="77777777" w:rsidTr="00A32C90">
        <w:trPr>
          <w:trHeight w:val="567"/>
        </w:trPr>
        <w:tc>
          <w:tcPr>
            <w:tcW w:w="1413" w:type="dxa"/>
          </w:tcPr>
          <w:p w14:paraId="702EAEA4" w14:textId="77777777" w:rsidR="00562A45" w:rsidRDefault="00562A45" w:rsidP="00593957">
            <w:pPr>
              <w:snapToGrid w:val="0"/>
              <w:jc w:val="center"/>
              <w:rPr>
                <w:rFonts w:ascii="微软雅黑" w:eastAsia="微软雅黑" w:hAnsi="微软雅黑"/>
                <w:b/>
                <w:color w:val="000000" w:themeColor="text1"/>
                <w:kern w:val="0"/>
                <w:sz w:val="18"/>
                <w:szCs w:val="18"/>
              </w:rPr>
            </w:pPr>
            <w:r>
              <w:rPr>
                <w:rFonts w:ascii="微软雅黑" w:eastAsia="微软雅黑" w:hAnsi="微软雅黑" w:hint="eastAsia"/>
                <w:b/>
                <w:color w:val="000000" w:themeColor="text1"/>
                <w:kern w:val="0"/>
                <w:sz w:val="18"/>
                <w:szCs w:val="18"/>
              </w:rPr>
              <w:t>{</w:t>
            </w:r>
            <w:r>
              <w:rPr>
                <w:rFonts w:ascii="微软雅黑" w:eastAsia="微软雅黑" w:hAnsi="微软雅黑"/>
                <w:b/>
                <w:color w:val="000000" w:themeColor="text1"/>
                <w:kern w:val="0"/>
                <w:sz w:val="18"/>
                <w:szCs w:val="18"/>
              </w:rPr>
              <w:t>%vm%}胚系变异检测结果</w:t>
            </w:r>
          </w:p>
        </w:tc>
        <w:tc>
          <w:tcPr>
            <w:tcW w:w="1244" w:type="dxa"/>
          </w:tcPr>
          <w:p w14:paraId="49EEBBC5" w14:textId="77777777" w:rsidR="00562A45" w:rsidRDefault="00562A45" w:rsidP="00593957">
            <w:pPr>
              <w:jc w:val="center"/>
              <w:rPr>
                <w:rFonts w:ascii="微软雅黑" w:eastAsia="微软雅黑" w:hAnsi="微软雅黑"/>
                <w:b/>
                <w:bCs/>
                <w:i/>
                <w:iCs/>
                <w:kern w:val="0"/>
                <w:sz w:val="18"/>
                <w:szCs w:val="18"/>
              </w:rPr>
            </w:pPr>
            <w:r w:rsidRPr="00723CC8">
              <w:rPr>
                <w:rFonts w:ascii="微软雅黑" w:eastAsia="微软雅黑" w:hAnsi="微软雅黑"/>
                <w:b/>
                <w:bCs/>
                <w:i/>
                <w:iCs/>
                <w:kern w:val="0"/>
                <w:sz w:val="18"/>
                <w:szCs w:val="18"/>
              </w:rPr>
              <w:t>{{a.gene_symbol}}</w:t>
            </w:r>
          </w:p>
        </w:tc>
        <w:tc>
          <w:tcPr>
            <w:tcW w:w="1243" w:type="dxa"/>
          </w:tcPr>
          <w:p w14:paraId="66A64783"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a.type==”Loss”%}</w:t>
            </w:r>
          </w:p>
          <w:p w14:paraId="266A5774" w14:textId="77777777" w:rsidR="00562A45" w:rsidRPr="00562A45" w:rsidRDefault="00562A45" w:rsidP="00562A45">
            <w:pPr>
              <w:jc w:val="center"/>
              <w:rPr>
                <w:rFonts w:ascii="微软雅黑" w:eastAsia="微软雅黑" w:hAnsi="微软雅黑"/>
                <w:kern w:val="0"/>
                <w:sz w:val="18"/>
                <w:szCs w:val="18"/>
              </w:rPr>
            </w:pPr>
            <w:r w:rsidRPr="00562A45">
              <w:rPr>
                <w:rFonts w:ascii="微软雅黑" w:eastAsia="微软雅黑" w:hAnsi="微软雅黑"/>
                <w:kern w:val="0"/>
                <w:sz w:val="18"/>
                <w:szCs w:val="18"/>
              </w:rPr>
              <w:t>{%p if a.cnv_type == “HeteDel”%}</w:t>
            </w:r>
          </w:p>
          <w:p w14:paraId="58A9CE10" w14:textId="77777777" w:rsidR="00562A45" w:rsidRPr="00562A45" w:rsidRDefault="00562A45" w:rsidP="00562A45">
            <w:pPr>
              <w:jc w:val="center"/>
              <w:rPr>
                <w:rFonts w:ascii="微软雅黑" w:eastAsia="微软雅黑" w:hAnsi="微软雅黑"/>
                <w:kern w:val="0"/>
                <w:sz w:val="18"/>
                <w:szCs w:val="18"/>
              </w:rPr>
            </w:pPr>
            <w:r w:rsidRPr="00562A45">
              <w:rPr>
                <w:rFonts w:ascii="微软雅黑" w:eastAsia="微软雅黑" w:hAnsi="微软雅黑" w:hint="eastAsia"/>
                <w:kern w:val="0"/>
                <w:sz w:val="18"/>
                <w:szCs w:val="18"/>
              </w:rPr>
              <w:t>杂合</w:t>
            </w:r>
          </w:p>
          <w:p w14:paraId="05531C40" w14:textId="77777777" w:rsidR="00562A45" w:rsidRPr="00562A45" w:rsidRDefault="00562A45" w:rsidP="00562A45">
            <w:pPr>
              <w:jc w:val="center"/>
              <w:rPr>
                <w:rFonts w:ascii="微软雅黑" w:eastAsia="微软雅黑" w:hAnsi="微软雅黑"/>
                <w:kern w:val="0"/>
                <w:sz w:val="18"/>
                <w:szCs w:val="18"/>
              </w:rPr>
            </w:pPr>
            <w:r w:rsidRPr="00562A45">
              <w:rPr>
                <w:rFonts w:ascii="微软雅黑" w:eastAsia="微软雅黑" w:hAnsi="微软雅黑"/>
                <w:kern w:val="0"/>
                <w:sz w:val="18"/>
                <w:szCs w:val="18"/>
              </w:rPr>
              <w:t>{%p elif a.cnv_type == “HomoDel”%}</w:t>
            </w:r>
          </w:p>
          <w:p w14:paraId="606F6DF5" w14:textId="77777777" w:rsidR="00562A45" w:rsidRPr="00562A45" w:rsidRDefault="00562A45" w:rsidP="00562A45">
            <w:pPr>
              <w:jc w:val="center"/>
              <w:rPr>
                <w:rFonts w:ascii="微软雅黑" w:eastAsia="微软雅黑" w:hAnsi="微软雅黑"/>
                <w:kern w:val="0"/>
                <w:sz w:val="18"/>
                <w:szCs w:val="18"/>
              </w:rPr>
            </w:pPr>
            <w:r w:rsidRPr="00562A45">
              <w:rPr>
                <w:rFonts w:ascii="微软雅黑" w:eastAsia="微软雅黑" w:hAnsi="微软雅黑" w:hint="eastAsia"/>
                <w:kern w:val="0"/>
                <w:sz w:val="18"/>
                <w:szCs w:val="18"/>
              </w:rPr>
              <w:t>纯合</w:t>
            </w:r>
          </w:p>
          <w:p w14:paraId="2DDA3E60" w14:textId="77777777" w:rsidR="00562A45" w:rsidRPr="00562A45" w:rsidRDefault="00562A45" w:rsidP="00562A45">
            <w:pPr>
              <w:jc w:val="center"/>
              <w:rPr>
                <w:rFonts w:ascii="微软雅黑" w:eastAsia="微软雅黑" w:hAnsi="微软雅黑"/>
                <w:kern w:val="0"/>
                <w:sz w:val="18"/>
                <w:szCs w:val="18"/>
              </w:rPr>
            </w:pPr>
            <w:r w:rsidRPr="00562A45">
              <w:rPr>
                <w:rFonts w:ascii="微软雅黑" w:eastAsia="微软雅黑" w:hAnsi="微软雅黑"/>
                <w:kern w:val="0"/>
                <w:sz w:val="18"/>
                <w:szCs w:val="18"/>
              </w:rPr>
              <w:t>{%p else%}</w:t>
            </w:r>
          </w:p>
          <w:p w14:paraId="2897B1B5" w14:textId="556CE325" w:rsidR="00562A45" w:rsidRPr="00562A45" w:rsidRDefault="00562A45" w:rsidP="00562A45">
            <w:pPr>
              <w:jc w:val="center"/>
              <w:rPr>
                <w:rFonts w:ascii="微软雅黑" w:eastAsia="微软雅黑" w:hAnsi="微软雅黑"/>
                <w:kern w:val="0"/>
                <w:sz w:val="18"/>
                <w:szCs w:val="18"/>
              </w:rPr>
            </w:pPr>
            <w:r>
              <w:rPr>
                <w:rFonts w:ascii="微软雅黑" w:eastAsia="微软雅黑" w:hAnsi="微软雅黑"/>
                <w:kern w:val="0"/>
                <w:sz w:val="18"/>
                <w:szCs w:val="18"/>
              </w:rPr>
              <w:t>/</w:t>
            </w:r>
          </w:p>
          <w:p w14:paraId="1412495B" w14:textId="5E893582" w:rsidR="00562A45" w:rsidRPr="00723CC8" w:rsidRDefault="00562A45" w:rsidP="00562A45">
            <w:pPr>
              <w:jc w:val="center"/>
              <w:rPr>
                <w:rFonts w:ascii="微软雅黑" w:eastAsia="微软雅黑" w:hAnsi="微软雅黑"/>
                <w:kern w:val="0"/>
                <w:sz w:val="18"/>
                <w:szCs w:val="18"/>
              </w:rPr>
            </w:pPr>
            <w:r w:rsidRPr="00562A45">
              <w:rPr>
                <w:rFonts w:ascii="微软雅黑" w:eastAsia="微软雅黑" w:hAnsi="微软雅黑"/>
                <w:kern w:val="0"/>
                <w:sz w:val="18"/>
                <w:szCs w:val="18"/>
              </w:rPr>
              <w:t>{%p endif%}</w:t>
            </w:r>
          </w:p>
          <w:p w14:paraId="1C94D697"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elif a.type==”Gain”%}</w:t>
            </w:r>
          </w:p>
          <w:p w14:paraId="14F930FB"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p>
          <w:p w14:paraId="36D8C3A8"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34D6DFE5"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a.freq|float &gt;= 0.85%}</w:t>
            </w:r>
          </w:p>
          <w:p w14:paraId="32582231"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hint="eastAsia"/>
                <w:kern w:val="0"/>
                <w:sz w:val="18"/>
                <w:szCs w:val="18"/>
              </w:rPr>
              <w:t>纯合</w:t>
            </w:r>
          </w:p>
          <w:p w14:paraId="7A248F02"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678F3E6E"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hint="eastAsia"/>
                <w:kern w:val="0"/>
                <w:sz w:val="18"/>
                <w:szCs w:val="18"/>
              </w:rPr>
              <w:t>杂合</w:t>
            </w:r>
          </w:p>
          <w:p w14:paraId="7D5AE1CA"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p w14:paraId="22950ECD"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tc>
        <w:tc>
          <w:tcPr>
            <w:tcW w:w="1823" w:type="dxa"/>
          </w:tcPr>
          <w:p w14:paraId="4B65913C"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if a.type==”Loss”%}</w:t>
            </w:r>
          </w:p>
          <w:p w14:paraId="12817E92"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{{a.value}} del</w:t>
            </w:r>
          </w:p>
          <w:p w14:paraId="0CE15D5E"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elif a.type==”Gain”%}</w:t>
            </w:r>
          </w:p>
          <w:p w14:paraId="3CC786B6"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{{a.value}} dup</w:t>
            </w:r>
          </w:p>
          <w:p w14:paraId="4D87CA5C"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else%}</w:t>
            </w:r>
          </w:p>
          <w:p w14:paraId="6D6B07E2"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{{a.gene_region}}</w:t>
            </w:r>
          </w:p>
          <w:p w14:paraId="3E1A487C"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{{a.hgvs_c}}</w:t>
            </w:r>
          </w:p>
          <w:p w14:paraId="115B9FBB"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r>
              <w:rPr>
                <w:rFonts w:ascii="微软雅黑" w:eastAsia="微软雅黑" w:hAnsi="微软雅黑"/>
                <w:kern w:val="0"/>
                <w:sz w:val="18"/>
                <w:szCs w:val="18"/>
              </w:rPr>
              <w:t xml:space="preserve">p </w:t>
            </w:r>
            <w:r w:rsidRPr="00723CC8">
              <w:rPr>
                <w:rFonts w:ascii="微软雅黑" w:eastAsia="微软雅黑" w:hAnsi="微软雅黑"/>
                <w:kern w:val="0"/>
                <w:sz w:val="18"/>
                <w:szCs w:val="18"/>
              </w:rPr>
              <w:t>if a.hgvs_p!=”p.?”%}</w:t>
            </w:r>
          </w:p>
          <w:p w14:paraId="030B84E1"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{{a.hgvs_p}}</w:t>
            </w:r>
          </w:p>
          <w:p w14:paraId="6BF56B33"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w:t>
            </w:r>
            <w:r>
              <w:rPr>
                <w:rFonts w:ascii="微软雅黑" w:eastAsia="微软雅黑" w:hAnsi="微软雅黑"/>
                <w:kern w:val="0"/>
                <w:sz w:val="18"/>
                <w:szCs w:val="18"/>
              </w:rPr>
              <w:t xml:space="preserve">p </w:t>
            </w:r>
            <w:r w:rsidRPr="00723CC8">
              <w:rPr>
                <w:rFonts w:ascii="微软雅黑" w:eastAsia="微软雅黑" w:hAnsi="微软雅黑"/>
                <w:kern w:val="0"/>
                <w:sz w:val="18"/>
                <w:szCs w:val="18"/>
              </w:rPr>
              <w:t>endif%}</w:t>
            </w:r>
          </w:p>
          <w:p w14:paraId="411E7DF6" w14:textId="77777777" w:rsidR="00562A45" w:rsidRPr="00723CC8"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{{a.transcript_primary }}</w:t>
            </w:r>
          </w:p>
          <w:p w14:paraId="49D32FA4" w14:textId="77777777" w:rsidR="00562A45" w:rsidRDefault="00562A45" w:rsidP="00593957">
            <w:pPr>
              <w:jc w:val="center"/>
              <w:rPr>
                <w:rFonts w:ascii="微软雅黑" w:eastAsia="微软雅黑" w:hAnsi="微软雅黑"/>
                <w:kern w:val="0"/>
                <w:sz w:val="18"/>
                <w:szCs w:val="18"/>
              </w:rPr>
            </w:pPr>
            <w:r w:rsidRPr="00723CC8">
              <w:rPr>
                <w:rFonts w:ascii="微软雅黑" w:eastAsia="微软雅黑" w:hAnsi="微软雅黑"/>
                <w:kern w:val="0"/>
                <w:sz w:val="18"/>
                <w:szCs w:val="18"/>
              </w:rPr>
              <w:t>{%p endif%}</w:t>
            </w:r>
          </w:p>
        </w:tc>
        <w:tc>
          <w:tcPr>
            <w:tcW w:w="1179" w:type="dxa"/>
          </w:tcPr>
          <w:p w14:paraId="45D78849" w14:textId="77777777" w:rsidR="00562A45" w:rsidRPr="0043393C" w:rsidRDefault="00562A45" w:rsidP="00593957">
            <w:pPr>
              <w:jc w:val="center"/>
              <w:rPr>
                <w:rFonts w:ascii="微软雅黑" w:eastAsia="微软雅黑" w:hAnsi="微软雅黑"/>
                <w:kern w:val="0"/>
                <w:sz w:val="18"/>
                <w:szCs w:val="18"/>
              </w:rPr>
            </w:pPr>
            <w:r w:rsidRPr="0043393C">
              <w:rPr>
                <w:rFonts w:ascii="微软雅黑" w:eastAsia="微软雅黑" w:hAnsi="微软雅黑"/>
                <w:kern w:val="0"/>
                <w:sz w:val="18"/>
                <w:szCs w:val="18"/>
              </w:rPr>
              <w:t>{%p if a.clinic_num_g == 5%}</w:t>
            </w:r>
          </w:p>
          <w:p w14:paraId="78942CF6" w14:textId="77777777" w:rsidR="00562A45" w:rsidRPr="0043393C" w:rsidRDefault="00562A45" w:rsidP="00593957">
            <w:pPr>
              <w:jc w:val="center"/>
              <w:rPr>
                <w:rFonts w:ascii="微软雅黑" w:eastAsia="微软雅黑" w:hAnsi="微软雅黑"/>
                <w:kern w:val="0"/>
                <w:sz w:val="18"/>
                <w:szCs w:val="18"/>
              </w:rPr>
            </w:pPr>
            <w:r w:rsidRPr="0043393C">
              <w:rPr>
                <w:rFonts w:ascii="微软雅黑" w:eastAsia="微软雅黑" w:hAnsi="微软雅黑" w:hint="eastAsia"/>
                <w:kern w:val="0"/>
                <w:sz w:val="18"/>
                <w:szCs w:val="18"/>
              </w:rPr>
              <w:t>致病性</w:t>
            </w:r>
          </w:p>
          <w:p w14:paraId="678DCE67" w14:textId="77777777" w:rsidR="00562A45" w:rsidRPr="0043393C" w:rsidRDefault="00562A45" w:rsidP="00593957">
            <w:pPr>
              <w:jc w:val="center"/>
              <w:rPr>
                <w:rFonts w:ascii="微软雅黑" w:eastAsia="微软雅黑" w:hAnsi="微软雅黑"/>
                <w:kern w:val="0"/>
                <w:sz w:val="18"/>
                <w:szCs w:val="18"/>
              </w:rPr>
            </w:pPr>
            <w:r w:rsidRPr="0043393C">
              <w:rPr>
                <w:rFonts w:ascii="微软雅黑" w:eastAsia="微软雅黑" w:hAnsi="微软雅黑"/>
                <w:kern w:val="0"/>
                <w:sz w:val="18"/>
                <w:szCs w:val="18"/>
              </w:rPr>
              <w:t>{%p else%}</w:t>
            </w:r>
          </w:p>
          <w:p w14:paraId="46343B21" w14:textId="77777777" w:rsidR="00562A45" w:rsidRPr="0043393C" w:rsidRDefault="00562A45" w:rsidP="00593957">
            <w:pPr>
              <w:jc w:val="center"/>
              <w:rPr>
                <w:rFonts w:ascii="微软雅黑" w:eastAsia="微软雅黑" w:hAnsi="微软雅黑"/>
                <w:kern w:val="0"/>
                <w:sz w:val="18"/>
                <w:szCs w:val="18"/>
              </w:rPr>
            </w:pPr>
            <w:r w:rsidRPr="0043393C">
              <w:rPr>
                <w:rFonts w:ascii="微软雅黑" w:eastAsia="微软雅黑" w:hAnsi="微软雅黑" w:hint="eastAsia"/>
                <w:kern w:val="0"/>
                <w:sz w:val="18"/>
                <w:szCs w:val="18"/>
              </w:rPr>
              <w:t>疑似致病性</w:t>
            </w:r>
          </w:p>
          <w:p w14:paraId="5CCD488A" w14:textId="77777777" w:rsidR="00562A45" w:rsidRDefault="00562A45" w:rsidP="00593957">
            <w:pPr>
              <w:jc w:val="center"/>
              <w:rPr>
                <w:rFonts w:ascii="微软雅黑" w:eastAsia="微软雅黑" w:hAnsi="微软雅黑"/>
                <w:kern w:val="0"/>
                <w:sz w:val="18"/>
                <w:szCs w:val="18"/>
              </w:rPr>
            </w:pPr>
            <w:r w:rsidRPr="0043393C">
              <w:rPr>
                <w:rFonts w:ascii="微软雅黑" w:eastAsia="微软雅黑" w:hAnsi="微软雅黑"/>
                <w:kern w:val="0"/>
                <w:sz w:val="18"/>
                <w:szCs w:val="18"/>
              </w:rPr>
              <w:t>{%p endif%}</w:t>
            </w:r>
          </w:p>
        </w:tc>
        <w:tc>
          <w:tcPr>
            <w:tcW w:w="3576" w:type="dxa"/>
          </w:tcPr>
          <w:p w14:paraId="4A64B105"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 and (a.evi_sum.evi_split.Predictive or a.evi_sum.evi_split.Prognostic or a.evi_sum.evi_split.Diagnostic)%}</w:t>
            </w:r>
          </w:p>
          <w:p w14:paraId="13E7F352"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a.evi_sum.evi_split.Predictive%}</w:t>
            </w:r>
          </w:p>
          <w:p w14:paraId="446E56D9"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a.evi_sum.evi_split.Predictive%}</w:t>
            </w:r>
          </w:p>
          <w:p w14:paraId="5806964D"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{{b.regimen_name}}（{{b.clinical_significance_cn}}，{{b.evi_conclusion_simple}}级）</w:t>
            </w:r>
          </w:p>
          <w:p w14:paraId="0FC0EF27"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77A36336"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522209B9"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a.evi_sum.evi_split.Prognostic%}</w:t>
            </w:r>
          </w:p>
          <w:p w14:paraId="7EDBE8D4"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a.evi_sum.evi_split.Prognostic %}</w:t>
            </w:r>
          </w:p>
          <w:p w14:paraId="557FF910"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hint="eastAsia"/>
                <w:bCs/>
                <w:iCs/>
                <w:color w:val="000000"/>
                <w:kern w:val="0"/>
                <w:sz w:val="18"/>
                <w:szCs w:val="18"/>
              </w:rPr>
              <w:t>预后</w:t>
            </w:r>
            <w:r w:rsidRPr="0043393C">
              <w:rPr>
                <w:rFonts w:ascii="微软雅黑" w:eastAsia="微软雅黑" w:hAnsi="微软雅黑" w:cs="思源黑体 CN Light"/>
                <w:bCs/>
                <w:iCs/>
                <w:color w:val="000000"/>
                <w:kern w:val="0"/>
                <w:sz w:val="18"/>
                <w:szCs w:val="18"/>
              </w:rPr>
              <w:t>{{b.clinical_significance_cn }}（ / ，{{b.evi_conclusion_simple }}级）</w:t>
            </w:r>
          </w:p>
          <w:p w14:paraId="2982B1F5"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15F1C100"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7685CAEE"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if a.evi_sum.evi_split.Diagnostic%}</w:t>
            </w:r>
          </w:p>
          <w:p w14:paraId="05C6F391"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for b in a.evi_sum.evi_split.Diagnostic %}</w:t>
            </w:r>
          </w:p>
          <w:p w14:paraId="3C7AB2C1"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hint="eastAsia"/>
                <w:bCs/>
                <w:iCs/>
                <w:color w:val="000000"/>
                <w:kern w:val="0"/>
                <w:sz w:val="18"/>
                <w:szCs w:val="18"/>
              </w:rPr>
              <w:t>辅助诊断（</w:t>
            </w:r>
            <w:r w:rsidRPr="0043393C">
              <w:rPr>
                <w:rFonts w:ascii="微软雅黑" w:eastAsia="微软雅黑" w:hAnsi="微软雅黑" w:cs="思源黑体 CN Light"/>
                <w:bCs/>
                <w:iCs/>
                <w:color w:val="000000"/>
                <w:kern w:val="0"/>
                <w:sz w:val="18"/>
                <w:szCs w:val="18"/>
              </w:rPr>
              <w:t xml:space="preserve"> / ，{{b.evi_conclusion_simple }}级）</w:t>
            </w:r>
          </w:p>
          <w:p w14:paraId="4A286EFA"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endfor%}</w:t>
            </w:r>
          </w:p>
          <w:p w14:paraId="0C3656FF"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p w14:paraId="1BB436E0" w14:textId="77777777" w:rsidR="00562A45" w:rsidRPr="0043393C"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else%}</w:t>
            </w:r>
          </w:p>
          <w:p w14:paraId="6BA9F8BA" w14:textId="77777777" w:rsidR="00562A45" w:rsidRPr="0043393C" w:rsidRDefault="00562A45" w:rsidP="0094430A">
            <w:pPr>
              <w:adjustRightInd w:val="0"/>
              <w:snapToGrid w:val="0"/>
              <w:spacing w:line="240" w:lineRule="exact"/>
              <w:jc w:val="center"/>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w:t>
            </w:r>
          </w:p>
          <w:p w14:paraId="72B7F11A" w14:textId="77777777" w:rsidR="00562A45" w:rsidRDefault="00562A45" w:rsidP="00593957">
            <w:pPr>
              <w:adjustRightInd w:val="0"/>
              <w:snapToGrid w:val="0"/>
              <w:spacing w:line="240" w:lineRule="exact"/>
              <w:jc w:val="left"/>
              <w:rPr>
                <w:rFonts w:ascii="微软雅黑" w:eastAsia="微软雅黑" w:hAnsi="微软雅黑" w:cs="思源黑体 CN Light"/>
                <w:bCs/>
                <w:iCs/>
                <w:color w:val="000000"/>
                <w:kern w:val="0"/>
                <w:sz w:val="18"/>
                <w:szCs w:val="18"/>
              </w:rPr>
            </w:pPr>
            <w:r w:rsidRPr="0043393C">
              <w:rPr>
                <w:rFonts w:ascii="微软雅黑" w:eastAsia="微软雅黑" w:hAnsi="微软雅黑" w:cs="思源黑体 CN Light"/>
                <w:bCs/>
                <w:iCs/>
                <w:color w:val="000000"/>
                <w:kern w:val="0"/>
                <w:sz w:val="18"/>
                <w:szCs w:val="18"/>
              </w:rPr>
              <w:t>{%p endif%}</w:t>
            </w:r>
          </w:p>
        </w:tc>
      </w:tr>
      <w:tr w:rsidR="00562A45" w14:paraId="04919414" w14:textId="77777777" w:rsidTr="00A32C90">
        <w:trPr>
          <w:trHeight w:val="567"/>
        </w:trPr>
        <w:tc>
          <w:tcPr>
            <w:tcW w:w="10478" w:type="dxa"/>
            <w:gridSpan w:val="6"/>
          </w:tcPr>
          <w:p w14:paraId="1E7834E2" w14:textId="77777777" w:rsidR="00562A45"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endfor%}</w:t>
            </w:r>
          </w:p>
        </w:tc>
      </w:tr>
      <w:tr w:rsidR="00562A45" w14:paraId="3F367B94" w14:textId="77777777" w:rsidTr="00A32C90">
        <w:trPr>
          <w:trHeight w:val="567"/>
        </w:trPr>
        <w:tc>
          <w:tcPr>
            <w:tcW w:w="10478" w:type="dxa"/>
            <w:gridSpan w:val="6"/>
          </w:tcPr>
          <w:p w14:paraId="5FEA6BCD" w14:textId="77777777" w:rsidR="00562A45" w:rsidRPr="00613D50"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lastRenderedPageBreak/>
              <w:t>{%tr else%}</w:t>
            </w:r>
          </w:p>
        </w:tc>
      </w:tr>
      <w:tr w:rsidR="00562A45" w14:paraId="038ADDF2" w14:textId="77777777" w:rsidTr="00A32C90">
        <w:trPr>
          <w:trHeight w:val="567"/>
        </w:trPr>
        <w:tc>
          <w:tcPr>
            <w:tcW w:w="1413" w:type="dxa"/>
          </w:tcPr>
          <w:p w14:paraId="282FAA05" w14:textId="77777777" w:rsidR="00562A45" w:rsidRDefault="00562A45" w:rsidP="00593957">
            <w:pPr>
              <w:snapToGrid w:val="0"/>
              <w:jc w:val="center"/>
              <w:rPr>
                <w:rFonts w:ascii="微软雅黑" w:eastAsia="微软雅黑" w:hAnsi="微软雅黑"/>
                <w:b/>
                <w:color w:val="000000" w:themeColor="text1"/>
                <w:kern w:val="0"/>
                <w:sz w:val="18"/>
                <w:szCs w:val="18"/>
              </w:rPr>
            </w:pPr>
            <w:r>
              <w:rPr>
                <w:rFonts w:ascii="微软雅黑" w:eastAsia="微软雅黑" w:hAnsi="微软雅黑"/>
                <w:b/>
                <w:color w:val="000000" w:themeColor="text1"/>
                <w:kern w:val="0"/>
                <w:sz w:val="18"/>
                <w:szCs w:val="18"/>
              </w:rPr>
              <w:t>胚系变异检测结果</w:t>
            </w:r>
          </w:p>
        </w:tc>
        <w:tc>
          <w:tcPr>
            <w:tcW w:w="9065" w:type="dxa"/>
            <w:gridSpan w:val="5"/>
          </w:tcPr>
          <w:p w14:paraId="479A3FB5" w14:textId="77777777" w:rsidR="00562A45"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hint="eastAsia"/>
                <w:bCs/>
                <w:iCs/>
                <w:color w:val="000000"/>
                <w:kern w:val="0"/>
                <w:sz w:val="18"/>
                <w:szCs w:val="18"/>
              </w:rPr>
              <w:t>未检测到致病性、疑似致病性胚系变异</w:t>
            </w:r>
          </w:p>
        </w:tc>
      </w:tr>
      <w:tr w:rsidR="00562A45" w14:paraId="71136A3F" w14:textId="77777777" w:rsidTr="00A32C90">
        <w:trPr>
          <w:trHeight w:val="567"/>
        </w:trPr>
        <w:tc>
          <w:tcPr>
            <w:tcW w:w="10478" w:type="dxa"/>
            <w:gridSpan w:val="6"/>
          </w:tcPr>
          <w:p w14:paraId="01714291" w14:textId="77777777" w:rsidR="00562A45" w:rsidRDefault="00562A45" w:rsidP="00593957">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13D50">
              <w:rPr>
                <w:rFonts w:ascii="微软雅黑" w:eastAsia="微软雅黑" w:hAnsi="微软雅黑" w:cs="思源黑体 CN Light"/>
                <w:bCs/>
                <w:iCs/>
                <w:color w:val="000000"/>
                <w:kern w:val="0"/>
                <w:sz w:val="18"/>
                <w:szCs w:val="18"/>
              </w:rPr>
              <w:t>{%tr endif%}</w:t>
            </w:r>
          </w:p>
        </w:tc>
      </w:tr>
    </w:tbl>
    <w:p w14:paraId="2DEB6975" w14:textId="77777777" w:rsidR="00D94BB1" w:rsidRPr="0090099A" w:rsidRDefault="00D94BB1" w:rsidP="00D94BB1">
      <w:pPr>
        <w:widowControl/>
        <w:jc w:val="left"/>
        <w:rPr>
          <w:rFonts w:ascii="微软雅黑" w:eastAsia="微软雅黑" w:hAnsi="微软雅黑" w:cs="Times New Roman (正文 CS 字体)"/>
          <w:spacing w:val="6"/>
          <w:sz w:val="15"/>
          <w:szCs w:val="15"/>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endif%}</w:t>
      </w:r>
    </w:p>
    <w:p w14:paraId="5388CCDB" w14:textId="237EA904" w:rsidR="00E35402" w:rsidRDefault="00CE5D29">
      <w:pPr>
        <w:spacing w:beforeLines="15" w:before="46" w:line="320" w:lineRule="exact"/>
        <w:jc w:val="left"/>
        <w:rPr>
          <w:rFonts w:ascii="微软雅黑" w:eastAsia="微软雅黑" w:hAnsi="微软雅黑" w:cs="Times New Roman (正文 CS 字体)"/>
          <w:b/>
          <w:bCs/>
          <w:spacing w:val="6"/>
          <w:sz w:val="15"/>
          <w:szCs w:val="15"/>
        </w:rPr>
      </w:pPr>
      <w:r>
        <w:rPr>
          <w:rFonts w:ascii="微软雅黑" w:eastAsia="微软雅黑" w:hAnsi="微软雅黑" w:cs="Times New Roman (正文 CS 字体)" w:hint="eastAsia"/>
          <w:b/>
          <w:bCs/>
          <w:spacing w:val="6"/>
          <w:sz w:val="15"/>
          <w:szCs w:val="15"/>
        </w:rPr>
        <w:t>注：</w:t>
      </w:r>
    </w:p>
    <w:p w14:paraId="4227CD64" w14:textId="77777777" w:rsidR="00E35402" w:rsidRDefault="00CE5D29">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spacing w:val="6"/>
          <w:sz w:val="15"/>
          <w:szCs w:val="15"/>
        </w:rPr>
        <w:t xml:space="preserve">1. </w:t>
      </w:r>
      <w:r>
        <w:rPr>
          <w:rFonts w:ascii="微软雅黑" w:eastAsia="微软雅黑" w:hAnsi="微软雅黑" w:cs="Times New Roman (正文 CS 字体)" w:hint="eastAsia"/>
          <w:spacing w:val="6"/>
          <w:sz w:val="15"/>
          <w:szCs w:val="15"/>
        </w:rPr>
        <w:t>本报告中列出的相关药物仅供参考，临床医生根据病情用药不限于本报告中参考药物。</w:t>
      </w:r>
    </w:p>
    <w:p w14:paraId="0BFF5B62" w14:textId="77777777" w:rsidR="00E35402" w:rsidRDefault="00E35402">
      <w:pPr>
        <w:widowControl/>
        <w:jc w:val="left"/>
        <w:rPr>
          <w:rFonts w:ascii="微软雅黑" w:eastAsia="微软雅黑" w:hAnsi="微软雅黑" w:cs="Times New Roman (正文 CS 字体)"/>
          <w:spacing w:val="6"/>
          <w:sz w:val="15"/>
          <w:szCs w:val="15"/>
        </w:rPr>
      </w:pPr>
    </w:p>
    <w:p w14:paraId="03ADFB3F" w14:textId="77777777" w:rsidR="00E35402" w:rsidRDefault="00E35402">
      <w:pPr>
        <w:widowControl/>
        <w:jc w:val="left"/>
        <w:rPr>
          <w:rFonts w:ascii="微软雅黑" w:eastAsia="微软雅黑" w:hAnsi="微软雅黑" w:cs="Times New Roman (正文 CS 字体)"/>
          <w:spacing w:val="6"/>
          <w:sz w:val="15"/>
          <w:szCs w:val="15"/>
        </w:rPr>
      </w:pPr>
    </w:p>
    <w:p w14:paraId="448C5FE0" w14:textId="670299C6" w:rsidR="00E35402" w:rsidRDefault="00CE5D29">
      <w:pPr>
        <w:widowControl/>
        <w:jc w:val="left"/>
        <w:rPr>
          <w:rFonts w:ascii="微软雅黑" w:eastAsia="微软雅黑" w:hAnsi="微软雅黑" w:cs="Arial"/>
          <w:b/>
          <w:smallCaps/>
          <w:color w:val="009999"/>
          <w:sz w:val="28"/>
          <w:szCs w:val="26"/>
        </w:rPr>
      </w:pPr>
      <w:r>
        <w:rPr>
          <w:rFonts w:ascii="微软雅黑" w:eastAsia="微软雅黑" w:hAnsi="微软雅黑" w:cs="Arial" w:hint="eastAsia"/>
          <w:b/>
          <w:smallCaps/>
          <w:color w:val="009999"/>
          <w:sz w:val="28"/>
          <w:szCs w:val="26"/>
        </w:rPr>
        <w:t>胚系变异详细解读</w:t>
      </w:r>
    </w:p>
    <w:p w14:paraId="40535B75" w14:textId="77777777" w:rsidR="00D94BB1" w:rsidRPr="00190AF5" w:rsidRDefault="00D94BB1" w:rsidP="00D94BB1">
      <w:r w:rsidRPr="00190AF5">
        <w:rPr>
          <w:highlight w:val="magenta"/>
        </w:rPr>
        <w:t>{%p if judge_brca_cnv == “mlpa”%}</w:t>
      </w:r>
    </w:p>
    <w:p w14:paraId="01ED69AE" w14:textId="5008AD22" w:rsidR="00B21435" w:rsidRDefault="00B21435" w:rsidP="00B21435">
      <w:r w:rsidRPr="00B21435">
        <w:t>{%</w:t>
      </w:r>
      <w:r>
        <w:t>p</w:t>
      </w:r>
      <w:r w:rsidRPr="00B21435">
        <w:t xml:space="preserve"> if var.var_germline.level_5 + var_brca.mlpa_v2.B1_mlpa_L5 + var_brca.mlpa_v2.B2_mlpa_L5 +var.var_germline.level_4+ var_brca.mlpa_v2.B1_mlpa_L4 + var_brca.mlpa_v2.B2_mlpa_L4 %}</w:t>
      </w:r>
    </w:p>
    <w:p w14:paraId="6F6C41AC" w14:textId="0A076E3C" w:rsidR="00B21435" w:rsidRPr="00B21435" w:rsidRDefault="00B21435" w:rsidP="00B21435">
      <w:r w:rsidRPr="00B21435">
        <w:t>{%</w:t>
      </w:r>
      <w:r>
        <w:t>p</w:t>
      </w:r>
      <w:r w:rsidRPr="00B21435">
        <w:t xml:space="preserve"> </w:t>
      </w:r>
      <w:r>
        <w:t>for a in</w:t>
      </w:r>
      <w:r w:rsidRPr="00B21435">
        <w:t xml:space="preserve"> var.var_germline.level_5 + var_brca.mlpa_v2.B1_mlpa_L5 + var_brca.mlpa_v2.B2_mlpa_L5 +var.var_germline.level_4+ var_brca.mlpa_v2.B1_mlpa_L4 + var_brca.mlpa_v2.B2_mlpa_L4 %}</w:t>
      </w:r>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9"/>
        <w:gridCol w:w="9253"/>
      </w:tblGrid>
      <w:tr w:rsidR="00E35402" w14:paraId="34DFBDA3" w14:textId="77777777" w:rsidTr="00A32C90">
        <w:trPr>
          <w:trHeight w:val="459"/>
          <w:jc w:val="center"/>
        </w:trPr>
        <w:tc>
          <w:tcPr>
            <w:tcW w:w="10257" w:type="dxa"/>
            <w:gridSpan w:val="2"/>
            <w:tcBorders>
              <w:top w:val="nil"/>
              <w:bottom w:val="nil"/>
            </w:tcBorders>
            <w:shd w:val="clear" w:color="auto" w:fill="009999"/>
            <w:vAlign w:val="center"/>
          </w:tcPr>
          <w:p w14:paraId="16B5DD70" w14:textId="77777777" w:rsidR="000856E9" w:rsidRP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if a.type==”Loss”%}</w:t>
            </w:r>
          </w:p>
          <w:p w14:paraId="59FCC22A" w14:textId="3F20AAD5" w:rsidR="000856E9" w:rsidRP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i/>
                <w:iCs/>
                <w:color w:val="FFFFFF"/>
                <w:kern w:val="0"/>
              </w:rPr>
              <w:t>{{a.gene_symbol}}</w:t>
            </w:r>
            <w:r>
              <w:rPr>
                <w:rFonts w:ascii="微软雅黑" w:eastAsia="微软雅黑" w:hAnsi="微软雅黑"/>
                <w:b/>
                <w:bCs/>
                <w:i/>
                <w:iCs/>
                <w:color w:val="FFFFFF"/>
                <w:kern w:val="0"/>
              </w:rPr>
              <w:t xml:space="preserve"> </w:t>
            </w:r>
            <w:r w:rsidRPr="003E15DE">
              <w:rPr>
                <w:rFonts w:ascii="微软雅黑" w:eastAsia="微软雅黑" w:hAnsi="微软雅黑"/>
                <w:b/>
                <w:bCs/>
                <w:i/>
                <w:iCs/>
                <w:color w:val="FFFFFF"/>
                <w:kern w:val="0"/>
              </w:rPr>
              <w:t>:</w:t>
            </w:r>
            <w:r w:rsidR="003E15DE">
              <w:rPr>
                <w:rFonts w:ascii="微软雅黑" w:eastAsia="微软雅黑" w:hAnsi="微软雅黑"/>
                <w:b/>
                <w:bCs/>
                <w:i/>
                <w:iCs/>
                <w:color w:val="FFFFFF"/>
                <w:kern w:val="0"/>
              </w:rPr>
              <w:t xml:space="preserve"> </w:t>
            </w:r>
            <w:r w:rsidRPr="000856E9">
              <w:rPr>
                <w:rFonts w:ascii="微软雅黑" w:eastAsia="微软雅黑" w:hAnsi="微软雅黑"/>
                <w:b/>
                <w:bCs/>
                <w:color w:val="FFFFFF"/>
                <w:kern w:val="0"/>
              </w:rPr>
              <w:t>{{a.value}} del</w:t>
            </w:r>
          </w:p>
          <w:p w14:paraId="50B1B31A" w14:textId="77777777" w:rsidR="000856E9" w:rsidRP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elif a.type==”Gain”%}</w:t>
            </w:r>
          </w:p>
          <w:p w14:paraId="4C30D139" w14:textId="634685F1" w:rsidR="000856E9" w:rsidRP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i/>
                <w:iCs/>
                <w:color w:val="FFFFFF"/>
                <w:kern w:val="0"/>
              </w:rPr>
              <w:t xml:space="preserve">{{a.gene_symbol}} </w:t>
            </w:r>
            <w:r w:rsidRPr="003E15DE">
              <w:rPr>
                <w:rFonts w:ascii="微软雅黑" w:eastAsia="微软雅黑" w:hAnsi="微软雅黑"/>
                <w:b/>
                <w:bCs/>
                <w:i/>
                <w:iCs/>
                <w:color w:val="FFFFFF"/>
                <w:kern w:val="0"/>
              </w:rPr>
              <w:t>:</w:t>
            </w:r>
            <w:r w:rsidR="003E15DE">
              <w:rPr>
                <w:rFonts w:ascii="微软雅黑" w:eastAsia="微软雅黑" w:hAnsi="微软雅黑"/>
                <w:b/>
                <w:bCs/>
                <w:color w:val="FFFFFF"/>
                <w:kern w:val="0"/>
              </w:rPr>
              <w:t xml:space="preserve"> </w:t>
            </w:r>
            <w:r w:rsidRPr="000856E9">
              <w:rPr>
                <w:rFonts w:ascii="微软雅黑" w:eastAsia="微软雅黑" w:hAnsi="微软雅黑"/>
                <w:b/>
                <w:bCs/>
                <w:color w:val="FFFFFF"/>
                <w:kern w:val="0"/>
              </w:rPr>
              <w:t>{{a.value}} dup</w:t>
            </w:r>
          </w:p>
          <w:p w14:paraId="07D75D50" w14:textId="77777777" w:rsidR="000856E9" w:rsidRP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else%}</w:t>
            </w:r>
          </w:p>
          <w:p w14:paraId="6C23853A" w14:textId="238D6337" w:rsidR="000856E9" w:rsidRPr="000856E9" w:rsidRDefault="000856E9" w:rsidP="000856E9">
            <w:pPr>
              <w:spacing w:line="480" w:lineRule="auto"/>
              <w:jc w:val="center"/>
              <w:rPr>
                <w:rFonts w:ascii="微软雅黑" w:eastAsia="微软雅黑" w:hAnsi="微软雅黑"/>
                <w:b/>
                <w:bCs/>
                <w:color w:val="FFFFFF"/>
                <w:kern w:val="0"/>
              </w:rPr>
            </w:pPr>
            <w:r w:rsidRPr="00577D69">
              <w:rPr>
                <w:rFonts w:ascii="微软雅黑" w:eastAsia="微软雅黑" w:hAnsi="微软雅黑"/>
                <w:b/>
                <w:bCs/>
                <w:i/>
                <w:iCs/>
                <w:color w:val="FFFFFF"/>
                <w:kern w:val="0"/>
              </w:rPr>
              <w:t>{{a.gene_symbol}}</w:t>
            </w:r>
            <w:r w:rsidR="00577D69">
              <w:rPr>
                <w:rFonts w:ascii="微软雅黑" w:eastAsia="微软雅黑" w:hAnsi="微软雅黑"/>
                <w:b/>
                <w:bCs/>
                <w:color w:val="FFFFFF"/>
                <w:kern w:val="0"/>
              </w:rPr>
              <w:t xml:space="preserve"> </w:t>
            </w:r>
            <w:r w:rsidR="00577D69" w:rsidRPr="003E15DE">
              <w:rPr>
                <w:rFonts w:ascii="微软雅黑" w:eastAsia="微软雅黑" w:hAnsi="微软雅黑"/>
                <w:b/>
                <w:bCs/>
                <w:i/>
                <w:iCs/>
                <w:color w:val="FFFFFF"/>
                <w:kern w:val="0"/>
              </w:rPr>
              <w:t>:</w:t>
            </w:r>
            <w:r w:rsidR="003E15DE">
              <w:rPr>
                <w:rFonts w:ascii="微软雅黑" w:eastAsia="微软雅黑" w:hAnsi="微软雅黑"/>
                <w:b/>
                <w:bCs/>
                <w:color w:val="FFFFFF"/>
                <w:kern w:val="0"/>
              </w:rPr>
              <w:t xml:space="preserve"> </w:t>
            </w:r>
            <w:r w:rsidRPr="000856E9">
              <w:rPr>
                <w:rFonts w:ascii="微软雅黑" w:eastAsia="微软雅黑" w:hAnsi="微软雅黑"/>
                <w:b/>
                <w:bCs/>
                <w:color w:val="FFFFFF"/>
                <w:kern w:val="0"/>
              </w:rPr>
              <w:t>{{a.hgvs_c}}{%if a.hgvs_p!=”p.?”%} {{a.hgvs_p}}{%endif%}</w:t>
            </w:r>
          </w:p>
          <w:p w14:paraId="5846F2DC" w14:textId="29BAE0A2" w:rsidR="000856E9" w:rsidRDefault="000856E9" w:rsidP="000856E9">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endif%}</w:t>
            </w:r>
          </w:p>
        </w:tc>
      </w:tr>
      <w:tr w:rsidR="00E35402" w14:paraId="6169137A" w14:textId="77777777" w:rsidTr="00A32C90">
        <w:trPr>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067AD648" w14:textId="77777777" w:rsidR="00E35402" w:rsidRDefault="00CE5D29">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77"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317B473F" w14:textId="31B2A150" w:rsidR="00E35402" w:rsidRDefault="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{{a.gene_function|e}}</w:t>
            </w:r>
          </w:p>
        </w:tc>
      </w:tr>
      <w:tr w:rsidR="00E35402" w14:paraId="13909227" w14:textId="77777777" w:rsidTr="00A32C90">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171D1620" w14:textId="77777777" w:rsidR="00E35402" w:rsidRDefault="00CE5D29">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51E68531" w14:textId="0869DFA3" w:rsidR="00E35402" w:rsidRDefault="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{{a.variant_desc_cn|e}}{{a.variant_interpret_cn|e}}</w:t>
            </w:r>
          </w:p>
        </w:tc>
      </w:tr>
      <w:tr w:rsidR="00E35402" w14:paraId="45E17E9F" w14:textId="77777777" w:rsidTr="00A32C90">
        <w:trPr>
          <w:trHeight w:val="454"/>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2C43A47B" w14:textId="77777777" w:rsidR="00E35402" w:rsidRDefault="00CE5D29">
            <w:pPr>
              <w:jc w:val="center"/>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387C9AB6"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 and (a.evi_sum.evi_split.Predictive or a.evi_sum.evi_split.Prognostic or a.evi_sum.evi_split.Diagnostic)%}</w:t>
            </w:r>
          </w:p>
          <w:p w14:paraId="1F4818DA"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a.evi_sum.evi_split.Predictive_merge%}</w:t>
            </w:r>
          </w:p>
          <w:p w14:paraId="2BEE29C8"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a.evi_sum.evi_split.Predictive_merge%}</w:t>
            </w:r>
          </w:p>
          <w:p w14:paraId="38F8D00A" w14:textId="3800FA90"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b/>
                <w:bCs/>
                <w:color w:val="2193B0"/>
                <w:kern w:val="0"/>
                <w:sz w:val="18"/>
                <w:szCs w:val="18"/>
              </w:rPr>
              <w:t>{{b.regimen_name}}：</w:t>
            </w:r>
            <w:r w:rsidRPr="00E17F00">
              <w:rPr>
                <w:rFonts w:ascii="微软雅黑" w:eastAsia="微软雅黑" w:hAnsi="微软雅黑"/>
                <w:color w:val="000000" w:themeColor="text1"/>
                <w:kern w:val="0"/>
                <w:sz w:val="18"/>
                <w:szCs w:val="18"/>
              </w:rPr>
              <w:t>{{b.evi_interpretation|e}}</w:t>
            </w:r>
          </w:p>
          <w:p w14:paraId="3C51F0AA"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2E8A8C37"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1431E762"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lastRenderedPageBreak/>
              <w:t>{%p if a.evi_sum.evi_split.Prognostic%}</w:t>
            </w:r>
          </w:p>
          <w:p w14:paraId="5986666E"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a.evi_sum.evi_split.Prognostic %}</w:t>
            </w:r>
          </w:p>
          <w:p w14:paraId="14145CE9"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{{b.evi_interpretation|e}}</w:t>
            </w:r>
          </w:p>
          <w:p w14:paraId="6C3D0D0A"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7D2A33E3"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57158406"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a.evi_sum.evi_split.Diagnostic%}</w:t>
            </w:r>
          </w:p>
          <w:p w14:paraId="6F76BE0E"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a.evi_sum.evi_split.Diagnostic %}</w:t>
            </w:r>
          </w:p>
          <w:p w14:paraId="39662429"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{{b.evi_interpretation|e}}</w:t>
            </w:r>
          </w:p>
          <w:p w14:paraId="1E860327"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1633A2DF"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55FC0539"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else%}</w:t>
            </w:r>
          </w:p>
          <w:p w14:paraId="40614F19" w14:textId="77777777" w:rsidR="00E17F00" w:rsidRPr="00E17F00" w:rsidRDefault="00E17F00" w:rsidP="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hint="eastAsia"/>
                <w:color w:val="000000" w:themeColor="text1"/>
                <w:kern w:val="0"/>
                <w:sz w:val="18"/>
                <w:szCs w:val="18"/>
              </w:rPr>
              <w:t>目前关于该变异的临床治疗策略尚不明确。</w:t>
            </w:r>
          </w:p>
          <w:p w14:paraId="27BE2D6D" w14:textId="4BCB97FE" w:rsidR="00E35402" w:rsidRDefault="00E17F00">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tc>
      </w:tr>
      <w:tr w:rsidR="00E35402" w14:paraId="4D114C8A" w14:textId="77777777" w:rsidTr="00A32C90">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76C3734C" w14:textId="77777777" w:rsidR="00E35402" w:rsidRDefault="00CE5D29">
            <w:pPr>
              <w:jc w:val="center"/>
              <w:rPr>
                <w:rFonts w:ascii="微软雅黑" w:eastAsia="微软雅黑" w:hAnsi="微软雅黑"/>
                <w:b/>
                <w:kern w:val="0"/>
                <w:sz w:val="18"/>
                <w:szCs w:val="18"/>
              </w:rPr>
            </w:pPr>
            <w:r>
              <w:rPr>
                <w:rFonts w:ascii="微软雅黑" w:eastAsia="微软雅黑" w:hAnsi="微软雅黑" w:hint="eastAsia"/>
                <w:b/>
                <w:kern w:val="0"/>
                <w:sz w:val="18"/>
                <w:szCs w:val="18"/>
              </w:rPr>
              <w:lastRenderedPageBreak/>
              <w:t>遗传风险</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4650E23B" w14:textId="77777777" w:rsidR="00AC1CFE" w:rsidRPr="00AC1CFE"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if a.evi_sum.evi_split and a.evi_sum.evi_split.Predisposing%}</w:t>
            </w:r>
          </w:p>
          <w:p w14:paraId="2803CB59" w14:textId="77777777" w:rsidR="00AC1CFE" w:rsidRPr="00AC1CFE"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for b in a.evi_sum.evi_split.Predisposing%}</w:t>
            </w:r>
          </w:p>
          <w:p w14:paraId="349CEDF9" w14:textId="77777777" w:rsidR="00AC1CFE" w:rsidRPr="00AC1CFE"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{{b.evi_interpretation|e}}</w:t>
            </w:r>
          </w:p>
          <w:p w14:paraId="03623EBB" w14:textId="77777777" w:rsidR="00AC1CFE" w:rsidRPr="00AC1CFE"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endfor%}</w:t>
            </w:r>
          </w:p>
          <w:p w14:paraId="6B0D342B" w14:textId="77777777" w:rsidR="00AC1CFE" w:rsidRPr="00AC1CFE"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endif%}</w:t>
            </w:r>
          </w:p>
          <w:p w14:paraId="6A6F5B5F" w14:textId="74974436" w:rsidR="00E35402" w:rsidRDefault="00AC1CFE" w:rsidP="00AC1CFE">
            <w:pPr>
              <w:adjustRightInd w:val="0"/>
              <w:snapToGrid w:val="0"/>
              <w:rPr>
                <w:rFonts w:ascii="微软雅黑" w:eastAsia="微软雅黑" w:hAnsi="微软雅黑"/>
                <w:kern w:val="0"/>
                <w:sz w:val="18"/>
                <w:szCs w:val="18"/>
              </w:rPr>
            </w:pPr>
            <w:r w:rsidRPr="00AC1CFE">
              <w:rPr>
                <w:rFonts w:ascii="微软雅黑" w:eastAsia="微软雅黑" w:hAnsi="微软雅黑" w:hint="eastAsia"/>
                <w:kern w:val="0"/>
                <w:sz w:val="18"/>
                <w:szCs w:val="18"/>
              </w:rPr>
              <w:t>您的一级亲属（父母、兄弟姐妹、子女等）也有可能携带该变异；建议进行遗传咨询，同时建议有风险的亲属可考虑进行基因检测。</w:t>
            </w:r>
          </w:p>
        </w:tc>
      </w:tr>
    </w:tbl>
    <w:p w14:paraId="33F9295A" w14:textId="77777777" w:rsidR="00B21435" w:rsidRDefault="00B21435" w:rsidP="00B21435">
      <w:pPr>
        <w:widowControl/>
        <w:jc w:val="left"/>
        <w:rPr>
          <w:rFonts w:ascii="微软雅黑" w:eastAsia="微软雅黑" w:hAnsi="微软雅黑" w:cs="Times New Roman (正文 CS 字体)"/>
          <w:spacing w:val="6"/>
          <w:sz w:val="15"/>
          <w:szCs w:val="15"/>
        </w:rPr>
      </w:pPr>
    </w:p>
    <w:p w14:paraId="2BB21BBB" w14:textId="78B44054" w:rsidR="00E35402" w:rsidRDefault="00B21435" w:rsidP="00B21435">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endfor%}</w:t>
      </w:r>
    </w:p>
    <w:p w14:paraId="3614C02A" w14:textId="48D4D975" w:rsidR="00B21435" w:rsidRDefault="00B21435" w:rsidP="00B21435">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else%}</w:t>
      </w:r>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9"/>
        <w:gridCol w:w="9253"/>
      </w:tblGrid>
      <w:tr w:rsidR="000C5C0E" w14:paraId="4EC0A372" w14:textId="77777777" w:rsidTr="00A32C90">
        <w:trPr>
          <w:trHeight w:val="459"/>
          <w:jc w:val="center"/>
        </w:trPr>
        <w:tc>
          <w:tcPr>
            <w:tcW w:w="10257" w:type="dxa"/>
            <w:gridSpan w:val="2"/>
            <w:tcBorders>
              <w:top w:val="nil"/>
              <w:bottom w:val="nil"/>
            </w:tcBorders>
            <w:shd w:val="clear" w:color="auto" w:fill="009999"/>
            <w:vAlign w:val="center"/>
          </w:tcPr>
          <w:p w14:paraId="12E0A257" w14:textId="7AD6A9A5" w:rsidR="000C5C0E" w:rsidRDefault="000C5C0E" w:rsidP="00593957">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w:t>
            </w:r>
          </w:p>
        </w:tc>
      </w:tr>
      <w:tr w:rsidR="000C5C0E" w14:paraId="78774877" w14:textId="77777777" w:rsidTr="00A32C90">
        <w:trPr>
          <w:trHeight w:val="567"/>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4F4B1CF6" w14:textId="77777777" w:rsidR="000C5C0E" w:rsidRDefault="000C5C0E" w:rsidP="005E43D9">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77"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0FA2ED53" w14:textId="138AB906" w:rsidR="000C5C0E" w:rsidRDefault="000C5C0E" w:rsidP="005E43D9">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0C5C0E" w14:paraId="65ABB2C8"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1323E9BB" w14:textId="77777777" w:rsidR="000C5C0E" w:rsidRDefault="000C5C0E" w:rsidP="005E43D9">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63CA5F02" w14:textId="3C1F0248" w:rsidR="000C5C0E" w:rsidRDefault="000C5C0E" w:rsidP="005E43D9">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0C5C0E" w14:paraId="3C8157BB"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06F68172" w14:textId="77777777" w:rsidR="000C5C0E" w:rsidRDefault="000C5C0E" w:rsidP="005E43D9">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63367DB4" w14:textId="0D579F98" w:rsidR="000C5C0E" w:rsidRDefault="000C5C0E" w:rsidP="005E43D9">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0C5C0E" w14:paraId="0F779493"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490F65A5" w14:textId="77777777" w:rsidR="000C5C0E" w:rsidRDefault="000C5C0E" w:rsidP="005E43D9">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遗传风险</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61658A4D" w14:textId="07E5355D" w:rsidR="000C5C0E" w:rsidRDefault="000C5C0E" w:rsidP="005E43D9">
            <w:pPr>
              <w:adjustRightInd w:val="0"/>
              <w:snapToGrid w:val="0"/>
              <w:jc w:val="left"/>
              <w:rPr>
                <w:rFonts w:ascii="微软雅黑" w:eastAsia="微软雅黑" w:hAnsi="微软雅黑"/>
                <w:kern w:val="0"/>
                <w:sz w:val="18"/>
                <w:szCs w:val="18"/>
              </w:rPr>
            </w:pPr>
            <w:r>
              <w:rPr>
                <w:rFonts w:ascii="微软雅黑" w:eastAsia="微软雅黑" w:hAnsi="微软雅黑"/>
                <w:kern w:val="0"/>
                <w:sz w:val="18"/>
                <w:szCs w:val="18"/>
              </w:rPr>
              <w:t>-</w:t>
            </w:r>
          </w:p>
        </w:tc>
      </w:tr>
    </w:tbl>
    <w:p w14:paraId="7A1FF7BD" w14:textId="31564509" w:rsidR="00B21435" w:rsidRDefault="00B21435" w:rsidP="00B21435">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endif%}</w:t>
      </w:r>
    </w:p>
    <w:p w14:paraId="7067FB26" w14:textId="780ED1ED" w:rsidR="00D94BB1" w:rsidRDefault="00D94BB1" w:rsidP="00D94BB1">
      <w:pPr>
        <w:widowControl/>
        <w:jc w:val="left"/>
        <w:rPr>
          <w:rFonts w:ascii="微软雅黑" w:eastAsia="微软雅黑" w:hAnsi="微软雅黑" w:cs="Times New Roman (正文 CS 字体)"/>
          <w:spacing w:val="6"/>
          <w:sz w:val="15"/>
          <w:szCs w:val="15"/>
          <w:highlight w:val="magenta"/>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else%}</w:t>
      </w:r>
    </w:p>
    <w:p w14:paraId="517631C6" w14:textId="3736EE9B" w:rsidR="00343D6C" w:rsidRDefault="00343D6C" w:rsidP="00343D6C">
      <w:bookmarkStart w:id="12" w:name="_Hlk199410082"/>
      <w:r w:rsidRPr="00B21435">
        <w:t>{%</w:t>
      </w:r>
      <w:r>
        <w:t>p</w:t>
      </w:r>
      <w:r w:rsidRPr="00B21435">
        <w:t xml:space="preserve"> if </w:t>
      </w:r>
      <w:r w:rsidR="008D0B66" w:rsidRPr="008D0B66">
        <w:t>var.var_germline.level_5 + var_brca.gcnv_v2.B1_gcnv_L5 + var_brca.gcnv_v2.B2_gcnv_L5 +var.var_germline.level_4+ var_brca.gcnv_v2.B1_gcnv_L4 + var_brca.gcnv_v2.B2_gcnv_L4</w:t>
      </w:r>
      <w:r w:rsidRPr="00B21435">
        <w:t xml:space="preserve"> %}</w:t>
      </w:r>
    </w:p>
    <w:p w14:paraId="3E6046EE" w14:textId="2340E97D" w:rsidR="00343D6C" w:rsidRPr="00B21435" w:rsidRDefault="00343D6C" w:rsidP="00343D6C">
      <w:r w:rsidRPr="00B21435">
        <w:t>{%</w:t>
      </w:r>
      <w:r>
        <w:t>p</w:t>
      </w:r>
      <w:r w:rsidRPr="00B21435">
        <w:t xml:space="preserve"> </w:t>
      </w:r>
      <w:r>
        <w:t>for a in</w:t>
      </w:r>
      <w:r w:rsidRPr="00B21435">
        <w:t xml:space="preserve"> </w:t>
      </w:r>
      <w:r w:rsidR="008D0B66" w:rsidRPr="008D0B66">
        <w:t xml:space="preserve">var.var_germline.level_5 + var_brca.gcnv_v2.B1_gcnv_L5 + var_brca.gcnv_v2.B2_gcnv_L5 </w:t>
      </w:r>
      <w:r w:rsidR="008D0B66" w:rsidRPr="008D0B66">
        <w:lastRenderedPageBreak/>
        <w:t>+var.var_germline.level_4+ var_brca.gcnv_v2.B1_gcnv_L4 + var_brca.gcnv_v2.B2_gcnv_L4</w:t>
      </w:r>
      <w:r w:rsidRPr="00B21435">
        <w:t xml:space="preserve"> %}</w:t>
      </w:r>
      <w:bookmarkEnd w:id="12"/>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9"/>
        <w:gridCol w:w="9253"/>
      </w:tblGrid>
      <w:tr w:rsidR="0014670B" w14:paraId="13E0C4E0" w14:textId="77777777" w:rsidTr="00A32C90">
        <w:trPr>
          <w:trHeight w:val="459"/>
          <w:jc w:val="center"/>
        </w:trPr>
        <w:tc>
          <w:tcPr>
            <w:tcW w:w="10257" w:type="dxa"/>
            <w:gridSpan w:val="2"/>
            <w:tcBorders>
              <w:top w:val="nil"/>
              <w:bottom w:val="nil"/>
            </w:tcBorders>
            <w:shd w:val="clear" w:color="auto" w:fill="009999"/>
            <w:vAlign w:val="center"/>
          </w:tcPr>
          <w:p w14:paraId="5E230BA4" w14:textId="77777777" w:rsidR="0014670B" w:rsidRPr="000856E9"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if a.type==”Loss”%}</w:t>
            </w:r>
          </w:p>
          <w:p w14:paraId="018279D5" w14:textId="77777777" w:rsidR="0014670B" w:rsidRPr="000856E9"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i/>
                <w:iCs/>
                <w:color w:val="FFFFFF"/>
                <w:kern w:val="0"/>
              </w:rPr>
              <w:t>{{a.gene_symbol}}</w:t>
            </w:r>
            <w:r>
              <w:rPr>
                <w:rFonts w:ascii="微软雅黑" w:eastAsia="微软雅黑" w:hAnsi="微软雅黑"/>
                <w:b/>
                <w:bCs/>
                <w:i/>
                <w:iCs/>
                <w:color w:val="FFFFFF"/>
                <w:kern w:val="0"/>
              </w:rPr>
              <w:t xml:space="preserve"> </w:t>
            </w:r>
            <w:r w:rsidRPr="003E15DE">
              <w:rPr>
                <w:rFonts w:ascii="微软雅黑" w:eastAsia="微软雅黑" w:hAnsi="微软雅黑"/>
                <w:b/>
                <w:bCs/>
                <w:i/>
                <w:iCs/>
                <w:color w:val="FFFFFF"/>
                <w:kern w:val="0"/>
              </w:rPr>
              <w:t>:</w:t>
            </w:r>
            <w:r>
              <w:rPr>
                <w:rFonts w:ascii="微软雅黑" w:eastAsia="微软雅黑" w:hAnsi="微软雅黑"/>
                <w:b/>
                <w:bCs/>
                <w:i/>
                <w:iCs/>
                <w:color w:val="FFFFFF"/>
                <w:kern w:val="0"/>
              </w:rPr>
              <w:t xml:space="preserve"> </w:t>
            </w:r>
            <w:r w:rsidRPr="000856E9">
              <w:rPr>
                <w:rFonts w:ascii="微软雅黑" w:eastAsia="微软雅黑" w:hAnsi="微软雅黑"/>
                <w:b/>
                <w:bCs/>
                <w:color w:val="FFFFFF"/>
                <w:kern w:val="0"/>
              </w:rPr>
              <w:t>{{a.value}} del</w:t>
            </w:r>
          </w:p>
          <w:p w14:paraId="05889F66" w14:textId="77777777" w:rsidR="0014670B" w:rsidRPr="000856E9"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elif a.type==”Gain”%}</w:t>
            </w:r>
          </w:p>
          <w:p w14:paraId="6557B650" w14:textId="77777777" w:rsidR="0014670B" w:rsidRPr="000856E9"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i/>
                <w:iCs/>
                <w:color w:val="FFFFFF"/>
                <w:kern w:val="0"/>
              </w:rPr>
              <w:t xml:space="preserve">{{a.gene_symbol}} </w:t>
            </w:r>
            <w:r w:rsidRPr="003E15DE">
              <w:rPr>
                <w:rFonts w:ascii="微软雅黑" w:eastAsia="微软雅黑" w:hAnsi="微软雅黑"/>
                <w:b/>
                <w:bCs/>
                <w:i/>
                <w:iCs/>
                <w:color w:val="FFFFFF"/>
                <w:kern w:val="0"/>
              </w:rPr>
              <w:t>:</w:t>
            </w:r>
            <w:r>
              <w:rPr>
                <w:rFonts w:ascii="微软雅黑" w:eastAsia="微软雅黑" w:hAnsi="微软雅黑"/>
                <w:b/>
                <w:bCs/>
                <w:color w:val="FFFFFF"/>
                <w:kern w:val="0"/>
              </w:rPr>
              <w:t xml:space="preserve"> </w:t>
            </w:r>
            <w:r w:rsidRPr="000856E9">
              <w:rPr>
                <w:rFonts w:ascii="微软雅黑" w:eastAsia="微软雅黑" w:hAnsi="微软雅黑"/>
                <w:b/>
                <w:bCs/>
                <w:color w:val="FFFFFF"/>
                <w:kern w:val="0"/>
              </w:rPr>
              <w:t>{{a.value}} dup</w:t>
            </w:r>
          </w:p>
          <w:p w14:paraId="70FA117B" w14:textId="77777777" w:rsidR="0014670B" w:rsidRPr="000856E9"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else%}</w:t>
            </w:r>
          </w:p>
          <w:p w14:paraId="447D8449" w14:textId="77777777" w:rsidR="0014670B" w:rsidRPr="000856E9" w:rsidRDefault="0014670B" w:rsidP="0014670B">
            <w:pPr>
              <w:spacing w:line="480" w:lineRule="auto"/>
              <w:jc w:val="center"/>
              <w:rPr>
                <w:rFonts w:ascii="微软雅黑" w:eastAsia="微软雅黑" w:hAnsi="微软雅黑"/>
                <w:b/>
                <w:bCs/>
                <w:color w:val="FFFFFF"/>
                <w:kern w:val="0"/>
              </w:rPr>
            </w:pPr>
            <w:r w:rsidRPr="00577D69">
              <w:rPr>
                <w:rFonts w:ascii="微软雅黑" w:eastAsia="微软雅黑" w:hAnsi="微软雅黑"/>
                <w:b/>
                <w:bCs/>
                <w:i/>
                <w:iCs/>
                <w:color w:val="FFFFFF"/>
                <w:kern w:val="0"/>
              </w:rPr>
              <w:t>{{a.gene_symbol}}</w:t>
            </w:r>
            <w:r>
              <w:rPr>
                <w:rFonts w:ascii="微软雅黑" w:eastAsia="微软雅黑" w:hAnsi="微软雅黑"/>
                <w:b/>
                <w:bCs/>
                <w:color w:val="FFFFFF"/>
                <w:kern w:val="0"/>
              </w:rPr>
              <w:t xml:space="preserve"> </w:t>
            </w:r>
            <w:r w:rsidRPr="003E15DE">
              <w:rPr>
                <w:rFonts w:ascii="微软雅黑" w:eastAsia="微软雅黑" w:hAnsi="微软雅黑"/>
                <w:b/>
                <w:bCs/>
                <w:i/>
                <w:iCs/>
                <w:color w:val="FFFFFF"/>
                <w:kern w:val="0"/>
              </w:rPr>
              <w:t>:</w:t>
            </w:r>
            <w:r>
              <w:rPr>
                <w:rFonts w:ascii="微软雅黑" w:eastAsia="微软雅黑" w:hAnsi="微软雅黑"/>
                <w:b/>
                <w:bCs/>
                <w:color w:val="FFFFFF"/>
                <w:kern w:val="0"/>
              </w:rPr>
              <w:t xml:space="preserve"> </w:t>
            </w:r>
            <w:r w:rsidRPr="000856E9">
              <w:rPr>
                <w:rFonts w:ascii="微软雅黑" w:eastAsia="微软雅黑" w:hAnsi="微软雅黑"/>
                <w:b/>
                <w:bCs/>
                <w:color w:val="FFFFFF"/>
                <w:kern w:val="0"/>
              </w:rPr>
              <w:t>{{a.hgvs_c}}{%if a.hgvs_p!=”p.?”%} {{a.hgvs_p}}{%endif%}</w:t>
            </w:r>
          </w:p>
          <w:p w14:paraId="53CDA932" w14:textId="1E48ADE0" w:rsidR="0014670B" w:rsidRDefault="0014670B" w:rsidP="0014670B">
            <w:pPr>
              <w:spacing w:line="480" w:lineRule="auto"/>
              <w:jc w:val="center"/>
              <w:rPr>
                <w:rFonts w:ascii="微软雅黑" w:eastAsia="微软雅黑" w:hAnsi="微软雅黑"/>
                <w:b/>
                <w:bCs/>
                <w:color w:val="FFFFFF"/>
                <w:kern w:val="0"/>
              </w:rPr>
            </w:pPr>
            <w:r w:rsidRPr="000856E9">
              <w:rPr>
                <w:rFonts w:ascii="微软雅黑" w:eastAsia="微软雅黑" w:hAnsi="微软雅黑"/>
                <w:b/>
                <w:bCs/>
                <w:color w:val="FFFFFF"/>
                <w:kern w:val="0"/>
              </w:rPr>
              <w:t>{%p endif%}</w:t>
            </w:r>
          </w:p>
        </w:tc>
      </w:tr>
      <w:tr w:rsidR="00343D6C" w14:paraId="7B5999E8" w14:textId="77777777" w:rsidTr="00A32C90">
        <w:trPr>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30ED7375" w14:textId="77777777" w:rsidR="00343D6C" w:rsidRDefault="00343D6C"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77"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20731E2E" w14:textId="77777777" w:rsidR="00343D6C"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{{a.gene_function|e}}</w:t>
            </w:r>
          </w:p>
        </w:tc>
      </w:tr>
      <w:tr w:rsidR="00343D6C" w14:paraId="2F5E1D90" w14:textId="77777777" w:rsidTr="00A32C90">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37725942" w14:textId="77777777" w:rsidR="00343D6C" w:rsidRDefault="00343D6C"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38D71C1C" w14:textId="77777777" w:rsidR="00343D6C"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{{a.variant_desc_cn|e}}{{a.variant_interpret_cn|e}}</w:t>
            </w:r>
          </w:p>
        </w:tc>
      </w:tr>
      <w:tr w:rsidR="00343D6C" w14:paraId="3B872B06" w14:textId="77777777" w:rsidTr="00A32C90">
        <w:trPr>
          <w:trHeight w:val="454"/>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48A0EA6A" w14:textId="77777777" w:rsidR="00343D6C" w:rsidRDefault="00343D6C"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604DBAD3"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 and (a.evi_sum.evi_split.Predictive or a.evi_sum.evi_split.Prognostic or a.evi_sum.evi_split.Diagnostic)%}</w:t>
            </w:r>
          </w:p>
          <w:p w14:paraId="21051416"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a.evi_sum.evi_split.Predictive_merge%}</w:t>
            </w:r>
          </w:p>
          <w:p w14:paraId="5AE044E4"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a.evi_sum.evi_split.Predictive_merge%}</w:t>
            </w:r>
          </w:p>
          <w:p w14:paraId="68BFC1CE"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b/>
                <w:bCs/>
                <w:color w:val="2193B0"/>
                <w:kern w:val="0"/>
                <w:sz w:val="18"/>
                <w:szCs w:val="18"/>
              </w:rPr>
              <w:t>{{b.regimen_name}}：</w:t>
            </w:r>
            <w:r w:rsidRPr="00E17F00">
              <w:rPr>
                <w:rFonts w:ascii="微软雅黑" w:eastAsia="微软雅黑" w:hAnsi="微软雅黑"/>
                <w:color w:val="000000" w:themeColor="text1"/>
                <w:kern w:val="0"/>
                <w:sz w:val="18"/>
                <w:szCs w:val="18"/>
              </w:rPr>
              <w:t>{{b.evi_interpretation|e}}</w:t>
            </w:r>
          </w:p>
          <w:p w14:paraId="1F7AFA04"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4BD640CC"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7580A7AD"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a.evi_sum.evi_split.Prognostic%}</w:t>
            </w:r>
          </w:p>
          <w:p w14:paraId="63AD8252"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a.evi_sum.evi_split.Prognostic %}</w:t>
            </w:r>
          </w:p>
          <w:p w14:paraId="126D61FA"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{{b.evi_interpretation|e}}</w:t>
            </w:r>
          </w:p>
          <w:p w14:paraId="095473AA"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07E5EAF2"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1A730382"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if a.evi_sum.evi_split.Diagnostic%}</w:t>
            </w:r>
          </w:p>
          <w:p w14:paraId="495A518A"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for b in a.evi_sum.evi_split.Diagnostic %}</w:t>
            </w:r>
          </w:p>
          <w:p w14:paraId="28F707A1"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{{b.evi_interpretation|e}}</w:t>
            </w:r>
          </w:p>
          <w:p w14:paraId="27EC85EE"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endfor%}</w:t>
            </w:r>
          </w:p>
          <w:p w14:paraId="37DAB827"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p w14:paraId="5CD78EF3"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else%}</w:t>
            </w:r>
          </w:p>
          <w:p w14:paraId="5493F7DD" w14:textId="77777777" w:rsidR="00343D6C" w:rsidRPr="00E17F00"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hint="eastAsia"/>
                <w:color w:val="000000" w:themeColor="text1"/>
                <w:kern w:val="0"/>
                <w:sz w:val="18"/>
                <w:szCs w:val="18"/>
              </w:rPr>
              <w:t>目前关于该变异的临床治疗策略尚不明确。</w:t>
            </w:r>
          </w:p>
          <w:p w14:paraId="4B98AF3A" w14:textId="77777777" w:rsidR="00343D6C" w:rsidRDefault="00343D6C" w:rsidP="00593957">
            <w:pPr>
              <w:adjustRightInd w:val="0"/>
              <w:snapToGrid w:val="0"/>
              <w:rPr>
                <w:rFonts w:ascii="微软雅黑" w:eastAsia="微软雅黑" w:hAnsi="微软雅黑"/>
                <w:color w:val="000000" w:themeColor="text1"/>
                <w:kern w:val="0"/>
                <w:sz w:val="18"/>
                <w:szCs w:val="18"/>
              </w:rPr>
            </w:pPr>
            <w:r w:rsidRPr="00E17F00">
              <w:rPr>
                <w:rFonts w:ascii="微软雅黑" w:eastAsia="微软雅黑" w:hAnsi="微软雅黑"/>
                <w:color w:val="000000" w:themeColor="text1"/>
                <w:kern w:val="0"/>
                <w:sz w:val="18"/>
                <w:szCs w:val="18"/>
              </w:rPr>
              <w:t>{%p endif%}</w:t>
            </w:r>
          </w:p>
        </w:tc>
      </w:tr>
      <w:tr w:rsidR="00343D6C" w14:paraId="23C34295" w14:textId="77777777" w:rsidTr="00A32C90">
        <w:trPr>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4B8A4EAF" w14:textId="77777777" w:rsidR="00343D6C" w:rsidRDefault="00343D6C" w:rsidP="00593957">
            <w:pPr>
              <w:jc w:val="center"/>
              <w:rPr>
                <w:rFonts w:ascii="微软雅黑" w:eastAsia="微软雅黑" w:hAnsi="微软雅黑"/>
                <w:b/>
                <w:kern w:val="0"/>
                <w:sz w:val="18"/>
                <w:szCs w:val="18"/>
              </w:rPr>
            </w:pPr>
            <w:r>
              <w:rPr>
                <w:rFonts w:ascii="微软雅黑" w:eastAsia="微软雅黑" w:hAnsi="微软雅黑" w:hint="eastAsia"/>
                <w:b/>
                <w:kern w:val="0"/>
                <w:sz w:val="18"/>
                <w:szCs w:val="18"/>
              </w:rPr>
              <w:t>遗传风险</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tcPr>
          <w:p w14:paraId="13F970AF" w14:textId="77777777" w:rsidR="00343D6C" w:rsidRPr="00AC1CFE"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if a.evi_sum.evi_split and a.evi_sum.evi_split.Predisposing%}</w:t>
            </w:r>
          </w:p>
          <w:p w14:paraId="6364ACA2" w14:textId="77777777" w:rsidR="00343D6C" w:rsidRPr="00AC1CFE"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for b in a.evi_sum.evi_split.Predisposing%}</w:t>
            </w:r>
          </w:p>
          <w:p w14:paraId="283FB27F" w14:textId="77777777" w:rsidR="00343D6C" w:rsidRPr="00AC1CFE"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{{b.evi_interpretation|e}}</w:t>
            </w:r>
          </w:p>
          <w:p w14:paraId="2EAF7E57" w14:textId="77777777" w:rsidR="00343D6C" w:rsidRPr="00AC1CFE"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lastRenderedPageBreak/>
              <w:t>{%p endfor%}</w:t>
            </w:r>
          </w:p>
          <w:p w14:paraId="1D8E9F08" w14:textId="77777777" w:rsidR="00343D6C" w:rsidRPr="00AC1CFE"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kern w:val="0"/>
                <w:sz w:val="18"/>
                <w:szCs w:val="18"/>
              </w:rPr>
              <w:t>{%p endif%}</w:t>
            </w:r>
          </w:p>
          <w:p w14:paraId="0377BE11" w14:textId="77777777" w:rsidR="00343D6C" w:rsidRDefault="00343D6C" w:rsidP="00593957">
            <w:pPr>
              <w:adjustRightInd w:val="0"/>
              <w:snapToGrid w:val="0"/>
              <w:rPr>
                <w:rFonts w:ascii="微软雅黑" w:eastAsia="微软雅黑" w:hAnsi="微软雅黑"/>
                <w:kern w:val="0"/>
                <w:sz w:val="18"/>
                <w:szCs w:val="18"/>
              </w:rPr>
            </w:pPr>
            <w:r w:rsidRPr="00AC1CFE">
              <w:rPr>
                <w:rFonts w:ascii="微软雅黑" w:eastAsia="微软雅黑" w:hAnsi="微软雅黑" w:hint="eastAsia"/>
                <w:kern w:val="0"/>
                <w:sz w:val="18"/>
                <w:szCs w:val="18"/>
              </w:rPr>
              <w:t>您的一级亲属（父母、兄弟姐妹、子女等）也有可能携带该变异；建议进行遗传咨询，同时建议有风险的亲属可考虑进行基因检测。</w:t>
            </w:r>
          </w:p>
        </w:tc>
      </w:tr>
    </w:tbl>
    <w:p w14:paraId="14DE0EA5" w14:textId="77777777" w:rsidR="00343D6C" w:rsidRDefault="00343D6C" w:rsidP="00343D6C">
      <w:pPr>
        <w:widowControl/>
        <w:jc w:val="left"/>
        <w:rPr>
          <w:rFonts w:ascii="微软雅黑" w:eastAsia="微软雅黑" w:hAnsi="微软雅黑" w:cs="Times New Roman (正文 CS 字体)"/>
          <w:spacing w:val="6"/>
          <w:sz w:val="15"/>
          <w:szCs w:val="15"/>
        </w:rPr>
      </w:pPr>
    </w:p>
    <w:p w14:paraId="25E4927B" w14:textId="77777777" w:rsidR="00343D6C" w:rsidRDefault="00343D6C" w:rsidP="00343D6C">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endfor%}</w:t>
      </w:r>
    </w:p>
    <w:p w14:paraId="4CD4378C" w14:textId="77777777" w:rsidR="00343D6C" w:rsidRDefault="00343D6C" w:rsidP="00343D6C">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else%}</w:t>
      </w:r>
    </w:p>
    <w:tbl>
      <w:tblPr>
        <w:tblStyle w:val="ad"/>
        <w:tblW w:w="5000" w:type="pct"/>
        <w:jc w:val="center"/>
        <w:tblBorders>
          <w:top w:val="none" w:sz="0" w:space="0" w:color="auto"/>
          <w:left w:val="none" w:sz="0" w:space="0" w:color="auto"/>
          <w:bottom w:val="single" w:sz="4" w:space="0" w:color="8DC63F"/>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89"/>
        <w:gridCol w:w="9253"/>
      </w:tblGrid>
      <w:tr w:rsidR="00343D6C" w14:paraId="066B5D73" w14:textId="77777777" w:rsidTr="00A32C90">
        <w:trPr>
          <w:trHeight w:val="459"/>
          <w:jc w:val="center"/>
        </w:trPr>
        <w:tc>
          <w:tcPr>
            <w:tcW w:w="10257" w:type="dxa"/>
            <w:gridSpan w:val="2"/>
            <w:tcBorders>
              <w:top w:val="nil"/>
              <w:bottom w:val="nil"/>
            </w:tcBorders>
            <w:shd w:val="clear" w:color="auto" w:fill="009999"/>
            <w:vAlign w:val="center"/>
          </w:tcPr>
          <w:p w14:paraId="0463DEEA" w14:textId="77777777" w:rsidR="00343D6C" w:rsidRDefault="00343D6C" w:rsidP="00593957">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w:t>
            </w:r>
          </w:p>
        </w:tc>
      </w:tr>
      <w:tr w:rsidR="00343D6C" w14:paraId="37CCACBE" w14:textId="77777777" w:rsidTr="00A32C90">
        <w:trPr>
          <w:trHeight w:val="567"/>
          <w:jc w:val="center"/>
        </w:trPr>
        <w:tc>
          <w:tcPr>
            <w:tcW w:w="1080" w:type="dxa"/>
            <w:tcBorders>
              <w:top w:val="nil"/>
              <w:bottom w:val="single" w:sz="4" w:space="0" w:color="auto"/>
              <w:right w:val="dotted" w:sz="4" w:space="0" w:color="BFBFBF" w:themeColor="background1" w:themeShade="BF"/>
            </w:tcBorders>
            <w:shd w:val="clear" w:color="auto" w:fill="auto"/>
            <w:tcMar>
              <w:top w:w="170" w:type="dxa"/>
              <w:bottom w:w="170" w:type="dxa"/>
            </w:tcMar>
            <w:vAlign w:val="center"/>
          </w:tcPr>
          <w:p w14:paraId="5FECBF38" w14:textId="77777777" w:rsidR="00343D6C" w:rsidRDefault="00343D6C" w:rsidP="00593957">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基因介绍</w:t>
            </w:r>
          </w:p>
        </w:tc>
        <w:tc>
          <w:tcPr>
            <w:tcW w:w="9177" w:type="dxa"/>
            <w:tcBorders>
              <w:top w:val="nil"/>
              <w:left w:val="dotted" w:sz="4" w:space="0" w:color="BFBFBF" w:themeColor="background1" w:themeShade="BF"/>
              <w:bottom w:val="single" w:sz="4" w:space="0" w:color="auto"/>
            </w:tcBorders>
            <w:shd w:val="clear" w:color="auto" w:fill="auto"/>
            <w:tcMar>
              <w:top w:w="170" w:type="dxa"/>
              <w:bottom w:w="170" w:type="dxa"/>
            </w:tcMar>
            <w:vAlign w:val="center"/>
          </w:tcPr>
          <w:p w14:paraId="1870BB43" w14:textId="77777777" w:rsidR="00343D6C" w:rsidRDefault="00343D6C" w:rsidP="00593957">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343D6C" w14:paraId="0D26937C"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420BBFBA" w14:textId="77777777" w:rsidR="00343D6C" w:rsidRDefault="00343D6C" w:rsidP="00593957">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变异解读</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57C72014" w14:textId="77777777" w:rsidR="00343D6C" w:rsidRDefault="00343D6C" w:rsidP="00593957">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343D6C" w14:paraId="44B9F880"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1BF4A4F6" w14:textId="77777777" w:rsidR="00343D6C" w:rsidRDefault="00343D6C" w:rsidP="00593957">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治疗参考</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13692B97" w14:textId="77777777" w:rsidR="00343D6C" w:rsidRDefault="00343D6C" w:rsidP="00593957">
            <w:pPr>
              <w:adjustRightInd w:val="0"/>
              <w:snapToGrid w:val="0"/>
              <w:jc w:val="left"/>
              <w:rPr>
                <w:rFonts w:ascii="微软雅黑" w:eastAsia="微软雅黑" w:hAnsi="微软雅黑"/>
                <w:color w:val="000000" w:themeColor="text1"/>
                <w:kern w:val="0"/>
                <w:sz w:val="18"/>
                <w:szCs w:val="18"/>
              </w:rPr>
            </w:pPr>
            <w:r>
              <w:rPr>
                <w:rFonts w:ascii="微软雅黑" w:eastAsia="微软雅黑" w:hAnsi="微软雅黑"/>
                <w:color w:val="000000" w:themeColor="text1"/>
                <w:kern w:val="0"/>
                <w:sz w:val="18"/>
                <w:szCs w:val="18"/>
              </w:rPr>
              <w:t>-</w:t>
            </w:r>
          </w:p>
        </w:tc>
      </w:tr>
      <w:tr w:rsidR="00343D6C" w14:paraId="628A0240" w14:textId="77777777" w:rsidTr="00A32C90">
        <w:trPr>
          <w:trHeight w:val="567"/>
          <w:jc w:val="center"/>
        </w:trPr>
        <w:tc>
          <w:tcPr>
            <w:tcW w:w="1080" w:type="dxa"/>
            <w:tcBorders>
              <w:top w:val="single" w:sz="4" w:space="0" w:color="auto"/>
              <w:bottom w:val="single" w:sz="4" w:space="0" w:color="auto"/>
              <w:right w:val="dotted" w:sz="4" w:space="0" w:color="BFBFBF" w:themeColor="background1" w:themeShade="BF"/>
            </w:tcBorders>
            <w:shd w:val="clear" w:color="auto" w:fill="auto"/>
            <w:tcMar>
              <w:top w:w="170" w:type="dxa"/>
              <w:bottom w:w="170" w:type="dxa"/>
            </w:tcMar>
            <w:vAlign w:val="center"/>
          </w:tcPr>
          <w:p w14:paraId="2D7F2CA1" w14:textId="77777777" w:rsidR="00343D6C" w:rsidRDefault="00343D6C" w:rsidP="00593957">
            <w:pPr>
              <w:adjustRightInd w:val="0"/>
              <w:snapToGrid w:val="0"/>
              <w:jc w:val="left"/>
              <w:rPr>
                <w:rFonts w:ascii="微软雅黑" w:eastAsia="微软雅黑" w:hAnsi="微软雅黑"/>
                <w:b/>
                <w:kern w:val="0"/>
                <w:sz w:val="18"/>
                <w:szCs w:val="18"/>
              </w:rPr>
            </w:pPr>
            <w:r>
              <w:rPr>
                <w:rFonts w:ascii="微软雅黑" w:eastAsia="微软雅黑" w:hAnsi="微软雅黑" w:hint="eastAsia"/>
                <w:b/>
                <w:kern w:val="0"/>
                <w:sz w:val="18"/>
                <w:szCs w:val="18"/>
              </w:rPr>
              <w:t>遗传风险</w:t>
            </w:r>
          </w:p>
        </w:tc>
        <w:tc>
          <w:tcPr>
            <w:tcW w:w="9177" w:type="dxa"/>
            <w:tcBorders>
              <w:top w:val="single" w:sz="4" w:space="0" w:color="auto"/>
              <w:left w:val="dotted" w:sz="4" w:space="0" w:color="BFBFBF" w:themeColor="background1" w:themeShade="BF"/>
              <w:bottom w:val="single" w:sz="4" w:space="0" w:color="auto"/>
            </w:tcBorders>
            <w:shd w:val="clear" w:color="auto" w:fill="auto"/>
            <w:tcMar>
              <w:top w:w="170" w:type="dxa"/>
              <w:bottom w:w="170" w:type="dxa"/>
            </w:tcMar>
            <w:vAlign w:val="center"/>
          </w:tcPr>
          <w:p w14:paraId="02DFE612" w14:textId="77777777" w:rsidR="00343D6C" w:rsidRDefault="00343D6C" w:rsidP="00593957">
            <w:pPr>
              <w:adjustRightInd w:val="0"/>
              <w:snapToGrid w:val="0"/>
              <w:jc w:val="left"/>
              <w:rPr>
                <w:rFonts w:ascii="微软雅黑" w:eastAsia="微软雅黑" w:hAnsi="微软雅黑"/>
                <w:kern w:val="0"/>
                <w:sz w:val="18"/>
                <w:szCs w:val="18"/>
              </w:rPr>
            </w:pPr>
            <w:r>
              <w:rPr>
                <w:rFonts w:ascii="微软雅黑" w:eastAsia="微软雅黑" w:hAnsi="微软雅黑"/>
                <w:kern w:val="0"/>
                <w:sz w:val="18"/>
                <w:szCs w:val="18"/>
              </w:rPr>
              <w:t>-</w:t>
            </w:r>
          </w:p>
        </w:tc>
      </w:tr>
    </w:tbl>
    <w:p w14:paraId="6385368E" w14:textId="77777777" w:rsidR="00343D6C" w:rsidRDefault="00343D6C" w:rsidP="00343D6C">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spacing w:val="6"/>
          <w:sz w:val="15"/>
          <w:szCs w:val="15"/>
        </w:rPr>
        <w:t>%p endif%}</w:t>
      </w:r>
    </w:p>
    <w:p w14:paraId="2CE0BFA8" w14:textId="77777777" w:rsidR="00D94BB1" w:rsidRPr="0090099A" w:rsidRDefault="00D94BB1" w:rsidP="00D94BB1">
      <w:pPr>
        <w:widowControl/>
        <w:jc w:val="left"/>
        <w:rPr>
          <w:rFonts w:ascii="微软雅黑" w:eastAsia="微软雅黑" w:hAnsi="微软雅黑" w:cs="Times New Roman (正文 CS 字体)"/>
          <w:spacing w:val="6"/>
          <w:sz w:val="15"/>
          <w:szCs w:val="15"/>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endif%}</w:t>
      </w:r>
    </w:p>
    <w:p w14:paraId="6ADEA75A" w14:textId="77777777" w:rsidR="00E35402" w:rsidRDefault="00CE5D29">
      <w:pPr>
        <w:widowControl/>
        <w:jc w:val="left"/>
        <w:rPr>
          <w:rFonts w:ascii="微软雅黑" w:eastAsia="微软雅黑" w:hAnsi="微软雅黑"/>
        </w:rPr>
        <w:sectPr w:rsidR="00E35402">
          <w:headerReference w:type="first" r:id="rId17"/>
          <w:type w:val="continuous"/>
          <w:pgSz w:w="11906" w:h="16838"/>
          <w:pgMar w:top="1440" w:right="782" w:bottom="1440" w:left="782" w:header="851" w:footer="992" w:gutter="0"/>
          <w:cols w:space="425"/>
          <w:titlePg/>
          <w:docGrid w:type="lines" w:linePitch="312"/>
        </w:sectPr>
      </w:pPr>
      <w:r>
        <w:rPr>
          <w:rFonts w:ascii="微软雅黑" w:eastAsia="微软雅黑" w:hAnsi="微软雅黑"/>
        </w:rPr>
        <w:br w:type="page"/>
      </w:r>
    </w:p>
    <w:p w14:paraId="7AC72067" w14:textId="6B2B3D27" w:rsidR="00E35402" w:rsidRDefault="00CE5D29">
      <w:pPr>
        <w:pStyle w:val="af6"/>
        <w:outlineLvl w:val="0"/>
        <w:rPr>
          <w:rFonts w:cs="Arial"/>
          <w:color w:val="009999"/>
        </w:rPr>
      </w:pPr>
      <w:bookmarkStart w:id="13" w:name="_Toc150861113"/>
      <w:bookmarkStart w:id="14" w:name="_Toc150862310"/>
      <w:bookmarkStart w:id="15" w:name="_Toc199402067"/>
      <w:r>
        <w:rPr>
          <w:rFonts w:cs="Arial" w:hint="eastAsia"/>
          <w:color w:val="009999"/>
        </w:rPr>
        <w:lastRenderedPageBreak/>
        <w:t>附录三：变异列表</w:t>
      </w:r>
      <w:bookmarkEnd w:id="13"/>
      <w:bookmarkEnd w:id="14"/>
      <w:bookmarkEnd w:id="15"/>
    </w:p>
    <w:p w14:paraId="4E226C29" w14:textId="77777777" w:rsidR="00D94BB1" w:rsidRPr="00190AF5" w:rsidRDefault="00D94BB1" w:rsidP="00D94BB1">
      <w:r w:rsidRPr="00190AF5">
        <w:rPr>
          <w:highlight w:val="magenta"/>
        </w:rPr>
        <w:t>{%p if judge_brca_cnv == “mlpa”%}</w:t>
      </w:r>
    </w:p>
    <w:tbl>
      <w:tblPr>
        <w:tblStyle w:val="22"/>
        <w:tblW w:w="5000" w:type="pct"/>
        <w:tblLayout w:type="fixed"/>
        <w:tblLook w:val="04A0" w:firstRow="1" w:lastRow="0" w:firstColumn="1" w:lastColumn="0" w:noHBand="0" w:noVBand="1"/>
      </w:tblPr>
      <w:tblGrid>
        <w:gridCol w:w="571"/>
        <w:gridCol w:w="1142"/>
        <w:gridCol w:w="2272"/>
        <w:gridCol w:w="1726"/>
        <w:gridCol w:w="1496"/>
        <w:gridCol w:w="1279"/>
        <w:gridCol w:w="1856"/>
      </w:tblGrid>
      <w:tr w:rsidR="00E35402" w14:paraId="3707441B" w14:textId="77777777" w:rsidTr="00A32C90">
        <w:trPr>
          <w:cnfStyle w:val="100000000000" w:firstRow="1" w:lastRow="0" w:firstColumn="0" w:lastColumn="0" w:oddVBand="0" w:evenVBand="0" w:oddHBand="0" w:evenHBand="0" w:firstRowFirstColumn="0" w:firstRowLastColumn="0" w:lastRowFirstColumn="0" w:lastRowLastColumn="0"/>
        </w:trPr>
        <w:tc>
          <w:tcPr>
            <w:tcW w:w="567" w:type="dxa"/>
          </w:tcPr>
          <w:p w14:paraId="4433013C" w14:textId="77777777" w:rsidR="00E35402" w:rsidRDefault="00CE5D29">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编号</w:t>
            </w:r>
          </w:p>
        </w:tc>
        <w:tc>
          <w:tcPr>
            <w:tcW w:w="1134" w:type="dxa"/>
            <w:tcBorders>
              <w:left w:val="single" w:sz="4" w:space="0" w:color="FFFFFF" w:themeColor="background1"/>
            </w:tcBorders>
          </w:tcPr>
          <w:p w14:paraId="73C33156" w14:textId="77777777" w:rsidR="00E35402" w:rsidRDefault="00CE5D29">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基因</w:t>
            </w:r>
          </w:p>
        </w:tc>
        <w:tc>
          <w:tcPr>
            <w:tcW w:w="2256" w:type="dxa"/>
            <w:tcBorders>
              <w:left w:val="single" w:sz="4" w:space="0" w:color="FFFFFF" w:themeColor="background1"/>
            </w:tcBorders>
          </w:tcPr>
          <w:p w14:paraId="2248A894" w14:textId="77777777" w:rsidR="00E35402" w:rsidRDefault="00CE5D29">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Pr>
                <w:rFonts w:ascii="微软雅黑" w:eastAsia="微软雅黑" w:hAnsi="微软雅黑"/>
                <w:b/>
                <w:bCs/>
                <w:color w:val="FFFFFF" w:themeColor="background1"/>
                <w:kern w:val="0"/>
                <w:sz w:val="18"/>
                <w:szCs w:val="18"/>
              </w:rPr>
              <w:t>改变</w:t>
            </w:r>
          </w:p>
        </w:tc>
        <w:tc>
          <w:tcPr>
            <w:tcW w:w="1714" w:type="dxa"/>
            <w:tcBorders>
              <w:left w:val="single" w:sz="4" w:space="0" w:color="FFFFFF" w:themeColor="background1"/>
            </w:tcBorders>
          </w:tcPr>
          <w:p w14:paraId="587804D0" w14:textId="77777777" w:rsidR="00E35402" w:rsidRDefault="00CE5D29">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氨基酸改变</w:t>
            </w:r>
          </w:p>
        </w:tc>
        <w:tc>
          <w:tcPr>
            <w:tcW w:w="1485" w:type="dxa"/>
            <w:tcBorders>
              <w:left w:val="single" w:sz="4" w:space="0" w:color="FFFFFF" w:themeColor="background1"/>
            </w:tcBorders>
          </w:tcPr>
          <w:p w14:paraId="0F5D919B" w14:textId="77777777" w:rsidR="00E35402" w:rsidRDefault="00CE5D29">
            <w:pPr>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变异来源</w:t>
            </w:r>
          </w:p>
        </w:tc>
        <w:tc>
          <w:tcPr>
            <w:tcW w:w="1270" w:type="dxa"/>
            <w:tcBorders>
              <w:left w:val="single" w:sz="4" w:space="0" w:color="FFFFFF" w:themeColor="background1"/>
            </w:tcBorders>
          </w:tcPr>
          <w:p w14:paraId="13A7AC52" w14:textId="77777777" w:rsidR="00E35402" w:rsidRDefault="00CE5D29">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基因型/丰度</w:t>
            </w:r>
          </w:p>
        </w:tc>
        <w:tc>
          <w:tcPr>
            <w:tcW w:w="1843" w:type="dxa"/>
            <w:tcBorders>
              <w:left w:val="single" w:sz="4" w:space="0" w:color="FFFFFF" w:themeColor="background1"/>
            </w:tcBorders>
          </w:tcPr>
          <w:p w14:paraId="228A846E" w14:textId="77777777" w:rsidR="00E35402" w:rsidRDefault="00CE5D29">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临床意义</w:t>
            </w:r>
          </w:p>
        </w:tc>
      </w:tr>
      <w:tr w:rsidR="0001054F" w14:paraId="6F95EDB6" w14:textId="77777777" w:rsidTr="00A32C90">
        <w:tc>
          <w:tcPr>
            <w:tcW w:w="10269" w:type="dxa"/>
            <w:gridSpan w:val="7"/>
            <w:tcBorders>
              <w:top w:val="nil"/>
            </w:tcBorders>
          </w:tcPr>
          <w:p w14:paraId="10282812" w14:textId="1CAF8E4A" w:rsidR="0001054F" w:rsidRDefault="0001054F">
            <w:pPr>
              <w:adjustRightInd w:val="0"/>
              <w:snapToGrid w:val="0"/>
              <w:jc w:val="center"/>
              <w:rPr>
                <w:rFonts w:ascii="微软雅黑" w:eastAsia="微软雅黑" w:hAnsi="微软雅黑"/>
                <w:color w:val="000000"/>
                <w:kern w:val="0"/>
                <w:sz w:val="18"/>
                <w:szCs w:val="18"/>
              </w:rPr>
            </w:pPr>
            <w:r w:rsidRPr="0001054F">
              <w:rPr>
                <w:rFonts w:ascii="微软雅黑" w:eastAsia="微软雅黑" w:hAnsi="微软雅黑"/>
                <w:color w:val="000000"/>
                <w:kern w:val="0"/>
                <w:sz w:val="18"/>
                <w:szCs w:val="18"/>
              </w:rPr>
              <w:t>{%tr if var.var_germline.level_5 + var_brca.mlpa_v2.B1_mlpa_L5 + var_brca.mlpa_v2.B2_mlpa_L5 +var.var_germline.level_4+ var_brca.mlpa_v2.B1_mlpa_L4 + var_brca.mlpa_v2.B2_mlpa_L4 %}</w:t>
            </w:r>
          </w:p>
        </w:tc>
      </w:tr>
      <w:tr w:rsidR="0001054F" w14:paraId="14554552" w14:textId="77777777" w:rsidTr="00A32C90">
        <w:tc>
          <w:tcPr>
            <w:tcW w:w="10269" w:type="dxa"/>
            <w:gridSpan w:val="7"/>
            <w:tcBorders>
              <w:top w:val="nil"/>
            </w:tcBorders>
          </w:tcPr>
          <w:p w14:paraId="39DDFD90" w14:textId="15F27544" w:rsidR="0001054F" w:rsidRPr="0001054F" w:rsidRDefault="0001054F">
            <w:pPr>
              <w:adjustRightInd w:val="0"/>
              <w:snapToGrid w:val="0"/>
              <w:jc w:val="center"/>
              <w:rPr>
                <w:rFonts w:ascii="微软雅黑" w:eastAsia="微软雅黑" w:hAnsi="微软雅黑"/>
                <w:color w:val="000000"/>
                <w:kern w:val="0"/>
                <w:sz w:val="18"/>
                <w:szCs w:val="18"/>
              </w:rPr>
            </w:pPr>
            <w:r w:rsidRPr="0001054F">
              <w:rPr>
                <w:rFonts w:ascii="微软雅黑" w:eastAsia="微软雅黑" w:hAnsi="微软雅黑"/>
                <w:color w:val="000000"/>
                <w:kern w:val="0"/>
                <w:sz w:val="18"/>
                <w:szCs w:val="18"/>
              </w:rPr>
              <w:t xml:space="preserve">{%tr </w:t>
            </w:r>
            <w:r>
              <w:rPr>
                <w:rFonts w:ascii="微软雅黑" w:eastAsia="微软雅黑" w:hAnsi="微软雅黑"/>
                <w:color w:val="000000"/>
                <w:kern w:val="0"/>
                <w:sz w:val="18"/>
                <w:szCs w:val="18"/>
              </w:rPr>
              <w:t>for a in</w:t>
            </w:r>
            <w:r w:rsidRPr="0001054F">
              <w:rPr>
                <w:rFonts w:ascii="微软雅黑" w:eastAsia="微软雅黑" w:hAnsi="微软雅黑"/>
                <w:color w:val="000000"/>
                <w:kern w:val="0"/>
                <w:sz w:val="18"/>
                <w:szCs w:val="18"/>
              </w:rPr>
              <w:t xml:space="preserve"> var.var_germline.level_5 + var_brca.mlpa_v2.B1_mlpa_L5 + var_brca.mlpa_v2.B2_mlpa_L5 +var.var_germline.level_4+ var_brca.mlpa_v2.B1_mlpa_L4 + var_brca.mlpa_v2.B2_mlpa_L4 %}</w:t>
            </w:r>
          </w:p>
        </w:tc>
      </w:tr>
      <w:tr w:rsidR="00DD2FCE" w14:paraId="6ACE8885" w14:textId="77777777" w:rsidTr="00A32C90">
        <w:tc>
          <w:tcPr>
            <w:tcW w:w="567" w:type="dxa"/>
            <w:tcBorders>
              <w:top w:val="nil"/>
            </w:tcBorders>
          </w:tcPr>
          <w:p w14:paraId="2C746C78" w14:textId="77777777" w:rsidR="00DD2FCE" w:rsidRDefault="00DD2FCE" w:rsidP="00DD2FCE">
            <w:pPr>
              <w:pStyle w:val="af4"/>
              <w:numPr>
                <w:ilvl w:val="0"/>
                <w:numId w:val="5"/>
              </w:numPr>
              <w:ind w:left="0" w:firstLineChars="0" w:firstLine="0"/>
              <w:jc w:val="center"/>
              <w:rPr>
                <w:rFonts w:ascii="微软雅黑" w:eastAsia="微软雅黑" w:hAnsi="微软雅黑"/>
                <w:sz w:val="18"/>
                <w:szCs w:val="18"/>
              </w:rPr>
            </w:pPr>
          </w:p>
        </w:tc>
        <w:tc>
          <w:tcPr>
            <w:tcW w:w="1134" w:type="dxa"/>
            <w:tcBorders>
              <w:top w:val="nil"/>
            </w:tcBorders>
          </w:tcPr>
          <w:p w14:paraId="0972030D" w14:textId="28A8CDCF" w:rsidR="00DD2FCE" w:rsidRDefault="00DD2FCE" w:rsidP="00DD2FCE">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r>
              <w:rPr>
                <w:rFonts w:ascii="微软雅黑" w:eastAsia="微软雅黑" w:hAnsi="微软雅黑"/>
                <w:i/>
                <w:iCs/>
                <w:color w:val="000000"/>
                <w:kern w:val="0"/>
                <w:sz w:val="18"/>
                <w:szCs w:val="18"/>
              </w:rPr>
              <w:t>{a.gene_symbol}}</w:t>
            </w:r>
          </w:p>
        </w:tc>
        <w:tc>
          <w:tcPr>
            <w:tcW w:w="2256" w:type="dxa"/>
            <w:tcBorders>
              <w:top w:val="nil"/>
            </w:tcBorders>
          </w:tcPr>
          <w:p w14:paraId="4D3DE291"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if a.type == “Loss”%}</w:t>
            </w:r>
          </w:p>
          <w:p w14:paraId="2C3B7916"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{{a.value}} del</w:t>
            </w:r>
          </w:p>
          <w:p w14:paraId="52F8FE0B"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elif a.type == “Gain”%}</w:t>
            </w:r>
          </w:p>
          <w:p w14:paraId="16146B87"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{{a.value}} dup</w:t>
            </w:r>
          </w:p>
          <w:p w14:paraId="59766294"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6F4B056A" w14:textId="219035CB"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a.hgvs_c</w:t>
            </w: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w:t>
            </w:r>
          </w:p>
          <w:p w14:paraId="75EBB9D3" w14:textId="37E25DBF" w:rsidR="00DD2FCE" w:rsidRP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c>
          <w:tcPr>
            <w:tcW w:w="1714" w:type="dxa"/>
            <w:tcBorders>
              <w:top w:val="nil"/>
            </w:tcBorders>
          </w:tcPr>
          <w:p w14:paraId="7BA994EC"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if a.type in [“Loss”, “Gain”]%}</w:t>
            </w:r>
          </w:p>
          <w:p w14:paraId="33C321A3" w14:textId="51B026FC" w:rsidR="00DD2FCE" w:rsidRDefault="006B1642"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p w14:paraId="5FEE4673"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53119A9E" w14:textId="77777777"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%if a.hgvs</w:t>
            </w:r>
            <w:r>
              <w:rPr>
                <w:rFonts w:ascii="微软雅黑" w:eastAsia="微软雅黑" w:hAnsi="微软雅黑" w:hint="eastAsia"/>
                <w:color w:val="000000"/>
                <w:kern w:val="0"/>
                <w:sz w:val="18"/>
                <w:szCs w:val="18"/>
              </w:rPr>
              <w:t>_</w:t>
            </w:r>
            <w:r>
              <w:rPr>
                <w:rFonts w:ascii="微软雅黑" w:eastAsia="微软雅黑" w:hAnsi="微软雅黑"/>
                <w:color w:val="000000"/>
                <w:kern w:val="0"/>
                <w:sz w:val="18"/>
                <w:szCs w:val="18"/>
              </w:rPr>
              <w:t>p != “p.?”%}{{a.hgvs_p}}{%else%}-{%endif%}</w:t>
            </w:r>
          </w:p>
          <w:p w14:paraId="6F44C504" w14:textId="65658E5E"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c>
          <w:tcPr>
            <w:tcW w:w="1485" w:type="dxa"/>
            <w:tcBorders>
              <w:top w:val="nil"/>
            </w:tcBorders>
          </w:tcPr>
          <w:p w14:paraId="3C4723EA" w14:textId="3D8612F0"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胚系</w:t>
            </w:r>
          </w:p>
        </w:tc>
        <w:tc>
          <w:tcPr>
            <w:tcW w:w="1270" w:type="dxa"/>
            <w:tcBorders>
              <w:top w:val="nil"/>
            </w:tcBorders>
          </w:tcPr>
          <w:p w14:paraId="1E7015AE"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if a.type==”Loss”%}</w:t>
            </w:r>
          </w:p>
          <w:p w14:paraId="4CFC88CE"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w:t>
            </w:r>
          </w:p>
          <w:p w14:paraId="0F192373"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elif a.type==”Gain”%}</w:t>
            </w:r>
          </w:p>
          <w:p w14:paraId="5271B9BC"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w:t>
            </w:r>
          </w:p>
          <w:p w14:paraId="6FEF3BA8"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else%}</w:t>
            </w:r>
          </w:p>
          <w:p w14:paraId="47D09E7B"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if a.freq|float &gt;= 0.85%}</w:t>
            </w:r>
          </w:p>
          <w:p w14:paraId="295CB7AA"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纯合</w:t>
            </w:r>
          </w:p>
          <w:p w14:paraId="64FECC92"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else%}</w:t>
            </w:r>
          </w:p>
          <w:p w14:paraId="1DFAF8C0"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杂合</w:t>
            </w:r>
          </w:p>
          <w:p w14:paraId="40258CF5"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p w14:paraId="10398C6C" w14:textId="7B9D571C" w:rsid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tc>
        <w:tc>
          <w:tcPr>
            <w:tcW w:w="1843" w:type="dxa"/>
            <w:tcBorders>
              <w:top w:val="nil"/>
            </w:tcBorders>
          </w:tcPr>
          <w:p w14:paraId="4ED618A3"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if a.clinic_num_g == 5%}</w:t>
            </w:r>
          </w:p>
          <w:p w14:paraId="067C134A" w14:textId="77777777"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致病性</w:t>
            </w:r>
          </w:p>
          <w:p w14:paraId="0752FA52" w14:textId="2805D6E0" w:rsidR="00DD2FCE" w:rsidRP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 xml:space="preserve">{%p </w:t>
            </w:r>
            <w:r>
              <w:rPr>
                <w:rFonts w:ascii="微软雅黑" w:eastAsia="微软雅黑" w:hAnsi="微软雅黑" w:hint="eastAsia"/>
                <w:color w:val="000000"/>
                <w:kern w:val="0"/>
                <w:sz w:val="18"/>
                <w:szCs w:val="18"/>
              </w:rPr>
              <w:t>el</w:t>
            </w:r>
            <w:r w:rsidRPr="00DD2FCE">
              <w:rPr>
                <w:rFonts w:ascii="微软雅黑" w:eastAsia="微软雅黑" w:hAnsi="微软雅黑"/>
                <w:color w:val="000000"/>
                <w:kern w:val="0"/>
                <w:sz w:val="18"/>
                <w:szCs w:val="18"/>
              </w:rPr>
              <w:t xml:space="preserve">if a.clinic_num_g == </w:t>
            </w:r>
            <w:r>
              <w:rPr>
                <w:rFonts w:ascii="微软雅黑" w:eastAsia="微软雅黑" w:hAnsi="微软雅黑"/>
                <w:color w:val="000000"/>
                <w:kern w:val="0"/>
                <w:sz w:val="18"/>
                <w:szCs w:val="18"/>
              </w:rPr>
              <w:t>4</w:t>
            </w:r>
            <w:r w:rsidRPr="00DD2FCE">
              <w:rPr>
                <w:rFonts w:ascii="微软雅黑" w:eastAsia="微软雅黑" w:hAnsi="微软雅黑"/>
                <w:color w:val="000000"/>
                <w:kern w:val="0"/>
                <w:sz w:val="18"/>
                <w:szCs w:val="18"/>
              </w:rPr>
              <w:t>%}</w:t>
            </w:r>
          </w:p>
          <w:p w14:paraId="5832D358" w14:textId="0311113E" w:rsid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疑似致病性</w:t>
            </w:r>
          </w:p>
          <w:p w14:paraId="40CF1E09" w14:textId="1F74812B"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r>
              <w:rPr>
                <w:rFonts w:ascii="微软雅黑" w:eastAsia="微软雅黑" w:hAnsi="微软雅黑" w:hint="eastAsia"/>
                <w:color w:val="000000"/>
                <w:kern w:val="0"/>
                <w:sz w:val="18"/>
                <w:szCs w:val="18"/>
              </w:rPr>
              <w:t>}</w:t>
            </w:r>
          </w:p>
          <w:p w14:paraId="538C0638" w14:textId="0B16677E" w:rsidR="00DD2FCE" w:rsidRP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意义不明确</w:t>
            </w:r>
          </w:p>
          <w:p w14:paraId="0ACCB87F" w14:textId="30E2BD9F" w:rsidR="00DD2FCE" w:rsidRDefault="00DD2FCE" w:rsidP="00DD2FCE">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tc>
      </w:tr>
      <w:tr w:rsidR="00DD2FCE" w14:paraId="0FA16B77" w14:textId="77777777" w:rsidTr="00A32C90">
        <w:tc>
          <w:tcPr>
            <w:tcW w:w="10269" w:type="dxa"/>
            <w:gridSpan w:val="7"/>
            <w:tcBorders>
              <w:top w:val="nil"/>
            </w:tcBorders>
          </w:tcPr>
          <w:p w14:paraId="1580F771" w14:textId="3BBD5BBA"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endfor%}</w:t>
            </w:r>
          </w:p>
        </w:tc>
      </w:tr>
      <w:tr w:rsidR="00DD2FCE" w14:paraId="132105E3" w14:textId="77777777" w:rsidTr="00A32C90">
        <w:tc>
          <w:tcPr>
            <w:tcW w:w="10269" w:type="dxa"/>
            <w:gridSpan w:val="7"/>
            <w:tcBorders>
              <w:top w:val="nil"/>
            </w:tcBorders>
          </w:tcPr>
          <w:p w14:paraId="1EB4A4BF" w14:textId="004B8F50"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DD2FCE" w14:paraId="39261822" w14:textId="77777777" w:rsidTr="00A32C90">
        <w:tc>
          <w:tcPr>
            <w:tcW w:w="567" w:type="dxa"/>
            <w:tcBorders>
              <w:top w:val="nil"/>
            </w:tcBorders>
          </w:tcPr>
          <w:p w14:paraId="13BF2500" w14:textId="2E7F7E1E" w:rsidR="00DD2FCE" w:rsidRDefault="00F35D4B" w:rsidP="00F35D4B">
            <w:pPr>
              <w:pStyle w:val="af4"/>
              <w:ind w:firstLineChars="0" w:firstLine="0"/>
              <w:jc w:val="center"/>
              <w:rPr>
                <w:rFonts w:ascii="微软雅黑" w:eastAsia="微软雅黑" w:hAnsi="微软雅黑"/>
                <w:sz w:val="18"/>
                <w:szCs w:val="18"/>
              </w:rPr>
            </w:pPr>
            <w:r>
              <w:rPr>
                <w:rFonts w:ascii="微软雅黑" w:eastAsia="微软雅黑" w:hAnsi="微软雅黑"/>
                <w:sz w:val="18"/>
                <w:szCs w:val="18"/>
              </w:rPr>
              <w:t>-</w:t>
            </w:r>
          </w:p>
        </w:tc>
        <w:tc>
          <w:tcPr>
            <w:tcW w:w="1134" w:type="dxa"/>
            <w:tcBorders>
              <w:top w:val="nil"/>
            </w:tcBorders>
          </w:tcPr>
          <w:p w14:paraId="26FB33FD" w14:textId="5FFED7F4" w:rsidR="00DD2FCE" w:rsidRDefault="00F35D4B" w:rsidP="00DD2FCE">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p>
        </w:tc>
        <w:tc>
          <w:tcPr>
            <w:tcW w:w="2256" w:type="dxa"/>
            <w:tcBorders>
              <w:top w:val="nil"/>
            </w:tcBorders>
          </w:tcPr>
          <w:p w14:paraId="0E06333A" w14:textId="4EAF8E9F" w:rsidR="00DD2FCE" w:rsidRDefault="00F35D4B"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714" w:type="dxa"/>
            <w:tcBorders>
              <w:top w:val="nil"/>
            </w:tcBorders>
          </w:tcPr>
          <w:p w14:paraId="1EE7E208" w14:textId="3FFF4194" w:rsidR="00DD2FCE" w:rsidRDefault="00F35D4B"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485" w:type="dxa"/>
            <w:tcBorders>
              <w:top w:val="nil"/>
            </w:tcBorders>
          </w:tcPr>
          <w:p w14:paraId="40D71BF5" w14:textId="3E83A01C" w:rsidR="00DD2FCE" w:rsidRDefault="00F35D4B"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270" w:type="dxa"/>
            <w:tcBorders>
              <w:top w:val="nil"/>
            </w:tcBorders>
          </w:tcPr>
          <w:p w14:paraId="175851AF" w14:textId="5AA227BD" w:rsidR="00DD2FCE" w:rsidRDefault="00F35D4B"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843" w:type="dxa"/>
            <w:tcBorders>
              <w:top w:val="nil"/>
            </w:tcBorders>
          </w:tcPr>
          <w:p w14:paraId="32426B96" w14:textId="19DB6823" w:rsidR="00DD2FCE" w:rsidRDefault="00F35D4B"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DD2FCE" w14:paraId="07AAB429" w14:textId="77777777" w:rsidTr="00A32C90">
        <w:tc>
          <w:tcPr>
            <w:tcW w:w="10269" w:type="dxa"/>
            <w:gridSpan w:val="7"/>
            <w:tcBorders>
              <w:top w:val="nil"/>
            </w:tcBorders>
          </w:tcPr>
          <w:p w14:paraId="394ADA6F" w14:textId="10D9B305" w:rsidR="00DD2FCE" w:rsidRDefault="00DD2FCE" w:rsidP="00DD2FCE">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218C448F" w14:textId="41053BF7" w:rsidR="00D94BB1" w:rsidRDefault="00D94BB1" w:rsidP="00D94BB1">
      <w:pPr>
        <w:widowControl/>
        <w:jc w:val="left"/>
        <w:rPr>
          <w:rFonts w:ascii="微软雅黑" w:eastAsia="微软雅黑" w:hAnsi="微软雅黑" w:cs="Times New Roman (正文 CS 字体)"/>
          <w:spacing w:val="6"/>
          <w:sz w:val="15"/>
          <w:szCs w:val="15"/>
          <w:highlight w:val="magenta"/>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else%}</w:t>
      </w:r>
    </w:p>
    <w:tbl>
      <w:tblPr>
        <w:tblStyle w:val="22"/>
        <w:tblW w:w="5000" w:type="pct"/>
        <w:tblLayout w:type="fixed"/>
        <w:tblLook w:val="04A0" w:firstRow="1" w:lastRow="0" w:firstColumn="1" w:lastColumn="0" w:noHBand="0" w:noVBand="1"/>
      </w:tblPr>
      <w:tblGrid>
        <w:gridCol w:w="571"/>
        <w:gridCol w:w="1142"/>
        <w:gridCol w:w="2272"/>
        <w:gridCol w:w="1726"/>
        <w:gridCol w:w="1496"/>
        <w:gridCol w:w="1279"/>
        <w:gridCol w:w="1856"/>
      </w:tblGrid>
      <w:tr w:rsidR="00343D6C" w14:paraId="1CC8491B" w14:textId="77777777" w:rsidTr="00A32C90">
        <w:trPr>
          <w:cnfStyle w:val="100000000000" w:firstRow="1" w:lastRow="0" w:firstColumn="0" w:lastColumn="0" w:oddVBand="0" w:evenVBand="0" w:oddHBand="0" w:evenHBand="0" w:firstRowFirstColumn="0" w:firstRowLastColumn="0" w:lastRowFirstColumn="0" w:lastRowLastColumn="0"/>
        </w:trPr>
        <w:tc>
          <w:tcPr>
            <w:tcW w:w="567" w:type="dxa"/>
          </w:tcPr>
          <w:p w14:paraId="50D2590E" w14:textId="77777777" w:rsidR="00343D6C" w:rsidRDefault="00343D6C" w:rsidP="00593957">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编号</w:t>
            </w:r>
          </w:p>
        </w:tc>
        <w:tc>
          <w:tcPr>
            <w:tcW w:w="1134" w:type="dxa"/>
            <w:tcBorders>
              <w:left w:val="single" w:sz="4" w:space="0" w:color="FFFFFF" w:themeColor="background1"/>
            </w:tcBorders>
          </w:tcPr>
          <w:p w14:paraId="30AF5E42" w14:textId="77777777" w:rsidR="00343D6C" w:rsidRDefault="00343D6C" w:rsidP="00593957">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基因</w:t>
            </w:r>
          </w:p>
        </w:tc>
        <w:tc>
          <w:tcPr>
            <w:tcW w:w="2256" w:type="dxa"/>
            <w:tcBorders>
              <w:left w:val="single" w:sz="4" w:space="0" w:color="FFFFFF" w:themeColor="background1"/>
            </w:tcBorders>
          </w:tcPr>
          <w:p w14:paraId="52BFC5B2" w14:textId="77777777" w:rsidR="00343D6C" w:rsidRDefault="00343D6C" w:rsidP="00593957">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Pr>
                <w:rFonts w:ascii="微软雅黑" w:eastAsia="微软雅黑" w:hAnsi="微软雅黑"/>
                <w:b/>
                <w:bCs/>
                <w:color w:val="FFFFFF" w:themeColor="background1"/>
                <w:kern w:val="0"/>
                <w:sz w:val="18"/>
                <w:szCs w:val="18"/>
              </w:rPr>
              <w:t>改变</w:t>
            </w:r>
          </w:p>
        </w:tc>
        <w:tc>
          <w:tcPr>
            <w:tcW w:w="1714" w:type="dxa"/>
            <w:tcBorders>
              <w:left w:val="single" w:sz="4" w:space="0" w:color="FFFFFF" w:themeColor="background1"/>
            </w:tcBorders>
          </w:tcPr>
          <w:p w14:paraId="22100E97" w14:textId="77777777" w:rsidR="00343D6C" w:rsidRDefault="00343D6C" w:rsidP="00593957">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氨基酸改变</w:t>
            </w:r>
          </w:p>
        </w:tc>
        <w:tc>
          <w:tcPr>
            <w:tcW w:w="1485" w:type="dxa"/>
            <w:tcBorders>
              <w:left w:val="single" w:sz="4" w:space="0" w:color="FFFFFF" w:themeColor="background1"/>
            </w:tcBorders>
          </w:tcPr>
          <w:p w14:paraId="5D0C70EC" w14:textId="77777777" w:rsidR="00343D6C" w:rsidRDefault="00343D6C" w:rsidP="00593957">
            <w:pPr>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变异来源</w:t>
            </w:r>
          </w:p>
        </w:tc>
        <w:tc>
          <w:tcPr>
            <w:tcW w:w="1270" w:type="dxa"/>
            <w:tcBorders>
              <w:left w:val="single" w:sz="4" w:space="0" w:color="FFFFFF" w:themeColor="background1"/>
            </w:tcBorders>
          </w:tcPr>
          <w:p w14:paraId="4155052C" w14:textId="77777777" w:rsidR="00343D6C" w:rsidRDefault="00343D6C" w:rsidP="00593957">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基因型/丰度</w:t>
            </w:r>
          </w:p>
        </w:tc>
        <w:tc>
          <w:tcPr>
            <w:tcW w:w="1843" w:type="dxa"/>
            <w:tcBorders>
              <w:left w:val="single" w:sz="4" w:space="0" w:color="FFFFFF" w:themeColor="background1"/>
            </w:tcBorders>
          </w:tcPr>
          <w:p w14:paraId="75B430FD" w14:textId="77777777" w:rsidR="00343D6C" w:rsidRDefault="00343D6C" w:rsidP="00593957">
            <w:pPr>
              <w:jc w:val="center"/>
              <w:rPr>
                <w:rFonts w:ascii="微软雅黑" w:eastAsia="微软雅黑" w:hAnsi="微软雅黑"/>
                <w:b/>
                <w:bCs/>
                <w:color w:val="FFFFFF" w:themeColor="background1"/>
              </w:rPr>
            </w:pPr>
            <w:r>
              <w:rPr>
                <w:rFonts w:ascii="微软雅黑" w:eastAsia="微软雅黑" w:hAnsi="微软雅黑"/>
                <w:b/>
                <w:bCs/>
                <w:color w:val="FFFFFF" w:themeColor="background1"/>
                <w:kern w:val="0"/>
                <w:sz w:val="18"/>
                <w:szCs w:val="18"/>
              </w:rPr>
              <w:t>临床意义</w:t>
            </w:r>
          </w:p>
        </w:tc>
      </w:tr>
      <w:tr w:rsidR="00343D6C" w14:paraId="5DDDD176" w14:textId="77777777" w:rsidTr="00A32C90">
        <w:tc>
          <w:tcPr>
            <w:tcW w:w="10269" w:type="dxa"/>
            <w:gridSpan w:val="7"/>
            <w:tcBorders>
              <w:top w:val="nil"/>
            </w:tcBorders>
          </w:tcPr>
          <w:p w14:paraId="4AA95990" w14:textId="11897704" w:rsidR="00343D6C" w:rsidRDefault="00343D6C" w:rsidP="00593957">
            <w:pPr>
              <w:adjustRightInd w:val="0"/>
              <w:snapToGrid w:val="0"/>
              <w:jc w:val="center"/>
              <w:rPr>
                <w:rFonts w:ascii="微软雅黑" w:eastAsia="微软雅黑" w:hAnsi="微软雅黑"/>
                <w:color w:val="000000"/>
                <w:kern w:val="0"/>
                <w:sz w:val="18"/>
                <w:szCs w:val="18"/>
              </w:rPr>
            </w:pPr>
            <w:r w:rsidRPr="0001054F">
              <w:rPr>
                <w:rFonts w:ascii="微软雅黑" w:eastAsia="微软雅黑" w:hAnsi="微软雅黑"/>
                <w:color w:val="000000"/>
                <w:kern w:val="0"/>
                <w:sz w:val="18"/>
                <w:szCs w:val="18"/>
              </w:rPr>
              <w:t xml:space="preserve">{%tr if </w:t>
            </w:r>
            <w:r w:rsidR="008D0B66" w:rsidRPr="008D0B66">
              <w:rPr>
                <w:rFonts w:ascii="微软雅黑" w:eastAsia="微软雅黑" w:hAnsi="微软雅黑"/>
                <w:color w:val="000000"/>
                <w:kern w:val="0"/>
                <w:sz w:val="18"/>
                <w:szCs w:val="18"/>
              </w:rPr>
              <w:t>var.var_germline.level_5 + var_brca.gcnv_v2.B1_gcnv_L5 + var_brca.gcnv_v2.B2_gcnv_L5 +var.var_germline.level_4+ var_brca.gcnv_v2.B1_gcnv_L4 + var_brca.gcnv_v2.B2_gcnv_L4</w:t>
            </w:r>
            <w:r w:rsidRPr="0001054F">
              <w:rPr>
                <w:rFonts w:ascii="微软雅黑" w:eastAsia="微软雅黑" w:hAnsi="微软雅黑"/>
                <w:color w:val="000000"/>
                <w:kern w:val="0"/>
                <w:sz w:val="18"/>
                <w:szCs w:val="18"/>
              </w:rPr>
              <w:t xml:space="preserve"> %}</w:t>
            </w:r>
          </w:p>
        </w:tc>
      </w:tr>
      <w:tr w:rsidR="00343D6C" w14:paraId="65A8929C" w14:textId="77777777" w:rsidTr="00A32C90">
        <w:tc>
          <w:tcPr>
            <w:tcW w:w="10269" w:type="dxa"/>
            <w:gridSpan w:val="7"/>
            <w:tcBorders>
              <w:top w:val="nil"/>
            </w:tcBorders>
          </w:tcPr>
          <w:p w14:paraId="21B98824" w14:textId="61A7889A" w:rsidR="00343D6C" w:rsidRPr="0001054F" w:rsidRDefault="008D0B66" w:rsidP="00593957">
            <w:pPr>
              <w:adjustRightInd w:val="0"/>
              <w:snapToGrid w:val="0"/>
              <w:jc w:val="center"/>
              <w:rPr>
                <w:rFonts w:ascii="微软雅黑" w:eastAsia="微软雅黑" w:hAnsi="微软雅黑"/>
                <w:color w:val="000000"/>
                <w:kern w:val="0"/>
                <w:sz w:val="18"/>
                <w:szCs w:val="18"/>
              </w:rPr>
            </w:pPr>
            <w:r w:rsidRPr="0001054F">
              <w:rPr>
                <w:rFonts w:ascii="微软雅黑" w:eastAsia="微软雅黑" w:hAnsi="微软雅黑"/>
                <w:color w:val="000000"/>
                <w:kern w:val="0"/>
                <w:sz w:val="18"/>
                <w:szCs w:val="18"/>
              </w:rPr>
              <w:t xml:space="preserve">{%tr </w:t>
            </w:r>
            <w:r>
              <w:rPr>
                <w:rFonts w:ascii="微软雅黑" w:eastAsia="微软雅黑" w:hAnsi="微软雅黑"/>
                <w:color w:val="000000"/>
                <w:kern w:val="0"/>
                <w:sz w:val="18"/>
                <w:szCs w:val="18"/>
              </w:rPr>
              <w:t>for a in</w:t>
            </w:r>
            <w:r w:rsidRPr="0001054F">
              <w:rPr>
                <w:rFonts w:ascii="微软雅黑" w:eastAsia="微软雅黑" w:hAnsi="微软雅黑"/>
                <w:color w:val="000000"/>
                <w:kern w:val="0"/>
                <w:sz w:val="18"/>
                <w:szCs w:val="18"/>
              </w:rPr>
              <w:t xml:space="preserve"> </w:t>
            </w:r>
            <w:r w:rsidRPr="008D0B66">
              <w:rPr>
                <w:rFonts w:ascii="微软雅黑" w:eastAsia="微软雅黑" w:hAnsi="微软雅黑"/>
                <w:color w:val="000000"/>
                <w:kern w:val="0"/>
                <w:sz w:val="18"/>
                <w:szCs w:val="18"/>
              </w:rPr>
              <w:t>var.var_germline.level_5 + var_brca.gcnv_v2.B1_gcnv_L5 + var_brca.gcnv_v2.B2_gcnv_L5 +var.var_germline.level_4+ var_brca.gcnv_v2.B1_gcnv_L4 + var_brca.gcnv_v2.B2_gcnv_L4</w:t>
            </w:r>
            <w:r w:rsidRPr="0001054F">
              <w:rPr>
                <w:rFonts w:ascii="微软雅黑" w:eastAsia="微软雅黑" w:hAnsi="微软雅黑"/>
                <w:color w:val="000000"/>
                <w:kern w:val="0"/>
                <w:sz w:val="18"/>
                <w:szCs w:val="18"/>
              </w:rPr>
              <w:t xml:space="preserve"> %}</w:t>
            </w:r>
          </w:p>
        </w:tc>
      </w:tr>
      <w:tr w:rsidR="00343D6C" w14:paraId="5E689E46" w14:textId="77777777" w:rsidTr="00A32C90">
        <w:tc>
          <w:tcPr>
            <w:tcW w:w="567" w:type="dxa"/>
            <w:tcBorders>
              <w:top w:val="nil"/>
            </w:tcBorders>
          </w:tcPr>
          <w:p w14:paraId="0F0D5A18" w14:textId="77777777" w:rsidR="00343D6C" w:rsidRDefault="00343D6C" w:rsidP="00593957">
            <w:pPr>
              <w:pStyle w:val="af4"/>
              <w:numPr>
                <w:ilvl w:val="0"/>
                <w:numId w:val="5"/>
              </w:numPr>
              <w:ind w:left="0" w:firstLineChars="0" w:firstLine="0"/>
              <w:jc w:val="center"/>
              <w:rPr>
                <w:rFonts w:ascii="微软雅黑" w:eastAsia="微软雅黑" w:hAnsi="微软雅黑"/>
                <w:sz w:val="18"/>
                <w:szCs w:val="18"/>
              </w:rPr>
            </w:pPr>
          </w:p>
        </w:tc>
        <w:tc>
          <w:tcPr>
            <w:tcW w:w="1134" w:type="dxa"/>
            <w:tcBorders>
              <w:top w:val="nil"/>
            </w:tcBorders>
          </w:tcPr>
          <w:p w14:paraId="0E460205" w14:textId="77777777" w:rsidR="00343D6C" w:rsidRDefault="00343D6C" w:rsidP="00593957">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r>
              <w:rPr>
                <w:rFonts w:ascii="微软雅黑" w:eastAsia="微软雅黑" w:hAnsi="微软雅黑"/>
                <w:i/>
                <w:iCs/>
                <w:color w:val="000000"/>
                <w:kern w:val="0"/>
                <w:sz w:val="18"/>
                <w:szCs w:val="18"/>
              </w:rPr>
              <w:t>{a.gene_symbol}}</w:t>
            </w:r>
          </w:p>
        </w:tc>
        <w:tc>
          <w:tcPr>
            <w:tcW w:w="2256" w:type="dxa"/>
            <w:tcBorders>
              <w:top w:val="nil"/>
            </w:tcBorders>
          </w:tcPr>
          <w:p w14:paraId="2EC82F3E"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if a.type == “Loss”%}</w:t>
            </w:r>
          </w:p>
          <w:p w14:paraId="50C9248E"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{{a.value}} del</w:t>
            </w:r>
          </w:p>
          <w:p w14:paraId="4F8C3CEB"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elif a.type == “Gain”%}</w:t>
            </w:r>
          </w:p>
          <w:p w14:paraId="5209DB56"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{{a.value}} dup</w:t>
            </w:r>
          </w:p>
          <w:p w14:paraId="5F305585"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5C4DC301"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lastRenderedPageBreak/>
              <w:t>{{</w:t>
            </w:r>
            <w:r>
              <w:rPr>
                <w:rFonts w:ascii="微软雅黑" w:eastAsia="微软雅黑" w:hAnsi="微软雅黑"/>
                <w:color w:val="000000"/>
                <w:kern w:val="0"/>
                <w:sz w:val="18"/>
                <w:szCs w:val="18"/>
              </w:rPr>
              <w:t>a.hgvs_c</w:t>
            </w: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w:t>
            </w:r>
          </w:p>
          <w:p w14:paraId="2E3EE896"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c>
          <w:tcPr>
            <w:tcW w:w="1714" w:type="dxa"/>
            <w:tcBorders>
              <w:top w:val="nil"/>
            </w:tcBorders>
          </w:tcPr>
          <w:p w14:paraId="3E6D998F"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lastRenderedPageBreak/>
              <w:t>{</w:t>
            </w:r>
            <w:r>
              <w:rPr>
                <w:rFonts w:ascii="微软雅黑" w:eastAsia="微软雅黑" w:hAnsi="微软雅黑"/>
                <w:color w:val="000000"/>
                <w:kern w:val="0"/>
                <w:sz w:val="18"/>
                <w:szCs w:val="18"/>
              </w:rPr>
              <w:t>%p if a.type in [“Loss”, “Gain”]%}</w:t>
            </w:r>
          </w:p>
          <w:p w14:paraId="0DA8DF57" w14:textId="0CEB7B51" w:rsidR="00343D6C" w:rsidRDefault="006B1642"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p w14:paraId="228CBEA9"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p>
          <w:p w14:paraId="0C7B19C3"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%if a.hgvs</w:t>
            </w:r>
            <w:r>
              <w:rPr>
                <w:rFonts w:ascii="微软雅黑" w:eastAsia="微软雅黑" w:hAnsi="微软雅黑" w:hint="eastAsia"/>
                <w:color w:val="000000"/>
                <w:kern w:val="0"/>
                <w:sz w:val="18"/>
                <w:szCs w:val="18"/>
              </w:rPr>
              <w:t>_</w:t>
            </w:r>
            <w:r>
              <w:rPr>
                <w:rFonts w:ascii="微软雅黑" w:eastAsia="微软雅黑" w:hAnsi="微软雅黑"/>
                <w:color w:val="000000"/>
                <w:kern w:val="0"/>
                <w:sz w:val="18"/>
                <w:szCs w:val="18"/>
              </w:rPr>
              <w:t>p != “p.?”%}{{a.hgvs</w:t>
            </w:r>
            <w:r>
              <w:rPr>
                <w:rFonts w:ascii="微软雅黑" w:eastAsia="微软雅黑" w:hAnsi="微软雅黑"/>
                <w:color w:val="000000"/>
                <w:kern w:val="0"/>
                <w:sz w:val="18"/>
                <w:szCs w:val="18"/>
              </w:rPr>
              <w:lastRenderedPageBreak/>
              <w:t>_p}}{%else%}-{%endif%}</w:t>
            </w:r>
          </w:p>
          <w:p w14:paraId="69980270"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p>
        </w:tc>
        <w:tc>
          <w:tcPr>
            <w:tcW w:w="1485" w:type="dxa"/>
            <w:tcBorders>
              <w:top w:val="nil"/>
            </w:tcBorders>
          </w:tcPr>
          <w:p w14:paraId="07A27029"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lastRenderedPageBreak/>
              <w:t>胚系</w:t>
            </w:r>
          </w:p>
        </w:tc>
        <w:tc>
          <w:tcPr>
            <w:tcW w:w="1270" w:type="dxa"/>
            <w:tcBorders>
              <w:top w:val="nil"/>
            </w:tcBorders>
          </w:tcPr>
          <w:p w14:paraId="7DB596D4"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if a.type==”Loss”%}</w:t>
            </w:r>
          </w:p>
          <w:p w14:paraId="4C61D432" w14:textId="06F58296" w:rsidR="00343D6C" w:rsidRPr="00343D6C"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color w:val="000000"/>
                <w:kern w:val="0"/>
                <w:sz w:val="18"/>
                <w:szCs w:val="18"/>
              </w:rPr>
              <w:t>{%p if a.cnv_type == “HeteDel”</w:t>
            </w:r>
            <w:r w:rsidRPr="00343D6C">
              <w:rPr>
                <w:rFonts w:ascii="微软雅黑" w:eastAsia="微软雅黑" w:hAnsi="微软雅黑"/>
                <w:color w:val="000000"/>
                <w:kern w:val="0"/>
                <w:sz w:val="18"/>
                <w:szCs w:val="18"/>
              </w:rPr>
              <w:lastRenderedPageBreak/>
              <w:t>%}</w:t>
            </w:r>
          </w:p>
          <w:p w14:paraId="60165362" w14:textId="77777777" w:rsidR="00343D6C" w:rsidRPr="00343D6C"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hint="eastAsia"/>
                <w:color w:val="000000"/>
                <w:kern w:val="0"/>
                <w:sz w:val="18"/>
                <w:szCs w:val="18"/>
              </w:rPr>
              <w:t>杂合</w:t>
            </w:r>
          </w:p>
          <w:p w14:paraId="5389D2E8" w14:textId="77777777" w:rsidR="00343D6C" w:rsidRPr="00343D6C"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color w:val="000000"/>
                <w:kern w:val="0"/>
                <w:sz w:val="18"/>
                <w:szCs w:val="18"/>
              </w:rPr>
              <w:t>{%p elif a.cnv_type == “HomoDel”%}</w:t>
            </w:r>
          </w:p>
          <w:p w14:paraId="696CF53B" w14:textId="77777777" w:rsidR="00343D6C" w:rsidRPr="00343D6C"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hint="eastAsia"/>
                <w:color w:val="000000"/>
                <w:kern w:val="0"/>
                <w:sz w:val="18"/>
                <w:szCs w:val="18"/>
              </w:rPr>
              <w:t>纯合</w:t>
            </w:r>
          </w:p>
          <w:p w14:paraId="1408C84E" w14:textId="77777777" w:rsidR="00343D6C" w:rsidRPr="00343D6C"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color w:val="000000"/>
                <w:kern w:val="0"/>
                <w:sz w:val="18"/>
                <w:szCs w:val="18"/>
              </w:rPr>
              <w:t>{%p else%}</w:t>
            </w:r>
          </w:p>
          <w:p w14:paraId="2FF91315" w14:textId="7082D4BB" w:rsidR="00343D6C" w:rsidRPr="00343D6C" w:rsidRDefault="007B7B04" w:rsidP="00343D6C">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p w14:paraId="3A683D39" w14:textId="015DCFB2" w:rsidR="00343D6C" w:rsidRPr="00DD2FCE" w:rsidRDefault="00343D6C" w:rsidP="00343D6C">
            <w:pPr>
              <w:adjustRightInd w:val="0"/>
              <w:snapToGrid w:val="0"/>
              <w:jc w:val="center"/>
              <w:rPr>
                <w:rFonts w:ascii="微软雅黑" w:eastAsia="微软雅黑" w:hAnsi="微软雅黑"/>
                <w:color w:val="000000"/>
                <w:kern w:val="0"/>
                <w:sz w:val="18"/>
                <w:szCs w:val="18"/>
              </w:rPr>
            </w:pPr>
            <w:r w:rsidRPr="00343D6C">
              <w:rPr>
                <w:rFonts w:ascii="微软雅黑" w:eastAsia="微软雅黑" w:hAnsi="微软雅黑"/>
                <w:color w:val="000000"/>
                <w:kern w:val="0"/>
                <w:sz w:val="18"/>
                <w:szCs w:val="18"/>
              </w:rPr>
              <w:t>{%p endif%}</w:t>
            </w:r>
          </w:p>
          <w:p w14:paraId="4C019770"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elif a.type==”Gain”%}</w:t>
            </w:r>
          </w:p>
          <w:p w14:paraId="741B7475"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w:t>
            </w:r>
          </w:p>
          <w:p w14:paraId="5C4FA55D"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else%}</w:t>
            </w:r>
          </w:p>
          <w:p w14:paraId="7687BA2C"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if a.freq|float &gt;= 0.85%}</w:t>
            </w:r>
          </w:p>
          <w:p w14:paraId="4FFE1E92"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纯合</w:t>
            </w:r>
          </w:p>
          <w:p w14:paraId="62E7B927"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else%}</w:t>
            </w:r>
          </w:p>
          <w:p w14:paraId="6EB6FF82"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杂合</w:t>
            </w:r>
          </w:p>
          <w:p w14:paraId="7D74FF1B"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p w14:paraId="0C6BA9C5" w14:textId="77777777" w:rsidR="00343D6C"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tc>
        <w:tc>
          <w:tcPr>
            <w:tcW w:w="1843" w:type="dxa"/>
            <w:tcBorders>
              <w:top w:val="nil"/>
            </w:tcBorders>
          </w:tcPr>
          <w:p w14:paraId="195CA0E4"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lastRenderedPageBreak/>
              <w:t>{%p if a.clinic_num_g == 5%}</w:t>
            </w:r>
          </w:p>
          <w:p w14:paraId="119518C2"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t>致病性</w:t>
            </w:r>
          </w:p>
          <w:p w14:paraId="1FE37A5C"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 xml:space="preserve">{%p </w:t>
            </w:r>
            <w:r>
              <w:rPr>
                <w:rFonts w:ascii="微软雅黑" w:eastAsia="微软雅黑" w:hAnsi="微软雅黑" w:hint="eastAsia"/>
                <w:color w:val="000000"/>
                <w:kern w:val="0"/>
                <w:sz w:val="18"/>
                <w:szCs w:val="18"/>
              </w:rPr>
              <w:t>el</w:t>
            </w:r>
            <w:r w:rsidRPr="00DD2FCE">
              <w:rPr>
                <w:rFonts w:ascii="微软雅黑" w:eastAsia="微软雅黑" w:hAnsi="微软雅黑"/>
                <w:color w:val="000000"/>
                <w:kern w:val="0"/>
                <w:sz w:val="18"/>
                <w:szCs w:val="18"/>
              </w:rPr>
              <w:t xml:space="preserve">if a.clinic_num_g == </w:t>
            </w:r>
            <w:r>
              <w:rPr>
                <w:rFonts w:ascii="微软雅黑" w:eastAsia="微软雅黑" w:hAnsi="微软雅黑"/>
                <w:color w:val="000000"/>
                <w:kern w:val="0"/>
                <w:sz w:val="18"/>
                <w:szCs w:val="18"/>
              </w:rPr>
              <w:t>4</w:t>
            </w:r>
            <w:r w:rsidRPr="00DD2FCE">
              <w:rPr>
                <w:rFonts w:ascii="微软雅黑" w:eastAsia="微软雅黑" w:hAnsi="微软雅黑"/>
                <w:color w:val="000000"/>
                <w:kern w:val="0"/>
                <w:sz w:val="18"/>
                <w:szCs w:val="18"/>
              </w:rPr>
              <w:t>%}</w:t>
            </w:r>
          </w:p>
          <w:p w14:paraId="74D9D184" w14:textId="77777777" w:rsidR="00343D6C"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hint="eastAsia"/>
                <w:color w:val="000000"/>
                <w:kern w:val="0"/>
                <w:sz w:val="18"/>
                <w:szCs w:val="18"/>
              </w:rPr>
              <w:lastRenderedPageBreak/>
              <w:t>疑似致病性</w:t>
            </w:r>
          </w:p>
          <w:p w14:paraId="6347BAB3"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else%</w:t>
            </w:r>
            <w:r>
              <w:rPr>
                <w:rFonts w:ascii="微软雅黑" w:eastAsia="微软雅黑" w:hAnsi="微软雅黑" w:hint="eastAsia"/>
                <w:color w:val="000000"/>
                <w:kern w:val="0"/>
                <w:sz w:val="18"/>
                <w:szCs w:val="18"/>
              </w:rPr>
              <w:t>}</w:t>
            </w:r>
          </w:p>
          <w:p w14:paraId="51D247B5" w14:textId="77777777" w:rsidR="00343D6C" w:rsidRPr="00DD2FCE"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意义不明确</w:t>
            </w:r>
          </w:p>
          <w:p w14:paraId="0B15CD10" w14:textId="77777777" w:rsidR="00343D6C" w:rsidRDefault="00343D6C" w:rsidP="00593957">
            <w:pPr>
              <w:adjustRightInd w:val="0"/>
              <w:snapToGrid w:val="0"/>
              <w:jc w:val="center"/>
              <w:rPr>
                <w:rFonts w:ascii="微软雅黑" w:eastAsia="微软雅黑" w:hAnsi="微软雅黑"/>
                <w:color w:val="000000"/>
                <w:kern w:val="0"/>
                <w:sz w:val="18"/>
                <w:szCs w:val="18"/>
              </w:rPr>
            </w:pPr>
            <w:r w:rsidRPr="00DD2FCE">
              <w:rPr>
                <w:rFonts w:ascii="微软雅黑" w:eastAsia="微软雅黑" w:hAnsi="微软雅黑"/>
                <w:color w:val="000000"/>
                <w:kern w:val="0"/>
                <w:sz w:val="18"/>
                <w:szCs w:val="18"/>
              </w:rPr>
              <w:t>{%p endif%}</w:t>
            </w:r>
          </w:p>
        </w:tc>
      </w:tr>
      <w:tr w:rsidR="00343D6C" w14:paraId="2D28397C" w14:textId="77777777" w:rsidTr="00A32C90">
        <w:tc>
          <w:tcPr>
            <w:tcW w:w="10269" w:type="dxa"/>
            <w:gridSpan w:val="7"/>
            <w:tcBorders>
              <w:top w:val="nil"/>
            </w:tcBorders>
          </w:tcPr>
          <w:p w14:paraId="6E8CDDDC"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lastRenderedPageBreak/>
              <w:t>{</w:t>
            </w:r>
            <w:r>
              <w:rPr>
                <w:rFonts w:ascii="微软雅黑" w:eastAsia="微软雅黑" w:hAnsi="微软雅黑"/>
                <w:color w:val="000000"/>
                <w:kern w:val="0"/>
                <w:sz w:val="18"/>
                <w:szCs w:val="18"/>
              </w:rPr>
              <w:t>%tr endfor%}</w:t>
            </w:r>
          </w:p>
        </w:tc>
      </w:tr>
      <w:tr w:rsidR="00343D6C" w14:paraId="4958FE06" w14:textId="77777777" w:rsidTr="00A32C90">
        <w:tc>
          <w:tcPr>
            <w:tcW w:w="10269" w:type="dxa"/>
            <w:gridSpan w:val="7"/>
            <w:tcBorders>
              <w:top w:val="nil"/>
            </w:tcBorders>
          </w:tcPr>
          <w:p w14:paraId="7B32078F"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343D6C" w14:paraId="392A3CB3" w14:textId="77777777" w:rsidTr="00A32C90">
        <w:tc>
          <w:tcPr>
            <w:tcW w:w="567" w:type="dxa"/>
            <w:tcBorders>
              <w:top w:val="nil"/>
            </w:tcBorders>
          </w:tcPr>
          <w:p w14:paraId="7615F66E" w14:textId="77777777" w:rsidR="00343D6C" w:rsidRDefault="00343D6C" w:rsidP="00593957">
            <w:pPr>
              <w:pStyle w:val="af4"/>
              <w:ind w:firstLineChars="0" w:firstLine="0"/>
              <w:jc w:val="center"/>
              <w:rPr>
                <w:rFonts w:ascii="微软雅黑" w:eastAsia="微软雅黑" w:hAnsi="微软雅黑"/>
                <w:sz w:val="18"/>
                <w:szCs w:val="18"/>
              </w:rPr>
            </w:pPr>
            <w:r>
              <w:rPr>
                <w:rFonts w:ascii="微软雅黑" w:eastAsia="微软雅黑" w:hAnsi="微软雅黑"/>
                <w:sz w:val="18"/>
                <w:szCs w:val="18"/>
              </w:rPr>
              <w:t>-</w:t>
            </w:r>
          </w:p>
        </w:tc>
        <w:tc>
          <w:tcPr>
            <w:tcW w:w="1134" w:type="dxa"/>
            <w:tcBorders>
              <w:top w:val="nil"/>
            </w:tcBorders>
          </w:tcPr>
          <w:p w14:paraId="439BDA63" w14:textId="77777777" w:rsidR="00343D6C" w:rsidRDefault="00343D6C" w:rsidP="00593957">
            <w:pPr>
              <w:jc w:val="center"/>
              <w:rPr>
                <w:rFonts w:ascii="微软雅黑" w:eastAsia="微软雅黑" w:hAnsi="微软雅黑"/>
                <w:i/>
                <w:iCs/>
                <w:color w:val="000000"/>
                <w:kern w:val="0"/>
                <w:sz w:val="18"/>
                <w:szCs w:val="18"/>
              </w:rPr>
            </w:pPr>
            <w:r>
              <w:rPr>
                <w:rFonts w:ascii="微软雅黑" w:eastAsia="微软雅黑" w:hAnsi="微软雅黑" w:hint="eastAsia"/>
                <w:i/>
                <w:iCs/>
                <w:color w:val="000000"/>
                <w:kern w:val="0"/>
                <w:sz w:val="18"/>
                <w:szCs w:val="18"/>
              </w:rPr>
              <w:t>-</w:t>
            </w:r>
          </w:p>
        </w:tc>
        <w:tc>
          <w:tcPr>
            <w:tcW w:w="2256" w:type="dxa"/>
            <w:tcBorders>
              <w:top w:val="nil"/>
            </w:tcBorders>
          </w:tcPr>
          <w:p w14:paraId="4D15EEB1"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714" w:type="dxa"/>
            <w:tcBorders>
              <w:top w:val="nil"/>
            </w:tcBorders>
          </w:tcPr>
          <w:p w14:paraId="5D72D743"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485" w:type="dxa"/>
            <w:tcBorders>
              <w:top w:val="nil"/>
            </w:tcBorders>
          </w:tcPr>
          <w:p w14:paraId="19B912D0"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270" w:type="dxa"/>
            <w:tcBorders>
              <w:top w:val="nil"/>
            </w:tcBorders>
          </w:tcPr>
          <w:p w14:paraId="6C13777F"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843" w:type="dxa"/>
            <w:tcBorders>
              <w:top w:val="nil"/>
            </w:tcBorders>
          </w:tcPr>
          <w:p w14:paraId="41DC3D58"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343D6C" w14:paraId="2F38DDF8" w14:textId="77777777" w:rsidTr="00A32C90">
        <w:tc>
          <w:tcPr>
            <w:tcW w:w="10269" w:type="dxa"/>
            <w:gridSpan w:val="7"/>
            <w:tcBorders>
              <w:top w:val="nil"/>
            </w:tcBorders>
          </w:tcPr>
          <w:p w14:paraId="24676FCD" w14:textId="77777777" w:rsidR="00343D6C" w:rsidRDefault="00343D6C" w:rsidP="0059395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2B9E045A" w14:textId="77777777" w:rsidR="00D94BB1" w:rsidRPr="0090099A" w:rsidRDefault="00D94BB1" w:rsidP="00D94BB1">
      <w:pPr>
        <w:widowControl/>
        <w:jc w:val="left"/>
        <w:rPr>
          <w:rFonts w:ascii="微软雅黑" w:eastAsia="微软雅黑" w:hAnsi="微软雅黑" w:cs="Times New Roman (正文 CS 字体)"/>
          <w:spacing w:val="6"/>
          <w:sz w:val="15"/>
          <w:szCs w:val="15"/>
        </w:rPr>
      </w:pPr>
      <w:r w:rsidRPr="00190AF5">
        <w:rPr>
          <w:rFonts w:ascii="微软雅黑" w:eastAsia="微软雅黑" w:hAnsi="微软雅黑" w:cs="Times New Roman (正文 CS 字体)" w:hint="eastAsia"/>
          <w:spacing w:val="6"/>
          <w:sz w:val="15"/>
          <w:szCs w:val="15"/>
          <w:highlight w:val="magenta"/>
        </w:rPr>
        <w:t>{</w:t>
      </w:r>
      <w:r w:rsidRPr="00190AF5">
        <w:rPr>
          <w:rFonts w:ascii="微软雅黑" w:eastAsia="微软雅黑" w:hAnsi="微软雅黑" w:cs="Times New Roman (正文 CS 字体)"/>
          <w:spacing w:val="6"/>
          <w:sz w:val="15"/>
          <w:szCs w:val="15"/>
          <w:highlight w:val="magenta"/>
        </w:rPr>
        <w:t>%p endif%}</w:t>
      </w:r>
    </w:p>
    <w:p w14:paraId="4BE3A63D" w14:textId="5B0081D2" w:rsidR="00E35402" w:rsidRDefault="00CE5D29" w:rsidP="007E71FA">
      <w:pPr>
        <w:widowControl/>
        <w:spacing w:line="240" w:lineRule="exact"/>
        <w:jc w:val="left"/>
        <w:rPr>
          <w:rFonts w:ascii="微软雅黑" w:eastAsia="微软雅黑" w:hAnsi="微软雅黑" w:cs="Arial"/>
          <w:b/>
          <w:smallCaps/>
          <w:color w:val="009999"/>
          <w:sz w:val="28"/>
          <w:szCs w:val="26"/>
        </w:rPr>
      </w:pPr>
      <w:r>
        <w:rPr>
          <w:rFonts w:cs="Arial"/>
          <w:color w:val="009999"/>
        </w:rPr>
        <w:br w:type="page"/>
      </w:r>
    </w:p>
    <w:p w14:paraId="776D49D3" w14:textId="41653FED" w:rsidR="00E35402" w:rsidRDefault="00CE5D29">
      <w:pPr>
        <w:pStyle w:val="af1"/>
        <w:outlineLvl w:val="0"/>
        <w:rPr>
          <w:rFonts w:cs="Arial"/>
          <w:color w:val="009999"/>
        </w:rPr>
      </w:pPr>
      <w:bookmarkStart w:id="16" w:name="_Toc150862311"/>
      <w:bookmarkStart w:id="17" w:name="_Toc199402068"/>
      <w:bookmarkStart w:id="18" w:name="_Hlk71624838"/>
      <w:r>
        <w:rPr>
          <w:rFonts w:cs="Arial" w:hint="eastAsia"/>
          <w:color w:val="009999"/>
        </w:rPr>
        <w:lastRenderedPageBreak/>
        <w:t>附录四：检测范围</w:t>
      </w:r>
      <w:bookmarkEnd w:id="16"/>
      <w:bookmarkEnd w:id="17"/>
    </w:p>
    <w:p w14:paraId="40560E0F" w14:textId="668E3AA3" w:rsidR="00EE62D1" w:rsidRDefault="00EE62D1" w:rsidP="00EE62D1">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if [sample.json_batch_name, “v1.</w:t>
      </w:r>
      <w:r w:rsidR="00F76CCD">
        <w:rPr>
          <w:rFonts w:ascii="思源黑体 CN Normal" w:eastAsia="思源黑体 CN Normal" w:hAnsi="思源黑体 CN Normal"/>
          <w:sz w:val="18"/>
          <w:szCs w:val="18"/>
          <w:highlight w:val="yellow"/>
        </w:rPr>
        <w:t>7</w:t>
      </w:r>
      <w:r>
        <w:rPr>
          <w:rFonts w:ascii="思源黑体 CN Normal" w:eastAsia="思源黑体 CN Normal" w:hAnsi="思源黑体 CN Normal" w:hint="eastAsia"/>
          <w:sz w:val="18"/>
          <w:szCs w:val="18"/>
          <w:highlight w:val="yellow"/>
        </w:rPr>
        <w:t>.0”]|judge_version%}</w:t>
      </w:r>
    </w:p>
    <w:tbl>
      <w:tblPr>
        <w:tblW w:w="5000" w:type="pct"/>
        <w:jc w:val="center"/>
        <w:tblLayout w:type="fixed"/>
        <w:tblLook w:val="04A0" w:firstRow="1" w:lastRow="0" w:firstColumn="1" w:lastColumn="0" w:noHBand="0" w:noVBand="1"/>
      </w:tblPr>
      <w:tblGrid>
        <w:gridCol w:w="1119"/>
        <w:gridCol w:w="1575"/>
        <w:gridCol w:w="5103"/>
        <w:gridCol w:w="2545"/>
      </w:tblGrid>
      <w:tr w:rsidR="00EE62D1" w14:paraId="614AFDA1" w14:textId="77777777" w:rsidTr="009253EF">
        <w:trPr>
          <w:trHeight w:val="340"/>
          <w:tblHeader/>
          <w:jc w:val="center"/>
        </w:trPr>
        <w:tc>
          <w:tcPr>
            <w:tcW w:w="1119" w:type="dxa"/>
            <w:tcBorders>
              <w:left w:val="nil"/>
              <w:right w:val="single" w:sz="4" w:space="0" w:color="FFFFFF" w:themeColor="background1"/>
            </w:tcBorders>
            <w:shd w:val="clear" w:color="auto" w:fill="009999"/>
            <w:vAlign w:val="center"/>
          </w:tcPr>
          <w:p w14:paraId="40663548" w14:textId="77777777" w:rsidR="00EE62D1" w:rsidRDefault="00EE62D1"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基因</w:t>
            </w:r>
          </w:p>
        </w:tc>
        <w:tc>
          <w:tcPr>
            <w:tcW w:w="1575" w:type="dxa"/>
            <w:tcBorders>
              <w:left w:val="single" w:sz="4" w:space="0" w:color="FFFFFF" w:themeColor="background1"/>
              <w:right w:val="single" w:sz="4" w:space="0" w:color="FFFFFF" w:themeColor="background1"/>
            </w:tcBorders>
            <w:shd w:val="clear" w:color="auto" w:fill="009999"/>
            <w:vAlign w:val="center"/>
          </w:tcPr>
          <w:p w14:paraId="2C16F136" w14:textId="77777777" w:rsidR="00EE62D1" w:rsidRDefault="00EE62D1"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5103" w:type="dxa"/>
            <w:tcBorders>
              <w:left w:val="single" w:sz="4" w:space="0" w:color="FFFFFF" w:themeColor="background1"/>
              <w:right w:val="single" w:sz="4" w:space="0" w:color="FFFFFF" w:themeColor="background1"/>
            </w:tcBorders>
            <w:shd w:val="clear" w:color="auto" w:fill="009999"/>
            <w:noWrap/>
            <w:vAlign w:val="center"/>
          </w:tcPr>
          <w:p w14:paraId="0730673B" w14:textId="77777777" w:rsidR="00EE62D1" w:rsidRDefault="00EE62D1"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2545" w:type="dxa"/>
            <w:tcBorders>
              <w:left w:val="single" w:sz="4" w:space="0" w:color="FFFFFF" w:themeColor="background1"/>
            </w:tcBorders>
            <w:shd w:val="clear" w:color="auto" w:fill="009999"/>
            <w:noWrap/>
            <w:vAlign w:val="center"/>
          </w:tcPr>
          <w:p w14:paraId="66F50844" w14:textId="77777777" w:rsidR="00EE62D1" w:rsidRDefault="00EE62D1" w:rsidP="000D332E">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EE62D1" w14:paraId="7A7541D7" w14:textId="77777777" w:rsidTr="009253EF">
        <w:trPr>
          <w:trHeight w:val="340"/>
          <w:jc w:val="center"/>
        </w:trPr>
        <w:tc>
          <w:tcPr>
            <w:tcW w:w="1119" w:type="dxa"/>
            <w:tcBorders>
              <w:left w:val="nil"/>
              <w:bottom w:val="dashed" w:sz="4" w:space="0" w:color="BFBFBF"/>
              <w:right w:val="dashed" w:sz="4" w:space="0" w:color="BFBFBF"/>
            </w:tcBorders>
            <w:shd w:val="clear" w:color="auto" w:fill="auto"/>
            <w:noWrap/>
            <w:vAlign w:val="center"/>
          </w:tcPr>
          <w:p w14:paraId="14F0FD08"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AKT1</w:t>
            </w:r>
          </w:p>
        </w:tc>
        <w:tc>
          <w:tcPr>
            <w:tcW w:w="1575" w:type="dxa"/>
            <w:tcBorders>
              <w:left w:val="dashed" w:sz="4" w:space="0" w:color="BFBFBF"/>
              <w:bottom w:val="dashed" w:sz="4" w:space="0" w:color="BFBFBF"/>
              <w:right w:val="dashed" w:sz="4" w:space="0" w:color="BFBFBF"/>
            </w:tcBorders>
            <w:shd w:val="clear" w:color="auto" w:fill="auto"/>
            <w:noWrap/>
            <w:vAlign w:val="center"/>
          </w:tcPr>
          <w:p w14:paraId="7C27D2D3"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NM_001382430</w:t>
            </w:r>
          </w:p>
        </w:tc>
        <w:tc>
          <w:tcPr>
            <w:tcW w:w="5103" w:type="dxa"/>
            <w:tcBorders>
              <w:left w:val="dashed" w:sz="4" w:space="0" w:color="BFBFBF"/>
              <w:bottom w:val="dashed" w:sz="4" w:space="0" w:color="BFBFBF"/>
              <w:right w:val="dashed" w:sz="4" w:space="0" w:color="BFBFBF"/>
            </w:tcBorders>
            <w:shd w:val="clear" w:color="auto" w:fill="auto"/>
            <w:noWrap/>
            <w:vAlign w:val="center"/>
          </w:tcPr>
          <w:p w14:paraId="1ECFEE54"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3~Exon 5、Exon 11~Exon 12、外显子-内含子连接区</w:t>
            </w:r>
          </w:p>
        </w:tc>
        <w:tc>
          <w:tcPr>
            <w:tcW w:w="2545" w:type="dxa"/>
            <w:tcBorders>
              <w:left w:val="dashed" w:sz="4" w:space="0" w:color="BFBFBF"/>
              <w:bottom w:val="dashed" w:sz="4" w:space="0" w:color="BFBFBF"/>
            </w:tcBorders>
            <w:shd w:val="clear" w:color="auto" w:fill="auto"/>
            <w:noWrap/>
            <w:vAlign w:val="center"/>
          </w:tcPr>
          <w:p w14:paraId="29F6C1C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6364E5D9"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F6BBEAD"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AR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37EF080"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NM_000044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7DD4FDF"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8、外显子-内含子连接区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204DCAAC"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F32BF6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0D2ACF8"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ATM</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D427898"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NM_000051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A19122C"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63、外显子-内含子连接区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4EDAE93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0855E98D"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8E577A9"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ATR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62C4C70"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NM_001184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C7D2772"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47、外显子-内含子连接区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485F3A8C"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A25EB2A"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2ED6DC8"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BARD1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9998E43"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NM_000465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2F37CCE"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11、外显子-内含子连接区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7207A3D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12C2097E"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BBB8599"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BRAF</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401022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NM_004333</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5BCFF51"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11/12/15/18热点区域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5E9B9C24"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5D1BA664"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8F2D647"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BRCA1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71341C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NM_007294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8CF3CEC"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3、Exon 5~Exon 24、外显子-内含子连接区、部分内含子和UTR区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6160E41A"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点突变、插入/缺失、大片段重排（仅限外周血样本）</w:t>
            </w:r>
          </w:p>
        </w:tc>
      </w:tr>
      <w:tr w:rsidR="00EE62D1" w14:paraId="128A709A"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8CB2838"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BRCA2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4D2904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NM_000059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CF707BB"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27、外显子-内含子连接区、部分内含子和UTR区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3BF07377"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点突变、插入/缺失、大片段重排（仅限外周血样本）</w:t>
            </w:r>
          </w:p>
        </w:tc>
      </w:tr>
      <w:tr w:rsidR="00EE62D1" w14:paraId="6353677F"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40E8BA6"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BRIP1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D1058F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NM_032043</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732BB27"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20、外显子-内含子连接区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042877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08C6CC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1B664BB"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CDH1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D431B80"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NM_004360</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282AE81"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16、外显子-内含子连接区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5A6D5CC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D408D74"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635A9CB"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CDK12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3BF9DA0"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NM_016507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0EC48B"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14、外显子-内含子连接区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696AB91"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2E251BD"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07F6253"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CHEK1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EBD30F"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NM_001114122</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0CB62C"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13、外显子-内含子连接区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5B59A04"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7F1178B9"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F6681AC"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CHEK2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A897E4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NM_007194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7BF0926"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15、外显子-内含子连接区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46CE9AB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5A34595A"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C515E25"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ERBB2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895A4E8"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NM_004448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E42E99"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1~3/6~9/11~12/16~21/23/25~27热点区域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4FDC8703"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61BF1B90"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554B4AD"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ESR1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DA428AA"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NM_000125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DB8D71A"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8、外显子-内含子连接区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720D604"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9F84A7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B91416B"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FANCA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E87AB79"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NM_000135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5C9EF57"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43、外显子-内含子连接区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2EEFA0C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4458CBE"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54D6BFC"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FANCL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634513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NM_018062</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1CFE21"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14、外显子-内含子连接区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34E0C9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64F62ECA"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B351BFA"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HDAC2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F7F468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NM_001527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0C2451A"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14、外显子-内含子连接区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37E19AA3"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41FF851"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36DDCF0"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HOXB13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8C1D00F"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NM_006361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E57A65D"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2、外显子-内含子连接区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396329A"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1C61D162"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9860202"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KRAS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507E49D"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NM_004985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ADA255E"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4热点区域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6DD841D1"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1C4C3317"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FAA6A26"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MLH1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7B733E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NM_000249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A5022AD"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19、外显子-内含子连接区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7F4F325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4EF0CA0"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250C569"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MRE11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B20EA1"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NM_005591</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CE82D40"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20、外显子-内含子连接区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21CC64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099CD32A"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1C41B84"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NBN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B6042B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NM_002485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6EC1CF5"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16、外显子-内含子连接区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7B1FAF81"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3265DD9"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05DA9EE"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NRAS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44CE7B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NM_002524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562A35D"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4热点区域</w:t>
            </w:r>
          </w:p>
        </w:tc>
        <w:tc>
          <w:tcPr>
            <w:tcW w:w="2545" w:type="dxa"/>
            <w:tcBorders>
              <w:top w:val="dashed" w:sz="4" w:space="0" w:color="BFBFBF"/>
              <w:left w:val="dashed" w:sz="4" w:space="0" w:color="BFBFBF"/>
              <w:bottom w:val="dashed" w:sz="4" w:space="0" w:color="BFBFBF"/>
            </w:tcBorders>
            <w:shd w:val="clear" w:color="auto" w:fill="auto"/>
            <w:noWrap/>
            <w:vAlign w:val="center"/>
          </w:tcPr>
          <w:p w14:paraId="0421E3A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7668B31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1EB16D1"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PALB2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2D7004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NM_024675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D319D86"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13、外显子-内含子连接区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4374E457"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51CD3FD8"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9AB4D94"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PIK3CA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BCBE089"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NM_006218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771C355"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21、外显子-内含子连接区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725F6C5E"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596F9C4E"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A17184F"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PPP2R2A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30C7C8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NM_002717</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112C546"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10、外显子-内含子连接区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826F41C"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2FF5F64"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9CC36C7"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PTEN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A5E2CFD"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NM_000314</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9F09E55"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9、外显子-内含子连接区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EF6F41B"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708CE48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9FB3FEC"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RAD51B</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6CFE3E1"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NM_133509</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065E97B"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11、外显子-内含子连接区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0BAFD1C"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2D8A1DC6"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827E236"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RAD51C</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D1E236F"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NM_058216</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8422FCA"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9、外显子-内含子连接区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4E3049C0"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7266F04F"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6A4F24C"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RAD51D</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F01E6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NM_002878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6CA6819"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10、外显子-内含子连接区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0E086066"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5B4E08A8" w14:textId="77777777" w:rsidTr="009253EF">
        <w:trPr>
          <w:trHeight w:val="340"/>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21DFCEF"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RAD54L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37D4EF2"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NM_001142548</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94A3F9A"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19、外显子-内含子连接区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3076DECC"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0E729E93" w14:textId="77777777" w:rsidTr="009253EF">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5BAEF8FC"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STK11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292C139"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NM_000455</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30B9434"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1~Exon 9、外显子-内含子连接区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5E416954"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4B1E139D" w14:textId="77777777" w:rsidTr="009253EF">
        <w:trPr>
          <w:trHeight w:val="340"/>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5E3A25D2" w14:textId="77777777" w:rsidR="00EE62D1" w:rsidRDefault="00EE62D1" w:rsidP="000D332E">
            <w:pPr>
              <w:widowControl/>
              <w:jc w:val="center"/>
              <w:rPr>
                <w:rFonts w:ascii="微软雅黑" w:eastAsia="微软雅黑" w:hAnsi="微软雅黑" w:cs="Times New Roman"/>
                <w:i/>
                <w:iCs/>
                <w:color w:val="000000"/>
                <w:sz w:val="18"/>
                <w:szCs w:val="18"/>
              </w:rPr>
            </w:pPr>
            <w:r w:rsidRPr="000D332E">
              <w:rPr>
                <w:rFonts w:ascii="微软雅黑" w:eastAsia="微软雅黑" w:hAnsi="微软雅黑" w:cs="Times New Roman" w:hint="eastAsia"/>
                <w:i/>
                <w:iCs/>
                <w:color w:val="000000"/>
                <w:sz w:val="18"/>
                <w:szCs w:val="18"/>
              </w:rPr>
              <w:t>TP53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7C9E0DF"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NM_000546</w:t>
            </w:r>
          </w:p>
        </w:tc>
        <w:tc>
          <w:tcPr>
            <w:tcW w:w="5103"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6C4C752" w14:textId="77777777" w:rsidR="00EE62D1" w:rsidRDefault="00EE62D1" w:rsidP="000D332E">
            <w:pPr>
              <w:widowControl/>
              <w:jc w:val="left"/>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Exon 2~Exon 11、外显子-内含子连接区</w:t>
            </w:r>
          </w:p>
        </w:tc>
        <w:tc>
          <w:tcPr>
            <w:tcW w:w="2545" w:type="dxa"/>
            <w:tcBorders>
              <w:top w:val="dashed" w:sz="4" w:space="0" w:color="BFBFBF"/>
              <w:left w:val="dashed" w:sz="4" w:space="0" w:color="BFBFBF"/>
              <w:bottom w:val="dashed" w:sz="4" w:space="0" w:color="BFBFBF"/>
            </w:tcBorders>
            <w:shd w:val="clear" w:color="auto" w:fill="auto"/>
            <w:noWrap/>
            <w:vAlign w:val="center"/>
          </w:tcPr>
          <w:p w14:paraId="161F5574" w14:textId="77777777" w:rsidR="00EE62D1" w:rsidRDefault="00EE62D1" w:rsidP="000D332E">
            <w:pPr>
              <w:widowControl/>
              <w:jc w:val="center"/>
              <w:rPr>
                <w:rFonts w:ascii="微软雅黑" w:eastAsia="微软雅黑" w:hAnsi="微软雅黑" w:cs="Times New Roman"/>
                <w:color w:val="000000"/>
                <w:sz w:val="18"/>
                <w:szCs w:val="18"/>
              </w:rPr>
            </w:pPr>
            <w:r w:rsidRPr="000D332E">
              <w:rPr>
                <w:rFonts w:ascii="微软雅黑" w:eastAsia="微软雅黑" w:hAnsi="微软雅黑" w:cs="Times New Roman" w:hint="eastAsia"/>
                <w:color w:val="000000"/>
                <w:sz w:val="18"/>
                <w:szCs w:val="18"/>
              </w:rPr>
              <w:t>点突变、插入/缺失</w:t>
            </w:r>
          </w:p>
        </w:tc>
      </w:tr>
      <w:tr w:rsidR="00EE62D1" w14:paraId="39C1E89E" w14:textId="77777777" w:rsidTr="009253EF">
        <w:trPr>
          <w:trHeight w:val="340"/>
          <w:jc w:val="center"/>
        </w:trPr>
        <w:tc>
          <w:tcPr>
            <w:tcW w:w="10342" w:type="dxa"/>
            <w:gridSpan w:val="4"/>
            <w:tcBorders>
              <w:top w:val="dashed" w:sz="4" w:space="0" w:color="BFBFBF"/>
              <w:bottom w:val="single" w:sz="4" w:space="0" w:color="1E7648"/>
            </w:tcBorders>
            <w:shd w:val="clear" w:color="auto" w:fill="auto"/>
            <w:vAlign w:val="center"/>
          </w:tcPr>
          <w:p w14:paraId="5BE34B05" w14:textId="03A83CD2" w:rsidR="00EE62D1" w:rsidRDefault="00EE62D1" w:rsidP="000D332E">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lastRenderedPageBreak/>
              <w:t>注：</w:t>
            </w:r>
            <w:r w:rsidRPr="007A02A8">
              <w:rPr>
                <w:rFonts w:ascii="微软雅黑" w:eastAsia="微软雅黑" w:hAnsi="微软雅黑" w:cs="Times New Roman" w:hint="eastAsia"/>
                <w:kern w:val="0"/>
                <w:sz w:val="18"/>
                <w:szCs w:val="18"/>
              </w:rPr>
              <w:t>以下基因外显子中部分区段由于覆盖度原因不包含在检测范围中：</w:t>
            </w:r>
            <w:r w:rsidRPr="000D332E">
              <w:rPr>
                <w:rFonts w:ascii="微软雅黑" w:eastAsia="微软雅黑" w:hAnsi="微软雅黑" w:cs="Times New Roman"/>
                <w:i/>
                <w:iCs/>
                <w:kern w:val="0"/>
                <w:sz w:val="18"/>
                <w:szCs w:val="18"/>
              </w:rPr>
              <w:t>AR</w:t>
            </w:r>
            <w:r w:rsidRPr="007A02A8">
              <w:rPr>
                <w:rFonts w:ascii="微软雅黑" w:eastAsia="微软雅黑" w:hAnsi="微软雅黑" w:cs="Times New Roman"/>
                <w:kern w:val="0"/>
                <w:sz w:val="18"/>
                <w:szCs w:val="18"/>
              </w:rPr>
              <w:t xml:space="preserve"> exon1；</w:t>
            </w:r>
            <w:r w:rsidRPr="000D332E">
              <w:rPr>
                <w:rFonts w:ascii="微软雅黑" w:eastAsia="微软雅黑" w:hAnsi="微软雅黑" w:cs="Times New Roman"/>
                <w:i/>
                <w:iCs/>
                <w:kern w:val="0"/>
                <w:sz w:val="18"/>
                <w:szCs w:val="18"/>
              </w:rPr>
              <w:t>CDK12</w:t>
            </w:r>
            <w:r w:rsidRPr="007A02A8">
              <w:rPr>
                <w:rFonts w:ascii="微软雅黑" w:eastAsia="微软雅黑" w:hAnsi="微软雅黑" w:cs="Times New Roman"/>
                <w:kern w:val="0"/>
                <w:sz w:val="18"/>
                <w:szCs w:val="18"/>
              </w:rPr>
              <w:t xml:space="preserve"> exon2；</w:t>
            </w:r>
            <w:r w:rsidRPr="000D332E">
              <w:rPr>
                <w:rFonts w:ascii="微软雅黑" w:eastAsia="微软雅黑" w:hAnsi="微软雅黑" w:cs="Times New Roman"/>
                <w:i/>
                <w:iCs/>
                <w:kern w:val="0"/>
                <w:sz w:val="18"/>
                <w:szCs w:val="18"/>
              </w:rPr>
              <w:t>CDK12</w:t>
            </w:r>
            <w:r w:rsidRPr="007A02A8">
              <w:rPr>
                <w:rFonts w:ascii="微软雅黑" w:eastAsia="微软雅黑" w:hAnsi="微软雅黑" w:cs="Times New Roman"/>
                <w:kern w:val="0"/>
                <w:sz w:val="18"/>
                <w:szCs w:val="18"/>
              </w:rPr>
              <w:t xml:space="preserve"> exon14</w:t>
            </w:r>
            <w:r w:rsidR="00486BD7">
              <w:rPr>
                <w:rFonts w:ascii="微软雅黑" w:eastAsia="微软雅黑" w:hAnsi="微软雅黑" w:cs="Times New Roman" w:hint="eastAsia"/>
                <w:kern w:val="0"/>
                <w:sz w:val="18"/>
                <w:szCs w:val="18"/>
              </w:rPr>
              <w:t>。</w:t>
            </w:r>
          </w:p>
        </w:tc>
      </w:tr>
    </w:tbl>
    <w:p w14:paraId="64523206" w14:textId="5F05BB28" w:rsidR="00EE62D1" w:rsidRPr="002616BD" w:rsidRDefault="00EE62D1" w:rsidP="002616BD">
      <w:r>
        <w:rPr>
          <w:rFonts w:ascii="思源黑体 CN Normal" w:eastAsia="思源黑体 CN Normal" w:hAnsi="思源黑体 CN Normal" w:hint="eastAsia"/>
          <w:sz w:val="18"/>
          <w:szCs w:val="18"/>
          <w:highlight w:val="yellow"/>
        </w:rPr>
        <w:t>{%p else%}</w:t>
      </w:r>
    </w:p>
    <w:tbl>
      <w:tblPr>
        <w:tblW w:w="5000" w:type="pct"/>
        <w:jc w:val="center"/>
        <w:tblLayout w:type="fixed"/>
        <w:tblLook w:val="04A0" w:firstRow="1" w:lastRow="0" w:firstColumn="1" w:lastColumn="0" w:noHBand="0" w:noVBand="1"/>
      </w:tblPr>
      <w:tblGrid>
        <w:gridCol w:w="1119"/>
        <w:gridCol w:w="1575"/>
        <w:gridCol w:w="4136"/>
        <w:gridCol w:w="3512"/>
      </w:tblGrid>
      <w:tr w:rsidR="00E35402" w14:paraId="291223ED" w14:textId="77777777" w:rsidTr="0053239B">
        <w:trPr>
          <w:trHeight w:val="284"/>
          <w:tblHeader/>
          <w:jc w:val="center"/>
        </w:trPr>
        <w:tc>
          <w:tcPr>
            <w:tcW w:w="1119" w:type="dxa"/>
            <w:tcBorders>
              <w:left w:val="nil"/>
              <w:right w:val="single" w:sz="4" w:space="0" w:color="FFFFFF" w:themeColor="background1"/>
            </w:tcBorders>
            <w:shd w:val="clear" w:color="auto" w:fill="009999"/>
            <w:vAlign w:val="center"/>
          </w:tcPr>
          <w:p w14:paraId="36B6116C" w14:textId="77777777" w:rsidR="00E35402" w:rsidRDefault="00CE5D29">
            <w:pPr>
              <w:widowControl/>
              <w:jc w:val="center"/>
              <w:rPr>
                <w:rFonts w:ascii="微软雅黑" w:eastAsia="微软雅黑" w:hAnsi="微软雅黑" w:cs="Times New Roman"/>
                <w:b/>
                <w:bCs/>
                <w:iCs/>
                <w:color w:val="FFFFFF"/>
                <w:sz w:val="18"/>
                <w:szCs w:val="18"/>
              </w:rPr>
            </w:pPr>
            <w:bookmarkStart w:id="19" w:name="_Hlk131500649"/>
            <w:r>
              <w:rPr>
                <w:rFonts w:ascii="微软雅黑" w:eastAsia="微软雅黑" w:hAnsi="微软雅黑" w:cs="Times New Roman" w:hint="eastAsia"/>
                <w:b/>
                <w:bCs/>
                <w:iCs/>
                <w:color w:val="FFFFFF"/>
                <w:sz w:val="18"/>
                <w:szCs w:val="18"/>
              </w:rPr>
              <w:t>基因</w:t>
            </w:r>
          </w:p>
        </w:tc>
        <w:tc>
          <w:tcPr>
            <w:tcW w:w="1575" w:type="dxa"/>
            <w:tcBorders>
              <w:left w:val="single" w:sz="4" w:space="0" w:color="FFFFFF" w:themeColor="background1"/>
              <w:right w:val="single" w:sz="4" w:space="0" w:color="FFFFFF" w:themeColor="background1"/>
            </w:tcBorders>
            <w:shd w:val="clear" w:color="auto" w:fill="009999"/>
            <w:vAlign w:val="center"/>
          </w:tcPr>
          <w:p w14:paraId="01C73A20" w14:textId="77777777" w:rsidR="00E35402" w:rsidRDefault="00CE5D29">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4136" w:type="dxa"/>
            <w:tcBorders>
              <w:left w:val="single" w:sz="4" w:space="0" w:color="FFFFFF" w:themeColor="background1"/>
              <w:right w:val="single" w:sz="4" w:space="0" w:color="FFFFFF" w:themeColor="background1"/>
            </w:tcBorders>
            <w:shd w:val="clear" w:color="auto" w:fill="009999"/>
            <w:noWrap/>
            <w:vAlign w:val="center"/>
          </w:tcPr>
          <w:p w14:paraId="530D8197" w14:textId="77777777" w:rsidR="00E35402" w:rsidRDefault="00CE5D29">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3512" w:type="dxa"/>
            <w:tcBorders>
              <w:left w:val="single" w:sz="4" w:space="0" w:color="FFFFFF" w:themeColor="background1"/>
            </w:tcBorders>
            <w:shd w:val="clear" w:color="auto" w:fill="009999"/>
            <w:noWrap/>
            <w:vAlign w:val="center"/>
          </w:tcPr>
          <w:p w14:paraId="48315EE4" w14:textId="77777777" w:rsidR="00E35402" w:rsidRDefault="00CE5D29">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E35402" w14:paraId="31C983BC" w14:textId="77777777" w:rsidTr="0053239B">
        <w:trPr>
          <w:trHeight w:val="284"/>
          <w:jc w:val="center"/>
        </w:trPr>
        <w:tc>
          <w:tcPr>
            <w:tcW w:w="1119" w:type="dxa"/>
            <w:tcBorders>
              <w:left w:val="nil"/>
              <w:bottom w:val="dashed" w:sz="4" w:space="0" w:color="BFBFBF"/>
              <w:right w:val="dashed" w:sz="4" w:space="0" w:color="BFBFBF"/>
            </w:tcBorders>
            <w:shd w:val="clear" w:color="auto" w:fill="auto"/>
            <w:noWrap/>
            <w:vAlign w:val="center"/>
          </w:tcPr>
          <w:p w14:paraId="37F8FF6F"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AR</w:t>
            </w:r>
          </w:p>
        </w:tc>
        <w:tc>
          <w:tcPr>
            <w:tcW w:w="1575" w:type="dxa"/>
            <w:tcBorders>
              <w:left w:val="dashed" w:sz="4" w:space="0" w:color="BFBFBF"/>
              <w:bottom w:val="dashed" w:sz="4" w:space="0" w:color="BFBFBF"/>
              <w:right w:val="dashed" w:sz="4" w:space="0" w:color="BFBFBF"/>
            </w:tcBorders>
            <w:shd w:val="clear" w:color="auto" w:fill="auto"/>
            <w:noWrap/>
            <w:vAlign w:val="center"/>
          </w:tcPr>
          <w:p w14:paraId="666C11F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NM_000044</w:t>
            </w:r>
          </w:p>
        </w:tc>
        <w:tc>
          <w:tcPr>
            <w:tcW w:w="4136" w:type="dxa"/>
            <w:tcBorders>
              <w:left w:val="dashed" w:sz="4" w:space="0" w:color="BFBFBF"/>
              <w:bottom w:val="dashed" w:sz="4" w:space="0" w:color="BFBFBF"/>
              <w:right w:val="dashed" w:sz="4" w:space="0" w:color="BFBFBF"/>
            </w:tcBorders>
            <w:shd w:val="clear" w:color="auto" w:fill="auto"/>
            <w:noWrap/>
            <w:vAlign w:val="center"/>
          </w:tcPr>
          <w:p w14:paraId="5AFA76B1"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left w:val="dashed" w:sz="4" w:space="0" w:color="BFBFBF"/>
              <w:bottom w:val="dashed" w:sz="4" w:space="0" w:color="BFBFBF"/>
            </w:tcBorders>
            <w:shd w:val="clear" w:color="auto" w:fill="auto"/>
            <w:noWrap/>
            <w:vAlign w:val="center"/>
          </w:tcPr>
          <w:p w14:paraId="55A83A18"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3E11D16C"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ACF950C"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ATM</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895A75B"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NM_000051</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042182A"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63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2A5CF62"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FD1936C"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C9BE883"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ATR</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433BFFC"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NM_001184</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58EA96"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0E2C2D4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320A31E8"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6116A88"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BARD1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530A425"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NM_000465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615F6E2"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3AD14F7"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2BB53AC6"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C295384"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BRAF</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875DEAB"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NM_004333</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CEC3FA9"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11/12/15/18</w:t>
            </w:r>
            <w:r>
              <w:rPr>
                <w:rFonts w:ascii="微软雅黑" w:eastAsia="微软雅黑" w:hAnsi="微软雅黑" w:cs="Times New Roman" w:hint="eastAsia"/>
                <w:color w:val="000000"/>
                <w:sz w:val="18"/>
                <w:szCs w:val="18"/>
              </w:rPr>
              <w:t>热点区域</w:t>
            </w:r>
          </w:p>
        </w:tc>
        <w:tc>
          <w:tcPr>
            <w:tcW w:w="3512" w:type="dxa"/>
            <w:tcBorders>
              <w:top w:val="dashed" w:sz="4" w:space="0" w:color="BFBFBF"/>
              <w:left w:val="dashed" w:sz="4" w:space="0" w:color="BFBFBF"/>
              <w:bottom w:val="dashed" w:sz="4" w:space="0" w:color="BFBFBF"/>
            </w:tcBorders>
            <w:shd w:val="clear" w:color="auto" w:fill="auto"/>
            <w:noWrap/>
            <w:vAlign w:val="center"/>
          </w:tcPr>
          <w:p w14:paraId="5E52DB55"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2F12710F"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29C912C"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B7A3D9F"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NM_007294</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B9AC12D"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3</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5~Exon 24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4AF1889B" w14:textId="34BA8573"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缺失、大片段重排</w:t>
            </w:r>
            <w:r w:rsidR="00D668E2">
              <w:rPr>
                <w:rFonts w:ascii="微软雅黑" w:eastAsia="微软雅黑" w:hAnsi="微软雅黑" w:cs="Times New Roman" w:hint="eastAsia"/>
                <w:color w:val="000000"/>
                <w:sz w:val="18"/>
                <w:szCs w:val="18"/>
              </w:rPr>
              <w:t>（仅限外周血样本）</w:t>
            </w:r>
          </w:p>
        </w:tc>
      </w:tr>
      <w:tr w:rsidR="00E35402" w14:paraId="1FA087ED"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188229D"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BRCA2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EA4DCE5"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NM_000059</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5BAFA68"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27</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内含子连接区、部分内含子和</w:t>
            </w:r>
            <w:r>
              <w:rPr>
                <w:rFonts w:ascii="微软雅黑" w:eastAsia="微软雅黑" w:hAnsi="微软雅黑" w:cs="Times New Roman"/>
                <w:color w:val="000000"/>
                <w:sz w:val="18"/>
                <w:szCs w:val="18"/>
              </w:rPr>
              <w:t>UTR</w:t>
            </w:r>
            <w:r>
              <w:rPr>
                <w:rFonts w:ascii="微软雅黑" w:eastAsia="微软雅黑" w:hAnsi="微软雅黑" w:cs="Times New Roman" w:hint="eastAsia"/>
                <w:color w:val="000000"/>
                <w:sz w:val="18"/>
                <w:szCs w:val="18"/>
              </w:rPr>
              <w:t>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12550FB" w14:textId="729E498B"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缺失、大片段重排</w:t>
            </w:r>
            <w:r w:rsidR="00D668E2">
              <w:rPr>
                <w:rFonts w:ascii="微软雅黑" w:eastAsia="微软雅黑" w:hAnsi="微软雅黑" w:cs="Times New Roman" w:hint="eastAsia"/>
                <w:color w:val="000000"/>
                <w:sz w:val="18"/>
                <w:szCs w:val="18"/>
              </w:rPr>
              <w:t>（仅限外周血样本）</w:t>
            </w:r>
          </w:p>
        </w:tc>
      </w:tr>
      <w:tr w:rsidR="00E35402" w14:paraId="2746EA54"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C8B414C"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BRIP1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554F54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NM_032043</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752513A"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4C02ECE5"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CAD45AE"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669869E3"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CDH1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0230D5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NM_004360</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BC3C7AD"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00D02878"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2CE60E73"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E5705FF"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CDK12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B8DC82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NM_016507</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94442B4"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7ABFD89E"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48BA918"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0C51EBB"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538B45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NM_001114122</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B6A4CBD"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80EA2E2"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17FBCF36"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CE2D443"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CHEK2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4F5E04F"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NM_007194</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7AB2BF6"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15</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0CC2607A"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347C5895"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2490882"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ERBB2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6D83E6A"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NM_004448</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DF4486"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1~3/6~9/11~12/16~21/23/25~27</w:t>
            </w:r>
            <w:r>
              <w:rPr>
                <w:rFonts w:ascii="微软雅黑" w:eastAsia="微软雅黑" w:hAnsi="微软雅黑" w:cs="Times New Roman" w:hint="eastAsia"/>
                <w:color w:val="000000"/>
                <w:sz w:val="18"/>
                <w:szCs w:val="18"/>
              </w:rPr>
              <w:t>热点区域</w:t>
            </w:r>
          </w:p>
        </w:tc>
        <w:tc>
          <w:tcPr>
            <w:tcW w:w="3512" w:type="dxa"/>
            <w:tcBorders>
              <w:top w:val="dashed" w:sz="4" w:space="0" w:color="BFBFBF"/>
              <w:left w:val="dashed" w:sz="4" w:space="0" w:color="BFBFBF"/>
              <w:bottom w:val="dashed" w:sz="4" w:space="0" w:color="BFBFBF"/>
            </w:tcBorders>
            <w:shd w:val="clear" w:color="auto" w:fill="auto"/>
            <w:noWrap/>
            <w:vAlign w:val="center"/>
          </w:tcPr>
          <w:p w14:paraId="30547E41"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6000AC7A"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15F2539"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ESR1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A23AE0F"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NM_000125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5D951B0"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8、外显子-内含子连接区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1D1F976B"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65312203"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14E59E89"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7FFBBEB"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NM_000135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8D91185"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43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7A81EB6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76F2E512"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28F2CB7F"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FANCL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5758B07"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NM_018062</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632E63"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3CF75133"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7E078F4A"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F4AD1AF"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HDAC2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45B0103"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NM_001527</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242B325"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14</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13DF713B"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081F6DF9"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3110631"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HOXB13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274677"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NM_006361</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0C713B4"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04BD461"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1A791DEA"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8CAB00A"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KRAS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2D04D84"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NM_004985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C3AB1A6"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3512" w:type="dxa"/>
            <w:tcBorders>
              <w:top w:val="dashed" w:sz="4" w:space="0" w:color="BFBFBF"/>
              <w:left w:val="dashed" w:sz="4" w:space="0" w:color="BFBFBF"/>
              <w:bottom w:val="dashed" w:sz="4" w:space="0" w:color="BFBFBF"/>
            </w:tcBorders>
            <w:shd w:val="clear" w:color="auto" w:fill="auto"/>
            <w:noWrap/>
            <w:vAlign w:val="center"/>
          </w:tcPr>
          <w:p w14:paraId="12BDE7FA"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16B36A7A"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37D6769"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MRE11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CF4F2F8"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NM_005591</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C1A0D68"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20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E810541"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37CCC6BE"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C089851"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NBN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0C85EFF"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NM_002485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F15B57"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16</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3349F871"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06BE61BD"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45F129A2"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NRAS</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FD7180C"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NM_002524</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C2694B"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2~4</w:t>
            </w:r>
            <w:r>
              <w:rPr>
                <w:rFonts w:ascii="微软雅黑" w:eastAsia="微软雅黑" w:hAnsi="微软雅黑" w:cs="Times New Roman" w:hint="eastAsia"/>
                <w:color w:val="000000"/>
                <w:sz w:val="18"/>
                <w:szCs w:val="18"/>
              </w:rPr>
              <w:t>热点区域</w:t>
            </w:r>
          </w:p>
        </w:tc>
        <w:tc>
          <w:tcPr>
            <w:tcW w:w="3512" w:type="dxa"/>
            <w:tcBorders>
              <w:top w:val="dashed" w:sz="4" w:space="0" w:color="BFBFBF"/>
              <w:left w:val="dashed" w:sz="4" w:space="0" w:color="BFBFBF"/>
              <w:bottom w:val="dashed" w:sz="4" w:space="0" w:color="BFBFBF"/>
            </w:tcBorders>
            <w:shd w:val="clear" w:color="auto" w:fill="auto"/>
            <w:noWrap/>
            <w:vAlign w:val="center"/>
          </w:tcPr>
          <w:p w14:paraId="024E091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643D9B9"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0B8489B"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PALB2</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8C654F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NM_024675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BB568A8"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13</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797CDD54"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70392133"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40471F0"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PIK3CA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993D4F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NM_006218</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75DB3DD"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2/5/6/8/10/14/21</w:t>
            </w:r>
            <w:r>
              <w:rPr>
                <w:rFonts w:ascii="微软雅黑" w:eastAsia="微软雅黑" w:hAnsi="微软雅黑" w:cs="Times New Roman" w:hint="eastAsia"/>
                <w:color w:val="000000"/>
                <w:sz w:val="18"/>
                <w:szCs w:val="18"/>
              </w:rPr>
              <w:t>热点区域</w:t>
            </w:r>
          </w:p>
        </w:tc>
        <w:tc>
          <w:tcPr>
            <w:tcW w:w="3512" w:type="dxa"/>
            <w:tcBorders>
              <w:top w:val="dashed" w:sz="4" w:space="0" w:color="BFBFBF"/>
              <w:left w:val="dashed" w:sz="4" w:space="0" w:color="BFBFBF"/>
              <w:bottom w:val="dashed" w:sz="4" w:space="0" w:color="BFBFBF"/>
            </w:tcBorders>
            <w:shd w:val="clear" w:color="auto" w:fill="auto"/>
            <w:noWrap/>
            <w:vAlign w:val="center"/>
          </w:tcPr>
          <w:p w14:paraId="50C9FE9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637E51B1"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5ABB97C3"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PPP2R2A</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9BA05F4"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NM_002717</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8353FC"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6939A51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57A00DF6"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010EF50"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PTEN</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4B974C8"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NM_000314</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9C1D048"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1B604767"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50BD39F7"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32448483"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RAD51B</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9C6FE2"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NM_133509</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17CDFDB"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3EA4BB9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18DD2266"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66595B8"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RAD51C</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22D774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NM_058216</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545CAEB"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018650F9"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7E9AAA47"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767D5089"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RAD51D</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08786ED"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NM_002878</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500A97"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2</w:t>
            </w:r>
            <w:r>
              <w:rPr>
                <w:rFonts w:ascii="微软雅黑" w:eastAsia="微软雅黑" w:hAnsi="微软雅黑" w:cs="Times New Roman" w:hint="eastAsia"/>
                <w:color w:val="000000"/>
                <w:sz w:val="18"/>
                <w:szCs w:val="18"/>
              </w:rPr>
              <w:t>、</w:t>
            </w:r>
            <w:r>
              <w:rPr>
                <w:rFonts w:ascii="微软雅黑" w:eastAsia="微软雅黑" w:hAnsi="微软雅黑" w:cs="Times New Roman"/>
                <w:color w:val="000000"/>
                <w:sz w:val="18"/>
                <w:szCs w:val="18"/>
              </w:rPr>
              <w:t>Exon 6~Exon 10</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5BB30A3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2DAEAFE2" w14:textId="77777777" w:rsidTr="0053239B">
        <w:trPr>
          <w:trHeight w:val="284"/>
          <w:jc w:val="center"/>
        </w:trPr>
        <w:tc>
          <w:tcPr>
            <w:tcW w:w="1119" w:type="dxa"/>
            <w:tcBorders>
              <w:top w:val="dashed" w:sz="4" w:space="0" w:color="BFBFBF"/>
              <w:left w:val="nil"/>
              <w:bottom w:val="dashed" w:sz="4" w:space="0" w:color="BFBFBF"/>
              <w:right w:val="dashed" w:sz="4" w:space="0" w:color="BFBFBF"/>
            </w:tcBorders>
            <w:shd w:val="clear" w:color="auto" w:fill="auto"/>
            <w:noWrap/>
            <w:vAlign w:val="center"/>
          </w:tcPr>
          <w:p w14:paraId="0E8353A4"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RAD54L</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2C7924"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NM_001142548</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8304D9E"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001E83B0"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9A6CC3D" w14:textId="77777777" w:rsidTr="0053239B">
        <w:trPr>
          <w:trHeight w:val="284"/>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219E4CBE"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STK11</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0F2DC81"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NM_000455</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00225A5"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1~Exon 9</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3D6AEA2E"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4D4A88F2" w14:textId="77777777" w:rsidTr="0053239B">
        <w:trPr>
          <w:trHeight w:val="284"/>
          <w:jc w:val="center"/>
        </w:trPr>
        <w:tc>
          <w:tcPr>
            <w:tcW w:w="1119" w:type="dxa"/>
            <w:tcBorders>
              <w:top w:val="dashed" w:sz="4" w:space="0" w:color="BFBFBF"/>
              <w:bottom w:val="dashed" w:sz="4" w:space="0" w:color="BFBFBF"/>
              <w:right w:val="dashed" w:sz="4" w:space="0" w:color="BFBFBF"/>
            </w:tcBorders>
            <w:shd w:val="clear" w:color="auto" w:fill="auto"/>
            <w:noWrap/>
            <w:vAlign w:val="center"/>
          </w:tcPr>
          <w:p w14:paraId="1EF61EB9" w14:textId="77777777" w:rsidR="00E35402" w:rsidRDefault="00CE5D29">
            <w:pPr>
              <w:widowControl/>
              <w:jc w:val="center"/>
              <w:rPr>
                <w:rFonts w:ascii="微软雅黑" w:eastAsia="微软雅黑" w:hAnsi="微软雅黑" w:cs="Times New Roman"/>
                <w:i/>
                <w:iCs/>
                <w:color w:val="000000"/>
                <w:sz w:val="18"/>
                <w:szCs w:val="18"/>
              </w:rPr>
            </w:pPr>
            <w:r>
              <w:rPr>
                <w:rFonts w:ascii="微软雅黑" w:eastAsia="微软雅黑" w:hAnsi="微软雅黑" w:cs="Times New Roman"/>
                <w:i/>
                <w:iCs/>
                <w:color w:val="000000"/>
                <w:sz w:val="18"/>
                <w:szCs w:val="18"/>
              </w:rPr>
              <w:t>TP53</w:t>
            </w:r>
          </w:p>
        </w:tc>
        <w:tc>
          <w:tcPr>
            <w:tcW w:w="1575"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3055B86"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NM_000546</w:t>
            </w:r>
          </w:p>
        </w:tc>
        <w:tc>
          <w:tcPr>
            <w:tcW w:w="4136"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9505FC" w14:textId="77777777" w:rsidR="00E35402" w:rsidRDefault="00CE5D29">
            <w:pPr>
              <w:widowControl/>
              <w:jc w:val="left"/>
              <w:rPr>
                <w:rFonts w:ascii="微软雅黑" w:eastAsia="微软雅黑" w:hAnsi="微软雅黑" w:cs="Times New Roman"/>
                <w:color w:val="000000"/>
                <w:sz w:val="18"/>
                <w:szCs w:val="18"/>
              </w:rPr>
            </w:pPr>
            <w:r>
              <w:rPr>
                <w:rFonts w:ascii="微软雅黑" w:eastAsia="微软雅黑" w:hAnsi="微软雅黑" w:cs="Times New Roman"/>
                <w:color w:val="000000"/>
                <w:sz w:val="18"/>
                <w:szCs w:val="18"/>
              </w:rPr>
              <w:t>Exon 2~Exon 11</w:t>
            </w:r>
            <w:r>
              <w:rPr>
                <w:rFonts w:ascii="微软雅黑" w:eastAsia="微软雅黑" w:hAnsi="微软雅黑" w:cs="Times New Roman" w:hint="eastAsia"/>
                <w:color w:val="000000"/>
                <w:sz w:val="18"/>
                <w:szCs w:val="18"/>
              </w:rPr>
              <w:t>、外显子</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内含子连接区</w:t>
            </w:r>
          </w:p>
        </w:tc>
        <w:tc>
          <w:tcPr>
            <w:tcW w:w="3512" w:type="dxa"/>
            <w:tcBorders>
              <w:top w:val="dashed" w:sz="4" w:space="0" w:color="BFBFBF"/>
              <w:left w:val="dashed" w:sz="4" w:space="0" w:color="BFBFBF"/>
              <w:bottom w:val="dashed" w:sz="4" w:space="0" w:color="BFBFBF"/>
            </w:tcBorders>
            <w:shd w:val="clear" w:color="auto" w:fill="auto"/>
            <w:noWrap/>
            <w:vAlign w:val="center"/>
          </w:tcPr>
          <w:p w14:paraId="73137A5F" w14:textId="77777777" w:rsidR="00E35402" w:rsidRDefault="00CE5D29">
            <w:pPr>
              <w:widowControl/>
              <w:jc w:val="center"/>
              <w:rPr>
                <w:rFonts w:ascii="微软雅黑" w:eastAsia="微软雅黑" w:hAnsi="微软雅黑" w:cs="Times New Roman"/>
                <w:color w:val="000000"/>
                <w:sz w:val="18"/>
                <w:szCs w:val="18"/>
              </w:rPr>
            </w:pPr>
            <w:r>
              <w:rPr>
                <w:rFonts w:ascii="微软雅黑" w:eastAsia="微软雅黑" w:hAnsi="微软雅黑" w:cs="Times New Roman" w:hint="eastAsia"/>
                <w:color w:val="000000"/>
                <w:sz w:val="18"/>
                <w:szCs w:val="18"/>
              </w:rPr>
              <w:t>点突变、插入</w:t>
            </w:r>
            <w:r>
              <w:rPr>
                <w:rFonts w:ascii="微软雅黑" w:eastAsia="微软雅黑" w:hAnsi="微软雅黑" w:cs="Times New Roman"/>
                <w:color w:val="000000"/>
                <w:sz w:val="18"/>
                <w:szCs w:val="18"/>
              </w:rPr>
              <w:t>/</w:t>
            </w:r>
            <w:r>
              <w:rPr>
                <w:rFonts w:ascii="微软雅黑" w:eastAsia="微软雅黑" w:hAnsi="微软雅黑" w:cs="Times New Roman" w:hint="eastAsia"/>
                <w:color w:val="000000"/>
                <w:sz w:val="18"/>
                <w:szCs w:val="18"/>
              </w:rPr>
              <w:t>缺失</w:t>
            </w:r>
          </w:p>
        </w:tc>
      </w:tr>
      <w:tr w:rsidR="00E35402" w14:paraId="731C9BB7" w14:textId="77777777" w:rsidTr="0053239B">
        <w:trPr>
          <w:trHeight w:val="284"/>
          <w:jc w:val="center"/>
        </w:trPr>
        <w:tc>
          <w:tcPr>
            <w:tcW w:w="10342" w:type="dxa"/>
            <w:gridSpan w:val="4"/>
            <w:tcBorders>
              <w:top w:val="dashed" w:sz="4" w:space="0" w:color="BFBFBF"/>
              <w:bottom w:val="single" w:sz="4" w:space="0" w:color="1E7648"/>
            </w:tcBorders>
            <w:shd w:val="clear" w:color="auto" w:fill="auto"/>
            <w:vAlign w:val="center"/>
          </w:tcPr>
          <w:p w14:paraId="3F747E43" w14:textId="77777777" w:rsidR="00E35402" w:rsidRDefault="00CE5D29">
            <w:pPr>
              <w:widowControl/>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t>注：以下基因外显子中部分区段由于覆盖度原因不包含在检测范围中：</w:t>
            </w:r>
            <w:r>
              <w:rPr>
                <w:rFonts w:ascii="微软雅黑" w:eastAsia="微软雅黑" w:hAnsi="微软雅黑" w:cs="Times New Roman"/>
                <w:kern w:val="0"/>
                <w:sz w:val="18"/>
                <w:szCs w:val="18"/>
              </w:rPr>
              <w:br/>
            </w:r>
            <w:r>
              <w:rPr>
                <w:rFonts w:ascii="微软雅黑" w:eastAsia="微软雅黑" w:hAnsi="微软雅黑" w:cs="Times New Roman"/>
                <w:i/>
                <w:iCs/>
                <w:kern w:val="0"/>
                <w:sz w:val="18"/>
                <w:szCs w:val="18"/>
              </w:rPr>
              <w:t>AR</w:t>
            </w:r>
            <w:r>
              <w:rPr>
                <w:rFonts w:ascii="微软雅黑" w:eastAsia="微软雅黑" w:hAnsi="微软雅黑" w:cs="Times New Roman"/>
                <w:kern w:val="0"/>
                <w:sz w:val="18"/>
                <w:szCs w:val="18"/>
              </w:rPr>
              <w:t xml:space="preserve">:exon1 / </w:t>
            </w:r>
            <w:r>
              <w:rPr>
                <w:rFonts w:ascii="微软雅黑" w:eastAsia="微软雅黑" w:hAnsi="微软雅黑" w:cs="Times New Roman"/>
                <w:i/>
                <w:iCs/>
                <w:kern w:val="0"/>
                <w:sz w:val="18"/>
                <w:szCs w:val="18"/>
              </w:rPr>
              <w:t>CDK12</w:t>
            </w:r>
            <w:r>
              <w:rPr>
                <w:rFonts w:ascii="微软雅黑" w:eastAsia="微软雅黑" w:hAnsi="微软雅黑" w:cs="Times New Roman"/>
                <w:kern w:val="0"/>
                <w:sz w:val="18"/>
                <w:szCs w:val="18"/>
              </w:rPr>
              <w:t>:exon2 /</w:t>
            </w:r>
            <w:r>
              <w:rPr>
                <w:rFonts w:ascii="微软雅黑" w:eastAsia="微软雅黑" w:hAnsi="微软雅黑" w:cs="Times New Roman"/>
                <w:i/>
                <w:iCs/>
                <w:kern w:val="0"/>
                <w:sz w:val="18"/>
                <w:szCs w:val="18"/>
              </w:rPr>
              <w:t xml:space="preserve"> CDK12</w:t>
            </w:r>
            <w:r>
              <w:rPr>
                <w:rFonts w:ascii="微软雅黑" w:eastAsia="微软雅黑" w:hAnsi="微软雅黑" w:cs="Times New Roman"/>
                <w:kern w:val="0"/>
                <w:sz w:val="18"/>
                <w:szCs w:val="18"/>
              </w:rPr>
              <w:t xml:space="preserve">: exon14 / </w:t>
            </w:r>
            <w:r>
              <w:rPr>
                <w:rFonts w:ascii="微软雅黑" w:eastAsia="微软雅黑" w:hAnsi="微软雅黑" w:cs="Times New Roman"/>
                <w:i/>
                <w:iCs/>
                <w:kern w:val="0"/>
                <w:sz w:val="18"/>
                <w:szCs w:val="18"/>
              </w:rPr>
              <w:t>ESR1</w:t>
            </w:r>
            <w:r>
              <w:rPr>
                <w:rFonts w:ascii="微软雅黑" w:eastAsia="微软雅黑" w:hAnsi="微软雅黑" w:cs="Times New Roman"/>
                <w:kern w:val="0"/>
                <w:sz w:val="18"/>
                <w:szCs w:val="18"/>
              </w:rPr>
              <w:t xml:space="preserve">: exon1 / </w:t>
            </w:r>
            <w:r>
              <w:rPr>
                <w:rFonts w:ascii="微软雅黑" w:eastAsia="微软雅黑" w:hAnsi="微软雅黑" w:cs="Times New Roman"/>
                <w:i/>
                <w:iCs/>
                <w:kern w:val="0"/>
                <w:sz w:val="18"/>
                <w:szCs w:val="18"/>
              </w:rPr>
              <w:t>RAD51B</w:t>
            </w:r>
            <w:r>
              <w:rPr>
                <w:rFonts w:ascii="微软雅黑" w:eastAsia="微软雅黑" w:hAnsi="微软雅黑" w:cs="Times New Roman"/>
                <w:kern w:val="0"/>
                <w:sz w:val="18"/>
                <w:szCs w:val="18"/>
              </w:rPr>
              <w:t>:exon5 /</w:t>
            </w:r>
            <w:r>
              <w:rPr>
                <w:rFonts w:ascii="微软雅黑" w:eastAsia="微软雅黑" w:hAnsi="微软雅黑" w:cs="Times New Roman"/>
                <w:i/>
                <w:iCs/>
                <w:kern w:val="0"/>
                <w:sz w:val="18"/>
                <w:szCs w:val="18"/>
              </w:rPr>
              <w:t xml:space="preserve"> STK11</w:t>
            </w:r>
            <w:r>
              <w:rPr>
                <w:rFonts w:ascii="微软雅黑" w:eastAsia="微软雅黑" w:hAnsi="微软雅黑" w:cs="Times New Roman"/>
                <w:kern w:val="0"/>
                <w:sz w:val="18"/>
                <w:szCs w:val="18"/>
              </w:rPr>
              <w:t>:exon3</w:t>
            </w:r>
            <w:r>
              <w:rPr>
                <w:rFonts w:ascii="微软雅黑" w:eastAsia="微软雅黑" w:hAnsi="微软雅黑" w:cs="Times New Roman" w:hint="eastAsia"/>
                <w:kern w:val="0"/>
                <w:sz w:val="18"/>
                <w:szCs w:val="18"/>
              </w:rPr>
              <w:t>。</w:t>
            </w:r>
          </w:p>
        </w:tc>
      </w:tr>
    </w:tbl>
    <w:bookmarkEnd w:id="19"/>
    <w:p w14:paraId="74AB883A" w14:textId="77777777" w:rsidR="00EB3D92" w:rsidRDefault="00EE62D1">
      <w:pPr>
        <w:widowControl/>
        <w:spacing w:line="120" w:lineRule="exact"/>
        <w:jc w:val="lef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endif%}</w:t>
      </w:r>
    </w:p>
    <w:p w14:paraId="2B8EB158" w14:textId="4C1249F1" w:rsidR="00E35402" w:rsidRDefault="00CE5D29" w:rsidP="00AD3359">
      <w:pPr>
        <w:widowControl/>
        <w:spacing w:line="20" w:lineRule="exact"/>
        <w:jc w:val="left"/>
        <w:rPr>
          <w:rFonts w:ascii="微软雅黑" w:eastAsia="微软雅黑" w:hAnsi="微软雅黑"/>
        </w:rPr>
      </w:pPr>
      <w:r>
        <w:rPr>
          <w:rFonts w:ascii="微软雅黑" w:eastAsia="微软雅黑" w:hAnsi="微软雅黑"/>
        </w:rPr>
        <w:br w:type="page"/>
      </w:r>
    </w:p>
    <w:p w14:paraId="1C364C2C" w14:textId="77777777" w:rsidR="00E35402" w:rsidRDefault="00CE5D29">
      <w:pPr>
        <w:pStyle w:val="af1"/>
        <w:outlineLvl w:val="0"/>
        <w:rPr>
          <w:rFonts w:cs="Arial"/>
          <w:color w:val="009999"/>
        </w:rPr>
      </w:pPr>
      <w:bookmarkStart w:id="20" w:name="_Toc199402069"/>
      <w:bookmarkEnd w:id="18"/>
      <w:r>
        <w:rPr>
          <w:rFonts w:cs="Arial" w:hint="eastAsia"/>
          <w:color w:val="009999"/>
        </w:rPr>
        <w:lastRenderedPageBreak/>
        <w:t>附录五：健康风险管理</w:t>
      </w:r>
      <w:bookmarkEnd w:id="20"/>
    </w:p>
    <w:p w14:paraId="6A14E73C" w14:textId="77777777" w:rsidR="00E35402" w:rsidRDefault="00CE5D29">
      <w:pPr>
        <w:pStyle w:val="af4"/>
        <w:numPr>
          <w:ilvl w:val="0"/>
          <w:numId w:val="6"/>
        </w:numPr>
        <w:ind w:firstLineChars="0"/>
        <w:rPr>
          <w:rFonts w:ascii="微软雅黑" w:eastAsia="微软雅黑" w:hAnsi="微软雅黑"/>
          <w:b/>
          <w:bCs/>
        </w:rPr>
      </w:pPr>
      <w:r>
        <w:rPr>
          <w:rFonts w:ascii="微软雅黑" w:eastAsia="微软雅黑" w:hAnsi="微软雅黑" w:hint="eastAsia"/>
          <w:b/>
          <w:bCs/>
        </w:rPr>
        <w:t>遗传风险提示</w:t>
      </w:r>
    </w:p>
    <w:p w14:paraId="3EF7CBED" w14:textId="77777777" w:rsidR="00E35402" w:rsidRDefault="00CE5D29">
      <w:pPr>
        <w:snapToGrid w:val="0"/>
        <w:ind w:firstLineChars="200" w:firstLine="360"/>
        <w:contextualSpacing/>
        <w:rPr>
          <w:rFonts w:ascii="微软雅黑" w:eastAsia="微软雅黑" w:hAnsi="微软雅黑"/>
          <w:sz w:val="18"/>
          <w:szCs w:val="18"/>
        </w:rPr>
      </w:pPr>
      <w:r>
        <w:rPr>
          <w:rFonts w:ascii="微软雅黑" w:eastAsia="微软雅黑" w:hAnsi="微软雅黑"/>
          <w:i/>
          <w:iCs/>
          <w:sz w:val="18"/>
          <w:szCs w:val="18"/>
        </w:rPr>
        <w:t>BRCA1</w:t>
      </w:r>
      <w:r>
        <w:rPr>
          <w:rFonts w:ascii="微软雅黑" w:eastAsia="微软雅黑" w:hAnsi="微软雅黑"/>
          <w:sz w:val="18"/>
          <w:szCs w:val="18"/>
        </w:rPr>
        <w:t>基因和</w:t>
      </w:r>
      <w:r>
        <w:rPr>
          <w:rFonts w:ascii="微软雅黑" w:eastAsia="微软雅黑" w:hAnsi="微软雅黑"/>
          <w:i/>
          <w:iCs/>
          <w:sz w:val="18"/>
          <w:szCs w:val="18"/>
        </w:rPr>
        <w:t>BRCA2</w:t>
      </w:r>
      <w:r>
        <w:rPr>
          <w:rFonts w:ascii="微软雅黑" w:eastAsia="微软雅黑" w:hAnsi="微软雅黑"/>
          <w:sz w:val="18"/>
          <w:szCs w:val="18"/>
        </w:rPr>
        <w:t>基因致病性和疑似致病性胚系变异显著增加乳腺癌、卵巢癌、前列腺癌、胰腺癌等肿瘤的发病风险。</w:t>
      </w:r>
    </w:p>
    <w:tbl>
      <w:tblPr>
        <w:tblW w:w="5000" w:type="pct"/>
        <w:jc w:val="center"/>
        <w:tblBorders>
          <w:top w:val="single" w:sz="4" w:space="0" w:color="1E7648"/>
          <w:bottom w:val="single" w:sz="4" w:space="0" w:color="1E7648"/>
        </w:tblBorders>
        <w:tblLook w:val="04A0" w:firstRow="1" w:lastRow="0" w:firstColumn="1" w:lastColumn="0" w:noHBand="0" w:noVBand="1"/>
      </w:tblPr>
      <w:tblGrid>
        <w:gridCol w:w="1237"/>
        <w:gridCol w:w="1212"/>
        <w:gridCol w:w="1435"/>
        <w:gridCol w:w="6458"/>
      </w:tblGrid>
      <w:tr w:rsidR="00E35402" w14:paraId="01C7004D" w14:textId="77777777" w:rsidTr="00D4283D">
        <w:trPr>
          <w:trHeight w:val="397"/>
          <w:jc w:val="center"/>
        </w:trPr>
        <w:tc>
          <w:tcPr>
            <w:tcW w:w="5000" w:type="pct"/>
            <w:gridSpan w:val="4"/>
            <w:tcBorders>
              <w:top w:val="single" w:sz="4" w:space="0" w:color="1E7648"/>
              <w:bottom w:val="nil"/>
            </w:tcBorders>
            <w:shd w:val="clear" w:color="auto" w:fill="009999"/>
            <w:vAlign w:val="center"/>
          </w:tcPr>
          <w:p w14:paraId="435728DA" w14:textId="77777777" w:rsidR="00E35402" w:rsidRDefault="00CE5D29">
            <w:pPr>
              <w:rPr>
                <w:rFonts w:ascii="微软雅黑" w:eastAsia="微软雅黑" w:hAnsi="微软雅黑"/>
                <w:b/>
                <w:bCs/>
                <w:color w:val="FFFFFF" w:themeColor="background1"/>
                <w:sz w:val="18"/>
                <w:szCs w:val="18"/>
              </w:rPr>
            </w:pP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1</w:t>
            </w:r>
            <w:r>
              <w:rPr>
                <w:rFonts w:ascii="微软雅黑" w:eastAsia="微软雅黑" w:hAnsi="微软雅黑" w:hint="eastAsia"/>
                <w:b/>
                <w:bCs/>
                <w:color w:val="FFFFFF" w:themeColor="background1"/>
                <w:sz w:val="18"/>
                <w:szCs w:val="18"/>
              </w:rPr>
              <w:t>基因和</w:t>
            </w: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2</w:t>
            </w:r>
            <w:r>
              <w:rPr>
                <w:rFonts w:ascii="微软雅黑" w:eastAsia="微软雅黑" w:hAnsi="微软雅黑" w:hint="eastAsia"/>
                <w:b/>
                <w:bCs/>
                <w:color w:val="FFFFFF" w:themeColor="background1"/>
                <w:sz w:val="18"/>
                <w:szCs w:val="18"/>
              </w:rPr>
              <w:t>基因遗传模式</w:t>
            </w:r>
          </w:p>
        </w:tc>
      </w:tr>
      <w:tr w:rsidR="00E35402" w14:paraId="4458059D" w14:textId="77777777" w:rsidTr="00D4283D">
        <w:trPr>
          <w:trHeight w:val="397"/>
          <w:jc w:val="center"/>
        </w:trPr>
        <w:tc>
          <w:tcPr>
            <w:tcW w:w="1878" w:type="pct"/>
            <w:gridSpan w:val="3"/>
            <w:tcBorders>
              <w:top w:val="nil"/>
              <w:bottom w:val="nil"/>
              <w:right w:val="dashed" w:sz="4" w:space="0" w:color="BFBFBF" w:themeColor="background1" w:themeShade="BF"/>
            </w:tcBorders>
            <w:shd w:val="clear" w:color="auto" w:fill="FFFFFF" w:themeFill="background1"/>
            <w:vAlign w:val="center"/>
          </w:tcPr>
          <w:p w14:paraId="4A6339ED" w14:textId="77777777" w:rsidR="00E35402" w:rsidRDefault="00CE5D29">
            <w:pPr>
              <w:rPr>
                <w:rFonts w:ascii="微软雅黑" w:eastAsia="微软雅黑" w:hAnsi="微软雅黑"/>
                <w:sz w:val="16"/>
                <w:szCs w:val="16"/>
              </w:rPr>
            </w:pP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1</w:t>
            </w:r>
            <w:r>
              <w:rPr>
                <w:rFonts w:ascii="微软雅黑" w:eastAsia="微软雅黑" w:hAnsi="微软雅黑"/>
                <w:sz w:val="16"/>
                <w:szCs w:val="16"/>
              </w:rPr>
              <w:t>基因和</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2</w:t>
            </w:r>
            <w:r>
              <w:rPr>
                <w:rFonts w:ascii="微软雅黑" w:eastAsia="微软雅黑" w:hAnsi="微软雅黑"/>
                <w:sz w:val="16"/>
                <w:szCs w:val="16"/>
              </w:rPr>
              <w:t>基因都是常染色体显性遗传基因。</w:t>
            </w:r>
            <w:r>
              <w:rPr>
                <w:rFonts w:ascii="微软雅黑" w:eastAsia="微软雅黑" w:hAnsi="微软雅黑" w:hint="eastAsia"/>
                <w:sz w:val="16"/>
                <w:szCs w:val="16"/>
              </w:rPr>
              <w:t>当父亲或母亲为携带者时，有5</w:t>
            </w:r>
            <w:r>
              <w:rPr>
                <w:rFonts w:ascii="微软雅黑" w:eastAsia="微软雅黑" w:hAnsi="微软雅黑"/>
                <w:sz w:val="16"/>
                <w:szCs w:val="16"/>
              </w:rPr>
              <w:t>0</w:t>
            </w:r>
            <w:r>
              <w:rPr>
                <w:rFonts w:ascii="微软雅黑" w:eastAsia="微软雅黑" w:hAnsi="微软雅黑" w:hint="eastAsia"/>
                <w:sz w:val="16"/>
                <w:szCs w:val="16"/>
              </w:rPr>
              <w:t>%概率遗传给下一代。</w:t>
            </w:r>
          </w:p>
          <w:p w14:paraId="5BB21C87" w14:textId="77777777" w:rsidR="00E35402" w:rsidRDefault="00CE5D29">
            <w:pPr>
              <w:rPr>
                <w:rFonts w:ascii="微软雅黑" w:eastAsia="微软雅黑" w:hAnsi="微软雅黑"/>
                <w:sz w:val="16"/>
                <w:szCs w:val="16"/>
              </w:rPr>
            </w:pPr>
            <w:r>
              <w:rPr>
                <w:rFonts w:ascii="微软雅黑" w:eastAsia="微软雅黑" w:hAnsi="微软雅黑" w:hint="eastAsia"/>
                <w:sz w:val="16"/>
                <w:szCs w:val="16"/>
              </w:rPr>
              <w:t>检测结果显示您为</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1</w:t>
            </w:r>
            <w:r>
              <w:rPr>
                <w:rFonts w:ascii="微软雅黑" w:eastAsia="微软雅黑" w:hAnsi="微软雅黑"/>
                <w:sz w:val="16"/>
                <w:szCs w:val="16"/>
              </w:rPr>
              <w:t>基因</w:t>
            </w:r>
            <w:r>
              <w:rPr>
                <w:rFonts w:ascii="微软雅黑" w:eastAsia="微软雅黑" w:hAnsi="微软雅黑" w:hint="eastAsia"/>
                <w:sz w:val="16"/>
                <w:szCs w:val="16"/>
              </w:rPr>
              <w:t>或</w:t>
            </w:r>
            <w:r>
              <w:rPr>
                <w:rFonts w:ascii="微软雅黑" w:eastAsia="微软雅黑" w:hAnsi="微软雅黑"/>
                <w:i/>
                <w:iCs/>
                <w:sz w:val="16"/>
                <w:szCs w:val="16"/>
              </w:rPr>
              <w:t>B</w:t>
            </w:r>
            <w:r>
              <w:rPr>
                <w:rFonts w:ascii="微软雅黑" w:eastAsia="微软雅黑" w:hAnsi="微软雅黑" w:hint="eastAsia"/>
                <w:i/>
                <w:iCs/>
                <w:sz w:val="16"/>
                <w:szCs w:val="16"/>
              </w:rPr>
              <w:t>RCA</w:t>
            </w:r>
            <w:r>
              <w:rPr>
                <w:rFonts w:ascii="微软雅黑" w:eastAsia="微软雅黑" w:hAnsi="微软雅黑"/>
                <w:i/>
                <w:iCs/>
                <w:sz w:val="16"/>
                <w:szCs w:val="16"/>
              </w:rPr>
              <w:t>2</w:t>
            </w:r>
            <w:r>
              <w:rPr>
                <w:rFonts w:ascii="微软雅黑" w:eastAsia="微软雅黑" w:hAnsi="微软雅黑"/>
                <w:sz w:val="16"/>
                <w:szCs w:val="16"/>
              </w:rPr>
              <w:t>基因</w:t>
            </w:r>
            <w:r>
              <w:rPr>
                <w:rFonts w:ascii="微软雅黑" w:eastAsia="微软雅黑" w:hAnsi="微软雅黑" w:hint="eastAsia"/>
                <w:sz w:val="16"/>
                <w:szCs w:val="16"/>
              </w:rPr>
              <w:t>致病性或疑似致病性变异携带者，您的</w:t>
            </w:r>
            <w:r>
              <w:rPr>
                <w:rFonts w:ascii="微软雅黑" w:eastAsia="微软雅黑" w:hAnsi="微软雅黑" w:hint="eastAsia"/>
                <w:color w:val="FF0000"/>
                <w:sz w:val="16"/>
                <w:szCs w:val="16"/>
              </w:rPr>
              <w:t>一级亲属（父母、兄弟姐妹、子女等）</w:t>
            </w:r>
            <w:r>
              <w:rPr>
                <w:rFonts w:ascii="微软雅黑" w:eastAsia="微软雅黑" w:hAnsi="微软雅黑" w:hint="eastAsia"/>
                <w:sz w:val="16"/>
                <w:szCs w:val="16"/>
              </w:rPr>
              <w:t>也有可能携带该变异；建议进行遗传咨询，同时建议有风险的亲属可考虑进行基因检测。</w:t>
            </w:r>
          </w:p>
        </w:tc>
        <w:tc>
          <w:tcPr>
            <w:tcW w:w="3122" w:type="pct"/>
            <w:tcBorders>
              <w:top w:val="nil"/>
              <w:left w:val="dashed" w:sz="4" w:space="0" w:color="BFBFBF" w:themeColor="background1" w:themeShade="BF"/>
              <w:bottom w:val="nil"/>
            </w:tcBorders>
            <w:shd w:val="clear" w:color="auto" w:fill="FFFFFF" w:themeFill="background1"/>
            <w:vAlign w:val="center"/>
          </w:tcPr>
          <w:p w14:paraId="5AFD594F" w14:textId="77777777" w:rsidR="00E35402" w:rsidRDefault="00CE5D29">
            <w:pPr>
              <w:jc w:val="center"/>
              <w:rPr>
                <w:rFonts w:ascii="微软雅黑" w:eastAsia="微软雅黑" w:hAnsi="微软雅黑"/>
                <w:sz w:val="16"/>
                <w:szCs w:val="16"/>
              </w:rPr>
            </w:pPr>
            <w:r>
              <w:rPr>
                <w:rFonts w:ascii="微软雅黑" w:eastAsia="微软雅黑" w:hAnsi="微软雅黑"/>
                <w:noProof/>
                <w:sz w:val="16"/>
                <w:szCs w:val="16"/>
              </w:rPr>
              <w:drawing>
                <wp:inline distT="0" distB="0" distL="0" distR="0" wp14:anchorId="60536B44" wp14:editId="7B46F501">
                  <wp:extent cx="2019300" cy="2019300"/>
                  <wp:effectExtent l="0" t="0" r="0" b="0"/>
                  <wp:docPr id="51129253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92531" name="Picture 1015"/>
                          <pic:cNvPicPr>
                            <a:picLocks noChangeAspect="1"/>
                          </pic:cNvPicPr>
                        </pic:nvPicPr>
                        <pic:blipFill>
                          <a:blip r:embed="rId18"/>
                          <a:stretch>
                            <a:fillRect/>
                          </a:stretch>
                        </pic:blipFill>
                        <pic:spPr>
                          <a:xfrm>
                            <a:off x="0" y="0"/>
                            <a:ext cx="2019491" cy="2019491"/>
                          </a:xfrm>
                          <a:prstGeom prst="rect">
                            <a:avLst/>
                          </a:prstGeom>
                        </pic:spPr>
                      </pic:pic>
                    </a:graphicData>
                  </a:graphic>
                </wp:inline>
              </w:drawing>
            </w:r>
          </w:p>
        </w:tc>
      </w:tr>
      <w:tr w:rsidR="00E35402" w14:paraId="3D44321E" w14:textId="77777777" w:rsidTr="00D4283D">
        <w:trPr>
          <w:trHeight w:val="397"/>
          <w:jc w:val="center"/>
        </w:trPr>
        <w:tc>
          <w:tcPr>
            <w:tcW w:w="5000" w:type="pct"/>
            <w:gridSpan w:val="4"/>
            <w:tcBorders>
              <w:top w:val="nil"/>
              <w:bottom w:val="nil"/>
            </w:tcBorders>
            <w:shd w:val="clear" w:color="auto" w:fill="009999"/>
            <w:vAlign w:val="center"/>
          </w:tcPr>
          <w:p w14:paraId="7FDC30AC" w14:textId="77777777" w:rsidR="00E35402" w:rsidRDefault="00CE5D29">
            <w:pPr>
              <w:rPr>
                <w:rFonts w:ascii="微软雅黑" w:eastAsia="微软雅黑" w:hAnsi="微软雅黑"/>
                <w:b/>
                <w:bCs/>
                <w:color w:val="FFFFFF" w:themeColor="background1"/>
                <w:sz w:val="18"/>
                <w:szCs w:val="18"/>
              </w:rPr>
            </w:pP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1</w:t>
            </w:r>
            <w:r>
              <w:rPr>
                <w:rFonts w:ascii="微软雅黑" w:eastAsia="微软雅黑" w:hAnsi="微软雅黑" w:hint="eastAsia"/>
                <w:b/>
                <w:bCs/>
                <w:color w:val="FFFFFF" w:themeColor="background1"/>
                <w:sz w:val="18"/>
                <w:szCs w:val="18"/>
              </w:rPr>
              <w:t>基因和</w:t>
            </w:r>
            <w:r>
              <w:rPr>
                <w:rFonts w:ascii="微软雅黑" w:eastAsia="微软雅黑" w:hAnsi="微软雅黑" w:hint="eastAsia"/>
                <w:b/>
                <w:bCs/>
                <w:i/>
                <w:iCs/>
                <w:color w:val="FFFFFF" w:themeColor="background1"/>
                <w:sz w:val="18"/>
                <w:szCs w:val="18"/>
              </w:rPr>
              <w:t>BRCA</w:t>
            </w:r>
            <w:r>
              <w:rPr>
                <w:rFonts w:ascii="微软雅黑" w:eastAsia="微软雅黑" w:hAnsi="微软雅黑"/>
                <w:b/>
                <w:bCs/>
                <w:i/>
                <w:iCs/>
                <w:color w:val="FFFFFF" w:themeColor="background1"/>
                <w:sz w:val="18"/>
                <w:szCs w:val="18"/>
              </w:rPr>
              <w:t>2</w:t>
            </w:r>
            <w:r>
              <w:rPr>
                <w:rFonts w:ascii="微软雅黑" w:eastAsia="微软雅黑" w:hAnsi="微软雅黑" w:hint="eastAsia"/>
                <w:b/>
                <w:bCs/>
                <w:color w:val="FFFFFF" w:themeColor="background1"/>
                <w:sz w:val="18"/>
                <w:szCs w:val="18"/>
              </w:rPr>
              <w:t>基因致病性或疑似致病性变异携带者患癌风险增加</w:t>
            </w:r>
          </w:p>
        </w:tc>
      </w:tr>
      <w:tr w:rsidR="00E35402" w14:paraId="32BC672B" w14:textId="77777777" w:rsidTr="00D4283D">
        <w:trPr>
          <w:trHeight w:val="397"/>
          <w:jc w:val="center"/>
        </w:trPr>
        <w:tc>
          <w:tcPr>
            <w:tcW w:w="598" w:type="pct"/>
            <w:vMerge w:val="restart"/>
            <w:tcBorders>
              <w:top w:val="nil"/>
              <w:right w:val="dashed" w:sz="4" w:space="0" w:color="BFBFBF" w:themeColor="background1" w:themeShade="BF"/>
            </w:tcBorders>
            <w:shd w:val="clear" w:color="auto" w:fill="FFFFFF" w:themeFill="background1"/>
            <w:vAlign w:val="center"/>
          </w:tcPr>
          <w:p w14:paraId="7C4377A5"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乳腺癌</w:t>
            </w: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351F179"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39A9849A"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w:t>
            </w:r>
            <w:r>
              <w:rPr>
                <w:rFonts w:ascii="微软雅黑" w:eastAsia="微软雅黑" w:hAnsi="微软雅黑"/>
                <w:sz w:val="16"/>
                <w:szCs w:val="16"/>
              </w:rPr>
              <w:t>80岁时累积风险分别为</w:t>
            </w:r>
            <w:r>
              <w:rPr>
                <w:rFonts w:ascii="微软雅黑" w:eastAsia="微软雅黑" w:hAnsi="微软雅黑"/>
                <w:color w:val="FF0000"/>
                <w:sz w:val="16"/>
                <w:szCs w:val="16"/>
              </w:rPr>
              <w:t>72%</w:t>
            </w:r>
            <w:r>
              <w:rPr>
                <w:rFonts w:ascii="微软雅黑" w:eastAsia="微软雅黑" w:hAnsi="微软雅黑"/>
                <w:sz w:val="16"/>
                <w:szCs w:val="16"/>
              </w:rPr>
              <w:t>、</w:t>
            </w:r>
            <w:r>
              <w:rPr>
                <w:rFonts w:ascii="微软雅黑" w:eastAsia="微软雅黑" w:hAnsi="微软雅黑" w:hint="eastAsia"/>
                <w:color w:val="FF0000"/>
                <w:sz w:val="16"/>
                <w:szCs w:val="16"/>
              </w:rPr>
              <w:t>6</w:t>
            </w:r>
            <w:r>
              <w:rPr>
                <w:rFonts w:ascii="微软雅黑" w:eastAsia="微软雅黑" w:hAnsi="微软雅黑"/>
                <w:color w:val="FF0000"/>
                <w:sz w:val="16"/>
                <w:szCs w:val="16"/>
              </w:rPr>
              <w:t>9%</w:t>
            </w:r>
            <w:r>
              <w:rPr>
                <w:rFonts w:ascii="微软雅黑" w:eastAsia="微软雅黑" w:hAnsi="微软雅黑" w:hint="eastAsia"/>
                <w:sz w:val="16"/>
                <w:szCs w:val="16"/>
              </w:rPr>
              <w:t>（</w:t>
            </w:r>
            <w:r>
              <w:rPr>
                <w:rFonts w:ascii="微软雅黑" w:eastAsia="微软雅黑" w:hAnsi="微软雅黑"/>
                <w:sz w:val="16"/>
                <w:szCs w:val="16"/>
              </w:rPr>
              <w:t>PMID: 28632866</w:t>
            </w:r>
            <w:r>
              <w:rPr>
                <w:rFonts w:ascii="微软雅黑" w:eastAsia="微软雅黑" w:hAnsi="微软雅黑" w:hint="eastAsia"/>
                <w:sz w:val="16"/>
                <w:szCs w:val="16"/>
              </w:rPr>
              <w:t>）</w:t>
            </w:r>
            <w:r>
              <w:rPr>
                <w:rFonts w:ascii="微软雅黑" w:eastAsia="微软雅黑" w:hAnsi="微软雅黑"/>
                <w:sz w:val="16"/>
                <w:szCs w:val="16"/>
              </w:rPr>
              <w:t>。</w:t>
            </w:r>
          </w:p>
          <w:p w14:paraId="3750D306" w14:textId="77777777" w:rsidR="00E35402" w:rsidRDefault="00CE5D29">
            <w:pPr>
              <w:rPr>
                <w:rFonts w:ascii="微软雅黑" w:eastAsia="微软雅黑" w:hAnsi="微软雅黑"/>
                <w:sz w:val="16"/>
                <w:szCs w:val="16"/>
              </w:rPr>
            </w:pPr>
            <w:r>
              <w:rPr>
                <w:rFonts w:ascii="微软雅黑" w:eastAsia="微软雅黑" w:hAnsi="微软雅黑" w:hint="eastAsia"/>
                <w:sz w:val="16"/>
                <w:szCs w:val="16"/>
              </w:rPr>
              <w:t>中国人群数据显示，</w:t>
            </w: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致病性或疑似致病性变异女性携带者乳腺癌发生风险在</w:t>
            </w:r>
            <w:r>
              <w:rPr>
                <w:rFonts w:ascii="微软雅黑" w:eastAsia="微软雅黑" w:hAnsi="微软雅黑"/>
                <w:sz w:val="16"/>
                <w:szCs w:val="16"/>
              </w:rPr>
              <w:t>79岁前分别为</w:t>
            </w:r>
            <w:r>
              <w:rPr>
                <w:rFonts w:ascii="微软雅黑" w:eastAsia="微软雅黑" w:hAnsi="微软雅黑"/>
                <w:color w:val="FF0000"/>
                <w:sz w:val="16"/>
                <w:szCs w:val="16"/>
              </w:rPr>
              <w:t>37.9%</w:t>
            </w:r>
            <w:r>
              <w:rPr>
                <w:rFonts w:ascii="微软雅黑" w:eastAsia="微软雅黑" w:hAnsi="微软雅黑"/>
                <w:sz w:val="16"/>
                <w:szCs w:val="16"/>
              </w:rPr>
              <w:t>、</w:t>
            </w:r>
            <w:r>
              <w:rPr>
                <w:rFonts w:ascii="微软雅黑" w:eastAsia="微软雅黑" w:hAnsi="微软雅黑"/>
                <w:color w:val="FF0000"/>
                <w:sz w:val="16"/>
                <w:szCs w:val="16"/>
              </w:rPr>
              <w:t>36.5%</w:t>
            </w:r>
            <w:r>
              <w:rPr>
                <w:rFonts w:ascii="微软雅黑" w:eastAsia="微软雅黑" w:hAnsi="微软雅黑"/>
                <w:sz w:val="16"/>
                <w:szCs w:val="16"/>
              </w:rPr>
              <w:t>，是健康女性乳腺癌发病风险（3.6%）的10倍左右</w:t>
            </w:r>
            <w:r>
              <w:rPr>
                <w:rFonts w:ascii="微软雅黑" w:eastAsia="微软雅黑" w:hAnsi="微软雅黑" w:hint="eastAsia"/>
                <w:sz w:val="16"/>
                <w:szCs w:val="16"/>
              </w:rPr>
              <w:t>（</w:t>
            </w:r>
            <w:r>
              <w:rPr>
                <w:rFonts w:ascii="微软雅黑" w:eastAsia="微软雅黑" w:hAnsi="微软雅黑"/>
                <w:sz w:val="16"/>
                <w:szCs w:val="16"/>
              </w:rPr>
              <w:t>PMID: 27033093</w:t>
            </w:r>
            <w:r>
              <w:rPr>
                <w:rFonts w:ascii="微软雅黑" w:eastAsia="微软雅黑" w:hAnsi="微软雅黑" w:hint="eastAsia"/>
                <w:sz w:val="16"/>
                <w:szCs w:val="16"/>
              </w:rPr>
              <w:t>）</w:t>
            </w:r>
            <w:r>
              <w:rPr>
                <w:rFonts w:ascii="微软雅黑" w:eastAsia="微软雅黑" w:hAnsi="微软雅黑"/>
                <w:sz w:val="16"/>
                <w:szCs w:val="16"/>
              </w:rPr>
              <w:t>。</w:t>
            </w:r>
          </w:p>
        </w:tc>
      </w:tr>
      <w:tr w:rsidR="00E35402" w14:paraId="0E5AC299" w14:textId="77777777" w:rsidTr="00D4283D">
        <w:trPr>
          <w:trHeight w:val="397"/>
          <w:jc w:val="center"/>
        </w:trPr>
        <w:tc>
          <w:tcPr>
            <w:tcW w:w="598" w:type="pct"/>
            <w:vMerge/>
            <w:tcBorders>
              <w:right w:val="dashed" w:sz="4" w:space="0" w:color="BFBFBF" w:themeColor="background1" w:themeShade="BF"/>
            </w:tcBorders>
            <w:shd w:val="clear" w:color="auto" w:fill="FFFFFF" w:themeFill="background1"/>
            <w:vAlign w:val="center"/>
          </w:tcPr>
          <w:p w14:paraId="00CEBC3C" w14:textId="77777777" w:rsidR="00E35402" w:rsidRDefault="00E35402">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617F495"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对侧乳腺癌发病风险增加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300EC71B"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致病性或疑似致病性变异女性携带者在确诊后</w:t>
            </w:r>
            <w:r>
              <w:rPr>
                <w:rFonts w:ascii="微软雅黑" w:eastAsia="微软雅黑" w:hAnsi="微软雅黑"/>
                <w:sz w:val="16"/>
                <w:szCs w:val="16"/>
              </w:rPr>
              <w:t>20年对侧乳腺癌累积风险分别为</w:t>
            </w:r>
            <w:r>
              <w:rPr>
                <w:rFonts w:ascii="微软雅黑" w:eastAsia="微软雅黑" w:hAnsi="微软雅黑"/>
                <w:color w:val="FF0000"/>
                <w:sz w:val="16"/>
                <w:szCs w:val="16"/>
              </w:rPr>
              <w:t>40%</w:t>
            </w:r>
            <w:r>
              <w:rPr>
                <w:rFonts w:ascii="微软雅黑" w:eastAsia="微软雅黑" w:hAnsi="微软雅黑"/>
                <w:sz w:val="16"/>
                <w:szCs w:val="16"/>
              </w:rPr>
              <w:t>、</w:t>
            </w:r>
            <w:r>
              <w:rPr>
                <w:rFonts w:ascii="微软雅黑" w:eastAsia="微软雅黑" w:hAnsi="微软雅黑" w:hint="eastAsia"/>
                <w:color w:val="FF0000"/>
                <w:sz w:val="16"/>
                <w:szCs w:val="16"/>
              </w:rPr>
              <w:t>2</w:t>
            </w:r>
            <w:r>
              <w:rPr>
                <w:rFonts w:ascii="微软雅黑" w:eastAsia="微软雅黑" w:hAnsi="微软雅黑"/>
                <w:color w:val="FF0000"/>
                <w:sz w:val="16"/>
                <w:szCs w:val="16"/>
              </w:rPr>
              <w:t>6%</w:t>
            </w:r>
            <w:r>
              <w:rPr>
                <w:rFonts w:ascii="微软雅黑" w:eastAsia="微软雅黑" w:hAnsi="微软雅黑" w:hint="eastAsia"/>
                <w:sz w:val="16"/>
                <w:szCs w:val="16"/>
              </w:rPr>
              <w:t>（</w:t>
            </w:r>
            <w:r>
              <w:rPr>
                <w:rFonts w:ascii="微软雅黑" w:eastAsia="微软雅黑" w:hAnsi="微软雅黑"/>
                <w:sz w:val="16"/>
                <w:szCs w:val="16"/>
              </w:rPr>
              <w:t>PMID: 28632866</w:t>
            </w:r>
            <w:r>
              <w:rPr>
                <w:rFonts w:ascii="微软雅黑" w:eastAsia="微软雅黑" w:hAnsi="微软雅黑" w:hint="eastAsia"/>
                <w:sz w:val="16"/>
                <w:szCs w:val="16"/>
              </w:rPr>
              <w:t>）</w:t>
            </w:r>
            <w:r>
              <w:rPr>
                <w:rFonts w:ascii="微软雅黑" w:eastAsia="微软雅黑" w:hAnsi="微软雅黑"/>
                <w:sz w:val="16"/>
                <w:szCs w:val="16"/>
              </w:rPr>
              <w:t>。</w:t>
            </w:r>
          </w:p>
          <w:p w14:paraId="41F92705" w14:textId="77777777" w:rsidR="00E35402" w:rsidRDefault="00CE5D29">
            <w:pPr>
              <w:rPr>
                <w:rFonts w:ascii="微软雅黑" w:eastAsia="微软雅黑" w:hAnsi="微软雅黑"/>
                <w:sz w:val="16"/>
                <w:szCs w:val="16"/>
              </w:rPr>
            </w:pPr>
            <w:r>
              <w:rPr>
                <w:rFonts w:ascii="微软雅黑" w:eastAsia="微软雅黑" w:hAnsi="微软雅黑" w:hint="eastAsia"/>
                <w:sz w:val="16"/>
                <w:szCs w:val="16"/>
              </w:rPr>
              <w:t>中国人群样本研究显示，</w:t>
            </w: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致病性或疑似致病性变异女性携带者确诊后</w:t>
            </w:r>
            <w:r>
              <w:rPr>
                <w:rFonts w:ascii="微软雅黑" w:eastAsia="微软雅黑" w:hAnsi="微软雅黑"/>
                <w:sz w:val="16"/>
                <w:szCs w:val="16"/>
              </w:rPr>
              <w:t>10年对侧乳腺癌累积风险分别为</w:t>
            </w:r>
            <w:r>
              <w:rPr>
                <w:rFonts w:ascii="微软雅黑" w:eastAsia="微软雅黑" w:hAnsi="微软雅黑"/>
                <w:color w:val="FF0000"/>
                <w:sz w:val="16"/>
                <w:szCs w:val="16"/>
              </w:rPr>
              <w:t>15.5%</w:t>
            </w:r>
            <w:r>
              <w:rPr>
                <w:rFonts w:ascii="微软雅黑" w:eastAsia="微软雅黑" w:hAnsi="微软雅黑"/>
                <w:sz w:val="16"/>
                <w:szCs w:val="16"/>
              </w:rPr>
              <w:t>、</w:t>
            </w:r>
            <w:r>
              <w:rPr>
                <w:rFonts w:ascii="微软雅黑" w:eastAsia="微软雅黑" w:hAnsi="微软雅黑"/>
                <w:color w:val="FF0000"/>
                <w:sz w:val="16"/>
                <w:szCs w:val="16"/>
              </w:rPr>
              <w:t>17.5%</w:t>
            </w:r>
            <w:r>
              <w:rPr>
                <w:rFonts w:ascii="微软雅黑" w:eastAsia="微软雅黑" w:hAnsi="微软雅黑" w:hint="eastAsia"/>
                <w:sz w:val="16"/>
                <w:szCs w:val="16"/>
              </w:rPr>
              <w:t>（</w:t>
            </w:r>
            <w:r>
              <w:rPr>
                <w:rFonts w:ascii="微软雅黑" w:eastAsia="微软雅黑" w:hAnsi="微软雅黑"/>
                <w:sz w:val="16"/>
                <w:szCs w:val="16"/>
              </w:rPr>
              <w:t>PMID: 32037537</w:t>
            </w:r>
            <w:r>
              <w:rPr>
                <w:rFonts w:ascii="微软雅黑" w:eastAsia="微软雅黑" w:hAnsi="微软雅黑" w:hint="eastAsia"/>
                <w:sz w:val="16"/>
                <w:szCs w:val="16"/>
              </w:rPr>
              <w:t>）</w:t>
            </w:r>
            <w:r>
              <w:rPr>
                <w:rFonts w:ascii="微软雅黑" w:eastAsia="微软雅黑" w:hAnsi="微软雅黑"/>
                <w:sz w:val="16"/>
                <w:szCs w:val="16"/>
              </w:rPr>
              <w:t>。</w:t>
            </w:r>
          </w:p>
        </w:tc>
      </w:tr>
      <w:tr w:rsidR="00E35402" w14:paraId="0EA1291C" w14:textId="77777777" w:rsidTr="00D4283D">
        <w:trPr>
          <w:trHeight w:val="397"/>
          <w:jc w:val="center"/>
        </w:trPr>
        <w:tc>
          <w:tcPr>
            <w:tcW w:w="598" w:type="pct"/>
            <w:vMerge/>
            <w:tcBorders>
              <w:right w:val="dashed" w:sz="4" w:space="0" w:color="BFBFBF" w:themeColor="background1" w:themeShade="BF"/>
            </w:tcBorders>
            <w:shd w:val="clear" w:color="auto" w:fill="FFFFFF" w:themeFill="background1"/>
            <w:vAlign w:val="center"/>
          </w:tcPr>
          <w:p w14:paraId="4AE82639" w14:textId="77777777" w:rsidR="00E35402" w:rsidRDefault="00E35402">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70F2CDA"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与早发乳腺癌相关</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2C38805D" w14:textId="77777777" w:rsidR="00E35402" w:rsidRDefault="00CE5D29">
            <w:pPr>
              <w:rPr>
                <w:rFonts w:ascii="微软雅黑" w:eastAsia="微软雅黑" w:hAnsi="微软雅黑"/>
                <w:sz w:val="16"/>
                <w:szCs w:val="16"/>
              </w:rPr>
            </w:pPr>
            <w:r>
              <w:rPr>
                <w:rFonts w:ascii="微软雅黑" w:eastAsia="微软雅黑" w:hAnsi="微软雅黑"/>
                <w:i/>
                <w:iCs/>
                <w:sz w:val="16"/>
                <w:szCs w:val="16"/>
              </w:rPr>
              <w:t>BRCA1/2</w:t>
            </w:r>
            <w:r>
              <w:rPr>
                <w:rFonts w:ascii="微软雅黑" w:eastAsia="微软雅黑" w:hAnsi="微软雅黑"/>
                <w:sz w:val="16"/>
                <w:szCs w:val="16"/>
              </w:rPr>
              <w:t>突变乳腺癌患者普遍呈现</w:t>
            </w:r>
            <w:r>
              <w:rPr>
                <w:rFonts w:ascii="微软雅黑" w:eastAsia="微软雅黑" w:hAnsi="微软雅黑"/>
                <w:color w:val="FF0000"/>
                <w:sz w:val="16"/>
                <w:szCs w:val="16"/>
              </w:rPr>
              <w:t>发病年龄更早</w:t>
            </w:r>
            <w:r>
              <w:rPr>
                <w:rFonts w:ascii="微软雅黑" w:eastAsia="微软雅黑" w:hAnsi="微软雅黑"/>
                <w:sz w:val="16"/>
                <w:szCs w:val="16"/>
              </w:rPr>
              <w:t>的特点，平均发病年龄较散发性乳腺癌患者早 5～8年。其中</w:t>
            </w:r>
            <w:r>
              <w:rPr>
                <w:rFonts w:ascii="微软雅黑" w:eastAsia="微软雅黑" w:hAnsi="微软雅黑"/>
                <w:i/>
                <w:iCs/>
                <w:sz w:val="16"/>
                <w:szCs w:val="16"/>
              </w:rPr>
              <w:t>BRCA1/2</w:t>
            </w:r>
            <w:r>
              <w:rPr>
                <w:rFonts w:ascii="微软雅黑" w:eastAsia="微软雅黑" w:hAnsi="微软雅黑"/>
                <w:sz w:val="16"/>
                <w:szCs w:val="16"/>
              </w:rPr>
              <w:t>突变的乳腺癌约30%表现为早发性乳腺癌（发病年龄≤40 岁）。而无</w:t>
            </w:r>
            <w:r>
              <w:rPr>
                <w:rFonts w:ascii="微软雅黑" w:eastAsia="微软雅黑" w:hAnsi="微软雅黑"/>
                <w:i/>
                <w:iCs/>
                <w:sz w:val="16"/>
                <w:szCs w:val="16"/>
              </w:rPr>
              <w:t>BRCA1/2</w:t>
            </w:r>
            <w:r>
              <w:rPr>
                <w:rFonts w:ascii="微软雅黑" w:eastAsia="微软雅黑" w:hAnsi="微软雅黑"/>
                <w:sz w:val="16"/>
                <w:szCs w:val="16"/>
              </w:rPr>
              <w:t>突变的乳腺癌，仅17%左右为早发性乳腺癌</w:t>
            </w:r>
            <w:r>
              <w:rPr>
                <w:rFonts w:ascii="微软雅黑" w:eastAsia="微软雅黑" w:hAnsi="微软雅黑" w:hint="eastAsia"/>
                <w:sz w:val="16"/>
                <w:szCs w:val="16"/>
              </w:rPr>
              <w:t>（中国家族遗传性肿瘤临床诊疗专家共识（</w:t>
            </w:r>
            <w:r>
              <w:rPr>
                <w:rFonts w:ascii="微软雅黑" w:eastAsia="微软雅黑" w:hAnsi="微软雅黑"/>
                <w:sz w:val="16"/>
                <w:szCs w:val="16"/>
              </w:rPr>
              <w:t>2021 年版）(1)</w:t>
            </w:r>
            <w:r>
              <w:rPr>
                <w:rFonts w:ascii="微软雅黑" w:eastAsia="微软雅黑" w:hAnsi="微软雅黑" w:hint="eastAsia"/>
                <w:sz w:val="16"/>
                <w:szCs w:val="16"/>
              </w:rPr>
              <w:t>—家族遗传性乳腺癌）</w:t>
            </w:r>
            <w:r>
              <w:rPr>
                <w:rFonts w:ascii="微软雅黑" w:eastAsia="微软雅黑" w:hAnsi="微软雅黑"/>
                <w:sz w:val="16"/>
                <w:szCs w:val="16"/>
              </w:rPr>
              <w:t>。</w:t>
            </w:r>
          </w:p>
        </w:tc>
      </w:tr>
      <w:tr w:rsidR="00E35402" w14:paraId="3DF3AC2E" w14:textId="77777777" w:rsidTr="00D4283D">
        <w:trPr>
          <w:trHeight w:val="397"/>
          <w:jc w:val="center"/>
        </w:trPr>
        <w:tc>
          <w:tcPr>
            <w:tcW w:w="598" w:type="pct"/>
            <w:vMerge/>
            <w:tcBorders>
              <w:bottom w:val="single" w:sz="4" w:space="0" w:color="1E7648"/>
              <w:right w:val="dashed" w:sz="4" w:space="0" w:color="BFBFBF" w:themeColor="background1" w:themeShade="BF"/>
            </w:tcBorders>
            <w:shd w:val="clear" w:color="auto" w:fill="FFFFFF" w:themeFill="background1"/>
            <w:vAlign w:val="center"/>
          </w:tcPr>
          <w:p w14:paraId="57B2C8EC" w14:textId="77777777" w:rsidR="00E35402" w:rsidRDefault="00E35402">
            <w:pPr>
              <w:rPr>
                <w:rFonts w:ascii="微软雅黑" w:eastAsia="微软雅黑" w:hAnsi="微软雅黑"/>
                <w:sz w:val="18"/>
                <w:szCs w:val="18"/>
              </w:rPr>
            </w:pPr>
          </w:p>
        </w:tc>
        <w:tc>
          <w:tcPr>
            <w:tcW w:w="586" w:type="pct"/>
            <w:tcBorders>
              <w:top w:val="nil"/>
              <w:left w:val="dashed" w:sz="4" w:space="0" w:color="BFBFBF" w:themeColor="background1" w:themeShade="BF"/>
              <w:bottom w:val="single" w:sz="4" w:space="0" w:color="1E7648"/>
            </w:tcBorders>
            <w:shd w:val="clear" w:color="auto" w:fill="FFFFFF" w:themeFill="background1"/>
            <w:vAlign w:val="center"/>
          </w:tcPr>
          <w:p w14:paraId="00D2F6F5"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男性乳腺癌发病风险增加</w:t>
            </w:r>
          </w:p>
        </w:tc>
        <w:tc>
          <w:tcPr>
            <w:tcW w:w="3816" w:type="pct"/>
            <w:gridSpan w:val="2"/>
            <w:tcBorders>
              <w:top w:val="nil"/>
              <w:left w:val="dashed" w:sz="4" w:space="0" w:color="BFBFBF" w:themeColor="background1" w:themeShade="BF"/>
              <w:bottom w:val="single" w:sz="4" w:space="0" w:color="1E7648"/>
            </w:tcBorders>
            <w:shd w:val="clear" w:color="auto" w:fill="FFFFFF" w:themeFill="background1"/>
          </w:tcPr>
          <w:p w14:paraId="3858B3BA"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致病性或疑似致病性变异男性携带者终身</w:t>
            </w:r>
            <w:r>
              <w:rPr>
                <w:rFonts w:ascii="微软雅黑" w:eastAsia="微软雅黑" w:hAnsi="微软雅黑"/>
                <w:sz w:val="16"/>
                <w:szCs w:val="16"/>
              </w:rPr>
              <w:t>累积风险分别为</w:t>
            </w:r>
            <w:r>
              <w:rPr>
                <w:rFonts w:ascii="微软雅黑" w:eastAsia="微软雅黑" w:hAnsi="微软雅黑" w:hint="eastAsia"/>
                <w:color w:val="FF0000"/>
                <w:sz w:val="16"/>
                <w:szCs w:val="16"/>
              </w:rPr>
              <w:t>1</w:t>
            </w:r>
            <w:r>
              <w:rPr>
                <w:rFonts w:ascii="微软雅黑" w:eastAsia="微软雅黑" w:hAnsi="微软雅黑"/>
                <w:color w:val="FF0000"/>
                <w:sz w:val="16"/>
                <w:szCs w:val="16"/>
              </w:rPr>
              <w:t>.2%</w:t>
            </w:r>
            <w:r>
              <w:rPr>
                <w:rFonts w:ascii="微软雅黑" w:eastAsia="微软雅黑" w:hAnsi="微软雅黑"/>
                <w:sz w:val="16"/>
                <w:szCs w:val="16"/>
              </w:rPr>
              <w:t>、</w:t>
            </w:r>
            <w:r>
              <w:rPr>
                <w:rFonts w:ascii="微软雅黑" w:eastAsia="微软雅黑" w:hAnsi="微软雅黑" w:hint="eastAsia"/>
                <w:color w:val="FF0000"/>
                <w:sz w:val="16"/>
                <w:szCs w:val="16"/>
              </w:rPr>
              <w:t>7%</w:t>
            </w:r>
            <w:r>
              <w:rPr>
                <w:rFonts w:ascii="微软雅黑" w:eastAsia="微软雅黑" w:hAnsi="微软雅黑"/>
                <w:color w:val="FF0000"/>
                <w:sz w:val="16"/>
                <w:szCs w:val="16"/>
              </w:rPr>
              <w:t>-8%</w:t>
            </w:r>
            <w:r>
              <w:rPr>
                <w:rFonts w:ascii="微软雅黑" w:eastAsia="微软雅黑" w:hAnsi="微软雅黑"/>
                <w:sz w:val="16"/>
                <w:szCs w:val="16"/>
              </w:rPr>
              <w:t>，远高于一般男性的乳腺癌风险（</w:t>
            </w:r>
            <w:r>
              <w:rPr>
                <w:rFonts w:ascii="微软雅黑" w:eastAsia="微软雅黑" w:hAnsi="微软雅黑" w:hint="eastAsia"/>
                <w:sz w:val="16"/>
                <w:szCs w:val="16"/>
              </w:rPr>
              <w:t>0</w:t>
            </w:r>
            <w:r>
              <w:rPr>
                <w:rFonts w:ascii="微软雅黑" w:eastAsia="微软雅黑" w:hAnsi="微软雅黑"/>
                <w:sz w:val="16"/>
                <w:szCs w:val="16"/>
              </w:rPr>
              <w:t>.1%）</w:t>
            </w:r>
            <w:r>
              <w:rPr>
                <w:rFonts w:ascii="微软雅黑" w:eastAsia="微软雅黑" w:hAnsi="微软雅黑" w:hint="eastAsia"/>
                <w:sz w:val="16"/>
                <w:szCs w:val="16"/>
              </w:rPr>
              <w:t>（</w:t>
            </w:r>
            <w:r>
              <w:rPr>
                <w:rFonts w:ascii="微软雅黑" w:eastAsia="微软雅黑" w:hAnsi="微软雅黑"/>
                <w:sz w:val="16"/>
                <w:szCs w:val="16"/>
              </w:rPr>
              <w:t xml:space="preserve">PMID: 20927582, </w:t>
            </w:r>
            <w:r>
              <w:rPr>
                <w:rFonts w:ascii="微软雅黑" w:eastAsia="微软雅黑" w:hAnsi="微软雅黑" w:hint="eastAsia"/>
                <w:sz w:val="16"/>
                <w:szCs w:val="16"/>
              </w:rPr>
              <w:t xml:space="preserve">PMID: </w:t>
            </w:r>
            <w:r>
              <w:rPr>
                <w:rFonts w:ascii="微软雅黑" w:eastAsia="微软雅黑" w:hAnsi="微软雅黑"/>
                <w:sz w:val="16"/>
                <w:szCs w:val="16"/>
              </w:rPr>
              <w:t xml:space="preserve">20587410, </w:t>
            </w:r>
            <w:r>
              <w:rPr>
                <w:rFonts w:ascii="微软雅黑" w:eastAsia="微软雅黑" w:hAnsi="微软雅黑" w:hint="eastAsia"/>
                <w:sz w:val="16"/>
                <w:szCs w:val="16"/>
              </w:rPr>
              <w:t xml:space="preserve">PMID: </w:t>
            </w:r>
            <w:r>
              <w:rPr>
                <w:rFonts w:ascii="微软雅黑" w:eastAsia="微软雅黑" w:hAnsi="微软雅黑"/>
                <w:sz w:val="16"/>
                <w:szCs w:val="16"/>
              </w:rPr>
              <w:t>18042939</w:t>
            </w:r>
            <w:r>
              <w:rPr>
                <w:rFonts w:ascii="微软雅黑" w:eastAsia="微软雅黑" w:hAnsi="微软雅黑" w:hint="eastAsia"/>
                <w:sz w:val="16"/>
                <w:szCs w:val="16"/>
              </w:rPr>
              <w:t>）</w:t>
            </w:r>
            <w:r>
              <w:rPr>
                <w:rFonts w:ascii="微软雅黑" w:eastAsia="微软雅黑" w:hAnsi="微软雅黑"/>
                <w:sz w:val="16"/>
                <w:szCs w:val="16"/>
              </w:rPr>
              <w:t>。</w:t>
            </w:r>
          </w:p>
        </w:tc>
      </w:tr>
      <w:tr w:rsidR="00E35402" w14:paraId="5B576CD0" w14:textId="77777777" w:rsidTr="00D4283D">
        <w:trPr>
          <w:trHeight w:val="397"/>
          <w:jc w:val="center"/>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8213C33"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卵巢癌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3E0F420D"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6A65B82C"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致病性或疑似致病性变异携带者7</w:t>
            </w:r>
            <w:r>
              <w:rPr>
                <w:rFonts w:ascii="微软雅黑" w:eastAsia="微软雅黑" w:hAnsi="微软雅黑"/>
                <w:sz w:val="16"/>
                <w:szCs w:val="16"/>
              </w:rPr>
              <w:t>0岁时累积风险分别为</w:t>
            </w:r>
            <w:r>
              <w:rPr>
                <w:rFonts w:ascii="微软雅黑" w:eastAsia="微软雅黑" w:hAnsi="微软雅黑" w:hint="eastAsia"/>
                <w:color w:val="FF0000"/>
                <w:sz w:val="16"/>
                <w:szCs w:val="16"/>
              </w:rPr>
              <w:t>4</w:t>
            </w:r>
            <w:r>
              <w:rPr>
                <w:rFonts w:ascii="微软雅黑" w:eastAsia="微软雅黑" w:hAnsi="微软雅黑"/>
                <w:color w:val="FF0000"/>
                <w:sz w:val="16"/>
                <w:szCs w:val="16"/>
              </w:rPr>
              <w:t>8.3</w:t>
            </w:r>
            <w:r>
              <w:rPr>
                <w:rFonts w:ascii="微软雅黑" w:eastAsia="微软雅黑" w:hAnsi="微软雅黑" w:hint="eastAsia"/>
                <w:color w:val="FF0000"/>
                <w:sz w:val="16"/>
                <w:szCs w:val="16"/>
              </w:rPr>
              <w:t>%</w:t>
            </w:r>
            <w:r>
              <w:rPr>
                <w:rFonts w:ascii="微软雅黑" w:eastAsia="微软雅黑" w:hAnsi="微软雅黑" w:hint="eastAsia"/>
                <w:sz w:val="16"/>
                <w:szCs w:val="16"/>
              </w:rPr>
              <w:t>、</w:t>
            </w:r>
            <w:r>
              <w:rPr>
                <w:rFonts w:ascii="微软雅黑" w:eastAsia="微软雅黑" w:hAnsi="微软雅黑"/>
                <w:color w:val="FF0000"/>
                <w:sz w:val="16"/>
                <w:szCs w:val="16"/>
              </w:rPr>
              <w:t>20.0%</w:t>
            </w:r>
            <w:r>
              <w:rPr>
                <w:rFonts w:ascii="微软雅黑" w:eastAsia="微软雅黑" w:hAnsi="微软雅黑" w:hint="eastAsia"/>
                <w:sz w:val="16"/>
                <w:szCs w:val="16"/>
              </w:rPr>
              <w:t xml:space="preserve">（PMID: </w:t>
            </w:r>
            <w:r>
              <w:rPr>
                <w:rFonts w:ascii="微软雅黑" w:eastAsia="微软雅黑" w:hAnsi="微软雅黑"/>
                <w:sz w:val="16"/>
                <w:szCs w:val="16"/>
              </w:rPr>
              <w:t>32676552</w:t>
            </w:r>
            <w:r>
              <w:rPr>
                <w:rFonts w:ascii="微软雅黑" w:eastAsia="微软雅黑" w:hAnsi="微软雅黑" w:hint="eastAsia"/>
                <w:sz w:val="16"/>
                <w:szCs w:val="16"/>
              </w:rPr>
              <w:t>）</w:t>
            </w:r>
            <w:r>
              <w:rPr>
                <w:rFonts w:ascii="微软雅黑" w:eastAsia="微软雅黑" w:hAnsi="微软雅黑"/>
                <w:sz w:val="16"/>
                <w:szCs w:val="16"/>
              </w:rPr>
              <w:t>。</w:t>
            </w:r>
          </w:p>
        </w:tc>
      </w:tr>
      <w:tr w:rsidR="00E35402" w14:paraId="54945A48" w14:textId="77777777" w:rsidTr="00D4283D">
        <w:trPr>
          <w:trHeight w:val="397"/>
          <w:jc w:val="center"/>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3F658EE" w14:textId="77777777" w:rsidR="00E35402" w:rsidRDefault="00CE5D29">
            <w:pPr>
              <w:rPr>
                <w:rFonts w:ascii="微软雅黑" w:eastAsia="微软雅黑" w:hAnsi="微软雅黑"/>
                <w:sz w:val="18"/>
                <w:szCs w:val="18"/>
              </w:rPr>
            </w:pPr>
            <w:r>
              <w:rPr>
                <w:rFonts w:ascii="微软雅黑" w:eastAsia="微软雅黑" w:hAnsi="微软雅黑"/>
                <w:sz w:val="18"/>
                <w:szCs w:val="18"/>
              </w:rPr>
              <w:t>前列腺癌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5CBE757B"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11ADD36B"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致病性或疑似致病性变异男性携带者终身</w:t>
            </w:r>
            <w:r>
              <w:rPr>
                <w:rFonts w:ascii="微软雅黑" w:eastAsia="微软雅黑" w:hAnsi="微软雅黑"/>
                <w:sz w:val="16"/>
                <w:szCs w:val="16"/>
              </w:rPr>
              <w:t>累积风险分别为</w:t>
            </w:r>
            <w:r>
              <w:rPr>
                <w:rFonts w:ascii="微软雅黑" w:eastAsia="微软雅黑" w:hAnsi="微软雅黑" w:hint="eastAsia"/>
                <w:color w:val="FF0000"/>
                <w:sz w:val="16"/>
                <w:szCs w:val="16"/>
              </w:rPr>
              <w:t>2</w:t>
            </w:r>
            <w:r>
              <w:rPr>
                <w:rFonts w:ascii="微软雅黑" w:eastAsia="微软雅黑" w:hAnsi="微软雅黑"/>
                <w:color w:val="FF0000"/>
                <w:sz w:val="16"/>
                <w:szCs w:val="16"/>
              </w:rPr>
              <w:t>9%</w:t>
            </w:r>
            <w:r>
              <w:rPr>
                <w:rFonts w:ascii="微软雅黑" w:eastAsia="微软雅黑" w:hAnsi="微软雅黑"/>
                <w:sz w:val="16"/>
                <w:szCs w:val="16"/>
              </w:rPr>
              <w:t>、</w:t>
            </w:r>
            <w:r>
              <w:rPr>
                <w:rFonts w:ascii="微软雅黑" w:eastAsia="微软雅黑" w:hAnsi="微软雅黑" w:hint="eastAsia"/>
                <w:color w:val="FF0000"/>
                <w:sz w:val="16"/>
                <w:szCs w:val="16"/>
              </w:rPr>
              <w:t>6</w:t>
            </w:r>
            <w:r>
              <w:rPr>
                <w:rFonts w:ascii="微软雅黑" w:eastAsia="微软雅黑" w:hAnsi="微软雅黑"/>
                <w:color w:val="FF0000"/>
                <w:sz w:val="16"/>
                <w:szCs w:val="16"/>
              </w:rPr>
              <w:t>0%</w:t>
            </w:r>
            <w:r>
              <w:rPr>
                <w:rFonts w:ascii="微软雅黑" w:eastAsia="微软雅黑" w:hAnsi="微软雅黑" w:hint="eastAsia"/>
                <w:sz w:val="16"/>
                <w:szCs w:val="16"/>
              </w:rPr>
              <w:t xml:space="preserve">（PMID: </w:t>
            </w:r>
            <w:r>
              <w:rPr>
                <w:rFonts w:ascii="微软雅黑" w:eastAsia="微软雅黑" w:hAnsi="微软雅黑"/>
                <w:sz w:val="16"/>
                <w:szCs w:val="16"/>
              </w:rPr>
              <w:t>31495749</w:t>
            </w:r>
            <w:r>
              <w:rPr>
                <w:rFonts w:ascii="微软雅黑" w:eastAsia="微软雅黑" w:hAnsi="微软雅黑" w:hint="eastAsia"/>
                <w:sz w:val="16"/>
                <w:szCs w:val="16"/>
              </w:rPr>
              <w:t>）</w:t>
            </w:r>
            <w:r>
              <w:rPr>
                <w:rFonts w:ascii="微软雅黑" w:eastAsia="微软雅黑" w:hAnsi="微软雅黑"/>
                <w:sz w:val="16"/>
                <w:szCs w:val="16"/>
              </w:rPr>
              <w:t>。</w:t>
            </w:r>
          </w:p>
        </w:tc>
      </w:tr>
      <w:tr w:rsidR="00E35402" w14:paraId="2F0C6DB6" w14:textId="77777777" w:rsidTr="00D4283D">
        <w:trPr>
          <w:trHeight w:val="397"/>
          <w:jc w:val="center"/>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A584EA7" w14:textId="77777777" w:rsidR="00E35402" w:rsidRDefault="00CE5D29">
            <w:pPr>
              <w:rPr>
                <w:rFonts w:ascii="微软雅黑" w:eastAsia="微软雅黑" w:hAnsi="微软雅黑"/>
                <w:sz w:val="18"/>
                <w:szCs w:val="18"/>
              </w:rPr>
            </w:pPr>
            <w:r>
              <w:rPr>
                <w:rFonts w:ascii="微软雅黑" w:eastAsia="微软雅黑" w:hAnsi="微软雅黑"/>
                <w:sz w:val="18"/>
                <w:szCs w:val="18"/>
              </w:rPr>
              <w:t>胰腺癌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08CE35FC"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69F9CBCD" w14:textId="77777777" w:rsidR="00E35402" w:rsidRDefault="00CE5D29">
            <w:pPr>
              <w:rPr>
                <w:rFonts w:ascii="微软雅黑" w:eastAsia="微软雅黑" w:hAnsi="微软雅黑"/>
                <w:sz w:val="16"/>
                <w:szCs w:val="16"/>
              </w:rPr>
            </w:pPr>
            <w:r>
              <w:rPr>
                <w:rFonts w:ascii="微软雅黑" w:eastAsia="微软雅黑" w:hAnsi="微软雅黑" w:hint="eastAsia"/>
                <w:i/>
                <w:iCs/>
                <w:sz w:val="16"/>
                <w:szCs w:val="16"/>
              </w:rPr>
              <w:t>BRCA</w:t>
            </w:r>
            <w:r>
              <w:rPr>
                <w:rFonts w:ascii="微软雅黑" w:eastAsia="微软雅黑" w:hAnsi="微软雅黑"/>
                <w:i/>
                <w:iCs/>
                <w:sz w:val="16"/>
                <w:szCs w:val="16"/>
              </w:rPr>
              <w:t>1</w:t>
            </w:r>
            <w:r>
              <w:rPr>
                <w:rFonts w:ascii="微软雅黑" w:eastAsia="微软雅黑" w:hAnsi="微软雅黑"/>
                <w:sz w:val="16"/>
                <w:szCs w:val="16"/>
              </w:rPr>
              <w:t>、</w:t>
            </w:r>
            <w:r>
              <w:rPr>
                <w:rFonts w:ascii="微软雅黑" w:eastAsia="微软雅黑" w:hAnsi="微软雅黑"/>
                <w:i/>
                <w:iCs/>
                <w:sz w:val="16"/>
                <w:szCs w:val="16"/>
              </w:rPr>
              <w:t>BRCA2</w:t>
            </w:r>
            <w:r>
              <w:rPr>
                <w:rFonts w:ascii="微软雅黑" w:eastAsia="微软雅黑" w:hAnsi="微软雅黑" w:hint="eastAsia"/>
                <w:sz w:val="16"/>
                <w:szCs w:val="16"/>
              </w:rPr>
              <w:t>致病性或疑似致病性变异携带者7</w:t>
            </w:r>
            <w:r>
              <w:rPr>
                <w:rFonts w:ascii="微软雅黑" w:eastAsia="微软雅黑" w:hAnsi="微软雅黑"/>
                <w:sz w:val="16"/>
                <w:szCs w:val="16"/>
              </w:rPr>
              <w:t>0岁时累积风险为</w:t>
            </w:r>
            <w:r>
              <w:rPr>
                <w:rFonts w:ascii="微软雅黑" w:eastAsia="微软雅黑" w:hAnsi="微软雅黑"/>
                <w:color w:val="FF0000"/>
                <w:sz w:val="16"/>
                <w:szCs w:val="16"/>
              </w:rPr>
              <w:t>1.4%-1.5%</w:t>
            </w:r>
            <w:r>
              <w:rPr>
                <w:rFonts w:ascii="微软雅黑" w:eastAsia="微软雅黑" w:hAnsi="微软雅黑"/>
                <w:sz w:val="16"/>
                <w:szCs w:val="16"/>
              </w:rPr>
              <w:t>（女性）、</w:t>
            </w:r>
            <w:r>
              <w:rPr>
                <w:rFonts w:ascii="微软雅黑" w:eastAsia="微软雅黑" w:hAnsi="微软雅黑" w:hint="eastAsia"/>
                <w:color w:val="FF0000"/>
                <w:sz w:val="16"/>
                <w:szCs w:val="16"/>
              </w:rPr>
              <w:t>2</w:t>
            </w:r>
            <w:r>
              <w:rPr>
                <w:rFonts w:ascii="微软雅黑" w:eastAsia="微软雅黑" w:hAnsi="微软雅黑"/>
                <w:color w:val="FF0000"/>
                <w:sz w:val="16"/>
                <w:szCs w:val="16"/>
              </w:rPr>
              <w:t>.1%-4.1%</w:t>
            </w:r>
            <w:r>
              <w:rPr>
                <w:rFonts w:ascii="微软雅黑" w:eastAsia="微软雅黑" w:hAnsi="微软雅黑"/>
                <w:sz w:val="16"/>
                <w:szCs w:val="16"/>
              </w:rPr>
              <w:t>（男性），是普通人群风险的</w:t>
            </w:r>
            <w:r>
              <w:rPr>
                <w:rFonts w:ascii="微软雅黑" w:eastAsia="微软雅黑" w:hAnsi="微软雅黑" w:hint="eastAsia"/>
                <w:sz w:val="16"/>
                <w:szCs w:val="16"/>
              </w:rPr>
              <w:t>2</w:t>
            </w:r>
            <w:r>
              <w:rPr>
                <w:rFonts w:ascii="微软雅黑" w:eastAsia="微软雅黑" w:hAnsi="微软雅黑"/>
                <w:sz w:val="16"/>
                <w:szCs w:val="16"/>
              </w:rPr>
              <w:t>.4-6倍</w:t>
            </w:r>
            <w:r>
              <w:rPr>
                <w:rFonts w:ascii="微软雅黑" w:eastAsia="微软雅黑" w:hAnsi="微软雅黑" w:hint="eastAsia"/>
                <w:sz w:val="16"/>
                <w:szCs w:val="16"/>
              </w:rPr>
              <w:t xml:space="preserve">（PMID: </w:t>
            </w:r>
            <w:r>
              <w:rPr>
                <w:rFonts w:ascii="微软雅黑" w:eastAsia="微软雅黑" w:hAnsi="微软雅黑"/>
                <w:sz w:val="16"/>
                <w:szCs w:val="16"/>
              </w:rPr>
              <w:t xml:space="preserve">10433620, </w:t>
            </w:r>
            <w:r>
              <w:rPr>
                <w:rFonts w:ascii="微软雅黑" w:eastAsia="微软雅黑" w:hAnsi="微软雅黑" w:hint="eastAsia"/>
                <w:sz w:val="16"/>
                <w:szCs w:val="16"/>
              </w:rPr>
              <w:t xml:space="preserve">PMID: </w:t>
            </w:r>
            <w:r>
              <w:rPr>
                <w:rFonts w:ascii="微软雅黑" w:eastAsia="微软雅黑" w:hAnsi="微软雅黑"/>
                <w:sz w:val="16"/>
                <w:szCs w:val="16"/>
              </w:rPr>
              <w:t xml:space="preserve">23099806, </w:t>
            </w:r>
            <w:r>
              <w:rPr>
                <w:rFonts w:ascii="微软雅黑" w:eastAsia="微软雅黑" w:hAnsi="微软雅黑" w:hint="eastAsia"/>
                <w:sz w:val="16"/>
                <w:szCs w:val="16"/>
              </w:rPr>
              <w:t xml:space="preserve">PMID: </w:t>
            </w:r>
            <w:r>
              <w:rPr>
                <w:rFonts w:ascii="微软雅黑" w:eastAsia="微软雅黑" w:hAnsi="微软雅黑"/>
                <w:sz w:val="16"/>
                <w:szCs w:val="16"/>
              </w:rPr>
              <w:t>16141007</w:t>
            </w:r>
            <w:r>
              <w:rPr>
                <w:rFonts w:ascii="微软雅黑" w:eastAsia="微软雅黑" w:hAnsi="微软雅黑" w:hint="eastAsia"/>
                <w:sz w:val="16"/>
                <w:szCs w:val="16"/>
              </w:rPr>
              <w:t>）</w:t>
            </w:r>
            <w:r>
              <w:rPr>
                <w:rFonts w:ascii="微软雅黑" w:eastAsia="微软雅黑" w:hAnsi="微软雅黑"/>
                <w:sz w:val="16"/>
                <w:szCs w:val="16"/>
              </w:rPr>
              <w:t>。</w:t>
            </w:r>
          </w:p>
        </w:tc>
      </w:tr>
    </w:tbl>
    <w:p w14:paraId="0AD9AAB9" w14:textId="77777777" w:rsidR="00E35402" w:rsidRDefault="00E35402">
      <w:pPr>
        <w:rPr>
          <w:rFonts w:ascii="微软雅黑" w:eastAsia="微软雅黑" w:hAnsi="微软雅黑"/>
          <w:sz w:val="10"/>
          <w:szCs w:val="10"/>
        </w:rPr>
      </w:pPr>
    </w:p>
    <w:p w14:paraId="5B77393F" w14:textId="77777777" w:rsidR="00E35402" w:rsidRDefault="00CE5D29">
      <w:pPr>
        <w:pStyle w:val="af4"/>
        <w:numPr>
          <w:ilvl w:val="0"/>
          <w:numId w:val="6"/>
        </w:numPr>
        <w:ind w:firstLineChars="0"/>
        <w:rPr>
          <w:rFonts w:ascii="微软雅黑" w:eastAsia="微软雅黑" w:hAnsi="微软雅黑"/>
          <w:b/>
          <w:bCs/>
        </w:rPr>
      </w:pPr>
      <w:r>
        <w:rPr>
          <w:rFonts w:ascii="微软雅黑" w:eastAsia="微软雅黑" w:hAnsi="微软雅黑" w:hint="eastAsia"/>
          <w:b/>
          <w:bCs/>
        </w:rPr>
        <w:t>健康管理建议</w:t>
      </w:r>
    </w:p>
    <w:p w14:paraId="07DC0F04" w14:textId="77777777" w:rsidR="00E35402" w:rsidRDefault="00CE5D29">
      <w:pPr>
        <w:spacing w:line="380" w:lineRule="exact"/>
        <w:ind w:firstLine="420"/>
        <w:rPr>
          <w:rFonts w:ascii="微软雅黑" w:eastAsia="微软雅黑" w:hAnsi="微软雅黑"/>
          <w:sz w:val="18"/>
          <w:szCs w:val="18"/>
        </w:rPr>
      </w:pPr>
      <w:r>
        <w:rPr>
          <w:rFonts w:ascii="微软雅黑" w:eastAsia="微软雅黑" w:hAnsi="微软雅黑" w:hint="eastAsia"/>
          <w:color w:val="000000" w:themeColor="text1"/>
          <w:sz w:val="18"/>
          <w:szCs w:val="18"/>
        </w:rPr>
        <w:t>《美国国家综合癌症网络（National Comprehensive Cancer Network，N</w:t>
      </w:r>
      <w:r>
        <w:rPr>
          <w:rFonts w:ascii="微软雅黑" w:eastAsia="微软雅黑" w:hAnsi="微软雅黑"/>
          <w:color w:val="000000" w:themeColor="text1"/>
          <w:sz w:val="18"/>
          <w:szCs w:val="18"/>
        </w:rPr>
        <w:t>CCN</w:t>
      </w:r>
      <w:r>
        <w:rPr>
          <w:rFonts w:ascii="微软雅黑" w:eastAsia="微软雅黑" w:hAnsi="微软雅黑" w:hint="eastAsia"/>
          <w:color w:val="000000" w:themeColor="text1"/>
          <w:sz w:val="18"/>
          <w:szCs w:val="18"/>
        </w:rPr>
        <w:t>）指南》、《中国乳腺癌患者</w:t>
      </w:r>
      <w:r>
        <w:rPr>
          <w:rFonts w:ascii="微软雅黑" w:eastAsia="微软雅黑" w:hAnsi="微软雅黑" w:hint="eastAsia"/>
          <w:i/>
          <w:iCs/>
          <w:color w:val="000000" w:themeColor="text1"/>
          <w:sz w:val="18"/>
          <w:szCs w:val="18"/>
        </w:rPr>
        <w:t>BRCA</w:t>
      </w:r>
      <w:r>
        <w:rPr>
          <w:rFonts w:ascii="微软雅黑" w:eastAsia="微软雅黑" w:hAnsi="微软雅黑"/>
          <w:i/>
          <w:iCs/>
          <w:color w:val="000000" w:themeColor="text1"/>
          <w:sz w:val="18"/>
          <w:szCs w:val="18"/>
        </w:rPr>
        <w:t>1</w:t>
      </w:r>
      <w:r>
        <w:rPr>
          <w:rFonts w:ascii="微软雅黑" w:eastAsia="微软雅黑" w:hAnsi="微软雅黑"/>
          <w:color w:val="000000" w:themeColor="text1"/>
          <w:sz w:val="18"/>
          <w:szCs w:val="18"/>
        </w:rPr>
        <w:t>/</w:t>
      </w:r>
      <w:r>
        <w:rPr>
          <w:rFonts w:ascii="微软雅黑" w:eastAsia="微软雅黑" w:hAnsi="微软雅黑"/>
          <w:i/>
          <w:iCs/>
          <w:color w:val="000000" w:themeColor="text1"/>
          <w:sz w:val="18"/>
          <w:szCs w:val="18"/>
        </w:rPr>
        <w:t>2</w:t>
      </w:r>
      <w:r>
        <w:rPr>
          <w:rFonts w:ascii="微软雅黑" w:eastAsia="微软雅黑" w:hAnsi="微软雅黑" w:hint="eastAsia"/>
          <w:color w:val="000000" w:themeColor="text1"/>
          <w:sz w:val="18"/>
          <w:szCs w:val="18"/>
        </w:rPr>
        <w:t>基因检测与临床应用专家共识（2018年版）》、《中国前列腺癌患者基因检测专家共识（</w:t>
      </w:r>
      <w:r>
        <w:rPr>
          <w:rFonts w:ascii="微软雅黑" w:eastAsia="微软雅黑" w:hAnsi="微软雅黑"/>
          <w:color w:val="000000" w:themeColor="text1"/>
          <w:sz w:val="18"/>
          <w:szCs w:val="18"/>
        </w:rPr>
        <w:t>2020年版）</w:t>
      </w:r>
      <w:r>
        <w:rPr>
          <w:rFonts w:ascii="微软雅黑" w:eastAsia="微软雅黑" w:hAnsi="微软雅黑" w:hint="eastAsia"/>
          <w:color w:val="000000" w:themeColor="text1"/>
          <w:sz w:val="18"/>
          <w:szCs w:val="18"/>
        </w:rPr>
        <w:t>》均</w:t>
      </w:r>
      <w:r>
        <w:rPr>
          <w:rFonts w:ascii="微软雅黑" w:eastAsia="微软雅黑" w:hAnsi="微软雅黑" w:hint="eastAsia"/>
          <w:sz w:val="18"/>
          <w:szCs w:val="18"/>
        </w:rPr>
        <w:t>推荐</w:t>
      </w:r>
      <w:r>
        <w:rPr>
          <w:rFonts w:ascii="微软雅黑" w:eastAsia="微软雅黑" w:hAnsi="微软雅黑" w:hint="eastAsia"/>
          <w:i/>
          <w:iCs/>
          <w:sz w:val="18"/>
          <w:szCs w:val="18"/>
        </w:rPr>
        <w:t>BRCA1</w:t>
      </w:r>
      <w:r>
        <w:rPr>
          <w:rFonts w:ascii="微软雅黑" w:eastAsia="微软雅黑" w:hAnsi="微软雅黑"/>
          <w:sz w:val="18"/>
          <w:szCs w:val="18"/>
        </w:rPr>
        <w:t>/</w:t>
      </w:r>
      <w:r>
        <w:rPr>
          <w:rFonts w:ascii="微软雅黑" w:eastAsia="微软雅黑" w:hAnsi="微软雅黑" w:hint="eastAsia"/>
          <w:i/>
          <w:iCs/>
          <w:sz w:val="18"/>
          <w:szCs w:val="18"/>
        </w:rPr>
        <w:t>2</w:t>
      </w:r>
      <w:r>
        <w:rPr>
          <w:rFonts w:ascii="微软雅黑" w:eastAsia="微软雅黑" w:hAnsi="微软雅黑" w:hint="eastAsia"/>
          <w:sz w:val="18"/>
          <w:szCs w:val="18"/>
        </w:rPr>
        <w:t>基因致病性或疑似致</w:t>
      </w:r>
      <w:r>
        <w:rPr>
          <w:rFonts w:ascii="微软雅黑" w:eastAsia="微软雅黑" w:hAnsi="微软雅黑" w:hint="eastAsia"/>
          <w:sz w:val="18"/>
          <w:szCs w:val="18"/>
        </w:rPr>
        <w:lastRenderedPageBreak/>
        <w:t>病性变异携带者进行</w:t>
      </w:r>
      <w:r>
        <w:rPr>
          <w:rFonts w:ascii="微软雅黑" w:eastAsia="微软雅黑" w:hAnsi="微软雅黑" w:hint="eastAsia"/>
          <w:b/>
          <w:bCs/>
          <w:color w:val="FF0000"/>
          <w:sz w:val="18"/>
          <w:szCs w:val="18"/>
        </w:rPr>
        <w:t>定期检查或筛查</w:t>
      </w:r>
      <w:r>
        <w:rPr>
          <w:rFonts w:ascii="微软雅黑" w:eastAsia="微软雅黑" w:hAnsi="微软雅黑" w:hint="eastAsia"/>
          <w:sz w:val="18"/>
          <w:szCs w:val="18"/>
        </w:rPr>
        <w:t>，并采取合适的</w:t>
      </w:r>
      <w:r>
        <w:rPr>
          <w:rFonts w:ascii="微软雅黑" w:eastAsia="微软雅黑" w:hAnsi="微软雅黑" w:hint="eastAsia"/>
          <w:b/>
          <w:bCs/>
          <w:color w:val="FF0000"/>
          <w:sz w:val="18"/>
          <w:szCs w:val="18"/>
        </w:rPr>
        <w:t>预防措施</w:t>
      </w:r>
      <w:r>
        <w:rPr>
          <w:rFonts w:ascii="微软雅黑" w:eastAsia="微软雅黑" w:hAnsi="微软雅黑" w:hint="eastAsia"/>
          <w:color w:val="000000" w:themeColor="text1"/>
          <w:sz w:val="18"/>
          <w:szCs w:val="18"/>
        </w:rPr>
        <w:t>。</w:t>
      </w:r>
    </w:p>
    <w:tbl>
      <w:tblPr>
        <w:tblW w:w="5000" w:type="pct"/>
        <w:jc w:val="center"/>
        <w:tblBorders>
          <w:top w:val="single" w:sz="4" w:space="0" w:color="1E7648"/>
          <w:bottom w:val="single" w:sz="4" w:space="0" w:color="1E7648"/>
        </w:tblBorders>
        <w:tblLook w:val="04A0" w:firstRow="1" w:lastRow="0" w:firstColumn="1" w:lastColumn="0" w:noHBand="0" w:noVBand="1"/>
      </w:tblPr>
      <w:tblGrid>
        <w:gridCol w:w="1413"/>
        <w:gridCol w:w="618"/>
        <w:gridCol w:w="1514"/>
        <w:gridCol w:w="6797"/>
      </w:tblGrid>
      <w:tr w:rsidR="00E35402" w14:paraId="7C607398" w14:textId="77777777" w:rsidTr="00D4283D">
        <w:trPr>
          <w:trHeight w:val="397"/>
          <w:jc w:val="center"/>
        </w:trPr>
        <w:tc>
          <w:tcPr>
            <w:tcW w:w="683" w:type="pct"/>
            <w:tcBorders>
              <w:top w:val="single" w:sz="4" w:space="0" w:color="1E7648"/>
              <w:bottom w:val="nil"/>
              <w:right w:val="single" w:sz="4" w:space="0" w:color="FFFFFF" w:themeColor="background1"/>
            </w:tcBorders>
            <w:shd w:val="clear" w:color="auto" w:fill="009999"/>
            <w:vAlign w:val="center"/>
          </w:tcPr>
          <w:p w14:paraId="2038B9DD" w14:textId="77777777" w:rsidR="00E35402" w:rsidRDefault="00CE5D29">
            <w:pPr>
              <w:rPr>
                <w:rFonts w:ascii="微软雅黑" w:eastAsia="微软雅黑" w:hAnsi="微软雅黑"/>
                <w:b/>
                <w:bCs/>
                <w:color w:val="FFFFFF" w:themeColor="background1"/>
                <w:sz w:val="18"/>
                <w:szCs w:val="18"/>
              </w:rPr>
            </w:pPr>
            <w:r>
              <w:rPr>
                <w:rFonts w:ascii="微软雅黑" w:eastAsia="微软雅黑" w:hAnsi="微软雅黑"/>
                <w:b/>
                <w:bCs/>
                <w:color w:val="FFFFFF" w:themeColor="background1"/>
                <w:sz w:val="18"/>
                <w:szCs w:val="18"/>
              </w:rPr>
              <w:t>癌种</w:t>
            </w:r>
            <w:r>
              <w:rPr>
                <w:rFonts w:ascii="微软雅黑" w:eastAsia="微软雅黑" w:hAnsi="微软雅黑" w:hint="eastAsia"/>
                <w:b/>
                <w:bCs/>
                <w:color w:val="FFFFFF" w:themeColor="background1"/>
                <w:sz w:val="18"/>
                <w:szCs w:val="18"/>
              </w:rPr>
              <w:t>/人群</w:t>
            </w:r>
          </w:p>
        </w:tc>
        <w:tc>
          <w:tcPr>
            <w:tcW w:w="4317" w:type="pct"/>
            <w:gridSpan w:val="3"/>
            <w:tcBorders>
              <w:top w:val="single" w:sz="4" w:space="0" w:color="1E7648"/>
              <w:left w:val="single" w:sz="4" w:space="0" w:color="FFFFFF" w:themeColor="background1"/>
              <w:bottom w:val="nil"/>
            </w:tcBorders>
            <w:shd w:val="clear" w:color="auto" w:fill="009999"/>
            <w:vAlign w:val="center"/>
          </w:tcPr>
          <w:p w14:paraId="3B3F099C" w14:textId="77777777" w:rsidR="00E35402" w:rsidRDefault="00CE5D29">
            <w:pPr>
              <w:rPr>
                <w:rFonts w:ascii="微软雅黑" w:eastAsia="微软雅黑" w:hAnsi="微软雅黑"/>
                <w:b/>
                <w:bCs/>
                <w:color w:val="FFFFFF" w:themeColor="background1"/>
                <w:sz w:val="18"/>
                <w:szCs w:val="18"/>
              </w:rPr>
            </w:pPr>
            <w:r>
              <w:rPr>
                <w:rFonts w:ascii="微软雅黑" w:eastAsia="微软雅黑" w:hAnsi="微软雅黑" w:hint="eastAsia"/>
                <w:b/>
                <w:bCs/>
                <w:color w:val="FFFFFF" w:themeColor="background1"/>
                <w:sz w:val="18"/>
                <w:szCs w:val="18"/>
              </w:rPr>
              <w:t>筛查建议</w:t>
            </w:r>
          </w:p>
        </w:tc>
      </w:tr>
      <w:tr w:rsidR="00E35402" w14:paraId="5A2EB71A" w14:textId="77777777" w:rsidTr="00D4283D">
        <w:trPr>
          <w:trHeight w:val="397"/>
          <w:jc w:val="center"/>
        </w:trPr>
        <w:tc>
          <w:tcPr>
            <w:tcW w:w="683" w:type="pct"/>
            <w:vMerge w:val="restart"/>
            <w:tcBorders>
              <w:top w:val="nil"/>
              <w:right w:val="dashed" w:sz="4" w:space="0" w:color="BFBFBF" w:themeColor="background1" w:themeShade="BF"/>
            </w:tcBorders>
            <w:shd w:val="clear" w:color="auto" w:fill="FFFFFF" w:themeFill="background1"/>
            <w:vAlign w:val="center"/>
          </w:tcPr>
          <w:p w14:paraId="1B3F8AD4"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乳腺癌</w:t>
            </w:r>
          </w:p>
        </w:tc>
        <w:tc>
          <w:tcPr>
            <w:tcW w:w="299" w:type="pct"/>
            <w:vMerge w:val="restart"/>
            <w:tcBorders>
              <w:top w:val="nil"/>
              <w:left w:val="dashed" w:sz="4" w:space="0" w:color="BFBFBF" w:themeColor="background1" w:themeShade="BF"/>
            </w:tcBorders>
            <w:shd w:val="clear" w:color="auto" w:fill="FFFFFF" w:themeFill="background1"/>
            <w:vAlign w:val="center"/>
          </w:tcPr>
          <w:p w14:paraId="6FBD9D30"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女性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4420CA"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1</w:t>
            </w:r>
            <w:r>
              <w:rPr>
                <w:rFonts w:ascii="微软雅黑" w:eastAsia="微软雅黑" w:hAnsi="微软雅黑"/>
                <w:sz w:val="18"/>
                <w:szCs w:val="18"/>
              </w:rPr>
              <w:t>8岁开始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8AAC404" w14:textId="77777777" w:rsidR="00E35402" w:rsidRDefault="00CE5D29">
            <w:pPr>
              <w:rPr>
                <w:rFonts w:ascii="微软雅黑" w:eastAsia="微软雅黑" w:hAnsi="微软雅黑"/>
                <w:sz w:val="18"/>
                <w:szCs w:val="18"/>
              </w:rPr>
            </w:pPr>
            <w:r>
              <w:rPr>
                <w:rFonts w:ascii="微软雅黑" w:eastAsia="微软雅黑" w:hAnsi="微软雅黑"/>
                <w:sz w:val="18"/>
                <w:szCs w:val="18"/>
              </w:rPr>
              <w:t>培养乳房防护意识</w:t>
            </w:r>
          </w:p>
        </w:tc>
      </w:tr>
      <w:tr w:rsidR="00E35402" w14:paraId="09AB0EB3"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4D333EA1"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41F68CB1"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8032DA"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2</w:t>
            </w:r>
            <w:r>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32B92CA" w14:textId="77777777" w:rsidR="00E35402" w:rsidRDefault="00CE5D29">
            <w:pPr>
              <w:rPr>
                <w:rFonts w:ascii="微软雅黑" w:eastAsia="微软雅黑" w:hAnsi="微软雅黑"/>
                <w:i/>
                <w:iCs/>
                <w:sz w:val="18"/>
                <w:szCs w:val="18"/>
              </w:rPr>
            </w:pPr>
            <w:r>
              <w:rPr>
                <w:rFonts w:ascii="微软雅黑" w:eastAsia="微软雅黑" w:hAnsi="微软雅黑"/>
                <w:sz w:val="18"/>
                <w:szCs w:val="18"/>
              </w:rPr>
              <w:t>定期（每</w:t>
            </w:r>
            <w:r>
              <w:rPr>
                <w:rFonts w:ascii="微软雅黑" w:eastAsia="微软雅黑" w:hAnsi="微软雅黑" w:hint="eastAsia"/>
                <w:sz w:val="18"/>
                <w:szCs w:val="18"/>
              </w:rPr>
              <w:t>6</w:t>
            </w:r>
            <w:r>
              <w:rPr>
                <w:rFonts w:ascii="微软雅黑" w:eastAsia="微软雅黑" w:hAnsi="微软雅黑"/>
                <w:sz w:val="18"/>
                <w:szCs w:val="18"/>
              </w:rPr>
              <w:t>-12个月）进行临床乳腺检查</w:t>
            </w:r>
          </w:p>
        </w:tc>
      </w:tr>
      <w:tr w:rsidR="00E35402" w14:paraId="1164A492"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025FAF2A"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2BCF9256"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2DA9EF"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2</w:t>
            </w:r>
            <w:r>
              <w:rPr>
                <w:rFonts w:ascii="微软雅黑" w:eastAsia="微软雅黑" w:hAnsi="微软雅黑"/>
                <w:sz w:val="18"/>
                <w:szCs w:val="18"/>
              </w:rPr>
              <w:t>5-29岁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3DD2B9C" w14:textId="77777777" w:rsidR="00E35402" w:rsidRDefault="00CE5D29">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每年1次乳腺磁共振成像对比剂成像（MRI）（当MRI不可用时，考虑行断层摄影）。</w:t>
            </w:r>
          </w:p>
          <w:p w14:paraId="66DEEE30" w14:textId="77777777" w:rsidR="00E35402" w:rsidRDefault="00CE5D29">
            <w:pPr>
              <w:rPr>
                <w:rFonts w:ascii="微软雅黑" w:eastAsia="微软雅黑" w:hAnsi="微软雅黑"/>
                <w:i/>
                <w:iCs/>
                <w:sz w:val="18"/>
                <w:szCs w:val="18"/>
              </w:rPr>
            </w:pPr>
            <w:r>
              <w:rPr>
                <w:rFonts w:ascii="微软雅黑" w:eastAsia="微软雅黑" w:hAnsi="微软雅黑" w:cs="思源黑体 CN Light" w:hint="eastAsia"/>
                <w:sz w:val="18"/>
                <w:szCs w:val="18"/>
              </w:rPr>
              <w:t>如家族史包含3</w:t>
            </w:r>
            <w:r>
              <w:rPr>
                <w:rFonts w:ascii="微软雅黑" w:eastAsia="微软雅黑" w:hAnsi="微软雅黑" w:cs="思源黑体 CN Light"/>
                <w:sz w:val="18"/>
                <w:szCs w:val="18"/>
              </w:rPr>
              <w:t>0岁前确诊乳腺癌，</w:t>
            </w:r>
            <w:r>
              <w:rPr>
                <w:rFonts w:ascii="微软雅黑" w:eastAsia="微软雅黑" w:hAnsi="微软雅黑" w:cs="思源黑体 CN Light" w:hint="eastAsia"/>
                <w:sz w:val="18"/>
                <w:szCs w:val="18"/>
              </w:rPr>
              <w:t>基于家族史进行个体化处理。</w:t>
            </w:r>
          </w:p>
        </w:tc>
      </w:tr>
      <w:tr w:rsidR="00E35402" w14:paraId="5FC1C08A"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5D0A358D"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6BB54B1F"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0FC97E" w14:textId="77777777" w:rsidR="00E35402" w:rsidRDefault="00CE5D29">
            <w:pPr>
              <w:rPr>
                <w:rFonts w:ascii="微软雅黑" w:eastAsia="微软雅黑" w:hAnsi="微软雅黑"/>
                <w:i/>
                <w:iCs/>
                <w:sz w:val="18"/>
                <w:szCs w:val="18"/>
              </w:rPr>
            </w:pPr>
            <w:r>
              <w:rPr>
                <w:rFonts w:ascii="微软雅黑" w:eastAsia="微软雅黑" w:hAnsi="微软雅黑"/>
                <w:sz w:val="18"/>
                <w:szCs w:val="18"/>
              </w:rPr>
              <w:t>30-75岁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9B1A988" w14:textId="77777777" w:rsidR="00E35402" w:rsidRDefault="00CE5D29">
            <w:pPr>
              <w:rPr>
                <w:rFonts w:ascii="微软雅黑" w:eastAsia="微软雅黑" w:hAnsi="微软雅黑"/>
                <w:i/>
                <w:iCs/>
                <w:sz w:val="18"/>
                <w:szCs w:val="18"/>
              </w:rPr>
            </w:pPr>
            <w:r>
              <w:rPr>
                <w:rFonts w:ascii="微软雅黑" w:eastAsia="微软雅黑" w:hAnsi="微软雅黑" w:cs="思源黑体 CN Light" w:hint="eastAsia"/>
                <w:sz w:val="18"/>
                <w:szCs w:val="18"/>
              </w:rPr>
              <w:t>每年1次乳腺断层摄影检查和磁共振成像对比剂成像（MRI）。</w:t>
            </w:r>
          </w:p>
        </w:tc>
      </w:tr>
      <w:tr w:rsidR="00E35402" w14:paraId="03483802"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27044AD2"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6AB72836"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8E9C3A"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＞7</w:t>
            </w:r>
            <w:r>
              <w:rPr>
                <w:rFonts w:ascii="微软雅黑" w:eastAsia="微软雅黑" w:hAnsi="微软雅黑"/>
                <w:sz w:val="18"/>
                <w:szCs w:val="18"/>
              </w:rPr>
              <w:t>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D0C132B" w14:textId="77777777" w:rsidR="00E35402" w:rsidRDefault="00CE5D29">
            <w:pPr>
              <w:rPr>
                <w:rFonts w:ascii="微软雅黑" w:eastAsia="微软雅黑" w:hAnsi="微软雅黑"/>
                <w:i/>
                <w:iCs/>
                <w:sz w:val="18"/>
                <w:szCs w:val="18"/>
              </w:rPr>
            </w:pPr>
            <w:r>
              <w:rPr>
                <w:rFonts w:ascii="微软雅黑" w:eastAsia="微软雅黑" w:hAnsi="微软雅黑" w:cs="思源黑体 CN Light" w:hint="eastAsia"/>
                <w:sz w:val="18"/>
                <w:szCs w:val="18"/>
              </w:rPr>
              <w:t>个体化处理。</w:t>
            </w:r>
          </w:p>
        </w:tc>
      </w:tr>
      <w:tr w:rsidR="00E35402" w14:paraId="534DB1E6"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0499610C"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B2CC54F"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9A17CB" w14:textId="77777777" w:rsidR="00E35402" w:rsidRDefault="00CE5D29">
            <w:pPr>
              <w:rPr>
                <w:rFonts w:ascii="微软雅黑" w:eastAsia="微软雅黑" w:hAnsi="微软雅黑"/>
                <w:i/>
                <w:iCs/>
                <w:sz w:val="18"/>
                <w:szCs w:val="18"/>
              </w:rPr>
            </w:pPr>
            <w:r>
              <w:rPr>
                <w:rFonts w:ascii="微软雅黑" w:eastAsia="微软雅黑" w:hAnsi="微软雅黑"/>
                <w:sz w:val="18"/>
                <w:szCs w:val="18"/>
              </w:rPr>
              <w:t>乳腺癌治疗后</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58FA8DA" w14:textId="77777777" w:rsidR="00E35402" w:rsidRDefault="00CE5D29">
            <w:pPr>
              <w:rPr>
                <w:rFonts w:ascii="微软雅黑" w:eastAsia="微软雅黑" w:hAnsi="微软雅黑"/>
                <w:sz w:val="18"/>
                <w:szCs w:val="18"/>
              </w:rPr>
            </w:pPr>
            <w:r>
              <w:rPr>
                <w:rFonts w:ascii="微软雅黑" w:eastAsia="微软雅黑" w:hAnsi="微软雅黑" w:cs="思源黑体 CN Light" w:hint="eastAsia"/>
                <w:sz w:val="18"/>
                <w:szCs w:val="18"/>
              </w:rPr>
              <w:t>携带</w:t>
            </w:r>
            <w:r>
              <w:rPr>
                <w:rFonts w:ascii="微软雅黑" w:eastAsia="微软雅黑" w:hAnsi="微软雅黑" w:hint="eastAsia"/>
                <w:i/>
                <w:iCs/>
                <w:sz w:val="18"/>
                <w:szCs w:val="18"/>
              </w:rPr>
              <w:t>BRCA</w:t>
            </w:r>
            <w:r>
              <w:rPr>
                <w:rFonts w:ascii="微软雅黑" w:eastAsia="微软雅黑" w:hAnsi="微软雅黑"/>
                <w:i/>
                <w:iCs/>
                <w:sz w:val="18"/>
                <w:szCs w:val="18"/>
              </w:rPr>
              <w:t>1</w:t>
            </w:r>
            <w:r>
              <w:rPr>
                <w:rFonts w:ascii="微软雅黑" w:eastAsia="微软雅黑" w:hAnsi="微软雅黑"/>
                <w:sz w:val="18"/>
                <w:szCs w:val="18"/>
              </w:rPr>
              <w:t>、</w:t>
            </w:r>
            <w:r>
              <w:rPr>
                <w:rFonts w:ascii="微软雅黑" w:eastAsia="微软雅黑" w:hAnsi="微软雅黑"/>
                <w:i/>
                <w:iCs/>
                <w:sz w:val="18"/>
                <w:szCs w:val="18"/>
              </w:rPr>
              <w:t>BRCA2</w:t>
            </w:r>
            <w:r>
              <w:rPr>
                <w:rFonts w:ascii="微软雅黑" w:eastAsia="微软雅黑" w:hAnsi="微软雅黑" w:hint="eastAsia"/>
                <w:sz w:val="18"/>
                <w:szCs w:val="18"/>
              </w:rPr>
              <w:t>致病性或疑似致病性变异、</w:t>
            </w:r>
            <w:r>
              <w:rPr>
                <w:rFonts w:ascii="微软雅黑" w:eastAsia="微软雅黑" w:hAnsi="微软雅黑" w:cs="思源黑体 CN Light" w:hint="eastAsia"/>
                <w:sz w:val="18"/>
                <w:szCs w:val="18"/>
              </w:rPr>
              <w:t>接受过乳腺癌治疗但未患双侧乳腺患癌的女性，保持每年1次乳腺断层摄影检查和磁共振成像对比剂成像（MRI）。</w:t>
            </w:r>
          </w:p>
        </w:tc>
      </w:tr>
      <w:tr w:rsidR="00E35402" w14:paraId="3960B84E"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66AEA450"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54E27025" w14:textId="77777777" w:rsidR="00E35402" w:rsidRDefault="00E35402">
            <w:pPr>
              <w:rPr>
                <w:rFonts w:ascii="微软雅黑" w:eastAsia="微软雅黑" w:hAnsi="微软雅黑"/>
                <w:sz w:val="18"/>
                <w:szCs w:val="18"/>
              </w:rPr>
            </w:pPr>
          </w:p>
        </w:tc>
        <w:tc>
          <w:tcPr>
            <w:tcW w:w="732" w:type="pct"/>
            <w:vMerge w:val="restart"/>
            <w:tcBorders>
              <w:top w:val="nil"/>
              <w:left w:val="dashed" w:sz="4" w:space="0" w:color="BFBFBF" w:themeColor="background1" w:themeShade="BF"/>
              <w:right w:val="dashed" w:sz="4" w:space="0" w:color="BFBFBF" w:themeColor="background1" w:themeShade="BF"/>
            </w:tcBorders>
            <w:shd w:val="clear" w:color="auto" w:fill="FFFFFF" w:themeFill="background1"/>
            <w:vAlign w:val="center"/>
          </w:tcPr>
          <w:p w14:paraId="0DF5288A"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个体化处理</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120FB98" w14:textId="77777777" w:rsidR="00E35402" w:rsidRDefault="00CE5D29">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降低风险的乳房切除术，术前需咨询包含预防程度、乳腺再造、手术风险、对侧乳腺癌风险、生存预期等相关事宜并要综合考虑手术对心理、社交和生活质量方面的影响。</w:t>
            </w:r>
          </w:p>
        </w:tc>
      </w:tr>
      <w:tr w:rsidR="00E35402" w14:paraId="2758BD8D"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4E8B6A1E"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572DC4F" w14:textId="77777777" w:rsidR="00E35402" w:rsidRDefault="00E35402">
            <w:pPr>
              <w:rPr>
                <w:rFonts w:ascii="微软雅黑" w:eastAsia="微软雅黑" w:hAnsi="微软雅黑"/>
                <w:sz w:val="18"/>
                <w:szCs w:val="18"/>
              </w:rPr>
            </w:pPr>
          </w:p>
        </w:tc>
        <w:tc>
          <w:tcPr>
            <w:tcW w:w="732" w:type="pct"/>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7AB39E" w14:textId="77777777" w:rsidR="00E35402" w:rsidRDefault="00E35402">
            <w:pPr>
              <w:rPr>
                <w:rFonts w:ascii="微软雅黑" w:eastAsia="微软雅黑" w:hAnsi="微软雅黑"/>
                <w:sz w:val="18"/>
                <w:szCs w:val="18"/>
              </w:rPr>
            </w:pP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84983F9" w14:textId="77777777" w:rsidR="00E35402" w:rsidRDefault="00CE5D29">
            <w:pPr>
              <w:rPr>
                <w:rFonts w:ascii="微软雅黑" w:eastAsia="微软雅黑" w:hAnsi="微软雅黑" w:cs="思源黑体 CN Light"/>
                <w:sz w:val="18"/>
                <w:szCs w:val="18"/>
              </w:rPr>
            </w:pPr>
            <w:r>
              <w:rPr>
                <w:rFonts w:ascii="微软雅黑" w:eastAsia="微软雅黑" w:hAnsi="微软雅黑" w:cs="思源黑体 CN Light" w:hint="eastAsia"/>
                <w:sz w:val="18"/>
                <w:szCs w:val="18"/>
              </w:rPr>
              <w:t>使用降低风险的药物</w:t>
            </w:r>
          </w:p>
        </w:tc>
      </w:tr>
      <w:tr w:rsidR="00E35402" w14:paraId="022F66CA" w14:textId="77777777" w:rsidTr="00D4283D">
        <w:trPr>
          <w:trHeight w:val="397"/>
          <w:jc w:val="center"/>
        </w:trPr>
        <w:tc>
          <w:tcPr>
            <w:tcW w:w="683" w:type="pct"/>
            <w:vMerge/>
            <w:tcBorders>
              <w:right w:val="dashed" w:sz="4" w:space="0" w:color="BFBFBF" w:themeColor="background1" w:themeShade="BF"/>
            </w:tcBorders>
            <w:shd w:val="clear" w:color="auto" w:fill="FFFFFF" w:themeFill="background1"/>
            <w:vAlign w:val="center"/>
          </w:tcPr>
          <w:p w14:paraId="126C98C0" w14:textId="77777777" w:rsidR="00E35402" w:rsidRDefault="00E35402">
            <w:pPr>
              <w:rPr>
                <w:rFonts w:ascii="微软雅黑" w:eastAsia="微软雅黑" w:hAnsi="微软雅黑"/>
                <w:sz w:val="18"/>
                <w:szCs w:val="18"/>
              </w:rPr>
            </w:pPr>
          </w:p>
        </w:tc>
        <w:tc>
          <w:tcPr>
            <w:tcW w:w="299" w:type="pct"/>
            <w:vMerge w:val="restart"/>
            <w:tcBorders>
              <w:top w:val="nil"/>
              <w:left w:val="dashed" w:sz="4" w:space="0" w:color="BFBFBF" w:themeColor="background1" w:themeShade="BF"/>
            </w:tcBorders>
            <w:shd w:val="clear" w:color="auto" w:fill="FFFFFF" w:themeFill="background1"/>
            <w:vAlign w:val="center"/>
          </w:tcPr>
          <w:p w14:paraId="6B2CBF03"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男性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A8B7F3"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3</w:t>
            </w:r>
            <w:r>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9A5A173" w14:textId="77777777" w:rsidR="00E35402" w:rsidRDefault="00CE5D29">
            <w:pPr>
              <w:rPr>
                <w:rFonts w:ascii="微软雅黑" w:eastAsia="微软雅黑" w:hAnsi="微软雅黑"/>
                <w:sz w:val="18"/>
                <w:szCs w:val="18"/>
              </w:rPr>
            </w:pPr>
            <w:r>
              <w:rPr>
                <w:rFonts w:ascii="微软雅黑" w:eastAsia="微软雅黑" w:hAnsi="微软雅黑"/>
                <w:sz w:val="18"/>
                <w:szCs w:val="18"/>
              </w:rPr>
              <w:t>乳房自检及相关教育，每年</w:t>
            </w:r>
            <w:r>
              <w:rPr>
                <w:rFonts w:ascii="微软雅黑" w:eastAsia="微软雅黑" w:hAnsi="微软雅黑" w:hint="eastAsia"/>
                <w:sz w:val="18"/>
                <w:szCs w:val="18"/>
              </w:rPr>
              <w:t>1次临床乳腺检查</w:t>
            </w:r>
          </w:p>
        </w:tc>
      </w:tr>
      <w:tr w:rsidR="00E35402" w14:paraId="53141DC5" w14:textId="77777777" w:rsidTr="00D4283D">
        <w:trPr>
          <w:trHeight w:val="397"/>
          <w:jc w:val="center"/>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6F86F4B9" w14:textId="77777777" w:rsidR="00E35402" w:rsidRDefault="00E35402">
            <w:pPr>
              <w:rPr>
                <w:rFonts w:ascii="微软雅黑" w:eastAsia="微软雅黑" w:hAnsi="微软雅黑"/>
                <w:sz w:val="18"/>
                <w:szCs w:val="18"/>
              </w:rPr>
            </w:pPr>
          </w:p>
        </w:tc>
        <w:tc>
          <w:tcPr>
            <w:tcW w:w="299" w:type="pct"/>
            <w:vMerge/>
            <w:tcBorders>
              <w:left w:val="dashed" w:sz="4" w:space="0" w:color="BFBFBF" w:themeColor="background1" w:themeShade="BF"/>
              <w:bottom w:val="single" w:sz="4" w:space="0" w:color="1E7648"/>
            </w:tcBorders>
            <w:shd w:val="clear" w:color="auto" w:fill="FFFFFF" w:themeFill="background1"/>
            <w:vAlign w:val="center"/>
          </w:tcPr>
          <w:p w14:paraId="276756E5" w14:textId="77777777" w:rsidR="00E35402" w:rsidRDefault="00E35402">
            <w:pPr>
              <w:rPr>
                <w:rFonts w:ascii="微软雅黑" w:eastAsia="微软雅黑" w:hAnsi="微软雅黑"/>
                <w:sz w:val="18"/>
                <w:szCs w:val="18"/>
              </w:rPr>
            </w:pPr>
          </w:p>
        </w:tc>
        <w:tc>
          <w:tcPr>
            <w:tcW w:w="732" w:type="pct"/>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7D5925" w14:textId="77777777" w:rsidR="00E35402" w:rsidRDefault="00CE5D29">
            <w:pPr>
              <w:rPr>
                <w:rFonts w:ascii="微软雅黑" w:eastAsia="微软雅黑" w:hAnsi="微软雅黑"/>
                <w:i/>
                <w:iCs/>
                <w:sz w:val="18"/>
                <w:szCs w:val="18"/>
              </w:rPr>
            </w:pPr>
            <w:r>
              <w:rPr>
                <w:rFonts w:ascii="微软雅黑" w:eastAsia="微软雅黑" w:hAnsi="微软雅黑"/>
                <w:sz w:val="18"/>
                <w:szCs w:val="18"/>
              </w:rPr>
              <w:t>男性乳房发育症患者：</w:t>
            </w:r>
            <w:r>
              <w:rPr>
                <w:rFonts w:ascii="微软雅黑" w:eastAsia="微软雅黑" w:hAnsi="微软雅黑" w:hint="eastAsia"/>
                <w:sz w:val="18"/>
                <w:szCs w:val="18"/>
              </w:rPr>
              <w:t>5</w:t>
            </w:r>
            <w:r>
              <w:rPr>
                <w:rFonts w:ascii="微软雅黑" w:eastAsia="微软雅黑" w:hAnsi="微软雅黑"/>
                <w:sz w:val="18"/>
                <w:szCs w:val="18"/>
              </w:rPr>
              <w:t>0岁开始</w:t>
            </w:r>
          </w:p>
        </w:tc>
        <w:tc>
          <w:tcPr>
            <w:tcW w:w="3287" w:type="pct"/>
            <w:tcBorders>
              <w:top w:val="nil"/>
              <w:left w:val="dashed" w:sz="4" w:space="0" w:color="BFBFBF" w:themeColor="background1" w:themeShade="BF"/>
              <w:bottom w:val="single" w:sz="4" w:space="0" w:color="1E7648"/>
            </w:tcBorders>
            <w:shd w:val="clear" w:color="auto" w:fill="FFFFFF" w:themeFill="background1"/>
            <w:vAlign w:val="center"/>
          </w:tcPr>
          <w:p w14:paraId="5DD1C4FE"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考虑每年1</w:t>
            </w:r>
            <w:r>
              <w:rPr>
                <w:rFonts w:ascii="微软雅黑" w:eastAsia="微软雅黑" w:hAnsi="微软雅黑"/>
                <w:sz w:val="18"/>
                <w:szCs w:val="18"/>
              </w:rPr>
              <w:t>次乳腺X线检查</w:t>
            </w:r>
          </w:p>
          <w:p w14:paraId="537F3B55" w14:textId="77777777" w:rsidR="00E35402" w:rsidRDefault="00CE5D29">
            <w:pPr>
              <w:rPr>
                <w:rFonts w:ascii="微软雅黑" w:eastAsia="微软雅黑" w:hAnsi="微软雅黑"/>
                <w:sz w:val="18"/>
                <w:szCs w:val="18"/>
              </w:rPr>
            </w:pPr>
            <w:r>
              <w:rPr>
                <w:rFonts w:ascii="微软雅黑" w:eastAsia="微软雅黑" w:hAnsi="微软雅黑"/>
                <w:sz w:val="18"/>
                <w:szCs w:val="18"/>
              </w:rPr>
              <w:t>开始检查时间应早于家族中最年轻的男性乳腺癌患者确诊年龄</w:t>
            </w:r>
            <w:r>
              <w:rPr>
                <w:rFonts w:ascii="微软雅黑" w:eastAsia="微软雅黑" w:hAnsi="微软雅黑" w:hint="eastAsia"/>
                <w:sz w:val="18"/>
                <w:szCs w:val="18"/>
              </w:rPr>
              <w:t>1</w:t>
            </w:r>
            <w:r>
              <w:rPr>
                <w:rFonts w:ascii="微软雅黑" w:eastAsia="微软雅黑" w:hAnsi="微软雅黑"/>
                <w:sz w:val="18"/>
                <w:szCs w:val="18"/>
              </w:rPr>
              <w:t>0年</w:t>
            </w:r>
          </w:p>
        </w:tc>
      </w:tr>
      <w:tr w:rsidR="00E35402" w14:paraId="5E65252F" w14:textId="77777777" w:rsidTr="00D4283D">
        <w:trPr>
          <w:trHeight w:val="397"/>
          <w:jc w:val="center"/>
        </w:trPr>
        <w:tc>
          <w:tcPr>
            <w:tcW w:w="683" w:type="pct"/>
            <w:vMerge w:val="restart"/>
            <w:tcBorders>
              <w:top w:val="single" w:sz="4" w:space="0" w:color="1E7648"/>
              <w:right w:val="dashed" w:sz="4" w:space="0" w:color="BFBFBF" w:themeColor="background1" w:themeShade="BF"/>
            </w:tcBorders>
            <w:shd w:val="clear" w:color="auto" w:fill="FFFFFF" w:themeFill="background1"/>
            <w:vAlign w:val="center"/>
          </w:tcPr>
          <w:p w14:paraId="45C6EC01"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卵巢癌</w:t>
            </w:r>
          </w:p>
        </w:tc>
        <w:tc>
          <w:tcPr>
            <w:tcW w:w="4317" w:type="pct"/>
            <w:gridSpan w:val="3"/>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B58A93E" w14:textId="7699A488" w:rsidR="00E35402" w:rsidRDefault="00CE5D29">
            <w:pPr>
              <w:rPr>
                <w:rFonts w:ascii="微软雅黑" w:eastAsia="微软雅黑" w:hAnsi="微软雅黑"/>
                <w:sz w:val="18"/>
                <w:szCs w:val="18"/>
              </w:rPr>
            </w:pPr>
            <w:r>
              <w:rPr>
                <w:rFonts w:ascii="微软雅黑" w:eastAsia="微软雅黑" w:hAnsi="微软雅黑" w:hint="eastAsia"/>
                <w:sz w:val="18"/>
                <w:szCs w:val="18"/>
              </w:rPr>
              <w:t>对于选择</w:t>
            </w:r>
            <w:r>
              <w:rPr>
                <w:rFonts w:ascii="微软雅黑" w:eastAsia="微软雅黑" w:hAnsi="微软雅黑"/>
                <w:sz w:val="18"/>
                <w:szCs w:val="18"/>
              </w:rPr>
              <w:t>降低风险的输卵管-卵巢切除术（RRSO）的患者，通常在</w:t>
            </w:r>
            <w:r>
              <w:rPr>
                <w:rFonts w:ascii="微软雅黑" w:eastAsia="微软雅黑" w:hAnsi="微软雅黑" w:hint="eastAsia"/>
                <w:sz w:val="18"/>
                <w:szCs w:val="18"/>
              </w:rPr>
              <w:t>3</w:t>
            </w:r>
            <w:r>
              <w:rPr>
                <w:rFonts w:ascii="微软雅黑" w:eastAsia="微软雅黑" w:hAnsi="微软雅黑"/>
                <w:sz w:val="18"/>
                <w:szCs w:val="18"/>
              </w:rPr>
              <w:t>5-40岁进行手术，手术应在完成生育后进行。</w:t>
            </w:r>
          </w:p>
          <w:p w14:paraId="1361A949" w14:textId="77777777" w:rsidR="00E35402" w:rsidRDefault="00CE5D29">
            <w:pPr>
              <w:rPr>
                <w:rFonts w:ascii="微软雅黑" w:eastAsia="微软雅黑" w:hAnsi="微软雅黑" w:cs="思源黑体 CN Light"/>
                <w:sz w:val="18"/>
                <w:szCs w:val="18"/>
              </w:rPr>
            </w:pPr>
            <w:r>
              <w:rPr>
                <w:rFonts w:ascii="微软雅黑" w:eastAsia="微软雅黑" w:hAnsi="微软雅黑"/>
                <w:i/>
                <w:iCs/>
                <w:sz w:val="18"/>
                <w:szCs w:val="18"/>
              </w:rPr>
              <w:t>BRCA2</w:t>
            </w:r>
            <w:r>
              <w:rPr>
                <w:rFonts w:ascii="微软雅黑" w:eastAsia="微软雅黑" w:hAnsi="微软雅黑"/>
                <w:sz w:val="18"/>
                <w:szCs w:val="18"/>
              </w:rPr>
              <w:t>相关卵巢癌的确诊年龄通常较</w:t>
            </w:r>
            <w:r>
              <w:rPr>
                <w:rFonts w:ascii="微软雅黑" w:eastAsia="微软雅黑" w:hAnsi="微软雅黑"/>
                <w:i/>
                <w:iCs/>
                <w:sz w:val="18"/>
                <w:szCs w:val="18"/>
              </w:rPr>
              <w:t>BRCA1</w:t>
            </w:r>
            <w:r>
              <w:rPr>
                <w:rFonts w:ascii="微软雅黑" w:eastAsia="微软雅黑" w:hAnsi="微软雅黑"/>
                <w:sz w:val="18"/>
                <w:szCs w:val="18"/>
              </w:rPr>
              <w:t>相关卵巢癌晚8~10年，故</w:t>
            </w:r>
            <w:r>
              <w:rPr>
                <w:rFonts w:ascii="微软雅黑" w:eastAsia="微软雅黑" w:hAnsi="微软雅黑"/>
                <w:i/>
                <w:iCs/>
                <w:sz w:val="18"/>
                <w:szCs w:val="18"/>
              </w:rPr>
              <w:t>BRCA2</w:t>
            </w:r>
            <w:r>
              <w:rPr>
                <w:rFonts w:ascii="微软雅黑" w:eastAsia="微软雅黑" w:hAnsi="微软雅黑" w:hint="eastAsia"/>
                <w:sz w:val="18"/>
                <w:szCs w:val="18"/>
              </w:rPr>
              <w:t>基因致病性或疑似致病性变异携带者</w:t>
            </w:r>
            <w:r>
              <w:rPr>
                <w:rFonts w:ascii="微软雅黑" w:eastAsia="微软雅黑" w:hAnsi="微软雅黑" w:cs="思源黑体 CN Light" w:hint="eastAsia"/>
                <w:sz w:val="18"/>
                <w:szCs w:val="18"/>
              </w:rPr>
              <w:t>可将</w:t>
            </w:r>
            <w:r>
              <w:rPr>
                <w:rFonts w:ascii="微软雅黑" w:eastAsia="微软雅黑" w:hAnsi="微软雅黑"/>
                <w:sz w:val="18"/>
                <w:szCs w:val="18"/>
              </w:rPr>
              <w:t>RRSO</w:t>
            </w:r>
            <w:r>
              <w:rPr>
                <w:rFonts w:ascii="微软雅黑" w:eastAsia="微软雅黑" w:hAnsi="微软雅黑" w:cs="思源黑体 CN Light" w:hint="eastAsia"/>
                <w:sz w:val="18"/>
                <w:szCs w:val="18"/>
              </w:rPr>
              <w:t>合理推迟至40~45岁进行，需综合考虑家族中卵巢器的确诊年龄。</w:t>
            </w:r>
          </w:p>
          <w:p w14:paraId="24A80F71" w14:textId="77777777" w:rsidR="00E35402" w:rsidRDefault="00CE5D29">
            <w:pPr>
              <w:rPr>
                <w:rFonts w:ascii="微软雅黑" w:eastAsia="微软雅黑" w:hAnsi="微软雅黑"/>
                <w:sz w:val="18"/>
                <w:szCs w:val="18"/>
              </w:rPr>
            </w:pPr>
            <w:r>
              <w:rPr>
                <w:rFonts w:ascii="微软雅黑" w:eastAsia="微软雅黑" w:hAnsi="微软雅黑" w:cs="思源黑体 CN Light" w:hint="eastAsia"/>
                <w:sz w:val="18"/>
                <w:szCs w:val="18"/>
              </w:rPr>
              <w:t>手术前需综合考虑手术对心理、社交、生活等方面的影响。</w:t>
            </w:r>
          </w:p>
        </w:tc>
      </w:tr>
      <w:tr w:rsidR="00E35402" w14:paraId="6A8A999D" w14:textId="77777777" w:rsidTr="00D4283D">
        <w:trPr>
          <w:trHeight w:val="397"/>
          <w:jc w:val="center"/>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695072AF" w14:textId="77777777" w:rsidR="00E35402" w:rsidRDefault="00E35402">
            <w:pPr>
              <w:rPr>
                <w:rFonts w:ascii="微软雅黑" w:eastAsia="微软雅黑" w:hAnsi="微软雅黑"/>
                <w:sz w:val="18"/>
                <w:szCs w:val="18"/>
              </w:rPr>
            </w:pPr>
          </w:p>
        </w:tc>
        <w:tc>
          <w:tcPr>
            <w:tcW w:w="4317" w:type="pct"/>
            <w:gridSpan w:val="3"/>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E4C9205" w14:textId="77777777" w:rsidR="00E35402" w:rsidRDefault="00CE5D29">
            <w:pPr>
              <w:rPr>
                <w:rFonts w:ascii="微软雅黑" w:eastAsia="微软雅黑" w:hAnsi="微软雅黑"/>
                <w:i/>
                <w:iCs/>
                <w:sz w:val="18"/>
                <w:szCs w:val="18"/>
              </w:rPr>
            </w:pPr>
            <w:r>
              <w:rPr>
                <w:rFonts w:ascii="微软雅黑" w:eastAsia="微软雅黑" w:hAnsi="微软雅黑" w:hint="eastAsia"/>
                <w:sz w:val="18"/>
                <w:szCs w:val="18"/>
              </w:rPr>
              <w:t>对于不选择</w:t>
            </w:r>
            <w:r>
              <w:rPr>
                <w:rFonts w:ascii="微软雅黑" w:eastAsia="微软雅黑" w:hAnsi="微软雅黑"/>
                <w:sz w:val="18"/>
                <w:szCs w:val="18"/>
              </w:rPr>
              <w:t>降低风险的输卵管-卵巢切除术（RRSO）的患者，</w:t>
            </w:r>
            <w:r>
              <w:rPr>
                <w:rFonts w:ascii="微软雅黑" w:eastAsia="微软雅黑" w:hAnsi="微软雅黑" w:hint="eastAsia"/>
                <w:sz w:val="18"/>
                <w:szCs w:val="18"/>
              </w:rPr>
              <w:t>3</w:t>
            </w:r>
            <w:r>
              <w:rPr>
                <w:rFonts w:ascii="微软雅黑" w:eastAsia="微软雅黑" w:hAnsi="微软雅黑"/>
                <w:sz w:val="18"/>
                <w:szCs w:val="18"/>
              </w:rPr>
              <w:t>0-35岁开始选择阴道超声和血清CA-125检查对卵巢癌进行筛查，筛查需遵循临床医师的指导。</w:t>
            </w:r>
          </w:p>
        </w:tc>
      </w:tr>
      <w:tr w:rsidR="00E35402" w14:paraId="742BC768" w14:textId="77777777" w:rsidTr="00D4283D">
        <w:trPr>
          <w:trHeight w:val="397"/>
          <w:jc w:val="center"/>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2340708" w14:textId="77777777" w:rsidR="00E35402" w:rsidRDefault="00CE5D29">
            <w:pPr>
              <w:rPr>
                <w:rFonts w:ascii="微软雅黑" w:eastAsia="微软雅黑" w:hAnsi="微软雅黑"/>
                <w:sz w:val="18"/>
                <w:szCs w:val="18"/>
              </w:rPr>
            </w:pPr>
            <w:r>
              <w:rPr>
                <w:rFonts w:ascii="微软雅黑" w:eastAsia="微软雅黑" w:hAnsi="微软雅黑"/>
                <w:sz w:val="18"/>
                <w:szCs w:val="18"/>
              </w:rPr>
              <w:t>前列腺癌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00FEA66F"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4</w:t>
            </w:r>
            <w:r>
              <w:rPr>
                <w:rFonts w:ascii="微软雅黑" w:eastAsia="微软雅黑" w:hAnsi="微软雅黑"/>
                <w:sz w:val="18"/>
                <w:szCs w:val="18"/>
              </w:rPr>
              <w:t>0岁开始，建议BRCA2致病性或疑似致病性变异携带者进行前列腺癌筛查。</w:t>
            </w:r>
          </w:p>
          <w:p w14:paraId="4443B2B6" w14:textId="77777777" w:rsidR="00E35402" w:rsidRDefault="00CE5D29">
            <w:pPr>
              <w:rPr>
                <w:rFonts w:ascii="微软雅黑" w:eastAsia="微软雅黑" w:hAnsi="微软雅黑"/>
                <w:sz w:val="18"/>
                <w:szCs w:val="18"/>
              </w:rPr>
            </w:pPr>
            <w:r>
              <w:rPr>
                <w:rFonts w:ascii="微软雅黑" w:eastAsia="微软雅黑" w:hAnsi="微软雅黑"/>
                <w:sz w:val="18"/>
                <w:szCs w:val="18"/>
              </w:rPr>
              <w:t>BRCA1致病性或疑似致病性变异携带者可考虑进行前列腺癌筛查。</w:t>
            </w:r>
          </w:p>
        </w:tc>
      </w:tr>
      <w:tr w:rsidR="00E35402" w14:paraId="4CFB8116" w14:textId="77777777" w:rsidTr="00D4283D">
        <w:trPr>
          <w:trHeight w:val="397"/>
          <w:jc w:val="center"/>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E8DDD89" w14:textId="77777777" w:rsidR="00E35402" w:rsidRDefault="00CE5D29">
            <w:pPr>
              <w:rPr>
                <w:rFonts w:ascii="微软雅黑" w:eastAsia="微软雅黑" w:hAnsi="微软雅黑"/>
                <w:sz w:val="18"/>
                <w:szCs w:val="18"/>
              </w:rPr>
            </w:pPr>
            <w:r>
              <w:rPr>
                <w:rFonts w:ascii="微软雅黑" w:eastAsia="微软雅黑" w:hAnsi="微软雅黑"/>
                <w:sz w:val="18"/>
                <w:szCs w:val="18"/>
              </w:rPr>
              <w:t>胰腺癌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3378BB3E" w14:textId="77777777" w:rsidR="00E35402" w:rsidRDefault="00CE5D29">
            <w:pPr>
              <w:rPr>
                <w:rFonts w:ascii="微软雅黑" w:eastAsia="微软雅黑" w:hAnsi="微软雅黑"/>
                <w:sz w:val="18"/>
                <w:szCs w:val="18"/>
              </w:rPr>
            </w:pPr>
            <w:r>
              <w:rPr>
                <w:rFonts w:ascii="微软雅黑" w:eastAsia="微软雅黑" w:hAnsi="微软雅黑"/>
                <w:sz w:val="18"/>
                <w:szCs w:val="18"/>
              </w:rPr>
              <w:t>有外分泌胰腺癌家族史时，考虑在</w:t>
            </w:r>
            <w:r>
              <w:rPr>
                <w:rFonts w:ascii="微软雅黑" w:eastAsia="微软雅黑" w:hAnsi="微软雅黑" w:hint="eastAsia"/>
                <w:sz w:val="18"/>
                <w:szCs w:val="18"/>
              </w:rPr>
              <w:t>5</w:t>
            </w:r>
            <w:r>
              <w:rPr>
                <w:rFonts w:ascii="微软雅黑" w:eastAsia="微软雅黑" w:hAnsi="微软雅黑"/>
                <w:sz w:val="18"/>
                <w:szCs w:val="18"/>
              </w:rPr>
              <w:t>0岁开始或者比家族中最年轻的外分泌胰腺癌患者年轻</w:t>
            </w:r>
            <w:r>
              <w:rPr>
                <w:rFonts w:ascii="微软雅黑" w:eastAsia="微软雅黑" w:hAnsi="微软雅黑" w:hint="eastAsia"/>
                <w:sz w:val="18"/>
                <w:szCs w:val="18"/>
              </w:rPr>
              <w:t>1</w:t>
            </w:r>
            <w:r>
              <w:rPr>
                <w:rFonts w:ascii="微软雅黑" w:eastAsia="微软雅黑" w:hAnsi="微软雅黑"/>
                <w:sz w:val="18"/>
                <w:szCs w:val="18"/>
              </w:rPr>
              <w:t>0岁开始进行胰腺癌筛查。</w:t>
            </w:r>
          </w:p>
          <w:p w14:paraId="39B417A2" w14:textId="77777777" w:rsidR="00E35402" w:rsidRDefault="00CE5D29">
            <w:pPr>
              <w:rPr>
                <w:rFonts w:ascii="微软雅黑" w:eastAsia="微软雅黑" w:hAnsi="微软雅黑"/>
                <w:sz w:val="18"/>
                <w:szCs w:val="18"/>
              </w:rPr>
            </w:pPr>
            <w:r>
              <w:rPr>
                <w:rFonts w:ascii="微软雅黑" w:eastAsia="微软雅黑" w:hAnsi="微软雅黑" w:hint="eastAsia"/>
                <w:sz w:val="18"/>
                <w:szCs w:val="18"/>
              </w:rPr>
              <w:t>无外分泌胰腺癌家族史时，不建议进行胰腺癌筛查。</w:t>
            </w:r>
          </w:p>
        </w:tc>
      </w:tr>
      <w:tr w:rsidR="00E35402" w14:paraId="7C127CA7" w14:textId="77777777" w:rsidTr="00D4283D">
        <w:trPr>
          <w:trHeight w:val="397"/>
          <w:jc w:val="center"/>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793FDA9" w14:textId="77777777" w:rsidR="00E35402" w:rsidRDefault="00CE5D29">
            <w:pPr>
              <w:rPr>
                <w:rFonts w:ascii="微软雅黑" w:eastAsia="微软雅黑" w:hAnsi="微软雅黑"/>
                <w:sz w:val="18"/>
                <w:szCs w:val="18"/>
              </w:rPr>
            </w:pPr>
            <w:r>
              <w:rPr>
                <w:rFonts w:ascii="微软雅黑" w:eastAsia="微软雅黑" w:hAnsi="微软雅黑"/>
                <w:sz w:val="18"/>
                <w:szCs w:val="18"/>
              </w:rPr>
              <w:t>携带者亲属</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33771FFA" w14:textId="77777777" w:rsidR="00E35402" w:rsidRDefault="00CE5D29">
            <w:pPr>
              <w:rPr>
                <w:rFonts w:ascii="微软雅黑" w:eastAsia="微软雅黑" w:hAnsi="微软雅黑"/>
                <w:sz w:val="18"/>
                <w:szCs w:val="18"/>
              </w:rPr>
            </w:pPr>
            <w:r>
              <w:rPr>
                <w:rFonts w:ascii="微软雅黑" w:eastAsia="微软雅黑" w:hAnsi="微软雅黑" w:cs="思源黑体 CN Light" w:hint="eastAsia"/>
                <w:sz w:val="18"/>
                <w:szCs w:val="18"/>
              </w:rPr>
              <w:t>建议进行</w:t>
            </w:r>
            <w:r>
              <w:rPr>
                <w:rFonts w:ascii="微软雅黑" w:eastAsia="微软雅黑" w:hAnsi="微软雅黑"/>
                <w:color w:val="1A171B"/>
                <w:sz w:val="18"/>
                <w:szCs w:val="18"/>
              </w:rPr>
              <w:t>遗传咨询以及该变异的检测</w:t>
            </w:r>
          </w:p>
        </w:tc>
      </w:tr>
    </w:tbl>
    <w:p w14:paraId="6C4513C4" w14:textId="77777777" w:rsidR="00E35402" w:rsidRDefault="00CE5D29">
      <w:pPr>
        <w:widowControl/>
        <w:spacing w:line="120" w:lineRule="exact"/>
        <w:jc w:val="left"/>
        <w:rPr>
          <w:rFonts w:ascii="微软雅黑" w:eastAsia="微软雅黑" w:hAnsi="微软雅黑"/>
          <w:b/>
          <w:bCs/>
        </w:rPr>
      </w:pPr>
      <w:r>
        <w:rPr>
          <w:rFonts w:ascii="微软雅黑" w:eastAsia="微软雅黑" w:hAnsi="微软雅黑"/>
          <w:b/>
          <w:bCs/>
        </w:rPr>
        <w:br w:type="page"/>
      </w:r>
    </w:p>
    <w:p w14:paraId="46FC6245" w14:textId="3B6DA5D0" w:rsidR="00E35402" w:rsidRDefault="00E35402">
      <w:pPr>
        <w:widowControl/>
        <w:spacing w:line="120" w:lineRule="exact"/>
        <w:jc w:val="left"/>
        <w:rPr>
          <w:rFonts w:ascii="微软雅黑" w:eastAsia="微软雅黑" w:hAnsi="微软雅黑" w:cs="Arial"/>
          <w:b/>
          <w:smallCaps/>
          <w:color w:val="009999"/>
          <w:kern w:val="0"/>
          <w:sz w:val="28"/>
          <w:szCs w:val="26"/>
        </w:rPr>
      </w:pPr>
      <w:bookmarkStart w:id="21" w:name="_Toc150862314"/>
      <w:bookmarkStart w:id="22" w:name="_Toc150861116"/>
    </w:p>
    <w:p w14:paraId="5B52C103" w14:textId="377544F0" w:rsidR="00E35402" w:rsidRDefault="00CE5D29">
      <w:pPr>
        <w:pStyle w:val="af6"/>
        <w:outlineLvl w:val="0"/>
        <w:rPr>
          <w:rFonts w:cs="Arial"/>
          <w:color w:val="009999"/>
        </w:rPr>
      </w:pPr>
      <w:bookmarkStart w:id="23" w:name="_Toc199402070"/>
      <w:r>
        <w:rPr>
          <w:rFonts w:cs="Arial" w:hint="eastAsia"/>
          <w:color w:val="009999"/>
        </w:rPr>
        <w:t>附录</w:t>
      </w:r>
      <w:r w:rsidR="00AB0101">
        <w:rPr>
          <w:rFonts w:cs="Arial" w:hint="eastAsia"/>
          <w:smallCaps w:val="0"/>
          <w:color w:val="009999"/>
        </w:rPr>
        <w:t>六</w:t>
      </w:r>
      <w:r>
        <w:rPr>
          <w:rFonts w:cs="Arial" w:hint="eastAsia"/>
          <w:color w:val="009999"/>
        </w:rPr>
        <w:t>：参考文献</w:t>
      </w:r>
      <w:bookmarkEnd w:id="21"/>
      <w:bookmarkEnd w:id="22"/>
      <w:bookmarkEnd w:id="23"/>
    </w:p>
    <w:p w14:paraId="10C38907" w14:textId="77777777" w:rsidR="00E35402" w:rsidRDefault="00CE5D29">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386C8B77" w14:textId="77777777" w:rsidR="00E35402" w:rsidRDefault="00CE5D29">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 xml:space="preserve">王秋菊,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372F175E" w14:textId="77777777" w:rsidR="00E35402" w:rsidRDefault="00CE5D29">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24A04166" w14:textId="77777777" w:rsidR="00E35402" w:rsidRDefault="00CE5D29">
      <w:pPr>
        <w:pStyle w:val="NT"/>
        <w:numPr>
          <w:ilvl w:val="0"/>
          <w:numId w:val="7"/>
        </w:numPr>
        <w:ind w:firstLineChars="0"/>
        <w:rPr>
          <w:rFonts w:ascii="微软雅黑" w:eastAsia="微软雅黑" w:hAnsi="微软雅黑" w:cs="Times New Roman"/>
          <w:color w:val="auto"/>
          <w:spacing w:val="6"/>
          <w:sz w:val="16"/>
          <w:szCs w:val="16"/>
        </w:rPr>
      </w:pPr>
      <w:r>
        <w:rPr>
          <w:rFonts w:ascii="微软雅黑" w:eastAsia="微软雅黑" w:hAnsi="微软雅黑" w:cs="Times New Roman" w:hint="eastAsia"/>
          <w:color w:val="auto"/>
          <w:spacing w:val="6"/>
          <w:sz w:val="16"/>
          <w:szCs w:val="16"/>
        </w:rPr>
        <w:t>二代测序临床报告解读专家组. 二代测序临床报告解读指引[J]. 循证医学, 2020, 20(4): 193-202.</w:t>
      </w:r>
    </w:p>
    <w:p w14:paraId="33883567"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highlight w:val="magenta"/>
        </w:rPr>
      </w:pPr>
      <w:r w:rsidRPr="00020353">
        <w:rPr>
          <w:rFonts w:ascii="微软雅黑" w:eastAsia="微软雅黑" w:hAnsi="微软雅黑" w:cs="Times New Roman"/>
          <w:color w:val="auto"/>
          <w:spacing w:val="6"/>
          <w:sz w:val="16"/>
          <w:szCs w:val="16"/>
          <w:highlight w:val="magenta"/>
        </w:rPr>
        <w:t>{%p if judge_brca_cnv == “mlpa”%}</w:t>
      </w:r>
    </w:p>
    <w:p w14:paraId="0B757ECC" w14:textId="520CDD06"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{%p for a in (refer.dynamic.g_var45_gene_snvindel + refer.dynamic.g_var45_inter_snvindel + refer.dynamic.g_var45_risk_snvindel + refer.dynamic.g_var45_gene_mlpa + refer.dynamic.g_var45_inter_mlpa + refer.dynamic.g_var45_risk_mlpa)|unique%}</w:t>
      </w:r>
    </w:p>
    <w:p w14:paraId="358E0B70"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{{a}}</w:t>
      </w:r>
    </w:p>
    <w:p w14:paraId="25598B6D"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{%p endfor%}</w:t>
      </w:r>
    </w:p>
    <w:p w14:paraId="77468FDD"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highlight w:val="magenta"/>
        </w:rPr>
      </w:pPr>
      <w:r w:rsidRPr="00020353">
        <w:rPr>
          <w:rFonts w:ascii="微软雅黑" w:eastAsia="微软雅黑" w:hAnsi="微软雅黑" w:cs="Times New Roman"/>
          <w:color w:val="auto"/>
          <w:spacing w:val="6"/>
          <w:sz w:val="16"/>
          <w:szCs w:val="16"/>
          <w:highlight w:val="magenta"/>
        </w:rPr>
        <w:t>{%p else%}</w:t>
      </w:r>
    </w:p>
    <w:p w14:paraId="690A051F" w14:textId="48B20346"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{%p for a in (refer.dynamic.g_var45_gene_snvindel + refer.dynamic.g_var45_inter_snvindel + refer.dynamic.g_var45_risk_snvindel + refer.dynamic.g_var45_gene_cnv + refer.dynamic.g_var45_inter_cnv + refer.dynamic.g_var45_risk_cnv)|unique%}</w:t>
      </w:r>
    </w:p>
    <w:p w14:paraId="40736F92"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{{a}}</w:t>
      </w:r>
    </w:p>
    <w:p w14:paraId="278C10CD" w14:textId="77777777" w:rsidR="00020353"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rPr>
      </w:pPr>
      <w:r w:rsidRPr="00020353">
        <w:rPr>
          <w:rFonts w:ascii="微软雅黑" w:eastAsia="微软雅黑" w:hAnsi="微软雅黑" w:cs="Times New Roman"/>
          <w:color w:val="auto"/>
          <w:spacing w:val="6"/>
          <w:sz w:val="16"/>
          <w:szCs w:val="16"/>
        </w:rPr>
        <w:t>{%p endfor%}</w:t>
      </w:r>
    </w:p>
    <w:p w14:paraId="4553F92A" w14:textId="08997294" w:rsidR="00E35402" w:rsidRPr="00020353" w:rsidRDefault="00020353" w:rsidP="00020353">
      <w:pPr>
        <w:pStyle w:val="NT"/>
        <w:numPr>
          <w:ilvl w:val="0"/>
          <w:numId w:val="7"/>
        </w:numPr>
        <w:ind w:firstLineChars="0"/>
        <w:rPr>
          <w:rFonts w:ascii="微软雅黑" w:eastAsia="微软雅黑" w:hAnsi="微软雅黑" w:cs="Times New Roman"/>
          <w:color w:val="auto"/>
          <w:spacing w:val="6"/>
          <w:sz w:val="16"/>
          <w:szCs w:val="16"/>
          <w:highlight w:val="magenta"/>
        </w:rPr>
      </w:pPr>
      <w:r w:rsidRPr="00020353">
        <w:rPr>
          <w:rFonts w:ascii="微软雅黑" w:eastAsia="微软雅黑" w:hAnsi="微软雅黑" w:cs="Times New Roman"/>
          <w:color w:val="auto"/>
          <w:spacing w:val="6"/>
          <w:sz w:val="16"/>
          <w:szCs w:val="16"/>
          <w:highlight w:val="magenta"/>
        </w:rPr>
        <w:t>{%p endif%}</w:t>
      </w:r>
    </w:p>
    <w:sectPr w:rsidR="00E35402" w:rsidRPr="00020353">
      <w:type w:val="continuous"/>
      <w:pgSz w:w="11906" w:h="16838"/>
      <w:pgMar w:top="1440" w:right="782" w:bottom="1440" w:left="782" w:header="851" w:footer="992" w:gutter="0"/>
      <w:cols w:space="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37E42" w14:textId="77777777" w:rsidR="003B64F5" w:rsidRDefault="003B64F5">
      <w:r>
        <w:separator/>
      </w:r>
    </w:p>
  </w:endnote>
  <w:endnote w:type="continuationSeparator" w:id="0">
    <w:p w14:paraId="79617309" w14:textId="77777777" w:rsidR="003B64F5" w:rsidRDefault="003B64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360522"/>
    </w:sdtPr>
    <w:sdtEndPr/>
    <w:sdtContent>
      <w:p w14:paraId="26C1C142" w14:textId="77777777" w:rsidR="00E35402" w:rsidRDefault="00CE5D29">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联系电话：028</w:t>
        </w:r>
        <w:r>
          <w:rPr>
            <w:rFonts w:ascii="思源黑体 CN Regular" w:eastAsia="思源黑体 CN Regular" w:hAnsi="思源黑体 CN Regular"/>
            <w:b/>
            <w:bCs/>
          </w:rPr>
          <w:t>-</w:t>
        </w:r>
        <w:r>
          <w:rPr>
            <w:rFonts w:ascii="思源黑体 CN Regular" w:eastAsia="思源黑体 CN Regular" w:hAnsi="思源黑体 CN Regular" w:hint="eastAsia"/>
            <w:b/>
            <w:bCs/>
          </w:rPr>
          <w:t>86571701</w:t>
        </w:r>
      </w:p>
      <w:p w14:paraId="721FC742" w14:textId="77777777" w:rsidR="00E35402" w:rsidRDefault="003B64F5">
        <w:pPr>
          <w:pStyle w:val="a7"/>
          <w:jc w:val="center"/>
        </w:pPr>
      </w:p>
    </w:sdtContent>
  </w:sdt>
  <w:p w14:paraId="482C175A" w14:textId="77777777" w:rsidR="00E35402" w:rsidRDefault="00CE5D29">
    <w:pPr>
      <w:pStyle w:val="a7"/>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5344047"/>
    </w:sdtPr>
    <w:sdtEndPr/>
    <w:sdtContent>
      <w:p w14:paraId="67A31E1D" w14:textId="77777777" w:rsidR="00E35402" w:rsidRDefault="00CE5D29">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联系电话：028</w:t>
        </w:r>
        <w:r>
          <w:rPr>
            <w:rFonts w:ascii="思源黑体 CN Regular" w:eastAsia="思源黑体 CN Regular" w:hAnsi="思源黑体 CN Regular"/>
            <w:b/>
            <w:bCs/>
          </w:rPr>
          <w:t>-</w:t>
        </w:r>
        <w:r>
          <w:rPr>
            <w:rFonts w:ascii="思源黑体 CN Regular" w:eastAsia="思源黑体 CN Regular" w:hAnsi="思源黑体 CN Regular" w:hint="eastAsia"/>
            <w:b/>
            <w:bCs/>
          </w:rPr>
          <w:t>86571701</w:t>
        </w:r>
      </w:p>
      <w:p w14:paraId="77C725B5" w14:textId="77777777" w:rsidR="00E35402" w:rsidRDefault="003B64F5">
        <w:pPr>
          <w:pStyle w:val="a7"/>
          <w:jc w:val="center"/>
        </w:pPr>
      </w:p>
    </w:sdtContent>
  </w:sdt>
  <w:p w14:paraId="2DFE9587" w14:textId="77777777" w:rsidR="00E35402" w:rsidRDefault="00CE5D29">
    <w:pPr>
      <w:pStyle w:val="a7"/>
      <w:jc w:val="center"/>
    </w:pPr>
    <w:r>
      <w:rPr>
        <w:rFonts w:hint="eastAsia"/>
      </w:rPr>
      <w:t>1</w:t>
    </w:r>
  </w:p>
  <w:p w14:paraId="1ABB30CA" w14:textId="77777777" w:rsidR="00E35402" w:rsidRDefault="00E3540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0051D" w14:textId="77777777" w:rsidR="00E35402" w:rsidRDefault="00CE5D29">
    <w:pPr>
      <w:pStyle w:val="a7"/>
      <w:jc w:val="cente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9E0D0" w14:textId="77777777" w:rsidR="00E35402" w:rsidRDefault="00CE5D29">
    <w:pPr>
      <w:pStyle w:val="a7"/>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F52BC" w14:textId="77777777" w:rsidR="003B64F5" w:rsidRDefault="003B64F5">
      <w:r>
        <w:separator/>
      </w:r>
    </w:p>
  </w:footnote>
  <w:footnote w:type="continuationSeparator" w:id="0">
    <w:p w14:paraId="07B1A59F" w14:textId="77777777" w:rsidR="003B64F5" w:rsidRDefault="003B64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3875D" w14:textId="1B116C2C" w:rsidR="00E35402" w:rsidRDefault="00CE5D29">
    <w:pPr>
      <w:pStyle w:val="a9"/>
      <w:pBdr>
        <w:between w:val="single" w:sz="4" w:space="1" w:color="4472C4"/>
      </w:pBdr>
      <w:spacing w:line="276" w:lineRule="auto"/>
      <w:rPr>
        <w:rFonts w:eastAsia="微软雅黑"/>
      </w:rPr>
    </w:pPr>
    <w:r>
      <w:rPr>
        <w:b/>
        <w:noProof/>
        <w:sz w:val="28"/>
      </w:rPr>
      <w:drawing>
        <wp:anchor distT="0" distB="0" distL="114300" distR="114300" simplePos="0" relativeHeight="251662336" behindDoc="0" locked="0" layoutInCell="1" allowOverlap="1" wp14:anchorId="6674A970" wp14:editId="249524E7">
          <wp:simplePos x="0" y="0"/>
          <wp:positionH relativeFrom="column">
            <wp:posOffset>1301750</wp:posOffset>
          </wp:positionH>
          <wp:positionV relativeFrom="paragraph">
            <wp:posOffset>-180975</wp:posOffset>
          </wp:positionV>
          <wp:extent cx="390525" cy="400050"/>
          <wp:effectExtent l="0" t="0" r="9525" b="0"/>
          <wp:wrapSquare wrapText="bothSides"/>
          <wp:docPr id="6"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b/>
        <w:sz w:val="28"/>
      </w:rPr>
      <w:t xml:space="preserve">           </w:t>
    </w:r>
    <w:r w:rsidR="00F5115E">
      <w:rPr>
        <w:b/>
        <w:sz w:val="28"/>
      </w:rPr>
      <w:t xml:space="preserve">    </w:t>
    </w:r>
    <w:r>
      <w:rPr>
        <w:rFonts w:hint="eastAsia"/>
        <w:b/>
        <w:sz w:val="28"/>
      </w:rPr>
      <w:t>西部战区总医院分子病理检测报告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7E4A2" w14:textId="468ABA53" w:rsidR="00E35402" w:rsidRDefault="00CE5D29">
    <w:pPr>
      <w:pStyle w:val="a9"/>
      <w:pBdr>
        <w:between w:val="single" w:sz="4" w:space="1" w:color="4472C4"/>
      </w:pBdr>
      <w:spacing w:line="276" w:lineRule="auto"/>
      <w:rPr>
        <w:rFonts w:eastAsia="微软雅黑"/>
      </w:rPr>
    </w:pPr>
    <w:r>
      <w:rPr>
        <w:b/>
        <w:noProof/>
        <w:sz w:val="28"/>
      </w:rPr>
      <w:drawing>
        <wp:anchor distT="0" distB="0" distL="114300" distR="114300" simplePos="0" relativeHeight="251664384" behindDoc="0" locked="0" layoutInCell="1" allowOverlap="1" wp14:anchorId="08B56506" wp14:editId="31F14603">
          <wp:simplePos x="0" y="0"/>
          <wp:positionH relativeFrom="column">
            <wp:posOffset>1010285</wp:posOffset>
          </wp:positionH>
          <wp:positionV relativeFrom="paragraph">
            <wp:posOffset>-121920</wp:posOffset>
          </wp:positionV>
          <wp:extent cx="390525" cy="400050"/>
          <wp:effectExtent l="0" t="0" r="9525" b="0"/>
          <wp:wrapSquare wrapText="bothSides"/>
          <wp:docPr id="10"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sidR="00F5115E">
      <w:t xml:space="preserve">      </w:t>
    </w:r>
    <w:r>
      <w:rPr>
        <w:rFonts w:hint="eastAsia"/>
        <w:b/>
        <w:sz w:val="28"/>
      </w:rPr>
      <w:t>西部战区总医院分子病理检测报告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394C1" w14:textId="3667CE63" w:rsidR="00E35402" w:rsidRDefault="00CE5D29">
    <w:pPr>
      <w:pStyle w:val="a9"/>
      <w:pBdr>
        <w:between w:val="single" w:sz="4" w:space="1" w:color="4472C4"/>
      </w:pBdr>
      <w:spacing w:line="276" w:lineRule="auto"/>
    </w:pPr>
    <w:r>
      <w:rPr>
        <w:b/>
        <w:noProof/>
        <w:sz w:val="28"/>
      </w:rPr>
      <w:drawing>
        <wp:anchor distT="0" distB="0" distL="114300" distR="114300" simplePos="0" relativeHeight="251665408" behindDoc="0" locked="0" layoutInCell="1" allowOverlap="1" wp14:anchorId="1017A8B9" wp14:editId="76B08D8E">
          <wp:simplePos x="0" y="0"/>
          <wp:positionH relativeFrom="column">
            <wp:posOffset>1593215</wp:posOffset>
          </wp:positionH>
          <wp:positionV relativeFrom="paragraph">
            <wp:posOffset>-112395</wp:posOffset>
          </wp:positionV>
          <wp:extent cx="390525" cy="400050"/>
          <wp:effectExtent l="0" t="0" r="9525" b="0"/>
          <wp:wrapSquare wrapText="bothSides"/>
          <wp:docPr id="11"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sidR="00F5115E">
      <w:t xml:space="preserve">                 </w:t>
    </w:r>
    <w:r>
      <w:rPr>
        <w:rFonts w:hint="eastAsia"/>
        <w:b/>
        <w:sz w:val="28"/>
      </w:rPr>
      <w:t>西部战区总医院分子病理检测报告</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34D4E" w14:textId="50F76A0F" w:rsidR="00E35402" w:rsidRDefault="00CE5D29">
    <w:pPr>
      <w:pStyle w:val="a9"/>
      <w:pBdr>
        <w:between w:val="single" w:sz="4" w:space="1" w:color="4472C4"/>
      </w:pBdr>
      <w:spacing w:line="276" w:lineRule="auto"/>
    </w:pPr>
    <w:r>
      <w:rPr>
        <w:b/>
        <w:noProof/>
        <w:sz w:val="28"/>
      </w:rPr>
      <w:drawing>
        <wp:anchor distT="0" distB="0" distL="114300" distR="114300" simplePos="0" relativeHeight="251666432" behindDoc="0" locked="0" layoutInCell="1" allowOverlap="1" wp14:anchorId="6E33844F" wp14:editId="4967B120">
          <wp:simplePos x="0" y="0"/>
          <wp:positionH relativeFrom="column">
            <wp:posOffset>1010285</wp:posOffset>
          </wp:positionH>
          <wp:positionV relativeFrom="paragraph">
            <wp:posOffset>-121920</wp:posOffset>
          </wp:positionV>
          <wp:extent cx="390525" cy="400050"/>
          <wp:effectExtent l="0" t="0" r="9525" b="0"/>
          <wp:wrapSquare wrapText="bothSides"/>
          <wp:docPr id="13" name="图片 1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5" descr="图片1"/>
                  <pic:cNvPicPr>
                    <a:picLocks noChangeAspect="1"/>
                  </pic:cNvPicPr>
                </pic:nvPicPr>
                <pic:blipFill>
                  <a:blip r:embed="rId1"/>
                  <a:stretch>
                    <a:fillRect/>
                  </a:stretch>
                </pic:blipFill>
                <pic:spPr>
                  <a:xfrm>
                    <a:off x="0" y="0"/>
                    <a:ext cx="390525" cy="400050"/>
                  </a:xfrm>
                  <a:prstGeom prst="rect">
                    <a:avLst/>
                  </a:prstGeom>
                </pic:spPr>
              </pic:pic>
            </a:graphicData>
          </a:graphic>
        </wp:anchor>
      </w:drawing>
    </w:r>
    <w:r>
      <w:rPr>
        <w:rFonts w:hint="eastAsia"/>
      </w:rPr>
      <w:t xml:space="preserve"> </w:t>
    </w:r>
    <w:r>
      <w:t xml:space="preserve">       </w:t>
    </w:r>
    <w:r w:rsidR="00C76D91">
      <w:t xml:space="preserve">       </w:t>
    </w:r>
    <w:r>
      <w:t xml:space="preserve"> </w:t>
    </w:r>
    <w:r>
      <w:rPr>
        <w:rFonts w:hint="eastAsia"/>
        <w:b/>
        <w:sz w:val="28"/>
      </w:rPr>
      <w:t>西部战区总医院分子病理检测报告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CF0"/>
    <w:multiLevelType w:val="multilevel"/>
    <w:tmpl w:val="081D6CF0"/>
    <w:lvl w:ilvl="0">
      <w:start w:val="1"/>
      <w:numFmt w:val="decimal"/>
      <w:lvlText w:val="%1"/>
      <w:lvlJc w:val="center"/>
      <w:pPr>
        <w:ind w:left="420" w:hanging="420"/>
      </w:pPr>
      <w:rPr>
        <w:rFonts w:ascii="微软雅黑" w:eastAsia="微软雅黑" w:hAnsi="微软雅黑" w:hint="eastAsia"/>
        <w:sz w:val="18"/>
        <w:szCs w:val="1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7A42883"/>
    <w:multiLevelType w:val="multilevel"/>
    <w:tmpl w:val="17A42883"/>
    <w:lvl w:ilvl="0">
      <w:start w:val="1"/>
      <w:numFmt w:val="decimal"/>
      <w:lvlText w:val="%1."/>
      <w:lvlJc w:val="left"/>
      <w:pPr>
        <w:ind w:left="360" w:hanging="360"/>
      </w:pPr>
      <w:rPr>
        <w:rFonts w:hint="default"/>
        <w:color w:val="FFFFFF"/>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1A27866"/>
    <w:multiLevelType w:val="multilevel"/>
    <w:tmpl w:val="21A27866"/>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55F7007"/>
    <w:multiLevelType w:val="multilevel"/>
    <w:tmpl w:val="255F7007"/>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52F96F48"/>
    <w:multiLevelType w:val="multilevel"/>
    <w:tmpl w:val="52F96F4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6" w15:restartNumberingAfterBreak="0">
    <w:nsid w:val="7A1F5A28"/>
    <w:multiLevelType w:val="multilevel"/>
    <w:tmpl w:val="7A1F5A28"/>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abstractNumId w:val="5"/>
  </w:num>
  <w:num w:numId="2">
    <w:abstractNumId w:val="1"/>
  </w:num>
  <w:num w:numId="3">
    <w:abstractNumId w:val="3"/>
  </w:num>
  <w:num w:numId="4">
    <w:abstractNumId w:val="2"/>
  </w:num>
  <w:num w:numId="5">
    <w:abstractNumId w:val="0"/>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liZGQzMDAwZjc3ZTRlN2VhMjMwM2JmMDg2YmY0ZjAifQ=="/>
  </w:docVars>
  <w:rsids>
    <w:rsidRoot w:val="00AE7E44"/>
    <w:rsid w:val="0001054F"/>
    <w:rsid w:val="00020353"/>
    <w:rsid w:val="00032FEF"/>
    <w:rsid w:val="00040C6D"/>
    <w:rsid w:val="00043C1E"/>
    <w:rsid w:val="00051AE7"/>
    <w:rsid w:val="00062ECD"/>
    <w:rsid w:val="00065067"/>
    <w:rsid w:val="000660AC"/>
    <w:rsid w:val="00077ACF"/>
    <w:rsid w:val="00077B17"/>
    <w:rsid w:val="000856E9"/>
    <w:rsid w:val="000924D7"/>
    <w:rsid w:val="000967B2"/>
    <w:rsid w:val="000A58D6"/>
    <w:rsid w:val="000A5A68"/>
    <w:rsid w:val="000A7140"/>
    <w:rsid w:val="000C01F4"/>
    <w:rsid w:val="000C1B73"/>
    <w:rsid w:val="000C5C0E"/>
    <w:rsid w:val="000D39DA"/>
    <w:rsid w:val="000E2326"/>
    <w:rsid w:val="000F7F74"/>
    <w:rsid w:val="001011C5"/>
    <w:rsid w:val="001033E8"/>
    <w:rsid w:val="001422FB"/>
    <w:rsid w:val="0014670B"/>
    <w:rsid w:val="001618A8"/>
    <w:rsid w:val="00171BA0"/>
    <w:rsid w:val="001A49DD"/>
    <w:rsid w:val="001A6181"/>
    <w:rsid w:val="001B7B79"/>
    <w:rsid w:val="001C3A77"/>
    <w:rsid w:val="001E023F"/>
    <w:rsid w:val="001E1E4D"/>
    <w:rsid w:val="001E436B"/>
    <w:rsid w:val="001E560D"/>
    <w:rsid w:val="001F4AD8"/>
    <w:rsid w:val="001F781B"/>
    <w:rsid w:val="00210AF9"/>
    <w:rsid w:val="00210C95"/>
    <w:rsid w:val="0022088E"/>
    <w:rsid w:val="00245912"/>
    <w:rsid w:val="002616BD"/>
    <w:rsid w:val="00261BC0"/>
    <w:rsid w:val="0027241A"/>
    <w:rsid w:val="00273853"/>
    <w:rsid w:val="00274AAD"/>
    <w:rsid w:val="00275854"/>
    <w:rsid w:val="00280DB7"/>
    <w:rsid w:val="00293F78"/>
    <w:rsid w:val="00294409"/>
    <w:rsid w:val="002A65AD"/>
    <w:rsid w:val="002D2A9E"/>
    <w:rsid w:val="002E0B8B"/>
    <w:rsid w:val="002F23D1"/>
    <w:rsid w:val="003065C8"/>
    <w:rsid w:val="00310006"/>
    <w:rsid w:val="00313AEE"/>
    <w:rsid w:val="00320B87"/>
    <w:rsid w:val="0032299C"/>
    <w:rsid w:val="00324EB6"/>
    <w:rsid w:val="00341BD1"/>
    <w:rsid w:val="00341D7E"/>
    <w:rsid w:val="00343D6C"/>
    <w:rsid w:val="00345E9D"/>
    <w:rsid w:val="00351E7B"/>
    <w:rsid w:val="00356FEE"/>
    <w:rsid w:val="00361FE0"/>
    <w:rsid w:val="003705E5"/>
    <w:rsid w:val="003969F9"/>
    <w:rsid w:val="003A55FF"/>
    <w:rsid w:val="003B64F5"/>
    <w:rsid w:val="003C41A1"/>
    <w:rsid w:val="003E15DE"/>
    <w:rsid w:val="003F3A89"/>
    <w:rsid w:val="003F5177"/>
    <w:rsid w:val="003F7294"/>
    <w:rsid w:val="00405A9C"/>
    <w:rsid w:val="00425234"/>
    <w:rsid w:val="00426338"/>
    <w:rsid w:val="00430D58"/>
    <w:rsid w:val="0043393C"/>
    <w:rsid w:val="004339A0"/>
    <w:rsid w:val="004365D0"/>
    <w:rsid w:val="004463BA"/>
    <w:rsid w:val="00453A69"/>
    <w:rsid w:val="004541DE"/>
    <w:rsid w:val="00455548"/>
    <w:rsid w:val="00460804"/>
    <w:rsid w:val="0048037F"/>
    <w:rsid w:val="00482C02"/>
    <w:rsid w:val="00484D5B"/>
    <w:rsid w:val="0048510C"/>
    <w:rsid w:val="00486BD7"/>
    <w:rsid w:val="004A33F4"/>
    <w:rsid w:val="004A5B55"/>
    <w:rsid w:val="004A651F"/>
    <w:rsid w:val="004A7403"/>
    <w:rsid w:val="004A74CB"/>
    <w:rsid w:val="004B2E0B"/>
    <w:rsid w:val="004C3FD6"/>
    <w:rsid w:val="004C45B0"/>
    <w:rsid w:val="004C6CEF"/>
    <w:rsid w:val="004D4396"/>
    <w:rsid w:val="004E3254"/>
    <w:rsid w:val="004F4025"/>
    <w:rsid w:val="00515101"/>
    <w:rsid w:val="005267E9"/>
    <w:rsid w:val="0053239B"/>
    <w:rsid w:val="00533867"/>
    <w:rsid w:val="005369D8"/>
    <w:rsid w:val="00544840"/>
    <w:rsid w:val="00546CFD"/>
    <w:rsid w:val="00546E6B"/>
    <w:rsid w:val="005507AE"/>
    <w:rsid w:val="00552CA5"/>
    <w:rsid w:val="005531C6"/>
    <w:rsid w:val="00554C93"/>
    <w:rsid w:val="0055617C"/>
    <w:rsid w:val="00557EE7"/>
    <w:rsid w:val="00562A45"/>
    <w:rsid w:val="00572059"/>
    <w:rsid w:val="00577D69"/>
    <w:rsid w:val="005818BB"/>
    <w:rsid w:val="00587007"/>
    <w:rsid w:val="005877FA"/>
    <w:rsid w:val="00593A55"/>
    <w:rsid w:val="00597843"/>
    <w:rsid w:val="00597AFF"/>
    <w:rsid w:val="005A0AC2"/>
    <w:rsid w:val="005A21D3"/>
    <w:rsid w:val="005A2A7F"/>
    <w:rsid w:val="005B1A9A"/>
    <w:rsid w:val="005C2C03"/>
    <w:rsid w:val="005D640F"/>
    <w:rsid w:val="005E43D9"/>
    <w:rsid w:val="005F0A4F"/>
    <w:rsid w:val="005F2B13"/>
    <w:rsid w:val="005F68DE"/>
    <w:rsid w:val="00611441"/>
    <w:rsid w:val="00613D50"/>
    <w:rsid w:val="00632DAD"/>
    <w:rsid w:val="00633C35"/>
    <w:rsid w:val="00637906"/>
    <w:rsid w:val="00653536"/>
    <w:rsid w:val="00654B79"/>
    <w:rsid w:val="00666C5D"/>
    <w:rsid w:val="00674738"/>
    <w:rsid w:val="00684636"/>
    <w:rsid w:val="00695974"/>
    <w:rsid w:val="006A3142"/>
    <w:rsid w:val="006A7ED9"/>
    <w:rsid w:val="006B1642"/>
    <w:rsid w:val="006B1B5C"/>
    <w:rsid w:val="006C12C2"/>
    <w:rsid w:val="006D0AD5"/>
    <w:rsid w:val="006D7EAB"/>
    <w:rsid w:val="006E1155"/>
    <w:rsid w:val="006E3009"/>
    <w:rsid w:val="006F0202"/>
    <w:rsid w:val="00700AF7"/>
    <w:rsid w:val="00713BD2"/>
    <w:rsid w:val="007209A5"/>
    <w:rsid w:val="00723C6A"/>
    <w:rsid w:val="00723CC8"/>
    <w:rsid w:val="0073195C"/>
    <w:rsid w:val="00735CE2"/>
    <w:rsid w:val="007428B9"/>
    <w:rsid w:val="007630C8"/>
    <w:rsid w:val="00765119"/>
    <w:rsid w:val="00786C6C"/>
    <w:rsid w:val="007A66A6"/>
    <w:rsid w:val="007B7B04"/>
    <w:rsid w:val="007C3904"/>
    <w:rsid w:val="007E078D"/>
    <w:rsid w:val="007E0C61"/>
    <w:rsid w:val="007E5332"/>
    <w:rsid w:val="007E71FA"/>
    <w:rsid w:val="007F43E3"/>
    <w:rsid w:val="00817E7B"/>
    <w:rsid w:val="0084505D"/>
    <w:rsid w:val="00845B53"/>
    <w:rsid w:val="00852213"/>
    <w:rsid w:val="0086781C"/>
    <w:rsid w:val="008939F2"/>
    <w:rsid w:val="008949BE"/>
    <w:rsid w:val="008B3D96"/>
    <w:rsid w:val="008B5D08"/>
    <w:rsid w:val="008D0B66"/>
    <w:rsid w:val="008D3B9C"/>
    <w:rsid w:val="008D4351"/>
    <w:rsid w:val="008E4C55"/>
    <w:rsid w:val="00915D15"/>
    <w:rsid w:val="009236B8"/>
    <w:rsid w:val="009253EF"/>
    <w:rsid w:val="00934E65"/>
    <w:rsid w:val="00942D51"/>
    <w:rsid w:val="0094430A"/>
    <w:rsid w:val="0094631F"/>
    <w:rsid w:val="00964A99"/>
    <w:rsid w:val="00976290"/>
    <w:rsid w:val="009821C0"/>
    <w:rsid w:val="00983343"/>
    <w:rsid w:val="00985B0A"/>
    <w:rsid w:val="009901A4"/>
    <w:rsid w:val="009916BC"/>
    <w:rsid w:val="00992CAC"/>
    <w:rsid w:val="009A7CE4"/>
    <w:rsid w:val="009D4A5E"/>
    <w:rsid w:val="009F49DE"/>
    <w:rsid w:val="00A12190"/>
    <w:rsid w:val="00A22E18"/>
    <w:rsid w:val="00A32C90"/>
    <w:rsid w:val="00A446C3"/>
    <w:rsid w:val="00A57DFF"/>
    <w:rsid w:val="00A57EB7"/>
    <w:rsid w:val="00A602FB"/>
    <w:rsid w:val="00A838E5"/>
    <w:rsid w:val="00A85C87"/>
    <w:rsid w:val="00AA0768"/>
    <w:rsid w:val="00AA53F6"/>
    <w:rsid w:val="00AB0101"/>
    <w:rsid w:val="00AB03D4"/>
    <w:rsid w:val="00AB0411"/>
    <w:rsid w:val="00AC1CFE"/>
    <w:rsid w:val="00AD098D"/>
    <w:rsid w:val="00AD2D66"/>
    <w:rsid w:val="00AD3359"/>
    <w:rsid w:val="00AE5489"/>
    <w:rsid w:val="00AE5C5A"/>
    <w:rsid w:val="00AE6ABF"/>
    <w:rsid w:val="00AE7E44"/>
    <w:rsid w:val="00AF4AB9"/>
    <w:rsid w:val="00B144C8"/>
    <w:rsid w:val="00B21435"/>
    <w:rsid w:val="00B22A28"/>
    <w:rsid w:val="00B310D9"/>
    <w:rsid w:val="00B36260"/>
    <w:rsid w:val="00B3657F"/>
    <w:rsid w:val="00B70B7D"/>
    <w:rsid w:val="00B87FB4"/>
    <w:rsid w:val="00B96B02"/>
    <w:rsid w:val="00BA3AAC"/>
    <w:rsid w:val="00BB03C2"/>
    <w:rsid w:val="00BB3A8D"/>
    <w:rsid w:val="00BC2EAC"/>
    <w:rsid w:val="00BC621C"/>
    <w:rsid w:val="00BC7F39"/>
    <w:rsid w:val="00BD45B9"/>
    <w:rsid w:val="00BD56C2"/>
    <w:rsid w:val="00BE1730"/>
    <w:rsid w:val="00BE34A3"/>
    <w:rsid w:val="00BE71FE"/>
    <w:rsid w:val="00BF35B7"/>
    <w:rsid w:val="00BF604C"/>
    <w:rsid w:val="00C12A2F"/>
    <w:rsid w:val="00C13955"/>
    <w:rsid w:val="00C15DD7"/>
    <w:rsid w:val="00C21D8E"/>
    <w:rsid w:val="00C22CA5"/>
    <w:rsid w:val="00C27509"/>
    <w:rsid w:val="00C3105B"/>
    <w:rsid w:val="00C36D88"/>
    <w:rsid w:val="00C50BFA"/>
    <w:rsid w:val="00C54CE2"/>
    <w:rsid w:val="00C6474D"/>
    <w:rsid w:val="00C76D91"/>
    <w:rsid w:val="00C92452"/>
    <w:rsid w:val="00C94417"/>
    <w:rsid w:val="00C96ACD"/>
    <w:rsid w:val="00CA35DC"/>
    <w:rsid w:val="00CC5CFA"/>
    <w:rsid w:val="00CD09E3"/>
    <w:rsid w:val="00CE3B95"/>
    <w:rsid w:val="00CE4445"/>
    <w:rsid w:val="00CE5D29"/>
    <w:rsid w:val="00CE629E"/>
    <w:rsid w:val="00CF58B7"/>
    <w:rsid w:val="00CF6F35"/>
    <w:rsid w:val="00D1534E"/>
    <w:rsid w:val="00D241B6"/>
    <w:rsid w:val="00D2779B"/>
    <w:rsid w:val="00D32A1B"/>
    <w:rsid w:val="00D36595"/>
    <w:rsid w:val="00D4283D"/>
    <w:rsid w:val="00D52D94"/>
    <w:rsid w:val="00D5465F"/>
    <w:rsid w:val="00D60996"/>
    <w:rsid w:val="00D611CE"/>
    <w:rsid w:val="00D639DC"/>
    <w:rsid w:val="00D668E2"/>
    <w:rsid w:val="00D75919"/>
    <w:rsid w:val="00D94BB1"/>
    <w:rsid w:val="00DA1AA0"/>
    <w:rsid w:val="00DA55B3"/>
    <w:rsid w:val="00DB6974"/>
    <w:rsid w:val="00DD2FCE"/>
    <w:rsid w:val="00DE0B6C"/>
    <w:rsid w:val="00DF7206"/>
    <w:rsid w:val="00E03601"/>
    <w:rsid w:val="00E07712"/>
    <w:rsid w:val="00E17F00"/>
    <w:rsid w:val="00E35402"/>
    <w:rsid w:val="00E4147D"/>
    <w:rsid w:val="00E52043"/>
    <w:rsid w:val="00E603F1"/>
    <w:rsid w:val="00E75E18"/>
    <w:rsid w:val="00E818F2"/>
    <w:rsid w:val="00E827DD"/>
    <w:rsid w:val="00E84968"/>
    <w:rsid w:val="00E87066"/>
    <w:rsid w:val="00E87817"/>
    <w:rsid w:val="00EB1441"/>
    <w:rsid w:val="00EB3D92"/>
    <w:rsid w:val="00EC24A7"/>
    <w:rsid w:val="00EE62D1"/>
    <w:rsid w:val="00EE6FBC"/>
    <w:rsid w:val="00EF6716"/>
    <w:rsid w:val="00F12367"/>
    <w:rsid w:val="00F20FE4"/>
    <w:rsid w:val="00F21430"/>
    <w:rsid w:val="00F24F33"/>
    <w:rsid w:val="00F30C96"/>
    <w:rsid w:val="00F30CFE"/>
    <w:rsid w:val="00F34A57"/>
    <w:rsid w:val="00F35D4B"/>
    <w:rsid w:val="00F41992"/>
    <w:rsid w:val="00F5115E"/>
    <w:rsid w:val="00F552BD"/>
    <w:rsid w:val="00F76CCD"/>
    <w:rsid w:val="00F95F3F"/>
    <w:rsid w:val="00FA2DB1"/>
    <w:rsid w:val="00FB0DAF"/>
    <w:rsid w:val="00FB541A"/>
    <w:rsid w:val="00FC094E"/>
    <w:rsid w:val="00FD1FE2"/>
    <w:rsid w:val="00FE13D9"/>
    <w:rsid w:val="00FE1887"/>
    <w:rsid w:val="00FF4AB7"/>
    <w:rsid w:val="01657C13"/>
    <w:rsid w:val="233C481F"/>
    <w:rsid w:val="31776233"/>
    <w:rsid w:val="3D64037F"/>
    <w:rsid w:val="48FC21D7"/>
    <w:rsid w:val="512978E2"/>
    <w:rsid w:val="54907C78"/>
    <w:rsid w:val="5FAE2A34"/>
    <w:rsid w:val="69923420"/>
    <w:rsid w:val="73446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FDCFCBA"/>
  <w15:docId w15:val="{F20B63C3-5F97-4A86-A927-4830DA49C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1"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widowControl/>
      <w:numPr>
        <w:numId w:val="1"/>
      </w:numPr>
      <w:spacing w:before="100" w:after="100"/>
      <w:ind w:left="0" w:firstLine="0"/>
      <w:jc w:val="left"/>
      <w:outlineLvl w:val="0"/>
    </w:pPr>
    <w:rPr>
      <w:rFonts w:ascii="微软雅黑" w:eastAsia="微软雅黑" w:hAnsi="微软雅黑" w:cs="Times New Roman"/>
      <w:b/>
      <w:bCs/>
      <w:smallCaps/>
      <w:color w:val="1666F6"/>
      <w:spacing w:val="15"/>
      <w:kern w:val="0"/>
      <w:sz w:val="24"/>
      <w:szCs w:val="28"/>
    </w:rPr>
  </w:style>
  <w:style w:type="paragraph" w:styleId="2">
    <w:name w:val="heading 2"/>
    <w:basedOn w:val="a"/>
    <w:next w:val="a"/>
    <w:link w:val="20"/>
    <w:uiPriority w:val="9"/>
    <w:unhideWhenUsed/>
    <w:qFormat/>
    <w:pPr>
      <w:widowControl/>
      <w:numPr>
        <w:ilvl w:val="1"/>
        <w:numId w:val="1"/>
      </w:num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472C4" w:themeColor="accent1"/>
      </w:pBdr>
      <w:spacing w:before="100" w:after="100"/>
      <w:ind w:left="720" w:hanging="432"/>
      <w:jc w:val="left"/>
      <w:outlineLvl w:val="2"/>
    </w:pPr>
    <w:rPr>
      <w:rFonts w:ascii="Times New Roman" w:eastAsia="黑体" w:hAnsi="Times New Roman" w:cs="Times New Roman"/>
      <w:caps/>
      <w:color w:val="1F3864" w:themeColor="accent1" w:themeShade="80"/>
      <w:spacing w:val="15"/>
      <w:kern w:val="0"/>
      <w:szCs w:val="21"/>
    </w:rPr>
  </w:style>
  <w:style w:type="paragraph" w:styleId="4">
    <w:name w:val="heading 4"/>
    <w:basedOn w:val="a"/>
    <w:next w:val="a"/>
    <w:link w:val="40"/>
    <w:uiPriority w:val="9"/>
    <w:unhideWhenUsed/>
    <w:qFormat/>
    <w:pPr>
      <w:widowControl/>
      <w:numPr>
        <w:ilvl w:val="3"/>
        <w:numId w:val="1"/>
      </w:numPr>
      <w:pBdr>
        <w:top w:val="dotted" w:sz="6" w:space="2" w:color="4472C4" w:themeColor="accent1"/>
      </w:pBdr>
      <w:spacing w:before="200" w:line="276" w:lineRule="auto"/>
      <w:ind w:left="864" w:hanging="144"/>
      <w:jc w:val="left"/>
      <w:outlineLvl w:val="3"/>
    </w:pPr>
    <w:rPr>
      <w:caps/>
      <w:color w:val="2F5496"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472C4" w:themeColor="accent1"/>
      </w:pBdr>
      <w:spacing w:before="200" w:line="276" w:lineRule="auto"/>
      <w:ind w:left="1008" w:hanging="432"/>
      <w:jc w:val="left"/>
      <w:outlineLvl w:val="4"/>
    </w:pPr>
    <w:rPr>
      <w:caps/>
      <w:color w:val="2F5496"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472C4" w:themeColor="accent1"/>
      </w:pBdr>
      <w:spacing w:before="200" w:line="276" w:lineRule="auto"/>
      <w:ind w:left="1152" w:hanging="432"/>
      <w:jc w:val="left"/>
      <w:outlineLvl w:val="5"/>
    </w:pPr>
    <w:rPr>
      <w:caps/>
      <w:color w:val="2F5496"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2F5496"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after="100" w:line="276" w:lineRule="auto"/>
      <w:ind w:leftChars="200" w:left="200" w:rightChars="400" w:right="400"/>
      <w:jc w:val="left"/>
    </w:pPr>
    <w:rPr>
      <w:rFonts w:ascii="微软雅黑" w:eastAsia="微软雅黑" w:hAnsi="微软雅黑" w:cs="微软雅黑"/>
      <w:b/>
      <w:color w:val="000000"/>
      <w:kern w:val="0"/>
      <w:sz w:val="26"/>
      <w:szCs w:val="26"/>
    </w:rPr>
  </w:style>
  <w:style w:type="paragraph" w:styleId="TOC2">
    <w:name w:val="toc 2"/>
    <w:basedOn w:val="a"/>
    <w:next w:val="a"/>
    <w:uiPriority w:val="39"/>
    <w:unhideWhenUsed/>
    <w:pPr>
      <w:widowControl/>
      <w:spacing w:after="100" w:line="259" w:lineRule="auto"/>
      <w:ind w:left="220"/>
      <w:jc w:val="left"/>
    </w:pPr>
    <w:rPr>
      <w:rFonts w:cs="Times New Roman"/>
      <w:kern w:val="0"/>
      <w:sz w:val="2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uiPriority w:val="99"/>
    <w:unhideWhenUsed/>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f0">
    <w:name w:val="世和一级标题 字符"/>
    <w:link w:val="af1"/>
    <w:qFormat/>
    <w:rPr>
      <w:rFonts w:ascii="微软雅黑" w:eastAsia="微软雅黑" w:hAnsi="微软雅黑"/>
      <w:b/>
      <w:smallCaps/>
      <w:color w:val="000000"/>
      <w:sz w:val="28"/>
      <w:szCs w:val="26"/>
    </w:rPr>
  </w:style>
  <w:style w:type="paragraph" w:customStyle="1" w:styleId="af1">
    <w:name w:val="世和一级标题"/>
    <w:next w:val="a"/>
    <w:link w:val="af0"/>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styleId="af2">
    <w:name w:val="No Spacing"/>
    <w:link w:val="af3"/>
    <w:qFormat/>
    <w:pPr>
      <w:spacing w:before="100"/>
    </w:pPr>
    <w:rPr>
      <w:lang w:eastAsia="en-US"/>
    </w:rPr>
  </w:style>
  <w:style w:type="character" w:customStyle="1" w:styleId="af3">
    <w:name w:val="无间隔 字符"/>
    <w:basedOn w:val="a0"/>
    <w:link w:val="af2"/>
    <w:qFormat/>
    <w:rPr>
      <w:kern w:val="0"/>
      <w:sz w:val="20"/>
      <w:szCs w:val="20"/>
      <w:lang w:eastAsia="en-US"/>
    </w:rPr>
  </w:style>
  <w:style w:type="paragraph" w:styleId="af4">
    <w:name w:val="List Paragraph"/>
    <w:basedOn w:val="a"/>
    <w:uiPriority w:val="99"/>
    <w:qFormat/>
    <w:pPr>
      <w:ind w:firstLineChars="200" w:firstLine="420"/>
    </w:pPr>
    <w:rPr>
      <w:rFonts w:ascii="等线" w:eastAsia="等线" w:hAnsi="等线" w:cs="Times New Roman"/>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character" w:customStyle="1" w:styleId="10">
    <w:name w:val="标题 1 字符"/>
    <w:basedOn w:val="a0"/>
    <w:link w:val="1"/>
    <w:uiPriority w:val="9"/>
    <w:qFormat/>
    <w:rPr>
      <w:rFonts w:ascii="微软雅黑" w:eastAsia="微软雅黑" w:hAnsi="微软雅黑" w:cs="Times New Roman"/>
      <w:b/>
      <w:bCs/>
      <w:smallCaps/>
      <w:color w:val="1666F6"/>
      <w:spacing w:val="15"/>
      <w:kern w:val="0"/>
      <w:sz w:val="24"/>
      <w:szCs w:val="28"/>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9E2F3"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1F3864" w:themeColor="accent1" w:themeShade="80"/>
      <w:spacing w:val="15"/>
      <w:kern w:val="0"/>
      <w:szCs w:val="21"/>
    </w:rPr>
  </w:style>
  <w:style w:type="character" w:customStyle="1" w:styleId="40">
    <w:name w:val="标题 4 字符"/>
    <w:basedOn w:val="a0"/>
    <w:link w:val="4"/>
    <w:uiPriority w:val="9"/>
    <w:qFormat/>
    <w:rPr>
      <w:caps/>
      <w:color w:val="2F5496" w:themeColor="accent1" w:themeShade="BF"/>
      <w:spacing w:val="10"/>
      <w:kern w:val="0"/>
      <w:sz w:val="20"/>
      <w:szCs w:val="20"/>
      <w:lang w:eastAsia="en-US"/>
    </w:rPr>
  </w:style>
  <w:style w:type="character" w:customStyle="1" w:styleId="50">
    <w:name w:val="标题 5 字符"/>
    <w:basedOn w:val="a0"/>
    <w:link w:val="5"/>
    <w:uiPriority w:val="9"/>
    <w:rPr>
      <w:caps/>
      <w:color w:val="2F5496" w:themeColor="accent1" w:themeShade="BF"/>
      <w:spacing w:val="10"/>
      <w:kern w:val="0"/>
      <w:sz w:val="20"/>
      <w:szCs w:val="20"/>
      <w:lang w:eastAsia="en-US"/>
    </w:rPr>
  </w:style>
  <w:style w:type="character" w:customStyle="1" w:styleId="60">
    <w:name w:val="标题 6 字符"/>
    <w:basedOn w:val="a0"/>
    <w:link w:val="6"/>
    <w:uiPriority w:val="9"/>
    <w:qFormat/>
    <w:rPr>
      <w:caps/>
      <w:color w:val="2F5496" w:themeColor="accent1" w:themeShade="BF"/>
      <w:spacing w:val="10"/>
      <w:kern w:val="0"/>
      <w:sz w:val="20"/>
      <w:szCs w:val="20"/>
      <w:lang w:eastAsia="en-US"/>
    </w:rPr>
  </w:style>
  <w:style w:type="character" w:customStyle="1" w:styleId="70">
    <w:name w:val="标题 7 字符"/>
    <w:basedOn w:val="a0"/>
    <w:link w:val="7"/>
    <w:uiPriority w:val="9"/>
    <w:rPr>
      <w:caps/>
      <w:color w:val="2F5496" w:themeColor="accent1" w:themeShade="BF"/>
      <w:spacing w:val="10"/>
      <w:kern w:val="0"/>
      <w:sz w:val="20"/>
      <w:szCs w:val="20"/>
      <w:lang w:eastAsia="en-US"/>
    </w:rPr>
  </w:style>
  <w:style w:type="character" w:customStyle="1" w:styleId="80">
    <w:name w:val="标题 8 字符"/>
    <w:basedOn w:val="a0"/>
    <w:link w:val="8"/>
    <w:uiPriority w:val="9"/>
    <w:rPr>
      <w:caps/>
      <w:spacing w:val="10"/>
      <w:kern w:val="0"/>
      <w:sz w:val="18"/>
      <w:szCs w:val="18"/>
      <w:lang w:eastAsia="en-US"/>
    </w:rPr>
  </w:style>
  <w:style w:type="character" w:customStyle="1" w:styleId="90">
    <w:name w:val="标题 9 字符"/>
    <w:basedOn w:val="a0"/>
    <w:link w:val="9"/>
    <w:uiPriority w:val="9"/>
    <w:rPr>
      <w:i/>
      <w:iCs/>
      <w:caps/>
      <w:spacing w:val="10"/>
      <w:kern w:val="0"/>
      <w:sz w:val="18"/>
      <w:szCs w:val="18"/>
      <w:lang w:eastAsia="en-US"/>
    </w:rPr>
  </w:style>
  <w:style w:type="paragraph" w:customStyle="1" w:styleId="TOC10">
    <w:name w:val="TOC 标题1"/>
    <w:basedOn w:val="1"/>
    <w:next w:val="a"/>
    <w:uiPriority w:val="39"/>
    <w:unhideWhenUsed/>
    <w:qFormat/>
    <w:pPr>
      <w:keepNext/>
      <w:keepLines/>
      <w:numPr>
        <w:numId w:val="0"/>
      </w:numPr>
      <w:spacing w:before="240" w:after="0" w:line="259" w:lineRule="auto"/>
      <w:outlineLvl w:val="9"/>
    </w:pPr>
    <w:rPr>
      <w:rFonts w:asciiTheme="majorHAnsi" w:eastAsiaTheme="majorEastAsia" w:hAnsiTheme="majorHAnsi" w:cstheme="majorBidi"/>
      <w:b w:val="0"/>
      <w:bCs w:val="0"/>
      <w:smallCaps w:val="0"/>
      <w:color w:val="2F5496" w:themeColor="accent1" w:themeShade="BF"/>
      <w:spacing w:val="0"/>
      <w:sz w:val="32"/>
      <w:szCs w:val="32"/>
    </w:rPr>
  </w:style>
  <w:style w:type="table" w:customStyle="1" w:styleId="11">
    <w:name w:val="网格型1"/>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无格式表格 13"/>
    <w:basedOn w:val="a1"/>
    <w:uiPriority w:val="41"/>
    <w:qFormat/>
    <w:rPr>
      <w:rFonts w:ascii="等线" w:eastAsia="等线" w:hAnsi="等线"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4">
    <w:name w:val="批注文字 字符"/>
    <w:basedOn w:val="a0"/>
    <w:link w:val="a3"/>
    <w:uiPriority w:val="99"/>
    <w:semiHidden/>
  </w:style>
  <w:style w:type="character" w:customStyle="1" w:styleId="ac">
    <w:name w:val="批注主题 字符"/>
    <w:basedOn w:val="a4"/>
    <w:link w:val="ab"/>
    <w:uiPriority w:val="99"/>
    <w:semiHidden/>
    <w:rPr>
      <w:b/>
      <w:bCs/>
    </w:rPr>
  </w:style>
  <w:style w:type="table" w:customStyle="1" w:styleId="22">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character" w:customStyle="1" w:styleId="af5">
    <w:name w:val="一级标题 字符"/>
    <w:link w:val="af6"/>
    <w:qFormat/>
    <w:rPr>
      <w:rFonts w:ascii="微软雅黑" w:eastAsia="微软雅黑" w:hAnsi="微软雅黑"/>
      <w:b/>
      <w:smallCaps/>
      <w:color w:val="000000"/>
      <w:sz w:val="28"/>
      <w:szCs w:val="26"/>
    </w:rPr>
  </w:style>
  <w:style w:type="paragraph" w:customStyle="1" w:styleId="af6">
    <w:name w:val="一级标题"/>
    <w:next w:val="a"/>
    <w:link w:val="af5"/>
    <w:qFormat/>
    <w:pPr>
      <w:adjustRightInd w:val="0"/>
      <w:snapToGrid w:val="0"/>
      <w:spacing w:after="200" w:line="276" w:lineRule="auto"/>
      <w:contextualSpacing/>
    </w:pPr>
    <w:rPr>
      <w:rFonts w:ascii="微软雅黑" w:eastAsia="微软雅黑" w:hAnsi="微软雅黑"/>
      <w:b/>
      <w:smallCap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64A0C3-8E84-4055-96E2-4DA4829BF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 Yin</dc:creator>
  <cp:lastModifiedBy>康雅君</cp:lastModifiedBy>
  <cp:revision>118</cp:revision>
  <cp:lastPrinted>2020-12-29T00:26:00Z</cp:lastPrinted>
  <dcterms:created xsi:type="dcterms:W3CDTF">2025-03-11T07:45:00Z</dcterms:created>
  <dcterms:modified xsi:type="dcterms:W3CDTF">2026-05-08T08:55:00Z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5FA73673CF5E4701BDD46DBAFCA44CF5_12</vt:lpwstr>
  </property>
  <property fmtid="{D5CDD505-2E9C-101B-9397-08002B2CF9AE}" pid="4" name="KSOTemplateDocerSaveRecord">
    <vt:lpwstr>eyJoZGlkIjoiMTQ0NGNkNGM5NzE3ZjlmOWU2YjVhYzRmM2QyOWU1NDQiLCJ1c2VySWQiOiI0NjI4NTg4NTcifQ==</vt:lpwstr>
  </property>
</Properties>
</file>