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32044">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32044">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7A2BCD07" w:rsidR="006A24FF" w:rsidRPr="00114E6F" w:rsidRDefault="00532044"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sample.company</w:t>
            </w:r>
            <w:proofErr w:type="spellEnd"/>
            <w:r w:rsidRPr="006677D7">
              <w:rPr>
                <w:rFonts w:ascii="思源黑体 CN Normal" w:eastAsia="思源黑体 CN Normal" w:hAnsi="思源黑体 CN Normal"/>
                <w:sz w:val="17"/>
                <w:szCs w:val="17"/>
              </w:rPr>
              <w:t>}}</w:t>
            </w:r>
          </w:p>
        </w:tc>
      </w:tr>
      <w:tr w:rsidR="00532044" w:rsidRPr="00D661C3" w14:paraId="140FC85C"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548C9C98"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sample.patient_name</w:t>
            </w:r>
            <w:proofErr w:type="spellEnd"/>
            <w:r w:rsidRPr="006677D7">
              <w:rPr>
                <w:rFonts w:ascii="思源黑体 CN Normal" w:eastAsia="思源黑体 CN Normal" w:hAnsi="思源黑体 CN Normal"/>
                <w:color w:val="000000" w:themeColor="text1"/>
                <w:sz w:val="17"/>
                <w:szCs w:val="17"/>
              </w:rPr>
              <w:t>}}</w:t>
            </w:r>
          </w:p>
        </w:tc>
        <w:tc>
          <w:tcPr>
            <w:tcW w:w="422" w:type="dxa"/>
            <w:shd w:val="clear" w:color="auto" w:fill="auto"/>
            <w:vAlign w:val="center"/>
          </w:tcPr>
          <w:p w14:paraId="574C9097" w14:textId="6802B78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ECECEC"/>
            <w:vAlign w:val="center"/>
          </w:tcPr>
          <w:p w14:paraId="2F53C779" w14:textId="47955AF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7A15CA79"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sample.gender</w:t>
            </w:r>
            <w:proofErr w:type="spellEnd"/>
            <w:r w:rsidRPr="006677D7">
              <w:rPr>
                <w:rFonts w:ascii="思源黑体 CN Normal" w:eastAsia="思源黑体 CN Normal" w:hAnsi="思源黑体 CN Normal"/>
                <w:sz w:val="17"/>
                <w:szCs w:val="17"/>
              </w:rPr>
              <w:t>}}</w:t>
            </w:r>
          </w:p>
        </w:tc>
      </w:tr>
      <w:tr w:rsidR="00532044" w:rsidRPr="00D661C3" w14:paraId="51787094" w14:textId="77777777" w:rsidTr="00532044">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3160608A" w:rsidR="00532044" w:rsidRPr="00114E6F" w:rsidRDefault="00532044" w:rsidP="00532044">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sample.age</w:t>
            </w:r>
            <w:proofErr w:type="spellEnd"/>
            <w:r w:rsidRPr="006677D7">
              <w:rPr>
                <w:rFonts w:ascii="思源黑体 CN Normal" w:eastAsia="思源黑体 CN Normal" w:hAnsi="思源黑体 CN Normal"/>
                <w:color w:val="000000" w:themeColor="text1"/>
                <w:sz w:val="17"/>
                <w:szCs w:val="17"/>
              </w:rPr>
              <w:t>}}</w:t>
            </w:r>
          </w:p>
        </w:tc>
        <w:tc>
          <w:tcPr>
            <w:tcW w:w="422" w:type="dxa"/>
            <w:shd w:val="clear" w:color="auto" w:fill="auto"/>
            <w:vAlign w:val="center"/>
          </w:tcPr>
          <w:p w14:paraId="59B02CFC" w14:textId="404D38F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FFFFFF" w:themeFill="background1"/>
            <w:vAlign w:val="center"/>
          </w:tcPr>
          <w:p w14:paraId="56BAB050" w14:textId="1B1C700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31057A1F"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sample.sample_parent_id</w:t>
            </w:r>
            <w:proofErr w:type="spellEnd"/>
            <w:r w:rsidRPr="006677D7">
              <w:rPr>
                <w:rFonts w:ascii="思源黑体 CN Normal" w:eastAsia="思源黑体 CN Normal" w:hAnsi="思源黑体 CN Normal"/>
                <w:sz w:val="17"/>
                <w:szCs w:val="17"/>
              </w:rPr>
              <w:t>}}</w:t>
            </w:r>
          </w:p>
        </w:tc>
      </w:tr>
      <w:tr w:rsidR="00407FB8" w:rsidRPr="00D661C3" w14:paraId="7BD528DF"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BEE5789" w14:textId="614D1981"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1A0EC59" w14:textId="65D84593" w:rsidR="00407FB8" w:rsidRPr="00114E6F" w:rsidRDefault="00407FB8" w:rsidP="00407FB8">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407FB8" w:rsidRPr="00114E6F" w:rsidRDefault="00407FB8" w:rsidP="00407FB8">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26E4D28" w14:textId="49F5FA46"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C92EE85" w14:textId="098B8EE7" w:rsidR="00407FB8" w:rsidRPr="00114E6F" w:rsidRDefault="00407FB8" w:rsidP="00407FB8">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5320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5320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532044" w:rsidRPr="00D661C3" w14:paraId="1E57E096"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1539606F"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sample.sample_type</w:t>
            </w:r>
            <w:proofErr w:type="spellEnd"/>
            <w:r w:rsidRPr="006677D7">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532044" w:rsidRPr="006B5AB7" w:rsidRDefault="00532044" w:rsidP="005320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084CA185"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sample.sample_amount</w:t>
            </w:r>
            <w:proofErr w:type="spellEnd"/>
            <w:r w:rsidRPr="006677D7">
              <w:rPr>
                <w:rFonts w:ascii="思源黑体 CN Normal" w:eastAsia="思源黑体 CN Normal" w:hAnsi="思源黑体 CN Normal"/>
                <w:sz w:val="17"/>
                <w:szCs w:val="17"/>
              </w:rPr>
              <w:t>}}</w:t>
            </w:r>
          </w:p>
        </w:tc>
      </w:tr>
      <w:tr w:rsidR="00532044" w:rsidRPr="00D661C3" w14:paraId="1EDAEE62"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2C4FA62C" w14:textId="5C2AC109"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A6AAFF" w14:textId="5535517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sample.sample_id</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42FAB747"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55F2F0" w14:textId="59CD1EC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755BA5B" w14:textId="7EDD1C2B"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sample.pathological_id</w:t>
            </w:r>
            <w:proofErr w:type="spellEnd"/>
            <w:r w:rsidRPr="006677D7">
              <w:rPr>
                <w:rFonts w:ascii="思源黑体 CN Normal" w:eastAsia="思源黑体 CN Normal" w:hAnsi="思源黑体 CN Normal"/>
                <w:sz w:val="17"/>
                <w:szCs w:val="17"/>
              </w:rPr>
              <w:t>}}</w:t>
            </w:r>
          </w:p>
        </w:tc>
      </w:tr>
      <w:tr w:rsidR="00532044" w:rsidRPr="00D661C3" w14:paraId="642F6D74" w14:textId="77777777" w:rsidTr="005320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532044" w:rsidRPr="00932C9F" w:rsidRDefault="00532044" w:rsidP="0053204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79827B6C" w:rsidR="00532044" w:rsidRPr="00610721"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0C4A3E1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2278B157" w:rsidR="00532044" w:rsidRPr="006B5AB7" w:rsidRDefault="00E34DCF" w:rsidP="00532044">
            <w:pPr>
              <w:rPr>
                <w:rFonts w:ascii="思源黑体 CN Normal" w:eastAsia="思源黑体 CN Normal" w:hAnsi="思源黑体 CN Normal"/>
                <w:sz w:val="17"/>
                <w:szCs w:val="17"/>
              </w:rPr>
            </w:pPr>
            <w:r w:rsidRPr="00E34DCF">
              <w:rPr>
                <w:rFonts w:ascii="思源黑体 CN Normal" w:eastAsia="思源黑体 CN Normal" w:hAnsi="思源黑体 CN Normal"/>
                <w:sz w:val="17"/>
                <w:szCs w:val="17"/>
              </w:rPr>
              <w:t>{{</w:t>
            </w:r>
            <w:proofErr w:type="spellStart"/>
            <w:r w:rsidRPr="00E34DCF">
              <w:rPr>
                <w:rFonts w:ascii="思源黑体 CN Normal" w:eastAsia="思源黑体 CN Normal" w:hAnsi="思源黑体 CN Normal"/>
                <w:sz w:val="17"/>
                <w:szCs w:val="17"/>
              </w:rPr>
              <w:t>sample.blood_collection_date</w:t>
            </w:r>
            <w:proofErr w:type="spellEnd"/>
            <w:r w:rsidRPr="00E34DCF">
              <w:rPr>
                <w:rFonts w:ascii="思源黑体 CN Normal" w:eastAsia="思源黑体 CN Normal" w:hAnsi="思源黑体 CN Normal"/>
                <w:sz w:val="17"/>
                <w:szCs w:val="17"/>
              </w:rPr>
              <w:t>}}</w:t>
            </w:r>
          </w:p>
        </w:tc>
      </w:tr>
      <w:tr w:rsidR="00532044" w:rsidRPr="00D661C3" w14:paraId="131F0053"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0A86D80E" w14:textId="7C634EDF"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21B4D8D" w14:textId="47360B9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sample.pathol_diagn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1C7B0A7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74D54F7" w14:textId="6E0B2AE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2CC16A7D" w14:textId="0E021F2A" w:rsidR="00532044" w:rsidRPr="006B5AB7" w:rsidRDefault="00532044" w:rsidP="00532044">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w:t>
            </w:r>
            <w:proofErr w:type="spellStart"/>
            <w:r w:rsidRPr="006677D7">
              <w:rPr>
                <w:rFonts w:ascii="思源黑体 CN Normal" w:eastAsia="思源黑体 CN Normal" w:hAnsi="思源黑体 CN Normal" w:cs="思源黑体 CN Light"/>
                <w:bCs/>
                <w:color w:val="000000" w:themeColor="text1"/>
                <w:sz w:val="17"/>
                <w:szCs w:val="17"/>
              </w:rPr>
              <w:t>sample.receive_data</w:t>
            </w:r>
            <w:proofErr w:type="spellEnd"/>
            <w:r w:rsidRPr="006677D7">
              <w:rPr>
                <w:rFonts w:ascii="思源黑体 CN Normal" w:eastAsia="思源黑体 CN Normal" w:hAnsi="思源黑体 CN Normal" w:cs="思源黑体 CN Light"/>
                <w:bCs/>
                <w:color w:val="000000" w:themeColor="text1"/>
                <w:sz w:val="17"/>
                <w:szCs w:val="17"/>
              </w:rPr>
              <w:t>}}</w:t>
            </w:r>
          </w:p>
        </w:tc>
      </w:tr>
    </w:tbl>
    <w:p w14:paraId="47AEA31B" w14:textId="54DFBE26" w:rsidR="00F57F9D" w:rsidRPr="00D661C3" w:rsidRDefault="00F57F9D" w:rsidP="00BC25AE">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0ADE3D0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的</w:t>
            </w:r>
            <w:r w:rsidR="00ED435D" w:rsidRPr="00ED435D">
              <w:rPr>
                <w:rFonts w:ascii="思源黑体 CN Normal" w:eastAsia="思源黑体 CN Normal" w:hAnsi="思源黑体 CN Normal" w:hint="eastAsia"/>
                <w:color w:val="000000" w:themeColor="text1"/>
                <w:sz w:val="17"/>
                <w:szCs w:val="17"/>
              </w:rPr>
              <w:t>高通量测序法（Hybridization Capture-based 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4EDCAC8A"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9B6003" w:rsidRPr="009B6003">
              <w:rPr>
                <w:rFonts w:ascii="思源黑体 CN Normal" w:eastAsia="思源黑体 CN Normal" w:hAnsi="思源黑体 CN Normal" w:hint="eastAsia"/>
                <w:color w:val="000000" w:themeColor="text1"/>
                <w:sz w:val="17"/>
                <w:szCs w:val="17"/>
              </w:rPr>
              <w:t>覆盖10个基因（包括NCCN指南推荐检测的相关基因）</w:t>
            </w:r>
            <w:r w:rsidR="0064347D" w:rsidRPr="0064347D">
              <w:rPr>
                <w:rFonts w:ascii="思源黑体 CN Normal" w:eastAsia="思源黑体 CN Normal" w:hAnsi="思源黑体 CN Normal" w:hint="eastAsia"/>
                <w:color w:val="000000" w:themeColor="text1"/>
                <w:sz w:val="17"/>
                <w:szCs w:val="17"/>
              </w:rPr>
              <w:t>的外显子、内含子、剪切区域、常见融合断点区域</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Pr="00A64F46">
              <w:rPr>
                <w:rFonts w:ascii="思源黑体 CN Normal" w:eastAsia="思源黑体 CN Normal" w:hAnsi="思源黑体 CN Normal" w:hint="eastAsia"/>
                <w:color w:val="000000" w:themeColor="text1"/>
                <w:sz w:val="17"/>
                <w:szCs w:val="17"/>
              </w:rPr>
              <w:t>点突变、小片段插入缺失、基因融合。</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1C908A1"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sidR="005335B7" w:rsidRPr="00A5157A">
              <w:rPr>
                <w:rFonts w:ascii="思源黑体 CN Normal" w:eastAsia="思源黑体 CN Normal" w:hAnsi="思源黑体 CN Normal" w:hint="eastAsia"/>
                <w:color w:val="000000" w:themeColor="text1"/>
                <w:sz w:val="17"/>
                <w:szCs w:val="17"/>
              </w:rPr>
              <w:t>靶</w:t>
            </w:r>
            <w:r w:rsidR="005335B7" w:rsidRPr="0081308C">
              <w:rPr>
                <w:rFonts w:ascii="思源黑体 CN Normal" w:eastAsia="思源黑体 CN Normal" w:hAnsi="思源黑体 CN Normal" w:hint="eastAsia"/>
                <w:color w:val="000000" w:themeColor="text1"/>
                <w:sz w:val="17"/>
                <w:szCs w:val="17"/>
              </w:rPr>
              <w:t>向</w:t>
            </w:r>
            <w:r w:rsidR="00F575C1" w:rsidRPr="0081308C">
              <w:rPr>
                <w:rFonts w:ascii="思源黑体 CN Normal" w:eastAsia="思源黑体 CN Normal" w:hAnsi="思源黑体 CN Normal" w:hint="eastAsia"/>
                <w:color w:val="000000" w:themeColor="text1"/>
                <w:sz w:val="17"/>
                <w:szCs w:val="17"/>
              </w:rPr>
              <w:t>、免疫治疗等</w:t>
            </w:r>
            <w:r>
              <w:rPr>
                <w:rFonts w:ascii="思源黑体 CN Normal" w:eastAsia="思源黑体 CN Normal" w:hAnsi="思源黑体 CN Normal" w:hint="eastAsia"/>
                <w:color w:val="000000" w:themeColor="text1"/>
                <w:sz w:val="17"/>
                <w:szCs w:val="17"/>
              </w:rPr>
              <w:t>用药相关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5335B7"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19C6AC11" w14:textId="77777777" w:rsidR="009853A1" w:rsidRDefault="009853A1" w:rsidP="009853A1">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Pr="0081308C">
        <w:rPr>
          <w:rFonts w:ascii="思源黑体 CN Bold" w:eastAsia="思源黑体 CN Bold" w:hAnsi="思源黑体 CN Bold" w:hint="eastAsia"/>
          <w:b/>
          <w:bCs/>
          <w:color w:val="1E7648"/>
          <w:sz w:val="24"/>
          <w:szCs w:val="24"/>
        </w:rPr>
        <w:t>1</w:t>
      </w:r>
      <w:r w:rsidRPr="0081308C">
        <w:rPr>
          <w:rFonts w:ascii="思源黑体 CN Bold" w:eastAsia="思源黑体 CN Bold" w:hAnsi="思源黑体 CN Bold"/>
          <w:b/>
          <w:bCs/>
          <w:color w:val="1E7648"/>
          <w:sz w:val="24"/>
          <w:szCs w:val="24"/>
        </w:rPr>
        <w:t xml:space="preserve">.3 </w:t>
      </w:r>
      <w:r w:rsidRPr="0081308C">
        <w:rPr>
          <w:rFonts w:ascii="思源黑体 CN Bold" w:eastAsia="思源黑体 CN Bold" w:hAnsi="思源黑体 CN Bold" w:hint="eastAsia"/>
          <w:b/>
          <w:bCs/>
          <w:color w:val="1E7648"/>
          <w:sz w:val="24"/>
          <w:szCs w:val="24"/>
        </w:rPr>
        <w:t>检测结果小结</w:t>
      </w:r>
    </w:p>
    <w:p w14:paraId="75C3D8B9" w14:textId="77777777" w:rsidR="009853A1" w:rsidRDefault="009853A1" w:rsidP="009853A1">
      <w:pPr>
        <w:spacing w:line="200" w:lineRule="exact"/>
        <w:rPr>
          <w:rFonts w:ascii="思源黑体 CN Normal" w:eastAsia="思源黑体 CN Normal" w:hAnsi="思源黑体 CN Normal"/>
          <w:b/>
          <w:bCs/>
          <w:color w:val="404040" w:themeColor="text1" w:themeTint="BF"/>
          <w:sz w:val="15"/>
          <w:szCs w:val="15"/>
        </w:rPr>
      </w:pPr>
      <w:bookmarkStart w:id="4" w:name="_Hlk56676679"/>
      <w:bookmarkStart w:id="5" w:name="_Toc41565898"/>
      <w:bookmarkStart w:id="6" w:name="_Toc41566815"/>
      <w:bookmarkStart w:id="7" w:name="_Toc41567056"/>
      <w:bookmarkStart w:id="8" w:name="_Toc41567089"/>
      <w:bookmarkStart w:id="9" w:name="_Hlk55749335"/>
    </w:p>
    <w:tbl>
      <w:tblPr>
        <w:tblStyle w:val="MasterIVD-v3"/>
        <w:tblW w:w="5000" w:type="pct"/>
        <w:tblLook w:val="04A0" w:firstRow="1" w:lastRow="0" w:firstColumn="1" w:lastColumn="0" w:noHBand="0" w:noVBand="1"/>
      </w:tblPr>
      <w:tblGrid>
        <w:gridCol w:w="3505"/>
        <w:gridCol w:w="6837"/>
      </w:tblGrid>
      <w:tr w:rsidR="00E1749B" w:rsidRPr="006F3C39" w14:paraId="74E2B689"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35EBB78" w14:textId="77777777" w:rsidR="00E1749B" w:rsidRPr="00773EAB" w:rsidRDefault="00E1749B" w:rsidP="00346CA7">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44ACE8C" w14:textId="77777777" w:rsidR="00E1749B" w:rsidRPr="00F56C92" w:rsidRDefault="00E1749B" w:rsidP="00346CA7">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1749B" w:rsidRPr="006F3C39" w14:paraId="40E232E5" w14:textId="77777777" w:rsidTr="00346CA7">
        <w:trPr>
          <w:trHeight w:val="454"/>
        </w:trPr>
        <w:tc>
          <w:tcPr>
            <w:tcW w:w="3505" w:type="dxa"/>
          </w:tcPr>
          <w:p w14:paraId="38819257" w14:textId="77777777" w:rsidR="00E1749B" w:rsidRPr="00DD2428" w:rsidRDefault="00E1749B" w:rsidP="00346CA7">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基因变异</w:t>
            </w:r>
          </w:p>
        </w:tc>
        <w:tc>
          <w:tcPr>
            <w:tcW w:w="6837" w:type="dxa"/>
          </w:tcPr>
          <w:p w14:paraId="5DD7F516" w14:textId="77777777" w:rsidR="00E1749B" w:rsidRPr="00DD2428"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 xml:space="preserve">{%if </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%}检出{{(</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)|count}}个基因变异，其中靶向治疗相关变异有{{(</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)|count}}个，肿瘤发生发展相关变异有{{(</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)|count}}个。{%else%}在检测范围内，未检出基因变异。{%endif%}</w:t>
            </w:r>
          </w:p>
        </w:tc>
      </w:tr>
      <w:tr w:rsidR="00E1749B" w:rsidRPr="006F3C39" w14:paraId="3A43E382"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C7563B"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tr w:rsidR="00E1749B" w:rsidRPr="006F3C39" w14:paraId="05546823" w14:textId="77777777" w:rsidTr="00346CA7">
        <w:trPr>
          <w:trHeight w:val="454"/>
        </w:trPr>
        <w:tc>
          <w:tcPr>
            <w:tcW w:w="3505" w:type="dxa"/>
          </w:tcPr>
          <w:p w14:paraId="597BD668" w14:textId="77777777" w:rsidR="00E1749B" w:rsidRDefault="00E1749B" w:rsidP="00346CA7">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DD27FF"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E1749B" w:rsidRPr="006F3C39" w14:paraId="32D7B85F"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2BBBFE" w14:textId="77777777" w:rsidR="00E1749B" w:rsidRPr="00C934F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E1749B" w:rsidRPr="00F56C92" w14:paraId="141C26D4" w14:textId="77777777" w:rsidTr="00346CA7">
        <w:trPr>
          <w:trHeight w:val="454"/>
        </w:trPr>
        <w:tc>
          <w:tcPr>
            <w:tcW w:w="3505" w:type="dxa"/>
          </w:tcPr>
          <w:p w14:paraId="18C8D7BA" w14:textId="77777777" w:rsidR="00E1749B" w:rsidRPr="00607895" w:rsidRDefault="00E1749B" w:rsidP="00346CA7">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6C08AB6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 xml:space="preserve">if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23A5388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14779633"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sidRPr="00C903E9">
              <w:rPr>
                <w:rFonts w:ascii="思源黑体 CN Normal" w:eastAsia="思源黑体 CN Normal" w:hAnsi="思源黑体 CN Normal"/>
                <w:sz w:val="17"/>
                <w:szCs w:val="17"/>
              </w:rPr>
              <w:t>a.bio_category</w:t>
            </w:r>
            <w:proofErr w:type="spellEnd"/>
            <w:r w:rsidRPr="00C903E9">
              <w:rPr>
                <w:rFonts w:ascii="思源黑体 CN Normal" w:eastAsia="思源黑体 CN Normal" w:hAnsi="思源黑体 CN Normal"/>
                <w:sz w:val="17"/>
                <w:szCs w:val="17"/>
              </w:rPr>
              <w:t>==”</w:t>
            </w:r>
            <w:proofErr w:type="spellStart"/>
            <w:r w:rsidRPr="00C903E9">
              <w:rPr>
                <w:rFonts w:ascii="思源黑体 CN Normal" w:eastAsia="思源黑体 CN Normal" w:hAnsi="思源黑体 CN Normal"/>
                <w:sz w:val="17"/>
                <w:szCs w:val="17"/>
              </w:rPr>
              <w:t>Snvindel</w:t>
            </w:r>
            <w:proofErr w:type="spellEnd"/>
            <w:r w:rsidRPr="00C903E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AC9EA9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}}{%endif%}</w:t>
            </w:r>
          </w:p>
          <w:p w14:paraId="3F3A3279"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Cnv</w:t>
            </w:r>
            <w:proofErr w:type="spellEnd"/>
            <w:r>
              <w:rPr>
                <w:rFonts w:ascii="思源黑体 CN Normal" w:eastAsia="思源黑体 CN Normal" w:hAnsi="思源黑体 CN Normal"/>
                <w:sz w:val="17"/>
                <w:szCs w:val="17"/>
              </w:rPr>
              <w:t>”%}</w:t>
            </w:r>
          </w:p>
          <w:p w14:paraId="36AF1098"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1C5961"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Sv</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9DC6FD"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4EE7AF5A"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3EE890"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6CA01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47ADD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07E5C0A5" w14:textId="77777777" w:rsidR="00E1749B" w:rsidRPr="00C903E9"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bookmarkEnd w:id="4"/>
    <w:bookmarkEnd w:id="5"/>
    <w:bookmarkEnd w:id="6"/>
    <w:bookmarkEnd w:id="7"/>
    <w:bookmarkEnd w:id="8"/>
    <w:bookmarkEnd w:id="9"/>
    <w:p w14:paraId="22A82E3D" w14:textId="77777777" w:rsidR="00E1749B" w:rsidRPr="00EA117A" w:rsidRDefault="00E1749B" w:rsidP="00E1749B">
      <w:pPr>
        <w:spacing w:line="200" w:lineRule="exact"/>
        <w:rPr>
          <w:rFonts w:ascii="思源黑体 CN Normal" w:eastAsia="思源黑体 CN Normal" w:hAnsi="思源黑体 CN Normal"/>
          <w:b/>
          <w:bCs/>
          <w:color w:val="404040" w:themeColor="text1" w:themeTint="BF"/>
          <w:sz w:val="15"/>
          <w:szCs w:val="15"/>
        </w:rPr>
      </w:pPr>
      <w:r w:rsidRPr="0081308C">
        <w:rPr>
          <w:rFonts w:ascii="思源黑体 CN Normal" w:eastAsia="思源黑体 CN Normal" w:hAnsi="思源黑体 CN Normal" w:hint="eastAsia"/>
          <w:b/>
          <w:bCs/>
          <w:color w:val="404040" w:themeColor="text1" w:themeTint="BF"/>
          <w:sz w:val="15"/>
          <w:szCs w:val="15"/>
        </w:rPr>
        <w:t>注：</w:t>
      </w:r>
    </w:p>
    <w:p w14:paraId="2902A5B1"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Pr="00E8546F">
        <w:rPr>
          <w:rFonts w:ascii="思源黑体 CN Normal" w:eastAsia="思源黑体 CN Normal" w:hAnsi="思源黑体 CN Normal"/>
          <w:color w:val="404040" w:themeColor="text1" w:themeTint="BF"/>
          <w:sz w:val="15"/>
          <w:szCs w:val="15"/>
        </w:rPr>
        <w:t>{%if pdl1%}</w:t>
      </w:r>
      <w:r>
        <w:rPr>
          <w:rFonts w:ascii="思源黑体 CN Normal" w:eastAsia="思源黑体 CN Normal" w:hAnsi="思源黑体 CN Normal" w:hint="eastAsia"/>
          <w:color w:val="404040" w:themeColor="text1" w:themeTint="BF"/>
          <w:sz w:val="15"/>
          <w:szCs w:val="15"/>
        </w:rPr>
        <w:t>；</w:t>
      </w:r>
    </w:p>
    <w:p w14:paraId="659B2E5F"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Pr>
          <w:rFonts w:ascii="思源黑体 CN Normal" w:eastAsia="思源黑体 CN Normal" w:hAnsi="思源黑体 CN Normal" w:hint="eastAsia"/>
          <w:color w:val="404040" w:themeColor="text1" w:themeTint="BF"/>
          <w:sz w:val="15"/>
          <w:szCs w:val="15"/>
        </w:rPr>
        <w:t>{%endif%}。</w:t>
      </w:r>
    </w:p>
    <w:p w14:paraId="07A74ECB" w14:textId="77777777" w:rsidR="009853A1" w:rsidRPr="0008753F" w:rsidRDefault="009853A1" w:rsidP="009853A1">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4A5EEB55" w:rsidR="00E74D1E" w:rsidRPr="006F5175" w:rsidRDefault="006A24FF"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0" w:name="_Toc41565900"/>
      <w:bookmarkStart w:id="11" w:name="_Toc41566816"/>
      <w:bookmarkStart w:id="12" w:name="_Toc41567058"/>
      <w:bookmarkStart w:id="13" w:name="_Toc41567090"/>
      <w:bookmarkStart w:id="14" w:name="_Toc42102366"/>
      <w:bookmarkStart w:id="15" w:name="_Hlk39059790"/>
      <w:bookmarkStart w:id="16" w:name="OLE_LINK5"/>
      <w:bookmarkStart w:id="17" w:name="OLE_LINK6"/>
      <w:bookmarkStart w:id="18" w:name="OLE_LINK7"/>
      <w:r w:rsidRPr="00D661C3">
        <w:rPr>
          <w:rFonts w:ascii="思源黑体 CN Bold" w:eastAsia="思源黑体 CN Bold" w:hAnsi="思源黑体 CN Bold" w:cstheme="minorBidi" w:hint="eastAsia"/>
          <w:color w:val="1E7648"/>
          <w:sz w:val="21"/>
          <w:szCs w:val="21"/>
        </w:rPr>
        <w:t>靶向治疗相关</w:t>
      </w:r>
      <w:bookmarkEnd w:id="10"/>
      <w:bookmarkEnd w:id="11"/>
      <w:bookmarkEnd w:id="12"/>
      <w:bookmarkEnd w:id="13"/>
      <w:bookmarkEnd w:id="14"/>
      <w:bookmarkEnd w:id="15"/>
      <w:bookmarkEnd w:id="16"/>
      <w:bookmarkEnd w:id="17"/>
      <w:bookmarkEnd w:id="18"/>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81715C" w:rsidRPr="00D661C3" w14:paraId="64C16AD0" w14:textId="77777777" w:rsidTr="00346CA7">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1B775D2D"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4D3E3C9F"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67A87F38" w14:textId="26382EB5"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w:t>
            </w:r>
            <w:r w:rsidRPr="0075010D">
              <w:rPr>
                <w:rFonts w:ascii="思源黑体 CN Normal" w:eastAsia="思源黑体 CN Normal" w:hAnsi="思源黑体 CN Normal"/>
                <w:kern w:val="0"/>
                <w:sz w:val="17"/>
                <w:szCs w:val="17"/>
              </w:rPr>
              <w:t xml:space="preserve"> </w:t>
            </w:r>
          </w:p>
        </w:tc>
        <w:tc>
          <w:tcPr>
            <w:tcW w:w="1015" w:type="dxa"/>
            <w:gridSpan w:val="2"/>
          </w:tcPr>
          <w:p w14:paraId="462570EB"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2569BE97"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1715C" w:rsidRPr="00D661C3" w14:paraId="04433A90" w14:textId="77777777" w:rsidTr="00346CA7">
        <w:trPr>
          <w:trHeight w:val="907"/>
        </w:trPr>
        <w:tc>
          <w:tcPr>
            <w:tcW w:w="10363" w:type="dxa"/>
            <w:gridSpan w:val="6"/>
          </w:tcPr>
          <w:p w14:paraId="6B2BA419" w14:textId="77777777" w:rsidR="0081715C" w:rsidRPr="00717FD9"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81715C" w:rsidRPr="00D661C3" w14:paraId="196C1DD1"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222A53F2"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CE33624"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3A0EB01"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0F645CBC"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184643D5"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5AA50A4F"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088960E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195830F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675BA83B"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b.regimen_name</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}}级）</w:t>
            </w:r>
          </w:p>
          <w:p w14:paraId="4251CF3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5787BE3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0D98E4CD"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w:t>
            </w:r>
          </w:p>
          <w:p w14:paraId="3D8E5561"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 xml:space="preserve"> %}</w:t>
            </w:r>
          </w:p>
          <w:p w14:paraId="186E39F7"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 xml:space="preserve"> }}（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57B2766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7474ED5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44C1E49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w:t>
            </w:r>
          </w:p>
          <w:p w14:paraId="5D6C5C49"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 xml:space="preserve"> %}</w:t>
            </w:r>
          </w:p>
          <w:p w14:paraId="211D430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7AA1033C"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0E060EA2"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81715C" w:rsidRPr="00D661C3" w14:paraId="6FE9D725" w14:textId="77777777" w:rsidTr="00346CA7">
        <w:trPr>
          <w:trHeight w:val="907"/>
        </w:trPr>
        <w:tc>
          <w:tcPr>
            <w:tcW w:w="10363" w:type="dxa"/>
            <w:gridSpan w:val="6"/>
          </w:tcPr>
          <w:p w14:paraId="63C0A0E8"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1715C" w:rsidRPr="00D661C3" w14:paraId="19B6DDB3"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8EF91B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lastRenderedPageBreak/>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81715C" w:rsidRPr="00D661C3" w14:paraId="6AE2DC1F" w14:textId="77777777" w:rsidTr="00346CA7">
        <w:trPr>
          <w:trHeight w:val="907"/>
        </w:trPr>
        <w:tc>
          <w:tcPr>
            <w:tcW w:w="10363" w:type="dxa"/>
            <w:gridSpan w:val="6"/>
          </w:tcPr>
          <w:p w14:paraId="1763CE0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81715C" w:rsidRPr="00D661C3" w14:paraId="535CEEE5"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1C237059"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699CD24"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55FAA82"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21CFB31"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CDD68F6"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1056E6"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EE26B80"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F43054F"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2F929F"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118BF52"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7D70734B"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5E040186"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5ABB667E" w14:textId="77777777" w:rsidR="0081715C" w:rsidRPr="00BD12B1"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6257D06E" w14:textId="77777777" w:rsidR="0081715C"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DE3F1F0" w14:textId="77777777" w:rsidR="0081715C"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CC56632" w14:textId="77777777" w:rsidR="0081715C" w:rsidRPr="00BD12B1"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BEE561F"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516AA174"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02C0AFD8"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2696A2"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246DA24B"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CF7CEC5"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9C425E5"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gridSpan w:val="2"/>
          </w:tcPr>
          <w:p w14:paraId="24EEA33A"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71F8A429"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6ABEACA8"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2FF29B4C"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093C8C87"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72E7C951"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123240F"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94" w:type="dxa"/>
          </w:tcPr>
          <w:p w14:paraId="7C2B2232"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1DCBD4B3"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FAB864F"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24C4FC7"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49D5F49"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132" w:type="dxa"/>
          </w:tcPr>
          <w:p w14:paraId="445D2CC4"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58B2C5A"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73147A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08975633"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0D2854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75072E1"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0453D30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1ED41468"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1F913A"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B1347CB" w14:textId="77777777" w:rsidR="0081715C" w:rsidRPr="00442C5E"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DB61BE7"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1E5928A3"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5D78C623" w14:textId="77777777" w:rsidR="0081715C" w:rsidRPr="00442C5E"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D560D25"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33BE0"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1715C" w:rsidRPr="00D661C3" w14:paraId="1CC9A6E2" w14:textId="77777777" w:rsidTr="00346CA7">
        <w:trPr>
          <w:trHeight w:val="907"/>
        </w:trPr>
        <w:tc>
          <w:tcPr>
            <w:tcW w:w="10363" w:type="dxa"/>
            <w:gridSpan w:val="6"/>
          </w:tcPr>
          <w:p w14:paraId="2F459DF6"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1715C" w:rsidRPr="00D661C3" w14:paraId="3AB6C872"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F13EEA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1715C" w:rsidRPr="00D661C3" w14:paraId="2626121F" w14:textId="77777777" w:rsidTr="00346CA7">
        <w:trPr>
          <w:trHeight w:val="907"/>
        </w:trPr>
        <w:tc>
          <w:tcPr>
            <w:tcW w:w="10363" w:type="dxa"/>
            <w:gridSpan w:val="6"/>
          </w:tcPr>
          <w:p w14:paraId="1134802E"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81715C" w:rsidRPr="00D661C3" w14:paraId="0121796C"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D91E596"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1715C" w:rsidRPr="00D661C3" w14:paraId="1E453900" w14:textId="77777777" w:rsidTr="00346CA7">
        <w:trPr>
          <w:trHeight w:val="907"/>
        </w:trPr>
        <w:tc>
          <w:tcPr>
            <w:tcW w:w="10363" w:type="dxa"/>
            <w:gridSpan w:val="6"/>
          </w:tcPr>
          <w:p w14:paraId="7C3BD41C"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52AB0E4" w14:textId="4B1F6C0D" w:rsidR="002C5D66" w:rsidRPr="001670EF" w:rsidRDefault="002C5D66" w:rsidP="00567B43">
      <w:pPr>
        <w:spacing w:afterLines="20" w:after="62" w:line="200" w:lineRule="exact"/>
        <w:rPr>
          <w:rFonts w:ascii="思源黑体 CN Normal" w:eastAsia="思源黑体 CN Normal" w:hAnsi="思源黑体 CN Normal"/>
          <w:b/>
          <w:bCs/>
          <w:color w:val="404040"/>
          <w:sz w:val="15"/>
          <w:szCs w:val="15"/>
        </w:rPr>
      </w:pPr>
      <w:r w:rsidRPr="001670EF">
        <w:rPr>
          <w:rFonts w:ascii="思源黑体 CN Normal" w:eastAsia="思源黑体 CN Normal" w:hAnsi="思源黑体 CN Normal" w:hint="eastAsia"/>
          <w:b/>
          <w:bCs/>
          <w:color w:val="404040"/>
          <w:sz w:val="15"/>
          <w:szCs w:val="15"/>
        </w:rPr>
        <w:t>注：</w:t>
      </w:r>
    </w:p>
    <w:p w14:paraId="71D0DD70" w14:textId="3DAA0652" w:rsidR="002C5D66" w:rsidRPr="001670EF"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检出变异参照</w:t>
      </w:r>
      <w:r w:rsidR="003E0616" w:rsidRPr="003E0616">
        <w:rPr>
          <w:rFonts w:ascii="思源黑体 CN Normal" w:eastAsia="思源黑体 CN Normal" w:hAnsi="思源黑体 CN Normal"/>
          <w:color w:val="404040"/>
          <w:sz w:val="15"/>
          <w:szCs w:val="15"/>
        </w:rPr>
        <w:t>{{</w:t>
      </w:r>
      <w:proofErr w:type="spellStart"/>
      <w:r w:rsidR="003E0616" w:rsidRPr="003E0616">
        <w:rPr>
          <w:rFonts w:ascii="思源黑体 CN Normal" w:eastAsia="思源黑体 CN Normal" w:hAnsi="思源黑体 CN Normal"/>
          <w:color w:val="404040"/>
          <w:sz w:val="15"/>
          <w:szCs w:val="15"/>
        </w:rPr>
        <w:t>sample.association.AMP</w:t>
      </w:r>
      <w:proofErr w:type="spellEnd"/>
      <w:r w:rsidR="003E0616" w:rsidRPr="003E0616">
        <w:rPr>
          <w:rFonts w:ascii="思源黑体 CN Normal" w:eastAsia="思源黑体 CN Normal" w:hAnsi="思源黑体 CN Normal"/>
          <w:color w:val="404040"/>
          <w:sz w:val="15"/>
          <w:szCs w:val="15"/>
        </w:rPr>
        <w:t>}}</w:t>
      </w:r>
      <w:r w:rsidRPr="001670EF">
        <w:rPr>
          <w:rFonts w:ascii="思源黑体 CN Normal" w:eastAsia="思源黑体 CN Normal" w:hAnsi="思源黑体 CN Normal" w:hint="eastAsia"/>
          <w:color w:val="404040"/>
          <w:sz w:val="15"/>
          <w:szCs w:val="15"/>
        </w:rPr>
        <w:t>、</w:t>
      </w:r>
      <w:r w:rsidR="003E0616" w:rsidRPr="003E0616">
        <w:rPr>
          <w:rFonts w:ascii="思源黑体 CN Normal" w:eastAsia="思源黑体 CN Normal" w:hAnsi="思源黑体 CN Normal"/>
          <w:color w:val="404040"/>
          <w:sz w:val="15"/>
          <w:szCs w:val="15"/>
        </w:rPr>
        <w:t>{{</w:t>
      </w:r>
      <w:proofErr w:type="spellStart"/>
      <w:r w:rsidR="003E0616" w:rsidRPr="003E0616">
        <w:rPr>
          <w:rFonts w:ascii="思源黑体 CN Normal" w:eastAsia="思源黑体 CN Normal" w:hAnsi="思源黑体 CN Normal"/>
          <w:color w:val="404040"/>
          <w:sz w:val="15"/>
          <w:szCs w:val="15"/>
        </w:rPr>
        <w:t>sample.association.ASCO</w:t>
      </w:r>
      <w:proofErr w:type="spellEnd"/>
      <w:r w:rsidR="003E0616" w:rsidRPr="003E0616">
        <w:rPr>
          <w:rFonts w:ascii="思源黑体 CN Normal" w:eastAsia="思源黑体 CN Normal" w:hAnsi="思源黑体 CN Normal"/>
          <w:color w:val="404040"/>
          <w:sz w:val="15"/>
          <w:szCs w:val="15"/>
        </w:rPr>
        <w:t xml:space="preserve"> }}</w:t>
      </w:r>
      <w:r w:rsidRPr="001670EF">
        <w:rPr>
          <w:rFonts w:ascii="思源黑体 CN Normal" w:eastAsia="思源黑体 CN Normal" w:hAnsi="思源黑体 CN Normal" w:hint="eastAsia"/>
          <w:color w:val="404040"/>
          <w:sz w:val="15"/>
          <w:szCs w:val="15"/>
        </w:rPr>
        <w:t>和</w:t>
      </w:r>
      <w:r w:rsidR="003E0616" w:rsidRPr="003E0616">
        <w:rPr>
          <w:rFonts w:ascii="思源黑体 CN Normal" w:eastAsia="思源黑体 CN Normal" w:hAnsi="思源黑体 CN Normal"/>
          <w:color w:val="404040"/>
          <w:sz w:val="15"/>
          <w:szCs w:val="15"/>
        </w:rPr>
        <w:t>{{</w:t>
      </w:r>
      <w:proofErr w:type="spellStart"/>
      <w:r w:rsidR="003E0616" w:rsidRPr="003E0616">
        <w:rPr>
          <w:rFonts w:ascii="思源黑体 CN Normal" w:eastAsia="思源黑体 CN Normal" w:hAnsi="思源黑体 CN Normal"/>
          <w:color w:val="404040"/>
          <w:sz w:val="15"/>
          <w:szCs w:val="15"/>
        </w:rPr>
        <w:t>sample.association.CAP</w:t>
      </w:r>
      <w:proofErr w:type="spellEnd"/>
      <w:r w:rsidR="003E0616" w:rsidRPr="003E0616">
        <w:rPr>
          <w:rFonts w:ascii="思源黑体 CN Normal" w:eastAsia="思源黑体 CN Normal" w:hAnsi="思源黑体 CN Normal"/>
          <w:color w:val="404040"/>
          <w:sz w:val="15"/>
          <w:szCs w:val="15"/>
        </w:rPr>
        <w:t xml:space="preserve"> }}</w:t>
      </w:r>
      <w:r w:rsidRPr="001670EF">
        <w:rPr>
          <w:rFonts w:ascii="思源黑体 CN Normal" w:eastAsia="思源黑体 CN Normal" w:hAnsi="思源黑体 CN Normal" w:hint="eastAsia"/>
          <w:color w:val="404040"/>
          <w:sz w:val="15"/>
          <w:szCs w:val="15"/>
        </w:rPr>
        <w:t>联合发布的</w:t>
      </w:r>
      <w:r w:rsidR="003E0616" w:rsidRPr="003E0616">
        <w:rPr>
          <w:rFonts w:ascii="思源黑体 CN Normal" w:eastAsia="思源黑体 CN Normal" w:hAnsi="思源黑体 CN Normal"/>
          <w:color w:val="404040"/>
          <w:sz w:val="15"/>
          <w:szCs w:val="15"/>
        </w:rPr>
        <w:t>{{</w:t>
      </w:r>
      <w:proofErr w:type="spellStart"/>
      <w:r w:rsidR="003E0616" w:rsidRPr="003E0616">
        <w:rPr>
          <w:rFonts w:ascii="思源黑体 CN Normal" w:eastAsia="思源黑体 CN Normal" w:hAnsi="思源黑体 CN Normal"/>
          <w:color w:val="404040"/>
          <w:sz w:val="15"/>
          <w:szCs w:val="15"/>
        </w:rPr>
        <w:t>sample.guideline.tumor_var</w:t>
      </w:r>
      <w:proofErr w:type="spellEnd"/>
      <w:r w:rsidR="003E0616" w:rsidRPr="003E0616">
        <w:rPr>
          <w:rFonts w:ascii="思源黑体 CN Normal" w:eastAsia="思源黑体 CN Normal" w:hAnsi="思源黑体 CN Normal"/>
          <w:color w:val="404040"/>
          <w:sz w:val="15"/>
          <w:szCs w:val="15"/>
        </w:rPr>
        <w:t>}}</w:t>
      </w:r>
      <w:r w:rsidRPr="001670EF">
        <w:rPr>
          <w:rFonts w:ascii="思源黑体 CN Normal" w:eastAsia="思源黑体 CN Normal" w:hAnsi="思源黑体 CN Normal" w:hint="eastAsia"/>
          <w:color w:val="404040"/>
          <w:sz w:val="15"/>
          <w:szCs w:val="15"/>
        </w:rPr>
        <w:t>（PMID</w:t>
      </w:r>
      <w:r w:rsidR="007F3A19" w:rsidRPr="001670EF">
        <w:rPr>
          <w:rFonts w:ascii="思源黑体 CN Normal" w:eastAsia="思源黑体 CN Normal" w:hAnsi="思源黑体 CN Normal" w:hint="eastAsia"/>
          <w:color w:val="404040"/>
          <w:sz w:val="15"/>
          <w:szCs w:val="15"/>
        </w:rPr>
        <w:t xml:space="preserve">: </w:t>
      </w:r>
      <w:r w:rsidRPr="001670EF">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1670EF">
        <w:rPr>
          <w:rFonts w:ascii="思源黑体 CN Normal" w:eastAsia="思源黑体 CN Normal" w:hAnsi="思源黑体 CN Normal" w:hint="eastAsia"/>
          <w:color w:val="404040"/>
          <w:sz w:val="15"/>
          <w:szCs w:val="15"/>
        </w:rPr>
        <w:t>与</w:t>
      </w:r>
      <w:r w:rsidRPr="001670EF">
        <w:rPr>
          <w:rFonts w:ascii="思源黑体 CN Normal" w:eastAsia="思源黑体 CN Normal" w:hAnsi="思源黑体 CN Normal" w:hint="eastAsia"/>
          <w:color w:val="404040"/>
          <w:sz w:val="15"/>
          <w:szCs w:val="15"/>
        </w:rPr>
        <w:t>肿瘤发生发展相关</w:t>
      </w:r>
      <w:r w:rsidR="008F4BC8" w:rsidRPr="001670EF">
        <w:rPr>
          <w:rFonts w:ascii="思源黑体 CN Normal" w:eastAsia="思源黑体 CN Normal" w:hAnsi="思源黑体 CN Normal" w:hint="eastAsia"/>
          <w:color w:val="404040"/>
          <w:sz w:val="15"/>
          <w:szCs w:val="15"/>
        </w:rPr>
        <w:t>但暂无临床药物研究的</w:t>
      </w:r>
      <w:r w:rsidRPr="001670EF">
        <w:rPr>
          <w:rFonts w:ascii="思源黑体 CN Normal" w:eastAsia="思源黑体 CN Normal" w:hAnsi="思源黑体 CN Normal" w:hint="eastAsia"/>
          <w:color w:val="404040"/>
          <w:sz w:val="15"/>
          <w:szCs w:val="15"/>
        </w:rPr>
        <w:t>变异不在本表中展示。</w:t>
      </w:r>
    </w:p>
    <w:p w14:paraId="74CBFDE2" w14:textId="3B2AC315" w:rsidR="002C5D66" w:rsidRPr="001670EF"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w:t>
      </w:r>
      <w:r w:rsidR="002C5D66" w:rsidRPr="001670EF">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1670EF">
        <w:rPr>
          <w:rFonts w:ascii="思源黑体 CN Normal" w:eastAsia="思源黑体 CN Normal" w:hAnsi="思源黑体 CN Normal" w:hint="eastAsia"/>
          <w:color w:val="404040"/>
          <w:sz w:val="15"/>
          <w:szCs w:val="15"/>
        </w:rPr>
        <w:t>；</w:t>
      </w:r>
      <w:r w:rsidR="002C5D66" w:rsidRPr="001670EF">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w:t>
      </w:r>
      <w:r w:rsidR="00D105FE" w:rsidRPr="001670EF">
        <w:rPr>
          <w:rFonts w:ascii="思源黑体 CN Normal" w:eastAsia="思源黑体 CN Normal" w:hAnsi="思源黑体 CN Normal" w:hint="eastAsia"/>
          <w:color w:val="404040"/>
          <w:sz w:val="15"/>
          <w:szCs w:val="15"/>
        </w:rPr>
        <w:t>不</w:t>
      </w:r>
      <w:r w:rsidR="002C5D66" w:rsidRPr="001670EF">
        <w:rPr>
          <w:rFonts w:ascii="思源黑体 CN Normal" w:eastAsia="思源黑体 CN Normal" w:hAnsi="思源黑体 CN Normal" w:hint="eastAsia"/>
          <w:color w:val="404040"/>
          <w:sz w:val="15"/>
          <w:szCs w:val="15"/>
        </w:rPr>
        <w:t>做药物敏感性分析。</w:t>
      </w:r>
    </w:p>
    <w:p w14:paraId="728AD63E" w14:textId="30C44DF3" w:rsidR="0076559C" w:rsidRPr="001670EF" w:rsidRDefault="0076559C"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变异包含检出的点突变/小片段插入缺失和结构变异。</w:t>
      </w:r>
    </w:p>
    <w:p w14:paraId="3E6F3540" w14:textId="76354A44" w:rsidR="00355671" w:rsidRPr="001670EF" w:rsidRDefault="00253F77"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检出点突变/小片段插入缺失和结构变异时提示</w:t>
      </w:r>
      <w:r w:rsidR="00355671" w:rsidRPr="001670EF">
        <w:rPr>
          <w:rFonts w:ascii="思源黑体 CN Normal" w:eastAsia="思源黑体 CN Normal" w:hAnsi="思源黑体 CN Normal" w:hint="eastAsia"/>
          <w:color w:val="404040"/>
          <w:sz w:val="15"/>
          <w:szCs w:val="15"/>
        </w:rPr>
        <w:t>丰度，指突变型占野生型和突变型之和的比例</w:t>
      </w:r>
      <w:r w:rsidR="001D43EA" w:rsidRPr="001670EF">
        <w:rPr>
          <w:rFonts w:ascii="思源黑体 CN Normal" w:eastAsia="思源黑体 CN Normal" w:hAnsi="思源黑体 CN Normal" w:hint="eastAsia"/>
          <w:color w:val="404040"/>
          <w:sz w:val="15"/>
          <w:szCs w:val="15"/>
        </w:rPr>
        <w:t>。</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5E442D1F" w:rsidR="003F42A6" w:rsidRDefault="003F42A6"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9" w:name="OLE_LINK8"/>
      <w:bookmarkStart w:id="20" w:name="OLE_LINK9"/>
      <w:r w:rsidRPr="00D459F0">
        <w:rPr>
          <w:rFonts w:ascii="思源黑体 CN Bold" w:eastAsia="思源黑体 CN Bold" w:hAnsi="思源黑体 CN Bold" w:cstheme="minorBidi" w:hint="eastAsia"/>
          <w:color w:val="1E7648"/>
          <w:sz w:val="21"/>
          <w:szCs w:val="21"/>
        </w:rPr>
        <w:lastRenderedPageBreak/>
        <w:t>肿瘤发生发展相关变异</w:t>
      </w:r>
      <w:bookmarkEnd w:id="19"/>
      <w:bookmarkEnd w:id="20"/>
    </w:p>
    <w:tbl>
      <w:tblPr>
        <w:tblStyle w:val="MasterIVD-v3"/>
        <w:tblW w:w="5004" w:type="pct"/>
        <w:tblLook w:val="04A0" w:firstRow="1" w:lastRow="0" w:firstColumn="1" w:lastColumn="0" w:noHBand="0" w:noVBand="1"/>
      </w:tblPr>
      <w:tblGrid>
        <w:gridCol w:w="2273"/>
        <w:gridCol w:w="5059"/>
        <w:gridCol w:w="3018"/>
      </w:tblGrid>
      <w:tr w:rsidR="00E00787" w:rsidRPr="00D661C3" w14:paraId="3248EEB8"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F0F40C3" w14:textId="77777777" w:rsidR="00E00787" w:rsidRPr="00DC7EA3" w:rsidRDefault="00E00787" w:rsidP="00346CA7">
            <w:pPr>
              <w:adjustRightInd w:val="0"/>
              <w:snapToGrid w:val="0"/>
              <w:jc w:val="center"/>
              <w:rPr>
                <w:rFonts w:ascii="思源黑体 CN Bold" w:eastAsia="思源黑体 CN Bold" w:hAnsi="思源黑体 CN Bold" w:cs="思源黑体 CN Light"/>
                <w:b/>
                <w:i/>
                <w:iCs/>
                <w:sz w:val="17"/>
                <w:szCs w:val="17"/>
              </w:rPr>
            </w:pPr>
            <w:bookmarkStart w:id="21" w:name="OLE_LINK2"/>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47344006" w14:textId="77777777" w:rsidR="00E00787" w:rsidRPr="0075010D" w:rsidRDefault="00E00787" w:rsidP="00346CA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A88EF16" w14:textId="2AAAE3BA" w:rsidR="00E00787" w:rsidRPr="0075010D" w:rsidRDefault="00E00787" w:rsidP="00346CA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E00787" w:rsidRPr="00D661C3" w14:paraId="599E55DF" w14:textId="77777777" w:rsidTr="00346CA7">
        <w:trPr>
          <w:trHeight w:val="624"/>
        </w:trPr>
        <w:tc>
          <w:tcPr>
            <w:tcW w:w="5000" w:type="pct"/>
            <w:gridSpan w:val="3"/>
          </w:tcPr>
          <w:p w14:paraId="32FAC683" w14:textId="77777777" w:rsidR="00E00787" w:rsidRPr="005B5975"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E00787" w:rsidRPr="00D661C3" w14:paraId="085394C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A513463" w14:textId="77777777" w:rsidR="00E00787" w:rsidRPr="00493AF3" w:rsidRDefault="00E00787" w:rsidP="00346CA7">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E00787" w:rsidRPr="00D661C3" w14:paraId="0892ED86" w14:textId="77777777" w:rsidTr="00346CA7">
        <w:trPr>
          <w:trHeight w:val="624"/>
        </w:trPr>
        <w:tc>
          <w:tcPr>
            <w:tcW w:w="1098" w:type="pct"/>
          </w:tcPr>
          <w:p w14:paraId="097F75D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9D8103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0F22142"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3F2CBC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47F587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70E323"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9C6616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A935BEC"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3A4CDF"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1A3BC36" w14:textId="77777777" w:rsidR="00E00787" w:rsidRPr="003D5F80" w:rsidRDefault="00E00787" w:rsidP="00346CA7">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1783C1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CA6C581"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04F3BCB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159B333D"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E096992"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A241201" w14:textId="77777777" w:rsidR="00E00787" w:rsidRPr="001E58C4"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4D395E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42A2A6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0A8FAA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DA46E3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58264CB7"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059E82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42C6B60" w14:textId="77777777" w:rsidR="00E00787" w:rsidRPr="0081308C"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7200CB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395270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C06B06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7AB159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9694E4C"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7EDBC35"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65A2E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5CAA1D8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053CCD0C"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E00787" w:rsidRPr="00D661C3" w14:paraId="5D11756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AEEEF2"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E00787" w:rsidRPr="00D661C3" w14:paraId="6F5086B0" w14:textId="77777777" w:rsidTr="00346CA7">
        <w:trPr>
          <w:trHeight w:val="624"/>
        </w:trPr>
        <w:tc>
          <w:tcPr>
            <w:tcW w:w="5000" w:type="pct"/>
            <w:gridSpan w:val="3"/>
          </w:tcPr>
          <w:p w14:paraId="01D1F9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E00787" w:rsidRPr="00D661C3" w14:paraId="224BF4D3"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C0440"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00787" w:rsidRPr="00D661C3" w14:paraId="207C23D8" w14:textId="77777777" w:rsidTr="00346CA7">
        <w:trPr>
          <w:trHeight w:val="624"/>
        </w:trPr>
        <w:tc>
          <w:tcPr>
            <w:tcW w:w="5000" w:type="pct"/>
            <w:gridSpan w:val="3"/>
          </w:tcPr>
          <w:p w14:paraId="56FC19F1"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7554F"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r w:rsidRPr="0057554F">
        <w:rPr>
          <w:rFonts w:ascii="思源黑体 CN Normal" w:eastAsia="思源黑体 CN Normal" w:hAnsi="思源黑体 CN Normal" w:hint="eastAsia"/>
          <w:color w:val="404040"/>
          <w:sz w:val="15"/>
          <w:szCs w:val="15"/>
        </w:rPr>
        <w:t>注</w:t>
      </w:r>
      <w:r w:rsidRPr="0057554F">
        <w:rPr>
          <w:rFonts w:ascii="思源黑体 CN Normal" w:eastAsia="思源黑体 CN Normal" w:hAnsi="思源黑体 CN Normal" w:hint="eastAsia"/>
          <w:b/>
          <w:bCs/>
          <w:color w:val="404040"/>
          <w:sz w:val="15"/>
          <w:szCs w:val="15"/>
        </w:rPr>
        <w:t>：</w:t>
      </w:r>
    </w:p>
    <w:p w14:paraId="50DA9504" w14:textId="0FD547A9" w:rsidR="003F42A6" w:rsidRPr="00BB6973" w:rsidRDefault="003F42A6" w:rsidP="00BB6973">
      <w:pPr>
        <w:spacing w:line="200" w:lineRule="exact"/>
        <w:ind w:firstLineChars="200" w:firstLine="300"/>
        <w:rPr>
          <w:rFonts w:ascii="思源黑体 CN Normal" w:eastAsia="思源黑体 CN Normal" w:hAnsi="思源黑体 CN Normal"/>
          <w:color w:val="000000" w:themeColor="text1"/>
          <w:sz w:val="15"/>
          <w:szCs w:val="15"/>
        </w:rPr>
      </w:pPr>
      <w:r w:rsidRPr="0057554F">
        <w:rPr>
          <w:rFonts w:ascii="思源黑体 CN Normal" w:eastAsia="思源黑体 CN Normal" w:hAnsi="思源黑体 CN Normal" w:hint="eastAsia"/>
          <w:color w:val="404040"/>
          <w:sz w:val="15"/>
          <w:szCs w:val="15"/>
        </w:rPr>
        <w:t>上表所列变异为肿瘤发生发展相关的变异</w:t>
      </w:r>
      <w:r w:rsidR="00025614" w:rsidRPr="0057554F">
        <w:rPr>
          <w:rFonts w:ascii="思源黑体 CN Normal" w:eastAsia="思源黑体 CN Normal" w:hAnsi="思源黑体 CN Normal" w:hint="eastAsia"/>
          <w:color w:val="404040"/>
          <w:sz w:val="15"/>
          <w:szCs w:val="15"/>
        </w:rPr>
        <w:t>。</w:t>
      </w:r>
      <w:r w:rsidRPr="0057554F">
        <w:rPr>
          <w:rFonts w:ascii="思源黑体 CN Normal" w:eastAsia="思源黑体 CN Normal" w:hAnsi="思源黑体 CN Normal" w:hint="eastAsia"/>
          <w:color w:val="404040"/>
          <w:sz w:val="15"/>
          <w:szCs w:val="15"/>
        </w:rPr>
        <w:t>根据现阶段可及资料此类变异</w:t>
      </w:r>
      <w:r w:rsidR="001D43EA" w:rsidRPr="0057554F">
        <w:rPr>
          <w:rFonts w:ascii="思源黑体 CN Normal" w:eastAsia="思源黑体 CN Normal" w:hAnsi="思源黑体 CN Normal" w:hint="eastAsia"/>
          <w:color w:val="404040"/>
          <w:sz w:val="15"/>
          <w:szCs w:val="15"/>
        </w:rPr>
        <w:t>的</w:t>
      </w:r>
      <w:r w:rsidRPr="0057554F">
        <w:rPr>
          <w:rFonts w:ascii="思源黑体 CN Normal" w:eastAsia="思源黑体 CN Normal" w:hAnsi="思源黑体 CN Normal" w:hint="eastAsia"/>
          <w:color w:val="404040"/>
          <w:sz w:val="15"/>
          <w:szCs w:val="15"/>
        </w:rPr>
        <w:t>研究主要集中</w:t>
      </w:r>
      <w:r w:rsidR="001D43EA" w:rsidRPr="0057554F">
        <w:rPr>
          <w:rFonts w:ascii="思源黑体 CN Normal" w:eastAsia="思源黑体 CN Normal" w:hAnsi="思源黑体 CN Normal" w:hint="eastAsia"/>
          <w:color w:val="404040"/>
          <w:sz w:val="15"/>
          <w:szCs w:val="15"/>
        </w:rPr>
        <w:t>于</w:t>
      </w:r>
      <w:r w:rsidRPr="0057554F">
        <w:rPr>
          <w:rFonts w:ascii="思源黑体 CN Normal" w:eastAsia="思源黑体 CN Normal" w:hAnsi="思源黑体 CN Normal" w:hint="eastAsia"/>
          <w:color w:val="404040"/>
          <w:sz w:val="15"/>
          <w:szCs w:val="15"/>
        </w:rPr>
        <w:t>细胞学和信号通路方面，暂无</w:t>
      </w:r>
      <w:r w:rsidR="001D43EA" w:rsidRPr="0057554F">
        <w:rPr>
          <w:rFonts w:ascii="思源黑体 CN Normal" w:eastAsia="思源黑体 CN Normal" w:hAnsi="思源黑体 CN Normal" w:hint="eastAsia"/>
          <w:color w:val="404040"/>
          <w:sz w:val="15"/>
          <w:szCs w:val="15"/>
        </w:rPr>
        <w:t>明确</w:t>
      </w:r>
      <w:r w:rsidRPr="0057554F">
        <w:rPr>
          <w:rFonts w:ascii="思源黑体 CN Normal" w:eastAsia="思源黑体 CN Normal" w:hAnsi="思源黑体 CN Normal" w:hint="eastAsia"/>
          <w:color w:val="404040"/>
          <w:sz w:val="15"/>
          <w:szCs w:val="15"/>
        </w:rPr>
        <w:t>临床</w:t>
      </w:r>
      <w:r w:rsidR="00025614" w:rsidRPr="0057554F">
        <w:rPr>
          <w:rFonts w:ascii="思源黑体 CN Normal" w:eastAsia="思源黑体 CN Normal" w:hAnsi="思源黑体 CN Normal" w:hint="eastAsia"/>
          <w:color w:val="404040"/>
          <w:sz w:val="15"/>
          <w:szCs w:val="15"/>
        </w:rPr>
        <w:t>意义</w:t>
      </w:r>
      <w:r w:rsidRPr="0057554F">
        <w:rPr>
          <w:rFonts w:ascii="思源黑体 CN Normal" w:eastAsia="思源黑体 CN Normal" w:hAnsi="思源黑体 CN Normal" w:hint="eastAsia"/>
          <w:color w:val="404040"/>
          <w:sz w:val="15"/>
          <w:szCs w:val="15"/>
        </w:rPr>
        <w:t>。</w:t>
      </w:r>
      <w:bookmarkEnd w:id="21"/>
      <w:r w:rsidRPr="00E166D2">
        <w:br w:type="page"/>
      </w:r>
    </w:p>
    <w:p w14:paraId="5A738921" w14:textId="029FA92B" w:rsidR="00AB69F5" w:rsidRPr="003506BD" w:rsidRDefault="007E3C41"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2" w:name="_Hlk108776052"/>
      <w:r w:rsidRPr="007E3C41">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BB6973" w14:paraId="0AD085D0"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F814A81"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2E14132D"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533076CB"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054A3499"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BB6973" w14:paraId="25BA3B8F" w14:textId="77777777" w:rsidTr="00346CA7">
        <w:trPr>
          <w:trHeight w:val="340"/>
        </w:trPr>
        <w:tc>
          <w:tcPr>
            <w:tcW w:w="10348" w:type="dxa"/>
            <w:gridSpan w:val="4"/>
          </w:tcPr>
          <w:p w14:paraId="7CAA20D3" w14:textId="77777777" w:rsidR="00BB6973" w:rsidRPr="009A66AF" w:rsidRDefault="00BB6973" w:rsidP="00346CA7">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BB6973" w14:paraId="7C2FA8A4" w14:textId="77777777" w:rsidTr="00346CA7">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748BAEFE" w14:textId="77777777" w:rsidR="00BB6973" w:rsidRPr="003506BD" w:rsidRDefault="00BB6973" w:rsidP="00346CA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w:t>
            </w:r>
            <w:proofErr w:type="spellStart"/>
            <w:r>
              <w:rPr>
                <w:rFonts w:ascii="思源黑体 CN Bold" w:eastAsia="思源黑体 CN Bold" w:hAnsi="思源黑体 CN Bold" w:cs="思源黑体 CN Light"/>
                <w:b/>
                <w:i/>
                <w:iCs/>
                <w:sz w:val="17"/>
                <w:szCs w:val="17"/>
              </w:rPr>
              <w:t>a</w:t>
            </w:r>
            <w:r>
              <w:rPr>
                <w:rFonts w:ascii="思源黑体 CN Bold" w:eastAsia="思源黑体 CN Bold" w:hAnsi="思源黑体 CN Bold" w:cs="思源黑体 CN Light" w:hint="eastAsia"/>
                <w:b/>
                <w:i/>
                <w:iCs/>
                <w:sz w:val="17"/>
                <w:szCs w:val="17"/>
              </w:rPr>
              <w:t>|replace</w:t>
            </w:r>
            <w:proofErr w:type="spellEnd"/>
            <w:r>
              <w:rPr>
                <w:rFonts w:ascii="思源黑体 CN Bold" w:eastAsia="思源黑体 CN Bold" w:hAnsi="思源黑体 CN Bold" w:cs="思源黑体 CN Light"/>
                <w:b/>
                <w:i/>
                <w:iCs/>
                <w:sz w:val="17"/>
                <w:szCs w:val="17"/>
              </w:rPr>
              <w:t>(“ERBB2”,”HER2”)}}</w:t>
            </w:r>
          </w:p>
        </w:tc>
        <w:tc>
          <w:tcPr>
            <w:tcW w:w="2835" w:type="dxa"/>
          </w:tcPr>
          <w:p w14:paraId="2DC54282"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03952F00"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r w:rsidRPr="003506BD">
              <w:rPr>
                <w:rFonts w:ascii="思源黑体 CN Normal" w:eastAsia="思源黑体 CN Normal" w:hAnsi="思源黑体 CN Normal"/>
                <w:kern w:val="0"/>
                <w:sz w:val="17"/>
                <w:szCs w:val="17"/>
              </w:rPr>
              <w:t>; Fusion</w:t>
            </w:r>
          </w:p>
          <w:p w14:paraId="0149F827"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C1A0A6"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p>
          <w:p w14:paraId="583CC7C9"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2EC95A4D" w14:textId="77777777" w:rsidR="00BB6973" w:rsidRPr="003506BD"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7D9A09E5"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197A92CD"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0E5E78A6"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947384B" w14:textId="77777777" w:rsidR="00BB6973" w:rsidRDefault="00BB6973" w:rsidP="00346CA7">
            <w:pPr>
              <w:jc w:val="center"/>
              <w:rPr>
                <w:rFonts w:ascii="思源黑体 CN Normal" w:eastAsia="思源黑体 CN Normal" w:hAnsi="思源黑体 CN Normal"/>
                <w:kern w:val="0"/>
                <w:sz w:val="17"/>
                <w:szCs w:val="17"/>
              </w:rPr>
            </w:pPr>
          </w:p>
          <w:p w14:paraId="1C4773BC"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BB6973" w14:paraId="15F903AE" w14:textId="77777777" w:rsidTr="00346CA7">
        <w:trPr>
          <w:trHeight w:val="340"/>
        </w:trPr>
        <w:tc>
          <w:tcPr>
            <w:tcW w:w="10348" w:type="dxa"/>
            <w:gridSpan w:val="4"/>
          </w:tcPr>
          <w:p w14:paraId="4B65A85E"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3F873E36" w14:textId="3CCD6476" w:rsidR="00411990" w:rsidRPr="00411990" w:rsidRDefault="00411990" w:rsidP="00411990">
      <w:r w:rsidRPr="004E5F8F">
        <w:t>{%</w:t>
      </w:r>
      <w:r>
        <w:t>p</w:t>
      </w:r>
      <w:r w:rsidRPr="004E5F8F">
        <w:t xml:space="preserve"> if pdl1%}</w:t>
      </w:r>
    </w:p>
    <w:p w14:paraId="6603B991" w14:textId="4FF3300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bookmarkEnd w:id="22"/>
    <w:p w14:paraId="3C9282DB" w14:textId="355CA8E5" w:rsidR="00A339F3" w:rsidRDefault="00342C5D"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144843" w:rsidRPr="006F3C39" w14:paraId="4E92F322" w14:textId="77777777" w:rsidTr="00346C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537A98" w14:textId="77777777" w:rsidR="00144843" w:rsidRPr="00566E99" w:rsidRDefault="00144843" w:rsidP="00346CA7">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44843" w14:paraId="161EE0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768637FD" w14:textId="77777777" w:rsidR="00144843" w:rsidRPr="00B40C3A" w:rsidRDefault="00144843" w:rsidP="00346C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144843" w14:paraId="2E0B1495"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3999033F"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E1E5E0E" w14:textId="77777777" w:rsidR="00144843" w:rsidRPr="00972B50" w:rsidRDefault="00144843" w:rsidP="00346CA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144843" w14:paraId="4FEAB4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A215544"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68029311"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45D0EAC3"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7ACB10C8"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5B4FAF9B"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BD11A4C" w14:textId="1B10BD54" w:rsidR="00144843" w:rsidRPr="009B06F4"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144843" w14:paraId="0D2938AE"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A1D17BA" w14:textId="77777777" w:rsidR="00144843" w:rsidRPr="006355EB" w:rsidRDefault="00144843" w:rsidP="00346CA7">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4924359A" w14:textId="77777777" w:rsidR="00144843" w:rsidRDefault="00144843" w:rsidP="00346CA7">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7B5EADA1" w14:textId="77777777" w:rsidR="00144843" w:rsidRPr="00567D4E" w:rsidRDefault="00144843" w:rsidP="001448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A37EE26"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本次PD-L1蛋白表达检测采用免疫组织化学法检测，所用试剂为</w:t>
      </w:r>
      <w:r w:rsidRPr="00567D4E">
        <w:rPr>
          <w:rFonts w:ascii="思源黑体 CN Normal" w:eastAsia="思源黑体 CN Normal" w:hAnsi="思源黑体 CN Normal"/>
          <w:color w:val="404040"/>
          <w:sz w:val="15"/>
          <w:szCs w:val="15"/>
        </w:rPr>
        <w:t>艾德生物</w:t>
      </w:r>
      <w:r w:rsidRPr="00567D4E">
        <w:rPr>
          <w:rFonts w:ascii="思源黑体 CN Normal" w:eastAsia="思源黑体 CN Normal" w:hAnsi="思源黑体 CN Normal" w:hint="eastAsia"/>
          <w:color w:val="404040"/>
          <w:sz w:val="15"/>
          <w:szCs w:val="15"/>
        </w:rPr>
        <w:t>开发并已</w:t>
      </w:r>
      <w:r w:rsidRPr="00567D4E">
        <w:rPr>
          <w:rFonts w:ascii="思源黑体 CN Normal" w:eastAsia="思源黑体 CN Normal" w:hAnsi="思源黑体 CN Normal"/>
          <w:color w:val="404040"/>
          <w:sz w:val="15"/>
          <w:szCs w:val="15"/>
        </w:rPr>
        <w:t>获批上市</w:t>
      </w:r>
      <w:r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color w:val="404040"/>
          <w:sz w:val="15"/>
          <w:szCs w:val="15"/>
        </w:rPr>
        <w:t>PD-L1抗体</w:t>
      </w:r>
      <w:r w:rsidRPr="00567D4E">
        <w:rPr>
          <w:rFonts w:ascii="思源黑体 CN Normal" w:eastAsia="思源黑体 CN Normal" w:hAnsi="思源黑体 CN Normal" w:hint="eastAsia"/>
          <w:color w:val="404040"/>
          <w:sz w:val="15"/>
          <w:szCs w:val="15"/>
        </w:rPr>
        <w:t>检测</w:t>
      </w:r>
      <w:r w:rsidRPr="00567D4E">
        <w:rPr>
          <w:rFonts w:ascii="思源黑体 CN Normal" w:eastAsia="思源黑体 CN Normal" w:hAnsi="思源黑体 CN Normal"/>
          <w:color w:val="404040"/>
          <w:sz w:val="15"/>
          <w:szCs w:val="15"/>
        </w:rPr>
        <w:t>试剂（免疫组织化学法），注册证编号国械注准20223400313，单克隆抗体编号E1L3N</w:t>
      </w:r>
      <w:r w:rsidRPr="00567D4E">
        <w:rPr>
          <w:rFonts w:ascii="思源黑体 CN Normal" w:eastAsia="思源黑体 CN Normal" w:hAnsi="思源黑体 CN Normal" w:hint="eastAsia"/>
          <w:color w:val="404040"/>
          <w:sz w:val="15"/>
          <w:szCs w:val="15"/>
        </w:rPr>
        <w:t>。</w:t>
      </w:r>
    </w:p>
    <w:p w14:paraId="4EB820F7"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6D521CF1" w:rsidR="00A339F3" w:rsidRPr="00144843" w:rsidRDefault="00144843" w:rsidP="00144843">
      <w:pPr>
        <w:widowControl/>
        <w:jc w:val="left"/>
        <w:rPr>
          <w:color w:val="404040"/>
        </w:rPr>
      </w:pPr>
      <w:r w:rsidRPr="00567D4E">
        <w:rPr>
          <w:rFonts w:hint="eastAsia"/>
          <w:color w:val="404040"/>
        </w:rPr>
        <w:t>{</w:t>
      </w:r>
      <w:r w:rsidRPr="00567D4E">
        <w:rPr>
          <w:color w:val="404040"/>
        </w:rPr>
        <w:t>%p endif%}</w:t>
      </w:r>
    </w:p>
    <w:p w14:paraId="6EB89238" w14:textId="77777777" w:rsidR="00A339F3" w:rsidRPr="002E441E" w:rsidRDefault="00A339F3" w:rsidP="00C72D30">
      <w:pPr>
        <w:widowControl/>
        <w:jc w:val="left"/>
      </w:pPr>
      <w:r>
        <w:br w:type="page"/>
      </w:r>
    </w:p>
    <w:p w14:paraId="7B682859" w14:textId="19068758" w:rsidR="00A5340C" w:rsidRDefault="00A5340C"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526632" w:rsidRPr="006F3C39" w14:paraId="2750B7D5" w14:textId="77777777" w:rsidTr="00346CA7">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06BEFB1"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37D738D6"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6AC33EC" w14:textId="53089D69"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526632" w:rsidRPr="006F3C39" w14:paraId="1AD87B22" w14:textId="77777777" w:rsidTr="00346CA7">
        <w:trPr>
          <w:trHeight w:val="562"/>
        </w:trPr>
        <w:tc>
          <w:tcPr>
            <w:tcW w:w="10467" w:type="dxa"/>
            <w:gridSpan w:val="3"/>
          </w:tcPr>
          <w:p w14:paraId="5EA92AB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26632" w:rsidRPr="006F3C39" w14:paraId="45415280"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DF89A38"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26632" w:rsidRPr="006F3C39" w14:paraId="785364F4" w14:textId="77777777" w:rsidTr="00346CA7">
        <w:trPr>
          <w:trHeight w:val="562"/>
        </w:trPr>
        <w:tc>
          <w:tcPr>
            <w:tcW w:w="1843" w:type="dxa"/>
          </w:tcPr>
          <w:p w14:paraId="7606D19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EA3669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DA2CB4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95D2D5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6A17EE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8E6060"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D141167"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5EC5DAE"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D2BE1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AD2748F"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6CE5862"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0521778E"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6FF42EC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05B40208"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BEB0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5F7746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C9B0D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D92B81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40AD585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52309D3"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C3CC609"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2860D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6BC8825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63D162F"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088B3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47630E2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3E22E17C"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B311A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05CFB346"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1D3895" w14:textId="77777777" w:rsidR="00526632" w:rsidRPr="00A22C5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58106FCA"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099D730D"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526632" w:rsidRPr="006F3C39" w14:paraId="7CBF70F1"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254DD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26632" w:rsidRPr="006F3C39" w14:paraId="1C236FE6" w14:textId="77777777" w:rsidTr="00346CA7">
        <w:trPr>
          <w:trHeight w:val="562"/>
        </w:trPr>
        <w:tc>
          <w:tcPr>
            <w:tcW w:w="10467" w:type="dxa"/>
            <w:gridSpan w:val="3"/>
          </w:tcPr>
          <w:p w14:paraId="575CBF4A"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26632" w:rsidRPr="006F3C39" w14:paraId="0DD36505"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6888141"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26632" w:rsidRPr="006F3C39" w14:paraId="37B76A7A" w14:textId="77777777" w:rsidTr="00346CA7">
        <w:trPr>
          <w:trHeight w:val="562"/>
        </w:trPr>
        <w:tc>
          <w:tcPr>
            <w:tcW w:w="10467" w:type="dxa"/>
            <w:gridSpan w:val="3"/>
          </w:tcPr>
          <w:p w14:paraId="01D73275"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E166D2" w:rsidRDefault="00A5340C" w:rsidP="00A5340C">
      <w:pPr>
        <w:adjustRightInd w:val="0"/>
        <w:snapToGrid w:val="0"/>
        <w:spacing w:line="200" w:lineRule="exact"/>
        <w:rPr>
          <w:rFonts w:ascii="思源黑体 CN Normal" w:eastAsia="思源黑体 CN Normal" w:hAnsi="思源黑体 CN Normal"/>
          <w:b/>
          <w:bCs/>
          <w:color w:val="000000" w:themeColor="text1"/>
          <w:sz w:val="15"/>
          <w:szCs w:val="15"/>
        </w:rPr>
      </w:pPr>
      <w:r w:rsidRPr="0024008F">
        <w:rPr>
          <w:rFonts w:ascii="思源黑体 CN Normal" w:eastAsia="思源黑体 CN Normal" w:hAnsi="思源黑体 CN Normal" w:hint="eastAsia"/>
          <w:color w:val="404040"/>
          <w:sz w:val="15"/>
          <w:szCs w:val="15"/>
        </w:rPr>
        <w:t>注</w:t>
      </w:r>
      <w:r w:rsidRPr="00E166D2">
        <w:rPr>
          <w:rFonts w:ascii="思源黑体 CN Normal" w:eastAsia="思源黑体 CN Normal" w:hAnsi="思源黑体 CN Normal" w:hint="eastAsia"/>
          <w:b/>
          <w:bCs/>
          <w:color w:val="000000" w:themeColor="text1"/>
          <w:sz w:val="15"/>
          <w:szCs w:val="15"/>
        </w:rPr>
        <w:t>：</w:t>
      </w:r>
    </w:p>
    <w:p w14:paraId="09C5CB80" w14:textId="273620E0" w:rsidR="008D2234" w:rsidRDefault="00A5340C" w:rsidP="00526632">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008F">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hint="eastAsia"/>
          <w:color w:val="000000" w:themeColor="text1"/>
          <w:sz w:val="15"/>
          <w:szCs w:val="15"/>
        </w:rPr>
        <w:t>。</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23" w:name="_Toc41565907"/>
    <w:bookmarkStart w:id="24" w:name="_Toc41566823"/>
    <w:bookmarkStart w:id="25" w:name="_Toc41567066"/>
    <w:bookmarkStart w:id="26" w:name="_Toc41567097"/>
    <w:bookmarkStart w:id="27"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0296D188"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9D3B1F" w:rsidRPr="0081308C">
        <w:rPr>
          <w:rFonts w:ascii="思源黑体 CN Bold" w:eastAsia="思源黑体 CN Bold" w:hAnsi="思源黑体 CN Bold" w:hint="eastAsia"/>
          <w:b/>
          <w:bCs/>
          <w:color w:val="1E7648"/>
          <w:sz w:val="24"/>
          <w:szCs w:val="24"/>
        </w:rPr>
        <w:t>变</w:t>
      </w:r>
      <w:r w:rsidR="009D3B1F" w:rsidRPr="00B9021A">
        <w:rPr>
          <w:rFonts w:ascii="思源黑体 CN Bold" w:eastAsia="思源黑体 CN Bold" w:hAnsi="思源黑体 CN Bold" w:hint="eastAsia"/>
          <w:b/>
          <w:bCs/>
          <w:color w:val="1E7648"/>
          <w:sz w:val="24"/>
          <w:szCs w:val="24"/>
        </w:rPr>
        <w:t>异</w:t>
      </w:r>
      <w:r w:rsidR="003506BD">
        <w:rPr>
          <w:rFonts w:ascii="思源黑体 CN Bold" w:eastAsia="思源黑体 CN Bold" w:hAnsi="思源黑体 CN Bold" w:hint="eastAsia"/>
          <w:b/>
          <w:bCs/>
          <w:color w:val="1E7648"/>
          <w:sz w:val="24"/>
          <w:szCs w:val="24"/>
        </w:rPr>
        <w:t>结果</w:t>
      </w:r>
      <w:r w:rsidR="004816DB" w:rsidRPr="00B9021A">
        <w:rPr>
          <w:rFonts w:ascii="思源黑体 CN Bold" w:eastAsia="思源黑体 CN Bold" w:hAnsi="思源黑体 CN Bold" w:hint="eastAsia"/>
          <w:b/>
          <w:bCs/>
          <w:color w:val="1E7648"/>
          <w:sz w:val="24"/>
          <w:szCs w:val="24"/>
        </w:rPr>
        <w:t>及药物解析</w:t>
      </w:r>
    </w:p>
    <w:p w14:paraId="6EF105A0" w14:textId="47479137" w:rsidR="000018B6" w:rsidRDefault="000018B6" w:rsidP="000018B6">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018B6" w14:paraId="5D7FE620" w14:textId="77777777" w:rsidTr="00346CA7">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7601E87"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0018B6" w14:paraId="7460E9D8" w14:textId="77777777" w:rsidTr="00346CA7">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0EAC459A"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01F6CE9C"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018B6" w14:paraId="0E9595B4" w14:textId="77777777" w:rsidTr="00346CA7">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F805FF"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0AE239"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3687CB6B" w14:textId="77777777" w:rsidTr="00346CA7">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B9CCA92"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69141502"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276E2F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5EEE803"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947AEB5"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E0613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A2C7C20"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7A2DA14"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D94EDE2"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3576CEEB"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9ECE2B7"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FC25C0C"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5222D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00F239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D4318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7A7C657F"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114EC375"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5AD1EF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D89E42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E02F17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F5D2F1"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EAA65A7"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A0AAC7B"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5614F3B" w14:textId="77777777" w:rsidR="000018B6" w:rsidRDefault="000018B6" w:rsidP="000018B6">
      <w:pPr>
        <w:adjustRightInd w:val="0"/>
        <w:snapToGrid w:val="0"/>
      </w:pPr>
    </w:p>
    <w:p w14:paraId="31297D00" w14:textId="77777777" w:rsidR="000018B6" w:rsidRDefault="000018B6" w:rsidP="000018B6">
      <w:pPr>
        <w:adjustRightInd w:val="0"/>
        <w:snapToGrid w:val="0"/>
      </w:pPr>
      <w:r w:rsidRPr="0088314F">
        <w:t>{%p endif%}</w:t>
      </w:r>
    </w:p>
    <w:p w14:paraId="1FAD3880" w14:textId="77777777" w:rsidR="000018B6" w:rsidRDefault="000018B6" w:rsidP="000018B6">
      <w:pPr>
        <w:adjustRightInd w:val="0"/>
        <w:snapToGrid w:val="0"/>
      </w:pPr>
      <w:r w:rsidRPr="0088314F">
        <w:t>{%p if var.var_somatic.level_I+var.var_somatic.level_II+var.var_somatic.level_onco_nodrug%}</w:t>
      </w:r>
    </w:p>
    <w:p w14:paraId="535D55A0" w14:textId="77777777" w:rsidR="000018B6" w:rsidRDefault="000018B6" w:rsidP="000018B6">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3BFA1C31"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939B049"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652CCC0A"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29C8E94"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4B16694E"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5D2AF41"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E9A19E4"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8E03265"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0018B6" w14:paraId="195FFB8F" w14:textId="77777777" w:rsidTr="00346CA7">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51852E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13220BF"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1F0046"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F5A62CE"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98D6FD2"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5207B636"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E6172D"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213DFDA"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7FAB79"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E235C5"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435A74E"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018B6" w14:paraId="0673818E" w14:textId="77777777" w:rsidTr="00346CA7">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425479"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5AF704A"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0018B6" w14:paraId="2CA72C69" w14:textId="77777777" w:rsidTr="00346CA7">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3DE0A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8E1409D"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47892D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0A6FB3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100E332"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A18CA36"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12335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94758A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2101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A48DDE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8759AEB"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02C5057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B6F3C68"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56D58F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FBF8B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3825D2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B3C69A0"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7ACEB6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FCFA4CF"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BF28399"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AF5BB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5EAB90"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DE8879C"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A4D3A43" w14:textId="77777777" w:rsidR="000018B6" w:rsidRDefault="000018B6" w:rsidP="000018B6"/>
    <w:p w14:paraId="3FC0EF49" w14:textId="77777777" w:rsidR="000018B6" w:rsidRDefault="000018B6" w:rsidP="000018B6">
      <w:pPr>
        <w:adjustRightInd w:val="0"/>
        <w:snapToGrid w:val="0"/>
      </w:pPr>
      <w:r w:rsidRPr="0088314F">
        <w:t xml:space="preserve">{%p </w:t>
      </w:r>
      <w:proofErr w:type="spellStart"/>
      <w:r w:rsidRPr="0088314F">
        <w:t>endfor</w:t>
      </w:r>
      <w:proofErr w:type="spellEnd"/>
      <w:r w:rsidRPr="0088314F">
        <w:t>%}</w:t>
      </w:r>
    </w:p>
    <w:p w14:paraId="67A8A047" w14:textId="77777777" w:rsidR="000018B6" w:rsidRDefault="000018B6" w:rsidP="000018B6">
      <w:pPr>
        <w:adjustRightInd w:val="0"/>
        <w:snapToGrid w:val="0"/>
      </w:pPr>
      <w:r w:rsidRPr="0088314F">
        <w:t>{%p endif%}</w:t>
      </w:r>
    </w:p>
    <w:p w14:paraId="4B19BF0D" w14:textId="77777777" w:rsidR="000018B6" w:rsidRDefault="000018B6" w:rsidP="000018B6">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70BA32AF"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159E531" w14:textId="77777777" w:rsidR="000018B6" w:rsidRPr="00CC262E"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018B6" w14:paraId="66FF731D" w14:textId="77777777" w:rsidTr="00346CA7">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375205"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F526528" w14:textId="77777777" w:rsidR="000018B6" w:rsidRPr="001E06CC" w:rsidRDefault="000018B6" w:rsidP="00346CA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018B6" w14:paraId="5641163C" w14:textId="77777777" w:rsidTr="00346CA7">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01997"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12B1F0"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21ACB4A7" w14:textId="77777777" w:rsidTr="00346CA7">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9FED1AB"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BE46BD"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2ACAD54" w14:textId="2DDB0D78" w:rsidR="000018B6" w:rsidRPr="000018B6" w:rsidRDefault="000018B6" w:rsidP="000018B6">
      <w:pPr>
        <w:pStyle w:val="af8"/>
        <w:spacing w:afterLines="20" w:after="62" w:line="200" w:lineRule="exact"/>
        <w:rPr>
          <w:color w:val="404040"/>
        </w:rPr>
      </w:pPr>
      <w:r w:rsidRPr="00567D4E">
        <w:rPr>
          <w:rFonts w:hint="eastAsia"/>
          <w:color w:val="404040"/>
        </w:rPr>
        <w:t>{</w:t>
      </w:r>
      <w:r w:rsidRPr="00567D4E">
        <w:rPr>
          <w:color w:val="404040"/>
        </w:rPr>
        <w:t>%p endif%}</w:t>
      </w:r>
    </w:p>
    <w:p w14:paraId="2FDD902C" w14:textId="77777777" w:rsidR="0024008F" w:rsidRPr="0024008F" w:rsidRDefault="0024008F" w:rsidP="0024008F">
      <w:pPr>
        <w:spacing w:line="200" w:lineRule="exact"/>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注：</w:t>
      </w:r>
    </w:p>
    <w:p w14:paraId="7A196494" w14:textId="0DE70B1E" w:rsidR="00786EFF" w:rsidRPr="000018B6" w:rsidRDefault="0024008F" w:rsidP="000018B6">
      <w:pPr>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265C57">
        <w:br w:type="page"/>
      </w:r>
    </w:p>
    <w:bookmarkEnd w:id="23"/>
    <w:bookmarkEnd w:id="24"/>
    <w:bookmarkEnd w:id="25"/>
    <w:bookmarkEnd w:id="26"/>
    <w:bookmarkEnd w:id="27"/>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51252CCC" w:rsidR="00647A6B" w:rsidRDefault="00C65828" w:rsidP="003506BD">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3506B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16686C2D" w14:textId="77777777" w:rsidR="000018B6"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3F0AC98C" w14:textId="77777777" w:rsidR="000018B6" w:rsidRPr="00D70867"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40179E9D"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5D74B1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F68412B"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2D98CE9C"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5A3B1528"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7A77B3F"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F2FDFF3"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4AAF52BB" w14:textId="77777777" w:rsidR="000018B6" w:rsidRPr="002F2F30"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05A786"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AF8A67B"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018B6" w:rsidRPr="008D6906" w14:paraId="65F4F0F4"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52CD662"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295648"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0DFB21E"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0C0F7F2"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B130B51"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CCAC04"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6EFD418"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79A870DC"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DFEB2EA"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F2292C0" w14:textId="77777777" w:rsidR="000018B6" w:rsidRPr="00B65B07"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C649E20" w14:textId="77777777" w:rsidR="000018B6" w:rsidRPr="00242CED"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0018B6" w:rsidRPr="008D6906" w14:paraId="1841D4FF"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14A5E62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B7B9487"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EFDCC86" w14:textId="77777777" w:rsidR="000018B6" w:rsidRPr="00D70867"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399BDD1D"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B7E705C"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CA9568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776A7D51"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4B5696AB"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3DEFCE8" w14:textId="77777777" w:rsidR="000018B6" w:rsidRPr="00A17F7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C992181" w14:textId="77777777" w:rsidR="000018B6" w:rsidRPr="003E4B4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A727C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6CAEF0C9"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583EE4"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6A716BA5"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B8956"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106D67"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18B6" w:rsidRPr="008D6906" w14:paraId="794AEF07" w14:textId="77777777" w:rsidTr="00346C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5068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028B60C"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4DCC301"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31AC44"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0AAA1AB" w14:textId="77777777" w:rsidR="000018B6" w:rsidRPr="00964B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08E56E"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66B4C" w14:textId="77777777" w:rsidR="000018B6" w:rsidRPr="00E20885" w:rsidRDefault="000018B6" w:rsidP="00346CA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5F479C"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363A459" w14:textId="77777777" w:rsidR="000018B6" w:rsidRDefault="000018B6" w:rsidP="000018B6"/>
    <w:p w14:paraId="10A4B2E7" w14:textId="77777777" w:rsidR="000018B6" w:rsidRDefault="000018B6" w:rsidP="000018B6">
      <w:r>
        <w:rPr>
          <w:rFonts w:hint="eastAsia"/>
        </w:rPr>
        <w:t>{</w:t>
      </w:r>
      <w:r>
        <w:t xml:space="preserve">%p </w:t>
      </w:r>
      <w:proofErr w:type="spellStart"/>
      <w:r>
        <w:t>endfor</w:t>
      </w:r>
      <w:proofErr w:type="spellEnd"/>
      <w:r>
        <w:t>%}</w:t>
      </w:r>
    </w:p>
    <w:p w14:paraId="19700B78" w14:textId="77777777" w:rsidR="000018B6" w:rsidRPr="001C1015" w:rsidRDefault="000018B6" w:rsidP="000018B6">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2FC52D23"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A5010B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C9DB870" w14:textId="77777777" w:rsidR="000018B6" w:rsidRPr="008D690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B95B82"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6F85441"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18B6" w:rsidRPr="008D6906" w14:paraId="38BE14AF"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A61645E"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5543D05"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BB5BE9C"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65E3FB1"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0326DAA"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F2C5DE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41C63EE" w14:textId="77777777" w:rsidR="000018B6" w:rsidRPr="008D690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18B6" w:rsidRPr="008D6906" w14:paraId="4BB3C733"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49A5E22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BE2ED3A"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B6" w:rsidRPr="008D6906" w14:paraId="1BBCDA70" w14:textId="77777777" w:rsidTr="00346CA7">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AEDD68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14CD610"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D9AF76" w14:textId="77777777" w:rsidR="000018B6" w:rsidRPr="00567D4E" w:rsidRDefault="000018B6" w:rsidP="000018B6">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Default="00005681" w:rsidP="0014664C">
      <w:pPr>
        <w:spacing w:line="200" w:lineRule="exact"/>
        <w:rPr>
          <w:rFonts w:ascii="思源黑体 CN Normal" w:eastAsia="思源黑体 CN Normal" w:hAnsi="思源黑体 CN Normal"/>
          <w:b/>
          <w:bCs/>
          <w:color w:val="404040" w:themeColor="text1" w:themeTint="BF"/>
          <w:sz w:val="15"/>
          <w:szCs w:val="15"/>
        </w:rPr>
      </w:pPr>
      <w:r w:rsidRPr="00CF1B41">
        <w:rPr>
          <w:rFonts w:ascii="思源黑体 CN Normal" w:eastAsia="思源黑体 CN Normal" w:hAnsi="思源黑体 CN Normal" w:hint="eastAsia"/>
          <w:b/>
          <w:bCs/>
          <w:color w:val="404040" w:themeColor="text1" w:themeTint="BF"/>
          <w:sz w:val="15"/>
          <w:szCs w:val="15"/>
        </w:rPr>
        <w:t>注：</w:t>
      </w:r>
    </w:p>
    <w:p w14:paraId="3CAF2AC4" w14:textId="4F668CCE" w:rsidR="00F52B54" w:rsidRPr="000018B6" w:rsidRDefault="00035682" w:rsidP="000018B6">
      <w:pPr>
        <w:spacing w:line="200" w:lineRule="exact"/>
        <w:ind w:firstLineChars="200" w:firstLine="30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本部分仅展示检测结果相关的F</w:t>
      </w:r>
      <w:r w:rsidRPr="0024008F">
        <w:rPr>
          <w:rFonts w:ascii="思源黑体 CN Normal" w:eastAsia="思源黑体 CN Normal" w:hAnsi="思源黑体 CN Normal"/>
          <w:color w:val="404040"/>
          <w:sz w:val="15"/>
          <w:szCs w:val="15"/>
        </w:rPr>
        <w:t>DA</w:t>
      </w:r>
      <w:r w:rsidRPr="0024008F">
        <w:rPr>
          <w:rFonts w:ascii="思源黑体 CN Normal" w:eastAsia="思源黑体 CN Normal" w:hAnsi="思源黑体 CN Normal" w:hint="eastAsia"/>
          <w:color w:val="404040"/>
          <w:sz w:val="15"/>
          <w:szCs w:val="15"/>
        </w:rPr>
        <w:t>和/或N</w:t>
      </w:r>
      <w:r w:rsidRPr="0024008F">
        <w:rPr>
          <w:rFonts w:ascii="思源黑体 CN Normal" w:eastAsia="思源黑体 CN Normal" w:hAnsi="思源黑体 CN Normal"/>
          <w:color w:val="404040"/>
          <w:sz w:val="15"/>
          <w:szCs w:val="15"/>
        </w:rPr>
        <w:t>MPA</w:t>
      </w:r>
      <w:r w:rsidRPr="0024008F">
        <w:rPr>
          <w:rFonts w:ascii="思源黑体 CN Normal" w:eastAsia="思源黑体 CN Normal" w:hAnsi="思源黑体 CN Normal" w:hint="eastAsia"/>
          <w:color w:val="404040"/>
          <w:sz w:val="15"/>
          <w:szCs w:val="15"/>
        </w:rPr>
        <w:t>批准药物，</w:t>
      </w:r>
      <w:r w:rsidR="00005681" w:rsidRPr="0024008F">
        <w:rPr>
          <w:rFonts w:ascii="思源黑体 CN Normal" w:eastAsia="思源黑体 CN Normal" w:hAnsi="思源黑体 CN Normal" w:hint="eastAsia"/>
          <w:color w:val="404040"/>
          <w:sz w:val="15"/>
          <w:szCs w:val="15"/>
        </w:rPr>
        <w:t>药物批准信息来源于FDA/NMPA官方网站或药物说明书</w:t>
      </w:r>
      <w:r w:rsidR="00005681" w:rsidRPr="0072353D">
        <w:rPr>
          <w:rFonts w:ascii="思源黑体 CN Normal" w:eastAsia="思源黑体 CN Normal" w:hAnsi="思源黑体 CN Normal" w:hint="eastAsia"/>
          <w:color w:val="404040" w:themeColor="text1" w:themeTint="BF"/>
          <w:sz w:val="15"/>
          <w:szCs w:val="15"/>
        </w:rPr>
        <w:t>。</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18B6" w:rsidRPr="00D661C3" w14:paraId="1B111053"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CB2B005"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E17B4BD"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7D997E"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37640BA"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A9E041F"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0018B6" w:rsidRPr="00D661C3" w14:paraId="7B4BCF84" w14:textId="77777777" w:rsidTr="00346CA7">
        <w:trPr>
          <w:trHeight w:val="454"/>
        </w:trPr>
        <w:tc>
          <w:tcPr>
            <w:tcW w:w="10332" w:type="dxa"/>
            <w:gridSpan w:val="5"/>
          </w:tcPr>
          <w:p w14:paraId="78AC0BC0" w14:textId="77777777" w:rsidR="000018B6" w:rsidRPr="00E33543"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0018B6" w:rsidRPr="00D661C3" w14:paraId="078EA71D"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664E414" w14:textId="77777777" w:rsidR="000018B6"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0018B6" w:rsidRPr="00D661C3" w14:paraId="672F9A94" w14:textId="77777777" w:rsidTr="00346CA7">
        <w:trPr>
          <w:trHeight w:val="454"/>
        </w:trPr>
        <w:tc>
          <w:tcPr>
            <w:tcW w:w="1428" w:type="dxa"/>
          </w:tcPr>
          <w:p w14:paraId="06ADC0D5" w14:textId="77777777" w:rsidR="000018B6" w:rsidRPr="00BD4546"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52CB4ED2"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5C9BA4E8"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A123138"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06F7227D"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F2D386" w14:textId="77777777" w:rsidR="000018B6" w:rsidRPr="00BD454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6BA9ABC5"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0018B6" w:rsidRPr="00D661C3" w14:paraId="3977FB4A"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49FCE7"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18B6" w:rsidRPr="00D661C3" w14:paraId="7A7EFC8C" w14:textId="77777777" w:rsidTr="00346CA7">
        <w:trPr>
          <w:trHeight w:val="454"/>
        </w:trPr>
        <w:tc>
          <w:tcPr>
            <w:tcW w:w="10332" w:type="dxa"/>
            <w:gridSpan w:val="5"/>
          </w:tcPr>
          <w:p w14:paraId="4AF029C3" w14:textId="77777777" w:rsidR="000018B6"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18B6" w:rsidRPr="00D661C3" w14:paraId="5954F3E3"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4AB7779"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1135D75"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0EF53F21"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1837E92"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5C9B9FF9"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18B6" w:rsidRPr="00D661C3" w14:paraId="1C9C5FED" w14:textId="77777777" w:rsidTr="00346CA7">
        <w:trPr>
          <w:trHeight w:val="454"/>
        </w:trPr>
        <w:tc>
          <w:tcPr>
            <w:tcW w:w="10332" w:type="dxa"/>
            <w:gridSpan w:val="5"/>
          </w:tcPr>
          <w:p w14:paraId="2B1D42E7" w14:textId="77777777" w:rsidR="000018B6" w:rsidRPr="00164860"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Default="00092150"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r w:rsidRPr="0024008F">
        <w:rPr>
          <w:rFonts w:ascii="思源黑体 CN Normal" w:eastAsia="思源黑体 CN Normal" w:hAnsi="思源黑体 CN Normal" w:hint="eastAsia"/>
          <w:color w:val="404040"/>
          <w:sz w:val="15"/>
          <w:szCs w:val="15"/>
        </w:rPr>
        <w:t>注</w:t>
      </w:r>
      <w:r w:rsidRPr="00164860">
        <w:rPr>
          <w:rFonts w:ascii="思源黑体 CN Normal" w:eastAsia="思源黑体 CN Normal" w:hAnsi="思源黑体 CN Normal" w:hint="eastAsia"/>
          <w:b/>
          <w:bCs/>
          <w:color w:val="404040" w:themeColor="text1" w:themeTint="BF"/>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上述临床试验</w:t>
      </w:r>
      <w:r w:rsidR="007F35BA" w:rsidRPr="0024008F">
        <w:rPr>
          <w:rFonts w:ascii="思源黑体 CN Normal" w:eastAsia="思源黑体 CN Normal" w:hAnsi="思源黑体 CN Normal" w:hint="eastAsia"/>
          <w:color w:val="404040"/>
          <w:sz w:val="15"/>
          <w:szCs w:val="15"/>
        </w:rPr>
        <w:t>信息是</w:t>
      </w:r>
      <w:r w:rsidRPr="0024008F">
        <w:rPr>
          <w:rFonts w:ascii="思源黑体 CN Normal" w:eastAsia="思源黑体 CN Normal" w:hAnsi="思源黑体 CN Normal" w:hint="eastAsia"/>
          <w:color w:val="404040"/>
          <w:sz w:val="15"/>
          <w:szCs w:val="15"/>
        </w:rPr>
        <w:t>根据受检者检测结果在</w:t>
      </w:r>
      <w:proofErr w:type="spellStart"/>
      <w:r w:rsidRPr="0024008F">
        <w:rPr>
          <w:rFonts w:ascii="思源黑体 CN Normal" w:eastAsia="思源黑体 CN Normal" w:hAnsi="思源黑体 CN Normal"/>
          <w:color w:val="404040"/>
          <w:sz w:val="15"/>
          <w:szCs w:val="15"/>
        </w:rPr>
        <w:t>ClinicalTrial</w:t>
      </w:r>
      <w:proofErr w:type="spellEnd"/>
      <w:r w:rsidRPr="0024008F">
        <w:rPr>
          <w:rFonts w:ascii="思源黑体 CN Normal" w:eastAsia="思源黑体 CN Normal" w:hAnsi="思源黑体 CN Normal" w:hint="eastAsia"/>
          <w:color w:val="404040"/>
          <w:sz w:val="15"/>
          <w:szCs w:val="15"/>
        </w:rPr>
        <w:t>（</w:t>
      </w:r>
      <w:r w:rsidRPr="0024008F">
        <w:rPr>
          <w:rFonts w:ascii="思源黑体 CN Normal" w:eastAsia="思源黑体 CN Normal" w:hAnsi="思源黑体 CN Normal"/>
          <w:color w:val="404040"/>
          <w:sz w:val="15"/>
          <w:szCs w:val="15"/>
        </w:rPr>
        <w:t>https</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//clinicaltrials.gov/）和药物临床试验登记与信息公示平台（http</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//www.chinadrugtrials.org.cn/）中检索而来，如需了解详细</w:t>
      </w:r>
      <w:r w:rsidR="007F35BA" w:rsidRPr="0024008F">
        <w:rPr>
          <w:rFonts w:ascii="思源黑体 CN Normal" w:eastAsia="思源黑体 CN Normal" w:hAnsi="思源黑体 CN Normal" w:hint="eastAsia"/>
          <w:color w:val="404040"/>
          <w:sz w:val="15"/>
          <w:szCs w:val="15"/>
        </w:rPr>
        <w:t>试验</w:t>
      </w:r>
      <w:r w:rsidRPr="0024008F">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082F0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76559C">
        <w:trPr>
          <w:trHeight w:hRule="exact" w:val="454"/>
        </w:trPr>
        <w:tc>
          <w:tcPr>
            <w:tcW w:w="3678" w:type="dxa"/>
            <w:gridSpan w:val="2"/>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22256502" w:rsidR="00336C05" w:rsidRPr="00055E48" w:rsidRDefault="007D0C9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nil"/>
              <w:left w:val="single" w:sz="6" w:space="0" w:color="FFFFFF" w:themeColor="background1"/>
              <w:bottom w:val="dashed" w:sz="4" w:space="0" w:color="BFBFBF"/>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018B6" w:rsidRPr="00DD0A29" w14:paraId="2A4AC804" w14:textId="77777777" w:rsidTr="00BB4600">
        <w:trPr>
          <w:trHeight w:val="315"/>
        </w:trPr>
        <w:tc>
          <w:tcPr>
            <w:tcW w:w="1126" w:type="dxa"/>
            <w:tcBorders>
              <w:top w:val="dashed" w:sz="4" w:space="0" w:color="BFBFBF"/>
              <w:left w:val="nil"/>
              <w:bottom w:val="nil"/>
              <w:right w:val="dashed" w:sz="4" w:space="0" w:color="BFBFBF"/>
            </w:tcBorders>
            <w:shd w:val="clear" w:color="auto" w:fill="auto"/>
            <w:vAlign w:val="center"/>
          </w:tcPr>
          <w:p w14:paraId="55256E94"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100613" w14:textId="4CAC3670" w:rsidR="000018B6" w:rsidRPr="00356998"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文库总量</w:t>
            </w:r>
            <w:r w:rsidR="001C1707">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C5C65E" w14:textId="5EE3F3DA" w:rsidR="000018B6" w:rsidRPr="006A271F" w:rsidRDefault="001C1707"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50</w:t>
            </w:r>
            <w:r w:rsidR="000018B6" w:rsidRPr="006A271F">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357D837" w14:textId="56FA1B46" w:rsidR="000018B6" w:rsidRPr="006A271F" w:rsidRDefault="000018B6" w:rsidP="000018B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0018B6" w:rsidRPr="00DD0A29" w14:paraId="039DE987" w14:textId="77777777" w:rsidTr="00BB4600">
        <w:trPr>
          <w:trHeight w:val="227"/>
        </w:trPr>
        <w:tc>
          <w:tcPr>
            <w:tcW w:w="1126" w:type="dxa"/>
            <w:vMerge w:val="restart"/>
            <w:tcBorders>
              <w:top w:val="nil"/>
              <w:left w:val="nil"/>
              <w:bottom w:val="single" w:sz="4" w:space="0" w:color="1E7648"/>
              <w:right w:val="dashed" w:sz="4" w:space="0" w:color="BFBFBF"/>
            </w:tcBorders>
            <w:shd w:val="clear" w:color="auto" w:fill="ECECEC"/>
            <w:vAlign w:val="center"/>
          </w:tcPr>
          <w:p w14:paraId="0A661D88"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bottom w:val="nil"/>
              <w:right w:val="dashed" w:sz="4" w:space="0" w:color="BFBFBF"/>
            </w:tcBorders>
            <w:shd w:val="clear" w:color="auto" w:fill="ECECEC"/>
            <w:vAlign w:val="center"/>
          </w:tcPr>
          <w:p w14:paraId="0A879EEF"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BFBFBF"/>
              <w:bottom w:val="nil"/>
              <w:right w:val="dashed" w:sz="4" w:space="0" w:color="BFBFBF"/>
            </w:tcBorders>
            <w:shd w:val="clear" w:color="auto" w:fill="ECECEC"/>
            <w:vAlign w:val="center"/>
          </w:tcPr>
          <w:p w14:paraId="0FE8F6F7" w14:textId="49BFBAF1"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nil"/>
              <w:right w:val="nil"/>
            </w:tcBorders>
            <w:shd w:val="clear" w:color="auto" w:fill="ECECEC"/>
            <w:vAlign w:val="center"/>
          </w:tcPr>
          <w:p w14:paraId="775727C9" w14:textId="576EEF90"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018B6" w:rsidRPr="00DD0A29" w14:paraId="5048F0ED"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C147FA9"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19726943"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BFBFBF"/>
              <w:bottom w:val="nil"/>
              <w:right w:val="dashed" w:sz="4" w:space="0" w:color="BFBFBF"/>
            </w:tcBorders>
            <w:shd w:val="clear" w:color="auto" w:fill="auto"/>
            <w:vAlign w:val="center"/>
          </w:tcPr>
          <w:p w14:paraId="553CF446"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BFBFBF"/>
              <w:bottom w:val="nil"/>
              <w:right w:val="nil"/>
            </w:tcBorders>
            <w:shd w:val="clear" w:color="auto" w:fill="auto"/>
            <w:vAlign w:val="center"/>
          </w:tcPr>
          <w:p w14:paraId="1E73FF78" w14:textId="7246F1E3"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r w:rsidR="000018B6" w:rsidRPr="00DD0A29" w14:paraId="7B4D477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94F974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D6C51B2"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BFBFBF"/>
              <w:bottom w:val="nil"/>
              <w:right w:val="dashed" w:sz="4" w:space="0" w:color="BFBFBF"/>
            </w:tcBorders>
            <w:shd w:val="clear" w:color="auto" w:fill="ECECEC"/>
            <w:vAlign w:val="center"/>
          </w:tcPr>
          <w:p w14:paraId="5F86E2A5" w14:textId="4D055AF0"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9</w:t>
            </w:r>
            <w:r w:rsidR="000018B6">
              <w:rPr>
                <w:rFonts w:ascii="思源黑体 CN Normal" w:eastAsia="思源黑体 CN Normal" w:hAnsi="思源黑体 CN Normal" w:cs="思源黑体 CN Light"/>
                <w:kern w:val="0"/>
                <w:sz w:val="17"/>
                <w:szCs w:val="17"/>
              </w:rPr>
              <w:t>8</w:t>
            </w:r>
            <w:r w:rsidR="000018B6"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BFBFBF"/>
              <w:bottom w:val="nil"/>
              <w:right w:val="nil"/>
            </w:tcBorders>
            <w:shd w:val="clear" w:color="auto" w:fill="ECECEC"/>
            <w:vAlign w:val="center"/>
          </w:tcPr>
          <w:p w14:paraId="54B1AAA2" w14:textId="5C11BA4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0018B6" w:rsidRPr="00DD0A29" w14:paraId="4CF5CA6F"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EBCB7FD"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08EB51A3" w14:textId="16CEF25B"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BFBFBF"/>
              <w:bottom w:val="nil"/>
              <w:right w:val="dashed" w:sz="4" w:space="0" w:color="BFBFBF"/>
            </w:tcBorders>
            <w:shd w:val="clear" w:color="auto" w:fill="auto"/>
            <w:vAlign w:val="center"/>
          </w:tcPr>
          <w:p w14:paraId="46A77CD5"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90%</w:t>
            </w:r>
          </w:p>
        </w:tc>
        <w:tc>
          <w:tcPr>
            <w:tcW w:w="3254" w:type="dxa"/>
            <w:tcBorders>
              <w:top w:val="nil"/>
              <w:left w:val="dashed" w:sz="4" w:space="0" w:color="BFBFBF"/>
              <w:bottom w:val="nil"/>
              <w:right w:val="nil"/>
            </w:tcBorders>
            <w:shd w:val="clear" w:color="auto" w:fill="auto"/>
            <w:vAlign w:val="center"/>
          </w:tcPr>
          <w:p w14:paraId="226CCE13" w14:textId="20A4AAD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0018B6" w:rsidRPr="00DD0A29" w14:paraId="7DF2DF0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6D2310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8B0A88D" w14:textId="2DCCADD4"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BFBFBF"/>
              <w:bottom w:val="nil"/>
              <w:right w:val="dashed" w:sz="4" w:space="0" w:color="BFBFBF"/>
            </w:tcBorders>
            <w:shd w:val="clear" w:color="auto" w:fill="ECECEC"/>
            <w:vAlign w:val="center"/>
          </w:tcPr>
          <w:p w14:paraId="4C3EE11E" w14:textId="29287B9E"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100</w:t>
            </w:r>
            <w:r w:rsidR="000018B6" w:rsidRPr="006A271F">
              <w:rPr>
                <w:rFonts w:ascii="思源黑体 CN Normal" w:eastAsia="思源黑体 CN Normal" w:hAnsi="思源黑体 CN Normal" w:cs="思源黑体 CN Light"/>
                <w:kern w:val="0"/>
                <w:sz w:val="17"/>
                <w:szCs w:val="17"/>
              </w:rPr>
              <w:t>00</w:t>
            </w:r>
            <w:r w:rsidR="000018B6">
              <w:rPr>
                <w:rFonts w:ascii="思源黑体 CN Normal" w:eastAsia="思源黑体 CN Normal" w:hAnsi="思源黑体 CN Normal" w:cs="思源黑体 CN Light"/>
                <w:kern w:val="0"/>
                <w:sz w:val="17"/>
                <w:szCs w:val="17"/>
              </w:rPr>
              <w:t>X</w:t>
            </w:r>
          </w:p>
        </w:tc>
        <w:tc>
          <w:tcPr>
            <w:tcW w:w="3254" w:type="dxa"/>
            <w:tcBorders>
              <w:top w:val="nil"/>
              <w:left w:val="dashed" w:sz="4" w:space="0" w:color="BFBFBF"/>
              <w:bottom w:val="nil"/>
              <w:right w:val="nil"/>
            </w:tcBorders>
            <w:shd w:val="clear" w:color="auto" w:fill="ECECEC"/>
            <w:vAlign w:val="center"/>
          </w:tcPr>
          <w:p w14:paraId="234F2912" w14:textId="3A39D384" w:rsidR="000018B6" w:rsidRPr="002313A9"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w:t>
            </w:r>
            <w:proofErr w:type="spellEnd"/>
            <w:r>
              <w:rPr>
                <w:rFonts w:ascii="思源黑体 CN Normal" w:eastAsia="思源黑体 CN Normal" w:hAnsi="思源黑体 CN Normal" w:cs="思源黑体 CN Light"/>
                <w:kern w:val="0"/>
                <w:sz w:val="17"/>
                <w:szCs w:val="17"/>
              </w:rPr>
              <w:t>}}</w:t>
            </w:r>
          </w:p>
        </w:tc>
      </w:tr>
      <w:tr w:rsidR="000018B6" w:rsidRPr="00DD0A29" w14:paraId="07A835D6" w14:textId="77777777" w:rsidTr="00E20874">
        <w:trPr>
          <w:trHeight w:val="227"/>
        </w:trPr>
        <w:tc>
          <w:tcPr>
            <w:tcW w:w="1126" w:type="dxa"/>
            <w:vMerge/>
            <w:tcBorders>
              <w:left w:val="nil"/>
              <w:bottom w:val="single" w:sz="4" w:space="0" w:color="1E7648"/>
              <w:right w:val="dashed" w:sz="4" w:space="0" w:color="BFBFBF"/>
            </w:tcBorders>
            <w:shd w:val="clear" w:color="auto" w:fill="ECECEC"/>
            <w:vAlign w:val="center"/>
          </w:tcPr>
          <w:p w14:paraId="2FA42AA2"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single" w:sz="4" w:space="0" w:color="1E7648"/>
              <w:right w:val="dashed" w:sz="4" w:space="0" w:color="BFBFBF"/>
            </w:tcBorders>
            <w:shd w:val="clear" w:color="auto" w:fill="auto"/>
          </w:tcPr>
          <w:p w14:paraId="480446E4" w14:textId="37666027" w:rsidR="000018B6" w:rsidRPr="000B22C7" w:rsidRDefault="000018B6" w:rsidP="000018B6">
            <w:pPr>
              <w:jc w:val="center"/>
              <w:rPr>
                <w:rFonts w:ascii="思源黑体 CN Normal" w:eastAsia="思源黑体 CN Normal" w:hAnsi="思源黑体 CN Normal" w:cs="思源黑体 CN Light"/>
                <w:kern w:val="0"/>
                <w:sz w:val="17"/>
                <w:szCs w:val="17"/>
              </w:rPr>
            </w:pPr>
            <w:r w:rsidRPr="000B22C7">
              <w:rPr>
                <w:rFonts w:ascii="思源黑体 CN Normal" w:eastAsia="思源黑体 CN Normal" w:hAnsi="思源黑体 CN Normal" w:cs="思源黑体 CN Light" w:hint="eastAsia"/>
                <w:kern w:val="0"/>
                <w:sz w:val="17"/>
                <w:szCs w:val="17"/>
              </w:rPr>
              <w:t>平均有效深度</w:t>
            </w:r>
          </w:p>
        </w:tc>
        <w:tc>
          <w:tcPr>
            <w:tcW w:w="3402" w:type="dxa"/>
            <w:tcBorders>
              <w:top w:val="nil"/>
              <w:left w:val="dashed" w:sz="4" w:space="0" w:color="BFBFBF"/>
              <w:bottom w:val="single" w:sz="4" w:space="0" w:color="1E7648"/>
              <w:right w:val="dashed" w:sz="4" w:space="0" w:color="BFBFBF"/>
            </w:tcBorders>
            <w:shd w:val="clear" w:color="auto" w:fill="auto"/>
          </w:tcPr>
          <w:p w14:paraId="672081F3" w14:textId="58E9DB21" w:rsidR="000018B6" w:rsidRPr="000B22C7"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0B22C7">
              <w:rPr>
                <w:rFonts w:ascii="思源黑体 CN Normal" w:eastAsia="思源黑体 CN Normal" w:hAnsi="思源黑体 CN Normal" w:cs="思源黑体 CN Light" w:hint="eastAsia"/>
                <w:kern w:val="0"/>
                <w:sz w:val="17"/>
                <w:szCs w:val="17"/>
              </w:rPr>
              <w:t>1500X</w:t>
            </w:r>
          </w:p>
        </w:tc>
        <w:tc>
          <w:tcPr>
            <w:tcW w:w="3254" w:type="dxa"/>
            <w:tcBorders>
              <w:top w:val="nil"/>
              <w:left w:val="dashed" w:sz="4" w:space="0" w:color="BFBFBF"/>
              <w:bottom w:val="single" w:sz="4" w:space="0" w:color="1E7648"/>
              <w:right w:val="nil"/>
            </w:tcBorders>
            <w:shd w:val="clear" w:color="auto" w:fill="auto"/>
            <w:vAlign w:val="center"/>
          </w:tcPr>
          <w:p w14:paraId="65264169" w14:textId="24CB71E4" w:rsidR="000018B6" w:rsidRPr="000B22C7"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qc.dna_data_qc.depth_ssbc</w:t>
            </w:r>
            <w:proofErr w:type="spellEnd"/>
            <w:r>
              <w:rPr>
                <w:rFonts w:ascii="思源黑体 CN Normal" w:eastAsia="思源黑体 CN Normal" w:hAnsi="思源黑体 CN Normal" w:cs="思源黑体 CN Light"/>
                <w:kern w:val="0"/>
                <w:sz w:val="17"/>
                <w:szCs w:val="17"/>
              </w:rPr>
              <w:t>}}</w:t>
            </w:r>
          </w:p>
        </w:tc>
      </w:tr>
    </w:tbl>
    <w:bookmarkEnd w:id="28"/>
    <w:p w14:paraId="1739FE24" w14:textId="77777777" w:rsidR="00890175" w:rsidRPr="002313A9" w:rsidRDefault="00890175" w:rsidP="00890175">
      <w:pPr>
        <w:adjustRightInd w:val="0"/>
        <w:snapToGrid w:val="0"/>
        <w:spacing w:line="200" w:lineRule="exact"/>
        <w:rPr>
          <w:rFonts w:ascii="思源黑体 CN Normal" w:eastAsia="思源黑体 CN Normal" w:hAnsi="思源黑体 CN Normal"/>
          <w:b/>
          <w:color w:val="404040" w:themeColor="text1" w:themeTint="BF"/>
          <w:sz w:val="15"/>
          <w:szCs w:val="15"/>
        </w:rPr>
      </w:pPr>
      <w:r w:rsidRPr="002313A9">
        <w:rPr>
          <w:rFonts w:ascii="思源黑体 CN Normal" w:eastAsia="思源黑体 CN Normal" w:hAnsi="思源黑体 CN Normal" w:hint="eastAsia"/>
          <w:b/>
          <w:color w:val="404040" w:themeColor="text1" w:themeTint="BF"/>
          <w:sz w:val="15"/>
          <w:szCs w:val="15"/>
        </w:rPr>
        <w:t>注：</w:t>
      </w:r>
    </w:p>
    <w:p w14:paraId="2E8FC80E" w14:textId="679A9413" w:rsidR="00890175" w:rsidRPr="0024008F" w:rsidRDefault="00890175" w:rsidP="00E27634">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DNA</w:t>
      </w:r>
      <w:r w:rsidRPr="0024008F">
        <w:rPr>
          <w:rFonts w:ascii="思源黑体 CN Normal" w:eastAsia="思源黑体 CN Normal" w:hAnsi="思源黑体 CN Normal" w:hint="eastAsia"/>
          <w:color w:val="404040"/>
          <w:sz w:val="15"/>
          <w:szCs w:val="15"/>
        </w:rPr>
        <w:t>文库总量：构建文库的DNA总量</w:t>
      </w:r>
      <w:r>
        <w:rPr>
          <w:rFonts w:ascii="思源黑体 CN Normal" w:eastAsia="思源黑体 CN Normal" w:hAnsi="思源黑体 CN Normal" w:hint="eastAsia"/>
          <w:color w:val="404040" w:themeColor="text1" w:themeTint="BF"/>
          <w:sz w:val="15"/>
          <w:szCs w:val="15"/>
        </w:rPr>
        <w:t>；</w:t>
      </w:r>
      <w:r w:rsidR="00E27634" w:rsidRPr="0024008F">
        <w:rPr>
          <w:rFonts w:ascii="思源黑体 CN Normal" w:eastAsia="思源黑体 CN Normal" w:hAnsi="思源黑体 CN Normal"/>
          <w:color w:val="404040"/>
          <w:sz w:val="15"/>
          <w:szCs w:val="15"/>
        </w:rPr>
        <w:t xml:space="preserve"> </w:t>
      </w:r>
    </w:p>
    <w:p w14:paraId="5CFA7FC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 xml:space="preserve">Q30: </w:t>
      </w:r>
      <w:r w:rsidRPr="0024008F">
        <w:rPr>
          <w:rFonts w:ascii="思源黑体 CN Normal" w:eastAsia="思源黑体 CN Normal" w:hAnsi="思源黑体 CN Normal" w:hint="eastAsia"/>
          <w:color w:val="404040"/>
          <w:sz w:val="15"/>
          <w:szCs w:val="15"/>
        </w:rPr>
        <w:t>测序的准确率高于</w:t>
      </w:r>
      <w:r w:rsidRPr="0024008F">
        <w:rPr>
          <w:rFonts w:ascii="思源黑体 CN Normal" w:eastAsia="思源黑体 CN Normal" w:hAnsi="思源黑体 CN Normal"/>
          <w:color w:val="404040"/>
          <w:sz w:val="15"/>
          <w:szCs w:val="15"/>
        </w:rPr>
        <w:t>99.9%的碱基的比例</w:t>
      </w:r>
      <w:r w:rsidRPr="0024008F">
        <w:rPr>
          <w:rFonts w:ascii="思源黑体 CN Normal" w:eastAsia="思源黑体 CN Normal" w:hAnsi="思源黑体 CN Normal" w:hint="eastAsia"/>
          <w:color w:val="404040"/>
          <w:sz w:val="15"/>
          <w:szCs w:val="15"/>
        </w:rPr>
        <w:t>；</w:t>
      </w:r>
    </w:p>
    <w:p w14:paraId="1105B697"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比对率</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可以比对至参考序列上的</w:t>
      </w:r>
      <w:r w:rsidRPr="0024008F">
        <w:rPr>
          <w:rFonts w:ascii="思源黑体 CN Normal" w:eastAsia="思源黑体 CN Normal" w:hAnsi="思源黑体 CN Normal"/>
          <w:color w:val="404040"/>
          <w:sz w:val="15"/>
          <w:szCs w:val="15"/>
        </w:rPr>
        <w:t>reads的比例</w:t>
      </w:r>
      <w:r w:rsidRPr="0024008F">
        <w:rPr>
          <w:rFonts w:ascii="思源黑体 CN Normal" w:eastAsia="思源黑体 CN Normal" w:hAnsi="思源黑体 CN Normal" w:hint="eastAsia"/>
          <w:color w:val="404040"/>
          <w:sz w:val="15"/>
          <w:szCs w:val="15"/>
        </w:rPr>
        <w:t>；</w:t>
      </w:r>
    </w:p>
    <w:p w14:paraId="233A6D8A"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覆盖度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检测到的区域占目标区域的比例；</w:t>
      </w:r>
    </w:p>
    <w:p w14:paraId="138900D5"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均一性</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各⽬标区域的测序深度超过平均深度</w:t>
      </w:r>
      <w:r w:rsidRPr="0024008F">
        <w:rPr>
          <w:rFonts w:ascii="思源黑体 CN Normal" w:eastAsia="思源黑体 CN Normal" w:hAnsi="思源黑体 CN Normal"/>
          <w:color w:val="404040"/>
          <w:sz w:val="15"/>
          <w:szCs w:val="15"/>
        </w:rPr>
        <w:t>20%</w:t>
      </w:r>
      <w:r w:rsidRPr="0024008F">
        <w:rPr>
          <w:rFonts w:ascii="思源黑体 CN Normal" w:eastAsia="思源黑体 CN Normal" w:hAnsi="思源黑体 CN Normal" w:hint="eastAsia"/>
          <w:color w:val="404040"/>
          <w:sz w:val="15"/>
          <w:szCs w:val="15"/>
        </w:rPr>
        <w:t>的⽐例；</w:t>
      </w:r>
    </w:p>
    <w:p w14:paraId="09F1999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平均深度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目标区域每个碱基被覆盖到的次数的平均值；</w:t>
      </w:r>
    </w:p>
    <w:p w14:paraId="149ED249"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平均有效深度: 目标区域每个碱基被覆盖到的次数的平均值，去除PCR重复后测到的读数（</w:t>
      </w:r>
      <w:proofErr w:type="spellStart"/>
      <w:r w:rsidRPr="0024008F">
        <w:rPr>
          <w:rFonts w:ascii="思源黑体 CN Normal" w:eastAsia="思源黑体 CN Normal" w:hAnsi="思源黑体 CN Normal" w:hint="eastAsia"/>
          <w:color w:val="404040"/>
          <w:sz w:val="15"/>
          <w:szCs w:val="15"/>
        </w:rPr>
        <w:t>dedup</w:t>
      </w:r>
      <w:proofErr w:type="spellEnd"/>
      <w:r w:rsidRPr="0024008F">
        <w:rPr>
          <w:rFonts w:ascii="思源黑体 CN Normal" w:eastAsia="思源黑体 CN Normal" w:hAnsi="思源黑体 CN Normal" w:hint="eastAsia"/>
          <w:color w:val="404040"/>
          <w:sz w:val="15"/>
          <w:szCs w:val="15"/>
        </w:rPr>
        <w:t xml:space="preserve"> reads）；</w:t>
      </w:r>
    </w:p>
    <w:p w14:paraId="2BF6017A" w14:textId="02C1E969" w:rsidR="00890175" w:rsidRPr="00782415" w:rsidRDefault="00890175" w:rsidP="00890175">
      <w:pPr>
        <w:pStyle w:val="aa"/>
        <w:numPr>
          <w:ilvl w:val="0"/>
          <w:numId w:val="6"/>
        </w:numPr>
        <w:ind w:firstLineChars="0"/>
        <w:rPr>
          <w:rFonts w:ascii="思源黑体 CN Normal" w:eastAsia="思源黑体 CN Normal" w:hAnsi="思源黑体 CN Normal"/>
          <w:color w:val="404040"/>
          <w:sz w:val="15"/>
          <w:szCs w:val="15"/>
        </w:rPr>
      </w:pPr>
      <w:r w:rsidRPr="00782415">
        <w:rPr>
          <w:rFonts w:ascii="思源黑体 CN Normal" w:eastAsia="思源黑体 CN Normal" w:hAnsi="思源黑体 CN Normal" w:hint="eastAsia"/>
          <w:color w:val="404040"/>
          <w:sz w:val="15"/>
          <w:szCs w:val="15"/>
        </w:rPr>
        <w:t>比对率和均一性为非必须质控项，结果仅供参考；</w:t>
      </w:r>
    </w:p>
    <w:p w14:paraId="17A37FB0"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0922B2">
        <w:rPr>
          <w:rFonts w:ascii="思源黑体 CN Normal" w:eastAsia="思源黑体 CN Normal" w:hAnsi="思源黑体 CN Normal" w:hint="eastAsia"/>
          <w:color w:val="404040" w:themeColor="text1" w:themeTint="BF"/>
          <w:sz w:val="15"/>
          <w:szCs w:val="15"/>
        </w:rPr>
        <w:t>。</w:t>
      </w:r>
    </w:p>
    <w:p w14:paraId="5799BDCD" w14:textId="269DCFEC" w:rsidR="00263523" w:rsidRPr="00890175" w:rsidRDefault="00263523"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3E53B9" w14:textId="2A277449"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A4DBB4" w14:textId="7EAA364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0EA41" w14:textId="554F06B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C19EE1" w14:textId="6861739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9D8754" w14:textId="0A37647E"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16EB0D" w14:textId="3DD5584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A891BB" w14:textId="6F3345D3"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0AA18C" w14:textId="625A7DD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A3B8E" w14:textId="2B8F99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F1AD86" w14:textId="2CEAA57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D97C99" w14:textId="1DF26E4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7C65E3" w14:textId="763D8A2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E9A182" w14:textId="103B5424"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797C2" w14:textId="6AAC3A3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415399" w14:textId="77777777" w:rsidR="005479C1" w:rsidRDefault="005479C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8DC3E8" w14:textId="1570A6AC"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B6E389" w14:textId="7DE789A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97C58C" w14:textId="156F3EE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CD1788" w14:textId="5366BDE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912030" w14:textId="294AFF8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3A16E4" w14:textId="64D8E2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6753A4" w14:textId="0FF6885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A6313" w14:textId="1BA1D79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D78C26" w14:textId="1C03965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0ABC074" w14:textId="1CE39C6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2CFE9" w14:textId="5EACC34B"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9EA172" w14:textId="224C6A87"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CE7063" w14:textId="2581EEC4" w:rsidR="0075589D" w:rsidRDefault="0075589D" w:rsidP="00612156">
      <w:pPr>
        <w:spacing w:afterLines="20" w:after="62" w:line="200" w:lineRule="exact"/>
        <w:rPr>
          <w:rFonts w:ascii="思源黑体 CN Normal" w:eastAsia="思源黑体 CN Normal" w:hAnsi="思源黑体 CN Normal"/>
          <w:color w:val="000000" w:themeColor="text1"/>
          <w:sz w:val="15"/>
          <w:szCs w:val="15"/>
        </w:rPr>
      </w:pPr>
    </w:p>
    <w:p w14:paraId="35FDA746" w14:textId="77777777" w:rsidR="00812D00" w:rsidRDefault="00812D00" w:rsidP="00612156">
      <w:pPr>
        <w:spacing w:afterLines="20" w:after="62" w:line="200" w:lineRule="exact"/>
        <w:rPr>
          <w:rFonts w:ascii="思源黑体 CN Normal" w:eastAsia="思源黑体 CN Normal" w:hAnsi="思源黑体 CN Normal"/>
          <w:color w:val="000000" w:themeColor="text1"/>
          <w:sz w:val="15"/>
          <w:szCs w:val="15"/>
        </w:rPr>
      </w:pPr>
    </w:p>
    <w:p w14:paraId="0512E87A" w14:textId="689F935C" w:rsidR="001D3F5D" w:rsidRDefault="001D3F5D" w:rsidP="001D3F5D">
      <w:pPr>
        <w:spacing w:afterLines="20" w:after="62" w:line="200" w:lineRule="exact"/>
        <w:ind w:firstLineChars="200" w:firstLine="420"/>
        <w:rPr>
          <w:rFonts w:ascii="思源黑体 CN Normal" w:eastAsia="思源黑体 CN Normal" w:hAnsi="思源黑体 CN Normal"/>
          <w:color w:val="000000" w:themeColor="text1"/>
          <w:sz w:val="15"/>
          <w:szCs w:val="15"/>
        </w:rPr>
      </w:pPr>
      <w:r w:rsidRPr="00564CE8">
        <w:rPr>
          <w:rFonts w:hint="eastAsia"/>
          <w:noProof/>
        </w:rPr>
        <mc:AlternateContent>
          <mc:Choice Requires="wps">
            <w:drawing>
              <wp:anchor distT="0" distB="0" distL="114300" distR="114300" simplePos="0" relativeHeight="252767232" behindDoc="0" locked="0" layoutInCell="1" allowOverlap="1" wp14:anchorId="573EE7B7" wp14:editId="08864C50">
                <wp:simplePos x="0" y="0"/>
                <wp:positionH relativeFrom="column">
                  <wp:posOffset>160655</wp:posOffset>
                </wp:positionH>
                <wp:positionV relativeFrom="paragraph">
                  <wp:posOffset>165735</wp:posOffset>
                </wp:positionV>
                <wp:extent cx="6567170" cy="420370"/>
                <wp:effectExtent l="0" t="0" r="24130" b="17780"/>
                <wp:wrapNone/>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573EE7B7" id="圆角矩形 149" o:spid="_x0000_s1026" style="position:absolute;left:0;text-align:left;margin-left:12.65pt;margin-top:13.05pt;width:517.1pt;height:33.1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" fillcolor="#ececec" strokecolor="#ecebeb" strokeweight="2pt">
                <v:textbo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7A766D6A" w14:textId="44AB11AD"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54A0EBCD" w14:textId="2CA70680"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03E78852" w14:textId="4F1FE4D1" w:rsidR="00D66803" w:rsidRDefault="00D66803" w:rsidP="009A6D1E">
      <w:pPr>
        <w:adjustRightInd w:val="0"/>
        <w:snapToGrid w:val="0"/>
        <w:spacing w:line="200" w:lineRule="exact"/>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7E641DE2" w14:textId="133278CF" w:rsidR="00D86B5E"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w:t>
      </w:r>
      <w:r w:rsidRPr="00F211A1">
        <w:rPr>
          <w:rFonts w:ascii="思源黑体 CN Normal" w:eastAsia="思源黑体 CN Normal" w:hAnsi="思源黑体 CN Normal" w:hint="eastAsia"/>
          <w:sz w:val="17"/>
          <w:szCs w:val="17"/>
        </w:rPr>
        <w:t>对</w:t>
      </w:r>
      <w:r w:rsidR="002F11CB">
        <w:rPr>
          <w:rFonts w:ascii="思源黑体 CN Normal" w:eastAsia="思源黑体 CN Normal" w:hAnsi="思源黑体 CN Normal" w:hint="eastAsia"/>
          <w:sz w:val="17"/>
          <w:szCs w:val="17"/>
        </w:rPr>
        <w:t>血液</w:t>
      </w:r>
      <w:r w:rsidRPr="00F211A1">
        <w:rPr>
          <w:rFonts w:ascii="思源黑体 CN Normal" w:eastAsia="思源黑体 CN Normal" w:hAnsi="思源黑体 CN Normal" w:hint="eastAsia"/>
          <w:sz w:val="17"/>
          <w:szCs w:val="17"/>
        </w:rPr>
        <w:t>样本进</w:t>
      </w:r>
      <w:r w:rsidRPr="006A271F">
        <w:rPr>
          <w:rFonts w:ascii="思源黑体 CN Normal" w:eastAsia="思源黑体 CN Normal" w:hAnsi="思源黑体 CN Normal" w:hint="eastAsia"/>
          <w:sz w:val="17"/>
          <w:szCs w:val="17"/>
        </w:rPr>
        <w:t>行检测，对与肿瘤诊断、治疗和预后密切相关</w:t>
      </w:r>
      <w:r w:rsidR="00D86B5E">
        <w:rPr>
          <w:rFonts w:ascii="思源黑体 CN Normal" w:eastAsia="思源黑体 CN Normal" w:hAnsi="思源黑体 CN Normal" w:hint="eastAsia"/>
          <w:sz w:val="17"/>
          <w:szCs w:val="17"/>
        </w:rPr>
        <w:t>的</w:t>
      </w:r>
      <w:r w:rsidR="00D86B5E" w:rsidRPr="00D86B5E">
        <w:rPr>
          <w:rFonts w:ascii="思源黑体 CN Normal" w:eastAsia="思源黑体 CN Normal" w:hAnsi="思源黑体 CN Normal" w:hint="eastAsia"/>
          <w:sz w:val="17"/>
          <w:szCs w:val="17"/>
        </w:rPr>
        <w:t>肿瘤核心10个基因的检测结果进行详细解读，为临床肺癌和肠癌患者的临床诊断治疗提供辅助参考。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B92B309" w14:textId="6E128ABD" w:rsidR="00CB5CE8" w:rsidRPr="004202D0" w:rsidRDefault="00672B2F" w:rsidP="004202D0">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sample.association.AMP_cn</w:t>
      </w:r>
      <w:proofErr w:type="spellEnd"/>
      <w:r w:rsidR="00851236" w:rsidRPr="00851236">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sample.association.ACMG_cn</w:t>
      </w:r>
      <w:proofErr w:type="spellEnd"/>
      <w:r w:rsidR="00851236" w:rsidRPr="00851236">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sample.association.ASCO_cn</w:t>
      </w:r>
      <w:proofErr w:type="spellEnd"/>
      <w:r w:rsidR="00851236" w:rsidRPr="00851236">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sample.association.CAP_cn</w:t>
      </w:r>
      <w:proofErr w:type="spellEnd"/>
      <w:r w:rsidR="00851236" w:rsidRPr="00851236">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sample.guideline.tumor_var</w:t>
      </w:r>
      <w:proofErr w:type="spellEnd"/>
      <w:r w:rsidR="00851236" w:rsidRPr="00851236">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E201C" w:rsidRPr="00DD0A29" w14:paraId="0CE71B6D" w14:textId="77777777" w:rsidTr="00D8116A">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5A0314C"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8FF924"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55AD53" w14:textId="77777777" w:rsidR="001E201C" w:rsidRPr="00DD0A29" w:rsidRDefault="001E201C" w:rsidP="00D8116A">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E201C" w:rsidRPr="00DD0A29" w14:paraId="43557C9A" w14:textId="77777777" w:rsidTr="00D8116A">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913E903"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BDEC55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5B616" w14:textId="77777777" w:rsidR="001E201C" w:rsidRPr="006A271F" w:rsidRDefault="001E201C" w:rsidP="00D8116A">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6719CC"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E201C" w:rsidRPr="00DD0A29" w14:paraId="5F738EAE"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19A037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8335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956C96"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E201C" w:rsidRPr="00DD0A29" w14:paraId="280FB4EC"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F35A165"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D8704"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B190E0"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E201C" w:rsidRPr="00DD0A29" w14:paraId="271B7C8D"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D9C898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54673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098AB8"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E201C" w:rsidRPr="00DD0A29" w14:paraId="75909D45"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6486008A"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CFADB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148EBF3"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E201C" w:rsidRPr="00DD0A29" w14:paraId="59489D26"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7EE51A8"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1CBF81F6"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E96B5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AC8ED69"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E201C" w:rsidRPr="00DD0A29" w14:paraId="170A549D"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1C1A9F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A38AC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0EF643"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E201C" w:rsidRPr="00DD0A29" w14:paraId="1BA3E408"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25CD09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BA3A18"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C538862"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E201C" w:rsidRPr="00DD0A29" w14:paraId="03800BA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96FC4D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0812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2C826A9"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E201C" w:rsidRPr="00DD0A29" w14:paraId="51966CE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24B824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270C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3D73F5"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E201C" w:rsidRPr="00DD0A29" w14:paraId="26F654BB"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2DC86C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12C38B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889BBCD" w14:textId="3D1BA75D"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581C06">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E201C" w:rsidRPr="00DD0A29" w14:paraId="653AEABC" w14:textId="77777777" w:rsidTr="00D8116A">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531D58AF"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7E007B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895D984"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7C68076"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E201C" w:rsidRPr="00DD0A29" w14:paraId="13D6B9DF" w14:textId="77777777" w:rsidTr="00523458">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04C0D2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A18FB9"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1137E0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E201C" w:rsidRPr="00DD0A29" w14:paraId="5CD84621"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FA56612"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74994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5CBFF7E7"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4B96376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E201C" w:rsidRPr="00DD0A29" w14:paraId="6F555E8B" w14:textId="77777777" w:rsidTr="00523458">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007466A"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622535F5"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4893F61C"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9B73E7A" w14:textId="7A5DB3A4" w:rsidR="00480746" w:rsidRPr="006A271F" w:rsidRDefault="00480746" w:rsidP="00480746">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sample.association.ACMG</w:t>
      </w:r>
      <w:proofErr w:type="spellEnd"/>
      <w:r w:rsidR="00851236" w:rsidRPr="00851236">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851236" w:rsidRPr="00851236">
        <w:rPr>
          <w:rFonts w:ascii="思源黑体 CN Normal" w:eastAsia="思源黑体 CN Normal" w:hAnsi="思源黑体 CN Normal"/>
          <w:sz w:val="17"/>
          <w:szCs w:val="17"/>
        </w:rPr>
        <w:t>{{</w:t>
      </w:r>
      <w:proofErr w:type="spellStart"/>
      <w:r w:rsidR="00851236" w:rsidRPr="00851236">
        <w:rPr>
          <w:rFonts w:ascii="思源黑体 CN Normal" w:eastAsia="思源黑体 CN Normal" w:hAnsi="思源黑体 CN Normal"/>
          <w:sz w:val="17"/>
          <w:szCs w:val="17"/>
        </w:rPr>
        <w:t>sample.guideline.germline_var</w:t>
      </w:r>
      <w:proofErr w:type="spellEnd"/>
      <w:r w:rsidR="00851236" w:rsidRPr="00851236">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p>
    <w:p w14:paraId="3317C182" w14:textId="77777777" w:rsidR="001E201C" w:rsidRPr="00480746" w:rsidRDefault="001E201C"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4B8DED1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w:t>
      </w:r>
      <w:r w:rsidR="000A4C5E">
        <w:rPr>
          <w:rFonts w:ascii="思源黑体 CN Normal" w:eastAsia="思源黑体 CN Normal" w:hAnsi="思源黑体 CN Normal" w:hint="eastAsia"/>
          <w:sz w:val="17"/>
          <w:szCs w:val="17"/>
        </w:rPr>
        <w:t>，</w:t>
      </w:r>
      <w:r w:rsidRPr="00F211A1">
        <w:rPr>
          <w:rFonts w:ascii="思源黑体 CN Normal" w:eastAsia="思源黑体 CN Normal" w:hAnsi="思源黑体 CN Normal" w:hint="eastAsia"/>
          <w:sz w:val="17"/>
          <w:szCs w:val="17"/>
        </w:rPr>
        <w:t>以及结构变异（S</w:t>
      </w:r>
      <w:r w:rsidRPr="00F211A1">
        <w:rPr>
          <w:rFonts w:ascii="思源黑体 CN Normal" w:eastAsia="思源黑体 CN Normal" w:hAnsi="思源黑体 CN Normal"/>
          <w:sz w:val="17"/>
          <w:szCs w:val="17"/>
        </w:rPr>
        <w:t>V</w:t>
      </w:r>
      <w:r w:rsidRPr="00F211A1">
        <w:rPr>
          <w:rFonts w:ascii="思源黑体 CN Normal" w:eastAsia="思源黑体 CN Normal" w:hAnsi="思源黑体 CN Normal" w:hint="eastAsia"/>
          <w:sz w:val="17"/>
          <w:szCs w:val="17"/>
        </w:rPr>
        <w:t>）。</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255F9">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0B357ED4" w14:textId="4A78CB2B" w:rsidR="00721E0F" w:rsidRDefault="00721E0F" w:rsidP="00721E0F">
      <w:pPr>
        <w:pStyle w:val="aa"/>
        <w:numPr>
          <w:ilvl w:val="0"/>
          <w:numId w:val="1"/>
        </w:numPr>
        <w:ind w:firstLineChars="0"/>
        <w:rPr>
          <w:rFonts w:ascii="Arial" w:eastAsia="思源黑体 CN Normal" w:hAnsi="Arial" w:cs="Arial"/>
          <w:sz w:val="16"/>
          <w:szCs w:val="16"/>
        </w:rPr>
      </w:pPr>
      <w:r w:rsidRPr="00721E0F">
        <w:rPr>
          <w:rFonts w:ascii="Arial" w:eastAsia="思源黑体 CN Normal" w:hAnsi="Arial" w:cs="Arial" w:hint="eastAsia"/>
          <w:sz w:val="16"/>
          <w:szCs w:val="16"/>
        </w:rPr>
        <w:t>美国国家综合癌症网络（</w:t>
      </w:r>
      <w:r w:rsidRPr="00721E0F">
        <w:rPr>
          <w:rFonts w:ascii="Arial" w:eastAsia="思源黑体 CN Normal" w:hAnsi="Arial" w:cs="Arial" w:hint="eastAsia"/>
          <w:sz w:val="16"/>
          <w:szCs w:val="16"/>
        </w:rPr>
        <w:t>NCCN®</w:t>
      </w:r>
      <w:r w:rsidRPr="00721E0F">
        <w:rPr>
          <w:rFonts w:ascii="Arial" w:eastAsia="思源黑体 CN Normal" w:hAnsi="Arial" w:cs="Arial" w:hint="eastAsia"/>
          <w:sz w:val="16"/>
          <w:szCs w:val="16"/>
        </w:rPr>
        <w:t>）</w:t>
      </w:r>
      <w:r w:rsidRPr="00721E0F">
        <w:rPr>
          <w:rFonts w:ascii="Arial" w:eastAsia="思源黑体 CN Normal" w:hAnsi="Arial" w:cs="Arial" w:hint="eastAsia"/>
          <w:sz w:val="16"/>
          <w:szCs w:val="16"/>
        </w:rPr>
        <w:t xml:space="preserve"> </w:t>
      </w:r>
      <w:r w:rsidRPr="00721E0F">
        <w:rPr>
          <w:rFonts w:ascii="Arial" w:eastAsia="思源黑体 CN Normal" w:hAnsi="Arial" w:cs="Arial" w:hint="eastAsia"/>
          <w:sz w:val="16"/>
          <w:szCs w:val="16"/>
        </w:rPr>
        <w:t>肿瘤临床实践指南</w:t>
      </w:r>
    </w:p>
    <w:p w14:paraId="794E37E8"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w:t>
      </w:r>
      <w:proofErr w:type="spellStart"/>
      <w:r w:rsidRPr="00D36B01">
        <w:rPr>
          <w:rFonts w:ascii="Arial" w:eastAsia="思源黑体 CN Normal" w:hAnsi="Arial" w:cs="Arial"/>
          <w:sz w:val="16"/>
          <w:szCs w:val="16"/>
        </w:rPr>
        <w:t>refer.fixed</w:t>
      </w:r>
      <w:proofErr w:type="spellEnd"/>
      <w:r w:rsidRPr="00D36B01">
        <w:rPr>
          <w:rFonts w:ascii="Arial" w:eastAsia="思源黑体 CN Normal" w:hAnsi="Arial" w:cs="Arial"/>
          <w:sz w:val="16"/>
          <w:szCs w:val="16"/>
        </w:rPr>
        <w:t xml:space="preserve"> + refer.dynamic.s_var12 + </w:t>
      </w:r>
      <w:proofErr w:type="spellStart"/>
      <w:r w:rsidRPr="00D36B01">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w:t>
      </w:r>
      <w:proofErr w:type="spellStart"/>
      <w:r w:rsidRPr="00D36B01">
        <w:rPr>
          <w:rFonts w:ascii="Arial" w:eastAsia="思源黑体 CN Normal" w:hAnsi="Arial" w:cs="Arial"/>
          <w:sz w:val="16"/>
          <w:szCs w:val="16"/>
        </w:rPr>
        <w:t>refer.dynamic.knb</w:t>
      </w:r>
      <w:proofErr w:type="spellEnd"/>
      <w:r w:rsidRPr="00D36B01">
        <w:rPr>
          <w:rFonts w:ascii="Arial" w:eastAsia="思源黑体 CN Normal" w:hAnsi="Arial" w:cs="Arial"/>
          <w:sz w:val="16"/>
          <w:szCs w:val="16"/>
        </w:rPr>
        <w:t>)|unique%}</w:t>
      </w:r>
    </w:p>
    <w:p w14:paraId="48C3B285"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7170272" w14:textId="726217A1" w:rsidR="00571AAF" w:rsidRPr="00571AAF"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 xml:space="preserve">%p </w:t>
      </w:r>
      <w:proofErr w:type="spellStart"/>
      <w:r w:rsidRPr="00D36B01">
        <w:rPr>
          <w:rFonts w:ascii="Arial" w:eastAsia="思源黑体 CN Normal" w:hAnsi="Arial" w:cs="Arial"/>
          <w:sz w:val="16"/>
          <w:szCs w:val="16"/>
        </w:rPr>
        <w:t>endfor</w:t>
      </w:r>
      <w:proofErr w:type="spellEnd"/>
      <w:r w:rsidRPr="00D36B01">
        <w:rPr>
          <w:rFonts w:ascii="Arial" w:eastAsia="思源黑体 CN Normal" w:hAnsi="Arial" w:cs="Ari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21110">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bookmarkStart w:id="34" w:name="_Toc41566828"/>
    <w:bookmarkStart w:id="35" w:name="_Toc41567074"/>
    <w:bookmarkStart w:id="3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1A86976E" w14:textId="0112132E" w:rsidR="00E020EB" w:rsidRPr="00E020EB" w:rsidRDefault="00A752ED" w:rsidP="00D406CA">
      <w:pPr>
        <w:tabs>
          <w:tab w:val="left" w:pos="8220"/>
        </w:tabs>
        <w:outlineLvl w:val="1"/>
        <w:rPr>
          <w:rFonts w:ascii="思源黑体 CN Normal" w:eastAsia="思源黑体 CN Normal" w:hAnsi="思源黑体 CN Normal"/>
          <w:color w:val="404040" w:themeColor="text1" w:themeTint="BF"/>
          <w:sz w:val="15"/>
          <w:szCs w:val="15"/>
        </w:rPr>
      </w:pPr>
      <w:bookmarkStart w:id="37" w:name="_Hlk51703294"/>
      <w:bookmarkEnd w:id="34"/>
      <w:bookmarkEnd w:id="35"/>
      <w:bookmarkEnd w:id="36"/>
      <w:r w:rsidRPr="00124BA6">
        <w:rPr>
          <w:rFonts w:ascii="思源黑体 CN Bold" w:eastAsia="思源黑体 CN Bold" w:hAnsi="思源黑体 CN Bold" w:hint="eastAsia"/>
          <w:b/>
          <w:bCs/>
          <w:color w:val="1E7648"/>
          <w:sz w:val="24"/>
          <w:szCs w:val="24"/>
        </w:rPr>
        <w:t xml:space="preserve">附录1 </w:t>
      </w:r>
      <w:r w:rsidR="00D406CA" w:rsidRPr="00D406CA">
        <w:rPr>
          <w:rFonts w:ascii="思源黑体 CN Bold" w:eastAsia="思源黑体 CN Bold" w:hAnsi="思源黑体 CN Bold" w:hint="eastAsia"/>
          <w:b/>
          <w:bCs/>
          <w:color w:val="1E7648"/>
          <w:sz w:val="24"/>
          <w:szCs w:val="24"/>
        </w:rPr>
        <w:t>NCCN指南推荐的治疗方案</w:t>
      </w:r>
    </w:p>
    <w:p w14:paraId="159F4F54" w14:textId="77777777" w:rsidR="00D406CA" w:rsidRDefault="00D406CA" w:rsidP="0072405C">
      <w:pPr>
        <w:widowControl/>
        <w:jc w:val="left"/>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1C05E7" w14:paraId="6CFAEF85" w14:textId="77777777" w:rsidTr="00082F0D">
        <w:tc>
          <w:tcPr>
            <w:tcW w:w="10332" w:type="dxa"/>
          </w:tcPr>
          <w:p w14:paraId="3A15AF82" w14:textId="77777777" w:rsidR="001C05E7" w:rsidRDefault="001C05E7" w:rsidP="00082F0D">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0B0AC1">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突变检测（I类证据）、</w:t>
            </w:r>
            <w:r w:rsidRPr="000B0AC1">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检测（I类证据）、</w:t>
            </w:r>
            <w:r w:rsidRPr="000B0AC1">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14号外显子跳跃检测、</w:t>
            </w:r>
            <w:r w:rsidRPr="000B0AC1">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检测以及PD-L1检测（I类证据）。</w:t>
            </w:r>
          </w:p>
        </w:tc>
      </w:tr>
      <w:tr w:rsidR="001C05E7" w14:paraId="7A37E746" w14:textId="77777777" w:rsidTr="00082F0D">
        <w:tc>
          <w:tcPr>
            <w:tcW w:w="10332" w:type="dxa"/>
          </w:tcPr>
          <w:p w14:paraId="71C3A904" w14:textId="1F05AFA1" w:rsidR="001C05E7" w:rsidRDefault="001C05E7" w:rsidP="00082F0D">
            <w:pPr>
              <w:rPr>
                <w:rFonts w:ascii="思源黑体 CN Bold" w:eastAsia="思源黑体 CN Bold" w:hAnsi="思源黑体 CN Bold"/>
                <w:b/>
                <w:bCs/>
                <w:color w:val="D45704"/>
                <w:sz w:val="18"/>
                <w:szCs w:val="18"/>
              </w:rPr>
            </w:pPr>
          </w:p>
        </w:tc>
      </w:tr>
    </w:tbl>
    <w:p w14:paraId="24BB2C5B" w14:textId="3EC108EF" w:rsidR="00D406CA" w:rsidRDefault="00D406CA" w:rsidP="0072405C">
      <w:pPr>
        <w:widowControl/>
        <w:jc w:val="left"/>
      </w:pPr>
    </w:p>
    <w:p w14:paraId="0E80846E" w14:textId="0CD28C81" w:rsidR="005F0E33" w:rsidRDefault="00141EB1" w:rsidP="0072405C">
      <w:pPr>
        <w:widowControl/>
        <w:jc w:val="left"/>
      </w:pPr>
      <w:r>
        <w:rPr>
          <w:noProof/>
        </w:rPr>
        <w:drawing>
          <wp:inline distT="0" distB="0" distL="0" distR="0" wp14:anchorId="0464E05F" wp14:editId="073B9F21">
            <wp:extent cx="6567170" cy="4919345"/>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67170" cy="4919345"/>
                    </a:xfrm>
                    <a:prstGeom prst="rect">
                      <a:avLst/>
                    </a:prstGeom>
                  </pic:spPr>
                </pic:pic>
              </a:graphicData>
            </a:graphic>
          </wp:inline>
        </w:drawing>
      </w:r>
    </w:p>
    <w:p w14:paraId="14AA2F58" w14:textId="05FF4128" w:rsidR="0072405C" w:rsidRDefault="0072405C" w:rsidP="0072405C">
      <w:pPr>
        <w:widowControl/>
        <w:jc w:val="left"/>
      </w:pPr>
      <w:r>
        <w:br w:type="page"/>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4413DB" w14:paraId="2F640502" w14:textId="77777777" w:rsidTr="00082F0D">
        <w:tc>
          <w:tcPr>
            <w:tcW w:w="10332" w:type="dxa"/>
          </w:tcPr>
          <w:p w14:paraId="04A36575" w14:textId="116B323B" w:rsidR="004413DB" w:rsidRDefault="004413DB"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5872AD91" w14:textId="77777777" w:rsidR="00AF66AD" w:rsidRDefault="00AF66AD"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467FC98D" w14:textId="6CB2062A" w:rsidR="004413DB" w:rsidRDefault="004413DB" w:rsidP="00082F0D">
            <w:pPr>
              <w:spacing w:line="360" w:lineRule="exact"/>
              <w:ind w:firstLineChars="200" w:firstLine="360"/>
              <w:rPr>
                <w:rFonts w:ascii="思源黑体 CN Bold" w:eastAsia="思源黑体 CN Bold" w:hAnsi="思源黑体 CN Bold"/>
                <w:b/>
                <w:bCs/>
                <w:color w:val="D45704"/>
                <w:sz w:val="18"/>
                <w:szCs w:val="18"/>
              </w:rPr>
            </w:pPr>
            <w:r w:rsidRPr="00EF7F0D">
              <w:rPr>
                <w:rFonts w:ascii="思源黑体 CN Light" w:eastAsia="思源黑体 CN Light" w:hAnsi="思源黑体 CN Light" w:cs="思源黑体 CN Light" w:hint="eastAsia"/>
                <w:color w:val="000000" w:themeColor="text1"/>
                <w:sz w:val="18"/>
                <w:szCs w:val="18"/>
              </w:rPr>
              <w:t>其他生物标志物检测</w:t>
            </w:r>
            <w:r>
              <w:rPr>
                <w:rFonts w:ascii="思源黑体 CN Light" w:eastAsia="思源黑体 CN Light" w:hAnsi="思源黑体 CN Light" w:cs="思源黑体 CN Light" w:hint="eastAsia"/>
                <w:color w:val="000000" w:themeColor="text1"/>
                <w:sz w:val="18"/>
                <w:szCs w:val="18"/>
              </w:rPr>
              <w:t>包括：</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w:t>
            </w:r>
            <w:r w:rsidRPr="00B52458">
              <w:rPr>
                <w:rFonts w:ascii="思源黑体 CN Light" w:eastAsia="思源黑体 CN Light" w:hAnsi="思源黑体 CN Light" w:cs="思源黑体 CN Light"/>
                <w:i/>
                <w:iCs/>
                <w:color w:val="000000" w:themeColor="text1"/>
                <w:sz w:val="18"/>
                <w:szCs w:val="18"/>
              </w:rPr>
              <w:t>ERBB2</w:t>
            </w:r>
            <w:r w:rsidRPr="00EF7F0D">
              <w:rPr>
                <w:rFonts w:ascii="思源黑体 CN Light" w:eastAsia="思源黑体 CN Light" w:hAnsi="思源黑体 CN Light" w:cs="思源黑体 CN Light"/>
                <w:color w:val="000000" w:themeColor="text1"/>
                <w:sz w:val="18"/>
                <w:szCs w:val="18"/>
              </w:rPr>
              <w:t>(</w:t>
            </w:r>
            <w:r w:rsidRPr="00B52458">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color w:val="000000" w:themeColor="text1"/>
                <w:sz w:val="18"/>
                <w:szCs w:val="18"/>
              </w:rPr>
              <w:t>)</w:t>
            </w:r>
            <w:r w:rsidRPr="00EF7F0D">
              <w:rPr>
                <w:rFonts w:ascii="思源黑体 CN Light" w:eastAsia="思源黑体 CN Light" w:hAnsi="思源黑体 CN Light" w:cs="思源黑体 CN Light" w:hint="eastAsia"/>
                <w:color w:val="000000" w:themeColor="text1"/>
                <w:sz w:val="18"/>
                <w:szCs w:val="18"/>
              </w:rPr>
              <w:t>突变。携带</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基因扩增的肺癌患者，可以选择克唑替尼进行治疗；携带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RBB2</w:t>
            </w:r>
            <w:r w:rsidRPr="00EF7F0D">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hint="eastAsia"/>
                <w:color w:val="000000" w:themeColor="text1"/>
                <w:sz w:val="18"/>
                <w:szCs w:val="18"/>
              </w:rPr>
              <w:t>）突变的肺癌患者，可以选择T</w:t>
            </w:r>
            <w:r>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DM1</w:t>
            </w:r>
            <w:r w:rsidRPr="00EF7F0D">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Ado-trastuzumab emtansine</w:t>
            </w:r>
            <w:r w:rsidRPr="00EF7F0D">
              <w:rPr>
                <w:rFonts w:ascii="思源黑体 CN Light" w:eastAsia="思源黑体 CN Light" w:hAnsi="思源黑体 CN Light" w:cs="思源黑体 CN Light" w:hint="eastAsia"/>
                <w:color w:val="000000" w:themeColor="text1"/>
                <w:sz w:val="18"/>
                <w:szCs w:val="18"/>
              </w:rPr>
              <w:t>）进行治疗。</w:t>
            </w:r>
          </w:p>
        </w:tc>
      </w:tr>
      <w:tr w:rsidR="004413DB" w14:paraId="297BB639" w14:textId="77777777" w:rsidTr="00082F0D">
        <w:tc>
          <w:tcPr>
            <w:tcW w:w="10332" w:type="dxa"/>
          </w:tcPr>
          <w:p w14:paraId="2B20EEF3" w14:textId="58398603" w:rsidR="004413DB" w:rsidRDefault="004413DB" w:rsidP="00082F0D">
            <w:pPr>
              <w:rPr>
                <w:rFonts w:ascii="思源黑体 CN Bold" w:eastAsia="思源黑体 CN Bold" w:hAnsi="思源黑体 CN Bold"/>
                <w:b/>
                <w:bCs/>
                <w:color w:val="D45704"/>
                <w:sz w:val="18"/>
                <w:szCs w:val="18"/>
              </w:rPr>
            </w:pPr>
          </w:p>
        </w:tc>
      </w:tr>
    </w:tbl>
    <w:p w14:paraId="2C734558" w14:textId="2D4356A7" w:rsidR="004413DB" w:rsidRPr="004413DB" w:rsidRDefault="004413DB" w:rsidP="0072405C">
      <w:pPr>
        <w:widowControl/>
        <w:jc w:val="left"/>
      </w:pPr>
    </w:p>
    <w:p w14:paraId="0B600123" w14:textId="02D4D17B" w:rsidR="004413DB" w:rsidRDefault="004413DB" w:rsidP="0072405C">
      <w:pPr>
        <w:widowControl/>
        <w:jc w:val="left"/>
      </w:pPr>
    </w:p>
    <w:p w14:paraId="39750412" w14:textId="55C2E9FE" w:rsidR="004413DB" w:rsidRDefault="00553691" w:rsidP="0072405C">
      <w:pPr>
        <w:widowControl/>
        <w:jc w:val="left"/>
      </w:pPr>
      <w:r>
        <w:rPr>
          <w:noProof/>
        </w:rPr>
        <w:drawing>
          <wp:inline distT="0" distB="0" distL="0" distR="0" wp14:anchorId="31978B38" wp14:editId="6F3ED6C2">
            <wp:extent cx="6567170" cy="246380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67170" cy="2463800"/>
                    </a:xfrm>
                    <a:prstGeom prst="rect">
                      <a:avLst/>
                    </a:prstGeom>
                  </pic:spPr>
                </pic:pic>
              </a:graphicData>
            </a:graphic>
          </wp:inline>
        </w:drawing>
      </w:r>
    </w:p>
    <w:p w14:paraId="52A557B5" w14:textId="6EA37929" w:rsidR="004413DB" w:rsidRDefault="004413DB" w:rsidP="004413DB">
      <w:pPr>
        <w:widowControl/>
        <w:jc w:val="left"/>
      </w:pPr>
      <w:r>
        <w:br w:type="page"/>
      </w:r>
    </w:p>
    <w:p w14:paraId="73A62F44" w14:textId="729AA789" w:rsidR="007F2DC7" w:rsidRDefault="007F2DC7" w:rsidP="004413DB">
      <w:pPr>
        <w:widowControl/>
        <w:jc w:val="left"/>
      </w:pPr>
    </w:p>
    <w:p w14:paraId="321A306D" w14:textId="77777777" w:rsidR="007F2DC7" w:rsidRDefault="007F2DC7" w:rsidP="004413DB">
      <w:pPr>
        <w:widowControl/>
        <w:jc w:val="left"/>
      </w:pPr>
    </w:p>
    <w:p w14:paraId="660DCE93"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color w:val="000000" w:themeColor="text1"/>
          <w:sz w:val="18"/>
          <w:szCs w:val="18"/>
        </w:rPr>
        <w:t>NCCN</w:t>
      </w:r>
      <w:r>
        <w:rPr>
          <w:rFonts w:ascii="思源黑体 CN Light" w:eastAsia="思源黑体 CN Light" w:hAnsi="思源黑体 CN Light" w:cs="思源黑体 CN Light" w:hint="eastAsia"/>
          <w:color w:val="000000" w:themeColor="text1"/>
          <w:sz w:val="18"/>
          <w:szCs w:val="18"/>
        </w:rPr>
        <w:t>指南》中指出：</w:t>
      </w:r>
    </w:p>
    <w:p w14:paraId="3ABADD3B"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GFR</w:t>
      </w:r>
      <w:r>
        <w:rPr>
          <w:rFonts w:ascii="思源黑体 CN Light" w:eastAsia="思源黑体 CN Light" w:hAnsi="思源黑体 CN Light" w:cs="思源黑体 CN Light" w:hint="eastAsia"/>
          <w:color w:val="000000" w:themeColor="text1"/>
          <w:sz w:val="18"/>
          <w:szCs w:val="18"/>
        </w:rPr>
        <w:t>敏感突变的N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患者，一线治疗可选择阿法替尼（</w:t>
      </w:r>
      <w:proofErr w:type="spellStart"/>
      <w:r>
        <w:rPr>
          <w:rFonts w:ascii="思源黑体 CN Light" w:eastAsia="思源黑体 CN Light" w:hAnsi="思源黑体 CN Light" w:cs="思源黑体 CN Light"/>
          <w:color w:val="000000" w:themeColor="text1"/>
          <w:sz w:val="18"/>
          <w:szCs w:val="18"/>
        </w:rPr>
        <w:t>Afatinib</w:t>
      </w:r>
      <w:proofErr w:type="spellEnd"/>
      <w:r>
        <w:rPr>
          <w:rFonts w:ascii="思源黑体 CN Light" w:eastAsia="思源黑体 CN Light" w:hAnsi="思源黑体 CN Light" w:cs="思源黑体 CN Light" w:hint="eastAsia"/>
          <w:color w:val="000000" w:themeColor="text1"/>
          <w:sz w:val="18"/>
          <w:szCs w:val="18"/>
        </w:rPr>
        <w:t>）、厄洛替尼（</w:t>
      </w:r>
      <w:r>
        <w:rPr>
          <w:rFonts w:ascii="思源黑体 CN Light" w:eastAsia="思源黑体 CN Light" w:hAnsi="思源黑体 CN Light" w:cs="思源黑体 CN Light"/>
          <w:color w:val="000000" w:themeColor="text1"/>
          <w:sz w:val="18"/>
          <w:szCs w:val="18"/>
        </w:rPr>
        <w:t>Erlotinib</w:t>
      </w:r>
      <w:r>
        <w:rPr>
          <w:rFonts w:ascii="思源黑体 CN Light" w:eastAsia="思源黑体 CN Light" w:hAnsi="思源黑体 CN Light" w:cs="思源黑体 CN Light" w:hint="eastAsia"/>
          <w:color w:val="000000" w:themeColor="text1"/>
          <w:sz w:val="18"/>
          <w:szCs w:val="18"/>
        </w:rPr>
        <w:t>）、达克替尼（</w:t>
      </w:r>
      <w:r>
        <w:rPr>
          <w:rFonts w:ascii="思源黑体 CN Light" w:eastAsia="思源黑体 CN Light" w:hAnsi="思源黑体 CN Light" w:cs="思源黑体 CN Light"/>
          <w:color w:val="000000" w:themeColor="text1"/>
          <w:sz w:val="18"/>
          <w:szCs w:val="18"/>
        </w:rPr>
        <w:t>Dacomitinib</w:t>
      </w:r>
      <w:r>
        <w:rPr>
          <w:rFonts w:ascii="思源黑体 CN Light" w:eastAsia="思源黑体 CN Light" w:hAnsi="思源黑体 CN Light" w:cs="思源黑体 CN Light" w:hint="eastAsia"/>
          <w:color w:val="000000" w:themeColor="text1"/>
          <w:sz w:val="18"/>
          <w:szCs w:val="18"/>
        </w:rPr>
        <w:t>）、吉非替尼（</w:t>
      </w:r>
      <w:r>
        <w:rPr>
          <w:rFonts w:ascii="思源黑体 CN Light" w:eastAsia="思源黑体 CN Light" w:hAnsi="思源黑体 CN Light" w:cs="思源黑体 CN Light"/>
          <w:color w:val="000000" w:themeColor="text1"/>
          <w:sz w:val="18"/>
          <w:szCs w:val="18"/>
        </w:rPr>
        <w:t>Gefitinib</w:t>
      </w:r>
      <w:r>
        <w:rPr>
          <w:rFonts w:ascii="思源黑体 CN Light" w:eastAsia="思源黑体 CN Light" w:hAnsi="思源黑体 CN Light" w:cs="思源黑体 CN Light" w:hint="eastAsia"/>
          <w:color w:val="000000" w:themeColor="text1"/>
          <w:sz w:val="18"/>
          <w:szCs w:val="18"/>
        </w:rPr>
        <w:t>）、奥希替尼（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）、厄洛替尼+雷莫芦单抗（</w:t>
      </w:r>
      <w:r>
        <w:rPr>
          <w:rFonts w:ascii="思源黑体 CN Light" w:eastAsia="思源黑体 CN Light" w:hAnsi="思源黑体 CN Light" w:cs="思源黑体 CN Light"/>
          <w:color w:val="000000" w:themeColor="text1"/>
          <w:sz w:val="18"/>
          <w:szCs w:val="18"/>
        </w:rPr>
        <w:t>Ramucirumab</w:t>
      </w:r>
      <w:r>
        <w:rPr>
          <w:rFonts w:ascii="思源黑体 CN Light" w:eastAsia="思源黑体 CN Light" w:hAnsi="思源黑体 CN Light" w:cs="思源黑体 CN Light" w:hint="eastAsia"/>
          <w:color w:val="000000" w:themeColor="text1"/>
          <w:sz w:val="18"/>
          <w:szCs w:val="18"/>
        </w:rPr>
        <w:t>）、厄洛替尼+贝伐珠单抗（</w:t>
      </w:r>
      <w:r>
        <w:rPr>
          <w:rFonts w:ascii="思源黑体 CN Light" w:eastAsia="思源黑体 CN Light" w:hAnsi="思源黑体 CN Light" w:cs="思源黑体 CN Light"/>
          <w:color w:val="000000" w:themeColor="text1"/>
          <w:sz w:val="18"/>
          <w:szCs w:val="18"/>
        </w:rPr>
        <w:t>Bevacizumab</w:t>
      </w:r>
      <w:r>
        <w:rPr>
          <w:rFonts w:ascii="思源黑体 CN Light" w:eastAsia="思源黑体 CN Light" w:hAnsi="思源黑体 CN Light" w:cs="思源黑体 CN Light" w:hint="eastAsia"/>
          <w:color w:val="000000" w:themeColor="text1"/>
          <w:sz w:val="18"/>
          <w:szCs w:val="18"/>
        </w:rPr>
        <w:t>）（非鳞癌），后续治疗可选奥希替尼（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w:t>
      </w:r>
    </w:p>
    <w:p w14:paraId="2DC5F5A1" w14:textId="2C534FDF"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重排阳性的N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患者，一线治疗可选择阿来替尼（</w:t>
      </w:r>
      <w:proofErr w:type="spellStart"/>
      <w:r>
        <w:rPr>
          <w:rFonts w:ascii="思源黑体 CN Light" w:eastAsia="思源黑体 CN Light" w:hAnsi="思源黑体 CN Light" w:cs="思源黑体 CN Light"/>
          <w:color w:val="000000" w:themeColor="text1"/>
          <w:sz w:val="18"/>
          <w:szCs w:val="18"/>
        </w:rPr>
        <w:t>Alectinib</w:t>
      </w:r>
      <w:proofErr w:type="spellEnd"/>
      <w:r>
        <w:rPr>
          <w:rFonts w:ascii="思源黑体 CN Light" w:eastAsia="思源黑体 CN Light" w:hAnsi="思源黑体 CN Light" w:cs="思源黑体 CN Light" w:hint="eastAsia"/>
          <w:color w:val="000000" w:themeColor="text1"/>
          <w:sz w:val="18"/>
          <w:szCs w:val="18"/>
        </w:rPr>
        <w:t>）、</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color w:val="000000" w:themeColor="text1"/>
          <w:sz w:val="18"/>
          <w:szCs w:val="18"/>
        </w:rPr>
        <w:t>B</w:t>
      </w:r>
      <w:r>
        <w:rPr>
          <w:rFonts w:ascii="思源黑体 CN Light" w:eastAsia="思源黑体 CN Light" w:hAnsi="思源黑体 CN Light" w:cs="思源黑体 CN Light" w:hint="eastAsia"/>
          <w:color w:val="000000" w:themeColor="text1"/>
          <w:sz w:val="18"/>
          <w:szCs w:val="18"/>
        </w:rPr>
        <w:t>rigatinib</w:t>
      </w:r>
      <w:proofErr w:type="spellEnd"/>
      <w:r>
        <w:rPr>
          <w:rFonts w:ascii="思源黑体 CN Light" w:eastAsia="思源黑体 CN Light" w:hAnsi="思源黑体 CN Light" w:cs="思源黑体 CN Light" w:hint="eastAsia"/>
          <w:color w:val="000000" w:themeColor="text1"/>
          <w:sz w:val="18"/>
          <w:szCs w:val="18"/>
        </w:rPr>
        <w:t>）、塞瑞替尼（</w:t>
      </w:r>
      <w:proofErr w:type="spellStart"/>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er</w:t>
      </w:r>
      <w:r>
        <w:rPr>
          <w:rFonts w:ascii="思源黑体 CN Light" w:eastAsia="思源黑体 CN Light" w:hAnsi="思源黑体 CN Light" w:cs="思源黑体 CN Light"/>
          <w:color w:val="000000" w:themeColor="text1"/>
          <w:sz w:val="18"/>
          <w:szCs w:val="18"/>
        </w:rPr>
        <w:t>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rizotinib</w:t>
      </w:r>
      <w:proofErr w:type="spellEnd"/>
      <w:r>
        <w:rPr>
          <w:rFonts w:ascii="思源黑体 CN Light" w:eastAsia="思源黑体 CN Light" w:hAnsi="思源黑体 CN Light" w:cs="思源黑体 CN Light" w:hint="eastAsia"/>
          <w:color w:val="000000" w:themeColor="text1"/>
          <w:sz w:val="18"/>
          <w:szCs w:val="18"/>
        </w:rPr>
        <w:t>）。后续治疗可选阿来替尼、</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替尼、塞瑞替尼、</w:t>
      </w:r>
      <w:r w:rsidR="00074049">
        <w:rPr>
          <w:rFonts w:ascii="思源黑体 CN Light" w:eastAsia="思源黑体 CN Light" w:hAnsi="思源黑体 CN Light" w:cs="思源黑体 CN Light" w:hint="eastAsia"/>
          <w:color w:val="000000" w:themeColor="text1"/>
          <w:sz w:val="18"/>
          <w:szCs w:val="18"/>
        </w:rPr>
        <w:t>洛拉</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hint="eastAsia"/>
          <w:color w:val="000000" w:themeColor="text1"/>
          <w:sz w:val="18"/>
          <w:szCs w:val="18"/>
        </w:rPr>
        <w:t>Lor</w:t>
      </w:r>
      <w:r>
        <w:rPr>
          <w:rFonts w:ascii="思源黑体 CN Light" w:eastAsia="思源黑体 CN Light" w:hAnsi="思源黑体 CN Light" w:cs="思源黑体 CN Light"/>
          <w:color w:val="000000" w:themeColor="text1"/>
          <w:sz w:val="18"/>
          <w:szCs w:val="18"/>
        </w:rPr>
        <w:t>latinib</w:t>
      </w:r>
      <w:proofErr w:type="spellEnd"/>
      <w:r>
        <w:rPr>
          <w:rFonts w:ascii="思源黑体 CN Light" w:eastAsia="思源黑体 CN Light" w:hAnsi="思源黑体 CN Light" w:cs="思源黑体 CN Light" w:hint="eastAsia"/>
          <w:color w:val="000000" w:themeColor="text1"/>
          <w:sz w:val="18"/>
          <w:szCs w:val="18"/>
        </w:rPr>
        <w:t>）。</w:t>
      </w:r>
    </w:p>
    <w:p w14:paraId="1E6CE91F"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重排的</w:t>
      </w:r>
      <w:r>
        <w:rPr>
          <w:rFonts w:ascii="思源黑体 CN Light" w:eastAsia="思源黑体 CN Light" w:hAnsi="思源黑体 CN Light" w:cs="思源黑体 CN Light"/>
          <w:color w:val="000000" w:themeColor="text1"/>
          <w:sz w:val="18"/>
          <w:szCs w:val="18"/>
        </w:rPr>
        <w:t>NSCLC</w:t>
      </w:r>
      <w:r>
        <w:rPr>
          <w:rFonts w:ascii="思源黑体 CN Light" w:eastAsia="思源黑体 CN Light" w:hAnsi="思源黑体 CN Light" w:cs="思源黑体 CN Light" w:hint="eastAsia"/>
          <w:color w:val="000000" w:themeColor="text1"/>
          <w:sz w:val="18"/>
          <w:szCs w:val="18"/>
        </w:rPr>
        <w:t>患者，一线治疗可选择塞瑞替尼（</w:t>
      </w:r>
      <w:proofErr w:type="spellStart"/>
      <w:r>
        <w:rPr>
          <w:rFonts w:ascii="思源黑体 CN Light" w:eastAsia="思源黑体 CN Light" w:hAnsi="思源黑体 CN Light" w:cs="思源黑体 CN Light"/>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）和恩曲替尼（</w:t>
      </w:r>
      <w:proofErr w:type="spellStart"/>
      <w:r>
        <w:rPr>
          <w:rFonts w:ascii="思源黑体 CN Light" w:eastAsia="思源黑体 CN Light" w:hAnsi="思源黑体 CN Light" w:cs="思源黑体 CN Light"/>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w:t>
      </w:r>
    </w:p>
    <w:p w14:paraId="5338169D"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V600E</w:t>
      </w:r>
      <w:r>
        <w:rPr>
          <w:rFonts w:ascii="思源黑体 CN Light" w:eastAsia="思源黑体 CN Light" w:hAnsi="思源黑体 CN Light" w:cs="思源黑体 CN Light" w:hint="eastAsia"/>
          <w:color w:val="000000" w:themeColor="text1"/>
          <w:sz w:val="18"/>
          <w:szCs w:val="18"/>
        </w:rPr>
        <w:t>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患者，一线治疗可选择达拉非尼（Da</w:t>
      </w:r>
      <w:r>
        <w:rPr>
          <w:rFonts w:ascii="思源黑体 CN Light" w:eastAsia="思源黑体 CN Light" w:hAnsi="思源黑体 CN Light" w:cs="思源黑体 CN Light"/>
          <w:color w:val="000000" w:themeColor="text1"/>
          <w:sz w:val="18"/>
          <w:szCs w:val="18"/>
        </w:rPr>
        <w:t>brafenib</w:t>
      </w:r>
      <w:r>
        <w:rPr>
          <w:rFonts w:ascii="思源黑体 CN Light" w:eastAsia="思源黑体 CN Light" w:hAnsi="思源黑体 CN Light" w:cs="思源黑体 CN Light" w:hint="eastAsia"/>
          <w:color w:val="000000" w:themeColor="text1"/>
          <w:sz w:val="18"/>
          <w:szCs w:val="18"/>
        </w:rPr>
        <w:t>）或曲美替尼（Tr</w:t>
      </w:r>
      <w:r>
        <w:rPr>
          <w:rFonts w:ascii="思源黑体 CN Light" w:eastAsia="思源黑体 CN Light" w:hAnsi="思源黑体 CN Light" w:cs="思源黑体 CN Light"/>
          <w:color w:val="000000" w:themeColor="text1"/>
          <w:sz w:val="18"/>
          <w:szCs w:val="18"/>
        </w:rPr>
        <w:t>ametinib</w:t>
      </w:r>
      <w:r>
        <w:rPr>
          <w:rFonts w:ascii="思源黑体 CN Light" w:eastAsia="思源黑体 CN Light" w:hAnsi="思源黑体 CN Light" w:cs="思源黑体 CN Light" w:hint="eastAsia"/>
          <w:color w:val="000000" w:themeColor="text1"/>
          <w:sz w:val="18"/>
          <w:szCs w:val="18"/>
        </w:rPr>
        <w:t>），后续治疗可选达拉非尼或曲美替尼。</w:t>
      </w:r>
    </w:p>
    <w:p w14:paraId="29C86266"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R</w:t>
      </w:r>
      <w:r w:rsidRPr="000B0AC1">
        <w:rPr>
          <w:rFonts w:ascii="思源黑体 CN Light" w:eastAsia="思源黑体 CN Light" w:hAnsi="思源黑体 CN Light" w:cs="思源黑体 CN Light"/>
          <w:i/>
          <w:iCs/>
          <w:color w:val="000000" w:themeColor="text1"/>
          <w:sz w:val="18"/>
          <w:szCs w:val="18"/>
        </w:rPr>
        <w:t>ET</w:t>
      </w:r>
      <w:r>
        <w:rPr>
          <w:rFonts w:ascii="思源黑体 CN Light" w:eastAsia="思源黑体 CN Light" w:hAnsi="思源黑体 CN Light" w:cs="思源黑体 CN Light" w:hint="eastAsia"/>
          <w:color w:val="000000" w:themeColor="text1"/>
          <w:sz w:val="18"/>
          <w:szCs w:val="18"/>
        </w:rPr>
        <w:t>重排的N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w:t>
      </w:r>
      <w:proofErr w:type="spellStart"/>
      <w:r>
        <w:rPr>
          <w:rFonts w:ascii="思源黑体 CN Light" w:eastAsia="思源黑体 CN Light" w:hAnsi="思源黑体 CN Light" w:cs="思源黑体 CN Light"/>
          <w:color w:val="000000" w:themeColor="text1"/>
          <w:sz w:val="18"/>
          <w:szCs w:val="18"/>
        </w:rPr>
        <w:t>Selpercatinib</w:t>
      </w:r>
      <w:proofErr w:type="spellEnd"/>
      <w:r>
        <w:rPr>
          <w:rFonts w:ascii="思源黑体 CN Light" w:eastAsia="思源黑体 CN Light" w:hAnsi="思源黑体 CN Light" w:cs="思源黑体 CN Light" w:hint="eastAsia"/>
          <w:color w:val="000000" w:themeColor="text1"/>
          <w:sz w:val="18"/>
          <w:szCs w:val="18"/>
        </w:rPr>
        <w:t>、卡博替尼（</w:t>
      </w:r>
      <w:proofErr w:type="spellStart"/>
      <w:r>
        <w:rPr>
          <w:rFonts w:ascii="思源黑体 CN Light" w:eastAsia="思源黑体 CN Light" w:hAnsi="思源黑体 CN Light" w:cs="思源黑体 CN Light"/>
          <w:color w:val="000000" w:themeColor="text1"/>
          <w:sz w:val="18"/>
          <w:szCs w:val="18"/>
        </w:rPr>
        <w:t>Cabozantinib</w:t>
      </w:r>
      <w:proofErr w:type="spellEnd"/>
      <w:r>
        <w:rPr>
          <w:rFonts w:ascii="思源黑体 CN Light" w:eastAsia="思源黑体 CN Light" w:hAnsi="思源黑体 CN Light" w:cs="思源黑体 CN Light" w:hint="eastAsia"/>
          <w:color w:val="000000" w:themeColor="text1"/>
          <w:sz w:val="18"/>
          <w:szCs w:val="18"/>
        </w:rPr>
        <w:t>）和凡德他尼（</w:t>
      </w:r>
      <w:proofErr w:type="spellStart"/>
      <w:r>
        <w:rPr>
          <w:rFonts w:ascii="思源黑体 CN Light" w:eastAsia="思源黑体 CN Light" w:hAnsi="思源黑体 CN Light" w:cs="思源黑体 CN Light"/>
          <w:color w:val="000000" w:themeColor="text1"/>
          <w:sz w:val="18"/>
          <w:szCs w:val="18"/>
        </w:rPr>
        <w:t>Vandetanib</w:t>
      </w:r>
      <w:proofErr w:type="spellEnd"/>
      <w:r>
        <w:rPr>
          <w:rFonts w:ascii="思源黑体 CN Light" w:eastAsia="思源黑体 CN Light" w:hAnsi="思源黑体 CN Light" w:cs="思源黑体 CN Light" w:hint="eastAsia"/>
          <w:color w:val="000000" w:themeColor="text1"/>
          <w:sz w:val="18"/>
          <w:szCs w:val="18"/>
        </w:rPr>
        <w:t>）。</w:t>
      </w:r>
    </w:p>
    <w:p w14:paraId="0773A2F9"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≥1%的N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患者，一线治疗可选择帕博利珠单抗（</w:t>
      </w:r>
      <w:r>
        <w:rPr>
          <w:rFonts w:ascii="思源黑体 CN Light" w:eastAsia="思源黑体 CN Light" w:hAnsi="思源黑体 CN Light" w:cs="思源黑体 CN Light"/>
          <w:color w:val="000000" w:themeColor="text1"/>
          <w:sz w:val="18"/>
          <w:szCs w:val="18"/>
        </w:rPr>
        <w:t>Pembrolizumab</w:t>
      </w:r>
      <w:r>
        <w:rPr>
          <w:rFonts w:ascii="思源黑体 CN Light" w:eastAsia="思源黑体 CN Light" w:hAnsi="思源黑体 CN Light" w:cs="思源黑体 CN Light" w:hint="eastAsia"/>
          <w:color w:val="000000" w:themeColor="text1"/>
          <w:sz w:val="18"/>
          <w:szCs w:val="18"/>
        </w:rPr>
        <w:t>）、阿特珠单抗（</w:t>
      </w:r>
      <w:r>
        <w:rPr>
          <w:rFonts w:ascii="思源黑体 CN Light" w:eastAsia="思源黑体 CN Light" w:hAnsi="思源黑体 CN Light" w:cs="思源黑体 CN Light"/>
          <w:color w:val="000000" w:themeColor="text1"/>
          <w:sz w:val="18"/>
          <w:szCs w:val="18"/>
        </w:rPr>
        <w:t>Atezolizumab</w:t>
      </w:r>
      <w:r>
        <w:rPr>
          <w:rFonts w:ascii="思源黑体 CN Light" w:eastAsia="思源黑体 CN Light" w:hAnsi="思源黑体 CN Light" w:cs="思源黑体 CN Light" w:hint="eastAsia"/>
          <w:color w:val="000000" w:themeColor="text1"/>
          <w:sz w:val="18"/>
          <w:szCs w:val="18"/>
        </w:rPr>
        <w:t>）、纳武利尤单抗（</w:t>
      </w:r>
      <w:r>
        <w:rPr>
          <w:rFonts w:ascii="思源黑体 CN Light" w:eastAsia="思源黑体 CN Light" w:hAnsi="思源黑体 CN Light" w:cs="思源黑体 CN Light"/>
          <w:color w:val="000000" w:themeColor="text1"/>
          <w:sz w:val="18"/>
          <w:szCs w:val="18"/>
        </w:rPr>
        <w:t>Nivolumab</w:t>
      </w:r>
      <w:r>
        <w:rPr>
          <w:rFonts w:ascii="思源黑体 CN Light" w:eastAsia="思源黑体 CN Light" w:hAnsi="思源黑体 CN Light" w:cs="思源黑体 CN Light" w:hint="eastAsia"/>
          <w:color w:val="000000" w:themeColor="text1"/>
          <w:sz w:val="18"/>
          <w:szCs w:val="18"/>
        </w:rPr>
        <w:t>）/伊匹单抗（</w:t>
      </w:r>
      <w:r>
        <w:rPr>
          <w:rFonts w:ascii="思源黑体 CN Light" w:eastAsia="思源黑体 CN Light" w:hAnsi="思源黑体 CN Light" w:cs="思源黑体 CN Light"/>
          <w:color w:val="000000" w:themeColor="text1"/>
          <w:sz w:val="18"/>
          <w:szCs w:val="18"/>
        </w:rPr>
        <w:t>Ipilimumab</w:t>
      </w:r>
      <w:r>
        <w:rPr>
          <w:rFonts w:ascii="思源黑体 CN Light" w:eastAsia="思源黑体 CN Light" w:hAnsi="思源黑体 CN Light" w:cs="思源黑体 CN Light" w:hint="eastAsia"/>
          <w:color w:val="000000" w:themeColor="text1"/>
          <w:sz w:val="18"/>
          <w:szCs w:val="18"/>
        </w:rPr>
        <w:t>）单药治疗或联合化疗的治疗方案。</w:t>
      </w:r>
    </w:p>
    <w:p w14:paraId="052FB8C6" w14:textId="7A3FDB9B" w:rsidR="00205324" w:rsidRDefault="00205324" w:rsidP="00091A99">
      <w:pPr>
        <w:widowControl/>
        <w:ind w:firstLineChars="200" w:firstLine="360"/>
        <w:jc w:val="left"/>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50</w:t>
      </w:r>
      <w:r>
        <w:rPr>
          <w:rFonts w:ascii="思源黑体 CN Light" w:eastAsia="思源黑体 CN Light" w:hAnsi="思源黑体 CN Light" w:cs="思源黑体 CN Light" w:hint="eastAsia"/>
          <w:color w:val="000000" w:themeColor="text1"/>
          <w:sz w:val="18"/>
          <w:szCs w:val="18"/>
        </w:rPr>
        <w:t>%的N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患者，一线治疗可选择阿特珠单抗。</w:t>
      </w:r>
    </w:p>
    <w:p w14:paraId="0A3F9E56" w14:textId="64369453" w:rsidR="00E5057F" w:rsidRDefault="00E5057F" w:rsidP="004413DB">
      <w:pPr>
        <w:widowControl/>
        <w:jc w:val="left"/>
      </w:pPr>
    </w:p>
    <w:p w14:paraId="5422A5ED" w14:textId="77777777" w:rsidR="00E5057F" w:rsidRDefault="00E5057F" w:rsidP="004413DB">
      <w:pPr>
        <w:widowControl/>
        <w:jc w:val="left"/>
      </w:pPr>
    </w:p>
    <w:p w14:paraId="7D211BD1" w14:textId="35985EBF" w:rsidR="004413DB" w:rsidRDefault="00553691" w:rsidP="004413DB">
      <w:pPr>
        <w:widowControl/>
        <w:jc w:val="left"/>
      </w:pPr>
      <w:r>
        <w:rPr>
          <w:noProof/>
        </w:rPr>
        <w:drawing>
          <wp:inline distT="0" distB="0" distL="0" distR="0" wp14:anchorId="31779483" wp14:editId="7F40E1DC">
            <wp:extent cx="6567170" cy="4632325"/>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67170" cy="4632325"/>
                    </a:xfrm>
                    <a:prstGeom prst="rect">
                      <a:avLst/>
                    </a:prstGeom>
                  </pic:spPr>
                </pic:pic>
              </a:graphicData>
            </a:graphic>
          </wp:inline>
        </w:drawing>
      </w:r>
    </w:p>
    <w:p w14:paraId="51C1E117" w14:textId="4D4B25E4" w:rsidR="004413DB" w:rsidRDefault="004413DB" w:rsidP="004413DB">
      <w:pPr>
        <w:widowControl/>
        <w:jc w:val="left"/>
      </w:pPr>
      <w:r>
        <w:br w:type="page"/>
      </w:r>
    </w:p>
    <w:p w14:paraId="53975E11" w14:textId="77777777" w:rsidR="00917ED2"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p>
    <w:p w14:paraId="2C75E218" w14:textId="7179D422" w:rsidR="00917ED2" w:rsidRPr="00EA4347"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t>NCCN</w:t>
      </w:r>
      <w:r w:rsidR="000B0AC1">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sidR="000B0AC1">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sidR="000B0AC1">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416F769B" w14:textId="77777777" w:rsidR="00917ED2" w:rsidRDefault="00917ED2" w:rsidP="00917ED2">
      <w:pPr>
        <w:widowControl/>
        <w:jc w:val="left"/>
      </w:pPr>
    </w:p>
    <w:p w14:paraId="6C25E183" w14:textId="2F52FAA8" w:rsidR="00917ED2" w:rsidRPr="00E028C0" w:rsidRDefault="007F6CF0" w:rsidP="00917ED2">
      <w:pPr>
        <w:widowControl/>
        <w:jc w:val="center"/>
      </w:pPr>
      <w:r>
        <w:rPr>
          <w:noProof/>
        </w:rPr>
        <w:drawing>
          <wp:inline distT="0" distB="0" distL="0" distR="0" wp14:anchorId="1D66DCC5" wp14:editId="52CB970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7170" cy="4547235"/>
                    </a:xfrm>
                    <a:prstGeom prst="rect">
                      <a:avLst/>
                    </a:prstGeom>
                  </pic:spPr>
                </pic:pic>
              </a:graphicData>
            </a:graphic>
          </wp:inline>
        </w:drawing>
      </w:r>
    </w:p>
    <w:p w14:paraId="6D55001B" w14:textId="3C46A34D" w:rsidR="003440C5" w:rsidRDefault="003440C5" w:rsidP="003440C5">
      <w:pPr>
        <w:widowControl/>
        <w:jc w:val="left"/>
      </w:pPr>
      <w:r>
        <w:br w:type="page"/>
      </w:r>
    </w:p>
    <w:p w14:paraId="7CF39F9B" w14:textId="49E9D226" w:rsidR="000B0AC1" w:rsidRDefault="000B0AC1"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38"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sidR="00961915">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38"/>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hint="eastAsia"/>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00CC284C" w:rsidRPr="00CC284C">
        <w:rPr>
          <w:rFonts w:ascii="思源黑体 CN Light" w:eastAsia="思源黑体 CN Light" w:hAnsi="思源黑体 CN Light" w:cs="思源黑体 CN Light" w:hint="eastAsia"/>
          <w:i/>
          <w:iCs/>
          <w:color w:val="000000" w:themeColor="text1"/>
          <w:sz w:val="18"/>
          <w:szCs w:val="18"/>
        </w:rPr>
        <w:t>K</w:t>
      </w:r>
      <w:r w:rsidRPr="00CC284C">
        <w:rPr>
          <w:rFonts w:ascii="思源黑体 CN Light" w:eastAsia="思源黑体 CN Light" w:hAnsi="思源黑体 CN Light" w:cs="思源黑体 CN Light" w:hint="eastAsia"/>
          <w:i/>
          <w:iCs/>
          <w:color w:val="000000" w:themeColor="text1"/>
          <w:sz w:val="18"/>
          <w:szCs w:val="18"/>
        </w:rPr>
        <w:t>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A8690EE" w14:textId="17EA4E69" w:rsid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12CEC972" w14:textId="77777777" w:rsidR="004810C4" w:rsidRP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437F1292" w14:textId="2C344E17" w:rsidR="000B0AC1" w:rsidRDefault="003A00D4" w:rsidP="003440C5">
      <w:pPr>
        <w:widowControl/>
        <w:jc w:val="left"/>
      </w:pPr>
      <w:r>
        <w:rPr>
          <w:noProof/>
        </w:rPr>
        <w:drawing>
          <wp:inline distT="0" distB="0" distL="0" distR="0" wp14:anchorId="6DA49B99" wp14:editId="5444FCAE">
            <wp:extent cx="6567170" cy="454279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7170" cy="4542790"/>
                    </a:xfrm>
                    <a:prstGeom prst="rect">
                      <a:avLst/>
                    </a:prstGeom>
                  </pic:spPr>
                </pic:pic>
              </a:graphicData>
            </a:graphic>
          </wp:inline>
        </w:drawing>
      </w:r>
    </w:p>
    <w:p w14:paraId="1FFCAE99" w14:textId="01D8C781" w:rsidR="000B0AC1" w:rsidRDefault="000B0AC1" w:rsidP="003440C5">
      <w:pPr>
        <w:widowControl/>
        <w:jc w:val="left"/>
      </w:pPr>
    </w:p>
    <w:p w14:paraId="746A555C" w14:textId="5AAD9371" w:rsidR="00961915" w:rsidRDefault="00961915" w:rsidP="003440C5">
      <w:pPr>
        <w:widowControl/>
        <w:jc w:val="left"/>
      </w:pPr>
    </w:p>
    <w:p w14:paraId="4FFE2B52" w14:textId="5CCC8128" w:rsidR="00961915" w:rsidRDefault="00961915" w:rsidP="003440C5">
      <w:pPr>
        <w:widowControl/>
        <w:jc w:val="left"/>
      </w:pPr>
    </w:p>
    <w:p w14:paraId="2C83BD04" w14:textId="4BF7A33A" w:rsidR="00961915" w:rsidRDefault="00961915" w:rsidP="003440C5">
      <w:pPr>
        <w:widowControl/>
        <w:jc w:val="left"/>
      </w:pPr>
    </w:p>
    <w:p w14:paraId="763DD217" w14:textId="297836CA" w:rsidR="00961915" w:rsidRDefault="00961915" w:rsidP="003440C5">
      <w:pPr>
        <w:widowControl/>
        <w:jc w:val="left"/>
      </w:pPr>
    </w:p>
    <w:p w14:paraId="03DABCC7" w14:textId="55942248" w:rsidR="00961915" w:rsidRDefault="00961915" w:rsidP="003440C5">
      <w:pPr>
        <w:widowControl/>
        <w:jc w:val="left"/>
      </w:pPr>
    </w:p>
    <w:p w14:paraId="2EF41659" w14:textId="1E87707B" w:rsidR="00961915" w:rsidRDefault="00961915" w:rsidP="003440C5">
      <w:pPr>
        <w:widowControl/>
        <w:jc w:val="left"/>
      </w:pPr>
    </w:p>
    <w:p w14:paraId="4CF2D95A" w14:textId="7CC5EA56" w:rsidR="00961915" w:rsidRDefault="00961915" w:rsidP="003440C5">
      <w:pPr>
        <w:widowControl/>
        <w:jc w:val="left"/>
      </w:pPr>
    </w:p>
    <w:p w14:paraId="4FBBCF91" w14:textId="33AE3616" w:rsidR="00961915" w:rsidRDefault="00961915" w:rsidP="003440C5">
      <w:pPr>
        <w:widowControl/>
        <w:jc w:val="left"/>
      </w:pPr>
    </w:p>
    <w:p w14:paraId="3D5DAAE1" w14:textId="77B78D0F" w:rsidR="00961915" w:rsidRDefault="00961915" w:rsidP="003440C5">
      <w:pPr>
        <w:widowControl/>
        <w:jc w:val="left"/>
      </w:pPr>
    </w:p>
    <w:p w14:paraId="57AB5EA6" w14:textId="387ED9BA" w:rsidR="00961915" w:rsidRDefault="00961915" w:rsidP="003440C5">
      <w:pPr>
        <w:widowControl/>
        <w:jc w:val="left"/>
      </w:pPr>
    </w:p>
    <w:p w14:paraId="75738617" w14:textId="53B29E7C" w:rsidR="00961915" w:rsidRDefault="00961915" w:rsidP="003440C5">
      <w:pPr>
        <w:widowControl/>
        <w:jc w:val="left"/>
      </w:pPr>
    </w:p>
    <w:p w14:paraId="0676EEBE" w14:textId="528D0CA4" w:rsidR="00961915" w:rsidRDefault="00961915" w:rsidP="003440C5">
      <w:pPr>
        <w:widowControl/>
        <w:jc w:val="left"/>
      </w:pPr>
    </w:p>
    <w:p w14:paraId="082ACAAF" w14:textId="017551F0" w:rsidR="00961915" w:rsidRDefault="00961915" w:rsidP="003440C5">
      <w:pPr>
        <w:widowControl/>
        <w:jc w:val="left"/>
      </w:pPr>
    </w:p>
    <w:p w14:paraId="0CD5089B" w14:textId="4AFC4BD2" w:rsidR="00961915" w:rsidRDefault="00961915" w:rsidP="003440C5">
      <w:pPr>
        <w:widowControl/>
        <w:jc w:val="left"/>
      </w:pPr>
    </w:p>
    <w:p w14:paraId="4BF58C42" w14:textId="38D26B7B" w:rsidR="00961915" w:rsidRDefault="00961915" w:rsidP="003440C5">
      <w:pPr>
        <w:widowControl/>
        <w:jc w:val="left"/>
      </w:pPr>
    </w:p>
    <w:p w14:paraId="7B722A84" w14:textId="024CE97A" w:rsidR="00961915" w:rsidRDefault="00961915" w:rsidP="003440C5">
      <w:pPr>
        <w:widowControl/>
        <w:jc w:val="left"/>
      </w:pPr>
    </w:p>
    <w:p w14:paraId="5BA59DB9" w14:textId="46DADBDA" w:rsidR="00961915" w:rsidRDefault="00961915" w:rsidP="003440C5">
      <w:pPr>
        <w:widowControl/>
        <w:jc w:val="left"/>
      </w:pPr>
    </w:p>
    <w:p w14:paraId="5531105D" w14:textId="0287EF2F" w:rsidR="00961915" w:rsidRDefault="00961915" w:rsidP="003440C5">
      <w:pPr>
        <w:widowControl/>
        <w:jc w:val="left"/>
      </w:pPr>
    </w:p>
    <w:p w14:paraId="33EF97D8" w14:textId="59ADC960" w:rsidR="00961915" w:rsidRDefault="00961915" w:rsidP="003440C5">
      <w:pPr>
        <w:widowControl/>
        <w:jc w:val="left"/>
      </w:pPr>
    </w:p>
    <w:p w14:paraId="7B133F2A" w14:textId="6B6455FE" w:rsidR="00961915" w:rsidRDefault="00961915" w:rsidP="004810C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0079253B">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39" w:name="_Hlk107503339"/>
      <w:r w:rsidR="004810C4" w:rsidRPr="004810C4">
        <w:rPr>
          <w:rFonts w:ascii="思源黑体 CN Light" w:eastAsia="思源黑体 CN Light" w:hAnsi="思源黑体 CN Light" w:cs="思源黑体 CN Light"/>
          <w:color w:val="000000" w:themeColor="text1"/>
          <w:sz w:val="18"/>
          <w:szCs w:val="18"/>
        </w:rPr>
        <w:t>(cetuximab)</w:t>
      </w:r>
      <w:bookmarkEnd w:id="39"/>
      <w:r w:rsidRPr="000B0AC1">
        <w:rPr>
          <w:rFonts w:ascii="思源黑体 CN Light" w:eastAsia="思源黑体 CN Light" w:hAnsi="思源黑体 CN Light" w:cs="思源黑体 CN Light" w:hint="eastAsia"/>
          <w:color w:val="000000" w:themeColor="text1"/>
          <w:sz w:val="18"/>
          <w:szCs w:val="18"/>
        </w:rPr>
        <w:t>和帕尼单抗</w:t>
      </w:r>
      <w:r w:rsidR="004810C4" w:rsidRPr="004810C4">
        <w:rPr>
          <w:rFonts w:ascii="思源黑体 CN Light" w:eastAsia="思源黑体 CN Light" w:hAnsi="思源黑体 CN Light" w:cs="思源黑体 CN Light" w:hint="eastAsia"/>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00946105" w:rsidRPr="00946105">
        <w:rPr>
          <w:rFonts w:ascii="思源黑体 CN Light" w:eastAsia="思源黑体 CN Light" w:hAnsi="思源黑体 CN Light" w:cs="思源黑体 CN Light" w:hint="eastAsia"/>
          <w:color w:val="000000" w:themeColor="text1"/>
          <w:sz w:val="18"/>
          <w:szCs w:val="18"/>
        </w:rPr>
        <w:t>（</w:t>
      </w:r>
      <w:proofErr w:type="spellStart"/>
      <w:r w:rsidR="00946105">
        <w:rPr>
          <w:rFonts w:ascii="思源黑体 CN Light" w:eastAsia="思源黑体 CN Light" w:hAnsi="思源黑体 CN Light" w:cs="思源黑体 CN Light"/>
          <w:color w:val="000000" w:themeColor="text1"/>
          <w:sz w:val="18"/>
          <w:szCs w:val="18"/>
        </w:rPr>
        <w:t>E</w:t>
      </w:r>
      <w:r w:rsidR="00946105">
        <w:rPr>
          <w:rFonts w:ascii="思源黑体 CN Light" w:eastAsia="思源黑体 CN Light" w:hAnsi="思源黑体 CN Light" w:cs="思源黑体 CN Light" w:hint="eastAsia"/>
          <w:color w:val="000000" w:themeColor="text1"/>
          <w:sz w:val="18"/>
          <w:szCs w:val="18"/>
        </w:rPr>
        <w:t>n</w:t>
      </w:r>
      <w:r w:rsidR="00946105">
        <w:rPr>
          <w:rFonts w:ascii="思源黑体 CN Light" w:eastAsia="思源黑体 CN Light" w:hAnsi="思源黑体 CN Light" w:cs="思源黑体 CN Light"/>
          <w:color w:val="000000" w:themeColor="text1"/>
          <w:sz w:val="18"/>
          <w:szCs w:val="18"/>
        </w:rPr>
        <w:t>corafenib</w:t>
      </w:r>
      <w:proofErr w:type="spellEnd"/>
      <w:r w:rsidR="00946105"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004810C4" w:rsidRPr="004810C4">
        <w:rPr>
          <w:rFonts w:ascii="思源黑体 CN Light" w:eastAsia="思源黑体 CN Light" w:hAnsi="思源黑体 CN Light" w:cs="思源黑体 CN Light"/>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001C3F53"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sidR="007B4215">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687E5459" w14:textId="1461007C" w:rsidR="00FF20DD" w:rsidRDefault="003A00D4" w:rsidP="003440C5">
      <w:pPr>
        <w:widowControl/>
        <w:jc w:val="left"/>
      </w:pPr>
      <w:r>
        <w:rPr>
          <w:noProof/>
        </w:rPr>
        <w:drawing>
          <wp:inline distT="0" distB="0" distL="0" distR="0" wp14:anchorId="286F02D1" wp14:editId="200FACB3">
            <wp:extent cx="6565900" cy="4456430"/>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533D89DE" w14:textId="77777777" w:rsidR="000B0AC1" w:rsidRDefault="000B0AC1" w:rsidP="000B0AC1">
      <w:pPr>
        <w:widowControl/>
        <w:jc w:val="left"/>
      </w:pPr>
      <w:r>
        <w:br w:type="page"/>
      </w:r>
    </w:p>
    <w:bookmarkEnd w:id="37"/>
    <w:p w14:paraId="7782F134" w14:textId="1398D5B4" w:rsidR="004D1DF8" w:rsidRPr="00E020EB" w:rsidRDefault="00BE51CE" w:rsidP="00345F9C">
      <w:pPr>
        <w:tabs>
          <w:tab w:val="left" w:pos="8220"/>
        </w:tabs>
        <w:outlineLvl w:val="1"/>
        <w:rPr>
          <w:rFonts w:ascii="思源黑体 CN Normal" w:eastAsia="思源黑体 CN Normal" w:hAnsi="思源黑体 CN Normal"/>
          <w:color w:val="404040" w:themeColor="text1" w:themeTint="BF"/>
          <w:sz w:val="15"/>
          <w:szCs w:val="15"/>
        </w:rPr>
      </w:pPr>
      <w:r w:rsidRPr="00F04DC2">
        <w:rPr>
          <w:rFonts w:ascii="思源黑体 CN Bold" w:eastAsia="思源黑体 CN Bold" w:hAnsi="思源黑体 CN Bold" w:hint="eastAsia"/>
          <w:b/>
          <w:bCs/>
          <w:color w:val="1E7648"/>
          <w:sz w:val="24"/>
          <w:szCs w:val="24"/>
        </w:rPr>
        <w:lastRenderedPageBreak/>
        <w:t>附录2</w:t>
      </w:r>
      <w:r w:rsidRPr="00F04DC2">
        <w:rPr>
          <w:rFonts w:ascii="思源黑体 CN Bold" w:eastAsia="思源黑体 CN Bold" w:hAnsi="思源黑体 CN Bold"/>
          <w:b/>
          <w:bCs/>
          <w:color w:val="1E7648"/>
          <w:sz w:val="24"/>
          <w:szCs w:val="24"/>
        </w:rPr>
        <w:t xml:space="preserve"> </w:t>
      </w:r>
      <w:r w:rsidR="00D406CA" w:rsidRPr="00D406CA">
        <w:rPr>
          <w:rFonts w:ascii="思源黑体 CN Bold" w:eastAsia="思源黑体 CN Bold" w:hAnsi="思源黑体 CN Bold" w:hint="eastAsia"/>
          <w:b/>
          <w:bCs/>
          <w:color w:val="1E7648"/>
          <w:sz w:val="24"/>
          <w:szCs w:val="24"/>
        </w:rPr>
        <w:t>10个基因及相关检测意义</w:t>
      </w:r>
    </w:p>
    <w:p w14:paraId="2E56B189" w14:textId="77777777" w:rsidR="002F63D0" w:rsidRDefault="002F63D0" w:rsidP="002F63D0">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t>EGFR</w:t>
      </w:r>
    </w:p>
    <w:p w14:paraId="4EE5A7F0" w14:textId="77777777" w:rsidR="002F63D0" w:rsidRDefault="002F63D0" w:rsidP="002F63D0">
      <w:pPr>
        <w:widowControl/>
        <w:spacing w:line="380" w:lineRule="exact"/>
        <w:jc w:val="left"/>
        <w:rPr>
          <w:rFonts w:ascii="思源黑体 CN Light" w:eastAsia="思源黑体 CN Light" w:hAnsi="思源黑体 CN Light" w:cs="思源黑体 CN Light"/>
          <w:b/>
          <w:bCs/>
          <w:color w:val="000000" w:themeColor="text1"/>
          <w:sz w:val="24"/>
          <w:szCs w:val="24"/>
        </w:rPr>
      </w:pPr>
      <w:r>
        <w:rPr>
          <w:rFonts w:ascii="Times New Roman" w:eastAsia="微软雅黑" w:hAnsi="Times New Roman"/>
          <w:noProof/>
        </w:rPr>
        <mc:AlternateContent>
          <mc:Choice Requires="wps">
            <w:drawing>
              <wp:inline distT="0" distB="0" distL="0" distR="0" wp14:anchorId="21B38490" wp14:editId="7EF14334">
                <wp:extent cx="5473700" cy="4445"/>
                <wp:effectExtent l="17145" t="19050" r="14605" b="14605"/>
                <wp:docPr id="136" name="直接连接符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D37CEAC" id="直接连接符 13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5B6893DA" w14:textId="77777777" w:rsidR="002F63D0" w:rsidRDefault="002F63D0" w:rsidP="002F63D0">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w:t>
      </w:r>
      <w:r>
        <w:rPr>
          <w:rFonts w:ascii="思源黑体 CN Light" w:eastAsia="思源黑体 CN Light" w:hAnsi="思源黑体 CN Light" w:cs="思源黑体 CN Light"/>
          <w:color w:val="000000" w:themeColor="text1"/>
          <w:sz w:val="18"/>
          <w:szCs w:val="18"/>
        </w:rPr>
        <w:t>PI3K-AKT-mTOR</w:t>
      </w:r>
      <w:r>
        <w:rPr>
          <w:rFonts w:ascii="思源黑体 CN Light" w:eastAsia="思源黑体 CN Light" w:hAnsi="思源黑体 CN Light" w:cs="思源黑体 CN Light" w:hint="eastAsia"/>
          <w:color w:val="000000" w:themeColor="text1"/>
          <w:sz w:val="18"/>
          <w:szCs w:val="18"/>
        </w:rPr>
        <w:t>信号通路、</w:t>
      </w:r>
      <w:r>
        <w:rPr>
          <w:rFonts w:ascii="思源黑体 CN Light" w:eastAsia="思源黑体 CN Light" w:hAnsi="思源黑体 CN Light" w:cs="思源黑体 CN Light"/>
          <w:color w:val="000000" w:themeColor="text1"/>
          <w:sz w:val="18"/>
          <w:szCs w:val="18"/>
        </w:rPr>
        <w:t>RAS-RAF-MEK-ERK</w:t>
      </w:r>
      <w:r>
        <w:rPr>
          <w:rFonts w:ascii="思源黑体 CN Light" w:eastAsia="思源黑体 CN Light" w:hAnsi="思源黑体 CN Light" w:cs="思源黑体 CN Light" w:hint="eastAsia"/>
          <w:color w:val="000000" w:themeColor="text1"/>
          <w:sz w:val="18"/>
          <w:szCs w:val="18"/>
        </w:rPr>
        <w:t>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w:t>
      </w:r>
      <w:r>
        <w:rPr>
          <w:rFonts w:ascii="思源黑体 CN Light" w:eastAsia="思源黑体 CN Light" w:hAnsi="思源黑体 CN Light" w:cs="思源黑体 CN Light"/>
          <w:color w:val="000000" w:themeColor="text1"/>
          <w:sz w:val="18"/>
          <w:szCs w:val="18"/>
        </w:rPr>
        <w:t>(PMID:</w:t>
      </w:r>
      <w:r>
        <w:t xml:space="preserve"> </w:t>
      </w:r>
      <w:r>
        <w:rPr>
          <w:rFonts w:ascii="思源黑体 CN Light" w:eastAsia="思源黑体 CN Light" w:hAnsi="思源黑体 CN Light" w:cs="思源黑体 CN Light"/>
          <w:color w:val="000000" w:themeColor="text1"/>
          <w:sz w:val="18"/>
          <w:szCs w:val="18"/>
        </w:rPr>
        <w:t>24419411, PMID: 20526205)</w:t>
      </w:r>
      <w:r>
        <w:rPr>
          <w:rFonts w:ascii="思源黑体 CN Light" w:eastAsia="思源黑体 CN Light" w:hAnsi="思源黑体 CN Light" w:cs="思源黑体 CN Light" w:hint="eastAsia"/>
          <w:color w:val="000000" w:themeColor="text1"/>
          <w:sz w:val="18"/>
          <w:szCs w:val="18"/>
        </w:rPr>
        <w:t>，其中肺腺癌的比例要明显高于肺鳞癌。肺癌中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55FD0117" w14:textId="77777777" w:rsidR="002F63D0" w:rsidRDefault="002F63D0" w:rsidP="002F63D0">
      <w:pPr>
        <w:widowControl/>
        <w:spacing w:line="360" w:lineRule="auto"/>
        <w:ind w:firstLineChars="200" w:firstLine="42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2750848" behindDoc="1" locked="0" layoutInCell="1" allowOverlap="1" wp14:anchorId="08AC1941" wp14:editId="66106066">
            <wp:simplePos x="0" y="0"/>
            <wp:positionH relativeFrom="column">
              <wp:posOffset>710564</wp:posOffset>
            </wp:positionH>
            <wp:positionV relativeFrom="paragraph">
              <wp:posOffset>144484</wp:posOffset>
            </wp:positionV>
            <wp:extent cx="4229801" cy="2584878"/>
            <wp:effectExtent l="0" t="0" r="0" b="635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801" cy="25848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FA299"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6ADC037"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2B3E8C1"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AF507BC"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536860B"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77C15086"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4E3B208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4D5C0B5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3F67C225" w14:textId="77777777" w:rsidR="002F63D0" w:rsidRDefault="002F63D0" w:rsidP="002F63D0">
      <w:pPr>
        <w:widowControl/>
        <w:jc w:val="left"/>
        <w:rPr>
          <w:rFonts w:ascii="Times New Roman" w:eastAsia="微软雅黑" w:hAnsi="Times New Roman"/>
          <w:color w:val="000000"/>
          <w:sz w:val="18"/>
          <w:szCs w:val="18"/>
          <w:lang w:val="en-GB"/>
        </w:rPr>
      </w:pPr>
    </w:p>
    <w:p w14:paraId="0A8FDE03" w14:textId="77777777" w:rsidR="002F63D0" w:rsidRDefault="002F63D0" w:rsidP="002F63D0">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color w:val="000000" w:themeColor="text1"/>
          <w:sz w:val="18"/>
          <w:szCs w:val="18"/>
        </w:rPr>
        <w:t>基因</w:t>
      </w:r>
      <w:r>
        <w:rPr>
          <w:rFonts w:ascii="思源黑体 CN Light" w:eastAsia="思源黑体 CN Light" w:hAnsi="思源黑体 CN Light" w:cs="思源黑体 CN Light" w:hint="eastAsia"/>
          <w:color w:val="000000" w:themeColor="text1"/>
          <w:sz w:val="18"/>
          <w:szCs w:val="18"/>
        </w:rPr>
        <w:t>常见</w:t>
      </w:r>
      <w:r>
        <w:rPr>
          <w:rFonts w:ascii="思源黑体 CN Light" w:eastAsia="思源黑体 CN Light" w:hAnsi="思源黑体 CN Light" w:cs="思源黑体 CN Light"/>
          <w:color w:val="000000" w:themeColor="text1"/>
          <w:sz w:val="18"/>
          <w:szCs w:val="18"/>
        </w:rPr>
        <w:t>突变</w:t>
      </w:r>
      <w:r>
        <w:rPr>
          <w:rFonts w:ascii="思源黑体 CN Light" w:eastAsia="思源黑体 CN Light" w:hAnsi="思源黑体 CN Light" w:cs="思源黑体 CN Light" w:hint="eastAsia"/>
          <w:color w:val="000000" w:themeColor="text1"/>
          <w:sz w:val="18"/>
          <w:szCs w:val="18"/>
        </w:rPr>
        <w:t>及</w:t>
      </w:r>
      <w:r>
        <w:rPr>
          <w:rFonts w:ascii="思源黑体 CN Light" w:eastAsia="思源黑体 CN Light" w:hAnsi="思源黑体 CN Light" w:cs="思源黑体 CN Light"/>
          <w:color w:val="000000" w:themeColor="text1"/>
          <w:sz w:val="18"/>
          <w:szCs w:val="18"/>
        </w:rPr>
        <w:t>位置</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 xml:space="preserve">PMID:17318210) </w:t>
      </w:r>
    </w:p>
    <w:p w14:paraId="4C44C107" w14:textId="77777777" w:rsidR="002F63D0" w:rsidRDefault="002F63D0" w:rsidP="002F63D0">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w:t>
      </w:r>
      <w:r>
        <w:rPr>
          <w:rFonts w:ascii="思源黑体 CN Light" w:eastAsia="思源黑体 CN Light" w:hAnsi="思源黑体 CN Light" w:cs="思源黑体 CN Light"/>
          <w:color w:val="000000" w:themeColor="text1"/>
          <w:sz w:val="18"/>
          <w:szCs w:val="18"/>
        </w:rPr>
        <w:t>xon19del</w:t>
      </w:r>
      <w:r>
        <w:rPr>
          <w:rFonts w:ascii="思源黑体 CN Light" w:eastAsia="思源黑体 CN Light" w:hAnsi="思源黑体 CN Light" w:cs="思源黑体 CN Light" w:hint="eastAsia"/>
          <w:color w:val="000000" w:themeColor="text1"/>
          <w:sz w:val="18"/>
          <w:szCs w:val="18"/>
        </w:rPr>
        <w:t>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w:t>
      </w:r>
      <w:r w:rsidRPr="002A26DF">
        <w:rPr>
          <w:rFonts w:ascii="思源黑体 CN Light" w:eastAsia="思源黑体 CN Light" w:hAnsi="思源黑体 CN Light" w:cs="思源黑体 CN Light" w:hint="eastAsia"/>
          <w:color w:val="000000" w:themeColor="text1"/>
          <w:sz w:val="18"/>
          <w:szCs w:val="18"/>
        </w:rPr>
        <w:t>NMPA已经批准奥希替尼（Osimertinib）、吉非替尼（Gefitinib）、阿法替尼（</w:t>
      </w:r>
      <w:proofErr w:type="spellStart"/>
      <w:r w:rsidRPr="002A26DF">
        <w:rPr>
          <w:rFonts w:ascii="思源黑体 CN Light" w:eastAsia="思源黑体 CN Light" w:hAnsi="思源黑体 CN Light" w:cs="思源黑体 CN Light" w:hint="eastAsia"/>
          <w:color w:val="000000" w:themeColor="text1"/>
          <w:sz w:val="18"/>
          <w:szCs w:val="18"/>
        </w:rPr>
        <w:t>Afatinib</w:t>
      </w:r>
      <w:proofErr w:type="spellEnd"/>
      <w:r w:rsidRPr="002A26DF">
        <w:rPr>
          <w:rFonts w:ascii="思源黑体 CN Light" w:eastAsia="思源黑体 CN Light" w:hAnsi="思源黑体 CN Light" w:cs="思源黑体 CN Light" w:hint="eastAsia"/>
          <w:color w:val="000000" w:themeColor="text1"/>
          <w:sz w:val="18"/>
          <w:szCs w:val="18"/>
        </w:rPr>
        <w:t>）、厄洛替尼（Erlotinib）、达可替尼（Dacomitinib）、埃克替尼（</w:t>
      </w:r>
      <w:proofErr w:type="spellStart"/>
      <w:r w:rsidRPr="002A26DF">
        <w:rPr>
          <w:rFonts w:ascii="思源黑体 CN Light" w:eastAsia="思源黑体 CN Light" w:hAnsi="思源黑体 CN Light" w:cs="思源黑体 CN Light" w:hint="eastAsia"/>
          <w:color w:val="000000" w:themeColor="text1"/>
          <w:sz w:val="18"/>
          <w:szCs w:val="18"/>
        </w:rPr>
        <w:t>Icotinib</w:t>
      </w:r>
      <w:proofErr w:type="spellEnd"/>
      <w:r w:rsidRPr="002A26DF">
        <w:rPr>
          <w:rFonts w:ascii="思源黑体 CN Light" w:eastAsia="思源黑体 CN Light" w:hAnsi="思源黑体 CN Light" w:cs="思源黑体 CN Light" w:hint="eastAsia"/>
          <w:color w:val="000000" w:themeColor="text1"/>
          <w:sz w:val="18"/>
          <w:szCs w:val="18"/>
        </w:rPr>
        <w:t>）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w:t>
      </w:r>
      <w:r>
        <w:rPr>
          <w:rFonts w:ascii="思源黑体 CN Light" w:eastAsia="思源黑体 CN Light" w:hAnsi="思源黑体 CN Light" w:cs="思源黑体 CN Light" w:hint="eastAsia"/>
          <w:color w:val="000000" w:themeColor="text1"/>
          <w:sz w:val="18"/>
          <w:szCs w:val="18"/>
        </w:rPr>
        <w:t>同时N</w:t>
      </w:r>
      <w:r>
        <w:rPr>
          <w:rFonts w:ascii="思源黑体 CN Light" w:eastAsia="思源黑体 CN Light" w:hAnsi="思源黑体 CN Light" w:cs="思源黑体 CN Light"/>
          <w:color w:val="000000" w:themeColor="text1"/>
          <w:sz w:val="18"/>
          <w:szCs w:val="18"/>
        </w:rPr>
        <w:t xml:space="preserve">SCLC </w:t>
      </w:r>
      <w:r>
        <w:rPr>
          <w:rFonts w:ascii="思源黑体 CN Light" w:eastAsia="思源黑体 CN Light" w:hAnsi="思源黑体 CN Light" w:cs="思源黑体 CN Light" w:hint="eastAsia"/>
          <w:color w:val="000000" w:themeColor="text1"/>
          <w:sz w:val="18"/>
          <w:szCs w:val="18"/>
        </w:rPr>
        <w:t>NCCN指南中也建议，</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基因的少见突变，约占</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阳性NSCLC患者的10％；并认为这些突变也与</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color w:val="000000" w:themeColor="text1"/>
          <w:sz w:val="18"/>
          <w:szCs w:val="18"/>
        </w:rPr>
        <w:br/>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w:t>
      </w:r>
      <w:r w:rsidRPr="004B6DA9">
        <w:rPr>
          <w:rFonts w:ascii="思源黑体 CN Light" w:eastAsia="思源黑体 CN Light" w:hAnsi="思源黑体 CN Light" w:cs="思源黑体 CN Light" w:hint="eastAsia"/>
          <w:color w:val="000000" w:themeColor="text1"/>
          <w:sz w:val="18"/>
          <w:szCs w:val="18"/>
        </w:rPr>
        <w:t>为第一代和第二代EGFR-TKI类药物的主要耐药机制之一，《中国非小细胞肺癌患者EGFR T790M基因突变检测专家共识》中指出：目前已报道的EGFR-TKI耐药后组织样本的T790M突变阳性率基本在60%</w:t>
      </w:r>
      <w:r>
        <w:rPr>
          <w:rFonts w:ascii="思源黑体 CN Light" w:eastAsia="思源黑体 CN Light" w:hAnsi="思源黑体 CN Light" w:cs="思源黑体 CN Light" w:hint="eastAsia"/>
          <w:color w:val="000000" w:themeColor="text1"/>
          <w:sz w:val="18"/>
          <w:szCs w:val="18"/>
        </w:rPr>
        <w:t>左右。</w:t>
      </w:r>
      <w:r w:rsidRPr="004B6DA9">
        <w:rPr>
          <w:rFonts w:ascii="思源黑体 CN Light" w:eastAsia="思源黑体 CN Light" w:hAnsi="思源黑体 CN Light" w:cs="思源黑体 CN Light" w:hint="eastAsia"/>
          <w:color w:val="000000" w:themeColor="text1"/>
          <w:sz w:val="18"/>
          <w:szCs w:val="18"/>
        </w:rPr>
        <w:t>FDA批准奥希替尼用于既往接受EGFR-TKI治疗时或治疗后进展的</w:t>
      </w:r>
      <w:r w:rsidRPr="004B6DA9">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sidRPr="003D13F1">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2F45A7BB" w14:textId="1ABE5E6A" w:rsidR="002F63D0" w:rsidRPr="0072405C" w:rsidRDefault="002F63D0" w:rsidP="002F63D0">
      <w:pPr>
        <w:widowControl/>
        <w:spacing w:line="380" w:lineRule="exact"/>
        <w:ind w:firstLineChars="250" w:firstLine="450"/>
      </w:pPr>
      <w:r w:rsidRPr="002A26DF">
        <w:rPr>
          <w:rFonts w:ascii="思源黑体 CN Light" w:eastAsia="思源黑体 CN Light" w:hAnsi="思源黑体 CN Light" w:cs="思源黑体 CN Light" w:hint="eastAsia"/>
          <w:color w:val="000000" w:themeColor="text1"/>
          <w:sz w:val="18"/>
          <w:szCs w:val="18"/>
        </w:rPr>
        <w:t>FDA批准</w:t>
      </w:r>
      <w:proofErr w:type="spellStart"/>
      <w:r w:rsidRPr="002A26DF">
        <w:rPr>
          <w:rFonts w:ascii="思源黑体 CN Light" w:eastAsia="思源黑体 CN Light" w:hAnsi="思源黑体 CN Light" w:cs="思源黑体 CN Light" w:hint="eastAsia"/>
          <w:color w:val="000000" w:themeColor="text1"/>
          <w:sz w:val="18"/>
          <w:szCs w:val="18"/>
        </w:rPr>
        <w:t>Amivantamab-vmjw</w:t>
      </w:r>
      <w:proofErr w:type="spellEnd"/>
      <w:r w:rsidRPr="002A26DF">
        <w:rPr>
          <w:rFonts w:ascii="思源黑体 CN Light" w:eastAsia="思源黑体 CN Light" w:hAnsi="思源黑体 CN Light" w:cs="思源黑体 CN Light" w:hint="eastAsia"/>
          <w:color w:val="000000" w:themeColor="text1"/>
          <w:sz w:val="18"/>
          <w:szCs w:val="18"/>
        </w:rPr>
        <w:t>（JNJ-6372）用于携带</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br w:type="page"/>
      </w:r>
    </w:p>
    <w:p w14:paraId="6F346BDD" w14:textId="77777777" w:rsidR="001D4E1E" w:rsidRDefault="001D4E1E" w:rsidP="001D4E1E">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491AE390" w14:textId="77777777" w:rsidR="001D4E1E" w:rsidRDefault="001D4E1E" w:rsidP="001D4E1E">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79B6E6EA" wp14:editId="78C5946B">
                <wp:extent cx="5473700" cy="4445"/>
                <wp:effectExtent l="17145" t="19050" r="14605" b="14605"/>
                <wp:docPr id="255" name="直接连接符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7257704" id="直接连接符 25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98E2E8"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w:t>
      </w:r>
      <w:r>
        <w:rPr>
          <w:rFonts w:ascii="思源黑体 CN Light" w:eastAsia="思源黑体 CN Light" w:hAnsi="思源黑体 CN Light" w:cs="思源黑体 CN Light"/>
          <w:color w:val="000000" w:themeColor="text1"/>
          <w:sz w:val="18"/>
          <w:szCs w:val="18"/>
        </w:rPr>
        <w:t>PMID: 8122112, PMID: 18593892, PMID: 19737969)</w:t>
      </w:r>
      <w:r>
        <w:rPr>
          <w:rFonts w:ascii="思源黑体 CN Light" w:eastAsia="思源黑体 CN Light" w:hAnsi="思源黑体 CN Light" w:cs="思源黑体 CN Light" w:hint="eastAsia"/>
          <w:color w:val="000000" w:themeColor="text1"/>
          <w:sz w:val="18"/>
          <w:szCs w:val="18"/>
        </w:rPr>
        <w:t>，是一种强力的肿瘤驱动基因。</w:t>
      </w:r>
    </w:p>
    <w:p w14:paraId="2F459EB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52896" behindDoc="1" locked="0" layoutInCell="1" allowOverlap="1" wp14:anchorId="4EDBBEFC" wp14:editId="5F3ABBF6">
            <wp:simplePos x="0" y="0"/>
            <wp:positionH relativeFrom="column">
              <wp:posOffset>1510665</wp:posOffset>
            </wp:positionH>
            <wp:positionV relativeFrom="paragraph">
              <wp:posOffset>1077595</wp:posOffset>
            </wp:positionV>
            <wp:extent cx="3286125" cy="3145155"/>
            <wp:effectExtent l="0" t="0" r="9525"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，其中</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Exo</w:t>
      </w:r>
      <w:r>
        <w:rPr>
          <w:rFonts w:ascii="思源黑体 CN Light" w:eastAsia="思源黑体 CN Light" w:hAnsi="思源黑体 CN Light" w:cs="思源黑体 CN Light"/>
          <w:color w:val="000000" w:themeColor="text1"/>
          <w:sz w:val="18"/>
          <w:szCs w:val="18"/>
        </w:rPr>
        <w:t>n13-</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color w:val="000000" w:themeColor="text1"/>
          <w:sz w:val="18"/>
          <w:szCs w:val="18"/>
        </w:rPr>
        <w:t>:Exon20</w:t>
      </w:r>
      <w:r>
        <w:rPr>
          <w:rFonts w:ascii="思源黑体 CN Light" w:eastAsia="思源黑体 CN Light" w:hAnsi="思源黑体 CN Light" w:cs="思源黑体 CN Light" w:hint="eastAsia"/>
          <w:color w:val="000000" w:themeColor="text1"/>
          <w:sz w:val="18"/>
          <w:szCs w:val="18"/>
        </w:rPr>
        <w:t>最为常见，约占突变总数的50%</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号外显子或20号外显子的上游，也有少数发生在</w:t>
      </w:r>
      <w:r>
        <w:rPr>
          <w:rFonts w:ascii="思源黑体 CN Light" w:eastAsia="思源黑体 CN Light" w:hAnsi="思源黑体 CN Light" w:cs="思源黑体 CN Light"/>
          <w:color w:val="000000" w:themeColor="text1"/>
          <w:sz w:val="18"/>
          <w:szCs w:val="18"/>
        </w:rPr>
        <w:t>19</w:t>
      </w:r>
      <w:r>
        <w:rPr>
          <w:rFonts w:ascii="思源黑体 CN Light" w:eastAsia="思源黑体 CN Light" w:hAnsi="思源黑体 CN Light" w:cs="思源黑体 CN Light" w:hint="eastAsia"/>
          <w:color w:val="000000" w:themeColor="text1"/>
          <w:sz w:val="18"/>
          <w:szCs w:val="18"/>
        </w:rPr>
        <w:t>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CE6DAC7" w14:textId="77777777" w:rsidR="001D4E1E" w:rsidRDefault="001D4E1E" w:rsidP="001D4E1E">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hint="eastAsia"/>
          <w:color w:val="000000"/>
          <w:szCs w:val="21"/>
        </w:rPr>
        <w:t xml:space="preserve">  </w:t>
      </w:r>
      <w:r>
        <w:rPr>
          <w:rFonts w:ascii="Times New Roman" w:eastAsia="微软雅黑" w:hAnsi="Times New Roman" w:hint="eastAsia"/>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融合突变构型</w:t>
      </w:r>
      <w:r>
        <w:rPr>
          <w:rFonts w:ascii="思源黑体 CN Light" w:eastAsia="思源黑体 CN Light" w:hAnsi="思源黑体 CN Light" w:cs="思源黑体 CN Light"/>
          <w:color w:val="000000" w:themeColor="text1"/>
          <w:sz w:val="18"/>
          <w:szCs w:val="18"/>
        </w:rPr>
        <w:t xml:space="preserve">(PMID: 22311682) </w:t>
      </w:r>
    </w:p>
    <w:p w14:paraId="5F63C747" w14:textId="6C708719" w:rsidR="001D4E1E" w:rsidRDefault="001D4E1E" w:rsidP="001D4E1E">
      <w:pPr>
        <w:widowControl/>
        <w:spacing w:line="380" w:lineRule="exact"/>
        <w:ind w:firstLineChars="200" w:firstLine="360"/>
        <w:rPr>
          <w:rFonts w:ascii="Times New Roman" w:eastAsia="微软雅黑" w:hAnsi="Times New Roman"/>
          <w:color w:val="000000"/>
          <w:sz w:val="18"/>
          <w:szCs w:val="18"/>
        </w:rPr>
      </w:pPr>
      <w:r w:rsidRPr="00AF7BB1">
        <w:rPr>
          <w:rFonts w:ascii="思源黑体 CN Light" w:eastAsia="思源黑体 CN Light" w:hAnsi="思源黑体 CN Light" w:cs="思源黑体 CN Light" w:hint="eastAsia"/>
          <w:color w:val="000000" w:themeColor="text1"/>
          <w:sz w:val="18"/>
          <w:szCs w:val="18"/>
        </w:rPr>
        <w:t>FDA已批准包括克唑替尼（</w:t>
      </w:r>
      <w:proofErr w:type="spellStart"/>
      <w:r w:rsidRPr="00AF7BB1">
        <w:rPr>
          <w:rFonts w:ascii="思源黑体 CN Light" w:eastAsia="思源黑体 CN Light" w:hAnsi="思源黑体 CN Light" w:cs="思源黑体 CN Light" w:hint="eastAsia"/>
          <w:color w:val="000000" w:themeColor="text1"/>
          <w:sz w:val="18"/>
          <w:szCs w:val="18"/>
        </w:rPr>
        <w:t>Crizotinib</w:t>
      </w:r>
      <w:proofErr w:type="spellEnd"/>
      <w:r w:rsidRPr="00AF7BB1">
        <w:rPr>
          <w:rFonts w:ascii="思源黑体 CN Light" w:eastAsia="思源黑体 CN Light" w:hAnsi="思源黑体 CN Light" w:cs="思源黑体 CN Light" w:hint="eastAsia"/>
          <w:color w:val="000000" w:themeColor="text1"/>
          <w:sz w:val="18"/>
          <w:szCs w:val="18"/>
        </w:rPr>
        <w:t>）、塞瑞替尼（</w:t>
      </w:r>
      <w:proofErr w:type="spellStart"/>
      <w:r w:rsidRPr="00AF7BB1">
        <w:rPr>
          <w:rFonts w:ascii="思源黑体 CN Light" w:eastAsia="思源黑体 CN Light" w:hAnsi="思源黑体 CN Light" w:cs="思源黑体 CN Light" w:hint="eastAsia"/>
          <w:color w:val="000000" w:themeColor="text1"/>
          <w:sz w:val="18"/>
          <w:szCs w:val="18"/>
        </w:rPr>
        <w:t>Ceritinib</w:t>
      </w:r>
      <w:proofErr w:type="spellEnd"/>
      <w:r w:rsidRPr="00AF7BB1">
        <w:rPr>
          <w:rFonts w:ascii="思源黑体 CN Light" w:eastAsia="思源黑体 CN Light" w:hAnsi="思源黑体 CN Light" w:cs="思源黑体 CN Light" w:hint="eastAsia"/>
          <w:color w:val="000000" w:themeColor="text1"/>
          <w:sz w:val="18"/>
          <w:szCs w:val="18"/>
        </w:rPr>
        <w:t>）、阿来替尼（</w:t>
      </w:r>
      <w:proofErr w:type="spellStart"/>
      <w:r w:rsidRPr="00AF7BB1">
        <w:rPr>
          <w:rFonts w:ascii="思源黑体 CN Light" w:eastAsia="思源黑体 CN Light" w:hAnsi="思源黑体 CN Light" w:cs="思源黑体 CN Light" w:hint="eastAsia"/>
          <w:color w:val="000000" w:themeColor="text1"/>
          <w:sz w:val="18"/>
          <w:szCs w:val="18"/>
        </w:rPr>
        <w:t>Alectinib</w:t>
      </w:r>
      <w:proofErr w:type="spellEnd"/>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proofErr w:type="spellStart"/>
      <w:r w:rsidRPr="00AF7BB1">
        <w:rPr>
          <w:rFonts w:ascii="思源黑体 CN Light" w:eastAsia="思源黑体 CN Light" w:hAnsi="思源黑体 CN Light" w:cs="思源黑体 CN Light" w:hint="eastAsia"/>
          <w:color w:val="000000" w:themeColor="text1"/>
          <w:sz w:val="18"/>
          <w:szCs w:val="18"/>
        </w:rPr>
        <w:t>Brigatinib</w:t>
      </w:r>
      <w:proofErr w:type="spellEnd"/>
      <w:r w:rsidRPr="00AF7BB1">
        <w:rPr>
          <w:rFonts w:ascii="思源黑体 CN Light" w:eastAsia="思源黑体 CN Light" w:hAnsi="思源黑体 CN Light" w:cs="思源黑体 CN Light" w:hint="eastAsia"/>
          <w:color w:val="000000" w:themeColor="text1"/>
          <w:sz w:val="18"/>
          <w:szCs w:val="18"/>
        </w:rPr>
        <w:t>）和</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w:t>
      </w:r>
      <w:proofErr w:type="spellStart"/>
      <w:r w:rsidRPr="00AF7BB1">
        <w:rPr>
          <w:rFonts w:ascii="思源黑体 CN Light" w:eastAsia="思源黑体 CN Light" w:hAnsi="思源黑体 CN Light" w:cs="思源黑体 CN Light" w:hint="eastAsia"/>
          <w:color w:val="000000" w:themeColor="text1"/>
          <w:sz w:val="18"/>
          <w:szCs w:val="18"/>
        </w:rPr>
        <w:t>Lorlatinib</w:t>
      </w:r>
      <w:proofErr w:type="spellEnd"/>
      <w:r w:rsidRPr="00AF7BB1">
        <w:rPr>
          <w:rFonts w:ascii="思源黑体 CN Light" w:eastAsia="思源黑体 CN Light" w:hAnsi="思源黑体 CN Light" w:cs="思源黑体 CN Light" w:hint="eastAsia"/>
          <w:color w:val="000000" w:themeColor="text1"/>
          <w:sz w:val="18"/>
          <w:szCs w:val="18"/>
        </w:rPr>
        <w:t>）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用于治疗，其他推荐用于一线治疗的药物还有塞瑞替尼，并认为特定条件下可以使用克唑替尼进行治疗。</w:t>
      </w:r>
    </w:p>
    <w:p w14:paraId="11E0D77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sectPr w:rsidR="001D4E1E" w:rsidSect="009255F9">
          <w:headerReference w:type="even" r:id="rId21"/>
          <w:footerReference w:type="default" r:id="rId22"/>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w:t>
      </w:r>
      <w:r>
        <w:rPr>
          <w:rFonts w:ascii="思源黑体 CN Light" w:eastAsia="思源黑体 CN Light" w:hAnsi="思源黑体 CN Light" w:cs="思源黑体 CN Light"/>
          <w:color w:val="000000" w:themeColor="text1"/>
          <w:sz w:val="18"/>
          <w:szCs w:val="18"/>
        </w:rPr>
        <w:t>现了多种</w:t>
      </w:r>
      <w:r>
        <w:rPr>
          <w:rFonts w:ascii="思源黑体 CN Light" w:eastAsia="思源黑体 CN Light" w:hAnsi="思源黑体 CN Light" w:cs="思源黑体 CN Light" w:hint="eastAsia"/>
          <w:color w:val="000000" w:themeColor="text1"/>
          <w:sz w:val="18"/>
          <w:szCs w:val="18"/>
        </w:rPr>
        <w:t>针对克唑替尼的</w:t>
      </w:r>
      <w:r>
        <w:rPr>
          <w:rFonts w:ascii="思源黑体 CN Light" w:eastAsia="思源黑体 CN Light" w:hAnsi="思源黑体 CN Light" w:cs="思源黑体 CN Light"/>
          <w:color w:val="000000" w:themeColor="text1"/>
          <w:sz w:val="18"/>
          <w:szCs w:val="18"/>
        </w:rPr>
        <w:t>获得性</w:t>
      </w:r>
      <w:r>
        <w:rPr>
          <w:rFonts w:ascii="思源黑体 CN Light" w:eastAsia="思源黑体 CN Light" w:hAnsi="思源黑体 CN Light" w:cs="思源黑体 CN Light" w:hint="eastAsia"/>
          <w:color w:val="000000" w:themeColor="text1"/>
          <w:sz w:val="18"/>
          <w:szCs w:val="18"/>
        </w:rPr>
        <w:t>耐</w:t>
      </w:r>
      <w:r>
        <w:rPr>
          <w:rFonts w:ascii="思源黑体 CN Light" w:eastAsia="思源黑体 CN Light" w:hAnsi="思源黑体 CN Light" w:cs="思源黑体 CN Light"/>
          <w:color w:val="000000" w:themeColor="text1"/>
          <w:sz w:val="18"/>
          <w:szCs w:val="18"/>
        </w:rPr>
        <w:t>药突变，包括C1156Y</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F1174L</w:t>
      </w:r>
      <w:r>
        <w:rPr>
          <w:rFonts w:ascii="思源黑体 CN Light" w:eastAsia="思源黑体 CN Light" w:hAnsi="思源黑体 CN Light" w:cs="思源黑体 CN Light" w:hint="eastAsia"/>
          <w:color w:val="000000" w:themeColor="text1"/>
          <w:sz w:val="18"/>
          <w:szCs w:val="18"/>
        </w:rPr>
        <w:t>等(</w:t>
      </w:r>
      <w:r>
        <w:rPr>
          <w:rFonts w:ascii="思源黑体 CN Light" w:eastAsia="思源黑体 CN Light" w:hAnsi="思源黑体 CN Light" w:cs="思源黑体 CN Light"/>
          <w:color w:val="000000" w:themeColor="text1"/>
          <w:sz w:val="18"/>
          <w:szCs w:val="18"/>
        </w:rPr>
        <w:t>PMID: 21030459, PMID: 20979473)</w:t>
      </w:r>
      <w:r>
        <w:rPr>
          <w:rFonts w:ascii="思源黑体 CN Light" w:eastAsia="思源黑体 CN Light" w:hAnsi="思源黑体 CN Light" w:cs="思源黑体 CN Light" w:hint="eastAsia"/>
          <w:color w:val="000000" w:themeColor="text1"/>
          <w:sz w:val="18"/>
          <w:szCs w:val="18"/>
        </w:rPr>
        <w:t>，这些突变主要集中在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23578124" w14:textId="77777777" w:rsidR="00A707EE" w:rsidRPr="0072405C" w:rsidRDefault="00A707EE" w:rsidP="00A707EE">
      <w:pPr>
        <w:widowControl/>
        <w:jc w:val="left"/>
      </w:pPr>
      <w:r>
        <w:br w:type="page"/>
      </w:r>
    </w:p>
    <w:p w14:paraId="5783669B" w14:textId="77777777" w:rsidR="006B711A" w:rsidRDefault="006B711A" w:rsidP="006B711A">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ROS1</w:t>
      </w:r>
      <w:r>
        <w:rPr>
          <w:rFonts w:ascii="思源黑体 CN Bold" w:eastAsia="思源黑体 CN Bold" w:hAnsi="思源黑体 CN Bold" w:cs="思源黑体 CN Light"/>
          <w:b/>
          <w:bCs/>
          <w:color w:val="000000" w:themeColor="text1"/>
          <w:sz w:val="24"/>
          <w:szCs w:val="24"/>
        </w:rPr>
        <w:t xml:space="preserve"> </w:t>
      </w:r>
    </w:p>
    <w:p w14:paraId="67042871" w14:textId="77777777" w:rsidR="006B711A" w:rsidRDefault="006B711A" w:rsidP="006B711A">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46180617" wp14:editId="22AE6B96">
                <wp:extent cx="5473700" cy="4445"/>
                <wp:effectExtent l="17145" t="19050" r="14605" b="14605"/>
                <wp:docPr id="253" name="直接连接符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9C456A9" id="直接连接符 253"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590529D" w14:textId="77777777" w:rsidR="006B711A" w:rsidRDefault="006B711A" w:rsidP="006B711A">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color w:val="000000" w:themeColor="text1"/>
          <w:sz w:val="18"/>
          <w:szCs w:val="18"/>
        </w:rPr>
        <w:t>基因编码一种受体酪氨酸激酶，</w:t>
      </w:r>
      <w:r>
        <w:rPr>
          <w:rFonts w:ascii="思源黑体 CN Light" w:eastAsia="思源黑体 CN Light" w:hAnsi="思源黑体 CN Light" w:cs="思源黑体 CN Light" w:hint="eastAsia"/>
          <w:color w:val="000000" w:themeColor="text1"/>
          <w:sz w:val="18"/>
          <w:szCs w:val="18"/>
        </w:rPr>
        <w:t>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w:t>
      </w:r>
      <w:r>
        <w:rPr>
          <w:rFonts w:ascii="思源黑体 CN Light" w:eastAsia="思源黑体 CN Light" w:hAnsi="思源黑体 CN Light" w:cs="思源黑体 CN Light"/>
          <w:color w:val="000000" w:themeColor="text1"/>
          <w:sz w:val="18"/>
          <w:szCs w:val="18"/>
        </w:rPr>
        <w:t>PMID: 12661006, PMID: 21253578, PMID: 18083107)</w:t>
      </w:r>
      <w:r>
        <w:rPr>
          <w:rFonts w:ascii="思源黑体 CN Light" w:eastAsia="思源黑体 CN Light" w:hAnsi="思源黑体 CN Light" w:cs="思源黑体 CN Light" w:hint="eastAsia"/>
          <w:color w:val="000000" w:themeColor="text1"/>
          <w:sz w:val="18"/>
          <w:szCs w:val="18"/>
        </w:rPr>
        <w:t>，是一种重要的肿瘤驱动基因。</w:t>
      </w:r>
    </w:p>
    <w:p w14:paraId="2CBE2987"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w:t>
      </w:r>
      <w:r>
        <w:rPr>
          <w:rFonts w:ascii="思源黑体 CN Light" w:eastAsia="思源黑体 CN Light" w:hAnsi="思源黑体 CN Light" w:cs="思源黑体 CN Light"/>
          <w:color w:val="000000" w:themeColor="text1"/>
          <w:sz w:val="18"/>
          <w:szCs w:val="18"/>
        </w:rPr>
        <w:t>2-4%(PMID: 22215748)</w:t>
      </w:r>
      <w:r>
        <w:rPr>
          <w:rFonts w:ascii="思源黑体 CN Light" w:eastAsia="思源黑体 CN Light" w:hAnsi="思源黑体 CN Light" w:cs="思源黑体 CN Light" w:hint="eastAsia"/>
          <w:color w:val="000000" w:themeColor="text1"/>
          <w:sz w:val="18"/>
          <w:szCs w:val="18"/>
        </w:rPr>
        <w:t>。其中最为常见的融合模式为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27256160)</w:t>
      </w:r>
      <w:r>
        <w:rPr>
          <w:rFonts w:ascii="思源黑体 CN Light" w:eastAsia="思源黑体 CN Light" w:hAnsi="思源黑体 CN Light" w:cs="思源黑体 CN Light" w:hint="eastAsia"/>
          <w:color w:val="000000" w:themeColor="text1"/>
          <w:sz w:val="18"/>
          <w:szCs w:val="18"/>
        </w:rPr>
        <w:t>。大部分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w:t>
      </w:r>
      <w:r>
        <w:rPr>
          <w:rFonts w:ascii="思源黑体 CN Light" w:eastAsia="思源黑体 CN Light" w:hAnsi="思源黑体 CN Light" w:cs="思源黑体 CN Light"/>
          <w:color w:val="000000" w:themeColor="text1"/>
          <w:sz w:val="18"/>
          <w:szCs w:val="18"/>
        </w:rPr>
        <w:t>32</w:t>
      </w:r>
      <w:r>
        <w:rPr>
          <w:rFonts w:ascii="思源黑体 CN Light" w:eastAsia="思源黑体 CN Light" w:hAnsi="思源黑体 CN Light" w:cs="思源黑体 CN Light" w:hint="eastAsia"/>
          <w:color w:val="000000" w:themeColor="text1"/>
          <w:sz w:val="18"/>
          <w:szCs w:val="18"/>
        </w:rPr>
        <w:t>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164BE761"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2754944" behindDoc="0" locked="0" layoutInCell="1" allowOverlap="1" wp14:anchorId="18621B0F" wp14:editId="06B4BF75">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824B7" w14:textId="77777777" w:rsidR="006B711A" w:rsidRDefault="006B711A" w:rsidP="006B711A">
      <w:pPr>
        <w:spacing w:line="380" w:lineRule="exact"/>
        <w:ind w:firstLine="360"/>
        <w:rPr>
          <w:rFonts w:ascii="Times New Roman" w:eastAsia="微软雅黑" w:hAnsi="Times New Roman"/>
          <w:color w:val="000000"/>
          <w:sz w:val="18"/>
          <w:szCs w:val="18"/>
        </w:rPr>
      </w:pPr>
    </w:p>
    <w:p w14:paraId="62A56E53" w14:textId="77777777" w:rsidR="006B711A" w:rsidRDefault="006B711A" w:rsidP="006B711A">
      <w:pPr>
        <w:spacing w:line="380" w:lineRule="exact"/>
        <w:ind w:firstLine="360"/>
        <w:rPr>
          <w:rFonts w:ascii="Times New Roman" w:eastAsia="微软雅黑" w:hAnsi="Times New Roman"/>
          <w:color w:val="000000"/>
          <w:sz w:val="18"/>
          <w:szCs w:val="18"/>
        </w:rPr>
      </w:pPr>
    </w:p>
    <w:p w14:paraId="7F864B14" w14:textId="77777777" w:rsidR="006B711A" w:rsidRDefault="006B711A" w:rsidP="006B711A">
      <w:pPr>
        <w:spacing w:line="380" w:lineRule="exact"/>
        <w:ind w:firstLine="360"/>
        <w:rPr>
          <w:rFonts w:ascii="Times New Roman" w:eastAsia="微软雅黑" w:hAnsi="Times New Roman"/>
          <w:color w:val="000000"/>
          <w:sz w:val="18"/>
          <w:szCs w:val="18"/>
        </w:rPr>
      </w:pPr>
    </w:p>
    <w:p w14:paraId="5DFB31CE" w14:textId="77777777" w:rsidR="006B711A" w:rsidRDefault="006B711A" w:rsidP="006B711A">
      <w:pPr>
        <w:spacing w:line="380" w:lineRule="exact"/>
        <w:ind w:firstLine="360"/>
        <w:rPr>
          <w:rFonts w:ascii="Times New Roman" w:eastAsia="微软雅黑" w:hAnsi="Times New Roman"/>
          <w:color w:val="000000"/>
          <w:sz w:val="18"/>
          <w:szCs w:val="18"/>
        </w:rPr>
      </w:pPr>
    </w:p>
    <w:p w14:paraId="08B28946" w14:textId="77777777" w:rsidR="006B711A" w:rsidRDefault="006B711A" w:rsidP="006B711A">
      <w:pPr>
        <w:spacing w:line="380" w:lineRule="exact"/>
        <w:ind w:firstLine="360"/>
        <w:rPr>
          <w:rFonts w:ascii="Times New Roman" w:eastAsia="微软雅黑" w:hAnsi="Times New Roman"/>
          <w:color w:val="000000"/>
          <w:sz w:val="18"/>
          <w:szCs w:val="18"/>
        </w:rPr>
      </w:pPr>
    </w:p>
    <w:p w14:paraId="44490950" w14:textId="77777777" w:rsidR="006B711A" w:rsidRDefault="006B711A" w:rsidP="006B711A">
      <w:pPr>
        <w:spacing w:line="380" w:lineRule="exact"/>
        <w:ind w:firstLine="360"/>
        <w:rPr>
          <w:rFonts w:ascii="Times New Roman" w:eastAsia="微软雅黑" w:hAnsi="Times New Roman"/>
          <w:color w:val="000000"/>
          <w:sz w:val="18"/>
          <w:szCs w:val="18"/>
        </w:rPr>
      </w:pPr>
    </w:p>
    <w:p w14:paraId="40F71575" w14:textId="77777777" w:rsidR="006B711A" w:rsidRDefault="006B711A" w:rsidP="006B711A">
      <w:pPr>
        <w:spacing w:line="380" w:lineRule="exact"/>
        <w:ind w:firstLine="360"/>
        <w:rPr>
          <w:rFonts w:ascii="Times New Roman" w:eastAsia="微软雅黑" w:hAnsi="Times New Roman"/>
          <w:color w:val="000000"/>
          <w:sz w:val="18"/>
          <w:szCs w:val="18"/>
        </w:rPr>
      </w:pPr>
    </w:p>
    <w:p w14:paraId="61FF09B6" w14:textId="77777777" w:rsidR="006B711A" w:rsidRDefault="006B711A" w:rsidP="006B711A">
      <w:pPr>
        <w:spacing w:line="380" w:lineRule="exact"/>
        <w:ind w:firstLine="360"/>
        <w:rPr>
          <w:rFonts w:ascii="Times New Roman" w:eastAsia="微软雅黑" w:hAnsi="Times New Roman"/>
          <w:color w:val="000000"/>
          <w:sz w:val="18"/>
          <w:szCs w:val="18"/>
        </w:rPr>
      </w:pPr>
    </w:p>
    <w:p w14:paraId="10246DA7" w14:textId="77777777" w:rsidR="006B711A" w:rsidRDefault="006B711A" w:rsidP="006B711A">
      <w:pPr>
        <w:spacing w:line="380" w:lineRule="exact"/>
        <w:ind w:firstLine="360"/>
        <w:rPr>
          <w:rFonts w:ascii="Times New Roman" w:eastAsia="微软雅黑" w:hAnsi="Times New Roman"/>
          <w:color w:val="000000"/>
          <w:sz w:val="18"/>
          <w:szCs w:val="18"/>
        </w:rPr>
      </w:pPr>
    </w:p>
    <w:p w14:paraId="608F4DAC" w14:textId="77777777" w:rsidR="006B711A" w:rsidRDefault="006B711A" w:rsidP="006B711A">
      <w:pPr>
        <w:spacing w:line="380" w:lineRule="exact"/>
        <w:ind w:firstLine="360"/>
        <w:rPr>
          <w:rFonts w:ascii="Times New Roman" w:eastAsia="微软雅黑" w:hAnsi="Times New Roman"/>
          <w:color w:val="000000"/>
          <w:sz w:val="18"/>
          <w:szCs w:val="18"/>
        </w:rPr>
      </w:pPr>
    </w:p>
    <w:p w14:paraId="74A3AD8D" w14:textId="77777777" w:rsidR="006B711A" w:rsidRDefault="006B711A" w:rsidP="006B711A">
      <w:pPr>
        <w:spacing w:line="380" w:lineRule="exact"/>
        <w:ind w:firstLine="360"/>
        <w:rPr>
          <w:rFonts w:ascii="Times New Roman" w:eastAsia="微软雅黑" w:hAnsi="Times New Roman"/>
          <w:color w:val="000000"/>
          <w:sz w:val="18"/>
          <w:szCs w:val="18"/>
        </w:rPr>
      </w:pPr>
    </w:p>
    <w:p w14:paraId="4645F3E8" w14:textId="77777777" w:rsidR="006B711A" w:rsidRDefault="006B711A" w:rsidP="006B711A">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04AAE486" w14:textId="779E70A4" w:rsidR="006B711A"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013F3A">
        <w:rPr>
          <w:rFonts w:ascii="思源黑体 CN Light" w:eastAsia="思源黑体 CN Light" w:hAnsi="思源黑体 CN Light" w:cs="思源黑体 CN Light" w:hint="eastAsia"/>
          <w:color w:val="000000" w:themeColor="text1"/>
          <w:sz w:val="18"/>
          <w:szCs w:val="18"/>
        </w:rPr>
        <w:t>目前FDA已经批准靶向药物克唑替尼（</w:t>
      </w:r>
      <w:proofErr w:type="spellStart"/>
      <w:r w:rsidRPr="00013F3A">
        <w:rPr>
          <w:rFonts w:ascii="思源黑体 CN Light" w:eastAsia="思源黑体 CN Light" w:hAnsi="思源黑体 CN Light" w:cs="思源黑体 CN Light" w:hint="eastAsia"/>
          <w:color w:val="000000" w:themeColor="text1"/>
          <w:sz w:val="18"/>
          <w:szCs w:val="18"/>
        </w:rPr>
        <w:t>Crizotinib</w:t>
      </w:r>
      <w:proofErr w:type="spellEnd"/>
      <w:r w:rsidRPr="00013F3A">
        <w:rPr>
          <w:rFonts w:ascii="思源黑体 CN Light" w:eastAsia="思源黑体 CN Light" w:hAnsi="思源黑体 CN Light" w:cs="思源黑体 CN Light" w:hint="eastAsia"/>
          <w:color w:val="000000" w:themeColor="text1"/>
          <w:sz w:val="18"/>
          <w:szCs w:val="18"/>
        </w:rPr>
        <w:t>）和恩曲替尼（</w:t>
      </w:r>
      <w:proofErr w:type="spellStart"/>
      <w:r w:rsidRPr="00013F3A">
        <w:rPr>
          <w:rFonts w:ascii="思源黑体 CN Light" w:eastAsia="思源黑体 CN Light" w:hAnsi="思源黑体 CN Light" w:cs="思源黑体 CN Light" w:hint="eastAsia"/>
          <w:color w:val="000000" w:themeColor="text1"/>
          <w:sz w:val="18"/>
          <w:szCs w:val="18"/>
        </w:rPr>
        <w:t>Entrectinib</w:t>
      </w:r>
      <w:proofErr w:type="spellEnd"/>
      <w:r w:rsidRPr="00013F3A">
        <w:rPr>
          <w:rFonts w:ascii="思源黑体 CN Light" w:eastAsia="思源黑体 CN Light" w:hAnsi="思源黑体 CN Light" w:cs="思源黑体 CN Light" w:hint="eastAsia"/>
          <w:color w:val="000000" w:themeColor="text1"/>
          <w:sz w:val="18"/>
          <w:szCs w:val="18"/>
        </w:rPr>
        <w:t>）用于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重排阳性的患者，NCCN指南优先推荐克唑替尼（</w:t>
      </w:r>
      <w:proofErr w:type="spellStart"/>
      <w:r w:rsidRPr="00013F3A">
        <w:rPr>
          <w:rFonts w:ascii="思源黑体 CN Light" w:eastAsia="思源黑体 CN Light" w:hAnsi="思源黑体 CN Light" w:cs="思源黑体 CN Light" w:hint="eastAsia"/>
          <w:color w:val="000000" w:themeColor="text1"/>
          <w:sz w:val="18"/>
          <w:szCs w:val="18"/>
        </w:rPr>
        <w:t>Crizotinib</w:t>
      </w:r>
      <w:proofErr w:type="spellEnd"/>
      <w:r w:rsidRPr="00013F3A">
        <w:rPr>
          <w:rFonts w:ascii="思源黑体 CN Light" w:eastAsia="思源黑体 CN Light" w:hAnsi="思源黑体 CN Light" w:cs="思源黑体 CN Light" w:hint="eastAsia"/>
          <w:color w:val="000000" w:themeColor="text1"/>
          <w:sz w:val="18"/>
          <w:szCs w:val="18"/>
        </w:rPr>
        <w:t>）或恩曲替尼（</w:t>
      </w:r>
      <w:proofErr w:type="spellStart"/>
      <w:r w:rsidRPr="00013F3A">
        <w:rPr>
          <w:rFonts w:ascii="思源黑体 CN Light" w:eastAsia="思源黑体 CN Light" w:hAnsi="思源黑体 CN Light" w:cs="思源黑体 CN Light" w:hint="eastAsia"/>
          <w:color w:val="000000" w:themeColor="text1"/>
          <w:sz w:val="18"/>
          <w:szCs w:val="18"/>
        </w:rPr>
        <w:t>Entrectinib</w:t>
      </w:r>
      <w:proofErr w:type="spellEnd"/>
      <w:r w:rsidRPr="00013F3A">
        <w:rPr>
          <w:rFonts w:ascii="思源黑体 CN Light" w:eastAsia="思源黑体 CN Light" w:hAnsi="思源黑体 CN Light" w:cs="思源黑体 CN Light" w:hint="eastAsia"/>
          <w:color w:val="000000" w:themeColor="text1"/>
          <w:sz w:val="18"/>
          <w:szCs w:val="18"/>
        </w:rPr>
        <w:t>）用于治疗，其他推荐用于一线治疗的药物还有塞瑞替尼（</w:t>
      </w:r>
      <w:proofErr w:type="spellStart"/>
      <w:r w:rsidRPr="00013F3A">
        <w:rPr>
          <w:rFonts w:ascii="思源黑体 CN Light" w:eastAsia="思源黑体 CN Light" w:hAnsi="思源黑体 CN Light" w:cs="思源黑体 CN Light" w:hint="eastAsia"/>
          <w:color w:val="000000" w:themeColor="text1"/>
          <w:sz w:val="18"/>
          <w:szCs w:val="18"/>
        </w:rPr>
        <w:t>Ceritinib</w:t>
      </w:r>
      <w:proofErr w:type="spellEnd"/>
      <w:r w:rsidRPr="00013F3A">
        <w:rPr>
          <w:rFonts w:ascii="思源黑体 CN Light" w:eastAsia="思源黑体 CN Light" w:hAnsi="思源黑体 CN Light" w:cs="思源黑体 CN Light" w:hint="eastAsia"/>
          <w:color w:val="000000" w:themeColor="text1"/>
          <w:sz w:val="18"/>
          <w:szCs w:val="18"/>
        </w:rPr>
        <w:t>）；治疗进展后可考虑使用</w:t>
      </w:r>
      <w:r w:rsidR="00490924">
        <w:rPr>
          <w:rFonts w:ascii="思源黑体 CN Light" w:eastAsia="思源黑体 CN Light" w:hAnsi="思源黑体 CN Light" w:cs="思源黑体 CN Light" w:hint="eastAsia"/>
          <w:color w:val="000000" w:themeColor="text1"/>
          <w:sz w:val="18"/>
          <w:szCs w:val="18"/>
        </w:rPr>
        <w:t>洛拉替尼</w:t>
      </w:r>
      <w:r w:rsidRPr="00013F3A">
        <w:rPr>
          <w:rFonts w:ascii="思源黑体 CN Light" w:eastAsia="思源黑体 CN Light" w:hAnsi="思源黑体 CN Light" w:cs="思源黑体 CN Light" w:hint="eastAsia"/>
          <w:color w:val="000000" w:themeColor="text1"/>
          <w:sz w:val="18"/>
          <w:szCs w:val="18"/>
        </w:rPr>
        <w:t>（</w:t>
      </w:r>
      <w:proofErr w:type="spellStart"/>
      <w:r w:rsidRPr="00013F3A">
        <w:rPr>
          <w:rFonts w:ascii="思源黑体 CN Light" w:eastAsia="思源黑体 CN Light" w:hAnsi="思源黑体 CN Light" w:cs="思源黑体 CN Light" w:hint="eastAsia"/>
          <w:color w:val="000000" w:themeColor="text1"/>
          <w:sz w:val="18"/>
          <w:szCs w:val="18"/>
        </w:rPr>
        <w:t>Lorlatinib</w:t>
      </w:r>
      <w:proofErr w:type="spellEnd"/>
      <w:r w:rsidRPr="00013F3A">
        <w:rPr>
          <w:rFonts w:ascii="思源黑体 CN Light" w:eastAsia="思源黑体 CN Light" w:hAnsi="思源黑体 CN Light" w:cs="思源黑体 CN Light" w:hint="eastAsia"/>
          <w:color w:val="000000" w:themeColor="text1"/>
          <w:sz w:val="18"/>
          <w:szCs w:val="18"/>
        </w:rPr>
        <w:t>）进行治疗。</w:t>
      </w:r>
      <w:r>
        <w:rPr>
          <w:rFonts w:ascii="思源黑体 CN Light" w:eastAsia="思源黑体 CN Light" w:hAnsi="思源黑体 CN Light" w:cs="思源黑体 CN Light" w:hint="eastAsia"/>
          <w:color w:val="000000" w:themeColor="text1"/>
          <w:sz w:val="18"/>
          <w:szCs w:val="18"/>
        </w:rPr>
        <w:t>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w:t>
      </w:r>
      <w:r>
        <w:rPr>
          <w:rFonts w:ascii="思源黑体 CN Light" w:eastAsia="思源黑体 CN Light" w:hAnsi="思源黑体 CN Light" w:cs="思源黑体 CN Light"/>
          <w:color w:val="000000" w:themeColor="text1"/>
          <w:sz w:val="18"/>
          <w:szCs w:val="18"/>
        </w:rPr>
        <w:t>PMID: 22919003, PMID: 22617245)</w:t>
      </w:r>
      <w:r>
        <w:rPr>
          <w:rFonts w:ascii="思源黑体 CN Light" w:eastAsia="思源黑体 CN Light" w:hAnsi="思源黑体 CN Light" w:cs="思源黑体 CN Light" w:hint="eastAsia"/>
          <w:color w:val="000000" w:themeColor="text1"/>
          <w:sz w:val="18"/>
          <w:szCs w:val="18"/>
        </w:rPr>
        <w:t>，但这一结论还有待进一步的探讨。</w:t>
      </w:r>
    </w:p>
    <w:p w14:paraId="2B0DA8F8" w14:textId="78A4F8B5" w:rsidR="006B711A" w:rsidRPr="000A7FF5"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6B711A" w:rsidRPr="000A7FF5"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w:t>
      </w:r>
      <w:r>
        <w:rPr>
          <w:rFonts w:ascii="思源黑体 CN Light" w:eastAsia="思源黑体 CN Light" w:hAnsi="思源黑体 CN Light" w:cs="思源黑体 CN Light"/>
          <w:color w:val="000000" w:themeColor="text1"/>
          <w:sz w:val="18"/>
          <w:szCs w:val="18"/>
        </w:rPr>
        <w:t>(PMID: 23724914)</w:t>
      </w:r>
      <w:r>
        <w:rPr>
          <w:rFonts w:ascii="思源黑体 CN Light" w:eastAsia="思源黑体 CN Light" w:hAnsi="思源黑体 CN Light" w:cs="思源黑体 CN Light" w:hint="eastAsia"/>
          <w:color w:val="000000" w:themeColor="text1"/>
          <w:sz w:val="18"/>
          <w:szCs w:val="18"/>
        </w:rPr>
        <w:t>，D2033N</w:t>
      </w:r>
      <w:r>
        <w:rPr>
          <w:rFonts w:ascii="思源黑体 CN Light" w:eastAsia="思源黑体 CN Light" w:hAnsi="思源黑体 CN Light" w:cs="思源黑体 CN Light"/>
          <w:color w:val="000000" w:themeColor="text1"/>
          <w:sz w:val="18"/>
          <w:szCs w:val="18"/>
        </w:rPr>
        <w:t>(PMID: 26673800)</w:t>
      </w:r>
      <w:r>
        <w:rPr>
          <w:rFonts w:ascii="思源黑体 CN Light" w:eastAsia="思源黑体 CN Light" w:hAnsi="思源黑体 CN Light" w:cs="思源黑体 CN Light" w:hint="eastAsia"/>
          <w:color w:val="000000" w:themeColor="text1"/>
          <w:sz w:val="18"/>
          <w:szCs w:val="18"/>
        </w:rPr>
        <w:t>和L2155S</w:t>
      </w:r>
      <w:r>
        <w:rPr>
          <w:rFonts w:ascii="思源黑体 CN Light" w:eastAsia="思源黑体 CN Light" w:hAnsi="思源黑体 CN Light" w:cs="思源黑体 CN Light"/>
          <w:color w:val="000000" w:themeColor="text1"/>
          <w:sz w:val="18"/>
          <w:szCs w:val="18"/>
        </w:rPr>
        <w:t>(PMID: 25688157)</w:t>
      </w:r>
      <w:r>
        <w:rPr>
          <w:rFonts w:ascii="思源黑体 CN Light" w:eastAsia="思源黑体 CN Light" w:hAnsi="思源黑体 CN Light" w:cs="思源黑体 CN Light" w:hint="eastAsia"/>
          <w:color w:val="000000" w:themeColor="text1"/>
          <w:sz w:val="18"/>
          <w:szCs w:val="18"/>
        </w:rPr>
        <w:t>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proofErr w:type="spellStart"/>
      <w:r w:rsidRPr="007246DF">
        <w:rPr>
          <w:rFonts w:ascii="思源黑体 CN Light" w:eastAsia="思源黑体 CN Light" w:hAnsi="思源黑体 CN Light" w:cs="思源黑体 CN Light"/>
          <w:color w:val="000000" w:themeColor="text1"/>
          <w:sz w:val="18"/>
          <w:szCs w:val="18"/>
        </w:rPr>
        <w:t>Repotrectinib</w:t>
      </w:r>
      <w:proofErr w:type="spellEnd"/>
      <w:r>
        <w:rPr>
          <w:rFonts w:ascii="思源黑体 CN Light" w:eastAsia="思源黑体 CN Light" w:hAnsi="思源黑体 CN Light" w:cs="思源黑体 CN Light" w:hint="eastAsia"/>
          <w:color w:val="000000" w:themeColor="text1"/>
          <w:sz w:val="18"/>
          <w:szCs w:val="18"/>
        </w:rPr>
        <w:t>，卡博替尼等可能能够克服其中部分位点的抗药性(</w:t>
      </w:r>
      <w:r w:rsidRPr="007246DF">
        <w:rPr>
          <w:rFonts w:ascii="思源黑体 CN Light" w:eastAsia="思源黑体 CN Light" w:hAnsi="思源黑体 CN Light" w:cs="思源黑体 CN Light"/>
          <w:color w:val="000000" w:themeColor="text1"/>
          <w:sz w:val="18"/>
          <w:szCs w:val="18"/>
        </w:rPr>
        <w:t>PMID: 32269053</w:t>
      </w:r>
      <w:r>
        <w:rPr>
          <w:rFonts w:ascii="思源黑体 CN Light" w:eastAsia="思源黑体 CN Light" w:hAnsi="思源黑体 CN Light" w:cs="思源黑体 CN Light"/>
          <w:color w:val="000000" w:themeColor="text1"/>
          <w:sz w:val="18"/>
          <w:szCs w:val="18"/>
        </w:rPr>
        <w:t>, PMID: 25351743)</w:t>
      </w:r>
    </w:p>
    <w:p w14:paraId="45828413" w14:textId="7793F36B" w:rsidR="001D4E1E" w:rsidRDefault="00A707EE" w:rsidP="002F63D0">
      <w:pPr>
        <w:widowControl/>
        <w:jc w:val="left"/>
      </w:pPr>
      <w:r>
        <w:br w:type="page"/>
      </w:r>
    </w:p>
    <w:p w14:paraId="5EE73BA9" w14:textId="77777777" w:rsidR="005A03B3" w:rsidRDefault="005A03B3" w:rsidP="005A03B3">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RET</w:t>
      </w:r>
      <w:r>
        <w:rPr>
          <w:rFonts w:ascii="思源黑体 CN Bold" w:eastAsia="思源黑体 CN Bold" w:hAnsi="思源黑体 CN Bold" w:cs="思源黑体 CN Light"/>
          <w:b/>
          <w:bCs/>
          <w:color w:val="000000" w:themeColor="text1"/>
          <w:sz w:val="24"/>
          <w:szCs w:val="24"/>
        </w:rPr>
        <w:t xml:space="preserve"> </w:t>
      </w:r>
    </w:p>
    <w:p w14:paraId="67E8AA18" w14:textId="77777777" w:rsidR="005A03B3" w:rsidRDefault="005A03B3" w:rsidP="005A03B3">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DA5E6AE" wp14:editId="208F791B">
                <wp:extent cx="5473700" cy="4445"/>
                <wp:effectExtent l="17145" t="19050" r="14605" b="1460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12DC3F"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3D2438B"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是一种原癌基因，编码的蛋白是一种酪氨酸激酶受体</w:t>
      </w:r>
      <w:r>
        <w:rPr>
          <w:rFonts w:ascii="思源黑体 CN Light" w:eastAsia="思源黑体 CN Light" w:hAnsi="思源黑体 CN Light" w:cs="思源黑体 CN Light" w:hint="eastAsia"/>
          <w:color w:val="000000" w:themeColor="text1"/>
          <w:sz w:val="18"/>
          <w:szCs w:val="18"/>
        </w:rPr>
        <w:t>，它在人体神经嵴的发育中起着重要作用</w:t>
      </w:r>
      <w:r>
        <w:rPr>
          <w:rFonts w:ascii="思源黑体 CN Light" w:eastAsia="思源黑体 CN Light" w:hAnsi="思源黑体 CN Light" w:cs="思源黑体 CN Light"/>
          <w:color w:val="000000" w:themeColor="text1"/>
          <w:sz w:val="18"/>
          <w:szCs w:val="18"/>
        </w:rPr>
        <w:t>。现已发现多种疾病的发生与</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基因突变有密切联系，包括甲状腺</w:t>
      </w:r>
      <w:r>
        <w:rPr>
          <w:rFonts w:ascii="思源黑体 CN Light" w:eastAsia="思源黑体 CN Light" w:hAnsi="思源黑体 CN Light" w:cs="思源黑体 CN Light" w:hint="eastAsia"/>
          <w:color w:val="000000" w:themeColor="text1"/>
          <w:sz w:val="18"/>
          <w:szCs w:val="18"/>
        </w:rPr>
        <w:t>髓样</w:t>
      </w:r>
      <w:r>
        <w:rPr>
          <w:rFonts w:ascii="思源黑体 CN Light" w:eastAsia="思源黑体 CN Light" w:hAnsi="思源黑体 CN Light" w:cs="思源黑体 CN Light"/>
          <w:color w:val="000000" w:themeColor="text1"/>
          <w:sz w:val="18"/>
          <w:szCs w:val="18"/>
        </w:rPr>
        <w:t>癌、</w:t>
      </w:r>
      <w:r>
        <w:rPr>
          <w:rFonts w:ascii="思源黑体 CN Light" w:eastAsia="思源黑体 CN Light" w:hAnsi="思源黑体 CN Light" w:cs="思源黑体 CN Light" w:hint="eastAsia"/>
          <w:color w:val="000000" w:themeColor="text1"/>
          <w:sz w:val="18"/>
          <w:szCs w:val="18"/>
        </w:rPr>
        <w:t>先天性巨结肠症、</w:t>
      </w:r>
      <w:r>
        <w:rPr>
          <w:rFonts w:ascii="思源黑体 CN Light" w:eastAsia="思源黑体 CN Light" w:hAnsi="思源黑体 CN Light" w:cs="思源黑体 CN Light"/>
          <w:color w:val="000000" w:themeColor="text1"/>
          <w:sz w:val="18"/>
          <w:szCs w:val="18"/>
        </w:rPr>
        <w:t>肺癌等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22395697, PMID: 22395697)。</w:t>
      </w:r>
    </w:p>
    <w:p w14:paraId="147609C2"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w:t>
      </w:r>
      <w:r>
        <w:rPr>
          <w:rFonts w:ascii="思源黑体 CN Light" w:eastAsia="思源黑体 CN Light" w:hAnsi="思源黑体 CN Light" w:cs="思源黑体 CN Light"/>
          <w:color w:val="000000" w:themeColor="text1"/>
          <w:sz w:val="18"/>
          <w:szCs w:val="18"/>
        </w:rPr>
        <w:t>PMID: 22194472)</w:t>
      </w:r>
      <w:r>
        <w:rPr>
          <w:rFonts w:ascii="思源黑体 CN Light" w:eastAsia="思源黑体 CN Light" w:hAnsi="思源黑体 CN Light" w:cs="思源黑体 CN Light" w:hint="eastAsia"/>
          <w:color w:val="000000" w:themeColor="text1"/>
          <w:sz w:val="18"/>
          <w:szCs w:val="18"/>
        </w:rPr>
        <w:t>。所有融合模式中，以</w:t>
      </w:r>
      <w:r>
        <w:rPr>
          <w:rFonts w:ascii="思源黑体 CN Light" w:eastAsia="思源黑体 CN Light" w:hAnsi="思源黑体 CN Light" w:cs="思源黑体 CN Light"/>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0F611E49" w14:textId="77777777" w:rsidR="005A03B3" w:rsidRDefault="005A03B3" w:rsidP="005A03B3">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B25B6C2" wp14:editId="30E101ED">
            <wp:extent cx="4476750" cy="327533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6750" cy="3275330"/>
                    </a:xfrm>
                    <a:prstGeom prst="rect">
                      <a:avLst/>
                    </a:prstGeom>
                    <a:noFill/>
                    <a:ln>
                      <a:noFill/>
                    </a:ln>
                  </pic:spPr>
                </pic:pic>
              </a:graphicData>
            </a:graphic>
          </wp:inline>
        </w:drawing>
      </w:r>
    </w:p>
    <w:p w14:paraId="1BD3A2F3" w14:textId="77777777" w:rsidR="005A03B3" w:rsidRPr="00094235" w:rsidRDefault="005A03B3" w:rsidP="005A03B3">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sidRPr="00094235">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sidRPr="00094235">
        <w:rPr>
          <w:rFonts w:ascii="思源黑体 CN Light" w:eastAsia="思源黑体 CN Light" w:hAnsi="思源黑体 CN Light" w:cs="思源黑体 CN Light" w:hint="eastAsia"/>
          <w:color w:val="000000" w:themeColor="text1"/>
          <w:sz w:val="18"/>
          <w:szCs w:val="18"/>
          <w:lang w:val="sv-SE"/>
        </w:rPr>
        <w:t>(</w:t>
      </w:r>
      <w:r w:rsidRPr="00094235">
        <w:rPr>
          <w:rFonts w:ascii="思源黑体 CN Light" w:eastAsia="思源黑体 CN Light" w:hAnsi="思源黑体 CN Light" w:cs="思源黑体 CN Light"/>
          <w:color w:val="000000" w:themeColor="text1"/>
          <w:sz w:val="18"/>
          <w:szCs w:val="18"/>
          <w:lang w:val="sv-SE"/>
        </w:rPr>
        <w:t>PMID:</w:t>
      </w:r>
      <w:r>
        <w:rPr>
          <w:rFonts w:ascii="思源黑体 CN Light" w:eastAsia="思源黑体 CN Light" w:hAnsi="思源黑体 CN Light" w:cs="思源黑体 CN Light"/>
          <w:color w:val="000000" w:themeColor="text1"/>
          <w:sz w:val="18"/>
          <w:szCs w:val="18"/>
          <w:lang w:val="sv-SE"/>
        </w:rPr>
        <w:t xml:space="preserve"> </w:t>
      </w:r>
      <w:r w:rsidRPr="00094235">
        <w:rPr>
          <w:rFonts w:ascii="思源黑体 CN Light" w:eastAsia="思源黑体 CN Light" w:hAnsi="思源黑体 CN Light" w:cs="思源黑体 CN Light"/>
          <w:color w:val="000000" w:themeColor="text1"/>
          <w:sz w:val="18"/>
          <w:szCs w:val="18"/>
          <w:lang w:val="sv-SE"/>
        </w:rPr>
        <w:t xml:space="preserve">23533264) </w:t>
      </w:r>
    </w:p>
    <w:p w14:paraId="44611D85" w14:textId="13808766" w:rsidR="002F63D0" w:rsidRPr="00A97E13" w:rsidRDefault="005A03B3"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sidRPr="00094235">
        <w:rPr>
          <w:rFonts w:ascii="思源黑体 CN Light" w:eastAsia="思源黑体 CN Light" w:hAnsi="思源黑体 CN Light" w:cs="思源黑体 CN Light" w:hint="eastAsia"/>
          <w:color w:val="000000" w:themeColor="text1"/>
          <w:sz w:val="18"/>
          <w:szCs w:val="18"/>
          <w:lang w:val="sv-SE"/>
        </w:rPr>
        <w:t>FDA</w:t>
      </w:r>
      <w:r w:rsidRPr="00D13064">
        <w:rPr>
          <w:rFonts w:ascii="思源黑体 CN Light" w:eastAsia="思源黑体 CN Light" w:hAnsi="思源黑体 CN Light" w:cs="思源黑体 CN Light" w:hint="eastAsia"/>
          <w:color w:val="000000" w:themeColor="text1"/>
          <w:sz w:val="18"/>
          <w:szCs w:val="18"/>
        </w:rPr>
        <w:t>已批准塞尔帕替尼</w:t>
      </w:r>
      <w:r w:rsidRPr="00094235">
        <w:rPr>
          <w:rFonts w:ascii="思源黑体 CN Light" w:eastAsia="思源黑体 CN Light" w:hAnsi="思源黑体 CN Light" w:cs="思源黑体 CN Light" w:hint="eastAsia"/>
          <w:color w:val="000000" w:themeColor="text1"/>
          <w:sz w:val="18"/>
          <w:szCs w:val="18"/>
          <w:lang w:val="sv-SE"/>
        </w:rPr>
        <w:t>(Selpercatinib)</w:t>
      </w:r>
      <w:r w:rsidRPr="00D13064">
        <w:rPr>
          <w:rFonts w:ascii="思源黑体 CN Light" w:eastAsia="思源黑体 CN Light" w:hAnsi="思源黑体 CN Light" w:cs="思源黑体 CN Light" w:hint="eastAsia"/>
          <w:color w:val="000000" w:themeColor="text1"/>
          <w:sz w:val="18"/>
          <w:szCs w:val="18"/>
        </w:rPr>
        <w:t>、普拉替尼</w:t>
      </w:r>
      <w:r w:rsidRPr="00094235">
        <w:rPr>
          <w:rFonts w:ascii="思源黑体 CN Light" w:eastAsia="思源黑体 CN Light" w:hAnsi="思源黑体 CN Light" w:cs="思源黑体 CN Light" w:hint="eastAsia"/>
          <w:color w:val="000000" w:themeColor="text1"/>
          <w:sz w:val="18"/>
          <w:szCs w:val="18"/>
          <w:lang w:val="sv-SE"/>
        </w:rPr>
        <w:t>(Pralsetinib)</w:t>
      </w:r>
      <w:r w:rsidRPr="00D13064">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color w:val="000000" w:themeColor="text1"/>
          <w:sz w:val="18"/>
          <w:szCs w:val="18"/>
        </w:rPr>
        <w:t>治疗</w:t>
      </w:r>
      <w:r w:rsidRPr="00D13064">
        <w:rPr>
          <w:rFonts w:ascii="思源黑体 CN Light" w:eastAsia="思源黑体 CN Light" w:hAnsi="思源黑体 CN Light" w:cs="思源黑体 CN Light" w:hint="eastAsia"/>
          <w:color w:val="000000" w:themeColor="text1"/>
          <w:sz w:val="18"/>
          <w:szCs w:val="18"/>
        </w:rPr>
        <w:t>携带</w:t>
      </w:r>
      <w:r w:rsidRPr="00094235">
        <w:rPr>
          <w:rFonts w:ascii="思源黑体 CN Light" w:eastAsia="思源黑体 CN Light" w:hAnsi="思源黑体 CN Light" w:cs="思源黑体 CN Light" w:hint="eastAsia"/>
          <w:color w:val="000000" w:themeColor="text1"/>
          <w:sz w:val="18"/>
          <w:szCs w:val="18"/>
          <w:lang w:val="sv-SE"/>
        </w:rPr>
        <w:t>RET</w:t>
      </w:r>
      <w:r w:rsidRPr="00D13064">
        <w:rPr>
          <w:rFonts w:ascii="思源黑体 CN Light" w:eastAsia="思源黑体 CN Light" w:hAnsi="思源黑体 CN Light" w:cs="思源黑体 CN Light" w:hint="eastAsia"/>
          <w:color w:val="000000" w:themeColor="text1"/>
          <w:sz w:val="18"/>
          <w:szCs w:val="18"/>
        </w:rPr>
        <w:t>基因融合阳性的转移性非小细胞肺癌</w:t>
      </w:r>
      <w:r w:rsidRPr="00094235">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w:t>
      </w:r>
      <w:r w:rsidRPr="00D13064">
        <w:rPr>
          <w:rFonts w:ascii="思源黑体 CN Light" w:eastAsia="思源黑体 CN Light" w:hAnsi="思源黑体 CN Light" w:cs="思源黑体 CN Light" w:hint="eastAsia"/>
          <w:color w:val="000000" w:themeColor="text1"/>
          <w:sz w:val="18"/>
          <w:szCs w:val="18"/>
        </w:rPr>
        <w:t>成人患者。</w:t>
      </w:r>
      <w:r>
        <w:rPr>
          <w:rFonts w:ascii="思源黑体 CN Light" w:eastAsia="思源黑体 CN Light" w:hAnsi="思源黑体 CN Light" w:cs="思源黑体 CN Light" w:hint="eastAsia"/>
          <w:color w:val="000000" w:themeColor="text1"/>
          <w:sz w:val="18"/>
          <w:szCs w:val="18"/>
        </w:rPr>
        <w:t>此外NCCN</w:t>
      </w:r>
      <w:r w:rsidRPr="00D13064">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hint="eastAsia"/>
          <w:color w:val="000000" w:themeColor="text1"/>
          <w:sz w:val="18"/>
          <w:szCs w:val="18"/>
        </w:rPr>
        <w:t>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w:t>
      </w:r>
      <w:r w:rsidRPr="00D13064">
        <w:rPr>
          <w:rFonts w:ascii="思源黑体 CN Light" w:eastAsia="思源黑体 CN Light" w:hAnsi="思源黑体 CN Light" w:cs="思源黑体 CN Light" w:hint="eastAsia"/>
          <w:color w:val="000000" w:themeColor="text1"/>
          <w:sz w:val="18"/>
          <w:szCs w:val="18"/>
        </w:rPr>
        <w:t>优先推荐塞尔帕替尼和普拉替尼用于一线治疗，并认为特定条件下可以使用卡博替尼（</w:t>
      </w:r>
      <w:proofErr w:type="spellStart"/>
      <w:r w:rsidRPr="00D13064">
        <w:rPr>
          <w:rFonts w:ascii="思源黑体 CN Light" w:eastAsia="思源黑体 CN Light" w:hAnsi="思源黑体 CN Light" w:cs="思源黑体 CN Light" w:hint="eastAsia"/>
          <w:color w:val="000000" w:themeColor="text1"/>
          <w:sz w:val="18"/>
          <w:szCs w:val="18"/>
        </w:rPr>
        <w:t>Cabozantinib</w:t>
      </w:r>
      <w:proofErr w:type="spellEnd"/>
      <w:r w:rsidRPr="00D13064">
        <w:rPr>
          <w:rFonts w:ascii="思源黑体 CN Light" w:eastAsia="思源黑体 CN Light" w:hAnsi="思源黑体 CN Light" w:cs="思源黑体 CN Light" w:hint="eastAsia"/>
          <w:color w:val="000000" w:themeColor="text1"/>
          <w:sz w:val="18"/>
          <w:szCs w:val="18"/>
        </w:rPr>
        <w:t>）和凡德他尼（</w:t>
      </w:r>
      <w:proofErr w:type="spellStart"/>
      <w:r w:rsidRPr="00D13064">
        <w:rPr>
          <w:rFonts w:ascii="思源黑体 CN Light" w:eastAsia="思源黑体 CN Light" w:hAnsi="思源黑体 CN Light" w:cs="思源黑体 CN Light" w:hint="eastAsia"/>
          <w:color w:val="000000" w:themeColor="text1"/>
          <w:sz w:val="18"/>
          <w:szCs w:val="18"/>
        </w:rPr>
        <w:t>Vandetanib</w:t>
      </w:r>
      <w:proofErr w:type="spellEnd"/>
      <w:r w:rsidRPr="00D1306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治疗。此外，</w:t>
      </w:r>
      <w:r w:rsidRPr="00C86049">
        <w:rPr>
          <w:rFonts w:ascii="思源黑体 CN Light" w:eastAsia="思源黑体 CN Light" w:hAnsi="思源黑体 CN Light" w:cs="思源黑体 CN Light" w:hint="eastAsia"/>
          <w:color w:val="000000" w:themeColor="text1"/>
          <w:sz w:val="18"/>
          <w:szCs w:val="18"/>
        </w:rPr>
        <w:t>FDA</w:t>
      </w:r>
      <w:r>
        <w:rPr>
          <w:rFonts w:ascii="思源黑体 CN Light" w:eastAsia="思源黑体 CN Light" w:hAnsi="思源黑体 CN Light" w:cs="思源黑体 CN Light" w:hint="eastAsia"/>
          <w:color w:val="000000" w:themeColor="text1"/>
          <w:sz w:val="18"/>
          <w:szCs w:val="18"/>
        </w:rPr>
        <w:t>还</w:t>
      </w:r>
      <w:r w:rsidRPr="00C86049">
        <w:rPr>
          <w:rFonts w:ascii="思源黑体 CN Light" w:eastAsia="思源黑体 CN Light" w:hAnsi="思源黑体 CN Light" w:cs="思源黑体 CN Light" w:hint="eastAsia"/>
          <w:color w:val="000000" w:themeColor="text1"/>
          <w:sz w:val="18"/>
          <w:szCs w:val="18"/>
        </w:rPr>
        <w:t>批准塞尔帕替尼和普拉替尼用于治疗晚期或转移性RET突变型甲状腺髓样癌（MTC）的成人和儿童患者。</w:t>
      </w:r>
      <w:r w:rsidR="002F63D0">
        <w:br w:type="page"/>
      </w:r>
    </w:p>
    <w:p w14:paraId="35D79488" w14:textId="77777777" w:rsidR="00A767C5" w:rsidRDefault="00A767C5" w:rsidP="00A767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KRAS</w:t>
      </w:r>
      <w:r>
        <w:rPr>
          <w:rFonts w:ascii="思源黑体 CN Bold" w:eastAsia="思源黑体 CN Bold" w:hAnsi="思源黑体 CN Bold" w:cs="思源黑体 CN Light"/>
          <w:b/>
          <w:bCs/>
          <w:color w:val="000000" w:themeColor="text1"/>
          <w:sz w:val="24"/>
          <w:szCs w:val="24"/>
        </w:rPr>
        <w:t xml:space="preserve"> </w:t>
      </w:r>
    </w:p>
    <w:p w14:paraId="2A69F548" w14:textId="77777777" w:rsidR="00A767C5" w:rsidRDefault="00A767C5" w:rsidP="00A767C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4D8350DB" wp14:editId="41C1B7CD">
                <wp:extent cx="5473700" cy="4445"/>
                <wp:effectExtent l="17145" t="19050" r="14605" b="1460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F7339BE"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DF396C2"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44EB74E1"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6992" behindDoc="0" locked="0" layoutInCell="1" allowOverlap="1" wp14:anchorId="3FB50FEF" wp14:editId="20312336">
            <wp:simplePos x="0" y="0"/>
            <wp:positionH relativeFrom="column">
              <wp:posOffset>457200</wp:posOffset>
            </wp:positionH>
            <wp:positionV relativeFrom="paragraph">
              <wp:posOffset>791845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w:t>
      </w:r>
      <w:r>
        <w:rPr>
          <w:rFonts w:ascii="思源黑体 CN Light" w:eastAsia="思源黑体 CN Light" w:hAnsi="思源黑体 CN Light" w:cs="思源黑体 CN Light"/>
          <w:color w:val="000000" w:themeColor="text1"/>
          <w:sz w:val="18"/>
          <w:szCs w:val="18"/>
        </w:rPr>
        <w:t>15–25%(PMID: 12460918, PMID: 18794081)</w:t>
      </w:r>
      <w:r>
        <w:rPr>
          <w:rFonts w:ascii="思源黑体 CN Light" w:eastAsia="思源黑体 CN Light" w:hAnsi="思源黑体 CN Light" w:cs="思源黑体 CN Light" w:hint="eastAsia"/>
          <w:color w:val="000000" w:themeColor="text1"/>
          <w:sz w:val="18"/>
          <w:szCs w:val="18"/>
        </w:rPr>
        <w:t>，主要的发生位置为Exon</w:t>
      </w:r>
      <w:r>
        <w:rPr>
          <w:rFonts w:ascii="思源黑体 CN Light" w:eastAsia="思源黑体 CN Light" w:hAnsi="思源黑体 CN Light" w:cs="思源黑体 CN Light"/>
          <w:color w:val="000000" w:themeColor="text1"/>
          <w:sz w:val="18"/>
          <w:szCs w:val="18"/>
        </w:rPr>
        <w:t>2</w:t>
      </w:r>
      <w:r>
        <w:rPr>
          <w:rFonts w:ascii="思源黑体 CN Light" w:eastAsia="思源黑体 CN Light" w:hAnsi="思源黑体 CN Light" w:cs="思源黑体 CN Light" w:hint="eastAsia"/>
          <w:color w:val="000000" w:themeColor="text1"/>
          <w:sz w:val="18"/>
          <w:szCs w:val="18"/>
        </w:rPr>
        <w:t>或3的第12、13及61号密码子，这一区域属于GTP的结合域。</w:t>
      </w:r>
    </w:p>
    <w:p w14:paraId="17EFC4DE" w14:textId="77777777" w:rsidR="00A767C5" w:rsidRDefault="00A767C5" w:rsidP="00A767C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信号转导通路(</w:t>
      </w:r>
      <w:r>
        <w:rPr>
          <w:rFonts w:ascii="思源黑体 CN Light" w:eastAsia="思源黑体 CN Light" w:hAnsi="思源黑体 CN Light" w:cs="思源黑体 CN Light"/>
          <w:color w:val="000000" w:themeColor="text1"/>
          <w:sz w:val="18"/>
          <w:szCs w:val="18"/>
        </w:rPr>
        <w:t xml:space="preserve">PMID: 2199829) </w:t>
      </w:r>
    </w:p>
    <w:p w14:paraId="6460260E"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w:t>
      </w:r>
      <w:r>
        <w:rPr>
          <w:rFonts w:ascii="思源黑体 CN Light" w:eastAsia="思源黑体 CN Light" w:hAnsi="思源黑体 CN Light" w:cs="思源黑体 CN Light"/>
          <w:color w:val="000000" w:themeColor="text1"/>
          <w:sz w:val="18"/>
          <w:szCs w:val="18"/>
        </w:rPr>
        <w:t>PMID: 18349398)</w:t>
      </w:r>
      <w:r>
        <w:rPr>
          <w:rFonts w:ascii="思源黑体 CN Light" w:eastAsia="思源黑体 CN Light" w:hAnsi="思源黑体 CN Light" w:cs="思源黑体 CN Light" w:hint="eastAsia"/>
          <w:color w:val="000000" w:themeColor="text1"/>
          <w:sz w:val="18"/>
          <w:szCs w:val="18"/>
        </w:rPr>
        <w:t>；另一方面，如果肺癌中</w:t>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w:t>
      </w:r>
      <w:r>
        <w:rPr>
          <w:rFonts w:ascii="思源黑体 CN Light" w:eastAsia="思源黑体 CN Light" w:hAnsi="思源黑体 CN Light" w:cs="思源黑体 CN Light"/>
          <w:color w:val="000000" w:themeColor="text1"/>
          <w:sz w:val="18"/>
          <w:szCs w:val="18"/>
        </w:rPr>
        <w:t>PMID: 16043828, PMID: 26837474)</w:t>
      </w:r>
      <w:r>
        <w:rPr>
          <w:rFonts w:ascii="思源黑体 CN Light" w:eastAsia="思源黑体 CN Light" w:hAnsi="思源黑体 CN Light" w:cs="思源黑体 CN Light" w:hint="eastAsia"/>
          <w:color w:val="000000" w:themeColor="text1"/>
          <w:sz w:val="18"/>
          <w:szCs w:val="18"/>
        </w:rPr>
        <w:t>，当然肺癌中同时发生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w:t>
      </w:r>
      <w:r>
        <w:rPr>
          <w:rFonts w:ascii="思源黑体 CN Light" w:eastAsia="思源黑体 CN Light" w:hAnsi="思源黑体 CN Light" w:cs="思源黑体 CN Light"/>
          <w:color w:val="000000" w:themeColor="text1"/>
          <w:sz w:val="18"/>
          <w:szCs w:val="18"/>
        </w:rPr>
        <w:t>PMID: 26957612)</w:t>
      </w:r>
      <w:r>
        <w:rPr>
          <w:rFonts w:ascii="思源黑体 CN Light" w:eastAsia="思源黑体 CN Light" w:hAnsi="思源黑体 CN Light" w:cs="思源黑体 CN Light" w:hint="eastAsia"/>
          <w:color w:val="000000" w:themeColor="text1"/>
          <w:sz w:val="18"/>
          <w:szCs w:val="18"/>
        </w:rPr>
        <w:t>。目前</w:t>
      </w:r>
      <w:r w:rsidRPr="006E0840">
        <w:rPr>
          <w:rFonts w:ascii="思源黑体 CN Light" w:eastAsia="思源黑体 CN Light" w:hAnsi="思源黑体 CN Light" w:cs="思源黑体 CN Light" w:hint="eastAsia"/>
          <w:color w:val="000000" w:themeColor="text1"/>
          <w:sz w:val="18"/>
          <w:szCs w:val="18"/>
        </w:rPr>
        <w:t>FDA已批准</w:t>
      </w:r>
      <w:proofErr w:type="spellStart"/>
      <w:r>
        <w:rPr>
          <w:rFonts w:ascii="思源黑体 CN Light" w:eastAsia="思源黑体 CN Light" w:hAnsi="思源黑体 CN Light" w:cs="思源黑体 CN Light"/>
          <w:color w:val="000000" w:themeColor="text1"/>
          <w:sz w:val="18"/>
          <w:szCs w:val="18"/>
        </w:rPr>
        <w:t>S</w:t>
      </w:r>
      <w:r w:rsidRPr="006E0840">
        <w:rPr>
          <w:rFonts w:ascii="思源黑体 CN Light" w:eastAsia="思源黑体 CN Light" w:hAnsi="思源黑体 CN Light" w:cs="思源黑体 CN Light" w:hint="eastAsia"/>
          <w:color w:val="000000" w:themeColor="text1"/>
          <w:sz w:val="18"/>
          <w:szCs w:val="18"/>
        </w:rPr>
        <w:t>otorasib</w:t>
      </w:r>
      <w:proofErr w:type="spellEnd"/>
      <w:r w:rsidRPr="006E0840">
        <w:rPr>
          <w:rFonts w:ascii="思源黑体 CN Light" w:eastAsia="思源黑体 CN Light" w:hAnsi="思源黑体 CN Light" w:cs="思源黑体 CN Light" w:hint="eastAsia"/>
          <w:color w:val="000000" w:themeColor="text1"/>
          <w:sz w:val="18"/>
          <w:szCs w:val="18"/>
        </w:rPr>
        <w:t>（AMG 510）上市，用于治疗既往至少接受过一次系统治疗的携带KRAS G12C突变</w:t>
      </w:r>
      <w:r>
        <w:rPr>
          <w:rFonts w:ascii="思源黑体 CN Light" w:eastAsia="思源黑体 CN Light" w:hAnsi="思源黑体 CN Light" w:cs="思源黑体 CN Light" w:hint="eastAsia"/>
          <w:color w:val="000000" w:themeColor="text1"/>
          <w:sz w:val="18"/>
          <w:szCs w:val="18"/>
        </w:rPr>
        <w:t>的</w:t>
      </w:r>
      <w:r w:rsidRPr="006E0840">
        <w:rPr>
          <w:rFonts w:ascii="思源黑体 CN Light" w:eastAsia="思源黑体 CN Light" w:hAnsi="思源黑体 CN Light" w:cs="思源黑体 CN Light" w:hint="eastAsia"/>
          <w:color w:val="000000" w:themeColor="text1"/>
          <w:sz w:val="18"/>
          <w:szCs w:val="18"/>
        </w:rPr>
        <w:t>局部晚期或转移性非小细胞肺癌(NSCLC)患者</w:t>
      </w:r>
      <w:r>
        <w:rPr>
          <w:rFonts w:ascii="思源黑体 CN Light" w:eastAsia="思源黑体 CN Light" w:hAnsi="思源黑体 CN Light" w:cs="思源黑体 CN Light" w:hint="eastAsia"/>
          <w:color w:val="000000" w:themeColor="text1"/>
          <w:sz w:val="18"/>
          <w:szCs w:val="18"/>
        </w:rPr>
        <w:t>。</w:t>
      </w:r>
    </w:p>
    <w:p w14:paraId="5998BF78" w14:textId="4FAC2589" w:rsidR="00A707EE" w:rsidRPr="00A97E13" w:rsidRDefault="00A767C5"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的突变频率约为40%</w:t>
      </w:r>
      <w:r>
        <w:rPr>
          <w:rFonts w:ascii="思源黑体 CN Light" w:eastAsia="思源黑体 CN Light" w:hAnsi="思源黑体 CN Light" w:cs="思源黑体 CN Light"/>
          <w:color w:val="000000" w:themeColor="text1"/>
          <w:sz w:val="18"/>
          <w:szCs w:val="18"/>
        </w:rPr>
        <w:t xml:space="preserve">(PMID: 18316791, PMID: </w:t>
      </w:r>
      <w:r>
        <w:t>24024839</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w:t>
      </w:r>
      <w:r>
        <w:rPr>
          <w:rFonts w:ascii="思源黑体 CN Light" w:eastAsia="思源黑体 CN Light" w:hAnsi="思源黑体 CN Light" w:cs="思源黑体 CN Light"/>
          <w:color w:val="000000" w:themeColor="text1"/>
          <w:sz w:val="18"/>
          <w:szCs w:val="18"/>
        </w:rPr>
        <w:t>PMID: 25088940, PMID: 25088940)</w:t>
      </w:r>
      <w:r>
        <w:rPr>
          <w:rFonts w:ascii="思源黑体 CN Light" w:eastAsia="思源黑体 CN Light" w:hAnsi="思源黑体 CN Light" w:cs="思源黑体 CN Light" w:hint="eastAsia"/>
          <w:color w:val="000000" w:themeColor="text1"/>
          <w:sz w:val="18"/>
          <w:szCs w:val="18"/>
        </w:rPr>
        <w:t>。因此</w:t>
      </w:r>
      <w:r w:rsidRPr="00A86B1F">
        <w:rPr>
          <w:rFonts w:ascii="思源黑体 CN Light" w:eastAsia="思源黑体 CN Light" w:hAnsi="思源黑体 CN Light" w:cs="思源黑体 CN Light" w:hint="eastAsia"/>
          <w:color w:val="000000" w:themeColor="text1"/>
          <w:sz w:val="18"/>
          <w:szCs w:val="18"/>
        </w:rPr>
        <w:t>结直肠癌NCCN指南认为，携带KRAS或NRAS基因的2/3/4号外显子突变的结直肠癌患者不能使用西妥昔单抗或帕尼单抗进行治疗。</w:t>
      </w:r>
      <w:r w:rsidR="00A707EE">
        <w:br w:type="page"/>
      </w:r>
    </w:p>
    <w:p w14:paraId="00DBD75A" w14:textId="77777777" w:rsidR="00617214" w:rsidRDefault="00617214" w:rsidP="00617214">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BRAF</w:t>
      </w:r>
      <w:r>
        <w:rPr>
          <w:rFonts w:ascii="思源黑体 CN Bold" w:eastAsia="思源黑体 CN Bold" w:hAnsi="思源黑体 CN Bold" w:cs="思源黑体 CN Light"/>
          <w:b/>
          <w:bCs/>
          <w:color w:val="000000" w:themeColor="text1"/>
          <w:sz w:val="24"/>
          <w:szCs w:val="24"/>
        </w:rPr>
        <w:t xml:space="preserve"> </w:t>
      </w:r>
    </w:p>
    <w:p w14:paraId="0CE15A3C" w14:textId="77777777" w:rsidR="00617214" w:rsidRDefault="00617214" w:rsidP="00617214">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65ED6403" wp14:editId="5F22AEB7">
                <wp:extent cx="5473700" cy="4445"/>
                <wp:effectExtent l="17145" t="19050" r="14605"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D66040E"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F6EAA"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基因突变导致RAF激酶的活性增加并</w:t>
      </w:r>
      <w:r>
        <w:rPr>
          <w:rFonts w:ascii="思源黑体 CN Light" w:eastAsia="思源黑体 CN Light" w:hAnsi="思源黑体 CN Light" w:cs="思源黑体 CN Light" w:hint="eastAsia"/>
          <w:color w:val="000000" w:themeColor="text1"/>
          <w:sz w:val="18"/>
          <w:szCs w:val="18"/>
        </w:rPr>
        <w:t>激活</w:t>
      </w:r>
      <w:r>
        <w:rPr>
          <w:rFonts w:ascii="思源黑体 CN Light" w:eastAsia="思源黑体 CN Light" w:hAnsi="思源黑体 CN Light" w:cs="思源黑体 CN Light"/>
          <w:color w:val="000000" w:themeColor="text1"/>
          <w:sz w:val="18"/>
          <w:szCs w:val="18"/>
        </w:rPr>
        <w:t>下游</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ERK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MAPK通路，使有丝分裂原分裂能力增强，同时抑制促凋亡因子BIM，引起细胞异常增殖分化。</w:t>
      </w:r>
    </w:p>
    <w:p w14:paraId="4E553DF2"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w:t>
      </w:r>
      <w:r>
        <w:rPr>
          <w:rFonts w:ascii="思源黑体 CN Light" w:eastAsia="思源黑体 CN Light" w:hAnsi="思源黑体 CN Light" w:cs="思源黑体 CN Light"/>
          <w:color w:val="000000" w:themeColor="text1"/>
          <w:sz w:val="18"/>
          <w:szCs w:val="18"/>
        </w:rPr>
        <w:t>PMID: 19537845)</w:t>
      </w:r>
      <w:r>
        <w:rPr>
          <w:rFonts w:ascii="思源黑体 CN Light" w:eastAsia="思源黑体 CN Light" w:hAnsi="思源黑体 CN Light" w:cs="思源黑体 CN Light" w:hint="eastAsia"/>
          <w:color w:val="000000" w:themeColor="text1"/>
          <w:sz w:val="18"/>
          <w:szCs w:val="18"/>
        </w:rPr>
        <w:t>、肺癌、结直肠癌(</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等，是一种常见的原癌基因。该基因在NSCLC中突变的发生频率为</w:t>
      </w:r>
      <w:r>
        <w:rPr>
          <w:rFonts w:ascii="思源黑体 CN Light" w:eastAsia="思源黑体 CN Light" w:hAnsi="思源黑体 CN Light" w:cs="思源黑体 CN Light"/>
          <w:color w:val="000000" w:themeColor="text1"/>
          <w:sz w:val="18"/>
          <w:szCs w:val="18"/>
        </w:rPr>
        <w:t>1–4%(PMID: 22554099)</w:t>
      </w:r>
      <w:r>
        <w:rPr>
          <w:rFonts w:ascii="思源黑体 CN Light" w:eastAsia="思源黑体 CN Light" w:hAnsi="思源黑体 CN Light" w:cs="思源黑体 CN Light" w:hint="eastAsia"/>
          <w:color w:val="000000" w:themeColor="text1"/>
          <w:sz w:val="18"/>
          <w:szCs w:val="18"/>
        </w:rPr>
        <w:t>，其中以V600E最为常见，约占突变总数的55%</w:t>
      </w:r>
      <w:r>
        <w:rPr>
          <w:rFonts w:ascii="思源黑体 CN Light" w:eastAsia="思源黑体 CN Light" w:hAnsi="思源黑体 CN Light" w:cs="思源黑体 CN Light"/>
          <w:color w:val="000000" w:themeColor="text1"/>
          <w:sz w:val="18"/>
          <w:szCs w:val="18"/>
        </w:rPr>
        <w:t>(PMID: 22554099)</w:t>
      </w:r>
      <w:r>
        <w:rPr>
          <w:rFonts w:ascii="思源黑体 CN Light" w:eastAsia="思源黑体 CN Light" w:hAnsi="思源黑体 CN Light" w:cs="思源黑体 CN Light" w:hint="eastAsia"/>
          <w:color w:val="000000" w:themeColor="text1"/>
          <w:sz w:val="18"/>
          <w:szCs w:val="18"/>
        </w:rPr>
        <w:t>。其它的一些突变如</w:t>
      </w:r>
      <w:r>
        <w:rPr>
          <w:rFonts w:ascii="思源黑体 CN Light" w:eastAsia="思源黑体 CN Light" w:hAnsi="思源黑体 CN Light" w:cs="思源黑体 CN Light"/>
          <w:color w:val="000000" w:themeColor="text1"/>
          <w:sz w:val="18"/>
          <w:szCs w:val="18"/>
        </w:rPr>
        <w:t>L597V</w:t>
      </w:r>
      <w:r>
        <w:rPr>
          <w:rFonts w:ascii="思源黑体 CN Light" w:eastAsia="思源黑体 CN Light" w:hAnsi="思源黑体 CN Light" w:cs="思源黑体 CN Light" w:hint="eastAsia"/>
          <w:color w:val="000000" w:themeColor="text1"/>
          <w:sz w:val="18"/>
          <w:szCs w:val="18"/>
        </w:rPr>
        <w:t>，Y472C，G469A等则相对较为罕见，大部分的突变主要发生在BRAF的蛋白激酶结构域。</w:t>
      </w:r>
    </w:p>
    <w:p w14:paraId="37364854" w14:textId="77777777" w:rsidR="00617214" w:rsidRDefault="00617214" w:rsidP="00617214">
      <w:pPr>
        <w:spacing w:line="360" w:lineRule="auto"/>
        <w:ind w:firstLineChars="200" w:firstLine="360"/>
        <w:jc w:val="center"/>
        <w:rPr>
          <w:rFonts w:ascii="Times New Roman" w:eastAsia="微软雅黑" w:hAnsi="Times New Roman"/>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9040" behindDoc="0" locked="0" layoutInCell="1" allowOverlap="1" wp14:anchorId="50958456" wp14:editId="1302B9A0">
            <wp:simplePos x="0" y="0"/>
            <wp:positionH relativeFrom="column">
              <wp:posOffset>590550</wp:posOffset>
            </wp:positionH>
            <wp:positionV relativeFrom="paragraph">
              <wp:posOffset>32385</wp:posOffset>
            </wp:positionV>
            <wp:extent cx="4476750" cy="2714625"/>
            <wp:effectExtent l="0" t="0" r="0" b="9525"/>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w:t>
      </w:r>
      <w:r>
        <w:rPr>
          <w:rFonts w:ascii="思源黑体 CN Light" w:eastAsia="思源黑体 CN Light" w:hAnsi="思源黑体 CN Light" w:cs="思源黑体 CN Light"/>
          <w:color w:val="000000" w:themeColor="text1"/>
          <w:sz w:val="18"/>
          <w:szCs w:val="18"/>
        </w:rPr>
        <w:t>PMID: 23524406)</w:t>
      </w:r>
      <w:r>
        <w:rPr>
          <w:rFonts w:ascii="Times New Roman" w:eastAsia="微软雅黑" w:hAnsi="Times New Roman"/>
          <w:sz w:val="18"/>
          <w:szCs w:val="18"/>
        </w:rPr>
        <w:t xml:space="preserve"> </w:t>
      </w:r>
    </w:p>
    <w:p w14:paraId="38818912" w14:textId="6C562F22"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w:t>
      </w:r>
      <w:r w:rsidR="007E0B58">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w:t>
      </w:r>
      <w:r w:rsidRPr="00B34BBD">
        <w:rPr>
          <w:rFonts w:ascii="思源黑体 CN Light" w:eastAsia="思源黑体 CN Light" w:hAnsi="思源黑体 CN Light" w:cs="思源黑体 CN Light" w:hint="eastAsia"/>
          <w:color w:val="000000" w:themeColor="text1"/>
          <w:sz w:val="18"/>
          <w:szCs w:val="18"/>
        </w:rPr>
        <w:t>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r>
        <w:rPr>
          <w:rFonts w:ascii="思源黑体 CN Light" w:eastAsia="思源黑体 CN Light" w:hAnsi="思源黑体 CN Light" w:cs="思源黑体 CN Light" w:hint="eastAsia"/>
          <w:color w:val="000000" w:themeColor="text1"/>
          <w:sz w:val="18"/>
          <w:szCs w:val="18"/>
        </w:rPr>
        <w:t>。</w:t>
      </w:r>
    </w:p>
    <w:p w14:paraId="5C74471D"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，并且主要也以V600E突变为主。目前</w:t>
      </w:r>
      <w:r w:rsidRPr="00B34BBD">
        <w:rPr>
          <w:rFonts w:ascii="思源黑体 CN Light" w:eastAsia="思源黑体 CN Light" w:hAnsi="思源黑体 CN Light" w:cs="思源黑体 CN Light" w:hint="eastAsia"/>
          <w:color w:val="000000" w:themeColor="text1"/>
          <w:sz w:val="18"/>
          <w:szCs w:val="18"/>
        </w:rPr>
        <w:t>FDA批准康奈非尼+西妥昔单抗用于携带BRAF V600E突变的转移性结直肠癌患者的治疗。结直肠癌NCCN指南则推荐康奈非尼+西妥昔单抗或帕尼单抗用于该类患者的治疗。</w:t>
      </w:r>
    </w:p>
    <w:p w14:paraId="6616338F" w14:textId="0BF9709A" w:rsidR="00A767C5" w:rsidRPr="00A97E13" w:rsidRDefault="00617214"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w:t>
      </w:r>
      <w:r w:rsidRPr="009F760A">
        <w:rPr>
          <w:rFonts w:ascii="思源黑体 CN Light" w:eastAsia="思源黑体 CN Light" w:hAnsi="思源黑体 CN Light" w:cs="思源黑体 CN Light" w:hint="eastAsia"/>
          <w:color w:val="000000" w:themeColor="text1"/>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w:t>
      </w:r>
      <w:r>
        <w:rPr>
          <w:rFonts w:ascii="思源黑体 CN Light" w:eastAsia="思源黑体 CN Light" w:hAnsi="思源黑体 CN Light" w:cs="思源黑体 CN Light" w:hint="eastAsia"/>
          <w:color w:val="000000" w:themeColor="text1"/>
          <w:sz w:val="18"/>
          <w:szCs w:val="18"/>
        </w:rPr>
        <w:t>还</w:t>
      </w:r>
      <w:r w:rsidRPr="009F760A">
        <w:rPr>
          <w:rFonts w:ascii="思源黑体 CN Light" w:eastAsia="思源黑体 CN Light" w:hAnsi="思源黑体 CN Light" w:cs="思源黑体 CN Light" w:hint="eastAsia"/>
          <w:color w:val="000000" w:themeColor="text1"/>
          <w:sz w:val="18"/>
          <w:szCs w:val="18"/>
        </w:rPr>
        <w:t>批准达拉非尼+曲美替尼用于携带BRAF V600E突变的局部晚期或转移性未分化甲状腺癌患者的治疗</w:t>
      </w:r>
      <w:r>
        <w:rPr>
          <w:rFonts w:ascii="思源黑体 CN Light" w:eastAsia="思源黑体 CN Light" w:hAnsi="思源黑体 CN Light" w:cs="思源黑体 CN Light" w:hint="eastAsia"/>
          <w:color w:val="000000" w:themeColor="text1"/>
          <w:sz w:val="18"/>
          <w:szCs w:val="18"/>
        </w:rPr>
        <w:t>。</w:t>
      </w:r>
      <w:r w:rsidR="00A767C5">
        <w:br w:type="page"/>
      </w:r>
    </w:p>
    <w:p w14:paraId="27C25F0F" w14:textId="77777777" w:rsidR="002A12C5" w:rsidRDefault="002A12C5" w:rsidP="002A12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MET</w:t>
      </w:r>
    </w:p>
    <w:p w14:paraId="66C594B8" w14:textId="77777777" w:rsidR="002A12C5" w:rsidRDefault="002A12C5" w:rsidP="002A12C5">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CC42BB3" wp14:editId="4CCD45B9">
                <wp:extent cx="5473700" cy="4445"/>
                <wp:effectExtent l="17145" t="19050" r="14605"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2C4AF06"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4E7419E"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是一个原癌基因，编码肝细胞生长因子受体（HGFR）。它是一个跨膜蛋白，具有酪氨酸激酶活性，参与细胞信号传导、细胞骨架重排的调控，是细胞增殖、分化和运动的重要</w:t>
      </w:r>
      <w:r>
        <w:rPr>
          <w:rFonts w:ascii="思源黑体 CN Light" w:eastAsia="思源黑体 CN Light" w:hAnsi="思源黑体 CN Light" w:cs="思源黑体 CN Light" w:hint="eastAsia"/>
          <w:color w:val="000000" w:themeColor="text1"/>
          <w:sz w:val="18"/>
          <w:szCs w:val="18"/>
        </w:rPr>
        <w:t>环节</w:t>
      </w:r>
      <w:r>
        <w:rPr>
          <w:rFonts w:ascii="思源黑体 CN Light" w:eastAsia="思源黑体 CN Light" w:hAnsi="思源黑体 CN Light" w:cs="思源黑体 CN Light"/>
          <w:color w:val="000000" w:themeColor="text1"/>
          <w:sz w:val="18"/>
          <w:szCs w:val="18"/>
        </w:rPr>
        <w:t>。人类多种肿瘤中如NSCLC、胃癌、肝癌等均存在</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color w:val="000000" w:themeColor="text1"/>
          <w:sz w:val="18"/>
          <w:szCs w:val="18"/>
        </w:rPr>
        <w:t>基因扩增或蛋白过表达，</w:t>
      </w:r>
      <w:r>
        <w:rPr>
          <w:rFonts w:ascii="思源黑体 CN Light" w:eastAsia="思源黑体 CN Light" w:hAnsi="思源黑体 CN Light" w:cs="思源黑体 CN Light" w:hint="eastAsia"/>
          <w:color w:val="000000" w:themeColor="text1"/>
          <w:sz w:val="18"/>
          <w:szCs w:val="18"/>
        </w:rPr>
        <w:t>在</w:t>
      </w:r>
      <w:r>
        <w:rPr>
          <w:rFonts w:ascii="思源黑体 CN Light" w:eastAsia="思源黑体 CN Light" w:hAnsi="思源黑体 CN Light" w:cs="思源黑体 CN Light"/>
          <w:color w:val="000000" w:themeColor="text1"/>
          <w:sz w:val="18"/>
          <w:szCs w:val="18"/>
        </w:rPr>
        <w:t>NSCLC中</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r>
        <w:rPr>
          <w:rFonts w:ascii="思源黑体 CN Light" w:eastAsia="思源黑体 CN Light" w:hAnsi="思源黑体 CN Light" w:cs="思源黑体 CN Light"/>
          <w:color w:val="000000" w:themeColor="text1"/>
          <w:sz w:val="18"/>
          <w:szCs w:val="18"/>
        </w:rPr>
        <w:t>。</w:t>
      </w:r>
    </w:p>
    <w:p w14:paraId="76CD1E04"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w:t>
      </w:r>
      <w:r>
        <w:rPr>
          <w:rFonts w:ascii="思源黑体 CN Light" w:eastAsia="思源黑体 CN Light" w:hAnsi="思源黑体 CN Light" w:cs="思源黑体 CN Light"/>
          <w:color w:val="000000" w:themeColor="text1"/>
          <w:sz w:val="18"/>
          <w:szCs w:val="18"/>
        </w:rPr>
        <w:t>~4%</w:t>
      </w:r>
      <w:r>
        <w:rPr>
          <w:rFonts w:ascii="思源黑体 CN Light" w:eastAsia="思源黑体 CN Light" w:hAnsi="思源黑体 CN Light" w:cs="思源黑体 CN Light" w:hint="eastAsia"/>
          <w:color w:val="000000" w:themeColor="text1"/>
          <w:sz w:val="18"/>
          <w:szCs w:val="18"/>
        </w:rPr>
        <w:t>，而在经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w:t>
      </w:r>
      <w:r>
        <w:rPr>
          <w:rFonts w:ascii="思源黑体 CN Light" w:eastAsia="思源黑体 CN Light" w:hAnsi="思源黑体 CN Light" w:cs="思源黑体 CN Light"/>
          <w:color w:val="000000" w:themeColor="text1"/>
          <w:sz w:val="18"/>
          <w:szCs w:val="18"/>
        </w:rPr>
        <w:t>(PMID: 17463250, PMID: 20107422)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w:t>
      </w:r>
      <w:r>
        <w:rPr>
          <w:rFonts w:ascii="思源黑体 CN Light" w:eastAsia="思源黑体 CN Light" w:hAnsi="思源黑体 CN Light" w:cs="思源黑体 CN Light"/>
          <w:color w:val="000000" w:themeColor="text1"/>
          <w:sz w:val="18"/>
          <w:szCs w:val="18"/>
        </w:rPr>
        <w:t>能</w:t>
      </w:r>
      <w:r>
        <w:rPr>
          <w:rFonts w:ascii="思源黑体 CN Light" w:eastAsia="思源黑体 CN Light" w:hAnsi="思源黑体 CN Light" w:cs="思源黑体 CN Light" w:hint="eastAsia"/>
          <w:color w:val="000000" w:themeColor="text1"/>
          <w:sz w:val="18"/>
          <w:szCs w:val="18"/>
        </w:rPr>
        <w:t>导致</w:t>
      </w:r>
      <w:r>
        <w:rPr>
          <w:rFonts w:ascii="思源黑体 CN Light" w:eastAsia="思源黑体 CN Light" w:hAnsi="思源黑体 CN Light" w:cs="思源黑体 CN Light"/>
          <w:color w:val="000000" w:themeColor="text1"/>
          <w:sz w:val="18"/>
          <w:szCs w:val="18"/>
        </w:rPr>
        <w:t>EGFR信号转导通路的下游信号途径</w:t>
      </w:r>
      <w:r>
        <w:rPr>
          <w:rFonts w:ascii="思源黑体 CN Light" w:eastAsia="思源黑体 CN Light" w:hAnsi="思源黑体 CN Light" w:cs="思源黑体 CN Light" w:hint="eastAsia"/>
          <w:color w:val="000000" w:themeColor="text1"/>
          <w:sz w:val="18"/>
          <w:szCs w:val="18"/>
        </w:rPr>
        <w:t>活化，是引</w:t>
      </w:r>
      <w:r>
        <w:rPr>
          <w:rFonts w:ascii="思源黑体 CN Light" w:eastAsia="思源黑体 CN Light" w:hAnsi="思源黑体 CN Light" w:cs="思源黑体 CN Light"/>
          <w:color w:val="000000" w:themeColor="text1"/>
          <w:sz w:val="18"/>
          <w:szCs w:val="18"/>
        </w:rPr>
        <w:t>发肿瘤细胞对</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TKIs类药物的耐药性</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重要机制之一</w:t>
      </w:r>
      <w:r>
        <w:rPr>
          <w:rFonts w:ascii="思源黑体 CN Light" w:eastAsia="思源黑体 CN Light" w:hAnsi="思源黑体 CN Light" w:cs="思源黑体 CN Light" w:hint="eastAsia"/>
          <w:color w:val="000000" w:themeColor="text1"/>
          <w:sz w:val="18"/>
          <w:szCs w:val="18"/>
        </w:rPr>
        <w:t>。对于患者的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36057491"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NCCN指南指出，对于携带</w:t>
      </w:r>
      <w:r w:rsidRPr="00403F22">
        <w:rPr>
          <w:rFonts w:ascii="思源黑体 CN Light" w:eastAsia="思源黑体 CN Light" w:hAnsi="思源黑体 CN Light" w:cs="思源黑体 CN Light" w:hint="eastAsia"/>
          <w:i/>
          <w:color w:val="000000" w:themeColor="text1"/>
          <w:sz w:val="18"/>
          <w:szCs w:val="18"/>
        </w:rPr>
        <w:t>EGFR</w:t>
      </w:r>
      <w:r w:rsidRPr="00403F22">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扩增等耐药机制的检测；对于高水平</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扩增的转移性N</w:t>
      </w:r>
      <w:r w:rsidRPr="00403F22">
        <w:rPr>
          <w:rFonts w:ascii="思源黑体 CN Light" w:eastAsia="思源黑体 CN Light" w:hAnsi="思源黑体 CN Light" w:cs="思源黑体 CN Light"/>
          <w:color w:val="000000" w:themeColor="text1"/>
          <w:sz w:val="18"/>
          <w:szCs w:val="18"/>
        </w:rPr>
        <w:t>SCLC</w:t>
      </w:r>
      <w:r w:rsidRPr="00403F22">
        <w:rPr>
          <w:rFonts w:ascii="思源黑体 CN Light" w:eastAsia="思源黑体 CN Light" w:hAnsi="思源黑体 CN Light" w:cs="思源黑体 CN Light" w:hint="eastAsia"/>
          <w:color w:val="000000" w:themeColor="text1"/>
          <w:sz w:val="18"/>
          <w:szCs w:val="18"/>
        </w:rPr>
        <w:t>患者，推荐使用克唑替尼、卡马替尼进行治疗。</w:t>
      </w:r>
    </w:p>
    <w:p w14:paraId="0A55B4EC" w14:textId="77777777" w:rsidR="002A12C5" w:rsidRPr="00305432"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150A77D6" w14:textId="77777777" w:rsidR="002A12C5" w:rsidRDefault="002A12C5" w:rsidP="002A12C5">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9F8B6ED" wp14:editId="558E9171">
            <wp:extent cx="5111115" cy="30911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1115" cy="3091180"/>
                    </a:xfrm>
                    <a:prstGeom prst="rect">
                      <a:avLst/>
                    </a:prstGeom>
                    <a:noFill/>
                    <a:ln>
                      <a:noFill/>
                    </a:ln>
                  </pic:spPr>
                </pic:pic>
              </a:graphicData>
            </a:graphic>
          </wp:inline>
        </w:drawing>
      </w:r>
    </w:p>
    <w:p w14:paraId="4DA405C3" w14:textId="77777777" w:rsidR="002A12C5" w:rsidRDefault="002A12C5" w:rsidP="002A12C5">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的突变位置示意图(</w:t>
      </w:r>
      <w:r>
        <w:rPr>
          <w:rFonts w:ascii="思源黑体 CN Light" w:eastAsia="思源黑体 CN Light" w:hAnsi="思源黑体 CN Light" w:cs="思源黑体 CN Light"/>
          <w:color w:val="000000" w:themeColor="text1"/>
          <w:sz w:val="18"/>
          <w:szCs w:val="18"/>
        </w:rPr>
        <w:t xml:space="preserve">PMID: 16397241) </w:t>
      </w:r>
    </w:p>
    <w:p w14:paraId="287DEC72"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）在肺腺癌中的发生频率为3~4%（</w:t>
      </w:r>
      <w:r>
        <w:rPr>
          <w:rFonts w:ascii="思源黑体 CN Light" w:eastAsia="思源黑体 CN Light" w:hAnsi="思源黑体 CN Light" w:cs="思源黑体 CN Light"/>
          <w:color w:val="000000" w:themeColor="text1"/>
          <w:sz w:val="18"/>
          <w:szCs w:val="18"/>
        </w:rPr>
        <w:t>PMID: 16397241, PMID: 17471238)</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w:t>
      </w:r>
      <w:r>
        <w:rPr>
          <w:rFonts w:ascii="思源黑体 CN Light" w:eastAsia="思源黑体 CN Light" w:hAnsi="思源黑体 CN Light" w:cs="思源黑体 CN Light"/>
          <w:color w:val="000000" w:themeColor="text1"/>
          <w:sz w:val="18"/>
          <w:szCs w:val="18"/>
        </w:rPr>
        <w:t>PMID: 22761469</w:t>
      </w:r>
      <w:r>
        <w:rPr>
          <w:rFonts w:ascii="思源黑体 CN Light" w:eastAsia="思源黑体 CN Light" w:hAnsi="思源黑体 CN Light" w:cs="思源黑体 CN Light" w:hint="eastAsia"/>
          <w:color w:val="000000" w:themeColor="text1"/>
          <w:sz w:val="18"/>
          <w:szCs w:val="18"/>
        </w:rPr>
        <w:t>）。目前已经发现100多种可能导致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w:t>
      </w:r>
      <w:r>
        <w:rPr>
          <w:rFonts w:ascii="思源黑体 CN Light" w:eastAsia="思源黑体 CN Light" w:hAnsi="思源黑体 CN Light" w:cs="思源黑体 CN Light"/>
          <w:color w:val="000000" w:themeColor="text1"/>
          <w:sz w:val="18"/>
          <w:szCs w:val="18"/>
        </w:rPr>
        <w:t>PMID: 16397241</w:t>
      </w:r>
      <w:r>
        <w:rPr>
          <w:rFonts w:ascii="思源黑体 CN Light" w:eastAsia="思源黑体 CN Light" w:hAnsi="思源黑体 CN Light" w:cs="思源黑体 CN Light" w:hint="eastAsia"/>
          <w:color w:val="000000" w:themeColor="text1"/>
          <w:sz w:val="18"/>
          <w:szCs w:val="18"/>
        </w:rPr>
        <w:t>）。</w:t>
      </w:r>
    </w:p>
    <w:p w14:paraId="4EBA2921" w14:textId="19DA0504" w:rsidR="0089684F" w:rsidRPr="00A97E13" w:rsidRDefault="002A12C5" w:rsidP="00A97E13">
      <w:pPr>
        <w:spacing w:line="380" w:lineRule="exact"/>
        <w:ind w:firstLineChars="200" w:firstLine="360"/>
        <w:rPr>
          <w:rFonts w:ascii="思源黑体 CN Normal" w:eastAsia="思源黑体 CN Normal" w:hAnsi="思源黑体 CN Normal"/>
          <w:color w:val="404040" w:themeColor="text1" w:themeTint="BF"/>
          <w:sz w:val="15"/>
          <w:szCs w:val="15"/>
        </w:rPr>
      </w:pPr>
      <w:r w:rsidRPr="00403F22">
        <w:rPr>
          <w:rFonts w:ascii="思源黑体 CN Light" w:eastAsia="思源黑体 CN Light" w:hAnsi="思源黑体 CN Light" w:cs="思源黑体 CN Light" w:hint="eastAsia"/>
          <w:color w:val="000000" w:themeColor="text1"/>
          <w:sz w:val="18"/>
          <w:szCs w:val="18"/>
        </w:rPr>
        <w:t>FDA批准卡马替尼和特泊替尼、N</w:t>
      </w:r>
      <w:r w:rsidRPr="00403F22">
        <w:rPr>
          <w:rFonts w:ascii="思源黑体 CN Light" w:eastAsia="思源黑体 CN Light" w:hAnsi="思源黑体 CN Light" w:cs="思源黑体 CN Light"/>
          <w:color w:val="000000" w:themeColor="text1"/>
          <w:sz w:val="18"/>
          <w:szCs w:val="18"/>
        </w:rPr>
        <w:t>MPA</w:t>
      </w:r>
      <w:r w:rsidRPr="00403F22">
        <w:rPr>
          <w:rFonts w:ascii="思源黑体 CN Light" w:eastAsia="思源黑体 CN Light" w:hAnsi="思源黑体 CN Light" w:cs="思源黑体 CN Light" w:hint="eastAsia"/>
          <w:color w:val="000000" w:themeColor="text1"/>
          <w:sz w:val="18"/>
          <w:szCs w:val="18"/>
        </w:rPr>
        <w:t>批准赛沃替尼用于</w:t>
      </w:r>
      <w:r w:rsidRPr="00A97E13">
        <w:rPr>
          <w:rFonts w:ascii="思源黑体 CN Light" w:eastAsia="思源黑体 CN Light" w:hAnsi="思源黑体 CN Light" w:cs="思源黑体 CN Light" w:hint="eastAsia"/>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sidRPr="00A97E13">
        <w:rPr>
          <w:rFonts w:ascii="思源黑体 CN Light" w:eastAsia="思源黑体 CN Light" w:hAnsi="思源黑体 CN Light" w:cs="思源黑体 CN Light" w:hint="eastAsia"/>
          <w:color w:val="000000" w:themeColor="text1"/>
          <w:sz w:val="18"/>
          <w:szCs w:val="18"/>
        </w:rPr>
        <w:t xml:space="preserve">MET </w:t>
      </w:r>
      <w:r w:rsidRPr="00403F22">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r w:rsidR="0089684F">
        <w:br w:type="page"/>
      </w:r>
    </w:p>
    <w:p w14:paraId="12300B97" w14:textId="77777777" w:rsidR="00943F06" w:rsidRDefault="00943F06" w:rsidP="00943F06">
      <w:pPr>
        <w:widowControl/>
        <w:jc w:val="left"/>
        <w:rPr>
          <w:rFonts w:ascii="思源黑体 CN Bold" w:eastAsia="思源黑体 CN Bold" w:hAnsi="思源黑体 CN Bold" w:cs="思源黑体 CN Light"/>
          <w:b/>
          <w:bCs/>
          <w:color w:val="000000" w:themeColor="text1"/>
          <w:sz w:val="24"/>
          <w:szCs w:val="24"/>
        </w:rPr>
      </w:pPr>
      <w:bookmarkStart w:id="40" w:name="_Hlk56189537"/>
      <w:r>
        <w:rPr>
          <w:rFonts w:ascii="思源黑体 CN Bold" w:eastAsia="思源黑体 CN Bold" w:hAnsi="思源黑体 CN Bold" w:cs="思源黑体 CN Light"/>
          <w:b/>
          <w:bCs/>
          <w:i/>
          <w:iCs/>
          <w:color w:val="000000" w:themeColor="text1"/>
          <w:sz w:val="24"/>
          <w:szCs w:val="24"/>
        </w:rPr>
        <w:lastRenderedPageBreak/>
        <w:t xml:space="preserve">ERBB2 </w:t>
      </w:r>
      <w:r>
        <w:rPr>
          <w:rFonts w:ascii="思源黑体 CN Bold" w:eastAsia="思源黑体 CN Bold" w:hAnsi="思源黑体 CN Bold" w:cs="思源黑体 CN Light"/>
          <w:b/>
          <w:bCs/>
          <w:color w:val="000000" w:themeColor="text1"/>
          <w:sz w:val="24"/>
          <w:szCs w:val="24"/>
        </w:rPr>
        <w:t>(</w:t>
      </w:r>
      <w:r>
        <w:rPr>
          <w:rFonts w:ascii="思源黑体 CN Bold" w:eastAsia="思源黑体 CN Bold" w:hAnsi="思源黑体 CN Bold" w:cs="思源黑体 CN Light"/>
          <w:b/>
          <w:bCs/>
          <w:i/>
          <w:iCs/>
          <w:color w:val="000000" w:themeColor="text1"/>
          <w:sz w:val="24"/>
          <w:szCs w:val="24"/>
        </w:rPr>
        <w:t>HER2</w:t>
      </w:r>
      <w:r>
        <w:rPr>
          <w:rFonts w:ascii="思源黑体 CN Bold" w:eastAsia="思源黑体 CN Bold" w:hAnsi="思源黑体 CN Bold" w:cs="思源黑体 CN Light"/>
          <w:b/>
          <w:bCs/>
          <w:color w:val="000000" w:themeColor="text1"/>
          <w:sz w:val="24"/>
          <w:szCs w:val="24"/>
        </w:rPr>
        <w:t xml:space="preserve">) </w:t>
      </w:r>
    </w:p>
    <w:bookmarkEnd w:id="40"/>
    <w:p w14:paraId="58394E89" w14:textId="77777777" w:rsidR="00943F06" w:rsidRDefault="00943F06" w:rsidP="00943F06">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66E1E774" wp14:editId="03794913">
                <wp:extent cx="5473700" cy="4445"/>
                <wp:effectExtent l="17145" t="19050" r="14605" b="14605"/>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CEE0165" id="直接连接符 4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986BDD4"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w:t>
      </w:r>
      <w:r>
        <w:rPr>
          <w:rFonts w:ascii="思源黑体 CN Light" w:eastAsia="思源黑体 CN Light" w:hAnsi="思源黑体 CN Light" w:cs="思源黑体 CN Light"/>
          <w:color w:val="000000" w:themeColor="text1"/>
          <w:sz w:val="18"/>
          <w:szCs w:val="18"/>
        </w:rPr>
        <w:t>PMID: 16988931)</w:t>
      </w:r>
      <w:r>
        <w:rPr>
          <w:rFonts w:ascii="思源黑体 CN Light" w:eastAsia="思源黑体 CN Light" w:hAnsi="思源黑体 CN Light" w:cs="思源黑体 CN Light" w:hint="eastAsia"/>
          <w:color w:val="000000" w:themeColor="text1"/>
          <w:sz w:val="18"/>
          <w:szCs w:val="18"/>
        </w:rPr>
        <w:t>，是一种重要的肿瘤驱动基因。</w:t>
      </w:r>
    </w:p>
    <w:p w14:paraId="312D429C"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1088" behindDoc="0" locked="0" layoutInCell="1" allowOverlap="1" wp14:anchorId="5EF52203" wp14:editId="7D26AB32">
            <wp:simplePos x="0" y="0"/>
            <wp:positionH relativeFrom="column">
              <wp:posOffset>15875</wp:posOffset>
            </wp:positionH>
            <wp:positionV relativeFrom="paragraph">
              <wp:posOffset>1092200</wp:posOffset>
            </wp:positionV>
            <wp:extent cx="5476875" cy="2800350"/>
            <wp:effectExtent l="0" t="0" r="9525"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w:t>
      </w:r>
      <w:r>
        <w:rPr>
          <w:rFonts w:ascii="思源黑体 CN Light" w:eastAsia="思源黑体 CN Light" w:hAnsi="思源黑体 CN Light" w:cs="思源黑体 CN Light"/>
          <w:color w:val="000000" w:themeColor="text1"/>
          <w:sz w:val="18"/>
          <w:szCs w:val="18"/>
        </w:rPr>
        <w:t>2–4%(PMID: 22325357)</w:t>
      </w:r>
      <w:r>
        <w:rPr>
          <w:rFonts w:ascii="思源黑体 CN Light" w:eastAsia="思源黑体 CN Light" w:hAnsi="思源黑体 CN Light" w:cs="思源黑体 CN Light" w:hint="eastAsia"/>
          <w:color w:val="000000" w:themeColor="text1"/>
          <w:sz w:val="18"/>
          <w:szCs w:val="18"/>
        </w:rPr>
        <w:t>，其中绝大部分为</w:t>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color w:val="000000" w:themeColor="text1"/>
          <w:sz w:val="18"/>
          <w:szCs w:val="18"/>
        </w:rPr>
        <w:t xml:space="preserve"> Exon20</w:t>
      </w:r>
      <w:r>
        <w:rPr>
          <w:rFonts w:ascii="思源黑体 CN Light" w:eastAsia="思源黑体 CN Light" w:hAnsi="思源黑体 CN Light" w:cs="思源黑体 CN Light" w:hint="eastAsia"/>
          <w:color w:val="000000" w:themeColor="text1"/>
          <w:sz w:val="18"/>
          <w:szCs w:val="18"/>
        </w:rPr>
        <w:t>插入突变，约占相应突变总数的8</w:t>
      </w:r>
      <w:r>
        <w:rPr>
          <w:rFonts w:ascii="思源黑体 CN Light" w:eastAsia="思源黑体 CN Light" w:hAnsi="思源黑体 CN Light" w:cs="思源黑体 CN Light"/>
          <w:color w:val="000000" w:themeColor="text1"/>
          <w:sz w:val="18"/>
          <w:szCs w:val="18"/>
        </w:rPr>
        <w:t>3~100%(PMID: 22325357, PMID: 23610105)</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30613749" w14:textId="77777777" w:rsidR="00943F06" w:rsidRDefault="00943F06" w:rsidP="00943F06">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C92B27B" w14:textId="77777777" w:rsidR="00943F06" w:rsidRDefault="00943F06" w:rsidP="00943F06">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插入突变类型(</w:t>
      </w:r>
      <w:r>
        <w:rPr>
          <w:rFonts w:ascii="思源黑体 CN Light" w:eastAsia="思源黑体 CN Light" w:hAnsi="思源黑体 CN Light" w:cs="思源黑体 CN Light"/>
          <w:color w:val="000000" w:themeColor="text1"/>
          <w:sz w:val="18"/>
          <w:szCs w:val="18"/>
        </w:rPr>
        <w:t xml:space="preserve">PMID: 22325357) </w:t>
      </w:r>
    </w:p>
    <w:p w14:paraId="42D5CCAF"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6D609B">
        <w:rPr>
          <w:rFonts w:ascii="思源黑体 CN Light" w:eastAsia="思源黑体 CN Light" w:hAnsi="思源黑体 CN Light" w:cs="思源黑体 CN Light" w:hint="eastAsia"/>
          <w:color w:val="000000" w:themeColor="text1"/>
          <w:sz w:val="18"/>
          <w:szCs w:val="18"/>
        </w:rPr>
        <w:t xml:space="preserve">NCCN非小细胞肺癌指南推荐恩美曲妥珠单抗（Ado-trastuzumab emtansine）和Fam-trastuzumab </w:t>
      </w:r>
      <w:proofErr w:type="spellStart"/>
      <w:r w:rsidRPr="006D609B">
        <w:rPr>
          <w:rFonts w:ascii="思源黑体 CN Light" w:eastAsia="思源黑体 CN Light" w:hAnsi="思源黑体 CN Light" w:cs="思源黑体 CN Light" w:hint="eastAsia"/>
          <w:color w:val="000000" w:themeColor="text1"/>
          <w:sz w:val="18"/>
          <w:szCs w:val="18"/>
        </w:rPr>
        <w:t>deruxtecan-nxki</w:t>
      </w:r>
      <w:proofErr w:type="spellEnd"/>
      <w:r w:rsidRPr="006D609B">
        <w:rPr>
          <w:rFonts w:ascii="思源黑体 CN Light" w:eastAsia="思源黑体 CN Light" w:hAnsi="思源黑体 CN Light" w:cs="思源黑体 CN Light" w:hint="eastAsia"/>
          <w:color w:val="000000" w:themeColor="text1"/>
          <w:sz w:val="18"/>
          <w:szCs w:val="18"/>
        </w:rPr>
        <w:t>，用于携带</w:t>
      </w:r>
      <w:r w:rsidRPr="00403F22">
        <w:rPr>
          <w:rFonts w:ascii="思源黑体 CN Light" w:eastAsia="思源黑体 CN Light" w:hAnsi="思源黑体 CN Light" w:cs="思源黑体 CN Light" w:hint="eastAsia"/>
          <w:i/>
          <w:color w:val="000000" w:themeColor="text1"/>
          <w:sz w:val="18"/>
          <w:szCs w:val="18"/>
        </w:rPr>
        <w:t>HER2</w:t>
      </w:r>
      <w:r w:rsidRPr="006D609B">
        <w:rPr>
          <w:rFonts w:ascii="思源黑体 CN Light" w:eastAsia="思源黑体 CN Light" w:hAnsi="思源黑体 CN Light" w:cs="思源黑体 CN Light" w:hint="eastAsia"/>
          <w:color w:val="000000" w:themeColor="text1"/>
          <w:sz w:val="18"/>
          <w:szCs w:val="18"/>
        </w:rPr>
        <w:t>基因突变的非小细胞肺癌患者的治疗。</w:t>
      </w:r>
      <w:r>
        <w:rPr>
          <w:rFonts w:ascii="思源黑体 CN Light" w:eastAsia="思源黑体 CN Light" w:hAnsi="思源黑体 CN Light" w:cs="思源黑体 CN Light" w:hint="eastAsia"/>
          <w:color w:val="000000" w:themeColor="text1"/>
          <w:sz w:val="18"/>
          <w:szCs w:val="18"/>
        </w:rPr>
        <w:t>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w:t>
      </w:r>
      <w:r>
        <w:rPr>
          <w:rFonts w:ascii="思源黑体 CN Light" w:eastAsia="思源黑体 CN Light" w:hAnsi="思源黑体 CN Light" w:cs="思源黑体 CN Light"/>
          <w:color w:val="000000" w:themeColor="text1"/>
          <w:sz w:val="18"/>
          <w:szCs w:val="18"/>
        </w:rPr>
        <w:t>n20</w:t>
      </w:r>
      <w:r>
        <w:rPr>
          <w:rFonts w:ascii="思源黑体 CN Light" w:eastAsia="思源黑体 CN Light" w:hAnsi="思源黑体 CN Light" w:cs="思源黑体 CN Light" w:hint="eastAsia"/>
          <w:color w:val="000000" w:themeColor="text1"/>
          <w:sz w:val="18"/>
          <w:szCs w:val="18"/>
        </w:rPr>
        <w:t>插入突变阳性的NSCLC患者具有一定的疗效。在一项临床II期实验中，该突变阳性的3名晚期NSCLC患者在接受阿法替尼后病情呈现出部分缓解（P</w:t>
      </w:r>
      <w:r>
        <w:rPr>
          <w:rFonts w:ascii="思源黑体 CN Light" w:eastAsia="思源黑体 CN Light" w:hAnsi="思源黑体 CN Light" w:cs="思源黑体 CN Light"/>
          <w:color w:val="000000" w:themeColor="text1"/>
          <w:sz w:val="18"/>
          <w:szCs w:val="18"/>
        </w:rPr>
        <w:t>MID: 18948947</w:t>
      </w:r>
      <w:r>
        <w:rPr>
          <w:rFonts w:ascii="思源黑体 CN Light" w:eastAsia="思源黑体 CN Light" w:hAnsi="思源黑体 CN Light" w:cs="思源黑体 CN Light" w:hint="eastAsia"/>
          <w:color w:val="000000" w:themeColor="text1"/>
          <w:sz w:val="18"/>
          <w:szCs w:val="18"/>
        </w:rPr>
        <w:t>）；在另一项回顾性研究中，4名患者在接受阿法替尼单药治疗后病情均得到良好控制(</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1F1A31AA"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患者在使用曲妥珠单抗联合化疗用药后呈现出96%疾病控制率(</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4AF0034D"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color w:val="000000" w:themeColor="text1"/>
          <w:sz w:val="18"/>
          <w:szCs w:val="18"/>
        </w:rPr>
        <w:t>FDA</w:t>
      </w:r>
      <w:r w:rsidRPr="00403F22">
        <w:rPr>
          <w:rFonts w:ascii="思源黑体 CN Light" w:eastAsia="思源黑体 CN Light" w:hAnsi="思源黑体 CN Light" w:cs="思源黑体 CN Light" w:hint="eastAsia"/>
          <w:color w:val="000000" w:themeColor="text1"/>
          <w:sz w:val="18"/>
          <w:szCs w:val="18"/>
        </w:rPr>
        <w:t>已批准</w:t>
      </w:r>
      <w:r w:rsidRPr="00403F22">
        <w:rPr>
          <w:rFonts w:ascii="思源黑体 CN Light" w:eastAsia="思源黑体 CN Light" w:hAnsi="思源黑体 CN Light" w:cs="思源黑体 CN Light"/>
          <w:color w:val="000000" w:themeColor="text1"/>
          <w:sz w:val="18"/>
          <w:szCs w:val="18"/>
        </w:rPr>
        <w:t xml:space="preserve">Fam-trastuzumab </w:t>
      </w:r>
      <w:proofErr w:type="spellStart"/>
      <w:r w:rsidRPr="00403F22">
        <w:rPr>
          <w:rFonts w:ascii="思源黑体 CN Light" w:eastAsia="思源黑体 CN Light" w:hAnsi="思源黑体 CN Light" w:cs="思源黑体 CN Light"/>
          <w:color w:val="000000" w:themeColor="text1"/>
          <w:sz w:val="18"/>
          <w:szCs w:val="18"/>
        </w:rPr>
        <w:t>deruxtecan-nxki</w:t>
      </w:r>
      <w:proofErr w:type="spellEnd"/>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w:t>
      </w:r>
      <w:proofErr w:type="spellStart"/>
      <w:r w:rsidRPr="00403F22">
        <w:rPr>
          <w:rFonts w:ascii="思源黑体 CN Light" w:eastAsia="思源黑体 CN Light" w:hAnsi="思源黑体 CN Light" w:cs="思源黑体 CN Light" w:hint="eastAsia"/>
          <w:color w:val="000000" w:themeColor="text1"/>
          <w:sz w:val="18"/>
          <w:szCs w:val="18"/>
        </w:rPr>
        <w:t>Disitamab</w:t>
      </w:r>
      <w:proofErr w:type="spellEnd"/>
      <w:r w:rsidRPr="00403F22">
        <w:rPr>
          <w:rFonts w:ascii="思源黑体 CN Light" w:eastAsia="思源黑体 CN Light" w:hAnsi="思源黑体 CN Light" w:cs="思源黑体 CN Light" w:hint="eastAsia"/>
          <w:color w:val="000000" w:themeColor="text1"/>
          <w:sz w:val="18"/>
          <w:szCs w:val="18"/>
        </w:rPr>
        <w:t xml:space="preserve"> </w:t>
      </w:r>
      <w:proofErr w:type="spellStart"/>
      <w:r w:rsidRPr="00403F22">
        <w:rPr>
          <w:rFonts w:ascii="思源黑体 CN Light" w:eastAsia="思源黑体 CN Light" w:hAnsi="思源黑体 CN Light" w:cs="思源黑体 CN Light" w:hint="eastAsia"/>
          <w:color w:val="000000" w:themeColor="text1"/>
          <w:sz w:val="18"/>
          <w:szCs w:val="18"/>
        </w:rPr>
        <w:t>vedotin</w:t>
      </w:r>
      <w:proofErr w:type="spellEnd"/>
      <w:r w:rsidRPr="00403F22">
        <w:rPr>
          <w:rFonts w:ascii="思源黑体 CN Light" w:eastAsia="思源黑体 CN Light" w:hAnsi="思源黑体 CN Light" w:cs="思源黑体 CN Light" w:hint="eastAsia"/>
          <w:color w:val="000000" w:themeColor="text1"/>
          <w:sz w:val="18"/>
          <w:szCs w:val="18"/>
        </w:rPr>
        <w:t>）用于至少接受过2种系统化疗的</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sidRPr="00403F22">
        <w:rPr>
          <w:rFonts w:ascii="思源黑体 CN Light" w:eastAsia="思源黑体 CN Light" w:hAnsi="思源黑体 CN Light" w:cs="思源黑体 CN Light"/>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过表达的胃腺癌患者的一线治疗，推荐</w:t>
      </w:r>
      <w:r w:rsidRPr="00403F22">
        <w:rPr>
          <w:rFonts w:ascii="思源黑体 CN Light" w:eastAsia="思源黑体 CN Light" w:hAnsi="思源黑体 CN Light" w:cs="思源黑体 CN Light"/>
          <w:color w:val="000000" w:themeColor="text1"/>
          <w:sz w:val="18"/>
          <w:szCs w:val="18"/>
        </w:rPr>
        <w:t xml:space="preserve">Fam-trastuzumab </w:t>
      </w:r>
      <w:proofErr w:type="spellStart"/>
      <w:r w:rsidRPr="00403F22">
        <w:rPr>
          <w:rFonts w:ascii="思源黑体 CN Light" w:eastAsia="思源黑体 CN Light" w:hAnsi="思源黑体 CN Light" w:cs="思源黑体 CN Light"/>
          <w:color w:val="000000" w:themeColor="text1"/>
          <w:sz w:val="18"/>
          <w:szCs w:val="18"/>
        </w:rPr>
        <w:t>deruxtecan-nxki</w:t>
      </w:r>
      <w:proofErr w:type="spellEnd"/>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过表达的腺癌患者的二线治疗。</w:t>
      </w:r>
    </w:p>
    <w:p w14:paraId="74BB71D1"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结直肠癌NCCN指南推荐</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扩增且</w:t>
      </w:r>
      <w:r w:rsidRPr="00403F22">
        <w:rPr>
          <w:rFonts w:ascii="思源黑体 CN Light" w:eastAsia="思源黑体 CN Light" w:hAnsi="思源黑体 CN Light" w:cs="思源黑体 CN Light" w:hint="eastAsia"/>
          <w:i/>
          <w:color w:val="000000" w:themeColor="text1"/>
          <w:sz w:val="18"/>
          <w:szCs w:val="18"/>
        </w:rPr>
        <w:t>RAS/BRAF</w:t>
      </w:r>
      <w:r w:rsidRPr="00403F22">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07F49921" w14:textId="5F6ADA7B" w:rsidR="002A12C5" w:rsidRDefault="00943F06" w:rsidP="00943F06">
      <w:pPr>
        <w:snapToGrid w:val="0"/>
        <w:ind w:firstLineChars="200" w:firstLine="360"/>
      </w:pPr>
      <w:r w:rsidRPr="00403F22">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阳性（过表达或扩增）的转移性乳腺癌患者的治疗。</w:t>
      </w:r>
      <w:r w:rsidR="002A12C5">
        <w:br w:type="page"/>
      </w:r>
    </w:p>
    <w:p w14:paraId="3B715F11" w14:textId="77777777" w:rsidR="00DB7E85" w:rsidRDefault="00DB7E85" w:rsidP="00DB7E8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NRAS</w:t>
      </w:r>
    </w:p>
    <w:p w14:paraId="0758E13A" w14:textId="77777777" w:rsidR="00DB7E85" w:rsidRDefault="00DB7E85" w:rsidP="00DB7E8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12661E1A" wp14:editId="729D97DF">
                <wp:extent cx="5473700" cy="4445"/>
                <wp:effectExtent l="17145" t="19050" r="14605" b="14605"/>
                <wp:docPr id="52" name="直接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DF51BA3" id="直接连接符 5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7C51D9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600C706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w:t>
      </w:r>
      <w:r>
        <w:rPr>
          <w:rFonts w:ascii="思源黑体 CN Light" w:eastAsia="思源黑体 CN Light" w:hAnsi="思源黑体 CN Light" w:cs="思源黑体 CN Light"/>
          <w:color w:val="000000" w:themeColor="text1"/>
          <w:sz w:val="18"/>
          <w:szCs w:val="18"/>
        </w:rPr>
        <w:t>PMID: 12460918, PMID: 21305640)</w:t>
      </w:r>
      <w:r>
        <w:rPr>
          <w:rFonts w:ascii="思源黑体 CN Light" w:eastAsia="思源黑体 CN Light" w:hAnsi="思源黑体 CN Light" w:cs="思源黑体 CN Light" w:hint="eastAsia"/>
          <w:color w:val="000000" w:themeColor="text1"/>
          <w:sz w:val="18"/>
          <w:szCs w:val="18"/>
        </w:rPr>
        <w:t>，且主要发生在Exon2或3的第12及61号密码子上，这一区域属于GTP结合结构域。</w:t>
      </w:r>
    </w:p>
    <w:p w14:paraId="584053AA" w14:textId="77777777" w:rsidR="00DB7E85" w:rsidRDefault="00DB7E85" w:rsidP="00DB7E8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w:t>
      </w:r>
      <w:r>
        <w:rPr>
          <w:rFonts w:ascii="思源黑体 CN Light" w:eastAsia="思源黑体 CN Light" w:hAnsi="思源黑体 CN Light" w:cs="思源黑体 CN Light"/>
          <w:color w:val="000000" w:themeColor="text1"/>
          <w:sz w:val="18"/>
          <w:szCs w:val="18"/>
        </w:rPr>
        <w:t>PMID: 2199829)</w:t>
      </w:r>
      <w:r>
        <w:rPr>
          <w:rFonts w:ascii="思源黑体 CN Light" w:eastAsia="思源黑体 CN Light" w:hAnsi="思源黑体 CN Light" w:cs="思源黑体 CN Light" w:hint="eastAsia"/>
          <w:noProof/>
          <w:color w:val="000000" w:themeColor="text1"/>
          <w:sz w:val="18"/>
          <w:szCs w:val="18"/>
        </w:rPr>
        <w:t xml:space="preserve"> </w:t>
      </w: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63136" behindDoc="0" locked="0" layoutInCell="1" allowOverlap="1" wp14:anchorId="22D82A58" wp14:editId="59DD2DD6">
            <wp:simplePos x="0" y="0"/>
            <wp:positionH relativeFrom="column">
              <wp:posOffset>152400</wp:posOffset>
            </wp:positionH>
            <wp:positionV relativeFrom="paragraph">
              <wp:posOffset>124460</wp:posOffset>
            </wp:positionV>
            <wp:extent cx="5181600" cy="3152775"/>
            <wp:effectExtent l="0" t="0" r="0" b="952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68876"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w:t>
      </w:r>
      <w:r>
        <w:rPr>
          <w:rFonts w:ascii="思源黑体 CN Light" w:eastAsia="思源黑体 CN Light" w:hAnsi="思源黑体 CN Light" w:cs="思源黑体 CN Light"/>
          <w:color w:val="000000" w:themeColor="text1"/>
          <w:sz w:val="18"/>
          <w:szCs w:val="18"/>
        </w:rPr>
        <w:t>PMID: 15016963)</w:t>
      </w:r>
      <w:r>
        <w:rPr>
          <w:rFonts w:ascii="思源黑体 CN Light" w:eastAsia="思源黑体 CN Light" w:hAnsi="思源黑体 CN Light" w:cs="思源黑体 CN Light" w:hint="eastAsia"/>
          <w:color w:val="000000" w:themeColor="text1"/>
          <w:sz w:val="18"/>
          <w:szCs w:val="18"/>
        </w:rPr>
        <w:t>。</w:t>
      </w:r>
    </w:p>
    <w:p w14:paraId="5F3DD954"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color w:val="000000" w:themeColor="text1"/>
          <w:sz w:val="18"/>
          <w:szCs w:val="18"/>
        </w:rPr>
        <w:t>在结直肠癌患者中的突变率</w:t>
      </w:r>
      <w:r>
        <w:rPr>
          <w:rFonts w:ascii="思源黑体 CN Light" w:eastAsia="思源黑体 CN Light" w:hAnsi="思源黑体 CN Light" w:cs="思源黑体 CN Light" w:hint="eastAsia"/>
          <w:color w:val="000000" w:themeColor="text1"/>
          <w:sz w:val="18"/>
          <w:szCs w:val="18"/>
        </w:rPr>
        <w:t>相对较高，约</w:t>
      </w:r>
      <w:r>
        <w:rPr>
          <w:rFonts w:ascii="思源黑体 CN Light" w:eastAsia="思源黑体 CN Light" w:hAnsi="思源黑体 CN Light" w:cs="思源黑体 CN Light"/>
          <w:color w:val="000000" w:themeColor="text1"/>
          <w:sz w:val="18"/>
          <w:szCs w:val="18"/>
        </w:rPr>
        <w:t>为1～6%</w:t>
      </w:r>
      <w:r>
        <w:rPr>
          <w:rFonts w:ascii="思源黑体 CN Light" w:eastAsia="思源黑体 CN Light" w:hAnsi="思源黑体 CN Light" w:cs="思源黑体 CN Light" w:hint="eastAsia"/>
          <w:color w:val="000000" w:themeColor="text1"/>
          <w:sz w:val="18"/>
          <w:szCs w:val="18"/>
        </w:rPr>
        <w:t>，主要发生位置为2~4号外显子(</w:t>
      </w:r>
      <w:r>
        <w:rPr>
          <w:rFonts w:ascii="思源黑体 CN Light" w:eastAsia="思源黑体 CN Light" w:hAnsi="思源黑体 CN Light" w:cs="思源黑体 CN Light"/>
          <w:color w:val="000000" w:themeColor="text1"/>
          <w:sz w:val="18"/>
          <w:szCs w:val="18"/>
        </w:rPr>
        <w:t>PMID:21430269)</w:t>
      </w:r>
      <w:r>
        <w:rPr>
          <w:rFonts w:ascii="思源黑体 CN Light" w:eastAsia="思源黑体 CN Light" w:hAnsi="思源黑体 CN Light" w:cs="思源黑体 CN Light" w:hint="eastAsia"/>
          <w:color w:val="000000" w:themeColor="text1"/>
          <w:sz w:val="18"/>
          <w:szCs w:val="18"/>
        </w:rPr>
        <w:t>，同时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w:t>
      </w:r>
      <w:r>
        <w:rPr>
          <w:rFonts w:ascii="思源黑体 CN Light" w:eastAsia="思源黑体 CN Light" w:hAnsi="思源黑体 CN Light" w:cs="思源黑体 CN Light"/>
          <w:color w:val="000000" w:themeColor="text1"/>
          <w:sz w:val="18"/>
          <w:szCs w:val="18"/>
        </w:rPr>
        <w:t>PMID: 25088940)</w:t>
      </w:r>
      <w:r>
        <w:rPr>
          <w:rFonts w:ascii="思源黑体 CN Light" w:eastAsia="思源黑体 CN Light" w:hAnsi="思源黑体 CN Light" w:cs="思源黑体 CN Light" w:hint="eastAsia"/>
          <w:color w:val="000000" w:themeColor="text1"/>
          <w:sz w:val="18"/>
          <w:szCs w:val="18"/>
        </w:rPr>
        <w:t>。目前NCCN以及EMEA（欧洲药品评估局）也将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62C749C6" w14:textId="3C2CAC97" w:rsidR="00DB7E85" w:rsidRPr="00403F22"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DB7E85" w:rsidRPr="00403F22" w:rsidSect="009255F9">
          <w:type w:val="continuous"/>
          <w:pgSz w:w="11906" w:h="16838" w:code="9"/>
          <w:pgMar w:top="1361" w:right="782" w:bottom="794" w:left="782" w:header="567" w:footer="567" w:gutter="0"/>
          <w:cols w:space="425"/>
          <w:docGrid w:type="lines" w:linePitch="312"/>
        </w:sectPr>
      </w:pPr>
      <w:r w:rsidRPr="00403F22">
        <w:rPr>
          <w:rFonts w:ascii="思源黑体 CN Light" w:eastAsia="思源黑体 CN Light" w:hAnsi="思源黑体 CN Light" w:cs="思源黑体 CN Light" w:hint="eastAsia"/>
          <w:color w:val="000000" w:themeColor="text1"/>
          <w:sz w:val="18"/>
          <w:szCs w:val="18"/>
        </w:rPr>
        <w:t>结直肠癌</w:t>
      </w:r>
      <w:r w:rsidRPr="00403F22">
        <w:rPr>
          <w:rFonts w:ascii="思源黑体 CN Light" w:eastAsia="思源黑体 CN Light" w:hAnsi="思源黑体 CN Light" w:cs="思源黑体 CN Light"/>
          <w:color w:val="000000" w:themeColor="text1"/>
          <w:sz w:val="18"/>
          <w:szCs w:val="18"/>
        </w:rPr>
        <w:t>NCCN指南认为，携带</w:t>
      </w:r>
      <w:r w:rsidRPr="00403F22">
        <w:rPr>
          <w:rFonts w:ascii="思源黑体 CN Light" w:eastAsia="思源黑体 CN Light" w:hAnsi="思源黑体 CN Light" w:cs="思源黑体 CN Light"/>
          <w:i/>
          <w:color w:val="000000" w:themeColor="text1"/>
          <w:sz w:val="18"/>
          <w:szCs w:val="18"/>
        </w:rPr>
        <w:t>KRAS</w:t>
      </w:r>
      <w:r w:rsidRPr="00403F22">
        <w:rPr>
          <w:rFonts w:ascii="思源黑体 CN Light" w:eastAsia="思源黑体 CN Light" w:hAnsi="思源黑体 CN Light" w:cs="思源黑体 CN Light"/>
          <w:color w:val="000000" w:themeColor="text1"/>
          <w:sz w:val="18"/>
          <w:szCs w:val="18"/>
        </w:rPr>
        <w:t>或</w:t>
      </w:r>
      <w:r w:rsidRPr="00403F22">
        <w:rPr>
          <w:rFonts w:ascii="思源黑体 CN Light" w:eastAsia="思源黑体 CN Light" w:hAnsi="思源黑体 CN Light" w:cs="思源黑体 CN Light"/>
          <w:i/>
          <w:color w:val="000000" w:themeColor="text1"/>
          <w:sz w:val="18"/>
          <w:szCs w:val="18"/>
        </w:rPr>
        <w:t>NRAS</w:t>
      </w:r>
      <w:r w:rsidRPr="00403F22">
        <w:rPr>
          <w:rFonts w:ascii="思源黑体 CN Light" w:eastAsia="思源黑体 CN Light" w:hAnsi="思源黑体 CN Light" w:cs="思源黑体 CN Light"/>
          <w:color w:val="000000" w:themeColor="text1"/>
          <w:sz w:val="18"/>
          <w:szCs w:val="18"/>
        </w:rPr>
        <w:t>基因的2/3/4号外显子突变的结直肠癌患者不能使用西妥昔单抗或帕尼单抗进行治疗。</w:t>
      </w:r>
      <w:r>
        <w:rPr>
          <w:rFonts w:ascii="思源黑体 CN Light" w:eastAsia="思源黑体 CN Light" w:hAnsi="思源黑体 CN Light" w:cs="思源黑体 CN Light" w:hint="eastAsia"/>
          <w:color w:val="000000" w:themeColor="text1"/>
          <w:sz w:val="18"/>
          <w:szCs w:val="18"/>
        </w:rPr>
        <w:t>黑色素瘤N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指南指出，M</w:t>
      </w:r>
      <w:r>
        <w:rPr>
          <w:rFonts w:ascii="思源黑体 CN Light" w:eastAsia="思源黑体 CN Light" w:hAnsi="思源黑体 CN Light" w:cs="思源黑体 CN Light"/>
          <w:color w:val="000000" w:themeColor="text1"/>
          <w:sz w:val="18"/>
          <w:szCs w:val="18"/>
        </w:rPr>
        <w:t>EK</w:t>
      </w:r>
      <w:r>
        <w:rPr>
          <w:rFonts w:ascii="思源黑体 CN Light" w:eastAsia="思源黑体 CN Light" w:hAnsi="思源黑体 CN Light" w:cs="思源黑体 CN Light" w:hint="eastAsia"/>
          <w:color w:val="000000" w:themeColor="text1"/>
          <w:sz w:val="18"/>
          <w:szCs w:val="18"/>
        </w:rPr>
        <w:t>抑制剂可能在少数</w:t>
      </w:r>
      <w:r w:rsidRPr="00403F22">
        <w:rPr>
          <w:rFonts w:ascii="思源黑体 CN Light" w:eastAsia="思源黑体 CN Light" w:hAnsi="思源黑体 CN Light" w:cs="思源黑体 CN Light" w:hint="eastAsia"/>
          <w:i/>
          <w:color w:val="000000" w:themeColor="text1"/>
          <w:sz w:val="18"/>
          <w:szCs w:val="18"/>
        </w:rPr>
        <w:t>N</w:t>
      </w:r>
      <w:r w:rsidRPr="00403F22">
        <w:rPr>
          <w:rFonts w:ascii="思源黑体 CN Light" w:eastAsia="思源黑体 CN Light" w:hAnsi="思源黑体 CN Light" w:cs="思源黑体 CN Light"/>
          <w:i/>
          <w:color w:val="000000" w:themeColor="text1"/>
          <w:sz w:val="18"/>
          <w:szCs w:val="18"/>
        </w:rPr>
        <w:t>RAS</w:t>
      </w:r>
      <w:r>
        <w:rPr>
          <w:rFonts w:ascii="思源黑体 CN Light" w:eastAsia="思源黑体 CN Light" w:hAnsi="思源黑体 CN Light" w:cs="思源黑体 CN Light" w:hint="eastAsia"/>
          <w:color w:val="000000" w:themeColor="text1"/>
          <w:sz w:val="18"/>
          <w:szCs w:val="18"/>
        </w:rPr>
        <w:t>突变的皮肤黑色素瘤患者中产生应答(</w:t>
      </w:r>
      <w:r>
        <w:rPr>
          <w:rFonts w:ascii="思源黑体 CN Light" w:eastAsia="思源黑体 CN Light" w:hAnsi="思源黑体 CN Light" w:cs="思源黑体 CN Light"/>
          <w:color w:val="000000" w:themeColor="text1"/>
          <w:sz w:val="18"/>
          <w:szCs w:val="18"/>
        </w:rPr>
        <w:t>PMID:</w:t>
      </w:r>
      <w:r w:rsidRPr="00A80E8A">
        <w:t xml:space="preserve"> </w:t>
      </w:r>
      <w:r w:rsidRPr="00A80E8A">
        <w:rPr>
          <w:rFonts w:ascii="思源黑体 CN Light" w:eastAsia="思源黑体 CN Light" w:hAnsi="思源黑体 CN Light" w:cs="思源黑体 CN Light"/>
          <w:color w:val="000000" w:themeColor="text1"/>
          <w:sz w:val="18"/>
          <w:szCs w:val="18"/>
        </w:rPr>
        <w:t>28284557</w:t>
      </w:r>
      <w:r>
        <w:rPr>
          <w:rFonts w:ascii="思源黑体 CN Light" w:eastAsia="思源黑体 CN Light" w:hAnsi="思源黑体 CN Light" w:cs="思源黑体 CN Light"/>
          <w:color w:val="000000" w:themeColor="text1"/>
          <w:sz w:val="18"/>
          <w:szCs w:val="18"/>
        </w:rPr>
        <w:t>)</w:t>
      </w:r>
    </w:p>
    <w:p w14:paraId="3BF750A9" w14:textId="215E36BD" w:rsidR="00943F06" w:rsidRPr="0072405C" w:rsidRDefault="00943F06" w:rsidP="00943F06">
      <w:pPr>
        <w:widowControl/>
        <w:jc w:val="left"/>
      </w:pPr>
      <w:r>
        <w:br w:type="page"/>
      </w:r>
    </w:p>
    <w:p w14:paraId="72C3B1B7" w14:textId="77777777" w:rsidR="000D7467" w:rsidRDefault="000D7467" w:rsidP="000D7467">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PIK3CA</w:t>
      </w:r>
    </w:p>
    <w:p w14:paraId="58859B69" w14:textId="77777777" w:rsidR="000D7467" w:rsidRDefault="000D7467" w:rsidP="000D7467">
      <w:pPr>
        <w:spacing w:line="360" w:lineRule="auto"/>
        <w:rPr>
          <w:rFonts w:ascii="Times New Roman" w:eastAsia="微软雅黑" w:hAnsi="Times New Roman"/>
        </w:rPr>
      </w:pPr>
      <w:r>
        <w:rPr>
          <w:rFonts w:ascii="Times New Roman" w:eastAsia="微软雅黑" w:hAnsi="Times New Roman"/>
          <w:noProof/>
        </w:rPr>
        <mc:AlternateContent>
          <mc:Choice Requires="wps">
            <w:drawing>
              <wp:inline distT="0" distB="0" distL="0" distR="0" wp14:anchorId="4CCC0DA2" wp14:editId="4B33CDA0">
                <wp:extent cx="5473700" cy="4445"/>
                <wp:effectExtent l="17145" t="20955" r="14605" b="1270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AB9B1F7" id="直接连接符 1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8A7F492"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7E5E4E51"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5184" behindDoc="0" locked="0" layoutInCell="1" allowOverlap="1" wp14:anchorId="1D6461CC" wp14:editId="2F088D73">
            <wp:simplePos x="0" y="0"/>
            <wp:positionH relativeFrom="column">
              <wp:posOffset>1106170</wp:posOffset>
            </wp:positionH>
            <wp:positionV relativeFrom="paragraph">
              <wp:posOffset>1356995</wp:posOffset>
            </wp:positionV>
            <wp:extent cx="3789680" cy="3181350"/>
            <wp:effectExtent l="0" t="0" r="127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w:t>
      </w:r>
      <w:r>
        <w:rPr>
          <w:rFonts w:ascii="思源黑体 CN Light" w:eastAsia="思源黑体 CN Light" w:hAnsi="思源黑体 CN Light" w:cs="思源黑体 CN Light"/>
          <w:color w:val="000000" w:themeColor="text1"/>
          <w:sz w:val="18"/>
          <w:szCs w:val="18"/>
        </w:rPr>
        <w:t>(PMID: 16906227)</w:t>
      </w:r>
      <w:r>
        <w:rPr>
          <w:rFonts w:ascii="思源黑体 CN Light" w:eastAsia="思源黑体 CN Light" w:hAnsi="思源黑体 CN Light" w:cs="思源黑体 CN Light" w:hint="eastAsia"/>
          <w:color w:val="000000" w:themeColor="text1"/>
          <w:sz w:val="18"/>
          <w:szCs w:val="18"/>
        </w:rPr>
        <w:t>，其中大部分发生在编码螺旋结构域的第10号外显子以及编码蛋白激酶结构域的第20号外显子上。值得注意的是，在接受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w:t>
      </w:r>
      <w:r>
        <w:rPr>
          <w:rFonts w:ascii="思源黑体 CN Light" w:eastAsia="思源黑体 CN Light" w:hAnsi="思源黑体 CN Light" w:cs="思源黑体 CN Light"/>
          <w:color w:val="000000" w:themeColor="text1"/>
          <w:sz w:val="18"/>
          <w:szCs w:val="18"/>
        </w:rPr>
        <w:t>PMID: 19513541)</w:t>
      </w:r>
      <w:r>
        <w:rPr>
          <w:rFonts w:ascii="思源黑体 CN Light" w:eastAsia="思源黑体 CN Light" w:hAnsi="思源黑体 CN Light" w:cs="思源黑体 CN Light" w:hint="eastAsia"/>
          <w:color w:val="000000" w:themeColor="text1"/>
          <w:sz w:val="18"/>
          <w:szCs w:val="18"/>
        </w:rPr>
        <w:t>。而且在一项临床前研究中，研究者将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w:t>
      </w:r>
      <w:r>
        <w:rPr>
          <w:rFonts w:ascii="思源黑体 CN Light" w:eastAsia="思源黑体 CN Light" w:hAnsi="思源黑体 CN Light" w:cs="思源黑体 CN Light"/>
          <w:color w:val="000000" w:themeColor="text1"/>
          <w:sz w:val="18"/>
          <w:szCs w:val="18"/>
        </w:rPr>
        <w:t>PMID:19029981)</w:t>
      </w:r>
      <w:r>
        <w:rPr>
          <w:rFonts w:ascii="思源黑体 CN Light" w:eastAsia="思源黑体 CN Light" w:hAnsi="思源黑体 CN Light" w:cs="思源黑体 CN Light" w:hint="eastAsia"/>
          <w:color w:val="000000" w:themeColor="text1"/>
          <w:sz w:val="18"/>
          <w:szCs w:val="18"/>
        </w:rPr>
        <w:t>。不过目前关于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02EF6BFF" w14:textId="77777777" w:rsidR="000D7467" w:rsidRDefault="000D7467" w:rsidP="000D7467">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-TKI可能的获得性耐药机制(</w:t>
      </w:r>
      <w:r>
        <w:rPr>
          <w:rFonts w:ascii="思源黑体 CN Light" w:eastAsia="思源黑体 CN Light" w:hAnsi="思源黑体 CN Light" w:cs="思源黑体 CN Light"/>
          <w:color w:val="000000" w:themeColor="text1"/>
          <w:sz w:val="18"/>
          <w:szCs w:val="18"/>
        </w:rPr>
        <w:t xml:space="preserve">PMID: 19513541) </w:t>
      </w:r>
    </w:p>
    <w:p w14:paraId="7BE9A3B7" w14:textId="77777777" w:rsidR="000D7467" w:rsidRPr="00A4340B"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目前FDA已批准</w:t>
      </w:r>
      <w:proofErr w:type="spellStart"/>
      <w:r w:rsidRPr="00A4340B">
        <w:rPr>
          <w:rFonts w:ascii="思源黑体 CN Light" w:eastAsia="思源黑体 CN Light" w:hAnsi="思源黑体 CN Light" w:cs="思源黑体 CN Light" w:hint="eastAsia"/>
          <w:color w:val="000000" w:themeColor="text1"/>
          <w:sz w:val="18"/>
          <w:szCs w:val="18"/>
        </w:rPr>
        <w:t>Alpelisib</w:t>
      </w:r>
      <w:proofErr w:type="spellEnd"/>
      <w:r w:rsidRPr="00A4340B">
        <w:rPr>
          <w:rFonts w:ascii="思源黑体 CN Light" w:eastAsia="思源黑体 CN Light" w:hAnsi="思源黑体 CN Light" w:cs="思源黑体 CN Light" w:hint="eastAsia"/>
          <w:color w:val="000000" w:themeColor="text1"/>
          <w:sz w:val="18"/>
          <w:szCs w:val="18"/>
        </w:rPr>
        <w:t>联合氟维司群（</w:t>
      </w:r>
      <w:proofErr w:type="spellStart"/>
      <w:r w:rsidRPr="00A4340B">
        <w:rPr>
          <w:rFonts w:ascii="思源黑体 CN Light" w:eastAsia="思源黑体 CN Light" w:hAnsi="思源黑体 CN Light" w:cs="思源黑体 CN Light" w:hint="eastAsia"/>
          <w:color w:val="000000" w:themeColor="text1"/>
          <w:sz w:val="18"/>
          <w:szCs w:val="18"/>
        </w:rPr>
        <w:t>Fulvestrant</w:t>
      </w:r>
      <w:proofErr w:type="spellEnd"/>
      <w:r w:rsidRPr="00A4340B">
        <w:rPr>
          <w:rFonts w:ascii="思源黑体 CN Light" w:eastAsia="思源黑体 CN Light" w:hAnsi="思源黑体 CN Light" w:cs="思源黑体 CN Light" w:hint="eastAsia"/>
          <w:color w:val="000000" w:themeColor="text1"/>
          <w:sz w:val="18"/>
          <w:szCs w:val="18"/>
        </w:rPr>
        <w:t>）治疗携带</w:t>
      </w:r>
      <w:r w:rsidRPr="00403F22">
        <w:rPr>
          <w:rFonts w:ascii="思源黑体 CN Light" w:eastAsia="思源黑体 CN Light" w:hAnsi="思源黑体 CN Light" w:cs="思源黑体 CN Light" w:hint="eastAsia"/>
          <w:i/>
          <w:color w:val="000000" w:themeColor="text1"/>
          <w:sz w:val="18"/>
          <w:szCs w:val="18"/>
        </w:rPr>
        <w:t>PIK3CA</w:t>
      </w:r>
      <w:r w:rsidRPr="00A4340B">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D3AA7CE"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NCCN推荐</w:t>
      </w:r>
      <w:proofErr w:type="spellStart"/>
      <w:r w:rsidRPr="00A4340B">
        <w:rPr>
          <w:rFonts w:ascii="思源黑体 CN Light" w:eastAsia="思源黑体 CN Light" w:hAnsi="思源黑体 CN Light" w:cs="思源黑体 CN Light" w:hint="eastAsia"/>
          <w:color w:val="000000" w:themeColor="text1"/>
          <w:sz w:val="18"/>
          <w:szCs w:val="18"/>
        </w:rPr>
        <w:t>Alpelisib</w:t>
      </w:r>
      <w:proofErr w:type="spellEnd"/>
      <w:r w:rsidRPr="00A4340B">
        <w:rPr>
          <w:rFonts w:ascii="思源黑体 CN Light" w:eastAsia="思源黑体 CN Light" w:hAnsi="思源黑体 CN Light" w:cs="思源黑体 CN Light" w:hint="eastAsia"/>
          <w:color w:val="000000" w:themeColor="text1"/>
          <w:sz w:val="18"/>
          <w:szCs w:val="18"/>
        </w:rPr>
        <w:t>+氟维司群作为ER和/或PR阳性、</w:t>
      </w:r>
      <w:r w:rsidRPr="00403F22">
        <w:rPr>
          <w:rFonts w:ascii="思源黑体 CN Light" w:eastAsia="思源黑体 CN Light" w:hAnsi="思源黑体 CN Light" w:cs="思源黑体 CN Light" w:hint="eastAsia"/>
          <w:i/>
          <w:color w:val="000000" w:themeColor="text1"/>
          <w:sz w:val="18"/>
          <w:szCs w:val="18"/>
        </w:rPr>
        <w:t>HER2</w:t>
      </w:r>
      <w:r w:rsidRPr="00A4340B">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7F6EC400" w14:textId="136EEDF3" w:rsidR="000D7467" w:rsidRPr="00A97E13" w:rsidRDefault="000D7467"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0D7467" w:rsidRPr="00A97E13"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w:t>
      </w:r>
      <w:r>
        <w:rPr>
          <w:rFonts w:ascii="思源黑体 CN Light" w:eastAsia="思源黑体 CN Light" w:hAnsi="思源黑体 CN Light" w:cs="思源黑体 CN Light"/>
          <w:color w:val="000000" w:themeColor="text1"/>
          <w:sz w:val="18"/>
          <w:szCs w:val="18"/>
        </w:rPr>
        <w:t>PIK3/mTOR</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PI-103</w:t>
      </w:r>
      <w:r>
        <w:rPr>
          <w:rFonts w:ascii="思源黑体 CN Light" w:eastAsia="思源黑体 CN Light" w:hAnsi="思源黑体 CN Light" w:cs="思源黑体 CN Light" w:hint="eastAsia"/>
          <w:color w:val="000000" w:themeColor="text1"/>
          <w:sz w:val="18"/>
          <w:szCs w:val="18"/>
        </w:rPr>
        <w:t>表现敏感(</w:t>
      </w:r>
      <w:r>
        <w:rPr>
          <w:rFonts w:ascii="思源黑体 CN Light" w:eastAsia="思源黑体 CN Light" w:hAnsi="思源黑体 CN Light" w:cs="思源黑体 CN Light"/>
          <w:color w:val="000000" w:themeColor="text1"/>
          <w:sz w:val="18"/>
          <w:szCs w:val="18"/>
        </w:rPr>
        <w:t>PMID: 21642685)</w:t>
      </w:r>
      <w:r>
        <w:rPr>
          <w:rFonts w:ascii="思源黑体 CN Light" w:eastAsia="思源黑体 CN Light" w:hAnsi="思源黑体 CN Light" w:cs="思源黑体 CN Light" w:hint="eastAsia"/>
          <w:color w:val="000000" w:themeColor="text1"/>
          <w:sz w:val="18"/>
          <w:szCs w:val="18"/>
        </w:rPr>
        <w:t>；而在另一项动物实验模型中，</w:t>
      </w:r>
      <w:r>
        <w:rPr>
          <w:rFonts w:ascii="思源黑体 CN Light" w:eastAsia="思源黑体 CN Light" w:hAnsi="思源黑体 CN Light" w:cs="思源黑体 CN Light"/>
          <w:color w:val="000000" w:themeColor="text1"/>
          <w:sz w:val="18"/>
          <w:szCs w:val="18"/>
        </w:rPr>
        <w:t xml:space="preserve">PI3K/mTOR </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NVP-BEZ235</w:t>
      </w:r>
      <w:r>
        <w:rPr>
          <w:rFonts w:ascii="思源黑体 CN Light" w:eastAsia="思源黑体 CN Light" w:hAnsi="思源黑体 CN Light" w:cs="思源黑体 CN Light" w:hint="eastAsia"/>
          <w:color w:val="000000" w:themeColor="text1"/>
          <w:sz w:val="18"/>
          <w:szCs w:val="18"/>
        </w:rPr>
        <w:t>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w:t>
      </w:r>
      <w:r>
        <w:rPr>
          <w:rFonts w:ascii="思源黑体 CN Light" w:eastAsia="思源黑体 CN Light" w:hAnsi="思源黑体 CN Light" w:cs="思源黑体 CN Light"/>
          <w:color w:val="000000" w:themeColor="text1"/>
          <w:sz w:val="18"/>
          <w:szCs w:val="18"/>
        </w:rPr>
        <w:t>PMID: 18955458)</w:t>
      </w:r>
      <w:r>
        <w:rPr>
          <w:rFonts w:ascii="思源黑体 CN Light" w:eastAsia="思源黑体 CN Light" w:hAnsi="思源黑体 CN Light" w:cs="思源黑体 CN Light" w:hint="eastAsia"/>
          <w:color w:val="000000" w:themeColor="text1"/>
          <w:sz w:val="18"/>
          <w:szCs w:val="18"/>
        </w:rPr>
        <w:t>。可惜目前并没有哪一种药物有足够的临床实验研究数据来证明其有效性</w:t>
      </w:r>
    </w:p>
    <w:p w14:paraId="52E67E96" w14:textId="08B1E022" w:rsidR="0072405C" w:rsidRPr="0065474C" w:rsidRDefault="0072405C" w:rsidP="0065474C">
      <w:pPr>
        <w:widowControl/>
        <w:jc w:val="left"/>
        <w:rPr>
          <w:rFonts w:ascii="思源黑体 CN Normal" w:eastAsia="思源黑体 CN Normal" w:hAnsi="思源黑体 CN Normal"/>
          <w:sz w:val="17"/>
          <w:szCs w:val="17"/>
        </w:rPr>
      </w:pPr>
    </w:p>
    <w:sectPr w:rsidR="0072405C" w:rsidRPr="0065474C" w:rsidSect="009255F9">
      <w:headerReference w:type="even" r:id="rId3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8109F" w14:textId="77777777" w:rsidR="00160E19" w:rsidRDefault="00160E19" w:rsidP="00041371">
      <w:r>
        <w:separator/>
      </w:r>
    </w:p>
  </w:endnote>
  <w:endnote w:type="continuationSeparator" w:id="0">
    <w:p w14:paraId="76E9C097" w14:textId="77777777" w:rsidR="00160E19" w:rsidRDefault="00160E1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bookmarkStart w:id="33" w:name="_Hlk107471682" w:displacedByCustomXml="next"/>
          <w:sdt>
            <w:sdtPr>
              <w:id w:val="-1017156815"/>
              <w:docPartObj>
                <w:docPartGallery w:val="Page Numbers (Top of Page)"/>
                <w:docPartUnique/>
              </w:docPartObj>
            </w:sdtPr>
            <w:sdtEndPr>
              <w:rPr>
                <w:rFonts w:ascii="思源黑体 CN Light" w:eastAsia="思源黑体 CN Light" w:hAnsi="思源黑体 CN Light"/>
              </w:rPr>
            </w:sdtEndPr>
            <w:sdtContent>
              <w:bookmarkEnd w:id="33" w:displacedByCustomXml="next"/>
              <w:sdt>
                <w:sdtPr>
                  <w:id w:val="1759095032"/>
                  <w:docPartObj>
                    <w:docPartGallery w:val="Page Numbers (Top of Page)"/>
                    <w:docPartUnique/>
                  </w:docPartObj>
                </w:sdtPr>
                <w:sdtEndPr>
                  <w:rPr>
                    <w:rFonts w:ascii="思源黑体 CN Light" w:eastAsia="思源黑体 CN Light" w:hAnsi="思源黑体 CN Light"/>
                  </w:rPr>
                </w:sdtEndPr>
                <w:sdtContent>
                  <w:p w14:paraId="376ADC67" w14:textId="418BDEF8" w:rsidR="00082F0D" w:rsidRPr="005E56BF" w:rsidRDefault="00160E19" w:rsidP="0065474C">
                    <w:pPr>
                      <w:wordWrap w:val="0"/>
                      <w:spacing w:line="240" w:lineRule="exact"/>
                      <w:jc w:val="right"/>
                      <w:rPr>
                        <w:rFonts w:ascii="思源黑体 CN Light" w:eastAsia="思源黑体 CN Light" w:hAnsi="思源黑体 CN Light"/>
                      </w:rPr>
                    </w:pPr>
                    <w:sdt>
                      <w:sdtPr>
                        <w:rPr>
                          <w:sz w:val="18"/>
                          <w:szCs w:val="18"/>
                        </w:rPr>
                        <w:id w:val="-2085213753"/>
                        <w:docPartObj>
                          <w:docPartGallery w:val="AutoText"/>
                        </w:docPartObj>
                      </w:sdtPr>
                      <w:sdtEndPr>
                        <w:rPr>
                          <w:rFonts w:ascii="思源黑体 CN Light" w:eastAsia="思源黑体 CN Light" w:hAnsi="思源黑体 CN Light"/>
                          <w:sz w:val="21"/>
                          <w:szCs w:val="22"/>
                        </w:rPr>
                      </w:sdtEndPr>
                      <w:sdtContent>
                        <w:r w:rsidR="0065474C">
                          <w:rPr>
                            <w:rFonts w:ascii="思源黑体 CN Normal" w:eastAsia="思源黑体 CN Normal" w:hAnsi="思源黑体 CN Normal"/>
                            <w:b/>
                            <w:bCs/>
                          </w:rPr>
                          <w:fldChar w:fldCharType="begin"/>
                        </w:r>
                        <w:r w:rsidR="0065474C">
                          <w:rPr>
                            <w:rFonts w:ascii="思源黑体 CN Normal" w:eastAsia="思源黑体 CN Normal" w:hAnsi="思源黑体 CN Normal"/>
                            <w:b/>
                            <w:bCs/>
                          </w:rPr>
                          <w:instrText>PAGE</w:instrText>
                        </w:r>
                        <w:r w:rsidR="0065474C">
                          <w:rPr>
                            <w:rFonts w:ascii="思源黑体 CN Normal" w:eastAsia="思源黑体 CN Normal" w:hAnsi="思源黑体 CN Normal"/>
                            <w:b/>
                            <w:bCs/>
                          </w:rPr>
                          <w:fldChar w:fldCharType="separate"/>
                        </w:r>
                        <w:r w:rsidR="0065474C">
                          <w:rPr>
                            <w:rFonts w:ascii="思源黑体 CN Normal" w:eastAsia="思源黑体 CN Normal" w:hAnsi="思源黑体 CN Normal"/>
                            <w:b/>
                            <w:bCs/>
                          </w:rPr>
                          <w:t>1</w:t>
                        </w:r>
                        <w:r w:rsidR="0065474C">
                          <w:rPr>
                            <w:rFonts w:ascii="思源黑体 CN Normal" w:eastAsia="思源黑体 CN Normal" w:hAnsi="思源黑体 CN Normal"/>
                            <w:b/>
                            <w:bCs/>
                          </w:rPr>
                          <w:fldChar w:fldCharType="end"/>
                        </w:r>
                        <w:r w:rsidR="0065474C">
                          <w:rPr>
                            <w:rFonts w:ascii="思源黑体 CN Normal" w:eastAsia="思源黑体 CN Normal" w:hAnsi="思源黑体 CN Normal"/>
                            <w:b/>
                            <w:bCs/>
                          </w:rPr>
                          <w:t xml:space="preserve"> / </w:t>
                        </w:r>
                        <w:r w:rsidR="0065474C">
                          <w:rPr>
                            <w:rFonts w:ascii="思源黑体 CN Normal" w:eastAsia="思源黑体 CN Normal" w:hAnsi="思源黑体 CN Normal"/>
                            <w:b/>
                            <w:bCs/>
                          </w:rPr>
                          <w:fldChar w:fldCharType="begin"/>
                        </w:r>
                        <w:r w:rsidR="0065474C">
                          <w:rPr>
                            <w:rFonts w:ascii="思源黑体 CN Normal" w:eastAsia="思源黑体 CN Normal" w:hAnsi="思源黑体 CN Normal"/>
                            <w:b/>
                            <w:bCs/>
                          </w:rPr>
                          <w:instrText>=</w:instrText>
                        </w:r>
                        <w:r w:rsidR="0065474C">
                          <w:rPr>
                            <w:rFonts w:ascii="思源黑体 CN Normal" w:eastAsia="思源黑体 CN Normal" w:hAnsi="思源黑体 CN Normal"/>
                            <w:b/>
                            <w:bCs/>
                          </w:rPr>
                          <w:fldChar w:fldCharType="begin"/>
                        </w:r>
                        <w:r w:rsidR="0065474C">
                          <w:rPr>
                            <w:rFonts w:ascii="思源黑体 CN Normal" w:eastAsia="思源黑体 CN Normal" w:hAnsi="思源黑体 CN Normal" w:cs="Arial"/>
                            <w:color w:val="191919"/>
                            <w:shd w:val="clear" w:color="auto" w:fill="FFFFFF"/>
                          </w:rPr>
                          <w:instrText>NUMPAGES</w:instrText>
                        </w:r>
                        <w:r w:rsidR="0065474C">
                          <w:rPr>
                            <w:rFonts w:ascii="思源黑体 CN Normal" w:eastAsia="思源黑体 CN Normal" w:hAnsi="思源黑体 CN Normal"/>
                            <w:b/>
                            <w:bCs/>
                          </w:rPr>
                          <w:fldChar w:fldCharType="separate"/>
                        </w:r>
                        <w:r w:rsidR="00851236">
                          <w:rPr>
                            <w:rFonts w:ascii="思源黑体 CN Normal" w:eastAsia="思源黑体 CN Normal" w:hAnsi="思源黑体 CN Normal" w:cs="Arial"/>
                            <w:noProof/>
                            <w:color w:val="191919"/>
                            <w:shd w:val="clear" w:color="auto" w:fill="FFFFFF"/>
                          </w:rPr>
                          <w:instrText>36</w:instrText>
                        </w:r>
                        <w:r w:rsidR="0065474C">
                          <w:rPr>
                            <w:rFonts w:ascii="思源黑体 CN Normal" w:eastAsia="思源黑体 CN Normal" w:hAnsi="思源黑体 CN Normal"/>
                            <w:b/>
                            <w:bCs/>
                          </w:rPr>
                          <w:fldChar w:fldCharType="end"/>
                        </w:r>
                        <w:r w:rsidR="0065474C">
                          <w:rPr>
                            <w:rFonts w:ascii="思源黑体 CN Normal" w:eastAsia="思源黑体 CN Normal" w:hAnsi="思源黑体 CN Normal"/>
                            <w:b/>
                            <w:bCs/>
                          </w:rPr>
                          <w:instrText>-0</w:instrText>
                        </w:r>
                        <w:r w:rsidR="0065474C">
                          <w:rPr>
                            <w:rFonts w:ascii="思源黑体 CN Normal" w:eastAsia="思源黑体 CN Normal" w:hAnsi="思源黑体 CN Normal"/>
                            <w:b/>
                            <w:bCs/>
                          </w:rPr>
                          <w:fldChar w:fldCharType="separate"/>
                        </w:r>
                        <w:r w:rsidR="00851236">
                          <w:rPr>
                            <w:rFonts w:ascii="思源黑体 CN Normal" w:eastAsia="思源黑体 CN Normal" w:hAnsi="思源黑体 CN Normal"/>
                            <w:b/>
                            <w:bCs/>
                            <w:noProof/>
                          </w:rPr>
                          <w:t>36</w:t>
                        </w:r>
                        <w:r w:rsidR="0065474C">
                          <w:rPr>
                            <w:rFonts w:ascii="思源黑体 CN Normal" w:eastAsia="思源黑体 CN Normal" w:hAnsi="思源黑体 CN Normal"/>
                            <w:b/>
                            <w:bCs/>
                          </w:rPr>
                          <w:fldChar w:fldCharType="end"/>
                        </w:r>
                      </w:sdtContent>
                    </w:sdt>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78380EDB" w14:textId="4C8557A8" w:rsidR="00082F0D" w:rsidRPr="00BE3F54" w:rsidRDefault="00160E19" w:rsidP="00ED5799">
        <w:pPr>
          <w:wordWrap w:val="0"/>
          <w:spacing w:line="240" w:lineRule="exact"/>
          <w:jc w:val="right"/>
          <w:rPr>
            <w:rFonts w:ascii="思源黑体 CN Light" w:eastAsia="思源黑体 CN Light" w:hAnsi="思源黑体 CN Light"/>
          </w:rPr>
        </w:pPr>
        <w:sdt>
          <w:sdtPr>
            <w:rPr>
              <w:sz w:val="18"/>
              <w:szCs w:val="18"/>
            </w:rPr>
            <w:id w:val="1919277469"/>
            <w:docPartObj>
              <w:docPartGallery w:val="AutoText"/>
            </w:docPartObj>
          </w:sdtPr>
          <w:sdtEndPr>
            <w:rPr>
              <w:rFonts w:ascii="思源黑体 CN Light" w:eastAsia="思源黑体 CN Light" w:hAnsi="思源黑体 CN Light"/>
              <w:sz w:val="21"/>
              <w:szCs w:val="22"/>
            </w:rPr>
          </w:sdtEndPr>
          <w:sdtContent>
            <w:r w:rsidR="00ED5799">
              <w:rPr>
                <w:rFonts w:ascii="思源黑体 CN Normal" w:eastAsia="思源黑体 CN Normal" w:hAnsi="思源黑体 CN Normal"/>
                <w:b/>
                <w:bCs/>
              </w:rPr>
              <w:fldChar w:fldCharType="begin"/>
            </w:r>
            <w:r w:rsidR="00ED5799">
              <w:rPr>
                <w:rFonts w:ascii="思源黑体 CN Normal" w:eastAsia="思源黑体 CN Normal" w:hAnsi="思源黑体 CN Normal"/>
                <w:b/>
                <w:bCs/>
              </w:rPr>
              <w:instrText>PAGE</w:instrText>
            </w:r>
            <w:r w:rsidR="00ED5799">
              <w:rPr>
                <w:rFonts w:ascii="思源黑体 CN Normal" w:eastAsia="思源黑体 CN Normal" w:hAnsi="思源黑体 CN Normal"/>
                <w:b/>
                <w:bCs/>
              </w:rPr>
              <w:fldChar w:fldCharType="separate"/>
            </w:r>
            <w:r w:rsidR="00ED5799">
              <w:rPr>
                <w:rFonts w:ascii="思源黑体 CN Normal" w:eastAsia="思源黑体 CN Normal" w:hAnsi="思源黑体 CN Normal"/>
                <w:b/>
                <w:bCs/>
              </w:rPr>
              <w:t>21</w:t>
            </w:r>
            <w:r w:rsidR="00ED5799">
              <w:rPr>
                <w:rFonts w:ascii="思源黑体 CN Normal" w:eastAsia="思源黑体 CN Normal" w:hAnsi="思源黑体 CN Normal"/>
                <w:b/>
                <w:bCs/>
              </w:rPr>
              <w:fldChar w:fldCharType="end"/>
            </w:r>
            <w:r w:rsidR="00ED5799">
              <w:rPr>
                <w:rFonts w:ascii="思源黑体 CN Normal" w:eastAsia="思源黑体 CN Normal" w:hAnsi="思源黑体 CN Normal"/>
                <w:b/>
                <w:bCs/>
              </w:rPr>
              <w:t xml:space="preserve"> / </w:t>
            </w:r>
            <w:r w:rsidR="00ED5799">
              <w:rPr>
                <w:rFonts w:ascii="思源黑体 CN Normal" w:eastAsia="思源黑体 CN Normal" w:hAnsi="思源黑体 CN Normal"/>
                <w:b/>
                <w:bCs/>
              </w:rPr>
              <w:fldChar w:fldCharType="begin"/>
            </w:r>
            <w:r w:rsidR="00ED5799">
              <w:rPr>
                <w:rFonts w:ascii="思源黑体 CN Normal" w:eastAsia="思源黑体 CN Normal" w:hAnsi="思源黑体 CN Normal"/>
                <w:b/>
                <w:bCs/>
              </w:rPr>
              <w:instrText>=</w:instrText>
            </w:r>
            <w:r w:rsidR="00ED5799">
              <w:rPr>
                <w:rFonts w:ascii="思源黑体 CN Normal" w:eastAsia="思源黑体 CN Normal" w:hAnsi="思源黑体 CN Normal"/>
                <w:b/>
                <w:bCs/>
              </w:rPr>
              <w:fldChar w:fldCharType="begin"/>
            </w:r>
            <w:r w:rsidR="00ED5799">
              <w:rPr>
                <w:rFonts w:ascii="思源黑体 CN Normal" w:eastAsia="思源黑体 CN Normal" w:hAnsi="思源黑体 CN Normal" w:cs="Arial"/>
                <w:color w:val="191919"/>
                <w:shd w:val="clear" w:color="auto" w:fill="FFFFFF"/>
              </w:rPr>
              <w:instrText>NUMPAGES</w:instrText>
            </w:r>
            <w:r w:rsidR="00ED5799">
              <w:rPr>
                <w:rFonts w:ascii="思源黑体 CN Normal" w:eastAsia="思源黑体 CN Normal" w:hAnsi="思源黑体 CN Normal"/>
                <w:b/>
                <w:bCs/>
              </w:rPr>
              <w:fldChar w:fldCharType="separate"/>
            </w:r>
            <w:r w:rsidR="00851236">
              <w:rPr>
                <w:rFonts w:ascii="思源黑体 CN Normal" w:eastAsia="思源黑体 CN Normal" w:hAnsi="思源黑体 CN Normal" w:cs="Arial"/>
                <w:noProof/>
                <w:color w:val="191919"/>
                <w:shd w:val="clear" w:color="auto" w:fill="FFFFFF"/>
              </w:rPr>
              <w:instrText>36</w:instrText>
            </w:r>
            <w:r w:rsidR="00ED5799">
              <w:rPr>
                <w:rFonts w:ascii="思源黑体 CN Normal" w:eastAsia="思源黑体 CN Normal" w:hAnsi="思源黑体 CN Normal"/>
                <w:b/>
                <w:bCs/>
              </w:rPr>
              <w:fldChar w:fldCharType="end"/>
            </w:r>
            <w:r w:rsidR="00ED5799">
              <w:rPr>
                <w:rFonts w:ascii="思源黑体 CN Normal" w:eastAsia="思源黑体 CN Normal" w:hAnsi="思源黑体 CN Normal"/>
                <w:b/>
                <w:bCs/>
              </w:rPr>
              <w:instrText>-0</w:instrText>
            </w:r>
            <w:r w:rsidR="00ED5799">
              <w:rPr>
                <w:rFonts w:ascii="思源黑体 CN Normal" w:eastAsia="思源黑体 CN Normal" w:hAnsi="思源黑体 CN Normal"/>
                <w:b/>
                <w:bCs/>
              </w:rPr>
              <w:fldChar w:fldCharType="separate"/>
            </w:r>
            <w:r w:rsidR="00851236">
              <w:rPr>
                <w:rFonts w:ascii="思源黑体 CN Normal" w:eastAsia="思源黑体 CN Normal" w:hAnsi="思源黑体 CN Normal"/>
                <w:b/>
                <w:bCs/>
                <w:noProof/>
              </w:rPr>
              <w:t>36</w:t>
            </w:r>
            <w:r w:rsidR="00ED5799">
              <w:rPr>
                <w:rFonts w:ascii="思源黑体 CN Normal" w:eastAsia="思源黑体 CN Normal" w:hAnsi="思源黑体 CN Normal"/>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F1678" w14:textId="77777777" w:rsidR="00160E19" w:rsidRDefault="00160E19" w:rsidP="00041371">
      <w:r>
        <w:separator/>
      </w:r>
    </w:p>
  </w:footnote>
  <w:footnote w:type="continuationSeparator" w:id="0">
    <w:p w14:paraId="1E9C30AB" w14:textId="77777777" w:rsidR="00160E19" w:rsidRDefault="00160E1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9870" w14:textId="068707E3" w:rsidR="0065474C" w:rsidRPr="0065474C" w:rsidRDefault="0065474C" w:rsidP="0065474C">
    <w:pPr>
      <w:pStyle w:val="a5"/>
      <w:pBdr>
        <w:bottom w:val="single" w:sz="8" w:space="0" w:color="16A085"/>
      </w:pBdr>
      <w:ind w:right="180"/>
      <w:jc w:val="right"/>
      <w:rPr>
        <w:rFonts w:ascii="思源黑体 CN Normal" w:eastAsia="思源黑体 CN Normal" w:hAnsi="思源黑体 CN Normal"/>
        <w:sz w:val="15"/>
        <w:szCs w:val="15"/>
      </w:rPr>
    </w:pPr>
    <w:bookmarkStart w:id="29" w:name="_Hlk67641796"/>
    <w:bookmarkStart w:id="30" w:name="_Hlk67641797"/>
    <w:bookmarkStart w:id="31" w:name="_Hlk67642101"/>
    <w:bookmarkStart w:id="32" w:name="_Hlk67642102"/>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w:t>
    </w:r>
    <w:proofErr w:type="spellStart"/>
    <w:r w:rsidRPr="004C4AD3">
      <w:rPr>
        <w:rFonts w:ascii="思源黑体 CN Normal" w:eastAsia="思源黑体 CN Normal" w:hAnsi="思源黑体 CN Normal"/>
        <w:sz w:val="15"/>
        <w:szCs w:val="15"/>
      </w:rPr>
      <w:t>sample.sample_parent_id</w:t>
    </w:r>
    <w:proofErr w:type="spellEnd"/>
    <w:r w:rsidRPr="004C4AD3">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w:t>
    </w:r>
    <w:proofErr w:type="spellStart"/>
    <w:r w:rsidRPr="00613646">
      <w:rPr>
        <w:rFonts w:ascii="思源黑体 CN Normal" w:eastAsia="思源黑体 CN Normal" w:hAnsi="思源黑体 CN Normal"/>
        <w:sz w:val="15"/>
        <w:szCs w:val="15"/>
      </w:rPr>
      <w:t>sample.patient_name</w:t>
    </w:r>
    <w:proofErr w:type="spellEnd"/>
    <w:r w:rsidRPr="00613646">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29"/>
    <w:bookmarkEnd w:id="30"/>
    <w:bookmarkEnd w:id="31"/>
    <w:bookmarkEnd w:id="32"/>
    <w:r w:rsidRPr="004C4AD3">
      <w:rPr>
        <w:rFonts w:ascii="思源黑体 CN Normal" w:eastAsia="思源黑体 CN Normal" w:hAnsi="思源黑体 CN Normal"/>
        <w:sz w:val="15"/>
        <w:szCs w:val="15"/>
      </w:rPr>
      <w:t>{{</w:t>
    </w:r>
    <w:proofErr w:type="spellStart"/>
    <w:r w:rsidRPr="004C4AD3">
      <w:rPr>
        <w:rFonts w:ascii="思源黑体 CN Normal" w:eastAsia="思源黑体 CN Normal" w:hAnsi="思源黑体 CN Normal"/>
        <w:sz w:val="15"/>
        <w:szCs w:val="15"/>
      </w:rPr>
      <w:t>sample.report_date</w:t>
    </w:r>
    <w:proofErr w:type="spellEnd"/>
    <w:r w:rsidRPr="004C4AD3">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082F0D" w:rsidRDefault="00082F0D">
    <w:pPr>
      <w:pStyle w:val="a5"/>
    </w:pPr>
  </w:p>
  <w:p w14:paraId="6B829FF3" w14:textId="77777777" w:rsidR="00082F0D" w:rsidRDefault="00082F0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082F0D" w:rsidRPr="00B30517" w:rsidRDefault="00082F0D" w:rsidP="00B30517">
    <w:pPr>
      <w:pStyle w:val="a5"/>
    </w:pPr>
  </w:p>
  <w:p w14:paraId="4077D7AD" w14:textId="77777777" w:rsidR="00082F0D" w:rsidRDefault="00082F0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082F0D" w:rsidRDefault="00082F0D">
    <w:pPr>
      <w:pStyle w:val="a5"/>
    </w:pPr>
  </w:p>
  <w:p w14:paraId="2535C5F4" w14:textId="77777777" w:rsidR="00082F0D" w:rsidRDefault="00082F0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B437" w14:textId="77777777" w:rsidR="00082F0D" w:rsidRDefault="00082F0D">
    <w:pPr>
      <w:pStyle w:val="a5"/>
    </w:pPr>
  </w:p>
  <w:p w14:paraId="059398BF" w14:textId="77777777" w:rsidR="00082F0D" w:rsidRDefault="00082F0D"/>
  <w:p w14:paraId="0A57871F" w14:textId="77777777" w:rsidR="00082F0D" w:rsidRDefault="00082F0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082F0D" w:rsidRDefault="00082F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8A8003F"/>
    <w:multiLevelType w:val="hybridMultilevel"/>
    <w:tmpl w:val="85A2020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8B6"/>
    <w:rsid w:val="00005681"/>
    <w:rsid w:val="00006139"/>
    <w:rsid w:val="0000796F"/>
    <w:rsid w:val="00007FE0"/>
    <w:rsid w:val="0001135E"/>
    <w:rsid w:val="000118BA"/>
    <w:rsid w:val="00011AC2"/>
    <w:rsid w:val="00011B0D"/>
    <w:rsid w:val="00012BA3"/>
    <w:rsid w:val="00013926"/>
    <w:rsid w:val="00013FFD"/>
    <w:rsid w:val="00014426"/>
    <w:rsid w:val="0001457D"/>
    <w:rsid w:val="00015AEC"/>
    <w:rsid w:val="00015D75"/>
    <w:rsid w:val="00015F77"/>
    <w:rsid w:val="000161B3"/>
    <w:rsid w:val="0002183E"/>
    <w:rsid w:val="00025614"/>
    <w:rsid w:val="00025971"/>
    <w:rsid w:val="0002646A"/>
    <w:rsid w:val="00026948"/>
    <w:rsid w:val="000269EC"/>
    <w:rsid w:val="00026EAB"/>
    <w:rsid w:val="00026F8A"/>
    <w:rsid w:val="00027721"/>
    <w:rsid w:val="00027940"/>
    <w:rsid w:val="0003050F"/>
    <w:rsid w:val="000311DE"/>
    <w:rsid w:val="00031659"/>
    <w:rsid w:val="00031755"/>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9F0"/>
    <w:rsid w:val="00047AFB"/>
    <w:rsid w:val="00047C82"/>
    <w:rsid w:val="000508A8"/>
    <w:rsid w:val="00051338"/>
    <w:rsid w:val="000516D0"/>
    <w:rsid w:val="00051B3A"/>
    <w:rsid w:val="000535A3"/>
    <w:rsid w:val="000539A8"/>
    <w:rsid w:val="000552CD"/>
    <w:rsid w:val="000559B7"/>
    <w:rsid w:val="00055E48"/>
    <w:rsid w:val="00056385"/>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049"/>
    <w:rsid w:val="00074475"/>
    <w:rsid w:val="00074650"/>
    <w:rsid w:val="00075A4E"/>
    <w:rsid w:val="00076A3F"/>
    <w:rsid w:val="00077200"/>
    <w:rsid w:val="000775D7"/>
    <w:rsid w:val="00081107"/>
    <w:rsid w:val="00081AE2"/>
    <w:rsid w:val="00082BF0"/>
    <w:rsid w:val="00082DF7"/>
    <w:rsid w:val="00082F0D"/>
    <w:rsid w:val="00085547"/>
    <w:rsid w:val="00085F81"/>
    <w:rsid w:val="0008753F"/>
    <w:rsid w:val="000879BE"/>
    <w:rsid w:val="000913FE"/>
    <w:rsid w:val="00091A99"/>
    <w:rsid w:val="00092150"/>
    <w:rsid w:val="000922B2"/>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765"/>
    <w:rsid w:val="000A4C5E"/>
    <w:rsid w:val="000A6B9C"/>
    <w:rsid w:val="000A7893"/>
    <w:rsid w:val="000B05EE"/>
    <w:rsid w:val="000B0689"/>
    <w:rsid w:val="000B094B"/>
    <w:rsid w:val="000B0AC1"/>
    <w:rsid w:val="000B1846"/>
    <w:rsid w:val="000B22C7"/>
    <w:rsid w:val="000B318F"/>
    <w:rsid w:val="000B3CFD"/>
    <w:rsid w:val="000B4DE1"/>
    <w:rsid w:val="000B4E3B"/>
    <w:rsid w:val="000B57C7"/>
    <w:rsid w:val="000B64E3"/>
    <w:rsid w:val="000B67E3"/>
    <w:rsid w:val="000B7371"/>
    <w:rsid w:val="000B7383"/>
    <w:rsid w:val="000B75D7"/>
    <w:rsid w:val="000B7EB4"/>
    <w:rsid w:val="000C0868"/>
    <w:rsid w:val="000C0CD0"/>
    <w:rsid w:val="000C1008"/>
    <w:rsid w:val="000C14B4"/>
    <w:rsid w:val="000C158D"/>
    <w:rsid w:val="000C18CC"/>
    <w:rsid w:val="000C1F54"/>
    <w:rsid w:val="000C302D"/>
    <w:rsid w:val="000C51F3"/>
    <w:rsid w:val="000C529D"/>
    <w:rsid w:val="000C5FCC"/>
    <w:rsid w:val="000C6678"/>
    <w:rsid w:val="000C778A"/>
    <w:rsid w:val="000D1D27"/>
    <w:rsid w:val="000D2669"/>
    <w:rsid w:val="000D34DD"/>
    <w:rsid w:val="000D6796"/>
    <w:rsid w:val="000D6897"/>
    <w:rsid w:val="000D7467"/>
    <w:rsid w:val="000D79ED"/>
    <w:rsid w:val="000E16A6"/>
    <w:rsid w:val="000E20DF"/>
    <w:rsid w:val="000E368F"/>
    <w:rsid w:val="000E4556"/>
    <w:rsid w:val="000E4BA8"/>
    <w:rsid w:val="000E4E8C"/>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07CDA"/>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110"/>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8CA"/>
    <w:rsid w:val="00136E86"/>
    <w:rsid w:val="001405DD"/>
    <w:rsid w:val="0014096C"/>
    <w:rsid w:val="00140E88"/>
    <w:rsid w:val="0014142A"/>
    <w:rsid w:val="00141552"/>
    <w:rsid w:val="00141EB1"/>
    <w:rsid w:val="00142E64"/>
    <w:rsid w:val="00143F11"/>
    <w:rsid w:val="00144843"/>
    <w:rsid w:val="001451E9"/>
    <w:rsid w:val="0014588E"/>
    <w:rsid w:val="0014664C"/>
    <w:rsid w:val="0014675D"/>
    <w:rsid w:val="0014797C"/>
    <w:rsid w:val="00150101"/>
    <w:rsid w:val="0015089B"/>
    <w:rsid w:val="00151C00"/>
    <w:rsid w:val="001535FC"/>
    <w:rsid w:val="0015482A"/>
    <w:rsid w:val="00154E50"/>
    <w:rsid w:val="00156390"/>
    <w:rsid w:val="00160D5B"/>
    <w:rsid w:val="00160E19"/>
    <w:rsid w:val="0016109C"/>
    <w:rsid w:val="00161245"/>
    <w:rsid w:val="0016154A"/>
    <w:rsid w:val="001616C6"/>
    <w:rsid w:val="001619D9"/>
    <w:rsid w:val="001629F7"/>
    <w:rsid w:val="00162D39"/>
    <w:rsid w:val="00162E80"/>
    <w:rsid w:val="0016346C"/>
    <w:rsid w:val="00164860"/>
    <w:rsid w:val="001669CF"/>
    <w:rsid w:val="001670E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20"/>
    <w:rsid w:val="001A2D8B"/>
    <w:rsid w:val="001A3609"/>
    <w:rsid w:val="001A3768"/>
    <w:rsid w:val="001A4E79"/>
    <w:rsid w:val="001A649E"/>
    <w:rsid w:val="001A7C0E"/>
    <w:rsid w:val="001B0E7C"/>
    <w:rsid w:val="001B3DC4"/>
    <w:rsid w:val="001B47C1"/>
    <w:rsid w:val="001B4981"/>
    <w:rsid w:val="001B4A13"/>
    <w:rsid w:val="001B4F02"/>
    <w:rsid w:val="001B59DA"/>
    <w:rsid w:val="001B73DD"/>
    <w:rsid w:val="001B743A"/>
    <w:rsid w:val="001B7B5A"/>
    <w:rsid w:val="001B7D2F"/>
    <w:rsid w:val="001C0165"/>
    <w:rsid w:val="001C05E7"/>
    <w:rsid w:val="001C1015"/>
    <w:rsid w:val="001C1707"/>
    <w:rsid w:val="001C2667"/>
    <w:rsid w:val="001C2D32"/>
    <w:rsid w:val="001C3F53"/>
    <w:rsid w:val="001C42F2"/>
    <w:rsid w:val="001C4924"/>
    <w:rsid w:val="001C5493"/>
    <w:rsid w:val="001C6409"/>
    <w:rsid w:val="001C6D99"/>
    <w:rsid w:val="001C7BAF"/>
    <w:rsid w:val="001D0529"/>
    <w:rsid w:val="001D08DE"/>
    <w:rsid w:val="001D12FB"/>
    <w:rsid w:val="001D147B"/>
    <w:rsid w:val="001D1954"/>
    <w:rsid w:val="001D3F5D"/>
    <w:rsid w:val="001D413A"/>
    <w:rsid w:val="001D43EA"/>
    <w:rsid w:val="001D4E1E"/>
    <w:rsid w:val="001D4F8D"/>
    <w:rsid w:val="001D695D"/>
    <w:rsid w:val="001D69AC"/>
    <w:rsid w:val="001D7647"/>
    <w:rsid w:val="001E00AB"/>
    <w:rsid w:val="001E06CC"/>
    <w:rsid w:val="001E13F7"/>
    <w:rsid w:val="001E201C"/>
    <w:rsid w:val="001E26FB"/>
    <w:rsid w:val="001E2BDF"/>
    <w:rsid w:val="001E4991"/>
    <w:rsid w:val="001E62B2"/>
    <w:rsid w:val="001E6CF3"/>
    <w:rsid w:val="001E750D"/>
    <w:rsid w:val="001E771D"/>
    <w:rsid w:val="001F0B47"/>
    <w:rsid w:val="001F1A9F"/>
    <w:rsid w:val="001F21E3"/>
    <w:rsid w:val="001F2FBC"/>
    <w:rsid w:val="001F3162"/>
    <w:rsid w:val="001F34AF"/>
    <w:rsid w:val="001F3619"/>
    <w:rsid w:val="001F3766"/>
    <w:rsid w:val="001F3A84"/>
    <w:rsid w:val="001F3DE1"/>
    <w:rsid w:val="001F4EAD"/>
    <w:rsid w:val="001F55A1"/>
    <w:rsid w:val="001F63E1"/>
    <w:rsid w:val="001F654A"/>
    <w:rsid w:val="001F7081"/>
    <w:rsid w:val="001F7623"/>
    <w:rsid w:val="002003EB"/>
    <w:rsid w:val="00200520"/>
    <w:rsid w:val="00200858"/>
    <w:rsid w:val="00201296"/>
    <w:rsid w:val="002018C4"/>
    <w:rsid w:val="00202CC6"/>
    <w:rsid w:val="0020487B"/>
    <w:rsid w:val="00205324"/>
    <w:rsid w:val="00205ACE"/>
    <w:rsid w:val="00205E7D"/>
    <w:rsid w:val="00206038"/>
    <w:rsid w:val="00206469"/>
    <w:rsid w:val="002067C8"/>
    <w:rsid w:val="00206942"/>
    <w:rsid w:val="00206C9B"/>
    <w:rsid w:val="00210369"/>
    <w:rsid w:val="002117AA"/>
    <w:rsid w:val="00211CAD"/>
    <w:rsid w:val="00213F83"/>
    <w:rsid w:val="002143C6"/>
    <w:rsid w:val="00216727"/>
    <w:rsid w:val="00220171"/>
    <w:rsid w:val="002206F2"/>
    <w:rsid w:val="0022199D"/>
    <w:rsid w:val="00221C4F"/>
    <w:rsid w:val="00221E9E"/>
    <w:rsid w:val="00222910"/>
    <w:rsid w:val="00222A14"/>
    <w:rsid w:val="0022300A"/>
    <w:rsid w:val="0022581C"/>
    <w:rsid w:val="00225926"/>
    <w:rsid w:val="00227749"/>
    <w:rsid w:val="00227D50"/>
    <w:rsid w:val="002307C2"/>
    <w:rsid w:val="00230918"/>
    <w:rsid w:val="00230D6F"/>
    <w:rsid w:val="00230E4A"/>
    <w:rsid w:val="00231063"/>
    <w:rsid w:val="002313A9"/>
    <w:rsid w:val="00231752"/>
    <w:rsid w:val="00234052"/>
    <w:rsid w:val="002340B3"/>
    <w:rsid w:val="002351A3"/>
    <w:rsid w:val="002355B8"/>
    <w:rsid w:val="002359D7"/>
    <w:rsid w:val="00236FDF"/>
    <w:rsid w:val="00237174"/>
    <w:rsid w:val="002375EC"/>
    <w:rsid w:val="002375EF"/>
    <w:rsid w:val="0024008F"/>
    <w:rsid w:val="0024076E"/>
    <w:rsid w:val="00243280"/>
    <w:rsid w:val="002436A9"/>
    <w:rsid w:val="002436BA"/>
    <w:rsid w:val="0024388B"/>
    <w:rsid w:val="00244F69"/>
    <w:rsid w:val="00245E7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DA9"/>
    <w:rsid w:val="00256F6E"/>
    <w:rsid w:val="00257023"/>
    <w:rsid w:val="00257A86"/>
    <w:rsid w:val="00262E01"/>
    <w:rsid w:val="00263523"/>
    <w:rsid w:val="00263961"/>
    <w:rsid w:val="00264C2F"/>
    <w:rsid w:val="00265C57"/>
    <w:rsid w:val="00266552"/>
    <w:rsid w:val="00266865"/>
    <w:rsid w:val="00267987"/>
    <w:rsid w:val="002711D2"/>
    <w:rsid w:val="002712F8"/>
    <w:rsid w:val="0027153B"/>
    <w:rsid w:val="00271966"/>
    <w:rsid w:val="00271A1C"/>
    <w:rsid w:val="00272F36"/>
    <w:rsid w:val="00275776"/>
    <w:rsid w:val="002809CF"/>
    <w:rsid w:val="002817C5"/>
    <w:rsid w:val="00281AF2"/>
    <w:rsid w:val="00281B47"/>
    <w:rsid w:val="002828B2"/>
    <w:rsid w:val="00282F79"/>
    <w:rsid w:val="002831C4"/>
    <w:rsid w:val="0028398B"/>
    <w:rsid w:val="00285902"/>
    <w:rsid w:val="00286468"/>
    <w:rsid w:val="00286B1B"/>
    <w:rsid w:val="002901D1"/>
    <w:rsid w:val="00290F3C"/>
    <w:rsid w:val="002929F7"/>
    <w:rsid w:val="00292B78"/>
    <w:rsid w:val="00292DB7"/>
    <w:rsid w:val="002955EB"/>
    <w:rsid w:val="002A12C5"/>
    <w:rsid w:val="002A13B3"/>
    <w:rsid w:val="002A2BF0"/>
    <w:rsid w:val="002A2F4C"/>
    <w:rsid w:val="002A343D"/>
    <w:rsid w:val="002A453C"/>
    <w:rsid w:val="002A4907"/>
    <w:rsid w:val="002A4CA4"/>
    <w:rsid w:val="002A4D0A"/>
    <w:rsid w:val="002A5A1A"/>
    <w:rsid w:val="002B100F"/>
    <w:rsid w:val="002B1630"/>
    <w:rsid w:val="002B36FD"/>
    <w:rsid w:val="002B3CFB"/>
    <w:rsid w:val="002B6125"/>
    <w:rsid w:val="002B6F84"/>
    <w:rsid w:val="002B7817"/>
    <w:rsid w:val="002C2138"/>
    <w:rsid w:val="002C2AE3"/>
    <w:rsid w:val="002C3717"/>
    <w:rsid w:val="002C4A9A"/>
    <w:rsid w:val="002C4C9B"/>
    <w:rsid w:val="002C5557"/>
    <w:rsid w:val="002C576B"/>
    <w:rsid w:val="002C5D66"/>
    <w:rsid w:val="002C703C"/>
    <w:rsid w:val="002C7278"/>
    <w:rsid w:val="002C7803"/>
    <w:rsid w:val="002C7CFC"/>
    <w:rsid w:val="002D2571"/>
    <w:rsid w:val="002D31B8"/>
    <w:rsid w:val="002D3E26"/>
    <w:rsid w:val="002D3F04"/>
    <w:rsid w:val="002D4714"/>
    <w:rsid w:val="002D5D26"/>
    <w:rsid w:val="002D6155"/>
    <w:rsid w:val="002D71E6"/>
    <w:rsid w:val="002D76B9"/>
    <w:rsid w:val="002E129C"/>
    <w:rsid w:val="002E25A3"/>
    <w:rsid w:val="002E3BD3"/>
    <w:rsid w:val="002E400A"/>
    <w:rsid w:val="002E441E"/>
    <w:rsid w:val="002E6071"/>
    <w:rsid w:val="002E7D65"/>
    <w:rsid w:val="002F11CB"/>
    <w:rsid w:val="002F3DD8"/>
    <w:rsid w:val="002F3DF1"/>
    <w:rsid w:val="002F3F8B"/>
    <w:rsid w:val="002F4C7E"/>
    <w:rsid w:val="002F5B6A"/>
    <w:rsid w:val="002F63D0"/>
    <w:rsid w:val="003001F8"/>
    <w:rsid w:val="00300DF7"/>
    <w:rsid w:val="00301256"/>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1D"/>
    <w:rsid w:val="0032488C"/>
    <w:rsid w:val="003248CC"/>
    <w:rsid w:val="00324C59"/>
    <w:rsid w:val="00324FE8"/>
    <w:rsid w:val="0032511F"/>
    <w:rsid w:val="00325369"/>
    <w:rsid w:val="003270EC"/>
    <w:rsid w:val="003309B5"/>
    <w:rsid w:val="003312DC"/>
    <w:rsid w:val="0033196B"/>
    <w:rsid w:val="00332D91"/>
    <w:rsid w:val="00332FF8"/>
    <w:rsid w:val="003333CB"/>
    <w:rsid w:val="00333B5E"/>
    <w:rsid w:val="00334B4F"/>
    <w:rsid w:val="00336A2D"/>
    <w:rsid w:val="00336C05"/>
    <w:rsid w:val="00336FCF"/>
    <w:rsid w:val="003376AA"/>
    <w:rsid w:val="00340237"/>
    <w:rsid w:val="00341361"/>
    <w:rsid w:val="00341691"/>
    <w:rsid w:val="0034179D"/>
    <w:rsid w:val="0034193A"/>
    <w:rsid w:val="00342C5D"/>
    <w:rsid w:val="00343838"/>
    <w:rsid w:val="003440C5"/>
    <w:rsid w:val="003442B5"/>
    <w:rsid w:val="00345656"/>
    <w:rsid w:val="00345F9C"/>
    <w:rsid w:val="003472D9"/>
    <w:rsid w:val="00347EBB"/>
    <w:rsid w:val="003506BD"/>
    <w:rsid w:val="00350724"/>
    <w:rsid w:val="00350949"/>
    <w:rsid w:val="003517C3"/>
    <w:rsid w:val="00351E4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B9C"/>
    <w:rsid w:val="00361D6E"/>
    <w:rsid w:val="0036508B"/>
    <w:rsid w:val="00366DD1"/>
    <w:rsid w:val="003728AA"/>
    <w:rsid w:val="0037387E"/>
    <w:rsid w:val="0037613E"/>
    <w:rsid w:val="00376237"/>
    <w:rsid w:val="003808AC"/>
    <w:rsid w:val="00381B71"/>
    <w:rsid w:val="00382892"/>
    <w:rsid w:val="00382BF1"/>
    <w:rsid w:val="00382E5B"/>
    <w:rsid w:val="00383A44"/>
    <w:rsid w:val="00383E4B"/>
    <w:rsid w:val="00384AF3"/>
    <w:rsid w:val="00385FE6"/>
    <w:rsid w:val="00386926"/>
    <w:rsid w:val="00387640"/>
    <w:rsid w:val="00387DAB"/>
    <w:rsid w:val="00390702"/>
    <w:rsid w:val="00391FC2"/>
    <w:rsid w:val="003929D0"/>
    <w:rsid w:val="003930D9"/>
    <w:rsid w:val="00393695"/>
    <w:rsid w:val="00393D26"/>
    <w:rsid w:val="00393F8B"/>
    <w:rsid w:val="00394B56"/>
    <w:rsid w:val="00395228"/>
    <w:rsid w:val="0039578A"/>
    <w:rsid w:val="003977A0"/>
    <w:rsid w:val="00397F1B"/>
    <w:rsid w:val="003A00D4"/>
    <w:rsid w:val="003A0599"/>
    <w:rsid w:val="003A092F"/>
    <w:rsid w:val="003A103C"/>
    <w:rsid w:val="003A21B0"/>
    <w:rsid w:val="003A2DFB"/>
    <w:rsid w:val="003A3B4E"/>
    <w:rsid w:val="003A3CE7"/>
    <w:rsid w:val="003A5AAC"/>
    <w:rsid w:val="003A7239"/>
    <w:rsid w:val="003A766F"/>
    <w:rsid w:val="003B103F"/>
    <w:rsid w:val="003B16CA"/>
    <w:rsid w:val="003B3552"/>
    <w:rsid w:val="003B4372"/>
    <w:rsid w:val="003B4707"/>
    <w:rsid w:val="003B50F5"/>
    <w:rsid w:val="003B5E89"/>
    <w:rsid w:val="003B6717"/>
    <w:rsid w:val="003C12CC"/>
    <w:rsid w:val="003C32AA"/>
    <w:rsid w:val="003C3A3E"/>
    <w:rsid w:val="003C3D19"/>
    <w:rsid w:val="003C532D"/>
    <w:rsid w:val="003C5931"/>
    <w:rsid w:val="003C7556"/>
    <w:rsid w:val="003C79E9"/>
    <w:rsid w:val="003D02B3"/>
    <w:rsid w:val="003D02BF"/>
    <w:rsid w:val="003D084E"/>
    <w:rsid w:val="003D1BA4"/>
    <w:rsid w:val="003D40C2"/>
    <w:rsid w:val="003D58B9"/>
    <w:rsid w:val="003D5CB5"/>
    <w:rsid w:val="003D5F80"/>
    <w:rsid w:val="003D6483"/>
    <w:rsid w:val="003D75C1"/>
    <w:rsid w:val="003E0616"/>
    <w:rsid w:val="003E0713"/>
    <w:rsid w:val="003E1826"/>
    <w:rsid w:val="003E35CD"/>
    <w:rsid w:val="003E4082"/>
    <w:rsid w:val="003E5A81"/>
    <w:rsid w:val="003E65C3"/>
    <w:rsid w:val="003E7B2D"/>
    <w:rsid w:val="003F05C0"/>
    <w:rsid w:val="003F1080"/>
    <w:rsid w:val="003F181C"/>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FB8"/>
    <w:rsid w:val="004105D8"/>
    <w:rsid w:val="00410BC7"/>
    <w:rsid w:val="004112A8"/>
    <w:rsid w:val="00411990"/>
    <w:rsid w:val="00413357"/>
    <w:rsid w:val="004137B9"/>
    <w:rsid w:val="00413B32"/>
    <w:rsid w:val="004143CC"/>
    <w:rsid w:val="00414FEC"/>
    <w:rsid w:val="004160D9"/>
    <w:rsid w:val="004162A5"/>
    <w:rsid w:val="0041633E"/>
    <w:rsid w:val="004167BF"/>
    <w:rsid w:val="004176C6"/>
    <w:rsid w:val="004202D0"/>
    <w:rsid w:val="00421639"/>
    <w:rsid w:val="00421FA5"/>
    <w:rsid w:val="00422257"/>
    <w:rsid w:val="004229DA"/>
    <w:rsid w:val="004234CD"/>
    <w:rsid w:val="00423971"/>
    <w:rsid w:val="00423F59"/>
    <w:rsid w:val="00425328"/>
    <w:rsid w:val="00425BB1"/>
    <w:rsid w:val="004268D6"/>
    <w:rsid w:val="00430568"/>
    <w:rsid w:val="0043087F"/>
    <w:rsid w:val="0043145B"/>
    <w:rsid w:val="00431FEC"/>
    <w:rsid w:val="004323E4"/>
    <w:rsid w:val="0043289C"/>
    <w:rsid w:val="00433FAF"/>
    <w:rsid w:val="004342D4"/>
    <w:rsid w:val="00434657"/>
    <w:rsid w:val="00434C6D"/>
    <w:rsid w:val="00434CFE"/>
    <w:rsid w:val="00435133"/>
    <w:rsid w:val="00435828"/>
    <w:rsid w:val="00435C24"/>
    <w:rsid w:val="00436CDE"/>
    <w:rsid w:val="00437265"/>
    <w:rsid w:val="004413DB"/>
    <w:rsid w:val="00441738"/>
    <w:rsid w:val="00441A4D"/>
    <w:rsid w:val="00441A7E"/>
    <w:rsid w:val="00443A4C"/>
    <w:rsid w:val="0044624A"/>
    <w:rsid w:val="004469DB"/>
    <w:rsid w:val="00447225"/>
    <w:rsid w:val="0044787E"/>
    <w:rsid w:val="00447CFC"/>
    <w:rsid w:val="00450088"/>
    <w:rsid w:val="0045086F"/>
    <w:rsid w:val="00451215"/>
    <w:rsid w:val="004528C6"/>
    <w:rsid w:val="0045487B"/>
    <w:rsid w:val="00454F81"/>
    <w:rsid w:val="00455CB0"/>
    <w:rsid w:val="00455DE9"/>
    <w:rsid w:val="00456C78"/>
    <w:rsid w:val="00457AC4"/>
    <w:rsid w:val="004600F8"/>
    <w:rsid w:val="00460122"/>
    <w:rsid w:val="00460A75"/>
    <w:rsid w:val="00460BD5"/>
    <w:rsid w:val="00460CA1"/>
    <w:rsid w:val="00461F01"/>
    <w:rsid w:val="0046309C"/>
    <w:rsid w:val="004639D4"/>
    <w:rsid w:val="00463DB6"/>
    <w:rsid w:val="00465035"/>
    <w:rsid w:val="00466F90"/>
    <w:rsid w:val="00467248"/>
    <w:rsid w:val="00470B76"/>
    <w:rsid w:val="004719AF"/>
    <w:rsid w:val="00471E22"/>
    <w:rsid w:val="004722E9"/>
    <w:rsid w:val="0047233F"/>
    <w:rsid w:val="004727FC"/>
    <w:rsid w:val="004742F8"/>
    <w:rsid w:val="0047531F"/>
    <w:rsid w:val="0047539E"/>
    <w:rsid w:val="00476903"/>
    <w:rsid w:val="00477E9B"/>
    <w:rsid w:val="004801E5"/>
    <w:rsid w:val="00480746"/>
    <w:rsid w:val="00480B02"/>
    <w:rsid w:val="004810C4"/>
    <w:rsid w:val="004816DB"/>
    <w:rsid w:val="00482E50"/>
    <w:rsid w:val="00483A91"/>
    <w:rsid w:val="00483DB4"/>
    <w:rsid w:val="00483F3E"/>
    <w:rsid w:val="0048414C"/>
    <w:rsid w:val="00484C45"/>
    <w:rsid w:val="004860FE"/>
    <w:rsid w:val="00486E72"/>
    <w:rsid w:val="00487AA7"/>
    <w:rsid w:val="00487C30"/>
    <w:rsid w:val="00487EDC"/>
    <w:rsid w:val="00490058"/>
    <w:rsid w:val="00490924"/>
    <w:rsid w:val="004918DA"/>
    <w:rsid w:val="00491BBD"/>
    <w:rsid w:val="00492FD3"/>
    <w:rsid w:val="00494A79"/>
    <w:rsid w:val="00496F77"/>
    <w:rsid w:val="00497042"/>
    <w:rsid w:val="00497256"/>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6D7"/>
    <w:rsid w:val="004B5ADA"/>
    <w:rsid w:val="004B6914"/>
    <w:rsid w:val="004B717B"/>
    <w:rsid w:val="004B769B"/>
    <w:rsid w:val="004C032B"/>
    <w:rsid w:val="004C0771"/>
    <w:rsid w:val="004C23BC"/>
    <w:rsid w:val="004C2993"/>
    <w:rsid w:val="004C31FE"/>
    <w:rsid w:val="004C4340"/>
    <w:rsid w:val="004C54E3"/>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24F2"/>
    <w:rsid w:val="004E2740"/>
    <w:rsid w:val="004E368A"/>
    <w:rsid w:val="004E46C2"/>
    <w:rsid w:val="004E4DCC"/>
    <w:rsid w:val="004E6463"/>
    <w:rsid w:val="004E72C7"/>
    <w:rsid w:val="004E7798"/>
    <w:rsid w:val="004E7AA5"/>
    <w:rsid w:val="004F00E9"/>
    <w:rsid w:val="004F07FC"/>
    <w:rsid w:val="004F15B4"/>
    <w:rsid w:val="004F171B"/>
    <w:rsid w:val="004F18FC"/>
    <w:rsid w:val="004F1A01"/>
    <w:rsid w:val="004F1AD4"/>
    <w:rsid w:val="004F1B9D"/>
    <w:rsid w:val="004F25FE"/>
    <w:rsid w:val="004F30B3"/>
    <w:rsid w:val="004F48A8"/>
    <w:rsid w:val="004F64C6"/>
    <w:rsid w:val="004F65A7"/>
    <w:rsid w:val="004F6695"/>
    <w:rsid w:val="00500138"/>
    <w:rsid w:val="00500C82"/>
    <w:rsid w:val="00502CAF"/>
    <w:rsid w:val="00504DCD"/>
    <w:rsid w:val="00505FC7"/>
    <w:rsid w:val="00506C99"/>
    <w:rsid w:val="00506D24"/>
    <w:rsid w:val="005076C4"/>
    <w:rsid w:val="0051041E"/>
    <w:rsid w:val="00510970"/>
    <w:rsid w:val="005125C2"/>
    <w:rsid w:val="00517D9F"/>
    <w:rsid w:val="005201C1"/>
    <w:rsid w:val="00520639"/>
    <w:rsid w:val="0052131D"/>
    <w:rsid w:val="00522803"/>
    <w:rsid w:val="00523458"/>
    <w:rsid w:val="005234FB"/>
    <w:rsid w:val="005235AD"/>
    <w:rsid w:val="00523E52"/>
    <w:rsid w:val="005244E6"/>
    <w:rsid w:val="00525166"/>
    <w:rsid w:val="00525EBA"/>
    <w:rsid w:val="0052601A"/>
    <w:rsid w:val="00526141"/>
    <w:rsid w:val="00526632"/>
    <w:rsid w:val="00527DF3"/>
    <w:rsid w:val="00530C35"/>
    <w:rsid w:val="00530EC5"/>
    <w:rsid w:val="00532044"/>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9C1"/>
    <w:rsid w:val="00547BDA"/>
    <w:rsid w:val="0055194E"/>
    <w:rsid w:val="00551BCF"/>
    <w:rsid w:val="0055263F"/>
    <w:rsid w:val="00553691"/>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0623"/>
    <w:rsid w:val="00571AAF"/>
    <w:rsid w:val="00571E53"/>
    <w:rsid w:val="00573458"/>
    <w:rsid w:val="00573C02"/>
    <w:rsid w:val="005743AA"/>
    <w:rsid w:val="00574468"/>
    <w:rsid w:val="00574BF2"/>
    <w:rsid w:val="00574E57"/>
    <w:rsid w:val="00575411"/>
    <w:rsid w:val="0057554F"/>
    <w:rsid w:val="00576AAD"/>
    <w:rsid w:val="0057725F"/>
    <w:rsid w:val="00577341"/>
    <w:rsid w:val="00580551"/>
    <w:rsid w:val="00581C06"/>
    <w:rsid w:val="00581D1C"/>
    <w:rsid w:val="005839B0"/>
    <w:rsid w:val="00584A0B"/>
    <w:rsid w:val="00585B92"/>
    <w:rsid w:val="00585B93"/>
    <w:rsid w:val="0058673F"/>
    <w:rsid w:val="00586DFE"/>
    <w:rsid w:val="00587885"/>
    <w:rsid w:val="0059169D"/>
    <w:rsid w:val="005926D6"/>
    <w:rsid w:val="005934A2"/>
    <w:rsid w:val="00593638"/>
    <w:rsid w:val="005945CA"/>
    <w:rsid w:val="00594D6A"/>
    <w:rsid w:val="00595F9F"/>
    <w:rsid w:val="00596C19"/>
    <w:rsid w:val="00596F6C"/>
    <w:rsid w:val="005973F9"/>
    <w:rsid w:val="00597E24"/>
    <w:rsid w:val="005A01A6"/>
    <w:rsid w:val="005A03B3"/>
    <w:rsid w:val="005A197A"/>
    <w:rsid w:val="005A28D4"/>
    <w:rsid w:val="005A2FDC"/>
    <w:rsid w:val="005A4DF7"/>
    <w:rsid w:val="005A5416"/>
    <w:rsid w:val="005A553A"/>
    <w:rsid w:val="005A64DF"/>
    <w:rsid w:val="005A64F7"/>
    <w:rsid w:val="005A6E03"/>
    <w:rsid w:val="005A73B5"/>
    <w:rsid w:val="005A7723"/>
    <w:rsid w:val="005B0714"/>
    <w:rsid w:val="005B0A0E"/>
    <w:rsid w:val="005B1407"/>
    <w:rsid w:val="005B2242"/>
    <w:rsid w:val="005B314F"/>
    <w:rsid w:val="005B3938"/>
    <w:rsid w:val="005B4037"/>
    <w:rsid w:val="005B416C"/>
    <w:rsid w:val="005B479F"/>
    <w:rsid w:val="005B5660"/>
    <w:rsid w:val="005B57E5"/>
    <w:rsid w:val="005B5975"/>
    <w:rsid w:val="005B5F7A"/>
    <w:rsid w:val="005B7056"/>
    <w:rsid w:val="005B726C"/>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2BE6"/>
    <w:rsid w:val="005E2D78"/>
    <w:rsid w:val="005E3517"/>
    <w:rsid w:val="005E3528"/>
    <w:rsid w:val="005E43CC"/>
    <w:rsid w:val="005E56BF"/>
    <w:rsid w:val="005E721B"/>
    <w:rsid w:val="005F0799"/>
    <w:rsid w:val="005F08AD"/>
    <w:rsid w:val="005F0E33"/>
    <w:rsid w:val="005F11E0"/>
    <w:rsid w:val="005F2692"/>
    <w:rsid w:val="005F2E4D"/>
    <w:rsid w:val="005F343F"/>
    <w:rsid w:val="005F4A70"/>
    <w:rsid w:val="005F4E97"/>
    <w:rsid w:val="005F5B40"/>
    <w:rsid w:val="005F6868"/>
    <w:rsid w:val="005F6B5D"/>
    <w:rsid w:val="005F6ECF"/>
    <w:rsid w:val="006000D5"/>
    <w:rsid w:val="006004EC"/>
    <w:rsid w:val="006024BE"/>
    <w:rsid w:val="00605229"/>
    <w:rsid w:val="006064AA"/>
    <w:rsid w:val="006068F2"/>
    <w:rsid w:val="00606B89"/>
    <w:rsid w:val="00607D4A"/>
    <w:rsid w:val="006105CB"/>
    <w:rsid w:val="00610721"/>
    <w:rsid w:val="00611F75"/>
    <w:rsid w:val="00612156"/>
    <w:rsid w:val="00612467"/>
    <w:rsid w:val="0061261B"/>
    <w:rsid w:val="00612C58"/>
    <w:rsid w:val="00613215"/>
    <w:rsid w:val="00613646"/>
    <w:rsid w:val="0061544D"/>
    <w:rsid w:val="00615630"/>
    <w:rsid w:val="006171C9"/>
    <w:rsid w:val="00617214"/>
    <w:rsid w:val="006174A0"/>
    <w:rsid w:val="00620796"/>
    <w:rsid w:val="0062080A"/>
    <w:rsid w:val="006209F2"/>
    <w:rsid w:val="00622468"/>
    <w:rsid w:val="00622CCD"/>
    <w:rsid w:val="00626153"/>
    <w:rsid w:val="006261F1"/>
    <w:rsid w:val="00626DBE"/>
    <w:rsid w:val="006278B9"/>
    <w:rsid w:val="0063123D"/>
    <w:rsid w:val="00632CFA"/>
    <w:rsid w:val="00632F51"/>
    <w:rsid w:val="0063326E"/>
    <w:rsid w:val="00633617"/>
    <w:rsid w:val="00634460"/>
    <w:rsid w:val="006355EB"/>
    <w:rsid w:val="00635F01"/>
    <w:rsid w:val="00637C8D"/>
    <w:rsid w:val="006405E7"/>
    <w:rsid w:val="00641B4A"/>
    <w:rsid w:val="00641D41"/>
    <w:rsid w:val="00641D97"/>
    <w:rsid w:val="0064300D"/>
    <w:rsid w:val="00643288"/>
    <w:rsid w:val="0064347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74C"/>
    <w:rsid w:val="00654F52"/>
    <w:rsid w:val="0065693C"/>
    <w:rsid w:val="00656E8D"/>
    <w:rsid w:val="00657D61"/>
    <w:rsid w:val="00662337"/>
    <w:rsid w:val="00664370"/>
    <w:rsid w:val="006659E7"/>
    <w:rsid w:val="00666712"/>
    <w:rsid w:val="00666877"/>
    <w:rsid w:val="00666F9D"/>
    <w:rsid w:val="006671FD"/>
    <w:rsid w:val="00667BBA"/>
    <w:rsid w:val="006719DA"/>
    <w:rsid w:val="0067260E"/>
    <w:rsid w:val="00672B2F"/>
    <w:rsid w:val="0067363E"/>
    <w:rsid w:val="006750C9"/>
    <w:rsid w:val="0067593D"/>
    <w:rsid w:val="006774D9"/>
    <w:rsid w:val="00681578"/>
    <w:rsid w:val="0068208C"/>
    <w:rsid w:val="00683F94"/>
    <w:rsid w:val="00685BDC"/>
    <w:rsid w:val="00686F54"/>
    <w:rsid w:val="006903D7"/>
    <w:rsid w:val="0069079F"/>
    <w:rsid w:val="006911C1"/>
    <w:rsid w:val="00691578"/>
    <w:rsid w:val="0069319E"/>
    <w:rsid w:val="00694394"/>
    <w:rsid w:val="00694734"/>
    <w:rsid w:val="006947A6"/>
    <w:rsid w:val="00694DD3"/>
    <w:rsid w:val="00695315"/>
    <w:rsid w:val="00695373"/>
    <w:rsid w:val="006955A5"/>
    <w:rsid w:val="006961C0"/>
    <w:rsid w:val="00696423"/>
    <w:rsid w:val="00696A16"/>
    <w:rsid w:val="006A18B4"/>
    <w:rsid w:val="006A1F10"/>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1DF"/>
    <w:rsid w:val="006B2295"/>
    <w:rsid w:val="006B232C"/>
    <w:rsid w:val="006B2A07"/>
    <w:rsid w:val="006B55AE"/>
    <w:rsid w:val="006B57E2"/>
    <w:rsid w:val="006B5AB7"/>
    <w:rsid w:val="006B70C5"/>
    <w:rsid w:val="006B711A"/>
    <w:rsid w:val="006B76D6"/>
    <w:rsid w:val="006C0471"/>
    <w:rsid w:val="006C234D"/>
    <w:rsid w:val="006C2419"/>
    <w:rsid w:val="006C2815"/>
    <w:rsid w:val="006C2A27"/>
    <w:rsid w:val="006C3838"/>
    <w:rsid w:val="006C49CF"/>
    <w:rsid w:val="006C4A63"/>
    <w:rsid w:val="006C58BE"/>
    <w:rsid w:val="006C5B65"/>
    <w:rsid w:val="006C6E1F"/>
    <w:rsid w:val="006C7026"/>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68C4"/>
    <w:rsid w:val="006E7E07"/>
    <w:rsid w:val="006F134E"/>
    <w:rsid w:val="006F2491"/>
    <w:rsid w:val="006F328B"/>
    <w:rsid w:val="006F3C39"/>
    <w:rsid w:val="006F48C7"/>
    <w:rsid w:val="006F5175"/>
    <w:rsid w:val="006F6018"/>
    <w:rsid w:val="006F663C"/>
    <w:rsid w:val="006F6EA2"/>
    <w:rsid w:val="00700A45"/>
    <w:rsid w:val="00700B2E"/>
    <w:rsid w:val="0070237B"/>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B79"/>
    <w:rsid w:val="00720B87"/>
    <w:rsid w:val="00721052"/>
    <w:rsid w:val="0072179A"/>
    <w:rsid w:val="00721B6A"/>
    <w:rsid w:val="00721E0F"/>
    <w:rsid w:val="00721E98"/>
    <w:rsid w:val="0072353D"/>
    <w:rsid w:val="00723626"/>
    <w:rsid w:val="00723DC9"/>
    <w:rsid w:val="0072405C"/>
    <w:rsid w:val="007245E7"/>
    <w:rsid w:val="0072494E"/>
    <w:rsid w:val="00725CBC"/>
    <w:rsid w:val="00726BAA"/>
    <w:rsid w:val="00726D03"/>
    <w:rsid w:val="007276A0"/>
    <w:rsid w:val="00727B06"/>
    <w:rsid w:val="00730F4D"/>
    <w:rsid w:val="007312B9"/>
    <w:rsid w:val="00731979"/>
    <w:rsid w:val="00734161"/>
    <w:rsid w:val="00735F7E"/>
    <w:rsid w:val="0073619F"/>
    <w:rsid w:val="0073677F"/>
    <w:rsid w:val="0073774E"/>
    <w:rsid w:val="007410EC"/>
    <w:rsid w:val="00741C7B"/>
    <w:rsid w:val="007421D2"/>
    <w:rsid w:val="007427C1"/>
    <w:rsid w:val="00742ADB"/>
    <w:rsid w:val="00742DFA"/>
    <w:rsid w:val="00743592"/>
    <w:rsid w:val="007466AB"/>
    <w:rsid w:val="0075010D"/>
    <w:rsid w:val="00751648"/>
    <w:rsid w:val="00751A63"/>
    <w:rsid w:val="00751DF9"/>
    <w:rsid w:val="00752A3B"/>
    <w:rsid w:val="00752C32"/>
    <w:rsid w:val="00752EFC"/>
    <w:rsid w:val="00753158"/>
    <w:rsid w:val="00753F81"/>
    <w:rsid w:val="00755678"/>
    <w:rsid w:val="007557D9"/>
    <w:rsid w:val="0075589D"/>
    <w:rsid w:val="00755DFB"/>
    <w:rsid w:val="007568D4"/>
    <w:rsid w:val="0075727B"/>
    <w:rsid w:val="00757395"/>
    <w:rsid w:val="007573C7"/>
    <w:rsid w:val="00760B67"/>
    <w:rsid w:val="0076166B"/>
    <w:rsid w:val="007638D0"/>
    <w:rsid w:val="00763E85"/>
    <w:rsid w:val="00764A5B"/>
    <w:rsid w:val="00764EC4"/>
    <w:rsid w:val="0076559C"/>
    <w:rsid w:val="00765B41"/>
    <w:rsid w:val="0076727E"/>
    <w:rsid w:val="00770B92"/>
    <w:rsid w:val="007717BF"/>
    <w:rsid w:val="00771AE2"/>
    <w:rsid w:val="00772022"/>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5F2"/>
    <w:rsid w:val="007837D1"/>
    <w:rsid w:val="007858B7"/>
    <w:rsid w:val="0078691A"/>
    <w:rsid w:val="00786EFF"/>
    <w:rsid w:val="00786F13"/>
    <w:rsid w:val="00787165"/>
    <w:rsid w:val="00787B57"/>
    <w:rsid w:val="0079186C"/>
    <w:rsid w:val="0079253B"/>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0B7"/>
    <w:rsid w:val="007A4562"/>
    <w:rsid w:val="007A63B3"/>
    <w:rsid w:val="007A6B87"/>
    <w:rsid w:val="007A729B"/>
    <w:rsid w:val="007A7D7E"/>
    <w:rsid w:val="007A7F78"/>
    <w:rsid w:val="007B165A"/>
    <w:rsid w:val="007B2725"/>
    <w:rsid w:val="007B2B89"/>
    <w:rsid w:val="007B4215"/>
    <w:rsid w:val="007B4364"/>
    <w:rsid w:val="007B43F4"/>
    <w:rsid w:val="007B6251"/>
    <w:rsid w:val="007B7581"/>
    <w:rsid w:val="007C2243"/>
    <w:rsid w:val="007C4444"/>
    <w:rsid w:val="007C4613"/>
    <w:rsid w:val="007C4ACA"/>
    <w:rsid w:val="007C4D80"/>
    <w:rsid w:val="007C5795"/>
    <w:rsid w:val="007C5967"/>
    <w:rsid w:val="007C5FFF"/>
    <w:rsid w:val="007C6C56"/>
    <w:rsid w:val="007C7232"/>
    <w:rsid w:val="007D052D"/>
    <w:rsid w:val="007D0B51"/>
    <w:rsid w:val="007D0C9A"/>
    <w:rsid w:val="007D146C"/>
    <w:rsid w:val="007D25E5"/>
    <w:rsid w:val="007D288E"/>
    <w:rsid w:val="007D3B8F"/>
    <w:rsid w:val="007D4241"/>
    <w:rsid w:val="007D5270"/>
    <w:rsid w:val="007D611C"/>
    <w:rsid w:val="007D6A5A"/>
    <w:rsid w:val="007D6B0B"/>
    <w:rsid w:val="007D6CAD"/>
    <w:rsid w:val="007D7487"/>
    <w:rsid w:val="007D7DA8"/>
    <w:rsid w:val="007E0A2C"/>
    <w:rsid w:val="007E0B58"/>
    <w:rsid w:val="007E0EB4"/>
    <w:rsid w:val="007E0F2A"/>
    <w:rsid w:val="007E13AC"/>
    <w:rsid w:val="007E1995"/>
    <w:rsid w:val="007E33E5"/>
    <w:rsid w:val="007E3C41"/>
    <w:rsid w:val="007E3DB7"/>
    <w:rsid w:val="007E482F"/>
    <w:rsid w:val="007E4F0B"/>
    <w:rsid w:val="007E697D"/>
    <w:rsid w:val="007E7037"/>
    <w:rsid w:val="007E7862"/>
    <w:rsid w:val="007E7A3F"/>
    <w:rsid w:val="007F0657"/>
    <w:rsid w:val="007F2DC7"/>
    <w:rsid w:val="007F35BA"/>
    <w:rsid w:val="007F3A19"/>
    <w:rsid w:val="007F50B7"/>
    <w:rsid w:val="007F5139"/>
    <w:rsid w:val="007F588B"/>
    <w:rsid w:val="007F6656"/>
    <w:rsid w:val="007F66EE"/>
    <w:rsid w:val="007F6CF0"/>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2D00"/>
    <w:rsid w:val="0081308C"/>
    <w:rsid w:val="0081324F"/>
    <w:rsid w:val="008135EE"/>
    <w:rsid w:val="008146DB"/>
    <w:rsid w:val="008161EF"/>
    <w:rsid w:val="0081715C"/>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433E"/>
    <w:rsid w:val="008345DC"/>
    <w:rsid w:val="00837F0A"/>
    <w:rsid w:val="008401EF"/>
    <w:rsid w:val="00840B61"/>
    <w:rsid w:val="008433E0"/>
    <w:rsid w:val="0084409C"/>
    <w:rsid w:val="00845BED"/>
    <w:rsid w:val="00845C66"/>
    <w:rsid w:val="008465A6"/>
    <w:rsid w:val="00846BAB"/>
    <w:rsid w:val="00847299"/>
    <w:rsid w:val="00850074"/>
    <w:rsid w:val="0085032C"/>
    <w:rsid w:val="008505A0"/>
    <w:rsid w:val="00850B6E"/>
    <w:rsid w:val="00851236"/>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39E"/>
    <w:rsid w:val="00866FF8"/>
    <w:rsid w:val="0086713B"/>
    <w:rsid w:val="00867DDC"/>
    <w:rsid w:val="0087000A"/>
    <w:rsid w:val="0087053C"/>
    <w:rsid w:val="0087080B"/>
    <w:rsid w:val="00870ABC"/>
    <w:rsid w:val="00870EBF"/>
    <w:rsid w:val="00871508"/>
    <w:rsid w:val="008725A1"/>
    <w:rsid w:val="00873B49"/>
    <w:rsid w:val="00874AE6"/>
    <w:rsid w:val="00874DD7"/>
    <w:rsid w:val="00875185"/>
    <w:rsid w:val="008770A3"/>
    <w:rsid w:val="008802AF"/>
    <w:rsid w:val="00881549"/>
    <w:rsid w:val="00882180"/>
    <w:rsid w:val="00882F53"/>
    <w:rsid w:val="00884633"/>
    <w:rsid w:val="008849BA"/>
    <w:rsid w:val="00885449"/>
    <w:rsid w:val="008856E6"/>
    <w:rsid w:val="00885DA6"/>
    <w:rsid w:val="00890175"/>
    <w:rsid w:val="00890DD3"/>
    <w:rsid w:val="008910FA"/>
    <w:rsid w:val="00891E84"/>
    <w:rsid w:val="008924FA"/>
    <w:rsid w:val="008932C4"/>
    <w:rsid w:val="00894495"/>
    <w:rsid w:val="00894BE2"/>
    <w:rsid w:val="00894D5A"/>
    <w:rsid w:val="00895F5F"/>
    <w:rsid w:val="0089684F"/>
    <w:rsid w:val="00896C1C"/>
    <w:rsid w:val="008A0134"/>
    <w:rsid w:val="008A2AC6"/>
    <w:rsid w:val="008A46D0"/>
    <w:rsid w:val="008A5D49"/>
    <w:rsid w:val="008A640F"/>
    <w:rsid w:val="008A65A7"/>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3A"/>
    <w:rsid w:val="008C0F6A"/>
    <w:rsid w:val="008C174E"/>
    <w:rsid w:val="008C18E4"/>
    <w:rsid w:val="008C1EAA"/>
    <w:rsid w:val="008C22E8"/>
    <w:rsid w:val="008C2648"/>
    <w:rsid w:val="008C5107"/>
    <w:rsid w:val="008C5D58"/>
    <w:rsid w:val="008C618F"/>
    <w:rsid w:val="008C6CD3"/>
    <w:rsid w:val="008C6E42"/>
    <w:rsid w:val="008C7054"/>
    <w:rsid w:val="008D0D5E"/>
    <w:rsid w:val="008D133B"/>
    <w:rsid w:val="008D1C35"/>
    <w:rsid w:val="008D2234"/>
    <w:rsid w:val="008D2D1C"/>
    <w:rsid w:val="008D316B"/>
    <w:rsid w:val="008D586A"/>
    <w:rsid w:val="008D64F6"/>
    <w:rsid w:val="008D6DE1"/>
    <w:rsid w:val="008D6E52"/>
    <w:rsid w:val="008D735C"/>
    <w:rsid w:val="008D7A6C"/>
    <w:rsid w:val="008E0DB3"/>
    <w:rsid w:val="008E1FD0"/>
    <w:rsid w:val="008E20BF"/>
    <w:rsid w:val="008E47F9"/>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133"/>
    <w:rsid w:val="0090343C"/>
    <w:rsid w:val="00903835"/>
    <w:rsid w:val="00903A27"/>
    <w:rsid w:val="00903EEA"/>
    <w:rsid w:val="00904A5D"/>
    <w:rsid w:val="00906F41"/>
    <w:rsid w:val="0090717D"/>
    <w:rsid w:val="009073FD"/>
    <w:rsid w:val="009078F0"/>
    <w:rsid w:val="00907C5A"/>
    <w:rsid w:val="009107CC"/>
    <w:rsid w:val="00910DC4"/>
    <w:rsid w:val="00911177"/>
    <w:rsid w:val="00911690"/>
    <w:rsid w:val="0091214A"/>
    <w:rsid w:val="00912640"/>
    <w:rsid w:val="00912C8C"/>
    <w:rsid w:val="009137F9"/>
    <w:rsid w:val="00913978"/>
    <w:rsid w:val="00914FD2"/>
    <w:rsid w:val="009159B3"/>
    <w:rsid w:val="00915F2F"/>
    <w:rsid w:val="009160E6"/>
    <w:rsid w:val="0091683B"/>
    <w:rsid w:val="00917ED2"/>
    <w:rsid w:val="0092079A"/>
    <w:rsid w:val="009208B9"/>
    <w:rsid w:val="00921492"/>
    <w:rsid w:val="009223D0"/>
    <w:rsid w:val="00924BA2"/>
    <w:rsid w:val="009255F9"/>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460"/>
    <w:rsid w:val="0093661A"/>
    <w:rsid w:val="0093692B"/>
    <w:rsid w:val="00937A3D"/>
    <w:rsid w:val="00937CCC"/>
    <w:rsid w:val="00940612"/>
    <w:rsid w:val="00940A0A"/>
    <w:rsid w:val="00940D53"/>
    <w:rsid w:val="0094259C"/>
    <w:rsid w:val="00943F06"/>
    <w:rsid w:val="0094495F"/>
    <w:rsid w:val="009453AE"/>
    <w:rsid w:val="00945BF3"/>
    <w:rsid w:val="00945E2A"/>
    <w:rsid w:val="00946105"/>
    <w:rsid w:val="009463D1"/>
    <w:rsid w:val="00947552"/>
    <w:rsid w:val="00947DDE"/>
    <w:rsid w:val="00955313"/>
    <w:rsid w:val="00955D7C"/>
    <w:rsid w:val="00955DF5"/>
    <w:rsid w:val="00956C13"/>
    <w:rsid w:val="00956C2C"/>
    <w:rsid w:val="009600D7"/>
    <w:rsid w:val="00960C97"/>
    <w:rsid w:val="009618A6"/>
    <w:rsid w:val="00961915"/>
    <w:rsid w:val="00961D6B"/>
    <w:rsid w:val="00961DC9"/>
    <w:rsid w:val="00962EB6"/>
    <w:rsid w:val="00963CE7"/>
    <w:rsid w:val="00963E74"/>
    <w:rsid w:val="00965204"/>
    <w:rsid w:val="00966B8E"/>
    <w:rsid w:val="00966D7D"/>
    <w:rsid w:val="00970D3A"/>
    <w:rsid w:val="00971A79"/>
    <w:rsid w:val="00971E0E"/>
    <w:rsid w:val="00972171"/>
    <w:rsid w:val="00972741"/>
    <w:rsid w:val="00972B50"/>
    <w:rsid w:val="00972B8E"/>
    <w:rsid w:val="00973355"/>
    <w:rsid w:val="009770BF"/>
    <w:rsid w:val="009771D5"/>
    <w:rsid w:val="0097732B"/>
    <w:rsid w:val="00981275"/>
    <w:rsid w:val="009814DC"/>
    <w:rsid w:val="00982B73"/>
    <w:rsid w:val="009833BB"/>
    <w:rsid w:val="009833D5"/>
    <w:rsid w:val="00983ABE"/>
    <w:rsid w:val="00984826"/>
    <w:rsid w:val="00984B95"/>
    <w:rsid w:val="00985285"/>
    <w:rsid w:val="009853A1"/>
    <w:rsid w:val="00986311"/>
    <w:rsid w:val="00986CD8"/>
    <w:rsid w:val="00987244"/>
    <w:rsid w:val="009873F9"/>
    <w:rsid w:val="00990623"/>
    <w:rsid w:val="009914FE"/>
    <w:rsid w:val="0099397D"/>
    <w:rsid w:val="00993ECD"/>
    <w:rsid w:val="00995832"/>
    <w:rsid w:val="00995D90"/>
    <w:rsid w:val="0099760D"/>
    <w:rsid w:val="00997DB1"/>
    <w:rsid w:val="009A100B"/>
    <w:rsid w:val="009A26BA"/>
    <w:rsid w:val="009A2C27"/>
    <w:rsid w:val="009A2C5A"/>
    <w:rsid w:val="009A2DF6"/>
    <w:rsid w:val="009A318E"/>
    <w:rsid w:val="009A39DB"/>
    <w:rsid w:val="009A3DAD"/>
    <w:rsid w:val="009A4095"/>
    <w:rsid w:val="009A4796"/>
    <w:rsid w:val="009A54FE"/>
    <w:rsid w:val="009A6508"/>
    <w:rsid w:val="009A66AF"/>
    <w:rsid w:val="009A6D1E"/>
    <w:rsid w:val="009B06F4"/>
    <w:rsid w:val="009B0F22"/>
    <w:rsid w:val="009B1078"/>
    <w:rsid w:val="009B2068"/>
    <w:rsid w:val="009B3077"/>
    <w:rsid w:val="009B3D70"/>
    <w:rsid w:val="009B4AF5"/>
    <w:rsid w:val="009B4D7D"/>
    <w:rsid w:val="009B6003"/>
    <w:rsid w:val="009B6798"/>
    <w:rsid w:val="009B6FC9"/>
    <w:rsid w:val="009B7B93"/>
    <w:rsid w:val="009B7D23"/>
    <w:rsid w:val="009C0135"/>
    <w:rsid w:val="009C02D6"/>
    <w:rsid w:val="009C0645"/>
    <w:rsid w:val="009C06AF"/>
    <w:rsid w:val="009C072B"/>
    <w:rsid w:val="009C081E"/>
    <w:rsid w:val="009C09F5"/>
    <w:rsid w:val="009C174B"/>
    <w:rsid w:val="009C32E7"/>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9A6"/>
    <w:rsid w:val="009D79FC"/>
    <w:rsid w:val="009D7FD1"/>
    <w:rsid w:val="009E0CF8"/>
    <w:rsid w:val="009E15DF"/>
    <w:rsid w:val="009E15E1"/>
    <w:rsid w:val="009E4D47"/>
    <w:rsid w:val="009E4EA0"/>
    <w:rsid w:val="009E5693"/>
    <w:rsid w:val="009E5753"/>
    <w:rsid w:val="009E59A3"/>
    <w:rsid w:val="009E5AC0"/>
    <w:rsid w:val="009E65AD"/>
    <w:rsid w:val="009E6B41"/>
    <w:rsid w:val="009E6DC1"/>
    <w:rsid w:val="009E79F3"/>
    <w:rsid w:val="009F26CC"/>
    <w:rsid w:val="009F5260"/>
    <w:rsid w:val="009F62A1"/>
    <w:rsid w:val="009F6EEB"/>
    <w:rsid w:val="00A00636"/>
    <w:rsid w:val="00A02268"/>
    <w:rsid w:val="00A039DF"/>
    <w:rsid w:val="00A04187"/>
    <w:rsid w:val="00A04E9D"/>
    <w:rsid w:val="00A05BBC"/>
    <w:rsid w:val="00A07D33"/>
    <w:rsid w:val="00A07DC2"/>
    <w:rsid w:val="00A1081A"/>
    <w:rsid w:val="00A11FC1"/>
    <w:rsid w:val="00A13664"/>
    <w:rsid w:val="00A141E6"/>
    <w:rsid w:val="00A14492"/>
    <w:rsid w:val="00A154B8"/>
    <w:rsid w:val="00A1755D"/>
    <w:rsid w:val="00A1782D"/>
    <w:rsid w:val="00A17E04"/>
    <w:rsid w:val="00A21D1C"/>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07EE"/>
    <w:rsid w:val="00A70CEE"/>
    <w:rsid w:val="00A71EDE"/>
    <w:rsid w:val="00A72C97"/>
    <w:rsid w:val="00A73A72"/>
    <w:rsid w:val="00A7426E"/>
    <w:rsid w:val="00A74CAA"/>
    <w:rsid w:val="00A752ED"/>
    <w:rsid w:val="00A76732"/>
    <w:rsid w:val="00A767C5"/>
    <w:rsid w:val="00A76A1B"/>
    <w:rsid w:val="00A77D4D"/>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4FD"/>
    <w:rsid w:val="00A94AE8"/>
    <w:rsid w:val="00A96247"/>
    <w:rsid w:val="00A964F8"/>
    <w:rsid w:val="00A971D2"/>
    <w:rsid w:val="00A97524"/>
    <w:rsid w:val="00A97E13"/>
    <w:rsid w:val="00AA0734"/>
    <w:rsid w:val="00AA1888"/>
    <w:rsid w:val="00AA1CDC"/>
    <w:rsid w:val="00AA1E38"/>
    <w:rsid w:val="00AA241F"/>
    <w:rsid w:val="00AA2C87"/>
    <w:rsid w:val="00AA4F9F"/>
    <w:rsid w:val="00AA5633"/>
    <w:rsid w:val="00AA56A6"/>
    <w:rsid w:val="00AA596F"/>
    <w:rsid w:val="00AA6098"/>
    <w:rsid w:val="00AA7037"/>
    <w:rsid w:val="00AA7606"/>
    <w:rsid w:val="00AB036A"/>
    <w:rsid w:val="00AB1440"/>
    <w:rsid w:val="00AB1F8D"/>
    <w:rsid w:val="00AB2862"/>
    <w:rsid w:val="00AB2955"/>
    <w:rsid w:val="00AB33CF"/>
    <w:rsid w:val="00AB39C6"/>
    <w:rsid w:val="00AB491F"/>
    <w:rsid w:val="00AB4986"/>
    <w:rsid w:val="00AB5261"/>
    <w:rsid w:val="00AB5B02"/>
    <w:rsid w:val="00AB69F5"/>
    <w:rsid w:val="00AB7806"/>
    <w:rsid w:val="00AC06BF"/>
    <w:rsid w:val="00AC0F99"/>
    <w:rsid w:val="00AC1E43"/>
    <w:rsid w:val="00AC2D6D"/>
    <w:rsid w:val="00AC2FBA"/>
    <w:rsid w:val="00AC3019"/>
    <w:rsid w:val="00AC3531"/>
    <w:rsid w:val="00AC3B6D"/>
    <w:rsid w:val="00AC3FF9"/>
    <w:rsid w:val="00AC40C4"/>
    <w:rsid w:val="00AC40FE"/>
    <w:rsid w:val="00AC5689"/>
    <w:rsid w:val="00AC6475"/>
    <w:rsid w:val="00AC7416"/>
    <w:rsid w:val="00AD0063"/>
    <w:rsid w:val="00AD1E11"/>
    <w:rsid w:val="00AD215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66AD"/>
    <w:rsid w:val="00AF7151"/>
    <w:rsid w:val="00AF7373"/>
    <w:rsid w:val="00B0051A"/>
    <w:rsid w:val="00B01FC2"/>
    <w:rsid w:val="00B02091"/>
    <w:rsid w:val="00B02300"/>
    <w:rsid w:val="00B02971"/>
    <w:rsid w:val="00B0327A"/>
    <w:rsid w:val="00B04558"/>
    <w:rsid w:val="00B05304"/>
    <w:rsid w:val="00B06832"/>
    <w:rsid w:val="00B06EAF"/>
    <w:rsid w:val="00B10170"/>
    <w:rsid w:val="00B10AD9"/>
    <w:rsid w:val="00B10FBD"/>
    <w:rsid w:val="00B1157E"/>
    <w:rsid w:val="00B1184C"/>
    <w:rsid w:val="00B11ACB"/>
    <w:rsid w:val="00B13C87"/>
    <w:rsid w:val="00B16C76"/>
    <w:rsid w:val="00B17064"/>
    <w:rsid w:val="00B1763A"/>
    <w:rsid w:val="00B20A85"/>
    <w:rsid w:val="00B20F08"/>
    <w:rsid w:val="00B223C1"/>
    <w:rsid w:val="00B22C55"/>
    <w:rsid w:val="00B23370"/>
    <w:rsid w:val="00B23535"/>
    <w:rsid w:val="00B2402D"/>
    <w:rsid w:val="00B2443D"/>
    <w:rsid w:val="00B24449"/>
    <w:rsid w:val="00B2502F"/>
    <w:rsid w:val="00B26762"/>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61B4"/>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2458"/>
    <w:rsid w:val="00B535DB"/>
    <w:rsid w:val="00B55AA5"/>
    <w:rsid w:val="00B56087"/>
    <w:rsid w:val="00B56220"/>
    <w:rsid w:val="00B57054"/>
    <w:rsid w:val="00B572BA"/>
    <w:rsid w:val="00B57ADE"/>
    <w:rsid w:val="00B60FFF"/>
    <w:rsid w:val="00B6150D"/>
    <w:rsid w:val="00B62254"/>
    <w:rsid w:val="00B62C89"/>
    <w:rsid w:val="00B63135"/>
    <w:rsid w:val="00B63345"/>
    <w:rsid w:val="00B63BCA"/>
    <w:rsid w:val="00B63DFC"/>
    <w:rsid w:val="00B64BDB"/>
    <w:rsid w:val="00B66052"/>
    <w:rsid w:val="00B66C3E"/>
    <w:rsid w:val="00B66FA4"/>
    <w:rsid w:val="00B67D31"/>
    <w:rsid w:val="00B701F9"/>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021A"/>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4600"/>
    <w:rsid w:val="00BB53D5"/>
    <w:rsid w:val="00BB6973"/>
    <w:rsid w:val="00BB7233"/>
    <w:rsid w:val="00BC006C"/>
    <w:rsid w:val="00BC0DB9"/>
    <w:rsid w:val="00BC25AE"/>
    <w:rsid w:val="00BC2964"/>
    <w:rsid w:val="00BC383D"/>
    <w:rsid w:val="00BC38C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7DE"/>
    <w:rsid w:val="00BD7BAC"/>
    <w:rsid w:val="00BE06B2"/>
    <w:rsid w:val="00BE37A9"/>
    <w:rsid w:val="00BE3F54"/>
    <w:rsid w:val="00BE440F"/>
    <w:rsid w:val="00BE48BA"/>
    <w:rsid w:val="00BE51CE"/>
    <w:rsid w:val="00BE5739"/>
    <w:rsid w:val="00BE5B1B"/>
    <w:rsid w:val="00BE6D41"/>
    <w:rsid w:val="00BE7193"/>
    <w:rsid w:val="00BE71BB"/>
    <w:rsid w:val="00BE7880"/>
    <w:rsid w:val="00BF0B76"/>
    <w:rsid w:val="00BF0CDE"/>
    <w:rsid w:val="00BF34E7"/>
    <w:rsid w:val="00BF3649"/>
    <w:rsid w:val="00BF36D6"/>
    <w:rsid w:val="00BF522D"/>
    <w:rsid w:val="00BF54BF"/>
    <w:rsid w:val="00BF5A09"/>
    <w:rsid w:val="00BF7B2D"/>
    <w:rsid w:val="00C01094"/>
    <w:rsid w:val="00C02169"/>
    <w:rsid w:val="00C02C65"/>
    <w:rsid w:val="00C032AD"/>
    <w:rsid w:val="00C04A2F"/>
    <w:rsid w:val="00C04CF9"/>
    <w:rsid w:val="00C04F2C"/>
    <w:rsid w:val="00C054F9"/>
    <w:rsid w:val="00C05D95"/>
    <w:rsid w:val="00C07121"/>
    <w:rsid w:val="00C075E5"/>
    <w:rsid w:val="00C07F6B"/>
    <w:rsid w:val="00C109E3"/>
    <w:rsid w:val="00C12886"/>
    <w:rsid w:val="00C1294D"/>
    <w:rsid w:val="00C13611"/>
    <w:rsid w:val="00C1442E"/>
    <w:rsid w:val="00C1654A"/>
    <w:rsid w:val="00C17AE9"/>
    <w:rsid w:val="00C201D0"/>
    <w:rsid w:val="00C2050C"/>
    <w:rsid w:val="00C20B3B"/>
    <w:rsid w:val="00C21003"/>
    <w:rsid w:val="00C21957"/>
    <w:rsid w:val="00C22F29"/>
    <w:rsid w:val="00C22F93"/>
    <w:rsid w:val="00C25D2F"/>
    <w:rsid w:val="00C30104"/>
    <w:rsid w:val="00C302CC"/>
    <w:rsid w:val="00C30929"/>
    <w:rsid w:val="00C30FCE"/>
    <w:rsid w:val="00C32AA6"/>
    <w:rsid w:val="00C32EF0"/>
    <w:rsid w:val="00C33834"/>
    <w:rsid w:val="00C33EEA"/>
    <w:rsid w:val="00C34646"/>
    <w:rsid w:val="00C360E4"/>
    <w:rsid w:val="00C369AB"/>
    <w:rsid w:val="00C40438"/>
    <w:rsid w:val="00C422A1"/>
    <w:rsid w:val="00C4325B"/>
    <w:rsid w:val="00C43A41"/>
    <w:rsid w:val="00C45B45"/>
    <w:rsid w:val="00C47384"/>
    <w:rsid w:val="00C47D7B"/>
    <w:rsid w:val="00C47E66"/>
    <w:rsid w:val="00C502DA"/>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F72"/>
    <w:rsid w:val="00C65828"/>
    <w:rsid w:val="00C65834"/>
    <w:rsid w:val="00C66AEE"/>
    <w:rsid w:val="00C670C3"/>
    <w:rsid w:val="00C70F44"/>
    <w:rsid w:val="00C71D2A"/>
    <w:rsid w:val="00C72054"/>
    <w:rsid w:val="00C721D7"/>
    <w:rsid w:val="00C72324"/>
    <w:rsid w:val="00C72800"/>
    <w:rsid w:val="00C72D30"/>
    <w:rsid w:val="00C72E26"/>
    <w:rsid w:val="00C73DEE"/>
    <w:rsid w:val="00C742BB"/>
    <w:rsid w:val="00C74978"/>
    <w:rsid w:val="00C7500B"/>
    <w:rsid w:val="00C75D66"/>
    <w:rsid w:val="00C75EF1"/>
    <w:rsid w:val="00C76CF0"/>
    <w:rsid w:val="00C771B6"/>
    <w:rsid w:val="00C8015C"/>
    <w:rsid w:val="00C817BD"/>
    <w:rsid w:val="00C82BDF"/>
    <w:rsid w:val="00C83E7F"/>
    <w:rsid w:val="00C844D4"/>
    <w:rsid w:val="00C84E85"/>
    <w:rsid w:val="00C86192"/>
    <w:rsid w:val="00C86379"/>
    <w:rsid w:val="00C879B8"/>
    <w:rsid w:val="00C9089A"/>
    <w:rsid w:val="00C9106A"/>
    <w:rsid w:val="00C9204D"/>
    <w:rsid w:val="00C92F1E"/>
    <w:rsid w:val="00C95193"/>
    <w:rsid w:val="00C9619E"/>
    <w:rsid w:val="00C97B79"/>
    <w:rsid w:val="00CA0072"/>
    <w:rsid w:val="00CA02F7"/>
    <w:rsid w:val="00CA0CC4"/>
    <w:rsid w:val="00CA0FD6"/>
    <w:rsid w:val="00CA1862"/>
    <w:rsid w:val="00CA553C"/>
    <w:rsid w:val="00CA5D51"/>
    <w:rsid w:val="00CA5FD8"/>
    <w:rsid w:val="00CA678D"/>
    <w:rsid w:val="00CA7060"/>
    <w:rsid w:val="00CA7C8A"/>
    <w:rsid w:val="00CB016B"/>
    <w:rsid w:val="00CB09A3"/>
    <w:rsid w:val="00CB1793"/>
    <w:rsid w:val="00CB2BB5"/>
    <w:rsid w:val="00CB3F8E"/>
    <w:rsid w:val="00CB5437"/>
    <w:rsid w:val="00CB5CE8"/>
    <w:rsid w:val="00CB5FD6"/>
    <w:rsid w:val="00CB6FFF"/>
    <w:rsid w:val="00CC00C1"/>
    <w:rsid w:val="00CC262E"/>
    <w:rsid w:val="00CC2687"/>
    <w:rsid w:val="00CC284C"/>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2E2C"/>
    <w:rsid w:val="00CE4F6D"/>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EA"/>
    <w:rsid w:val="00CF7F7A"/>
    <w:rsid w:val="00D0008D"/>
    <w:rsid w:val="00D00415"/>
    <w:rsid w:val="00D004F9"/>
    <w:rsid w:val="00D0187C"/>
    <w:rsid w:val="00D01BF4"/>
    <w:rsid w:val="00D01EE5"/>
    <w:rsid w:val="00D024AA"/>
    <w:rsid w:val="00D02A4D"/>
    <w:rsid w:val="00D03B91"/>
    <w:rsid w:val="00D0458D"/>
    <w:rsid w:val="00D05135"/>
    <w:rsid w:val="00D05758"/>
    <w:rsid w:val="00D05EB8"/>
    <w:rsid w:val="00D063C7"/>
    <w:rsid w:val="00D06837"/>
    <w:rsid w:val="00D07E12"/>
    <w:rsid w:val="00D105FE"/>
    <w:rsid w:val="00D1091D"/>
    <w:rsid w:val="00D11859"/>
    <w:rsid w:val="00D12916"/>
    <w:rsid w:val="00D12B42"/>
    <w:rsid w:val="00D14AC6"/>
    <w:rsid w:val="00D14AE9"/>
    <w:rsid w:val="00D1760B"/>
    <w:rsid w:val="00D177C8"/>
    <w:rsid w:val="00D17A2B"/>
    <w:rsid w:val="00D215D6"/>
    <w:rsid w:val="00D228A0"/>
    <w:rsid w:val="00D22A3B"/>
    <w:rsid w:val="00D22D9C"/>
    <w:rsid w:val="00D238E5"/>
    <w:rsid w:val="00D23D0D"/>
    <w:rsid w:val="00D24894"/>
    <w:rsid w:val="00D24AEE"/>
    <w:rsid w:val="00D259E7"/>
    <w:rsid w:val="00D2740E"/>
    <w:rsid w:val="00D27BAC"/>
    <w:rsid w:val="00D27D14"/>
    <w:rsid w:val="00D3082C"/>
    <w:rsid w:val="00D30CDC"/>
    <w:rsid w:val="00D312C1"/>
    <w:rsid w:val="00D3294A"/>
    <w:rsid w:val="00D32B40"/>
    <w:rsid w:val="00D3324D"/>
    <w:rsid w:val="00D33CA7"/>
    <w:rsid w:val="00D33CE2"/>
    <w:rsid w:val="00D341C6"/>
    <w:rsid w:val="00D34D23"/>
    <w:rsid w:val="00D359CC"/>
    <w:rsid w:val="00D40417"/>
    <w:rsid w:val="00D406CA"/>
    <w:rsid w:val="00D4222E"/>
    <w:rsid w:val="00D42D3D"/>
    <w:rsid w:val="00D432B6"/>
    <w:rsid w:val="00D44E67"/>
    <w:rsid w:val="00D45535"/>
    <w:rsid w:val="00D459F0"/>
    <w:rsid w:val="00D466D9"/>
    <w:rsid w:val="00D474C1"/>
    <w:rsid w:val="00D4798F"/>
    <w:rsid w:val="00D50162"/>
    <w:rsid w:val="00D516EC"/>
    <w:rsid w:val="00D51FA4"/>
    <w:rsid w:val="00D522E6"/>
    <w:rsid w:val="00D54D07"/>
    <w:rsid w:val="00D55853"/>
    <w:rsid w:val="00D5679D"/>
    <w:rsid w:val="00D56C2C"/>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0F3"/>
    <w:rsid w:val="00D71C59"/>
    <w:rsid w:val="00D71E13"/>
    <w:rsid w:val="00D72471"/>
    <w:rsid w:val="00D733A6"/>
    <w:rsid w:val="00D7468D"/>
    <w:rsid w:val="00D76279"/>
    <w:rsid w:val="00D76763"/>
    <w:rsid w:val="00D804A7"/>
    <w:rsid w:val="00D80CE1"/>
    <w:rsid w:val="00D80E44"/>
    <w:rsid w:val="00D8201A"/>
    <w:rsid w:val="00D84EFF"/>
    <w:rsid w:val="00D85171"/>
    <w:rsid w:val="00D8558B"/>
    <w:rsid w:val="00D86B5E"/>
    <w:rsid w:val="00D86CDB"/>
    <w:rsid w:val="00D901C5"/>
    <w:rsid w:val="00D915D7"/>
    <w:rsid w:val="00D91984"/>
    <w:rsid w:val="00D91BC6"/>
    <w:rsid w:val="00D9240C"/>
    <w:rsid w:val="00D92457"/>
    <w:rsid w:val="00D93AEC"/>
    <w:rsid w:val="00D95D27"/>
    <w:rsid w:val="00DA04AF"/>
    <w:rsid w:val="00DA12E1"/>
    <w:rsid w:val="00DA20C0"/>
    <w:rsid w:val="00DA47C5"/>
    <w:rsid w:val="00DA5831"/>
    <w:rsid w:val="00DA5AAD"/>
    <w:rsid w:val="00DA780C"/>
    <w:rsid w:val="00DB076B"/>
    <w:rsid w:val="00DB0CA9"/>
    <w:rsid w:val="00DB11F4"/>
    <w:rsid w:val="00DB1462"/>
    <w:rsid w:val="00DB1FD9"/>
    <w:rsid w:val="00DB2C27"/>
    <w:rsid w:val="00DB3A7C"/>
    <w:rsid w:val="00DB7E85"/>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1D6C"/>
    <w:rsid w:val="00DD2428"/>
    <w:rsid w:val="00DD244D"/>
    <w:rsid w:val="00DD27BA"/>
    <w:rsid w:val="00DD47CF"/>
    <w:rsid w:val="00DD5426"/>
    <w:rsid w:val="00DD5682"/>
    <w:rsid w:val="00DD5855"/>
    <w:rsid w:val="00DD5BA9"/>
    <w:rsid w:val="00DD706F"/>
    <w:rsid w:val="00DD70D2"/>
    <w:rsid w:val="00DD7154"/>
    <w:rsid w:val="00DD7473"/>
    <w:rsid w:val="00DD763F"/>
    <w:rsid w:val="00DE0A19"/>
    <w:rsid w:val="00DE0C85"/>
    <w:rsid w:val="00DE1775"/>
    <w:rsid w:val="00DE31C2"/>
    <w:rsid w:val="00DE3F2C"/>
    <w:rsid w:val="00DE603B"/>
    <w:rsid w:val="00DE653C"/>
    <w:rsid w:val="00DE76CF"/>
    <w:rsid w:val="00DE7967"/>
    <w:rsid w:val="00DE7A0F"/>
    <w:rsid w:val="00DF07D9"/>
    <w:rsid w:val="00DF0F29"/>
    <w:rsid w:val="00DF20FE"/>
    <w:rsid w:val="00DF26C3"/>
    <w:rsid w:val="00DF2FC4"/>
    <w:rsid w:val="00DF305A"/>
    <w:rsid w:val="00DF3394"/>
    <w:rsid w:val="00E0077C"/>
    <w:rsid w:val="00E00787"/>
    <w:rsid w:val="00E00C6B"/>
    <w:rsid w:val="00E020EB"/>
    <w:rsid w:val="00E028C0"/>
    <w:rsid w:val="00E02B1C"/>
    <w:rsid w:val="00E03EB2"/>
    <w:rsid w:val="00E052B1"/>
    <w:rsid w:val="00E05946"/>
    <w:rsid w:val="00E06054"/>
    <w:rsid w:val="00E060FA"/>
    <w:rsid w:val="00E07384"/>
    <w:rsid w:val="00E0743B"/>
    <w:rsid w:val="00E1000D"/>
    <w:rsid w:val="00E1003E"/>
    <w:rsid w:val="00E11070"/>
    <w:rsid w:val="00E11620"/>
    <w:rsid w:val="00E1181B"/>
    <w:rsid w:val="00E12978"/>
    <w:rsid w:val="00E12EA7"/>
    <w:rsid w:val="00E130C3"/>
    <w:rsid w:val="00E1371E"/>
    <w:rsid w:val="00E13E23"/>
    <w:rsid w:val="00E1533F"/>
    <w:rsid w:val="00E166D2"/>
    <w:rsid w:val="00E16E7F"/>
    <w:rsid w:val="00E17322"/>
    <w:rsid w:val="00E1749B"/>
    <w:rsid w:val="00E17A4B"/>
    <w:rsid w:val="00E20285"/>
    <w:rsid w:val="00E20495"/>
    <w:rsid w:val="00E20874"/>
    <w:rsid w:val="00E20AA7"/>
    <w:rsid w:val="00E22C77"/>
    <w:rsid w:val="00E23908"/>
    <w:rsid w:val="00E23ACE"/>
    <w:rsid w:val="00E25D53"/>
    <w:rsid w:val="00E261D8"/>
    <w:rsid w:val="00E266B5"/>
    <w:rsid w:val="00E26C0B"/>
    <w:rsid w:val="00E26D0A"/>
    <w:rsid w:val="00E26FE0"/>
    <w:rsid w:val="00E27601"/>
    <w:rsid w:val="00E27634"/>
    <w:rsid w:val="00E27B2D"/>
    <w:rsid w:val="00E30932"/>
    <w:rsid w:val="00E30A06"/>
    <w:rsid w:val="00E30F7A"/>
    <w:rsid w:val="00E31F30"/>
    <w:rsid w:val="00E320F2"/>
    <w:rsid w:val="00E32357"/>
    <w:rsid w:val="00E32369"/>
    <w:rsid w:val="00E33169"/>
    <w:rsid w:val="00E33543"/>
    <w:rsid w:val="00E33A19"/>
    <w:rsid w:val="00E34283"/>
    <w:rsid w:val="00E34DCF"/>
    <w:rsid w:val="00E35494"/>
    <w:rsid w:val="00E3713D"/>
    <w:rsid w:val="00E372D8"/>
    <w:rsid w:val="00E3774F"/>
    <w:rsid w:val="00E40E3F"/>
    <w:rsid w:val="00E425AB"/>
    <w:rsid w:val="00E42D24"/>
    <w:rsid w:val="00E42E3B"/>
    <w:rsid w:val="00E43818"/>
    <w:rsid w:val="00E44222"/>
    <w:rsid w:val="00E45549"/>
    <w:rsid w:val="00E45F38"/>
    <w:rsid w:val="00E46CE4"/>
    <w:rsid w:val="00E472CE"/>
    <w:rsid w:val="00E473B2"/>
    <w:rsid w:val="00E47A10"/>
    <w:rsid w:val="00E5057F"/>
    <w:rsid w:val="00E50910"/>
    <w:rsid w:val="00E50B6D"/>
    <w:rsid w:val="00E52C56"/>
    <w:rsid w:val="00E55A26"/>
    <w:rsid w:val="00E57114"/>
    <w:rsid w:val="00E57B57"/>
    <w:rsid w:val="00E57BCC"/>
    <w:rsid w:val="00E60047"/>
    <w:rsid w:val="00E6128B"/>
    <w:rsid w:val="00E61CB5"/>
    <w:rsid w:val="00E61D4C"/>
    <w:rsid w:val="00E63028"/>
    <w:rsid w:val="00E630A6"/>
    <w:rsid w:val="00E6337F"/>
    <w:rsid w:val="00E6486C"/>
    <w:rsid w:val="00E6502F"/>
    <w:rsid w:val="00E65758"/>
    <w:rsid w:val="00E658E3"/>
    <w:rsid w:val="00E6635A"/>
    <w:rsid w:val="00E66890"/>
    <w:rsid w:val="00E67C57"/>
    <w:rsid w:val="00E70664"/>
    <w:rsid w:val="00E7074F"/>
    <w:rsid w:val="00E7089A"/>
    <w:rsid w:val="00E711F7"/>
    <w:rsid w:val="00E72523"/>
    <w:rsid w:val="00E72834"/>
    <w:rsid w:val="00E728F7"/>
    <w:rsid w:val="00E729C0"/>
    <w:rsid w:val="00E72E23"/>
    <w:rsid w:val="00E737CA"/>
    <w:rsid w:val="00E74115"/>
    <w:rsid w:val="00E74D1E"/>
    <w:rsid w:val="00E7529B"/>
    <w:rsid w:val="00E75F46"/>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39A"/>
    <w:rsid w:val="00E87E2F"/>
    <w:rsid w:val="00E90758"/>
    <w:rsid w:val="00E90AF7"/>
    <w:rsid w:val="00E90C3C"/>
    <w:rsid w:val="00E91DC3"/>
    <w:rsid w:val="00E92074"/>
    <w:rsid w:val="00E9230B"/>
    <w:rsid w:val="00E93164"/>
    <w:rsid w:val="00E93502"/>
    <w:rsid w:val="00E9359E"/>
    <w:rsid w:val="00E93993"/>
    <w:rsid w:val="00E954F0"/>
    <w:rsid w:val="00E96E0B"/>
    <w:rsid w:val="00E96EB0"/>
    <w:rsid w:val="00EA0773"/>
    <w:rsid w:val="00EA1216"/>
    <w:rsid w:val="00EA1A09"/>
    <w:rsid w:val="00EA224A"/>
    <w:rsid w:val="00EA23B2"/>
    <w:rsid w:val="00EA38A7"/>
    <w:rsid w:val="00EA3D7D"/>
    <w:rsid w:val="00EA4347"/>
    <w:rsid w:val="00EA51CD"/>
    <w:rsid w:val="00EA563A"/>
    <w:rsid w:val="00EA60FE"/>
    <w:rsid w:val="00EA64F2"/>
    <w:rsid w:val="00EA6B03"/>
    <w:rsid w:val="00EB0644"/>
    <w:rsid w:val="00EB2508"/>
    <w:rsid w:val="00EB2C3E"/>
    <w:rsid w:val="00EB39BD"/>
    <w:rsid w:val="00EB4D76"/>
    <w:rsid w:val="00EB5D50"/>
    <w:rsid w:val="00EB66D1"/>
    <w:rsid w:val="00EB6F85"/>
    <w:rsid w:val="00EC1590"/>
    <w:rsid w:val="00EC2890"/>
    <w:rsid w:val="00EC3143"/>
    <w:rsid w:val="00EC3B3A"/>
    <w:rsid w:val="00EC437A"/>
    <w:rsid w:val="00EC46EF"/>
    <w:rsid w:val="00EC53A6"/>
    <w:rsid w:val="00EC5D9E"/>
    <w:rsid w:val="00EC632B"/>
    <w:rsid w:val="00EC66F8"/>
    <w:rsid w:val="00EC6E71"/>
    <w:rsid w:val="00ED0505"/>
    <w:rsid w:val="00ED09E3"/>
    <w:rsid w:val="00ED0ADA"/>
    <w:rsid w:val="00ED2BCF"/>
    <w:rsid w:val="00ED340C"/>
    <w:rsid w:val="00ED435D"/>
    <w:rsid w:val="00ED4E2D"/>
    <w:rsid w:val="00ED521D"/>
    <w:rsid w:val="00ED5799"/>
    <w:rsid w:val="00ED57FF"/>
    <w:rsid w:val="00ED58EC"/>
    <w:rsid w:val="00ED5FB0"/>
    <w:rsid w:val="00ED66F0"/>
    <w:rsid w:val="00ED6C0B"/>
    <w:rsid w:val="00ED731A"/>
    <w:rsid w:val="00ED7465"/>
    <w:rsid w:val="00ED7967"/>
    <w:rsid w:val="00ED7B42"/>
    <w:rsid w:val="00ED7FA0"/>
    <w:rsid w:val="00EE1759"/>
    <w:rsid w:val="00EE17D1"/>
    <w:rsid w:val="00EE18D3"/>
    <w:rsid w:val="00EE2438"/>
    <w:rsid w:val="00EE2984"/>
    <w:rsid w:val="00EE2DFC"/>
    <w:rsid w:val="00EE32DD"/>
    <w:rsid w:val="00EE391B"/>
    <w:rsid w:val="00EE3DF5"/>
    <w:rsid w:val="00EE4119"/>
    <w:rsid w:val="00EE46C9"/>
    <w:rsid w:val="00EE49F6"/>
    <w:rsid w:val="00EE520E"/>
    <w:rsid w:val="00EE651D"/>
    <w:rsid w:val="00EE6876"/>
    <w:rsid w:val="00EE691E"/>
    <w:rsid w:val="00EE6DB1"/>
    <w:rsid w:val="00EF0DBA"/>
    <w:rsid w:val="00EF113E"/>
    <w:rsid w:val="00EF14DA"/>
    <w:rsid w:val="00EF1BC2"/>
    <w:rsid w:val="00EF3133"/>
    <w:rsid w:val="00EF3A77"/>
    <w:rsid w:val="00EF48E0"/>
    <w:rsid w:val="00EF4B4C"/>
    <w:rsid w:val="00EF5180"/>
    <w:rsid w:val="00EF6488"/>
    <w:rsid w:val="00EF722E"/>
    <w:rsid w:val="00F024DA"/>
    <w:rsid w:val="00F02755"/>
    <w:rsid w:val="00F02E1D"/>
    <w:rsid w:val="00F02E7A"/>
    <w:rsid w:val="00F04520"/>
    <w:rsid w:val="00F0459C"/>
    <w:rsid w:val="00F04DC2"/>
    <w:rsid w:val="00F05109"/>
    <w:rsid w:val="00F05258"/>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11A1"/>
    <w:rsid w:val="00F226F5"/>
    <w:rsid w:val="00F236B0"/>
    <w:rsid w:val="00F26063"/>
    <w:rsid w:val="00F263DA"/>
    <w:rsid w:val="00F26438"/>
    <w:rsid w:val="00F26458"/>
    <w:rsid w:val="00F27472"/>
    <w:rsid w:val="00F33C95"/>
    <w:rsid w:val="00F34185"/>
    <w:rsid w:val="00F3539A"/>
    <w:rsid w:val="00F36165"/>
    <w:rsid w:val="00F36CD3"/>
    <w:rsid w:val="00F36F12"/>
    <w:rsid w:val="00F372E1"/>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3DE5"/>
    <w:rsid w:val="00F56C92"/>
    <w:rsid w:val="00F56F4B"/>
    <w:rsid w:val="00F575C1"/>
    <w:rsid w:val="00F57F9D"/>
    <w:rsid w:val="00F603C9"/>
    <w:rsid w:val="00F6238A"/>
    <w:rsid w:val="00F63522"/>
    <w:rsid w:val="00F63BA4"/>
    <w:rsid w:val="00F6406D"/>
    <w:rsid w:val="00F642FD"/>
    <w:rsid w:val="00F66122"/>
    <w:rsid w:val="00F6775F"/>
    <w:rsid w:val="00F71128"/>
    <w:rsid w:val="00F72717"/>
    <w:rsid w:val="00F731BF"/>
    <w:rsid w:val="00F733FF"/>
    <w:rsid w:val="00F73BC5"/>
    <w:rsid w:val="00F73C60"/>
    <w:rsid w:val="00F74299"/>
    <w:rsid w:val="00F7440E"/>
    <w:rsid w:val="00F7470A"/>
    <w:rsid w:val="00F77080"/>
    <w:rsid w:val="00F77884"/>
    <w:rsid w:val="00F803C4"/>
    <w:rsid w:val="00F80965"/>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5F60"/>
    <w:rsid w:val="00F963E8"/>
    <w:rsid w:val="00F96658"/>
    <w:rsid w:val="00F96682"/>
    <w:rsid w:val="00F96DF5"/>
    <w:rsid w:val="00F96E1A"/>
    <w:rsid w:val="00F97406"/>
    <w:rsid w:val="00F97AF4"/>
    <w:rsid w:val="00FA077C"/>
    <w:rsid w:val="00FA0FCF"/>
    <w:rsid w:val="00FA1D8E"/>
    <w:rsid w:val="00FA231A"/>
    <w:rsid w:val="00FA255C"/>
    <w:rsid w:val="00FA33A3"/>
    <w:rsid w:val="00FA3B97"/>
    <w:rsid w:val="00FA4716"/>
    <w:rsid w:val="00FA4EF7"/>
    <w:rsid w:val="00FA7118"/>
    <w:rsid w:val="00FA77EF"/>
    <w:rsid w:val="00FA7AF1"/>
    <w:rsid w:val="00FB078D"/>
    <w:rsid w:val="00FB120B"/>
    <w:rsid w:val="00FB14B5"/>
    <w:rsid w:val="00FB185B"/>
    <w:rsid w:val="00FB39AA"/>
    <w:rsid w:val="00FB3B82"/>
    <w:rsid w:val="00FB4036"/>
    <w:rsid w:val="00FB4924"/>
    <w:rsid w:val="00FB5EE6"/>
    <w:rsid w:val="00FB6BDA"/>
    <w:rsid w:val="00FB6D95"/>
    <w:rsid w:val="00FC1ABB"/>
    <w:rsid w:val="00FC3905"/>
    <w:rsid w:val="00FC46D1"/>
    <w:rsid w:val="00FC4EF7"/>
    <w:rsid w:val="00FC6925"/>
    <w:rsid w:val="00FC695A"/>
    <w:rsid w:val="00FC6B8F"/>
    <w:rsid w:val="00FC6F7A"/>
    <w:rsid w:val="00FC70F9"/>
    <w:rsid w:val="00FC724D"/>
    <w:rsid w:val="00FC7A9A"/>
    <w:rsid w:val="00FD0249"/>
    <w:rsid w:val="00FD2131"/>
    <w:rsid w:val="00FD2594"/>
    <w:rsid w:val="00FD28AA"/>
    <w:rsid w:val="00FD2CA4"/>
    <w:rsid w:val="00FD4993"/>
    <w:rsid w:val="00FD5776"/>
    <w:rsid w:val="00FD6942"/>
    <w:rsid w:val="00FE00DC"/>
    <w:rsid w:val="00FE0945"/>
    <w:rsid w:val="00FE0B75"/>
    <w:rsid w:val="00FE1774"/>
    <w:rsid w:val="00FE2764"/>
    <w:rsid w:val="00FE2D72"/>
    <w:rsid w:val="00FE33C1"/>
    <w:rsid w:val="00FE5DA8"/>
    <w:rsid w:val="00FE5E90"/>
    <w:rsid w:val="00FE69B3"/>
    <w:rsid w:val="00FE6C05"/>
    <w:rsid w:val="00FF00FF"/>
    <w:rsid w:val="00FF01FF"/>
    <w:rsid w:val="00FF0E1E"/>
    <w:rsid w:val="00FF20DD"/>
    <w:rsid w:val="00FF219B"/>
    <w:rsid w:val="00FF3797"/>
    <w:rsid w:val="00FF5BEB"/>
    <w:rsid w:val="00FF6358"/>
    <w:rsid w:val="00FF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E1749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0018B6"/>
    <w:pPr>
      <w:widowControl w:val="0"/>
      <w:jc w:val="both"/>
    </w:pPr>
  </w:style>
  <w:style w:type="table" w:customStyle="1" w:styleId="5">
    <w:name w:val="网格型5"/>
    <w:basedOn w:val="a1"/>
    <w:next w:val="a9"/>
    <w:uiPriority w:val="39"/>
    <w:qFormat/>
    <w:rsid w:val="000018B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6298683">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049D7-5E6E-438F-B3A2-2C3AF665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1603</TotalTime>
  <Pages>36</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376</cp:revision>
  <cp:lastPrinted>2021-11-24T02:17:00Z</cp:lastPrinted>
  <dcterms:created xsi:type="dcterms:W3CDTF">2022-06-08T07:59:00Z</dcterms:created>
  <dcterms:modified xsi:type="dcterms:W3CDTF">2026-03-10T01:21:00Z</dcterms:modified>
</cp:coreProperties>
</file>