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79377A" w14:textId="77777777" w:rsidR="00BE17E1" w:rsidRDefault="00767766" w:rsidP="00767766">
      <w:pPr>
        <w:widowControl/>
        <w:tabs>
          <w:tab w:val="left" w:pos="4200"/>
        </w:tabs>
        <w:jc w:val="left"/>
        <w:sectPr w:rsidR="00BE17E1">
          <w:headerReference w:type="default" r:id="rId9"/>
          <w:footerReference w:type="default" r:id="rId10"/>
          <w:pgSz w:w="11906" w:h="16838"/>
          <w:pgMar w:top="1361" w:right="782" w:bottom="794" w:left="782" w:header="567" w:footer="454" w:gutter="0"/>
          <w:cols w:space="425"/>
          <w:docGrid w:type="lines" w:linePitch="312"/>
        </w:sect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58240" behindDoc="0" locked="0" layoutInCell="1" allowOverlap="1" wp14:anchorId="3AEAD012" wp14:editId="5D3D0E97">
                <wp:simplePos x="0" y="0"/>
                <wp:positionH relativeFrom="column">
                  <wp:posOffset>2371725</wp:posOffset>
                </wp:positionH>
                <wp:positionV relativeFrom="paragraph">
                  <wp:posOffset>-13970</wp:posOffset>
                </wp:positionV>
                <wp:extent cx="2019935" cy="409575"/>
                <wp:effectExtent l="0" t="0" r="0" b="0"/>
                <wp:wrapNone/>
                <wp:docPr id="90" name="文本框 90"/>
                <wp:cNvGraphicFramePr/>
                <a:graphic xmlns:a="http://schemas.openxmlformats.org/drawingml/2006/main">
                  <a:graphicData uri="http://schemas.microsoft.com/office/word/2010/wordprocessingShape">
                    <wps:wsp>
                      <wps:cNvSpPr txBox="1"/>
                      <wps:spPr>
                        <a:xfrm>
                          <a:off x="0" y="0"/>
                          <a:ext cx="2019935" cy="409575"/>
                        </a:xfrm>
                        <a:prstGeom prst="rect">
                          <a:avLst/>
                        </a:prstGeom>
                        <a:noFill/>
                        <a:ln w="6350">
                          <a:noFill/>
                        </a:ln>
                      </wps:spPr>
                      <wps:txbx>
                        <w:txbxContent>
                          <w:p w14:paraId="74D9A9E9" w14:textId="77777777" w:rsidR="00BE17E1" w:rsidRDefault="00525967">
                            <w:pPr>
                              <w:ind w:firstLineChars="50" w:firstLine="140"/>
                              <w:rPr>
                                <w:rFonts w:ascii="思源黑体 CN Light" w:eastAsia="思源黑体 CN Light" w:hAnsi="思源黑体 CN Light"/>
                              </w:rPr>
                            </w:pPr>
                            <w:r>
                              <w:rPr>
                                <w:rFonts w:ascii="思源黑体 CN Bold" w:eastAsia="思源黑体 CN Bold" w:hAnsi="思源黑体 CN Bold" w:hint="eastAsia"/>
                                <w:b/>
                                <w:bCs/>
                                <w:color w:val="FFFFFF" w:themeColor="background1"/>
                                <w:sz w:val="28"/>
                                <w:szCs w:val="28"/>
                              </w:rPr>
                              <w:t>1</w:t>
                            </w:r>
                            <w:r>
                              <w:rPr>
                                <w:rFonts w:ascii="思源黑体 CN Light" w:eastAsia="思源黑体 CN Light" w:hAnsi="思源黑体 CN Light"/>
                                <w:b/>
                                <w:bCs/>
                                <w:color w:val="FFFFFF" w:themeColor="background1"/>
                                <w:sz w:val="32"/>
                                <w:szCs w:val="32"/>
                              </w:rPr>
                              <w:t xml:space="preserve"> </w:t>
                            </w:r>
                            <w:r>
                              <w:rPr>
                                <w:rFonts w:ascii="思源黑体 CN Light" w:eastAsia="思源黑体 CN Light" w:hAnsi="思源黑体 CN Light"/>
                              </w:rPr>
                              <w:t xml:space="preserve">   </w:t>
                            </w:r>
                            <w:r w:rsidRPr="00767766">
                              <w:rPr>
                                <w:rFonts w:ascii="思源黑体 CN Bold" w:eastAsia="思源黑体 CN Bold" w:hAnsi="思源黑体 CN Bold" w:hint="eastAsia"/>
                                <w:kern w:val="44"/>
                                <w:sz w:val="28"/>
                                <w:szCs w:val="28"/>
                              </w:rPr>
                              <w:t>检测总览</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3AEAD012" id="_x0000_t202" coordsize="21600,21600" o:spt="202" path="m,l,21600r21600,l21600,xe">
                <v:stroke joinstyle="miter"/>
                <v:path gradientshapeok="t" o:connecttype="rect"/>
              </v:shapetype>
              <v:shape id="文本框 90" o:spid="_x0000_s1026" type="#_x0000_t202" style="position:absolute;margin-left:186.75pt;margin-top:-1.1pt;width:159.05pt;height:32.2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" filled="f" stroked="f" strokeweight=".5pt">
                <v:textbox>
                  <w:txbxContent>
                    <w:p w14:paraId="74D9A9E9" w14:textId="77777777" w:rsidR="00BE17E1" w:rsidRDefault="00525967">
                      <w:pPr>
                        <w:ind w:firstLineChars="50" w:firstLine="140"/>
                        <w:rPr>
                          <w:rFonts w:ascii="思源黑体 CN Light" w:eastAsia="思源黑体 CN Light" w:hAnsi="思源黑体 CN Light"/>
                        </w:rPr>
                      </w:pPr>
                      <w:r>
                        <w:rPr>
                          <w:rFonts w:ascii="思源黑体 CN Bold" w:eastAsia="思源黑体 CN Bold" w:hAnsi="思源黑体 CN Bold" w:hint="eastAsia"/>
                          <w:b/>
                          <w:bCs/>
                          <w:color w:val="FFFFFF" w:themeColor="background1"/>
                          <w:sz w:val="28"/>
                          <w:szCs w:val="28"/>
                        </w:rPr>
                        <w:t>1</w:t>
                      </w:r>
                      <w:r>
                        <w:rPr>
                          <w:rFonts w:ascii="思源黑体 CN Light" w:eastAsia="思源黑体 CN Light" w:hAnsi="思源黑体 CN Light"/>
                          <w:b/>
                          <w:bCs/>
                          <w:color w:val="FFFFFF" w:themeColor="background1"/>
                          <w:sz w:val="32"/>
                          <w:szCs w:val="32"/>
                        </w:rPr>
                        <w:t xml:space="preserve"> </w:t>
                      </w:r>
                      <w:r>
                        <w:rPr>
                          <w:rFonts w:ascii="思源黑体 CN Light" w:eastAsia="思源黑体 CN Light" w:hAnsi="思源黑体 CN Light"/>
                        </w:rPr>
                        <w:t xml:space="preserve">   </w:t>
                      </w:r>
                      <w:r w:rsidRPr="00767766">
                        <w:rPr>
                          <w:rFonts w:ascii="思源黑体 CN Bold" w:eastAsia="思源黑体 CN Bold" w:hAnsi="思源黑体 CN Bold" w:hint="eastAsia"/>
                          <w:kern w:val="44"/>
                          <w:sz w:val="28"/>
                          <w:szCs w:val="28"/>
                        </w:rPr>
                        <w:t>检测总览</w:t>
                      </w:r>
                    </w:p>
                  </w:txbxContent>
                </v:textbox>
              </v:shape>
            </w:pict>
          </mc:Fallback>
        </mc:AlternateContent>
      </w:r>
      <w:r>
        <w:tab/>
      </w:r>
    </w:p>
    <w:p w14:paraId="7151FFC9" w14:textId="77777777" w:rsidR="00BE17E1" w:rsidRDefault="00525967" w:rsidP="00F10438">
      <w:pPr>
        <w:rPr>
          <w:color w:val="1E7648"/>
          <w:sz w:val="24"/>
          <w:szCs w:val="24"/>
        </w:rPr>
      </w:pPr>
      <w:r>
        <w:rPr>
          <w:rFonts w:hint="eastAsia"/>
          <w:noProof/>
        </w:rPr>
        <mc:AlternateContent>
          <mc:Choice Requires="wps">
            <w:drawing>
              <wp:anchor distT="0" distB="0" distL="114300" distR="114300" simplePos="0" relativeHeight="251661312" behindDoc="1" locked="0" layoutInCell="1" allowOverlap="1" wp14:anchorId="0A659EB6" wp14:editId="77865626">
                <wp:simplePos x="0" y="0"/>
                <wp:positionH relativeFrom="column">
                  <wp:posOffset>2451100</wp:posOffset>
                </wp:positionH>
                <wp:positionV relativeFrom="paragraph">
                  <wp:posOffset>-116840</wp:posOffset>
                </wp:positionV>
                <wp:extent cx="313055" cy="319405"/>
                <wp:effectExtent l="38100" t="38100" r="67945"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92D050"/>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56A8F7BF"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3pt;margin-top:-9.2pt;width:24.65pt;height:25.15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" fillcolor="#92d050" stroked="f" strokeweight="1pt">
                <v:stroke joinstyle="miter"/>
                <v:shadow on="t" color="black [3213]" opacity="26214f" origin="-.5,-.5" offset=".74836mm,.74836mm"/>
              </v:shape>
            </w:pict>
          </mc:Fallback>
        </mc:AlternateContent>
      </w:r>
      <w:r>
        <w:rPr>
          <w:rFonts w:hint="eastAsia"/>
          <w:noProof/>
        </w:rPr>
        <mc:AlternateContent>
          <mc:Choice Requires="wps">
            <w:drawing>
              <wp:anchor distT="0" distB="0" distL="114300" distR="114300" simplePos="0" relativeHeight="251660288" behindDoc="1" locked="0" layoutInCell="1" allowOverlap="1" wp14:anchorId="77A3EC2F" wp14:editId="66A8B4FE">
                <wp:simplePos x="0" y="0"/>
                <wp:positionH relativeFrom="margin">
                  <wp:posOffset>2884170</wp:posOffset>
                </wp:positionH>
                <wp:positionV relativeFrom="paragraph">
                  <wp:posOffset>-116205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B2FAE0D" id="矩形: 圆角 69" o:spid="_x0000_s1026" style="position:absolute;left:0;text-align:left;margin-left:227.1pt;margin-top:-9.15pt;width:71.3pt;height:25.3pt;z-index:-2516561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" fillcolor="#f2f2f2 [3052]" stroked="f" strokeweight="1pt">
                <v:stroke joinstyle="miter"/>
                <v:shadow on="t" color="black" opacity="26214f" origin="-.5,-.5" offset=".74836mm,.74836mm"/>
                <w10:wrap anchorx="margin"/>
              </v:roundrect>
            </w:pict>
          </mc:Fallback>
        </mc:AlternateContent>
      </w:r>
      <w:r w:rsidR="00767766">
        <w:rPr>
          <w:color w:val="1E7648"/>
          <w:sz w:val="24"/>
          <w:szCs w:val="24"/>
        </w:rPr>
        <w:tab/>
      </w:r>
    </w:p>
    <w:p w14:paraId="71CEB242" w14:textId="77777777" w:rsidR="00BE17E1" w:rsidRPr="00767766" w:rsidRDefault="00525967">
      <w:pPr>
        <w:pStyle w:val="2"/>
        <w:spacing w:before="0" w:after="0" w:line="240" w:lineRule="auto"/>
        <w:rPr>
          <w:rFonts w:ascii="思源黑体 CN Bold" w:eastAsia="思源黑体 CN Bold" w:hAnsi="思源黑体 CN Bold"/>
          <w:sz w:val="24"/>
          <w:szCs w:val="24"/>
        </w:rPr>
      </w:pPr>
      <w:bookmarkStart w:id="4" w:name="_Toc42102363"/>
      <w:r w:rsidRPr="00767766">
        <w:rPr>
          <w:rFonts w:ascii="微软雅黑" w:eastAsia="微软雅黑" w:hAnsi="微软雅黑"/>
          <w:sz w:val="24"/>
          <w:szCs w:val="24"/>
        </w:rPr>
        <w:t>&gt;</w:t>
      </w:r>
      <w:r w:rsidRPr="00767766">
        <w:rPr>
          <w:rFonts w:ascii="思源黑体 CN Bold" w:eastAsia="思源黑体 CN Bold" w:hAnsi="思源黑体 CN Bold" w:hint="eastAsia"/>
          <w:sz w:val="24"/>
          <w:szCs w:val="24"/>
        </w:rPr>
        <w:t>1.1</w:t>
      </w:r>
      <w:r w:rsidRPr="00767766">
        <w:rPr>
          <w:rFonts w:ascii="思源黑体 CN Bold" w:eastAsia="思源黑体 CN Bold" w:hAnsi="思源黑体 CN Bold"/>
          <w:sz w:val="24"/>
          <w:szCs w:val="24"/>
        </w:rPr>
        <w:t xml:space="preserve"> </w:t>
      </w:r>
      <w:r w:rsidRPr="00767766">
        <w:rPr>
          <w:rFonts w:ascii="思源黑体 CN Bold" w:eastAsia="思源黑体 CN Bold" w:hAnsi="思源黑体 CN Bold" w:hint="eastAsia"/>
          <w:sz w:val="24"/>
          <w:szCs w:val="24"/>
        </w:rPr>
        <w:t>患者</w:t>
      </w:r>
      <w:r w:rsidRPr="00767766">
        <w:rPr>
          <w:rFonts w:ascii="思源黑体 CN Bold" w:eastAsia="思源黑体 CN Bold" w:hAnsi="思源黑体 CN Bold"/>
          <w:sz w:val="24"/>
          <w:szCs w:val="24"/>
        </w:rPr>
        <w:t>信息</w:t>
      </w:r>
    </w:p>
    <w:p w14:paraId="21999214" w14:textId="77777777" w:rsidR="00BE17E1" w:rsidRDefault="00525967" w:rsidP="00F10438">
      <w:r>
        <w:rPr>
          <w:noProof/>
        </w:rPr>
        <mc:AlternateContent>
          <mc:Choice Requires="wps">
            <w:drawing>
              <wp:inline distT="0" distB="0" distL="114300" distR="114300" wp14:anchorId="71346018" wp14:editId="0157612C">
                <wp:extent cx="5473700" cy="5080"/>
                <wp:effectExtent l="0" t="0" r="31750" b="33020"/>
                <wp:docPr id="3" name="直接连接符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Rot="1"/>
                      </wps:cNvCnPr>
                      <wps:spPr>
                        <a:xfrm>
                          <a:off x="0" y="0"/>
                          <a:ext cx="5473700" cy="5080"/>
                        </a:xfrm>
                        <a:prstGeom prst="line">
                          <a:avLst/>
                        </a:prstGeom>
                        <a:ln w="19050" cap="flat" cmpd="sng">
                          <a:solidFill>
                            <a:srgbClr val="92D050"/>
                          </a:solidFill>
                          <a:prstDash val="solid"/>
                          <a:headEnd type="none" w="med" len="med"/>
                          <a:tailEnd type="none" w="med" len="med"/>
                        </a:ln>
                      </wps:spPr>
                      <wps:bodyPr/>
                    </wps:wsp>
                  </a:graphicData>
                </a:graphic>
              </wp:inline>
            </w:drawing>
          </mc:Choice>
          <mc:Fallback>
            <w:pict>
              <v:line w14:anchorId="2E2E9847" id="直接连接符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" strokecolor="#92d050" strokeweight="1.5pt">
                <o:lock v:ext="edit" rotation="t" shapetype="f"/>
                <w10:anchorlock/>
              </v:line>
            </w:pict>
          </mc:Fallback>
        </mc:AlternateContent>
      </w:r>
    </w:p>
    <w:tbl>
      <w:tblPr>
        <w:tblW w:w="4791" w:type="pct"/>
        <w:tblInd w:w="250" w:type="dxa"/>
        <w:shd w:val="clear" w:color="auto" w:fill="FFFFFF"/>
        <w:tblLook w:val="04A0" w:firstRow="1" w:lastRow="0" w:firstColumn="1" w:lastColumn="0" w:noHBand="0" w:noVBand="1"/>
      </w:tblPr>
      <w:tblGrid>
        <w:gridCol w:w="1517"/>
        <w:gridCol w:w="3456"/>
        <w:gridCol w:w="1437"/>
        <w:gridCol w:w="3707"/>
      </w:tblGrid>
      <w:tr w:rsidR="00C52C11" w14:paraId="499BABF7" w14:textId="77777777" w:rsidTr="003865B3">
        <w:trPr>
          <w:trHeight w:val="567"/>
        </w:trPr>
        <w:tc>
          <w:tcPr>
            <w:tcW w:w="750" w:type="pct"/>
            <w:shd w:val="clear" w:color="auto" w:fill="FFFFFF"/>
            <w:vAlign w:val="center"/>
          </w:tcPr>
          <w:p w14:paraId="1B85C5BC" w14:textId="77777777" w:rsidR="00C52C11" w:rsidRDefault="00C52C11" w:rsidP="00C52C11">
            <w:pPr>
              <w:adjustRightInd w:val="0"/>
              <w:snapToGrid w:val="0"/>
              <w:ind w:firstLineChars="50" w:firstLine="85"/>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姓    名：</w:t>
            </w:r>
          </w:p>
        </w:tc>
        <w:tc>
          <w:tcPr>
            <w:tcW w:w="1708" w:type="pct"/>
            <w:shd w:val="clear" w:color="auto" w:fill="FFFFFF"/>
            <w:vAlign w:val="center"/>
          </w:tcPr>
          <w:p w14:paraId="75FF872C" w14:textId="77777777" w:rsidR="00C52C11" w:rsidRPr="00353A6E" w:rsidRDefault="00C52C11" w:rsidP="001B234C">
            <w:pPr>
              <w:adjustRightInd w:val="0"/>
              <w:snapToGrid w:val="0"/>
              <w:rPr>
                <w:rFonts w:ascii="思源黑体 CN Bold" w:eastAsia="思源黑体 CN Bold" w:hAnsi="思源黑体 CN Bold"/>
                <w:color w:val="262626" w:themeColor="text1" w:themeTint="D9"/>
                <w:sz w:val="17"/>
                <w:szCs w:val="17"/>
              </w:rPr>
            </w:pPr>
            <w:r w:rsidRPr="00353A6E">
              <w:rPr>
                <w:rFonts w:ascii="思源黑体 CN Bold" w:eastAsia="思源黑体 CN Bold" w:hAnsi="思源黑体 CN Bold"/>
                <w:color w:val="262626" w:themeColor="text1" w:themeTint="D9"/>
                <w:sz w:val="17"/>
                <w:szCs w:val="17"/>
              </w:rPr>
              <w:t>{{sample.patient_name}}</w:t>
            </w:r>
          </w:p>
        </w:tc>
        <w:tc>
          <w:tcPr>
            <w:tcW w:w="710" w:type="pct"/>
            <w:shd w:val="clear" w:color="auto" w:fill="FFFFFF"/>
            <w:vAlign w:val="center"/>
          </w:tcPr>
          <w:p w14:paraId="66F1A6EE" w14:textId="77777777" w:rsidR="00C52C11" w:rsidRDefault="00C52C11" w:rsidP="00C52C11">
            <w:pPr>
              <w:adjustRightInd w:val="0"/>
              <w:snapToGrid w:val="0"/>
              <w:ind w:firstLineChars="50" w:firstLine="85"/>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性    别：</w:t>
            </w:r>
          </w:p>
        </w:tc>
        <w:tc>
          <w:tcPr>
            <w:tcW w:w="1832" w:type="pct"/>
            <w:shd w:val="clear" w:color="auto" w:fill="FFFFFF"/>
            <w:vAlign w:val="center"/>
          </w:tcPr>
          <w:p w14:paraId="5F9DF3B7" w14:textId="77777777" w:rsidR="00C52C11" w:rsidRPr="003865B3" w:rsidRDefault="00C52C11" w:rsidP="003865B3">
            <w:pPr>
              <w:adjustRightInd w:val="0"/>
              <w:snapToGrid w:val="0"/>
              <w:ind w:firstLineChars="50" w:firstLine="85"/>
              <w:rPr>
                <w:rFonts w:ascii="思源黑体 CN Bold" w:eastAsia="思源黑体 CN Bold" w:hAnsi="思源黑体 CN Bold"/>
                <w:color w:val="262626" w:themeColor="text1" w:themeTint="D9"/>
                <w:sz w:val="17"/>
                <w:szCs w:val="17"/>
              </w:rPr>
            </w:pPr>
            <w:r w:rsidRPr="003865B3">
              <w:rPr>
                <w:rFonts w:ascii="思源黑体 CN Bold" w:eastAsia="思源黑体 CN Bold" w:hAnsi="思源黑体 CN Bold"/>
                <w:color w:val="262626" w:themeColor="text1" w:themeTint="D9"/>
                <w:sz w:val="17"/>
                <w:szCs w:val="17"/>
              </w:rPr>
              <w:t>{{sample.gender}}</w:t>
            </w:r>
          </w:p>
        </w:tc>
      </w:tr>
      <w:tr w:rsidR="00C52C11" w14:paraId="25CFBA70" w14:textId="77777777" w:rsidTr="003865B3">
        <w:trPr>
          <w:trHeight w:val="664"/>
        </w:trPr>
        <w:tc>
          <w:tcPr>
            <w:tcW w:w="750" w:type="pct"/>
            <w:shd w:val="clear" w:color="auto" w:fill="FFFFFF"/>
            <w:vAlign w:val="center"/>
          </w:tcPr>
          <w:p w14:paraId="7420FF90" w14:textId="77777777" w:rsidR="00C52C11" w:rsidRDefault="00C52C11" w:rsidP="00C52C11">
            <w:pPr>
              <w:adjustRightInd w:val="0"/>
              <w:snapToGrid w:val="0"/>
              <w:ind w:firstLineChars="50" w:firstLine="85"/>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年    龄：</w:t>
            </w:r>
          </w:p>
        </w:tc>
        <w:tc>
          <w:tcPr>
            <w:tcW w:w="1708" w:type="pct"/>
            <w:shd w:val="clear" w:color="auto" w:fill="FFFFFF"/>
            <w:vAlign w:val="center"/>
          </w:tcPr>
          <w:p w14:paraId="30F9398A" w14:textId="77777777" w:rsidR="00C52C11" w:rsidRPr="00353A6E" w:rsidRDefault="00C52C11" w:rsidP="001B234C">
            <w:pPr>
              <w:adjustRightInd w:val="0"/>
              <w:snapToGrid w:val="0"/>
              <w:rPr>
                <w:rFonts w:ascii="思源黑体 CN Bold" w:eastAsia="思源黑体 CN Bold" w:hAnsi="思源黑体 CN Bold"/>
                <w:color w:val="262626" w:themeColor="text1" w:themeTint="D9"/>
                <w:sz w:val="17"/>
                <w:szCs w:val="17"/>
              </w:rPr>
            </w:pPr>
            <w:r w:rsidRPr="00353A6E">
              <w:rPr>
                <w:rFonts w:ascii="思源黑体 CN Bold" w:eastAsia="思源黑体 CN Bold" w:hAnsi="思源黑体 CN Bold"/>
                <w:color w:val="262626" w:themeColor="text1" w:themeTint="D9"/>
                <w:sz w:val="17"/>
                <w:szCs w:val="17"/>
              </w:rPr>
              <w:t>{{sample.age}}</w:t>
            </w:r>
          </w:p>
        </w:tc>
        <w:tc>
          <w:tcPr>
            <w:tcW w:w="710" w:type="pct"/>
            <w:shd w:val="clear" w:color="auto" w:fill="FFFFFF"/>
            <w:vAlign w:val="center"/>
          </w:tcPr>
          <w:p w14:paraId="64213148" w14:textId="77777777" w:rsidR="00C52C11" w:rsidRDefault="0020753C" w:rsidP="00C52C11">
            <w:pPr>
              <w:adjustRightInd w:val="0"/>
              <w:snapToGrid w:val="0"/>
              <w:ind w:firstLineChars="50" w:firstLine="85"/>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分子</w:t>
            </w:r>
            <w:r w:rsidR="00C52C11">
              <w:rPr>
                <w:rFonts w:ascii="思源黑体 CN Bold" w:eastAsia="思源黑体 CN Bold" w:hAnsi="思源黑体 CN Bold" w:hint="eastAsia"/>
                <w:color w:val="262626" w:themeColor="text1" w:themeTint="D9"/>
                <w:sz w:val="17"/>
                <w:szCs w:val="17"/>
              </w:rPr>
              <w:t>病理号：</w:t>
            </w:r>
          </w:p>
        </w:tc>
        <w:tc>
          <w:tcPr>
            <w:tcW w:w="1832" w:type="pct"/>
            <w:shd w:val="clear" w:color="auto" w:fill="FFFFFF"/>
            <w:vAlign w:val="center"/>
          </w:tcPr>
          <w:p w14:paraId="686C824D" w14:textId="77777777" w:rsidR="00C52C11" w:rsidRPr="003865B3" w:rsidRDefault="00C52C11" w:rsidP="003865B3">
            <w:pPr>
              <w:adjustRightInd w:val="0"/>
              <w:snapToGrid w:val="0"/>
              <w:ind w:firstLineChars="50" w:firstLine="85"/>
              <w:rPr>
                <w:rFonts w:ascii="思源黑体 CN Bold" w:eastAsia="思源黑体 CN Bold" w:hAnsi="思源黑体 CN Bold"/>
                <w:color w:val="262626" w:themeColor="text1" w:themeTint="D9"/>
                <w:sz w:val="17"/>
                <w:szCs w:val="17"/>
              </w:rPr>
            </w:pPr>
          </w:p>
        </w:tc>
      </w:tr>
      <w:tr w:rsidR="0020753C" w14:paraId="15DF9EBA" w14:textId="77777777" w:rsidTr="003865B3">
        <w:trPr>
          <w:trHeight w:val="567"/>
        </w:trPr>
        <w:tc>
          <w:tcPr>
            <w:tcW w:w="750" w:type="pct"/>
            <w:shd w:val="clear" w:color="auto" w:fill="FFFFFF"/>
            <w:vAlign w:val="center"/>
          </w:tcPr>
          <w:p w14:paraId="2D3014D5" w14:textId="77777777" w:rsidR="0020753C" w:rsidRDefault="0020753C" w:rsidP="0020753C">
            <w:pPr>
              <w:adjustRightInd w:val="0"/>
              <w:snapToGrid w:val="0"/>
              <w:ind w:firstLineChars="50" w:firstLine="85"/>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样本类型：</w:t>
            </w:r>
          </w:p>
        </w:tc>
        <w:tc>
          <w:tcPr>
            <w:tcW w:w="1708" w:type="pct"/>
            <w:shd w:val="clear" w:color="auto" w:fill="FFFFFF"/>
            <w:vAlign w:val="center"/>
          </w:tcPr>
          <w:p w14:paraId="289C076C" w14:textId="77777777" w:rsidR="0020753C" w:rsidRPr="00353A6E" w:rsidRDefault="0020753C" w:rsidP="0020753C">
            <w:pPr>
              <w:rPr>
                <w:rFonts w:ascii="思源黑体 CN Bold" w:eastAsia="思源黑体 CN Bold" w:hAnsi="思源黑体 CN Bold"/>
                <w:sz w:val="17"/>
                <w:szCs w:val="17"/>
              </w:rPr>
            </w:pPr>
            <w:r w:rsidRPr="00353A6E">
              <w:rPr>
                <w:rFonts w:ascii="思源黑体 CN Bold" w:eastAsia="思源黑体 CN Bold" w:hAnsi="思源黑体 CN Bold" w:hint="eastAsia"/>
                <w:sz w:val="17"/>
                <w:szCs w:val="17"/>
                <w:highlight w:val="yellow"/>
              </w:rPr>
              <w:t>{%p</w:t>
            </w:r>
            <w:r w:rsidRPr="00353A6E">
              <w:rPr>
                <w:rFonts w:ascii="思源黑体 CN Bold" w:eastAsia="思源黑体 CN Bold" w:hAnsi="思源黑体 CN Bold"/>
                <w:sz w:val="17"/>
                <w:szCs w:val="17"/>
                <w:highlight w:val="yellow"/>
              </w:rPr>
              <w:t xml:space="preserve"> if sample.sample_type</w:t>
            </w:r>
            <w:r w:rsidRPr="00353A6E">
              <w:rPr>
                <w:rFonts w:ascii="思源黑体 CN Bold" w:eastAsia="思源黑体 CN Bold" w:hAnsi="思源黑体 CN Bold" w:hint="eastAsia"/>
                <w:sz w:val="17"/>
                <w:szCs w:val="17"/>
                <w:highlight w:val="yellow"/>
              </w:rPr>
              <w:t xml:space="preserve"> </w:t>
            </w:r>
            <w:r w:rsidRPr="00353A6E">
              <w:rPr>
                <w:rFonts w:ascii="思源黑体 CN Bold" w:eastAsia="思源黑体 CN Bold" w:hAnsi="思源黑体 CN Bold"/>
                <w:sz w:val="17"/>
                <w:szCs w:val="17"/>
                <w:highlight w:val="yellow"/>
              </w:rPr>
              <w:t>and sample.control_sample_type</w:t>
            </w:r>
            <w:r w:rsidRPr="00353A6E">
              <w:rPr>
                <w:rFonts w:ascii="思源黑体 CN Bold" w:eastAsia="思源黑体 CN Bold" w:hAnsi="思源黑体 CN Bold" w:hint="eastAsia"/>
                <w:sz w:val="17"/>
                <w:szCs w:val="17"/>
                <w:highlight w:val="yellow"/>
              </w:rPr>
              <w:t xml:space="preserve"> %}</w:t>
            </w:r>
          </w:p>
          <w:p w14:paraId="04D57E20" w14:textId="77777777" w:rsidR="0020753C" w:rsidRPr="00353A6E" w:rsidRDefault="0020753C" w:rsidP="0020753C">
            <w:pPr>
              <w:rPr>
                <w:rFonts w:ascii="思源黑体 CN Bold" w:eastAsia="思源黑体 CN Bold" w:hAnsi="思源黑体 CN Bold"/>
                <w:sz w:val="17"/>
                <w:szCs w:val="17"/>
              </w:rPr>
            </w:pPr>
            <w:r w:rsidRPr="00353A6E">
              <w:rPr>
                <w:rFonts w:ascii="思源黑体 CN Bold" w:eastAsia="思源黑体 CN Bold" w:hAnsi="思源黑体 CN Bold" w:hint="eastAsia"/>
                <w:sz w:val="17"/>
                <w:szCs w:val="17"/>
                <w:highlight w:val="green"/>
              </w:rPr>
              <w:t>{%p</w:t>
            </w:r>
            <w:r w:rsidRPr="00353A6E">
              <w:rPr>
                <w:rFonts w:ascii="思源黑体 CN Bold" w:eastAsia="思源黑体 CN Bold" w:hAnsi="思源黑体 CN Bold"/>
                <w:sz w:val="17"/>
                <w:szCs w:val="17"/>
                <w:highlight w:val="green"/>
              </w:rPr>
              <w:t xml:space="preserve"> if sample.sample_type</w:t>
            </w:r>
            <w:r w:rsidRPr="00353A6E">
              <w:rPr>
                <w:rFonts w:ascii="思源黑体 CN Bold" w:eastAsia="思源黑体 CN Bold" w:hAnsi="思源黑体 CN Bold" w:hint="eastAsia"/>
                <w:sz w:val="17"/>
                <w:szCs w:val="17"/>
                <w:highlight w:val="green"/>
              </w:rPr>
              <w:t xml:space="preserve"> </w:t>
            </w:r>
            <w:r w:rsidRPr="00353A6E">
              <w:rPr>
                <w:rFonts w:ascii="思源黑体 CN Bold" w:eastAsia="思源黑体 CN Bold" w:hAnsi="思源黑体 CN Bold"/>
                <w:sz w:val="17"/>
                <w:szCs w:val="17"/>
                <w:highlight w:val="green"/>
              </w:rPr>
              <w:t>!= sample.control_sample_type</w:t>
            </w:r>
            <w:r w:rsidRPr="00353A6E">
              <w:rPr>
                <w:rFonts w:ascii="思源黑体 CN Bold" w:eastAsia="思源黑体 CN Bold" w:hAnsi="思源黑体 CN Bold" w:hint="eastAsia"/>
                <w:sz w:val="17"/>
                <w:szCs w:val="17"/>
                <w:highlight w:val="green"/>
              </w:rPr>
              <w:t xml:space="preserve"> %}</w:t>
            </w:r>
          </w:p>
          <w:p w14:paraId="0D543478" w14:textId="77777777" w:rsidR="0020753C" w:rsidRPr="00353A6E" w:rsidRDefault="0020753C" w:rsidP="0020753C">
            <w:pPr>
              <w:rPr>
                <w:rFonts w:ascii="思源黑体 CN Bold" w:eastAsia="思源黑体 CN Bold" w:hAnsi="思源黑体 CN Bold"/>
                <w:b/>
                <w:bCs/>
                <w:sz w:val="17"/>
                <w:szCs w:val="17"/>
              </w:rPr>
            </w:pPr>
            <w:r w:rsidRPr="00353A6E">
              <w:rPr>
                <w:rFonts w:ascii="思源黑体 CN Bold" w:eastAsia="思源黑体 CN Bold" w:hAnsi="思源黑体 CN Bold"/>
                <w:b/>
                <w:bCs/>
                <w:sz w:val="17"/>
                <w:szCs w:val="17"/>
              </w:rPr>
              <w:t>{{sample.sample_type}}</w:t>
            </w:r>
            <w:r w:rsidRPr="00353A6E">
              <w:rPr>
                <w:rFonts w:ascii="思源黑体 CN Bold" w:eastAsia="思源黑体 CN Bold" w:hAnsi="思源黑体 CN Bold" w:hint="eastAsia"/>
                <w:b/>
                <w:bCs/>
                <w:sz w:val="17"/>
                <w:szCs w:val="17"/>
              </w:rPr>
              <w:t>，{{</w:t>
            </w:r>
            <w:r w:rsidRPr="00353A6E">
              <w:rPr>
                <w:rFonts w:ascii="思源黑体 CN Bold" w:eastAsia="思源黑体 CN Bold" w:hAnsi="思源黑体 CN Bold"/>
                <w:b/>
                <w:bCs/>
                <w:sz w:val="17"/>
                <w:szCs w:val="17"/>
              </w:rPr>
              <w:t xml:space="preserve"> sample.control_sample_type</w:t>
            </w:r>
            <w:r w:rsidRPr="00353A6E">
              <w:rPr>
                <w:rFonts w:ascii="思源黑体 CN Bold" w:eastAsia="思源黑体 CN Bold" w:hAnsi="思源黑体 CN Bold" w:hint="eastAsia"/>
                <w:b/>
                <w:bCs/>
                <w:sz w:val="17"/>
                <w:szCs w:val="17"/>
              </w:rPr>
              <w:t>}}</w:t>
            </w:r>
          </w:p>
          <w:p w14:paraId="726DA4D3" w14:textId="77777777" w:rsidR="0020753C" w:rsidRPr="00353A6E" w:rsidRDefault="0020753C" w:rsidP="0020753C">
            <w:pPr>
              <w:rPr>
                <w:rFonts w:ascii="思源黑体 CN Bold" w:eastAsia="思源黑体 CN Bold" w:hAnsi="思源黑体 CN Bold"/>
                <w:sz w:val="17"/>
                <w:szCs w:val="17"/>
              </w:rPr>
            </w:pPr>
            <w:r w:rsidRPr="00353A6E">
              <w:rPr>
                <w:rFonts w:ascii="思源黑体 CN Bold" w:eastAsia="思源黑体 CN Bold" w:hAnsi="思源黑体 CN Bold" w:hint="eastAsia"/>
                <w:sz w:val="17"/>
                <w:szCs w:val="17"/>
                <w:highlight w:val="green"/>
              </w:rPr>
              <w:t>{</w:t>
            </w:r>
            <w:r w:rsidRPr="00353A6E">
              <w:rPr>
                <w:rFonts w:ascii="思源黑体 CN Bold" w:eastAsia="思源黑体 CN Bold" w:hAnsi="思源黑体 CN Bold"/>
                <w:sz w:val="17"/>
                <w:szCs w:val="17"/>
                <w:highlight w:val="green"/>
              </w:rPr>
              <w:t>%p else%}</w:t>
            </w:r>
          </w:p>
          <w:p w14:paraId="73592C8F" w14:textId="77777777" w:rsidR="0020753C" w:rsidRPr="00353A6E" w:rsidRDefault="0020753C" w:rsidP="0020753C">
            <w:pPr>
              <w:rPr>
                <w:rFonts w:ascii="思源黑体 CN Bold" w:eastAsia="思源黑体 CN Bold" w:hAnsi="思源黑体 CN Bold"/>
                <w:b/>
                <w:bCs/>
                <w:sz w:val="17"/>
                <w:szCs w:val="17"/>
              </w:rPr>
            </w:pPr>
            <w:r w:rsidRPr="00353A6E">
              <w:rPr>
                <w:rFonts w:ascii="思源黑体 CN Bold" w:eastAsia="思源黑体 CN Bold" w:hAnsi="思源黑体 CN Bold"/>
                <w:b/>
                <w:bCs/>
                <w:sz w:val="17"/>
                <w:szCs w:val="17"/>
              </w:rPr>
              <w:t>{{sample.sample_type}}</w:t>
            </w:r>
          </w:p>
          <w:p w14:paraId="3F0F582B" w14:textId="77777777" w:rsidR="0020753C" w:rsidRPr="00353A6E" w:rsidRDefault="0020753C" w:rsidP="0020753C">
            <w:pPr>
              <w:rPr>
                <w:rFonts w:ascii="思源黑体 CN Bold" w:eastAsia="思源黑体 CN Bold" w:hAnsi="思源黑体 CN Bold"/>
                <w:sz w:val="17"/>
                <w:szCs w:val="17"/>
              </w:rPr>
            </w:pPr>
            <w:r w:rsidRPr="00353A6E">
              <w:rPr>
                <w:rFonts w:ascii="思源黑体 CN Bold" w:eastAsia="思源黑体 CN Bold" w:hAnsi="思源黑体 CN Bold" w:hint="eastAsia"/>
                <w:sz w:val="17"/>
                <w:szCs w:val="17"/>
                <w:highlight w:val="green"/>
              </w:rPr>
              <w:t>{</w:t>
            </w:r>
            <w:r w:rsidRPr="00353A6E">
              <w:rPr>
                <w:rFonts w:ascii="思源黑体 CN Bold" w:eastAsia="思源黑体 CN Bold" w:hAnsi="思源黑体 CN Bold"/>
                <w:sz w:val="17"/>
                <w:szCs w:val="17"/>
                <w:highlight w:val="green"/>
              </w:rPr>
              <w:t>%p endif%}</w:t>
            </w:r>
          </w:p>
          <w:p w14:paraId="4AB64AF4" w14:textId="77777777" w:rsidR="0020753C" w:rsidRPr="00353A6E" w:rsidRDefault="0020753C" w:rsidP="0020753C">
            <w:pPr>
              <w:rPr>
                <w:rFonts w:ascii="思源黑体 CN Bold" w:eastAsia="思源黑体 CN Bold" w:hAnsi="思源黑体 CN Bold"/>
                <w:sz w:val="17"/>
                <w:szCs w:val="17"/>
              </w:rPr>
            </w:pPr>
            <w:r w:rsidRPr="00353A6E">
              <w:rPr>
                <w:rFonts w:ascii="思源黑体 CN Bold" w:eastAsia="思源黑体 CN Bold" w:hAnsi="思源黑体 CN Bold" w:hint="eastAsia"/>
                <w:sz w:val="17"/>
                <w:szCs w:val="17"/>
                <w:highlight w:val="yellow"/>
              </w:rPr>
              <w:t>{%p</w:t>
            </w:r>
            <w:r w:rsidRPr="00353A6E">
              <w:rPr>
                <w:rFonts w:ascii="思源黑体 CN Bold" w:eastAsia="思源黑体 CN Bold" w:hAnsi="思源黑体 CN Bold"/>
                <w:sz w:val="17"/>
                <w:szCs w:val="17"/>
                <w:highlight w:val="yellow"/>
              </w:rPr>
              <w:t xml:space="preserve"> elif sample.sample_type</w:t>
            </w:r>
            <w:r w:rsidRPr="00353A6E">
              <w:rPr>
                <w:rFonts w:ascii="思源黑体 CN Bold" w:eastAsia="思源黑体 CN Bold" w:hAnsi="思源黑体 CN Bold" w:hint="eastAsia"/>
                <w:sz w:val="17"/>
                <w:szCs w:val="17"/>
                <w:highlight w:val="yellow"/>
              </w:rPr>
              <w:t xml:space="preserve"> </w:t>
            </w:r>
            <w:r w:rsidRPr="00353A6E">
              <w:rPr>
                <w:rFonts w:ascii="思源黑体 CN Bold" w:eastAsia="思源黑体 CN Bold" w:hAnsi="思源黑体 CN Bold"/>
                <w:sz w:val="17"/>
                <w:szCs w:val="17"/>
                <w:highlight w:val="yellow"/>
              </w:rPr>
              <w:t>and not sample.control_sample_type</w:t>
            </w:r>
            <w:r w:rsidRPr="00353A6E">
              <w:rPr>
                <w:rFonts w:ascii="思源黑体 CN Bold" w:eastAsia="思源黑体 CN Bold" w:hAnsi="思源黑体 CN Bold" w:hint="eastAsia"/>
                <w:sz w:val="17"/>
                <w:szCs w:val="17"/>
                <w:highlight w:val="yellow"/>
              </w:rPr>
              <w:t xml:space="preserve"> %}</w:t>
            </w:r>
          </w:p>
          <w:p w14:paraId="4E664A9B" w14:textId="77777777" w:rsidR="0020753C" w:rsidRPr="00353A6E" w:rsidRDefault="0020753C" w:rsidP="0020753C">
            <w:pPr>
              <w:rPr>
                <w:rFonts w:ascii="思源黑体 CN Bold" w:eastAsia="思源黑体 CN Bold" w:hAnsi="思源黑体 CN Bold"/>
                <w:b/>
                <w:bCs/>
                <w:sz w:val="17"/>
                <w:szCs w:val="17"/>
              </w:rPr>
            </w:pPr>
            <w:r w:rsidRPr="00353A6E">
              <w:rPr>
                <w:rFonts w:ascii="思源黑体 CN Bold" w:eastAsia="思源黑体 CN Bold" w:hAnsi="思源黑体 CN Bold"/>
                <w:b/>
                <w:bCs/>
                <w:sz w:val="17"/>
                <w:szCs w:val="17"/>
              </w:rPr>
              <w:t>{{sample.sample_type}}</w:t>
            </w:r>
          </w:p>
          <w:p w14:paraId="4548FF97" w14:textId="77777777" w:rsidR="0020753C" w:rsidRPr="00353A6E" w:rsidRDefault="0020753C" w:rsidP="0020753C">
            <w:pPr>
              <w:rPr>
                <w:rFonts w:ascii="思源黑体 CN Bold" w:eastAsia="思源黑体 CN Bold" w:hAnsi="思源黑体 CN Bold"/>
                <w:sz w:val="17"/>
                <w:szCs w:val="17"/>
              </w:rPr>
            </w:pPr>
            <w:r w:rsidRPr="00353A6E">
              <w:rPr>
                <w:rFonts w:ascii="思源黑体 CN Bold" w:eastAsia="思源黑体 CN Bold" w:hAnsi="思源黑体 CN Bold" w:hint="eastAsia"/>
                <w:sz w:val="17"/>
                <w:szCs w:val="17"/>
                <w:highlight w:val="yellow"/>
              </w:rPr>
              <w:t>{%p</w:t>
            </w:r>
            <w:r w:rsidRPr="00353A6E">
              <w:rPr>
                <w:rFonts w:ascii="思源黑体 CN Bold" w:eastAsia="思源黑体 CN Bold" w:hAnsi="思源黑体 CN Bold"/>
                <w:sz w:val="17"/>
                <w:szCs w:val="17"/>
                <w:highlight w:val="yellow"/>
              </w:rPr>
              <w:t xml:space="preserve"> elif not sample.sample_type</w:t>
            </w:r>
            <w:r w:rsidRPr="00353A6E">
              <w:rPr>
                <w:rFonts w:ascii="思源黑体 CN Bold" w:eastAsia="思源黑体 CN Bold" w:hAnsi="思源黑体 CN Bold" w:hint="eastAsia"/>
                <w:sz w:val="17"/>
                <w:szCs w:val="17"/>
                <w:highlight w:val="yellow"/>
              </w:rPr>
              <w:t xml:space="preserve"> </w:t>
            </w:r>
            <w:r w:rsidRPr="00353A6E">
              <w:rPr>
                <w:rFonts w:ascii="思源黑体 CN Bold" w:eastAsia="思源黑体 CN Bold" w:hAnsi="思源黑体 CN Bold"/>
                <w:sz w:val="17"/>
                <w:szCs w:val="17"/>
                <w:highlight w:val="yellow"/>
              </w:rPr>
              <w:t>and sample.control_sample_type</w:t>
            </w:r>
            <w:r w:rsidRPr="00353A6E">
              <w:rPr>
                <w:rFonts w:ascii="思源黑体 CN Bold" w:eastAsia="思源黑体 CN Bold" w:hAnsi="思源黑体 CN Bold" w:hint="eastAsia"/>
                <w:sz w:val="17"/>
                <w:szCs w:val="17"/>
                <w:highlight w:val="yellow"/>
              </w:rPr>
              <w:t xml:space="preserve"> %}</w:t>
            </w:r>
          </w:p>
          <w:p w14:paraId="1C82112F" w14:textId="77777777" w:rsidR="0020753C" w:rsidRPr="00353A6E" w:rsidRDefault="0020753C" w:rsidP="0020753C">
            <w:pPr>
              <w:rPr>
                <w:rFonts w:ascii="思源黑体 CN Bold" w:eastAsia="思源黑体 CN Bold" w:hAnsi="思源黑体 CN Bold"/>
                <w:b/>
                <w:bCs/>
                <w:sz w:val="17"/>
                <w:szCs w:val="17"/>
              </w:rPr>
            </w:pPr>
            <w:r w:rsidRPr="00353A6E">
              <w:rPr>
                <w:rFonts w:ascii="思源黑体 CN Bold" w:eastAsia="思源黑体 CN Bold" w:hAnsi="思源黑体 CN Bold" w:hint="eastAsia"/>
                <w:b/>
                <w:bCs/>
                <w:sz w:val="17"/>
                <w:szCs w:val="17"/>
              </w:rPr>
              <w:t>{{</w:t>
            </w:r>
            <w:r w:rsidRPr="00353A6E">
              <w:rPr>
                <w:rFonts w:ascii="思源黑体 CN Bold" w:eastAsia="思源黑体 CN Bold" w:hAnsi="思源黑体 CN Bold"/>
                <w:b/>
                <w:bCs/>
                <w:sz w:val="17"/>
                <w:szCs w:val="17"/>
              </w:rPr>
              <w:t xml:space="preserve"> sample.control_sample_type</w:t>
            </w:r>
            <w:r w:rsidRPr="00353A6E">
              <w:rPr>
                <w:rFonts w:ascii="思源黑体 CN Bold" w:eastAsia="思源黑体 CN Bold" w:hAnsi="思源黑体 CN Bold" w:hint="eastAsia"/>
                <w:b/>
                <w:bCs/>
                <w:sz w:val="17"/>
                <w:szCs w:val="17"/>
              </w:rPr>
              <w:t>}}</w:t>
            </w:r>
          </w:p>
          <w:p w14:paraId="44D9FCEF" w14:textId="77777777" w:rsidR="0020753C" w:rsidRPr="00353A6E" w:rsidRDefault="0020753C" w:rsidP="0020753C">
            <w:pPr>
              <w:rPr>
                <w:rFonts w:ascii="思源黑体 CN Bold" w:eastAsia="思源黑体 CN Bold" w:hAnsi="思源黑体 CN Bold"/>
                <w:sz w:val="17"/>
                <w:szCs w:val="17"/>
              </w:rPr>
            </w:pPr>
            <w:r w:rsidRPr="00353A6E">
              <w:rPr>
                <w:rFonts w:ascii="思源黑体 CN Bold" w:eastAsia="思源黑体 CN Bold" w:hAnsi="思源黑体 CN Bold" w:hint="eastAsia"/>
                <w:sz w:val="17"/>
                <w:szCs w:val="17"/>
                <w:highlight w:val="yellow"/>
              </w:rPr>
              <w:t>{</w:t>
            </w:r>
            <w:r w:rsidRPr="00353A6E">
              <w:rPr>
                <w:rFonts w:ascii="思源黑体 CN Bold" w:eastAsia="思源黑体 CN Bold" w:hAnsi="思源黑体 CN Bold"/>
                <w:sz w:val="17"/>
                <w:szCs w:val="17"/>
                <w:highlight w:val="yellow"/>
              </w:rPr>
              <w:t>%p else%}</w:t>
            </w:r>
          </w:p>
          <w:p w14:paraId="79C933E3" w14:textId="77777777" w:rsidR="0020753C" w:rsidRPr="00353A6E" w:rsidRDefault="0020753C" w:rsidP="0020753C">
            <w:pPr>
              <w:rPr>
                <w:rFonts w:ascii="思源黑体 CN Bold" w:eastAsia="思源黑体 CN Bold" w:hAnsi="思源黑体 CN Bold"/>
                <w:sz w:val="17"/>
                <w:szCs w:val="17"/>
              </w:rPr>
            </w:pPr>
          </w:p>
          <w:p w14:paraId="36D88E37" w14:textId="77777777" w:rsidR="0020753C" w:rsidRPr="00353A6E" w:rsidRDefault="0020753C" w:rsidP="0020753C">
            <w:pPr>
              <w:rPr>
                <w:rFonts w:ascii="思源黑体 CN Bold" w:eastAsia="思源黑体 CN Bold" w:hAnsi="思源黑体 CN Bold"/>
                <w:color w:val="000000" w:themeColor="text1"/>
                <w:sz w:val="17"/>
                <w:szCs w:val="17"/>
              </w:rPr>
            </w:pPr>
            <w:r w:rsidRPr="00353A6E">
              <w:rPr>
                <w:rFonts w:ascii="思源黑体 CN Bold" w:eastAsia="思源黑体 CN Bold" w:hAnsi="思源黑体 CN Bold" w:hint="eastAsia"/>
                <w:sz w:val="17"/>
                <w:szCs w:val="17"/>
                <w:highlight w:val="yellow"/>
              </w:rPr>
              <w:t>{</w:t>
            </w:r>
            <w:r w:rsidRPr="00353A6E">
              <w:rPr>
                <w:rFonts w:ascii="思源黑体 CN Bold" w:eastAsia="思源黑体 CN Bold" w:hAnsi="思源黑体 CN Bold"/>
                <w:sz w:val="17"/>
                <w:szCs w:val="17"/>
                <w:highlight w:val="yellow"/>
              </w:rPr>
              <w:t>%p endif%}</w:t>
            </w:r>
          </w:p>
        </w:tc>
        <w:tc>
          <w:tcPr>
            <w:tcW w:w="710" w:type="pct"/>
            <w:shd w:val="clear" w:color="auto" w:fill="FFFFFF"/>
            <w:vAlign w:val="center"/>
          </w:tcPr>
          <w:p w14:paraId="2CD4AC79" w14:textId="77777777" w:rsidR="0020753C" w:rsidRDefault="00C319E9" w:rsidP="0020753C">
            <w:pPr>
              <w:adjustRightInd w:val="0"/>
              <w:snapToGrid w:val="0"/>
              <w:ind w:firstLineChars="50" w:firstLine="85"/>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病理号：</w:t>
            </w:r>
          </w:p>
        </w:tc>
        <w:tc>
          <w:tcPr>
            <w:tcW w:w="1832" w:type="pct"/>
            <w:shd w:val="clear" w:color="auto" w:fill="FFFFFF"/>
            <w:vAlign w:val="center"/>
          </w:tcPr>
          <w:p w14:paraId="75E96549" w14:textId="77777777" w:rsidR="0020753C" w:rsidRDefault="00EA5601" w:rsidP="0020753C">
            <w:pPr>
              <w:adjustRightInd w:val="0"/>
              <w:snapToGrid w:val="0"/>
              <w:rPr>
                <w:rFonts w:ascii="思源黑体 CN Bold" w:eastAsia="思源黑体 CN Bold" w:hAnsi="思源黑体 CN Bold"/>
                <w:color w:val="262626" w:themeColor="text1" w:themeTint="D9"/>
                <w:sz w:val="17"/>
                <w:szCs w:val="17"/>
              </w:rPr>
            </w:pPr>
            <w:r w:rsidRPr="003865B3">
              <w:rPr>
                <w:rFonts w:ascii="思源黑体 CN Bold" w:eastAsia="思源黑体 CN Bold" w:hAnsi="思源黑体 CN Bold"/>
                <w:color w:val="262626" w:themeColor="text1" w:themeTint="D9"/>
                <w:sz w:val="17"/>
                <w:szCs w:val="17"/>
              </w:rPr>
              <w:t>{{sample.pathological_id}}</w:t>
            </w:r>
          </w:p>
        </w:tc>
      </w:tr>
      <w:tr w:rsidR="00C319E9" w14:paraId="738CEC62" w14:textId="77777777" w:rsidTr="00C52C11">
        <w:trPr>
          <w:trHeight w:val="567"/>
        </w:trPr>
        <w:tc>
          <w:tcPr>
            <w:tcW w:w="750" w:type="pct"/>
            <w:shd w:val="clear" w:color="auto" w:fill="FFFFFF"/>
            <w:vAlign w:val="center"/>
          </w:tcPr>
          <w:p w14:paraId="3ED90D21" w14:textId="77777777" w:rsidR="00C319E9" w:rsidRDefault="00C319E9" w:rsidP="00C319E9">
            <w:pPr>
              <w:adjustRightInd w:val="0"/>
              <w:snapToGrid w:val="0"/>
              <w:ind w:firstLineChars="50" w:firstLine="85"/>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lastRenderedPageBreak/>
              <w:t>接收日期：</w:t>
            </w:r>
          </w:p>
        </w:tc>
        <w:tc>
          <w:tcPr>
            <w:tcW w:w="1708" w:type="pct"/>
            <w:shd w:val="clear" w:color="auto" w:fill="FFFFFF"/>
            <w:vAlign w:val="center"/>
          </w:tcPr>
          <w:p w14:paraId="27D97060" w14:textId="77777777" w:rsidR="00C319E9" w:rsidRPr="00353A6E" w:rsidRDefault="00C319E9" w:rsidP="00C319E9">
            <w:pPr>
              <w:adjustRightInd w:val="0"/>
              <w:snapToGrid w:val="0"/>
              <w:rPr>
                <w:rFonts w:ascii="思源黑体 CN Bold" w:eastAsia="思源黑体 CN Bold" w:hAnsi="思源黑体 CN Bold"/>
                <w:color w:val="262626" w:themeColor="text1" w:themeTint="D9"/>
                <w:sz w:val="17"/>
                <w:szCs w:val="17"/>
              </w:rPr>
            </w:pPr>
            <w:r w:rsidRPr="00353A6E">
              <w:rPr>
                <w:rFonts w:ascii="思源黑体 CN Bold" w:eastAsia="思源黑体 CN Bold" w:hAnsi="思源黑体 CN Bold"/>
                <w:bCs/>
                <w:color w:val="262626" w:themeColor="text1" w:themeTint="D9"/>
                <w:sz w:val="17"/>
                <w:szCs w:val="17"/>
              </w:rPr>
              <w:t>{{sample.receive_data}}</w:t>
            </w:r>
          </w:p>
        </w:tc>
        <w:tc>
          <w:tcPr>
            <w:tcW w:w="710" w:type="pct"/>
            <w:shd w:val="clear" w:color="auto" w:fill="FFFFFF"/>
            <w:vAlign w:val="center"/>
          </w:tcPr>
          <w:p w14:paraId="5BB8CDFE" w14:textId="77777777" w:rsidR="00C319E9" w:rsidRDefault="00C319E9" w:rsidP="00C319E9">
            <w:pPr>
              <w:adjustRightInd w:val="0"/>
              <w:snapToGrid w:val="0"/>
              <w:ind w:firstLineChars="50" w:firstLine="85"/>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报告日期：</w:t>
            </w:r>
          </w:p>
        </w:tc>
        <w:tc>
          <w:tcPr>
            <w:tcW w:w="1832" w:type="pct"/>
            <w:shd w:val="clear" w:color="auto" w:fill="FFFFFF"/>
            <w:vAlign w:val="center"/>
          </w:tcPr>
          <w:p w14:paraId="5BC36F2D" w14:textId="77777777" w:rsidR="00C319E9" w:rsidRDefault="00C319E9" w:rsidP="00C319E9">
            <w:pPr>
              <w:adjustRightInd w:val="0"/>
              <w:snapToGrid w:val="0"/>
              <w:ind w:firstLineChars="50" w:firstLine="85"/>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w:t>
            </w:r>
            <w:r>
              <w:rPr>
                <w:rFonts w:ascii="思源黑体 CN Bold" w:eastAsia="思源黑体 CN Bold" w:hAnsi="思源黑体 CN Bold"/>
                <w:color w:val="262626" w:themeColor="text1" w:themeTint="D9"/>
                <w:sz w:val="17"/>
                <w:szCs w:val="17"/>
              </w:rPr>
              <w:t>{</w:t>
            </w:r>
            <w:r>
              <w:rPr>
                <w:rFonts w:ascii="思源黑体 CN Bold" w:eastAsia="思源黑体 CN Bold" w:hAnsi="思源黑体 CN Bold" w:hint="eastAsia"/>
                <w:color w:val="262626" w:themeColor="text1" w:themeTint="D9"/>
                <w:sz w:val="17"/>
                <w:szCs w:val="17"/>
              </w:rPr>
              <w:t>sa</w:t>
            </w:r>
            <w:r>
              <w:rPr>
                <w:rFonts w:ascii="思源黑体 CN Bold" w:eastAsia="思源黑体 CN Bold" w:hAnsi="思源黑体 CN Bold"/>
                <w:color w:val="262626" w:themeColor="text1" w:themeTint="D9"/>
                <w:sz w:val="17"/>
                <w:szCs w:val="17"/>
              </w:rPr>
              <w:t>mple.report_date}}</w:t>
            </w:r>
          </w:p>
        </w:tc>
      </w:tr>
    </w:tbl>
    <w:p w14:paraId="0055600B" w14:textId="77777777" w:rsidR="00BE17E1" w:rsidRDefault="00BE17E1">
      <w:pPr>
        <w:rPr>
          <w:rFonts w:ascii="微软雅黑" w:eastAsia="微软雅黑" w:hAnsi="微软雅黑"/>
          <w:b/>
          <w:bCs/>
          <w:color w:val="1E7648"/>
          <w:sz w:val="24"/>
          <w:szCs w:val="24"/>
        </w:rPr>
      </w:pPr>
      <w:bookmarkStart w:id="5" w:name="_Toc42102364"/>
      <w:bookmarkEnd w:id="4"/>
    </w:p>
    <w:p w14:paraId="665243F6" w14:textId="77777777" w:rsidR="00BE17E1" w:rsidRPr="00767766" w:rsidRDefault="00525967">
      <w:pPr>
        <w:tabs>
          <w:tab w:val="left" w:pos="8220"/>
        </w:tabs>
        <w:outlineLvl w:val="1"/>
        <w:rPr>
          <w:rFonts w:ascii="思源黑体 CN Bold" w:eastAsia="思源黑体 CN Bold" w:hAnsi="思源黑体 CN Bold"/>
          <w:b/>
          <w:bCs/>
          <w:sz w:val="24"/>
          <w:szCs w:val="24"/>
        </w:rPr>
      </w:pPr>
      <w:r w:rsidRPr="00767766">
        <w:rPr>
          <w:rFonts w:ascii="思源黑体 CN Bold" w:eastAsia="思源黑体 CN Bold" w:hAnsi="思源黑体 CN Bold"/>
          <w:b/>
          <w:bCs/>
          <w:sz w:val="24"/>
          <w:szCs w:val="24"/>
        </w:rPr>
        <w:t>&gt;</w:t>
      </w:r>
      <w:r w:rsidRPr="00767766">
        <w:rPr>
          <w:rFonts w:ascii="思源黑体 CN Bold" w:eastAsia="思源黑体 CN Bold" w:hAnsi="思源黑体 CN Bold" w:hint="eastAsia"/>
          <w:b/>
          <w:bCs/>
          <w:sz w:val="24"/>
          <w:szCs w:val="24"/>
        </w:rPr>
        <w:t>1</w:t>
      </w:r>
      <w:r w:rsidRPr="00767766">
        <w:rPr>
          <w:rFonts w:ascii="思源黑体 CN Bold" w:eastAsia="思源黑体 CN Bold" w:hAnsi="思源黑体 CN Bold"/>
          <w:b/>
          <w:bCs/>
          <w:sz w:val="24"/>
          <w:szCs w:val="24"/>
        </w:rPr>
        <w:t xml:space="preserve">.2 </w:t>
      </w:r>
      <w:r w:rsidRPr="00767766">
        <w:rPr>
          <w:rFonts w:ascii="思源黑体 CN Bold" w:eastAsia="思源黑体 CN Bold" w:hAnsi="思源黑体 CN Bold" w:hint="eastAsia"/>
          <w:b/>
          <w:bCs/>
          <w:sz w:val="24"/>
          <w:szCs w:val="24"/>
        </w:rPr>
        <w:t>检测项目简介</w:t>
      </w:r>
    </w:p>
    <w:tbl>
      <w:tblPr>
        <w:tblStyle w:val="a6"/>
        <w:tblW w:w="1047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9198"/>
      </w:tblGrid>
      <w:tr w:rsidR="00BE17E1" w14:paraId="6D4DA698" w14:textId="77777777" w:rsidTr="00767766">
        <w:trPr>
          <w:trHeight w:val="452"/>
          <w:jc w:val="center"/>
        </w:trPr>
        <w:tc>
          <w:tcPr>
            <w:tcW w:w="1276" w:type="dxa"/>
            <w:tcBorders>
              <w:right w:val="single" w:sz="12" w:space="0" w:color="FFFFFF" w:themeColor="background1"/>
            </w:tcBorders>
            <w:shd w:val="clear" w:color="auto" w:fill="92D050"/>
            <w:vAlign w:val="center"/>
          </w:tcPr>
          <w:p w14:paraId="7D061685" w14:textId="77777777" w:rsidR="00BE17E1" w:rsidRDefault="00525967">
            <w:pPr>
              <w:adjustRightInd w:val="0"/>
              <w:snapToGrid w:val="0"/>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检测方法</w:t>
            </w:r>
          </w:p>
        </w:tc>
        <w:tc>
          <w:tcPr>
            <w:tcW w:w="9198" w:type="dxa"/>
            <w:tcBorders>
              <w:left w:val="single" w:sz="12" w:space="0" w:color="FFFFFF" w:themeColor="background1"/>
            </w:tcBorders>
            <w:shd w:val="clear" w:color="auto" w:fill="ECECEC"/>
            <w:vAlign w:val="center"/>
          </w:tcPr>
          <w:p w14:paraId="6D9AF8F4" w14:textId="77777777" w:rsidR="00BE17E1" w:rsidRDefault="00525967">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基于杂交捕获的高通量测序法（Hybridization Capture-based NGS）</w:t>
            </w:r>
          </w:p>
        </w:tc>
      </w:tr>
      <w:tr w:rsidR="00BE17E1" w14:paraId="79FA2B7E" w14:textId="77777777">
        <w:trPr>
          <w:trHeight w:hRule="exact" w:val="85"/>
          <w:jc w:val="center"/>
        </w:trPr>
        <w:tc>
          <w:tcPr>
            <w:tcW w:w="1276" w:type="dxa"/>
            <w:shd w:val="clear" w:color="auto" w:fill="auto"/>
            <w:vAlign w:val="center"/>
          </w:tcPr>
          <w:p w14:paraId="56FCFC18" w14:textId="77777777" w:rsidR="00BE17E1" w:rsidRDefault="00BE17E1">
            <w:pPr>
              <w:adjustRightInd w:val="0"/>
              <w:snapToGrid w:val="0"/>
              <w:ind w:firstLineChars="67" w:firstLine="124"/>
              <w:jc w:val="center"/>
              <w:rPr>
                <w:rFonts w:ascii="思源黑体 CN Normal" w:eastAsia="思源黑体 CN Normal" w:hAnsi="思源黑体 CN Normal"/>
                <w:b/>
                <w:bCs/>
                <w:color w:val="FFFFFF" w:themeColor="background1"/>
                <w:sz w:val="18"/>
                <w:szCs w:val="18"/>
              </w:rPr>
            </w:pPr>
          </w:p>
        </w:tc>
        <w:tc>
          <w:tcPr>
            <w:tcW w:w="9198" w:type="dxa"/>
            <w:tcBorders>
              <w:left w:val="nil"/>
            </w:tcBorders>
            <w:shd w:val="clear" w:color="auto" w:fill="FFFFFF" w:themeFill="background1"/>
            <w:vAlign w:val="center"/>
          </w:tcPr>
          <w:p w14:paraId="42600DB2" w14:textId="77777777" w:rsidR="00BE17E1" w:rsidRDefault="00BE17E1">
            <w:pPr>
              <w:adjustRightInd w:val="0"/>
              <w:snapToGrid w:val="0"/>
              <w:spacing w:line="240" w:lineRule="exact"/>
              <w:ind w:firstLineChars="67" w:firstLine="114"/>
              <w:rPr>
                <w:rFonts w:ascii="思源黑体 CN Normal" w:eastAsia="思源黑体 CN Normal" w:hAnsi="思源黑体 CN Normal"/>
                <w:color w:val="000000" w:themeColor="text1"/>
                <w:sz w:val="17"/>
                <w:szCs w:val="17"/>
              </w:rPr>
            </w:pPr>
          </w:p>
        </w:tc>
      </w:tr>
      <w:tr w:rsidR="00BE17E1" w14:paraId="3A66C2B2" w14:textId="77777777" w:rsidTr="00767766">
        <w:trPr>
          <w:trHeight w:val="680"/>
          <w:jc w:val="center"/>
        </w:trPr>
        <w:tc>
          <w:tcPr>
            <w:tcW w:w="1276" w:type="dxa"/>
            <w:tcBorders>
              <w:right w:val="single" w:sz="12" w:space="0" w:color="FFFFFF" w:themeColor="background1"/>
            </w:tcBorders>
            <w:shd w:val="clear" w:color="auto" w:fill="92D050"/>
            <w:vAlign w:val="center"/>
          </w:tcPr>
          <w:p w14:paraId="7D9D1A7F" w14:textId="77777777" w:rsidR="00BE17E1" w:rsidRDefault="00525967">
            <w:pPr>
              <w:adjustRightInd w:val="0"/>
              <w:snapToGrid w:val="0"/>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检测内容</w:t>
            </w:r>
          </w:p>
        </w:tc>
        <w:tc>
          <w:tcPr>
            <w:tcW w:w="9198" w:type="dxa"/>
            <w:tcBorders>
              <w:left w:val="single" w:sz="12" w:space="0" w:color="FFFFFF" w:themeColor="background1"/>
            </w:tcBorders>
            <w:shd w:val="clear" w:color="auto" w:fill="ECECEC"/>
            <w:vAlign w:val="center"/>
          </w:tcPr>
          <w:p w14:paraId="0F0E8090" w14:textId="6379397C" w:rsidR="00BE17E1" w:rsidRDefault="00C52381">
            <w:pPr>
              <w:adjustRightInd w:val="0"/>
              <w:snapToGrid w:val="0"/>
              <w:spacing w:line="240" w:lineRule="exact"/>
              <w:rPr>
                <w:rFonts w:ascii="思源黑体 CN Normal" w:eastAsia="思源黑体 CN Normal" w:hAnsi="思源黑体 CN Normal"/>
                <w:color w:val="000000" w:themeColor="text1"/>
                <w:sz w:val="17"/>
                <w:szCs w:val="17"/>
              </w:rPr>
            </w:pPr>
            <w:r w:rsidRPr="00C52381">
              <w:rPr>
                <w:rFonts w:ascii="思源黑体 CN Normal" w:eastAsia="思源黑体 CN Normal" w:hAnsi="思源黑体 CN Normal" w:hint="eastAsia"/>
                <w:color w:val="000000" w:themeColor="text1"/>
                <w:sz w:val="17"/>
                <w:szCs w:val="17"/>
              </w:rPr>
              <w:t>本产品检测与肿瘤治疗和预后密切相关基因的外显子、剪切区域、融合相关内含子和部分化疗SNP位点。可检测目标区域范围内的点突变、小片段插入缺失、基因融合和化疗药物代谢相关酶类多态性位点。</w:t>
            </w:r>
          </w:p>
        </w:tc>
      </w:tr>
      <w:tr w:rsidR="00BE17E1" w14:paraId="097DA4C3" w14:textId="77777777">
        <w:trPr>
          <w:trHeight w:hRule="exact" w:val="85"/>
          <w:jc w:val="center"/>
        </w:trPr>
        <w:tc>
          <w:tcPr>
            <w:tcW w:w="1276" w:type="dxa"/>
            <w:shd w:val="clear" w:color="auto" w:fill="auto"/>
            <w:vAlign w:val="center"/>
          </w:tcPr>
          <w:p w14:paraId="1347EADA" w14:textId="77777777" w:rsidR="00BE17E1" w:rsidRDefault="00BE17E1">
            <w:pPr>
              <w:adjustRightInd w:val="0"/>
              <w:snapToGrid w:val="0"/>
              <w:ind w:firstLineChars="67" w:firstLine="124"/>
              <w:jc w:val="center"/>
              <w:rPr>
                <w:rFonts w:ascii="思源黑体 CN Normal" w:eastAsia="思源黑体 CN Normal" w:hAnsi="思源黑体 CN Normal"/>
                <w:b/>
                <w:bCs/>
                <w:color w:val="FFFFFF" w:themeColor="background1"/>
                <w:sz w:val="18"/>
                <w:szCs w:val="18"/>
              </w:rPr>
            </w:pPr>
          </w:p>
        </w:tc>
        <w:tc>
          <w:tcPr>
            <w:tcW w:w="9198" w:type="dxa"/>
            <w:tcBorders>
              <w:left w:val="nil"/>
            </w:tcBorders>
            <w:shd w:val="clear" w:color="auto" w:fill="FFFFFF" w:themeFill="background1"/>
            <w:vAlign w:val="center"/>
          </w:tcPr>
          <w:p w14:paraId="49096BE9" w14:textId="77777777" w:rsidR="00BE17E1" w:rsidRDefault="00BE17E1">
            <w:pPr>
              <w:adjustRightInd w:val="0"/>
              <w:snapToGrid w:val="0"/>
              <w:ind w:firstLineChars="67" w:firstLine="114"/>
              <w:rPr>
                <w:rFonts w:ascii="思源黑体 CN Normal" w:eastAsia="思源黑体 CN Normal" w:hAnsi="思源黑体 CN Normal"/>
                <w:color w:val="000000" w:themeColor="text1"/>
                <w:sz w:val="17"/>
                <w:szCs w:val="17"/>
              </w:rPr>
            </w:pPr>
          </w:p>
        </w:tc>
      </w:tr>
      <w:tr w:rsidR="00BE17E1" w14:paraId="749FA077" w14:textId="77777777" w:rsidTr="00767766">
        <w:trPr>
          <w:trHeight w:val="680"/>
          <w:jc w:val="center"/>
        </w:trPr>
        <w:tc>
          <w:tcPr>
            <w:tcW w:w="1276" w:type="dxa"/>
            <w:tcBorders>
              <w:right w:val="single" w:sz="12" w:space="0" w:color="FFFFFF" w:themeColor="background1"/>
            </w:tcBorders>
            <w:shd w:val="clear" w:color="auto" w:fill="92D050"/>
            <w:vAlign w:val="center"/>
          </w:tcPr>
          <w:p w14:paraId="34267B85" w14:textId="77777777" w:rsidR="00BE17E1" w:rsidRDefault="00525967">
            <w:pPr>
              <w:adjustRightInd w:val="0"/>
              <w:snapToGrid w:val="0"/>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检测意义</w:t>
            </w:r>
          </w:p>
        </w:tc>
        <w:tc>
          <w:tcPr>
            <w:tcW w:w="9198" w:type="dxa"/>
            <w:tcBorders>
              <w:left w:val="single" w:sz="12" w:space="0" w:color="FFFFFF" w:themeColor="background1"/>
            </w:tcBorders>
            <w:shd w:val="clear" w:color="auto" w:fill="ECECEC"/>
            <w:vAlign w:val="center"/>
          </w:tcPr>
          <w:p w14:paraId="435D7D60" w14:textId="77777777" w:rsidR="00BE17E1" w:rsidRDefault="00525967">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为患者进行靶向药物、免疫治疗药物、化疗药物等的治疗方面进行相关用药指导，若存在对照样本（血液或癌旁组织）时还可对相关肿瘤遗传易感基因进行检测，预测相关遗传风险。</w:t>
            </w:r>
          </w:p>
        </w:tc>
      </w:tr>
      <w:tr w:rsidR="00BE17E1" w14:paraId="19B981FC" w14:textId="77777777">
        <w:trPr>
          <w:trHeight w:hRule="exact" w:val="85"/>
          <w:jc w:val="center"/>
        </w:trPr>
        <w:tc>
          <w:tcPr>
            <w:tcW w:w="1276" w:type="dxa"/>
            <w:shd w:val="clear" w:color="auto" w:fill="auto"/>
            <w:vAlign w:val="center"/>
          </w:tcPr>
          <w:p w14:paraId="2ADBF835" w14:textId="77777777" w:rsidR="00BE17E1" w:rsidRDefault="00BE17E1">
            <w:pPr>
              <w:adjustRightInd w:val="0"/>
              <w:snapToGrid w:val="0"/>
              <w:ind w:firstLineChars="67" w:firstLine="117"/>
              <w:jc w:val="center"/>
              <w:rPr>
                <w:rFonts w:ascii="思源黑体 CN Normal" w:eastAsia="思源黑体 CN Normal" w:hAnsi="思源黑体 CN Normal"/>
                <w:b/>
                <w:bCs/>
                <w:color w:val="FFFFFF" w:themeColor="background1"/>
                <w:sz w:val="17"/>
                <w:szCs w:val="17"/>
              </w:rPr>
            </w:pPr>
          </w:p>
        </w:tc>
        <w:tc>
          <w:tcPr>
            <w:tcW w:w="9198" w:type="dxa"/>
            <w:tcBorders>
              <w:left w:val="nil"/>
            </w:tcBorders>
            <w:shd w:val="clear" w:color="auto" w:fill="FFFFFF" w:themeFill="background1"/>
            <w:vAlign w:val="center"/>
          </w:tcPr>
          <w:p w14:paraId="53CDD036" w14:textId="77777777" w:rsidR="00BE17E1" w:rsidRDefault="00BE17E1">
            <w:pPr>
              <w:adjustRightInd w:val="0"/>
              <w:snapToGrid w:val="0"/>
              <w:ind w:firstLineChars="67" w:firstLine="114"/>
              <w:rPr>
                <w:rFonts w:ascii="思源黑体 CN Normal" w:eastAsia="思源黑体 CN Normal" w:hAnsi="思源黑体 CN Normal"/>
                <w:color w:val="000000" w:themeColor="text1"/>
                <w:sz w:val="17"/>
                <w:szCs w:val="17"/>
              </w:rPr>
            </w:pPr>
          </w:p>
        </w:tc>
      </w:tr>
    </w:tbl>
    <w:p w14:paraId="7CBC5644" w14:textId="77777777" w:rsidR="00BE17E1" w:rsidRDefault="00BE17E1" w:rsidP="00F10438"/>
    <w:p w14:paraId="604677F8" w14:textId="77777777" w:rsidR="00BE17E1" w:rsidRPr="00767766" w:rsidRDefault="00525967">
      <w:pPr>
        <w:tabs>
          <w:tab w:val="left" w:pos="8220"/>
        </w:tabs>
        <w:outlineLvl w:val="1"/>
        <w:rPr>
          <w:rFonts w:ascii="思源黑体 CN Bold" w:eastAsia="思源黑体 CN Bold" w:hAnsi="思源黑体 CN Bold"/>
          <w:b/>
          <w:bCs/>
          <w:sz w:val="24"/>
          <w:szCs w:val="24"/>
        </w:rPr>
      </w:pPr>
      <w:r w:rsidRPr="00767766">
        <w:rPr>
          <w:rFonts w:ascii="思源黑体 CN Bold" w:eastAsia="思源黑体 CN Bold" w:hAnsi="思源黑体 CN Bold"/>
          <w:b/>
          <w:bCs/>
          <w:sz w:val="24"/>
          <w:szCs w:val="24"/>
        </w:rPr>
        <w:t>&gt;</w:t>
      </w:r>
      <w:r w:rsidRPr="00767766">
        <w:rPr>
          <w:rFonts w:ascii="思源黑体 CN Bold" w:eastAsia="思源黑体 CN Bold" w:hAnsi="思源黑体 CN Bold" w:hint="eastAsia"/>
          <w:b/>
          <w:bCs/>
          <w:sz w:val="24"/>
          <w:szCs w:val="24"/>
        </w:rPr>
        <w:t>1</w:t>
      </w:r>
      <w:r w:rsidRPr="00767766">
        <w:rPr>
          <w:rFonts w:ascii="思源黑体 CN Bold" w:eastAsia="思源黑体 CN Bold" w:hAnsi="思源黑体 CN Bold"/>
          <w:b/>
          <w:bCs/>
          <w:sz w:val="24"/>
          <w:szCs w:val="24"/>
        </w:rPr>
        <w:t xml:space="preserve">.3 </w:t>
      </w:r>
      <w:r w:rsidRPr="00767766">
        <w:rPr>
          <w:rFonts w:ascii="思源黑体 CN Bold" w:eastAsia="思源黑体 CN Bold" w:hAnsi="思源黑体 CN Bold" w:hint="eastAsia"/>
          <w:b/>
          <w:bCs/>
          <w:sz w:val="24"/>
          <w:szCs w:val="24"/>
        </w:rPr>
        <w:t>检测结果小结</w:t>
      </w:r>
      <w:bookmarkStart w:id="6" w:name="_Hlk55749335"/>
    </w:p>
    <w:tbl>
      <w:tblPr>
        <w:tblStyle w:val="MasterIVD-v3"/>
        <w:tblW w:w="5000" w:type="pct"/>
        <w:tblLook w:val="04A0" w:firstRow="1" w:lastRow="0" w:firstColumn="1" w:lastColumn="0" w:noHBand="0" w:noVBand="1"/>
      </w:tblPr>
      <w:tblGrid>
        <w:gridCol w:w="3448"/>
        <w:gridCol w:w="7110"/>
      </w:tblGrid>
      <w:tr w:rsidR="00BE17E1" w14:paraId="167C8EAB" w14:textId="77777777" w:rsidTr="00767766">
        <w:trPr>
          <w:cnfStyle w:val="100000000000" w:firstRow="1" w:lastRow="0" w:firstColumn="0" w:lastColumn="0" w:oddVBand="0" w:evenVBand="0" w:oddHBand="0" w:evenHBand="0" w:firstRowFirstColumn="0" w:firstRowLastColumn="0" w:lastRowFirstColumn="0" w:lastRowLastColumn="0"/>
          <w:trHeight w:val="454"/>
        </w:trPr>
        <w:tc>
          <w:tcPr>
            <w:tcW w:w="3578" w:type="dxa"/>
            <w:shd w:val="clear" w:color="auto" w:fill="92D050"/>
          </w:tcPr>
          <w:p w14:paraId="0A755C4F" w14:textId="77777777" w:rsidR="00BE17E1" w:rsidRDefault="00525967">
            <w:pPr>
              <w:adjustRightInd w:val="0"/>
              <w:snapToGrid w:val="0"/>
              <w:jc w:val="center"/>
              <w:rPr>
                <w:rFonts w:ascii="思源黑体 CN Bold" w:eastAsia="思源黑体 CN Bold" w:hAnsi="思源黑体 CN Bold"/>
                <w:b/>
                <w:bCs/>
                <w:color w:val="FFFFFF" w:themeColor="background1"/>
                <w:sz w:val="18"/>
                <w:szCs w:val="18"/>
              </w:rPr>
            </w:pPr>
            <w:bookmarkStart w:id="7" w:name="_Hlk107580562"/>
            <w:r>
              <w:rPr>
                <w:rFonts w:ascii="思源黑体 CN Bold" w:eastAsia="思源黑体 CN Bold" w:hAnsi="思源黑体 CN Bold" w:hint="eastAsia"/>
                <w:b/>
                <w:bCs/>
                <w:color w:val="FFFFFF" w:themeColor="background1"/>
                <w:sz w:val="18"/>
                <w:szCs w:val="18"/>
              </w:rPr>
              <w:t>检测项</w:t>
            </w:r>
          </w:p>
        </w:tc>
        <w:tc>
          <w:tcPr>
            <w:tcW w:w="6980" w:type="dxa"/>
            <w:shd w:val="clear" w:color="auto" w:fill="92D050"/>
          </w:tcPr>
          <w:p w14:paraId="5362F5CD" w14:textId="77777777" w:rsidR="00BE17E1" w:rsidRDefault="00525967">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FFFFFF" w:themeColor="background1"/>
                <w:sz w:val="17"/>
                <w:szCs w:val="17"/>
              </w:rPr>
              <w:t>检测结果</w:t>
            </w:r>
          </w:p>
        </w:tc>
      </w:tr>
      <w:tr w:rsidR="00C52C11" w14:paraId="7B7BD471" w14:textId="77777777" w:rsidTr="00C52C11">
        <w:trPr>
          <w:trHeight w:val="454"/>
        </w:trPr>
        <w:tc>
          <w:tcPr>
            <w:tcW w:w="3578" w:type="dxa"/>
          </w:tcPr>
          <w:p w14:paraId="4379FDC1" w14:textId="77777777" w:rsidR="00C52C11" w:rsidRDefault="00C52C11" w:rsidP="00C52C11">
            <w:pPr>
              <w:adjustRightInd w:val="0"/>
              <w:snapToGrid w:val="0"/>
              <w:jc w:val="center"/>
              <w:rPr>
                <w:rFonts w:ascii="思源黑体 CN Normal" w:eastAsia="思源黑体 CN Normal" w:hAnsi="思源黑体 CN Normal"/>
                <w:b/>
                <w:bCs/>
                <w:color w:val="1E7648"/>
                <w:sz w:val="17"/>
                <w:szCs w:val="17"/>
              </w:rPr>
            </w:pPr>
            <w:r w:rsidRPr="00767766">
              <w:rPr>
                <w:rFonts w:ascii="思源黑体 CN Bold" w:eastAsia="思源黑体 CN Bold" w:hAnsi="思源黑体 CN Bold" w:hint="eastAsia"/>
                <w:b/>
                <w:bCs/>
                <w:sz w:val="17"/>
                <w:szCs w:val="17"/>
              </w:rPr>
              <w:t>体细胞变异</w:t>
            </w:r>
          </w:p>
        </w:tc>
        <w:tc>
          <w:tcPr>
            <w:tcW w:w="6980" w:type="dxa"/>
          </w:tcPr>
          <w:p w14:paraId="3A08A177" w14:textId="77777777" w:rsidR="00C52C11" w:rsidRPr="00F17CB4" w:rsidRDefault="00C52C11" w:rsidP="00C52C11">
            <w:pPr>
              <w:adjustRightInd w:val="0"/>
              <w:snapToGrid w:val="0"/>
              <w:jc w:val="center"/>
              <w:rPr>
                <w:rFonts w:ascii="思源黑体 CN Bold" w:eastAsia="思源黑体 CN Bold" w:hAnsi="思源黑体 CN Bold"/>
                <w:b/>
                <w:bCs/>
                <w:color w:val="1E7648"/>
                <w:sz w:val="17"/>
                <w:szCs w:val="17"/>
              </w:rPr>
            </w:pPr>
            <w:r w:rsidRPr="00171D2D">
              <w:rPr>
                <w:rFonts w:ascii="思源黑体 CN Bold" w:eastAsia="思源黑体 CN Bold" w:hAnsi="思源黑体 CN Bold"/>
                <w:b/>
                <w:bCs/>
                <w:color w:val="1E7648"/>
                <w:sz w:val="17"/>
                <w:szCs w:val="17"/>
              </w:rPr>
              <w:t>{%p if sample.control_sample_id%}</w:t>
            </w:r>
          </w:p>
          <w:p w14:paraId="78272F97" w14:textId="77777777" w:rsidR="00C2303D" w:rsidRDefault="00C52C11" w:rsidP="00C52C11">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w:t>
            </w:r>
            <w:r w:rsidR="00C2303D">
              <w:rPr>
                <w:rFonts w:ascii="思源黑体 CN Normal" w:eastAsia="思源黑体 CN Normal" w:hAnsi="思源黑体 CN Normal"/>
                <w:sz w:val="17"/>
                <w:szCs w:val="17"/>
              </w:rPr>
              <w:t xml:space="preserve">p </w:t>
            </w:r>
            <w:r w:rsidRPr="009B08BA">
              <w:rPr>
                <w:rFonts w:ascii="思源黑体 CN Normal" w:eastAsia="思源黑体 CN Normal" w:hAnsi="思源黑体 CN Normal" w:hint="eastAsia"/>
                <w:sz w:val="17"/>
                <w:szCs w:val="17"/>
              </w:rPr>
              <w:t>if var.var_somatic.level_I + var.var_somatic.level_II + var.var_somatic.level_III + var.var_somatic.level_onco_nodrug%}</w:t>
            </w:r>
          </w:p>
          <w:p w14:paraId="12599A23" w14:textId="77777777" w:rsidR="00B97CD1" w:rsidRDefault="00C52C11" w:rsidP="00C52C11">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检出{{(var.var_somatic.level_I + var.var_somatic.level_II + var.var_somatic.level_III + var.var_somatic.level_onco_nodrug)|count}}个体细胞变异，其中靶向治疗相关变异有{{(var.var_somatic.level_I + var.var_somatic.level_II)|count}}个，肿瘤发生发展相关变异有{{(var.var_somatic.level_onco_nodrug)|count}}个。</w:t>
            </w:r>
          </w:p>
          <w:p w14:paraId="127AE1F2" w14:textId="77777777" w:rsidR="0033146E" w:rsidRPr="0033146E" w:rsidRDefault="0033146E" w:rsidP="00C52C11">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var.var_somatic.level</w:t>
            </w:r>
            <w:r w:rsidR="00287832">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I+var.var_somatic.level_II%}</w:t>
            </w:r>
          </w:p>
          <w:p w14:paraId="0F3AC15B" w14:textId="77777777" w:rsidR="00C52C11" w:rsidRDefault="00C52C11" w:rsidP="00C52C11">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具有临床意义的突变如下：</w:t>
            </w:r>
          </w:p>
          <w:p w14:paraId="5C187BA0" w14:textId="77777777" w:rsidR="00C52C11" w:rsidRDefault="00C52C11" w:rsidP="00C52C11">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a in var.var_somatic.level_I+var.var_somatic.level_II%}</w:t>
            </w:r>
          </w:p>
          <w:p w14:paraId="324B927A" w14:textId="77777777" w:rsidR="00436F71" w:rsidRDefault="00436F71" w:rsidP="00436F71">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yellow"/>
              </w:rPr>
              <w:t>{</w:t>
            </w:r>
            <w:r w:rsidRPr="00A30908">
              <w:rPr>
                <w:rFonts w:ascii="思源黑体 CN Normal" w:eastAsia="思源黑体 CN Normal" w:hAnsi="思源黑体 CN Normal"/>
                <w:sz w:val="17"/>
                <w:szCs w:val="17"/>
                <w:highlight w:val="yellow"/>
              </w:rPr>
              <w:t>%</w:t>
            </w:r>
            <w:r w:rsidRPr="00A30908">
              <w:rPr>
                <w:rFonts w:ascii="思源黑体 CN Normal" w:eastAsia="思源黑体 CN Normal" w:hAnsi="思源黑体 CN Normal" w:hint="eastAsia"/>
                <w:sz w:val="17"/>
                <w:szCs w:val="17"/>
                <w:highlight w:val="yellow"/>
              </w:rPr>
              <w:t>p</w:t>
            </w:r>
            <w:r w:rsidRPr="00A30908">
              <w:rPr>
                <w:rFonts w:ascii="思源黑体 CN Normal" w:eastAsia="思源黑体 CN Normal" w:hAnsi="思源黑体 CN Normal"/>
                <w:sz w:val="17"/>
                <w:szCs w:val="17"/>
                <w:highlight w:val="yellow"/>
              </w:rPr>
              <w:t xml:space="preserve"> if a.bio_category==’Snvindel’%}</w:t>
            </w:r>
          </w:p>
          <w:p w14:paraId="183F14A2" w14:textId="77777777" w:rsidR="00436F71" w:rsidRDefault="00436F71" w:rsidP="00436F71">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green"/>
              </w:rPr>
              <w:t>{</w:t>
            </w:r>
            <w:r w:rsidRPr="00A30908">
              <w:rPr>
                <w:rFonts w:ascii="思源黑体 CN Normal" w:eastAsia="思源黑体 CN Normal" w:hAnsi="思源黑体 CN Normal"/>
                <w:sz w:val="17"/>
                <w:szCs w:val="17"/>
                <w:highlight w:val="green"/>
              </w:rPr>
              <w:t>%p if a.hgvs_p != ‘p.?’%}</w:t>
            </w:r>
          </w:p>
          <w:p w14:paraId="47075B2D" w14:textId="77777777" w:rsidR="00436F71" w:rsidRDefault="00436F71" w:rsidP="00436F71">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{{a.gene_symbol}} {{a.gene_region}} {{a.hgvs_c}} {{a.hgvs_p}}</w:t>
            </w:r>
          </w:p>
          <w:p w14:paraId="00419C67" w14:textId="77777777" w:rsidR="00436F71" w:rsidRDefault="00436F71" w:rsidP="00436F71">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green"/>
              </w:rPr>
              <w:t>{</w:t>
            </w:r>
            <w:r w:rsidRPr="00A30908">
              <w:rPr>
                <w:rFonts w:ascii="思源黑体 CN Normal" w:eastAsia="思源黑体 CN Normal" w:hAnsi="思源黑体 CN Normal"/>
                <w:sz w:val="17"/>
                <w:szCs w:val="17"/>
                <w:highlight w:val="green"/>
              </w:rPr>
              <w:t>%p else%}</w:t>
            </w:r>
          </w:p>
          <w:p w14:paraId="7019C0BB" w14:textId="77777777" w:rsidR="00436F71" w:rsidRDefault="00436F71" w:rsidP="00436F71">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{{a.gene_symbol}} {{a.gene_region}} {{a.hgvs_c}}</w:t>
            </w:r>
          </w:p>
          <w:p w14:paraId="2703B14F" w14:textId="77777777" w:rsidR="00436F71" w:rsidRDefault="00436F71" w:rsidP="00436F71">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green"/>
              </w:rPr>
              <w:t>{</w:t>
            </w:r>
            <w:r w:rsidRPr="00A30908">
              <w:rPr>
                <w:rFonts w:ascii="思源黑体 CN Normal" w:eastAsia="思源黑体 CN Normal" w:hAnsi="思源黑体 CN Normal"/>
                <w:sz w:val="17"/>
                <w:szCs w:val="17"/>
                <w:highlight w:val="green"/>
              </w:rPr>
              <w:t>%p endif%}</w:t>
            </w:r>
          </w:p>
          <w:p w14:paraId="53B5F0CD" w14:textId="77777777" w:rsidR="00436F71" w:rsidRDefault="00436F71" w:rsidP="00436F71">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yellow"/>
              </w:rPr>
              <w:t>{</w:t>
            </w:r>
            <w:r w:rsidRPr="00A30908">
              <w:rPr>
                <w:rFonts w:ascii="思源黑体 CN Normal" w:eastAsia="思源黑体 CN Normal" w:hAnsi="思源黑体 CN Normal"/>
                <w:sz w:val="17"/>
                <w:szCs w:val="17"/>
                <w:highlight w:val="yellow"/>
              </w:rPr>
              <w:t>%p elif a.bio_category==’Cnv’%}</w:t>
            </w:r>
          </w:p>
          <w:p w14:paraId="05E3BECB" w14:textId="77777777" w:rsidR="00436F71" w:rsidRDefault="00436F71" w:rsidP="00436F71">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{{a.gene_symbol}} </w:t>
            </w:r>
            <w:r>
              <w:rPr>
                <w:rFonts w:ascii="思源黑体 CN Normal" w:eastAsia="思源黑体 CN Normal" w:hAnsi="思源黑体 CN Normal" w:hint="eastAsia"/>
                <w:sz w:val="17"/>
                <w:szCs w:val="17"/>
              </w:rPr>
              <w:t>扩增</w:t>
            </w:r>
          </w:p>
          <w:p w14:paraId="0D1B2ED1" w14:textId="77777777" w:rsidR="00436F71" w:rsidRDefault="00436F71" w:rsidP="00436F71">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yellow"/>
              </w:rPr>
              <w:t>{</w:t>
            </w:r>
            <w:r w:rsidRPr="00A30908">
              <w:rPr>
                <w:rFonts w:ascii="思源黑体 CN Normal" w:eastAsia="思源黑体 CN Normal" w:hAnsi="思源黑体 CN Normal"/>
                <w:sz w:val="17"/>
                <w:szCs w:val="17"/>
                <w:highlight w:val="yellow"/>
              </w:rPr>
              <w:t>%p elif a.bio_category==’Sv’%}</w:t>
            </w:r>
          </w:p>
          <w:p w14:paraId="66DFBCD3" w14:textId="77777777" w:rsidR="00436F71" w:rsidRDefault="00436F71" w:rsidP="00436F71">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{a.five_prime_gene}}:{{a.five_prime_cds}}-{{a.three_prime_gene}}:{{a.three_prime_cds}}</w:t>
            </w:r>
            <w:r>
              <w:rPr>
                <w:rFonts w:ascii="思源黑体 CN Normal" w:eastAsia="思源黑体 CN Normal" w:hAnsi="思源黑体 CN Normal" w:hint="eastAsia"/>
                <w:sz w:val="17"/>
                <w:szCs w:val="17"/>
              </w:rPr>
              <w:t>融合</w:t>
            </w:r>
          </w:p>
          <w:p w14:paraId="305BCDA2" w14:textId="77777777" w:rsidR="00436F71" w:rsidRPr="00A30908" w:rsidRDefault="00436F71" w:rsidP="00436F71">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yellow"/>
              </w:rPr>
              <w:t>{</w:t>
            </w:r>
            <w:r w:rsidRPr="00A30908">
              <w:rPr>
                <w:rFonts w:ascii="思源黑体 CN Normal" w:eastAsia="思源黑体 CN Normal" w:hAnsi="思源黑体 CN Normal"/>
                <w:sz w:val="17"/>
                <w:szCs w:val="17"/>
                <w:highlight w:val="yellow"/>
              </w:rPr>
              <w:t>%</w:t>
            </w:r>
            <w:r w:rsidRPr="00A30908">
              <w:rPr>
                <w:rFonts w:ascii="思源黑体 CN Normal" w:eastAsia="思源黑体 CN Normal" w:hAnsi="思源黑体 CN Normal" w:hint="eastAsia"/>
                <w:sz w:val="17"/>
                <w:szCs w:val="17"/>
                <w:highlight w:val="yellow"/>
              </w:rPr>
              <w:t>p</w:t>
            </w:r>
            <w:r w:rsidRPr="00A30908">
              <w:rPr>
                <w:rFonts w:ascii="思源黑体 CN Normal" w:eastAsia="思源黑体 CN Normal" w:hAnsi="思源黑体 CN Normal"/>
                <w:sz w:val="17"/>
                <w:szCs w:val="17"/>
                <w:highlight w:val="yellow"/>
              </w:rPr>
              <w:t xml:space="preserve"> endif%}</w:t>
            </w:r>
          </w:p>
          <w:p w14:paraId="4CEC97AB" w14:textId="77777777" w:rsidR="00B97CD1" w:rsidRDefault="00C52C11" w:rsidP="00C52C11">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2B835077" w14:textId="77777777" w:rsidR="0033146E" w:rsidRPr="008D106F" w:rsidRDefault="0033146E" w:rsidP="00C52C11">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67B2BACC" w14:textId="77777777" w:rsidR="00C2303D" w:rsidRDefault="00C52C11" w:rsidP="00C52C11">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w:t>
            </w:r>
            <w:r w:rsidR="00C2303D">
              <w:rPr>
                <w:rFonts w:ascii="思源黑体 CN Normal" w:eastAsia="思源黑体 CN Normal" w:hAnsi="思源黑体 CN Normal"/>
                <w:sz w:val="17"/>
                <w:szCs w:val="17"/>
              </w:rPr>
              <w:t xml:space="preserve">p </w:t>
            </w:r>
            <w:r w:rsidRPr="009B08BA">
              <w:rPr>
                <w:rFonts w:ascii="思源黑体 CN Normal" w:eastAsia="思源黑体 CN Normal" w:hAnsi="思源黑体 CN Normal" w:hint="eastAsia"/>
                <w:sz w:val="17"/>
                <w:szCs w:val="17"/>
              </w:rPr>
              <w:t>else%}</w:t>
            </w:r>
          </w:p>
          <w:p w14:paraId="4EB50E95" w14:textId="77777777" w:rsidR="00C2303D" w:rsidRDefault="00C52C11" w:rsidP="00C52C11">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lastRenderedPageBreak/>
              <w:t>在检测范围内，未检出体细胞变异。</w:t>
            </w:r>
          </w:p>
          <w:p w14:paraId="12FD483E" w14:textId="77777777" w:rsidR="00C52C11" w:rsidRDefault="00C52C11" w:rsidP="00C52C11">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w:t>
            </w:r>
            <w:r w:rsidR="00C2303D">
              <w:rPr>
                <w:rFonts w:ascii="思源黑体 CN Normal" w:eastAsia="思源黑体 CN Normal" w:hAnsi="思源黑体 CN Normal"/>
                <w:sz w:val="17"/>
                <w:szCs w:val="17"/>
              </w:rPr>
              <w:t xml:space="preserve">p </w:t>
            </w:r>
            <w:r w:rsidRPr="009B08BA">
              <w:rPr>
                <w:rFonts w:ascii="思源黑体 CN Normal" w:eastAsia="思源黑体 CN Normal" w:hAnsi="思源黑体 CN Normal" w:hint="eastAsia"/>
                <w:sz w:val="17"/>
                <w:szCs w:val="17"/>
              </w:rPr>
              <w:t>endif%}</w:t>
            </w:r>
          </w:p>
          <w:p w14:paraId="19C92B66" w14:textId="77777777" w:rsidR="00C52C11" w:rsidRDefault="00C52C11" w:rsidP="00C52C11">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else%}</w:t>
            </w:r>
          </w:p>
          <w:p w14:paraId="5592965C" w14:textId="77777777" w:rsidR="009C44C7" w:rsidRDefault="00C52C11" w:rsidP="00C52C11">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w:t>
            </w:r>
            <w:r w:rsidR="009C44C7">
              <w:rPr>
                <w:rFonts w:ascii="思源黑体 CN Normal" w:eastAsia="思源黑体 CN Normal" w:hAnsi="思源黑体 CN Normal"/>
                <w:sz w:val="17"/>
                <w:szCs w:val="17"/>
              </w:rPr>
              <w:t xml:space="preserve">p </w:t>
            </w:r>
            <w:r w:rsidRPr="009B08BA">
              <w:rPr>
                <w:rFonts w:ascii="思源黑体 CN Normal" w:eastAsia="思源黑体 CN Normal" w:hAnsi="思源黑体 CN Normal" w:hint="eastAsia"/>
                <w:sz w:val="17"/>
                <w:szCs w:val="17"/>
              </w:rPr>
              <w:t>if var.var_somatic.level_I + var.var_somatic.level_II + var.var_somatic.level_III + var.var_somatic.level_onco_nodrug%}</w:t>
            </w:r>
          </w:p>
          <w:p w14:paraId="739F2B00" w14:textId="77777777" w:rsidR="00C52C11" w:rsidRDefault="00C52C11" w:rsidP="00C52C11">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检出{{(var.var_somatic.level_I + var.var_somatic.level_II + var.var_somatic.level_III + var.var_somatic.level_onco_nodrug)|count}}个</w:t>
            </w:r>
            <w:r>
              <w:rPr>
                <w:rFonts w:ascii="思源黑体 CN Normal" w:eastAsia="思源黑体 CN Normal" w:hAnsi="思源黑体 CN Normal" w:hint="eastAsia"/>
                <w:sz w:val="17"/>
                <w:szCs w:val="17"/>
              </w:rPr>
              <w:t>基因</w:t>
            </w:r>
            <w:r w:rsidRPr="009B08BA">
              <w:rPr>
                <w:rFonts w:ascii="思源黑体 CN Normal" w:eastAsia="思源黑体 CN Normal" w:hAnsi="思源黑体 CN Normal" w:hint="eastAsia"/>
                <w:sz w:val="17"/>
                <w:szCs w:val="17"/>
              </w:rPr>
              <w:t>变异，其中靶向治疗相关变异有{{(var.var_somatic.level_I + var.var_somatic.level_II)|count}}个，肿瘤发生发展相关变异有{{(var.var_somatic.level_onco_nodrug)|count}}个。</w:t>
            </w:r>
          </w:p>
          <w:p w14:paraId="3C418833" w14:textId="77777777" w:rsidR="00B27FA7" w:rsidRPr="00B27FA7" w:rsidRDefault="00B27FA7" w:rsidP="00C52C11">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var.var_somatic.level</w:t>
            </w:r>
            <w:r w:rsidR="00D376F5">
              <w:rPr>
                <w:rFonts w:ascii="思源黑体 CN Normal" w:eastAsia="思源黑体 CN Normal" w:hAnsi="思源黑体 CN Normal"/>
                <w:sz w:val="17"/>
                <w:szCs w:val="17"/>
              </w:rPr>
              <w:t>_</w:t>
            </w:r>
            <w:r>
              <w:rPr>
                <w:rFonts w:ascii="思源黑体 CN Normal" w:eastAsia="思源黑体 CN Normal" w:hAnsi="思源黑体 CN Normal"/>
                <w:sz w:val="17"/>
                <w:szCs w:val="17"/>
              </w:rPr>
              <w:t>I+var.var_somatic.level_II%}</w:t>
            </w:r>
          </w:p>
          <w:p w14:paraId="3912E744" w14:textId="77777777" w:rsidR="00276BE3" w:rsidRPr="00276BE3" w:rsidRDefault="00C52C11" w:rsidP="00C52C11">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具有临床意义的突变如下：</w:t>
            </w:r>
          </w:p>
          <w:p w14:paraId="253EF445" w14:textId="77777777" w:rsidR="00C52C11" w:rsidRDefault="00C52C11" w:rsidP="00C52C11">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a in var.var_somatic.level_I+var.var_somatic.level_II%}</w:t>
            </w:r>
          </w:p>
          <w:p w14:paraId="7B2DC95D" w14:textId="77777777" w:rsidR="00436F71" w:rsidRDefault="00436F71" w:rsidP="00436F71">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yellow"/>
              </w:rPr>
              <w:t>{</w:t>
            </w:r>
            <w:r w:rsidRPr="00A30908">
              <w:rPr>
                <w:rFonts w:ascii="思源黑体 CN Normal" w:eastAsia="思源黑体 CN Normal" w:hAnsi="思源黑体 CN Normal"/>
                <w:sz w:val="17"/>
                <w:szCs w:val="17"/>
                <w:highlight w:val="yellow"/>
              </w:rPr>
              <w:t>%</w:t>
            </w:r>
            <w:r w:rsidRPr="00A30908">
              <w:rPr>
                <w:rFonts w:ascii="思源黑体 CN Normal" w:eastAsia="思源黑体 CN Normal" w:hAnsi="思源黑体 CN Normal" w:hint="eastAsia"/>
                <w:sz w:val="17"/>
                <w:szCs w:val="17"/>
                <w:highlight w:val="yellow"/>
              </w:rPr>
              <w:t>p</w:t>
            </w:r>
            <w:r w:rsidRPr="00A30908">
              <w:rPr>
                <w:rFonts w:ascii="思源黑体 CN Normal" w:eastAsia="思源黑体 CN Normal" w:hAnsi="思源黑体 CN Normal"/>
                <w:sz w:val="17"/>
                <w:szCs w:val="17"/>
                <w:highlight w:val="yellow"/>
              </w:rPr>
              <w:t xml:space="preserve"> if a.bio_category==’Snvindel’%}</w:t>
            </w:r>
          </w:p>
          <w:p w14:paraId="2692EDDF" w14:textId="77777777" w:rsidR="00436F71" w:rsidRDefault="00436F71" w:rsidP="00436F71">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green"/>
              </w:rPr>
              <w:t>{</w:t>
            </w:r>
            <w:r w:rsidRPr="00A30908">
              <w:rPr>
                <w:rFonts w:ascii="思源黑体 CN Normal" w:eastAsia="思源黑体 CN Normal" w:hAnsi="思源黑体 CN Normal"/>
                <w:sz w:val="17"/>
                <w:szCs w:val="17"/>
                <w:highlight w:val="green"/>
              </w:rPr>
              <w:t>%p if a.hgvs_p != ‘p.?’%}</w:t>
            </w:r>
          </w:p>
          <w:p w14:paraId="6DBC4BDE" w14:textId="77777777" w:rsidR="00436F71" w:rsidRDefault="00436F71" w:rsidP="00436F71">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{{a.gene_symbol}} {{a.gene_region}} {{a.hgvs_c}} {{a.hgvs_p}}</w:t>
            </w:r>
          </w:p>
          <w:p w14:paraId="6BB764E7" w14:textId="77777777" w:rsidR="00436F71" w:rsidRDefault="00436F71" w:rsidP="00436F71">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green"/>
              </w:rPr>
              <w:t>{</w:t>
            </w:r>
            <w:r w:rsidRPr="00A30908">
              <w:rPr>
                <w:rFonts w:ascii="思源黑体 CN Normal" w:eastAsia="思源黑体 CN Normal" w:hAnsi="思源黑体 CN Normal"/>
                <w:sz w:val="17"/>
                <w:szCs w:val="17"/>
                <w:highlight w:val="green"/>
              </w:rPr>
              <w:t>%p else%}</w:t>
            </w:r>
          </w:p>
          <w:p w14:paraId="75A6E96D" w14:textId="77777777" w:rsidR="00436F71" w:rsidRDefault="00436F71" w:rsidP="00436F71">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{{a.gene_symbol}} {{a.gene_region}} {{a.hgvs_c}}</w:t>
            </w:r>
          </w:p>
          <w:p w14:paraId="1F55F003" w14:textId="77777777" w:rsidR="00436F71" w:rsidRDefault="00436F71" w:rsidP="00436F71">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green"/>
              </w:rPr>
              <w:t>{</w:t>
            </w:r>
            <w:r w:rsidRPr="00A30908">
              <w:rPr>
                <w:rFonts w:ascii="思源黑体 CN Normal" w:eastAsia="思源黑体 CN Normal" w:hAnsi="思源黑体 CN Normal"/>
                <w:sz w:val="17"/>
                <w:szCs w:val="17"/>
                <w:highlight w:val="green"/>
              </w:rPr>
              <w:t>%p endif%}</w:t>
            </w:r>
          </w:p>
          <w:p w14:paraId="3EE56ED8" w14:textId="77777777" w:rsidR="00436F71" w:rsidRDefault="00436F71" w:rsidP="00436F71">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yellow"/>
              </w:rPr>
              <w:t>{</w:t>
            </w:r>
            <w:r w:rsidRPr="00A30908">
              <w:rPr>
                <w:rFonts w:ascii="思源黑体 CN Normal" w:eastAsia="思源黑体 CN Normal" w:hAnsi="思源黑体 CN Normal"/>
                <w:sz w:val="17"/>
                <w:szCs w:val="17"/>
                <w:highlight w:val="yellow"/>
              </w:rPr>
              <w:t>%p elif a.bio_category==’Cnv’%}</w:t>
            </w:r>
          </w:p>
          <w:p w14:paraId="02DA2073" w14:textId="77777777" w:rsidR="00436F71" w:rsidRDefault="00436F71" w:rsidP="00436F71">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{{a.gene_symbol}} </w:t>
            </w:r>
            <w:r>
              <w:rPr>
                <w:rFonts w:ascii="思源黑体 CN Normal" w:eastAsia="思源黑体 CN Normal" w:hAnsi="思源黑体 CN Normal" w:hint="eastAsia"/>
                <w:sz w:val="17"/>
                <w:szCs w:val="17"/>
              </w:rPr>
              <w:t>扩增</w:t>
            </w:r>
          </w:p>
          <w:p w14:paraId="051B964D" w14:textId="77777777" w:rsidR="00436F71" w:rsidRDefault="00436F71" w:rsidP="00436F71">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yellow"/>
              </w:rPr>
              <w:t>{</w:t>
            </w:r>
            <w:r w:rsidRPr="00A30908">
              <w:rPr>
                <w:rFonts w:ascii="思源黑体 CN Normal" w:eastAsia="思源黑体 CN Normal" w:hAnsi="思源黑体 CN Normal"/>
                <w:sz w:val="17"/>
                <w:szCs w:val="17"/>
                <w:highlight w:val="yellow"/>
              </w:rPr>
              <w:t>%p elif a.bio_category==’Sv’%}</w:t>
            </w:r>
          </w:p>
          <w:p w14:paraId="0E61B622" w14:textId="77777777" w:rsidR="00436F71" w:rsidRDefault="00436F71" w:rsidP="00436F71">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{a.five_prime_gene}}:{{a.five_prime_cds}}-{{a.three_prime_gene}}:{{a.three_prime_cds}}</w:t>
            </w:r>
            <w:r>
              <w:rPr>
                <w:rFonts w:ascii="思源黑体 CN Normal" w:eastAsia="思源黑体 CN Normal" w:hAnsi="思源黑体 CN Normal" w:hint="eastAsia"/>
                <w:sz w:val="17"/>
                <w:szCs w:val="17"/>
              </w:rPr>
              <w:t>融合</w:t>
            </w:r>
          </w:p>
          <w:p w14:paraId="5594FCA0" w14:textId="77777777" w:rsidR="00436F71" w:rsidRPr="00A30908" w:rsidRDefault="00436F71" w:rsidP="00436F71">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yellow"/>
              </w:rPr>
              <w:t>{</w:t>
            </w:r>
            <w:r w:rsidRPr="00A30908">
              <w:rPr>
                <w:rFonts w:ascii="思源黑体 CN Normal" w:eastAsia="思源黑体 CN Normal" w:hAnsi="思源黑体 CN Normal"/>
                <w:sz w:val="17"/>
                <w:szCs w:val="17"/>
                <w:highlight w:val="yellow"/>
              </w:rPr>
              <w:t>%</w:t>
            </w:r>
            <w:r w:rsidRPr="00A30908">
              <w:rPr>
                <w:rFonts w:ascii="思源黑体 CN Normal" w:eastAsia="思源黑体 CN Normal" w:hAnsi="思源黑体 CN Normal" w:hint="eastAsia"/>
                <w:sz w:val="17"/>
                <w:szCs w:val="17"/>
                <w:highlight w:val="yellow"/>
              </w:rPr>
              <w:t>p</w:t>
            </w:r>
            <w:r w:rsidRPr="00A30908">
              <w:rPr>
                <w:rFonts w:ascii="思源黑体 CN Normal" w:eastAsia="思源黑体 CN Normal" w:hAnsi="思源黑体 CN Normal"/>
                <w:sz w:val="17"/>
                <w:szCs w:val="17"/>
                <w:highlight w:val="yellow"/>
              </w:rPr>
              <w:t xml:space="preserve"> endif%}</w:t>
            </w:r>
          </w:p>
          <w:p w14:paraId="4FAC5F40" w14:textId="77777777" w:rsidR="00276BE3" w:rsidRDefault="00C52C11" w:rsidP="00C52C11">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22CF0998" w14:textId="77777777" w:rsidR="00B27FA7" w:rsidRDefault="00B27FA7" w:rsidP="00C52C11">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7BAFE2E8" w14:textId="77777777" w:rsidR="009C44C7" w:rsidRDefault="00C52C11" w:rsidP="00C52C11">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w:t>
            </w:r>
            <w:r w:rsidR="009C44C7">
              <w:rPr>
                <w:rFonts w:ascii="思源黑体 CN Normal" w:eastAsia="思源黑体 CN Normal" w:hAnsi="思源黑体 CN Normal"/>
                <w:sz w:val="17"/>
                <w:szCs w:val="17"/>
              </w:rPr>
              <w:t xml:space="preserve">p </w:t>
            </w:r>
            <w:r w:rsidRPr="009B08BA">
              <w:rPr>
                <w:rFonts w:ascii="思源黑体 CN Normal" w:eastAsia="思源黑体 CN Normal" w:hAnsi="思源黑体 CN Normal" w:hint="eastAsia"/>
                <w:sz w:val="17"/>
                <w:szCs w:val="17"/>
              </w:rPr>
              <w:t>else%}</w:t>
            </w:r>
          </w:p>
          <w:p w14:paraId="25A0E48E" w14:textId="77777777" w:rsidR="009C44C7" w:rsidRDefault="00C52C11" w:rsidP="00C52C11">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在检测范围内，未检出</w:t>
            </w:r>
            <w:r>
              <w:rPr>
                <w:rFonts w:ascii="思源黑体 CN Normal" w:eastAsia="思源黑体 CN Normal" w:hAnsi="思源黑体 CN Normal" w:hint="eastAsia"/>
                <w:sz w:val="17"/>
                <w:szCs w:val="17"/>
              </w:rPr>
              <w:t>基因</w:t>
            </w:r>
            <w:r w:rsidRPr="009B08BA">
              <w:rPr>
                <w:rFonts w:ascii="思源黑体 CN Normal" w:eastAsia="思源黑体 CN Normal" w:hAnsi="思源黑体 CN Normal" w:hint="eastAsia"/>
                <w:sz w:val="17"/>
                <w:szCs w:val="17"/>
              </w:rPr>
              <w:t>变异。</w:t>
            </w:r>
          </w:p>
          <w:p w14:paraId="286CE23F" w14:textId="77777777" w:rsidR="00C52C11" w:rsidRDefault="00C52C11" w:rsidP="00C52C11">
            <w:pPr>
              <w:adjustRightInd w:val="0"/>
              <w:snapToGrid w:val="0"/>
              <w:spacing w:beforeLines="25" w:before="78" w:afterLines="25" w:after="78"/>
              <w:rPr>
                <w:rFonts w:ascii="思源黑体 CN Normal" w:eastAsia="思源黑体 CN Normal" w:hAnsi="思源黑体 CN Normal"/>
                <w:sz w:val="17"/>
                <w:szCs w:val="17"/>
              </w:rPr>
            </w:pPr>
            <w:r w:rsidRPr="009B08BA">
              <w:rPr>
                <w:rFonts w:ascii="思源黑体 CN Normal" w:eastAsia="思源黑体 CN Normal" w:hAnsi="思源黑体 CN Normal" w:hint="eastAsia"/>
                <w:sz w:val="17"/>
                <w:szCs w:val="17"/>
              </w:rPr>
              <w:t>{%</w:t>
            </w:r>
            <w:r w:rsidR="009C44C7">
              <w:rPr>
                <w:rFonts w:ascii="思源黑体 CN Normal" w:eastAsia="思源黑体 CN Normal" w:hAnsi="思源黑体 CN Normal"/>
                <w:sz w:val="17"/>
                <w:szCs w:val="17"/>
              </w:rPr>
              <w:t xml:space="preserve">p </w:t>
            </w:r>
            <w:r w:rsidRPr="009B08BA">
              <w:rPr>
                <w:rFonts w:ascii="思源黑体 CN Normal" w:eastAsia="思源黑体 CN Normal" w:hAnsi="思源黑体 CN Normal" w:hint="eastAsia"/>
                <w:sz w:val="17"/>
                <w:szCs w:val="17"/>
              </w:rPr>
              <w:t>endif%}</w:t>
            </w:r>
          </w:p>
          <w:p w14:paraId="74304960" w14:textId="77777777" w:rsidR="00C52C11" w:rsidRPr="00252280" w:rsidRDefault="00C52C11" w:rsidP="00C52C11">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endif%}</w:t>
            </w:r>
          </w:p>
        </w:tc>
      </w:tr>
      <w:tr w:rsidR="00C52C11" w14:paraId="75F42BD5" w14:textId="77777777" w:rsidTr="00C52C11">
        <w:trPr>
          <w:cnfStyle w:val="000000010000" w:firstRow="0" w:lastRow="0" w:firstColumn="0" w:lastColumn="0" w:oddVBand="0" w:evenVBand="0" w:oddHBand="0" w:evenHBand="1" w:firstRowFirstColumn="0" w:firstRowLastColumn="0" w:lastRowFirstColumn="0" w:lastRowLastColumn="0"/>
          <w:trHeight w:val="454"/>
        </w:trPr>
        <w:tc>
          <w:tcPr>
            <w:tcW w:w="3578" w:type="dxa"/>
          </w:tcPr>
          <w:p w14:paraId="5891FAE5" w14:textId="77777777" w:rsidR="00C52C11" w:rsidRDefault="00C52C11" w:rsidP="00C52C11">
            <w:pPr>
              <w:adjustRightInd w:val="0"/>
              <w:snapToGrid w:val="0"/>
              <w:jc w:val="center"/>
              <w:rPr>
                <w:rFonts w:ascii="思源黑体 CN Bold" w:eastAsia="思源黑体 CN Bold" w:hAnsi="思源黑体 CN Bold"/>
                <w:b/>
                <w:bCs/>
                <w:color w:val="1E7648"/>
                <w:sz w:val="17"/>
                <w:szCs w:val="17"/>
              </w:rPr>
            </w:pPr>
            <w:r w:rsidRPr="00767766">
              <w:rPr>
                <w:rFonts w:ascii="思源黑体 CN Bold" w:eastAsia="思源黑体 CN Bold" w:hAnsi="思源黑体 CN Bold" w:hint="eastAsia"/>
                <w:b/>
                <w:bCs/>
                <w:sz w:val="17"/>
                <w:szCs w:val="17"/>
              </w:rPr>
              <w:lastRenderedPageBreak/>
              <w:t>胚系变异</w:t>
            </w:r>
          </w:p>
        </w:tc>
        <w:tc>
          <w:tcPr>
            <w:tcW w:w="6980" w:type="dxa"/>
          </w:tcPr>
          <w:p w14:paraId="7353092A" w14:textId="77777777" w:rsidR="00E51CBD" w:rsidRDefault="00C52C11" w:rsidP="00C52C11">
            <w:pPr>
              <w:adjustRightInd w:val="0"/>
              <w:snapToGrid w:val="0"/>
              <w:spacing w:beforeLines="25" w:before="78" w:afterLines="25" w:after="78"/>
              <w:rPr>
                <w:rFonts w:ascii="思源黑体 CN Normal" w:eastAsia="思源黑体 CN Normal" w:hAnsi="思源黑体 CN Normal"/>
                <w:sz w:val="17"/>
                <w:szCs w:val="17"/>
              </w:rPr>
            </w:pPr>
            <w:r w:rsidRPr="00604FA7">
              <w:rPr>
                <w:rFonts w:ascii="思源黑体 CN Normal" w:eastAsia="思源黑体 CN Normal" w:hAnsi="思源黑体 CN Normal" w:hint="eastAsia"/>
                <w:sz w:val="17"/>
                <w:szCs w:val="17"/>
              </w:rPr>
              <w:t>{%</w:t>
            </w:r>
            <w:r w:rsidR="00E51CBD">
              <w:rPr>
                <w:rFonts w:ascii="思源黑体 CN Normal" w:eastAsia="思源黑体 CN Normal" w:hAnsi="思源黑体 CN Normal"/>
                <w:sz w:val="17"/>
                <w:szCs w:val="17"/>
              </w:rPr>
              <w:t xml:space="preserve">p </w:t>
            </w:r>
            <w:r w:rsidRPr="00604FA7">
              <w:rPr>
                <w:rFonts w:ascii="思源黑体 CN Normal" w:eastAsia="思源黑体 CN Normal" w:hAnsi="思源黑体 CN Normal" w:hint="eastAsia"/>
                <w:sz w:val="17"/>
                <w:szCs w:val="17"/>
              </w:rPr>
              <w:t>if var.var_germline.level_4 + var.var_germline.level_5%}</w:t>
            </w:r>
          </w:p>
          <w:p w14:paraId="539398A0" w14:textId="77777777" w:rsidR="00C52C11" w:rsidRDefault="00C52C11" w:rsidP="00C52C11">
            <w:pPr>
              <w:adjustRightInd w:val="0"/>
              <w:snapToGrid w:val="0"/>
              <w:spacing w:beforeLines="25" w:before="78" w:afterLines="25" w:after="78"/>
              <w:rPr>
                <w:rFonts w:ascii="思源黑体 CN Normal" w:eastAsia="思源黑体 CN Normal" w:hAnsi="思源黑体 CN Normal"/>
                <w:sz w:val="17"/>
                <w:szCs w:val="17"/>
              </w:rPr>
            </w:pPr>
            <w:r w:rsidRPr="00604FA7">
              <w:rPr>
                <w:rFonts w:ascii="思源黑体 CN Normal" w:eastAsia="思源黑体 CN Normal" w:hAnsi="思源黑体 CN Normal" w:hint="eastAsia"/>
                <w:sz w:val="17"/>
                <w:szCs w:val="17"/>
              </w:rPr>
              <w:t>检出{{(var.var_germline.level_4 + var.var_germline.level_5)|count}}个致病/疑似致病变异，其中靶向治疗相关变异有{{(var.var_germline.regimen_level_I + var.var_germline.regimen_level_II)|count}}个。</w:t>
            </w:r>
          </w:p>
          <w:p w14:paraId="60532271" w14:textId="77777777" w:rsidR="00B97CD1" w:rsidRPr="00B97CD1" w:rsidRDefault="00B97CD1" w:rsidP="00C52C11">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var.var_germline.regimen_level_I+var.var_germline.regimen_level_II%}</w:t>
            </w:r>
          </w:p>
          <w:p w14:paraId="705D2D9A" w14:textId="77777777" w:rsidR="00C52C11" w:rsidRDefault="00C52C11" w:rsidP="00C52C11">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具有临床意义的突变如下：</w:t>
            </w:r>
          </w:p>
          <w:p w14:paraId="41AB6402" w14:textId="77777777" w:rsidR="00C52C11" w:rsidRDefault="00C52C11" w:rsidP="00C52C11">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a in var.var_germline.regimen_level_I+var.var_germline.regimen_level_II%}</w:t>
            </w:r>
          </w:p>
          <w:p w14:paraId="67286C54" w14:textId="77777777" w:rsidR="00436F71" w:rsidRDefault="00436F71" w:rsidP="00436F71">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yellow"/>
              </w:rPr>
              <w:t>{</w:t>
            </w:r>
            <w:r w:rsidRPr="00A30908">
              <w:rPr>
                <w:rFonts w:ascii="思源黑体 CN Normal" w:eastAsia="思源黑体 CN Normal" w:hAnsi="思源黑体 CN Normal"/>
                <w:sz w:val="17"/>
                <w:szCs w:val="17"/>
                <w:highlight w:val="yellow"/>
              </w:rPr>
              <w:t>%</w:t>
            </w:r>
            <w:r w:rsidRPr="00A30908">
              <w:rPr>
                <w:rFonts w:ascii="思源黑体 CN Normal" w:eastAsia="思源黑体 CN Normal" w:hAnsi="思源黑体 CN Normal" w:hint="eastAsia"/>
                <w:sz w:val="17"/>
                <w:szCs w:val="17"/>
                <w:highlight w:val="yellow"/>
              </w:rPr>
              <w:t>p</w:t>
            </w:r>
            <w:r w:rsidRPr="00A30908">
              <w:rPr>
                <w:rFonts w:ascii="思源黑体 CN Normal" w:eastAsia="思源黑体 CN Normal" w:hAnsi="思源黑体 CN Normal"/>
                <w:sz w:val="17"/>
                <w:szCs w:val="17"/>
                <w:highlight w:val="yellow"/>
              </w:rPr>
              <w:t xml:space="preserve"> if a.bio_category==’Snvindel’%}</w:t>
            </w:r>
          </w:p>
          <w:p w14:paraId="14D0B6EC" w14:textId="77777777" w:rsidR="00436F71" w:rsidRDefault="00436F71" w:rsidP="00436F71">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green"/>
              </w:rPr>
              <w:t>{</w:t>
            </w:r>
            <w:r w:rsidRPr="00A30908">
              <w:rPr>
                <w:rFonts w:ascii="思源黑体 CN Normal" w:eastAsia="思源黑体 CN Normal" w:hAnsi="思源黑体 CN Normal"/>
                <w:sz w:val="17"/>
                <w:szCs w:val="17"/>
                <w:highlight w:val="green"/>
              </w:rPr>
              <w:t>%p if a.hgvs_p != ‘p.?’%}</w:t>
            </w:r>
          </w:p>
          <w:p w14:paraId="26063E7F" w14:textId="77777777" w:rsidR="00436F71" w:rsidRDefault="00436F71" w:rsidP="00436F71">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{{a.gene_symbol}} {{a.gene_region}} {{a.hgvs_c}} {{a.hgvs_p}}</w:t>
            </w:r>
          </w:p>
          <w:p w14:paraId="589861E8" w14:textId="77777777" w:rsidR="00436F71" w:rsidRDefault="00436F71" w:rsidP="00436F71">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green"/>
              </w:rPr>
              <w:t>{</w:t>
            </w:r>
            <w:r w:rsidRPr="00A30908">
              <w:rPr>
                <w:rFonts w:ascii="思源黑体 CN Normal" w:eastAsia="思源黑体 CN Normal" w:hAnsi="思源黑体 CN Normal"/>
                <w:sz w:val="17"/>
                <w:szCs w:val="17"/>
                <w:highlight w:val="green"/>
              </w:rPr>
              <w:t>%p else%}</w:t>
            </w:r>
          </w:p>
          <w:p w14:paraId="68F0DDF7" w14:textId="77777777" w:rsidR="00436F71" w:rsidRDefault="00436F71" w:rsidP="00436F71">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{{a.gene_symbol}} {{a.gene_region}} {{a.hgvs_c}}</w:t>
            </w:r>
          </w:p>
          <w:p w14:paraId="7B804104" w14:textId="77777777" w:rsidR="00436F71" w:rsidRDefault="00436F71" w:rsidP="00436F71">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green"/>
              </w:rPr>
              <w:t>{</w:t>
            </w:r>
            <w:r w:rsidRPr="00A30908">
              <w:rPr>
                <w:rFonts w:ascii="思源黑体 CN Normal" w:eastAsia="思源黑体 CN Normal" w:hAnsi="思源黑体 CN Normal"/>
                <w:sz w:val="17"/>
                <w:szCs w:val="17"/>
                <w:highlight w:val="green"/>
              </w:rPr>
              <w:t>%p endif%}</w:t>
            </w:r>
          </w:p>
          <w:p w14:paraId="024B3310" w14:textId="77777777" w:rsidR="00436F71" w:rsidRDefault="00436F71" w:rsidP="00436F71">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yellow"/>
              </w:rPr>
              <w:t>{</w:t>
            </w:r>
            <w:r w:rsidRPr="00A30908">
              <w:rPr>
                <w:rFonts w:ascii="思源黑体 CN Normal" w:eastAsia="思源黑体 CN Normal" w:hAnsi="思源黑体 CN Normal"/>
                <w:sz w:val="17"/>
                <w:szCs w:val="17"/>
                <w:highlight w:val="yellow"/>
              </w:rPr>
              <w:t>%p elif a.bio_category==’Cnv’%}</w:t>
            </w:r>
          </w:p>
          <w:p w14:paraId="19F2A2FD" w14:textId="77777777" w:rsidR="00436F71" w:rsidRDefault="00436F71" w:rsidP="00436F71">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{{a.gene_symbol}} </w:t>
            </w:r>
            <w:r>
              <w:rPr>
                <w:rFonts w:ascii="思源黑体 CN Normal" w:eastAsia="思源黑体 CN Normal" w:hAnsi="思源黑体 CN Normal" w:hint="eastAsia"/>
                <w:sz w:val="17"/>
                <w:szCs w:val="17"/>
              </w:rPr>
              <w:t>扩增</w:t>
            </w:r>
          </w:p>
          <w:p w14:paraId="0C6383E8" w14:textId="77777777" w:rsidR="00436F71" w:rsidRDefault="00436F71" w:rsidP="00436F71">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yellow"/>
              </w:rPr>
              <w:t>{</w:t>
            </w:r>
            <w:r w:rsidRPr="00A30908">
              <w:rPr>
                <w:rFonts w:ascii="思源黑体 CN Normal" w:eastAsia="思源黑体 CN Normal" w:hAnsi="思源黑体 CN Normal"/>
                <w:sz w:val="17"/>
                <w:szCs w:val="17"/>
                <w:highlight w:val="yellow"/>
              </w:rPr>
              <w:t>%p elif a.bio_category==’Sv’%}</w:t>
            </w:r>
          </w:p>
          <w:p w14:paraId="60C8040A" w14:textId="77777777" w:rsidR="00436F71" w:rsidRDefault="00436F71" w:rsidP="00436F71">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{a.five_prime_gene}}:{{a.five_prime_cds}}-{{a.three_prime_gene}}:{{a.three_prime_cds}}</w:t>
            </w:r>
            <w:r>
              <w:rPr>
                <w:rFonts w:ascii="思源黑体 CN Normal" w:eastAsia="思源黑体 CN Normal" w:hAnsi="思源黑体 CN Normal" w:hint="eastAsia"/>
                <w:sz w:val="17"/>
                <w:szCs w:val="17"/>
              </w:rPr>
              <w:t>融合</w:t>
            </w:r>
          </w:p>
          <w:p w14:paraId="744FECA4" w14:textId="77777777" w:rsidR="00436F71" w:rsidRPr="00A30908" w:rsidRDefault="00436F71" w:rsidP="00436F71">
            <w:pPr>
              <w:adjustRightInd w:val="0"/>
              <w:snapToGrid w:val="0"/>
              <w:spacing w:beforeLines="25" w:before="78" w:afterLines="25" w:after="78"/>
              <w:rPr>
                <w:rFonts w:ascii="思源黑体 CN Normal" w:eastAsia="思源黑体 CN Normal" w:hAnsi="思源黑体 CN Normal"/>
                <w:sz w:val="17"/>
                <w:szCs w:val="17"/>
              </w:rPr>
            </w:pPr>
            <w:r w:rsidRPr="00A30908">
              <w:rPr>
                <w:rFonts w:ascii="思源黑体 CN Normal" w:eastAsia="思源黑体 CN Normal" w:hAnsi="思源黑体 CN Normal" w:hint="eastAsia"/>
                <w:sz w:val="17"/>
                <w:szCs w:val="17"/>
                <w:highlight w:val="yellow"/>
              </w:rPr>
              <w:t>{</w:t>
            </w:r>
            <w:r w:rsidRPr="00A30908">
              <w:rPr>
                <w:rFonts w:ascii="思源黑体 CN Normal" w:eastAsia="思源黑体 CN Normal" w:hAnsi="思源黑体 CN Normal"/>
                <w:sz w:val="17"/>
                <w:szCs w:val="17"/>
                <w:highlight w:val="yellow"/>
              </w:rPr>
              <w:t>%</w:t>
            </w:r>
            <w:r w:rsidRPr="00A30908">
              <w:rPr>
                <w:rFonts w:ascii="思源黑体 CN Normal" w:eastAsia="思源黑体 CN Normal" w:hAnsi="思源黑体 CN Normal" w:hint="eastAsia"/>
                <w:sz w:val="17"/>
                <w:szCs w:val="17"/>
                <w:highlight w:val="yellow"/>
              </w:rPr>
              <w:t>p</w:t>
            </w:r>
            <w:r w:rsidRPr="00A30908">
              <w:rPr>
                <w:rFonts w:ascii="思源黑体 CN Normal" w:eastAsia="思源黑体 CN Normal" w:hAnsi="思源黑体 CN Normal"/>
                <w:sz w:val="17"/>
                <w:szCs w:val="17"/>
                <w:highlight w:val="yellow"/>
              </w:rPr>
              <w:t xml:space="preserve"> endif%}</w:t>
            </w:r>
          </w:p>
          <w:p w14:paraId="393636D4" w14:textId="77777777" w:rsidR="00C52C11" w:rsidRDefault="00C52C11" w:rsidP="00C52C11">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6FE2488A" w14:textId="77777777" w:rsidR="00EA2160" w:rsidRDefault="00EA2160" w:rsidP="00C52C11">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5705DB0E" w14:textId="77777777" w:rsidR="00E51CBD" w:rsidRDefault="00C52C11" w:rsidP="00C52C11">
            <w:pPr>
              <w:adjustRightInd w:val="0"/>
              <w:snapToGrid w:val="0"/>
              <w:spacing w:beforeLines="25" w:before="78" w:afterLines="25" w:after="78"/>
              <w:rPr>
                <w:rFonts w:ascii="思源黑体 CN Normal" w:eastAsia="思源黑体 CN Normal" w:hAnsi="思源黑体 CN Normal"/>
                <w:sz w:val="17"/>
                <w:szCs w:val="17"/>
              </w:rPr>
            </w:pPr>
            <w:r w:rsidRPr="00604FA7">
              <w:rPr>
                <w:rFonts w:ascii="思源黑体 CN Normal" w:eastAsia="思源黑体 CN Normal" w:hAnsi="思源黑体 CN Normal" w:hint="eastAsia"/>
                <w:sz w:val="17"/>
                <w:szCs w:val="17"/>
              </w:rPr>
              <w:t>{%</w:t>
            </w:r>
            <w:r w:rsidR="00E51CBD">
              <w:rPr>
                <w:rFonts w:ascii="思源黑体 CN Normal" w:eastAsia="思源黑体 CN Normal" w:hAnsi="思源黑体 CN Normal"/>
                <w:sz w:val="17"/>
                <w:szCs w:val="17"/>
              </w:rPr>
              <w:t xml:space="preserve">p </w:t>
            </w:r>
            <w:r w:rsidRPr="00604FA7">
              <w:rPr>
                <w:rFonts w:ascii="思源黑体 CN Normal" w:eastAsia="思源黑体 CN Normal" w:hAnsi="思源黑体 CN Normal" w:hint="eastAsia"/>
                <w:sz w:val="17"/>
                <w:szCs w:val="17"/>
              </w:rPr>
              <w:t>else%}</w:t>
            </w:r>
          </w:p>
          <w:p w14:paraId="16B18AEB" w14:textId="77777777" w:rsidR="00E51CBD" w:rsidRDefault="00C52C11" w:rsidP="00C52C11">
            <w:pPr>
              <w:adjustRightInd w:val="0"/>
              <w:snapToGrid w:val="0"/>
              <w:spacing w:beforeLines="25" w:before="78" w:afterLines="25" w:after="78"/>
              <w:rPr>
                <w:rFonts w:ascii="思源黑体 CN Normal" w:eastAsia="思源黑体 CN Normal" w:hAnsi="思源黑体 CN Normal"/>
                <w:sz w:val="17"/>
                <w:szCs w:val="17"/>
              </w:rPr>
            </w:pPr>
            <w:r w:rsidRPr="00604FA7">
              <w:rPr>
                <w:rFonts w:ascii="思源黑体 CN Normal" w:eastAsia="思源黑体 CN Normal" w:hAnsi="思源黑体 CN Normal" w:hint="eastAsia"/>
                <w:sz w:val="17"/>
                <w:szCs w:val="17"/>
              </w:rPr>
              <w:t>在检测范围内，未检出致病/疑似致病变异。</w:t>
            </w:r>
          </w:p>
          <w:p w14:paraId="342B2340" w14:textId="77777777" w:rsidR="00C52C11" w:rsidRPr="00F136D3" w:rsidRDefault="00C52C11" w:rsidP="00C52C11">
            <w:pPr>
              <w:adjustRightInd w:val="0"/>
              <w:snapToGrid w:val="0"/>
              <w:spacing w:beforeLines="25" w:before="78" w:afterLines="25" w:after="78"/>
              <w:rPr>
                <w:rFonts w:ascii="思源黑体 CN Normal" w:eastAsia="思源黑体 CN Normal" w:hAnsi="思源黑体 CN Normal"/>
                <w:sz w:val="17"/>
                <w:szCs w:val="17"/>
              </w:rPr>
            </w:pPr>
            <w:r w:rsidRPr="00604FA7">
              <w:rPr>
                <w:rFonts w:ascii="思源黑体 CN Normal" w:eastAsia="思源黑体 CN Normal" w:hAnsi="思源黑体 CN Normal" w:hint="eastAsia"/>
                <w:sz w:val="17"/>
                <w:szCs w:val="17"/>
              </w:rPr>
              <w:t>{</w:t>
            </w:r>
            <w:r w:rsidRPr="00604FA7">
              <w:rPr>
                <w:rFonts w:ascii="思源黑体 CN Normal" w:eastAsia="思源黑体 CN Normal" w:hAnsi="思源黑体 CN Normal"/>
                <w:sz w:val="17"/>
                <w:szCs w:val="17"/>
              </w:rPr>
              <w:t>%</w:t>
            </w:r>
            <w:r w:rsidR="00E51CBD">
              <w:rPr>
                <w:rFonts w:ascii="思源黑体 CN Normal" w:eastAsia="思源黑体 CN Normal" w:hAnsi="思源黑体 CN Normal"/>
                <w:sz w:val="17"/>
                <w:szCs w:val="17"/>
              </w:rPr>
              <w:t xml:space="preserve">p </w:t>
            </w:r>
            <w:r w:rsidRPr="00604FA7">
              <w:rPr>
                <w:rFonts w:ascii="思源黑体 CN Normal" w:eastAsia="思源黑体 CN Normal" w:hAnsi="思源黑体 CN Normal"/>
                <w:sz w:val="17"/>
                <w:szCs w:val="17"/>
              </w:rPr>
              <w:t>endif%}</w:t>
            </w:r>
          </w:p>
        </w:tc>
      </w:tr>
      <w:tr w:rsidR="00C52C11" w14:paraId="1581458B" w14:textId="77777777" w:rsidTr="00C52C11">
        <w:trPr>
          <w:trHeight w:val="454"/>
        </w:trPr>
        <w:tc>
          <w:tcPr>
            <w:tcW w:w="3578" w:type="dxa"/>
          </w:tcPr>
          <w:p w14:paraId="33428590" w14:textId="77777777" w:rsidR="00C52C11" w:rsidRDefault="00C52C11" w:rsidP="00C52C11">
            <w:pPr>
              <w:adjustRightInd w:val="0"/>
              <w:snapToGrid w:val="0"/>
              <w:spacing w:beforeLines="25" w:before="78" w:afterLines="25" w:after="78"/>
              <w:jc w:val="center"/>
              <w:rPr>
                <w:rFonts w:ascii="思源黑体 CN Bold" w:eastAsia="思源黑体 CN Bold" w:hAnsi="思源黑体 CN Bold"/>
                <w:b/>
                <w:bCs/>
                <w:color w:val="1E7648"/>
                <w:sz w:val="17"/>
                <w:szCs w:val="17"/>
              </w:rPr>
            </w:pPr>
            <w:r w:rsidRPr="00767766">
              <w:rPr>
                <w:rFonts w:ascii="思源黑体 CN Bold" w:eastAsia="思源黑体 CN Bold" w:hAnsi="思源黑体 CN Bold" w:hint="eastAsia"/>
                <w:b/>
                <w:bCs/>
                <w:sz w:val="17"/>
                <w:szCs w:val="17"/>
              </w:rPr>
              <w:lastRenderedPageBreak/>
              <w:t>免疫检查点抑制剂疗效相关基因</w:t>
            </w:r>
          </w:p>
        </w:tc>
        <w:tc>
          <w:tcPr>
            <w:tcW w:w="6980" w:type="dxa"/>
          </w:tcPr>
          <w:p w14:paraId="1A0AB078" w14:textId="77777777" w:rsidR="00C52C11" w:rsidRPr="00F04B47" w:rsidRDefault="00C52C11" w:rsidP="00C52C11">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{%p if var.io.io_p_summary</w:t>
            </w:r>
            <w:r>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 xml:space="preserve"> and var.io.io_n_summary</w:t>
            </w:r>
            <w:r>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w:t>
            </w:r>
          </w:p>
          <w:p w14:paraId="2720A631" w14:textId="77777777" w:rsidR="00C52C11" w:rsidRPr="00F04B47" w:rsidRDefault="00C52C11" w:rsidP="00C52C11">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hint="eastAsia"/>
                <w:sz w:val="17"/>
                <w:szCs w:val="17"/>
              </w:rPr>
              <w:t>{{var.io.io_p_summary</w:t>
            </w:r>
            <w:r>
              <w:rPr>
                <w:rFonts w:ascii="思源黑体 CN Normal" w:eastAsia="思源黑体 CN Normal" w:hAnsi="思源黑体 CN Normal"/>
                <w:sz w:val="17"/>
                <w:szCs w:val="17"/>
              </w:rPr>
              <w:t>_116</w:t>
            </w:r>
            <w:r w:rsidRPr="00F04B47">
              <w:rPr>
                <w:rFonts w:ascii="思源黑体 CN Normal" w:eastAsia="思源黑体 CN Normal" w:hAnsi="思源黑体 CN Normal" w:hint="eastAsia"/>
                <w:sz w:val="17"/>
                <w:szCs w:val="17"/>
              </w:rPr>
              <w:t>}}（疗效正相关）；{{var.io.io_n_summary</w:t>
            </w:r>
            <w:r>
              <w:rPr>
                <w:rFonts w:ascii="思源黑体 CN Normal" w:eastAsia="思源黑体 CN Normal" w:hAnsi="思源黑体 CN Normal"/>
                <w:sz w:val="17"/>
                <w:szCs w:val="17"/>
              </w:rPr>
              <w:t>_116</w:t>
            </w:r>
            <w:r w:rsidRPr="00F04B47">
              <w:rPr>
                <w:rFonts w:ascii="思源黑体 CN Normal" w:eastAsia="思源黑体 CN Normal" w:hAnsi="思源黑体 CN Normal" w:hint="eastAsia"/>
                <w:sz w:val="17"/>
                <w:szCs w:val="17"/>
              </w:rPr>
              <w:t>}}（疗效负相关）。</w:t>
            </w:r>
          </w:p>
          <w:p w14:paraId="2A945AED" w14:textId="77777777" w:rsidR="00C52C11" w:rsidRPr="00F04B47" w:rsidRDefault="00C52C11" w:rsidP="00C52C11">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{%p elif var.io.io_p_summary</w:t>
            </w:r>
            <w:r>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 xml:space="preserve"> and not var.io.io_n_summary</w:t>
            </w:r>
            <w:r>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w:t>
            </w:r>
          </w:p>
          <w:p w14:paraId="1871079F" w14:textId="77777777" w:rsidR="00C52C11" w:rsidRPr="00F04B47" w:rsidRDefault="00C52C11" w:rsidP="00C52C11">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hint="eastAsia"/>
                <w:sz w:val="17"/>
                <w:szCs w:val="17"/>
              </w:rPr>
              <w:t>{{var.io.io_p_summary</w:t>
            </w:r>
            <w:r>
              <w:rPr>
                <w:rFonts w:ascii="思源黑体 CN Normal" w:eastAsia="思源黑体 CN Normal" w:hAnsi="思源黑体 CN Normal"/>
                <w:sz w:val="17"/>
                <w:szCs w:val="17"/>
              </w:rPr>
              <w:t>_116</w:t>
            </w:r>
            <w:r w:rsidRPr="00F04B47">
              <w:rPr>
                <w:rFonts w:ascii="思源黑体 CN Normal" w:eastAsia="思源黑体 CN Normal" w:hAnsi="思源黑体 CN Normal" w:hint="eastAsia"/>
                <w:sz w:val="17"/>
                <w:szCs w:val="17"/>
              </w:rPr>
              <w:t>}}（疗效正相关）。</w:t>
            </w:r>
          </w:p>
          <w:p w14:paraId="433E2A37" w14:textId="77777777" w:rsidR="00C52C11" w:rsidRPr="00F04B47" w:rsidRDefault="00C52C11" w:rsidP="00C52C11">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{%p elif not var.io.io_p_summary</w:t>
            </w:r>
            <w:r>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 xml:space="preserve"> and var.io.io_n_summary</w:t>
            </w:r>
            <w:r>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w:t>
            </w:r>
          </w:p>
          <w:p w14:paraId="42E65673" w14:textId="77777777" w:rsidR="00C52C11" w:rsidRPr="00F04B47" w:rsidRDefault="00C52C11" w:rsidP="00C52C11">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hint="eastAsia"/>
                <w:sz w:val="17"/>
                <w:szCs w:val="17"/>
              </w:rPr>
              <w:t>{{var.io.io_n_summary</w:t>
            </w:r>
            <w:r>
              <w:rPr>
                <w:rFonts w:ascii="思源黑体 CN Normal" w:eastAsia="思源黑体 CN Normal" w:hAnsi="思源黑体 CN Normal"/>
                <w:sz w:val="17"/>
                <w:szCs w:val="17"/>
              </w:rPr>
              <w:t>_116</w:t>
            </w:r>
            <w:r w:rsidRPr="00F04B47">
              <w:rPr>
                <w:rFonts w:ascii="思源黑体 CN Normal" w:eastAsia="思源黑体 CN Normal" w:hAnsi="思源黑体 CN Normal" w:hint="eastAsia"/>
                <w:sz w:val="17"/>
                <w:szCs w:val="17"/>
              </w:rPr>
              <w:t>}}（疗效负相关）。</w:t>
            </w:r>
          </w:p>
          <w:p w14:paraId="198F44C9" w14:textId="77777777" w:rsidR="00C52C11" w:rsidRPr="00F04B47" w:rsidRDefault="00C52C11" w:rsidP="00C52C11">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{%p else%}</w:t>
            </w:r>
          </w:p>
          <w:p w14:paraId="284E7FAE" w14:textId="77777777" w:rsidR="00C52C11" w:rsidRPr="00F04B47" w:rsidRDefault="00C52C11" w:rsidP="00C52C11">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在检测范围内，未检出免疫检查点抑制剂疗效相关基因变异。</w:t>
            </w:r>
          </w:p>
          <w:p w14:paraId="6684F393" w14:textId="77777777" w:rsidR="00C52C11" w:rsidRDefault="00C52C11" w:rsidP="00C52C11">
            <w:pPr>
              <w:adjustRightInd w:val="0"/>
              <w:snapToGrid w:val="0"/>
              <w:spacing w:beforeLines="25" w:before="78" w:afterLines="25" w:after="78"/>
              <w:rPr>
                <w:rFonts w:ascii="思源黑体 CN Normal" w:eastAsia="思源黑体 CN Normal" w:hAnsi="思源黑体 CN Normal"/>
                <w:sz w:val="17"/>
                <w:szCs w:val="17"/>
              </w:rPr>
            </w:pPr>
            <w:r w:rsidRPr="00F04B47">
              <w:rPr>
                <w:rFonts w:ascii="思源黑体 CN Normal" w:eastAsia="思源黑体 CN Normal" w:hAnsi="思源黑体 CN Normal"/>
                <w:sz w:val="17"/>
                <w:szCs w:val="17"/>
              </w:rPr>
              <w:t>{%p endif%}</w:t>
            </w:r>
          </w:p>
        </w:tc>
      </w:tr>
    </w:tbl>
    <w:bookmarkEnd w:id="7"/>
    <w:p w14:paraId="1B5591A2" w14:textId="2C1C0424" w:rsidR="00BE17E1" w:rsidRDefault="00525967">
      <w:pPr>
        <w:spacing w:afterLines="20" w:after="62"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3CC0A6CE" w14:textId="77777777" w:rsidR="00BE17E1" w:rsidRDefault="00525967">
      <w:pPr>
        <w:pStyle w:val="a8"/>
        <w:numPr>
          <w:ilvl w:val="0"/>
          <w:numId w:val="1"/>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体细胞变异结果中仅统计</w:t>
      </w:r>
      <w:bookmarkStart w:id="8" w:name="OLE_LINK1"/>
      <w:r>
        <w:rPr>
          <w:rFonts w:ascii="思源黑体 CN Normal" w:eastAsia="思源黑体 CN Normal" w:hAnsi="思源黑体 CN Normal" w:hint="eastAsia"/>
          <w:color w:val="595959"/>
          <w:sz w:val="15"/>
          <w:szCs w:val="15"/>
        </w:rPr>
        <w:t>与临床意义相关、致癌/致病性</w:t>
      </w:r>
      <w:bookmarkEnd w:id="8"/>
      <w:r>
        <w:rPr>
          <w:rFonts w:ascii="思源黑体 CN Normal" w:eastAsia="思源黑体 CN Normal" w:hAnsi="思源黑体 CN Normal" w:hint="eastAsia"/>
          <w:color w:val="595959"/>
          <w:sz w:val="15"/>
          <w:szCs w:val="15"/>
        </w:rPr>
        <w:t>和意义未明变异；</w:t>
      </w:r>
    </w:p>
    <w:p w14:paraId="45CBF418" w14:textId="77777777" w:rsidR="00BE17E1" w:rsidRDefault="00525967">
      <w:pPr>
        <w:pStyle w:val="a8"/>
        <w:numPr>
          <w:ilvl w:val="0"/>
          <w:numId w:val="1"/>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胚系变异结果仅统计致病/疑似致病变异；</w:t>
      </w:r>
    </w:p>
    <w:p w14:paraId="3C600C98" w14:textId="6E99CE0E" w:rsidR="00BE17E1" w:rsidRDefault="00525967">
      <w:pPr>
        <w:pStyle w:val="a8"/>
        <w:numPr>
          <w:ilvl w:val="0"/>
          <w:numId w:val="1"/>
        </w:numPr>
        <w:spacing w:afterLines="20" w:after="62" w:line="200" w:lineRule="exact"/>
        <w:ind w:firstLineChars="0"/>
        <w:rPr>
          <w:rFonts w:ascii="思源黑体 CN Normal" w:eastAsia="思源黑体 CN Normal" w:hAnsi="思源黑体 CN Normal"/>
          <w:color w:val="595959"/>
          <w:sz w:val="15"/>
          <w:szCs w:val="15"/>
        </w:rPr>
      </w:pPr>
      <w:bookmarkStart w:id="9" w:name="_Hlk106025425"/>
      <w:r>
        <w:rPr>
          <w:rFonts w:ascii="思源黑体 CN Normal" w:eastAsia="思源黑体 CN Normal" w:hAnsi="思源黑体 CN Normal" w:hint="eastAsia"/>
          <w:color w:val="595959"/>
          <w:sz w:val="15"/>
          <w:szCs w:val="15"/>
        </w:rPr>
        <w:t>免疫检查点抑制剂疗效临床研究目前仍处于探索性研究阶段，结果仅供参考。</w:t>
      </w:r>
      <w:bookmarkEnd w:id="6"/>
      <w:bookmarkEnd w:id="9"/>
    </w:p>
    <w:p w14:paraId="4BCFEED2" w14:textId="49D7A86D" w:rsidR="00BE17E1" w:rsidRDefault="00E20D85" w:rsidP="00C52381">
      <w:pPr>
        <w:widowControl/>
        <w:spacing w:line="120" w:lineRule="exact"/>
        <w:jc w:val="left"/>
        <w:rPr>
          <w:rFonts w:ascii="微软雅黑" w:eastAsia="微软雅黑" w:hAnsi="微软雅黑"/>
          <w:b/>
          <w:bCs/>
          <w:color w:val="1E7648"/>
          <w:sz w:val="24"/>
          <w:szCs w:val="24"/>
        </w:rPr>
      </w:pPr>
      <w:r>
        <w:rPr>
          <w:rFonts w:ascii="思源黑体 CN Normal" w:eastAsia="思源黑体 CN Normal" w:hAnsi="思源黑体 CN Normal" w:cs="思源黑体 CN Normal" w:hint="eastAsia"/>
          <w:b/>
          <w:noProof/>
          <w:color w:val="FFFFFF" w:themeColor="background1"/>
          <w:sz w:val="22"/>
          <w:szCs w:val="21"/>
        </w:rPr>
        <mc:AlternateContent>
          <mc:Choice Requires="wps">
            <w:drawing>
              <wp:anchor distT="0" distB="0" distL="114300" distR="114300" simplePos="0" relativeHeight="251664384" behindDoc="0" locked="0" layoutInCell="1" allowOverlap="1" wp14:anchorId="60E2F87B" wp14:editId="666AA8D1">
                <wp:simplePos x="0" y="0"/>
                <wp:positionH relativeFrom="column">
                  <wp:posOffset>-39957</wp:posOffset>
                </wp:positionH>
                <wp:positionV relativeFrom="page">
                  <wp:posOffset>9652635</wp:posOffset>
                </wp:positionV>
                <wp:extent cx="6566400" cy="421200"/>
                <wp:effectExtent l="0" t="0" r="25400" b="17145"/>
                <wp:wrapSquare wrapText="bothSides"/>
                <wp:docPr id="1" name="圆角矩形 149"/>
                <wp:cNvGraphicFramePr/>
                <a:graphic xmlns:a="http://schemas.openxmlformats.org/drawingml/2006/main">
                  <a:graphicData uri="http://schemas.microsoft.com/office/word/2010/wordprocessingShape">
                    <wps:wsp>
                      <wps:cNvSpPr/>
                      <wps:spPr>
                        <a:xfrm>
                          <a:off x="0" y="0"/>
                          <a:ext cx="6566400" cy="421200"/>
                        </a:xfrm>
                        <a:prstGeom prst="roundRect">
                          <a:avLst/>
                        </a:prstGeom>
                        <a:solidFill>
                          <a:srgbClr val="ECECEC"/>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52E270B" w14:textId="77777777" w:rsidR="00E20D85" w:rsidRDefault="00E20D85" w:rsidP="00E20D85">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pP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检测人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复核人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审批人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roundrect w14:anchorId="60E2F87B" id="圆角矩形 149" o:spid="_x0000_s1027" style="position:absolute;margin-left:-3.15pt;margin-top:760.05pt;width:517.05pt;height:33.1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" fillcolor="#ececec" strokecolor="#ecebeb" strokeweight="1pt">
                <v:stroke joinstyle="miter"/>
                <v:textbox>
                  <w:txbxContent>
                    <w:p w14:paraId="152E270B" w14:textId="77777777" w:rsidR="00E20D85" w:rsidRDefault="00E20D85" w:rsidP="00E20D85">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pP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检测人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复核人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审批人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p>
                  </w:txbxContent>
                </v:textbox>
                <w10:wrap type="square" anchory="page"/>
              </v:roundrect>
            </w:pict>
          </mc:Fallback>
        </mc:AlternateContent>
      </w:r>
      <w:r w:rsidR="00525967">
        <w:rPr>
          <w:rFonts w:ascii="微软雅黑" w:eastAsia="微软雅黑" w:hAnsi="微软雅黑"/>
          <w:b/>
          <w:bCs/>
          <w:color w:val="1E7648"/>
          <w:sz w:val="24"/>
          <w:szCs w:val="24"/>
        </w:rPr>
        <w:br w:type="page"/>
      </w:r>
    </w:p>
    <w:bookmarkEnd w:id="5"/>
    <w:p w14:paraId="0309D2B2" w14:textId="77777777" w:rsidR="00BE17E1" w:rsidRPr="00767766" w:rsidRDefault="00525967">
      <w:pPr>
        <w:tabs>
          <w:tab w:val="left" w:pos="8220"/>
        </w:tabs>
        <w:outlineLvl w:val="1"/>
        <w:rPr>
          <w:rFonts w:ascii="思源黑体 CN Bold" w:eastAsia="思源黑体 CN Bold" w:hAnsi="思源黑体 CN Bold"/>
          <w:b/>
          <w:bCs/>
          <w:sz w:val="24"/>
          <w:szCs w:val="24"/>
        </w:rPr>
      </w:pPr>
      <w:r w:rsidRPr="00767766">
        <w:rPr>
          <w:rFonts w:ascii="微软雅黑" w:eastAsia="微软雅黑" w:hAnsi="微软雅黑" w:hint="eastAsia"/>
          <w:b/>
          <w:bCs/>
          <w:sz w:val="24"/>
          <w:szCs w:val="24"/>
        </w:rPr>
        <w:lastRenderedPageBreak/>
        <w:t>&gt;</w:t>
      </w:r>
      <w:r w:rsidRPr="00767766">
        <w:rPr>
          <w:rFonts w:ascii="思源黑体 CN Bold" w:eastAsia="思源黑体 CN Bold" w:hAnsi="思源黑体 CN Bold" w:hint="eastAsia"/>
          <w:b/>
          <w:bCs/>
          <w:sz w:val="24"/>
          <w:szCs w:val="24"/>
        </w:rPr>
        <w:t>1.</w:t>
      </w:r>
      <w:r w:rsidRPr="00767766">
        <w:rPr>
          <w:rFonts w:ascii="思源黑体 CN Bold" w:eastAsia="思源黑体 CN Bold" w:hAnsi="思源黑体 CN Bold"/>
          <w:b/>
          <w:bCs/>
          <w:sz w:val="24"/>
          <w:szCs w:val="24"/>
        </w:rPr>
        <w:t xml:space="preserve">4 </w:t>
      </w:r>
      <w:r w:rsidRPr="00767766">
        <w:rPr>
          <w:rFonts w:ascii="思源黑体 CN Bold" w:eastAsia="思源黑体 CN Bold" w:hAnsi="思源黑体 CN Bold" w:hint="eastAsia"/>
          <w:b/>
          <w:bCs/>
          <w:sz w:val="24"/>
          <w:szCs w:val="24"/>
        </w:rPr>
        <w:t>检测结果</w:t>
      </w:r>
    </w:p>
    <w:p w14:paraId="2AE4B96D" w14:textId="77777777" w:rsidR="00BE17E1" w:rsidRDefault="00525967">
      <w:pPr>
        <w:pStyle w:val="3"/>
        <w:numPr>
          <w:ilvl w:val="0"/>
          <w:numId w:val="2"/>
        </w:numPr>
        <w:spacing w:line="415" w:lineRule="auto"/>
        <w:ind w:left="0" w:firstLine="0"/>
        <w:rPr>
          <w:rFonts w:ascii="思源黑体 CN Bold" w:eastAsia="思源黑体 CN Bold" w:hAnsi="思源黑体 CN Bold"/>
          <w:sz w:val="21"/>
          <w:szCs w:val="21"/>
        </w:rPr>
      </w:pPr>
      <w:r w:rsidRPr="00767766">
        <w:rPr>
          <w:rFonts w:ascii="思源黑体 CN Bold" w:eastAsia="思源黑体 CN Bold" w:hAnsi="思源黑体 CN Bold" w:hint="eastAsia"/>
          <w:sz w:val="21"/>
          <w:szCs w:val="21"/>
        </w:rPr>
        <w:t>靶向治疗相关变异</w:t>
      </w:r>
    </w:p>
    <w:p w14:paraId="23AA5E5F" w14:textId="77777777" w:rsidR="00F669F3" w:rsidRPr="00F669F3" w:rsidRDefault="00F669F3" w:rsidP="00F669F3">
      <w:pPr>
        <w:rPr>
          <w:rFonts w:eastAsia="思源黑体 CN Bold"/>
        </w:rPr>
      </w:pPr>
      <w:r w:rsidRPr="00F669F3">
        <w:rPr>
          <w:rFonts w:eastAsia="思源黑体 CN Bold" w:hint="eastAsia"/>
        </w:rPr>
        <w:t>1.4.1.1   10</w:t>
      </w:r>
      <w:r w:rsidRPr="00F669F3">
        <w:rPr>
          <w:rFonts w:eastAsia="思源黑体 CN Bold" w:hint="eastAsia"/>
        </w:rPr>
        <w:t>个获证基因检测结果</w:t>
      </w:r>
    </w:p>
    <w:tbl>
      <w:tblPr>
        <w:tblStyle w:val="MasterIVD-v3"/>
        <w:tblW w:w="5020" w:type="pct"/>
        <w:tblLayout w:type="fixed"/>
        <w:tblLook w:val="04A0" w:firstRow="1" w:lastRow="0" w:firstColumn="1" w:lastColumn="0" w:noHBand="0" w:noVBand="1"/>
      </w:tblPr>
      <w:tblGrid>
        <w:gridCol w:w="1592"/>
        <w:gridCol w:w="3328"/>
        <w:gridCol w:w="1304"/>
        <w:gridCol w:w="1303"/>
        <w:gridCol w:w="3073"/>
      </w:tblGrid>
      <w:tr w:rsidR="00D66A4E" w14:paraId="685346F2" w14:textId="77777777" w:rsidTr="00767766">
        <w:trPr>
          <w:cnfStyle w:val="100000000000" w:firstRow="1" w:lastRow="0" w:firstColumn="0" w:lastColumn="0" w:oddVBand="0" w:evenVBand="0" w:oddHBand="0" w:evenHBand="0" w:firstRowFirstColumn="0" w:firstRowLastColumn="0" w:lastRowFirstColumn="0" w:lastRowLastColumn="0"/>
          <w:trHeight w:val="454"/>
        </w:trPr>
        <w:tc>
          <w:tcPr>
            <w:tcW w:w="1592" w:type="dxa"/>
            <w:shd w:val="clear" w:color="auto" w:fill="92D050"/>
          </w:tcPr>
          <w:p w14:paraId="59F32FD6" w14:textId="77777777" w:rsidR="00BE17E1" w:rsidRDefault="00525967">
            <w:pPr>
              <w:adjustRightInd w:val="0"/>
              <w:snapToGrid w:val="0"/>
              <w:spacing w:line="360" w:lineRule="exact"/>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hint="eastAsia"/>
                <w:b/>
                <w:bCs/>
                <w:color w:val="FFFFFF" w:themeColor="background1"/>
                <w:sz w:val="18"/>
                <w:szCs w:val="18"/>
              </w:rPr>
              <w:t>基因</w:t>
            </w:r>
          </w:p>
        </w:tc>
        <w:tc>
          <w:tcPr>
            <w:tcW w:w="3328" w:type="dxa"/>
            <w:shd w:val="clear" w:color="auto" w:fill="92D050"/>
          </w:tcPr>
          <w:p w14:paraId="617F0FF6" w14:textId="77777777" w:rsidR="00BE17E1" w:rsidRDefault="00525967">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1304" w:type="dxa"/>
            <w:shd w:val="clear" w:color="auto" w:fill="92D050"/>
          </w:tcPr>
          <w:p w14:paraId="62944DCC" w14:textId="77777777" w:rsidR="00BE17E1" w:rsidRDefault="00525967">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丰度/基因型</w:t>
            </w:r>
          </w:p>
        </w:tc>
        <w:tc>
          <w:tcPr>
            <w:tcW w:w="1303" w:type="dxa"/>
            <w:shd w:val="clear" w:color="auto" w:fill="92D050"/>
          </w:tcPr>
          <w:p w14:paraId="6E79677E" w14:textId="77777777" w:rsidR="00BE17E1" w:rsidRDefault="00525967">
            <w:pPr>
              <w:spacing w:line="360" w:lineRule="exact"/>
              <w:jc w:val="center"/>
              <w:rPr>
                <w:rFonts w:ascii="思源黑体 CN Normal" w:eastAsia="思源黑体 CN Normal" w:hAnsi="思源黑体 CN Normal" w:cs="思源黑体 CN Light"/>
                <w:iCs/>
                <w:sz w:val="17"/>
                <w:szCs w:val="17"/>
              </w:rPr>
            </w:pPr>
            <w:r>
              <w:rPr>
                <w:rFonts w:ascii="思源黑体 CN Bold" w:eastAsia="思源黑体 CN Bold" w:hAnsi="思源黑体 CN Bold" w:hint="eastAsia"/>
                <w:b/>
                <w:bCs/>
                <w:color w:val="FFFFFF" w:themeColor="background1"/>
                <w:sz w:val="18"/>
                <w:szCs w:val="18"/>
              </w:rPr>
              <w:t>变异分类</w:t>
            </w:r>
          </w:p>
        </w:tc>
        <w:tc>
          <w:tcPr>
            <w:tcW w:w="3073" w:type="dxa"/>
            <w:shd w:val="clear" w:color="auto" w:fill="92D050"/>
          </w:tcPr>
          <w:p w14:paraId="42844B8D" w14:textId="77777777" w:rsidR="00BE17E1" w:rsidRDefault="00525967">
            <w:pPr>
              <w:adjustRightInd w:val="0"/>
              <w:snapToGrid w:val="0"/>
              <w:spacing w:line="360" w:lineRule="exact"/>
              <w:jc w:val="center"/>
              <w:rPr>
                <w:rFonts w:ascii="思源黑体 CN Normal" w:eastAsia="思源黑体 CN Normal" w:hAnsi="思源黑体 CN Normal"/>
                <w:iCs/>
                <w:sz w:val="17"/>
                <w:szCs w:val="17"/>
              </w:rPr>
            </w:pPr>
            <w:r>
              <w:rPr>
                <w:rFonts w:ascii="思源黑体 CN Bold" w:eastAsia="思源黑体 CN Bold" w:hAnsi="思源黑体 CN Bold" w:hint="eastAsia"/>
                <w:b/>
                <w:bCs/>
                <w:color w:val="FFFFFF" w:themeColor="background1"/>
                <w:sz w:val="18"/>
                <w:szCs w:val="18"/>
              </w:rPr>
              <w:t>临床意义</w:t>
            </w:r>
          </w:p>
        </w:tc>
      </w:tr>
      <w:tr w:rsidR="00D66A4E" w14:paraId="6A4A18A1" w14:textId="77777777" w:rsidTr="00B76CED">
        <w:trPr>
          <w:trHeight w:val="624"/>
        </w:trPr>
        <w:tc>
          <w:tcPr>
            <w:tcW w:w="10600" w:type="dxa"/>
            <w:gridSpan w:val="5"/>
          </w:tcPr>
          <w:p w14:paraId="5DD5B33D" w14:textId="77777777" w:rsidR="00D66A4E" w:rsidRDefault="00D66A4E">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color w:val="000000" w:themeColor="text1"/>
                <w:sz w:val="17"/>
                <w:szCs w:val="17"/>
              </w:rPr>
              <w:t>{%tr if var.knb%}</w:t>
            </w:r>
          </w:p>
        </w:tc>
      </w:tr>
      <w:tr w:rsidR="00D66A4E" w14:paraId="61E88912" w14:textId="77777777" w:rsidTr="00D66A4E">
        <w:trPr>
          <w:cnfStyle w:val="000000010000" w:firstRow="0" w:lastRow="0" w:firstColumn="0" w:lastColumn="0" w:oddVBand="0" w:evenVBand="0" w:oddHBand="0" w:evenHBand="1" w:firstRowFirstColumn="0" w:firstRowLastColumn="0" w:lastRowFirstColumn="0" w:lastRowLastColumn="0"/>
          <w:trHeight w:val="624"/>
        </w:trPr>
        <w:tc>
          <w:tcPr>
            <w:tcW w:w="1592" w:type="dxa"/>
          </w:tcPr>
          <w:p w14:paraId="379FC0CA" w14:textId="77777777" w:rsidR="00D66A4E" w:rsidRPr="00AA0FEF" w:rsidRDefault="00D66A4E" w:rsidP="00D66A4E">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KRAS/</w:t>
            </w:r>
          </w:p>
          <w:p w14:paraId="06B3D93B" w14:textId="77777777" w:rsidR="00D66A4E" w:rsidRPr="00AA0FEF" w:rsidRDefault="00D66A4E" w:rsidP="00D66A4E">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NRAS/</w:t>
            </w:r>
          </w:p>
          <w:p w14:paraId="3CA169BA" w14:textId="77777777" w:rsidR="00D66A4E" w:rsidRPr="009B5ABB" w:rsidRDefault="00D66A4E" w:rsidP="00D66A4E">
            <w:pPr>
              <w:adjustRightInd w:val="0"/>
              <w:snapToGrid w:val="0"/>
              <w:spacing w:beforeLines="10" w:before="31" w:afterLines="10" w:after="31"/>
              <w:jc w:val="center"/>
              <w:rPr>
                <w:rFonts w:ascii="思源黑体 CN Normal" w:eastAsia="思源黑体 CN Normal" w:hAnsi="思源黑体 CN Normal" w:cs="思源黑体 CN Light"/>
                <w:b/>
                <w:i/>
                <w:color w:val="000000"/>
                <w:sz w:val="17"/>
                <w:szCs w:val="17"/>
              </w:rPr>
            </w:pPr>
            <w:r w:rsidRPr="00AA0FEF">
              <w:rPr>
                <w:rFonts w:ascii="思源黑体 CN Bold" w:eastAsia="思源黑体 CN Bold" w:hAnsi="思源黑体 CN Bold" w:cs="思源黑体 CN Light"/>
                <w:b/>
                <w:i/>
                <w:iCs/>
                <w:sz w:val="17"/>
                <w:szCs w:val="17"/>
              </w:rPr>
              <w:t xml:space="preserve">BRAF </w:t>
            </w:r>
            <w:r w:rsidRPr="00AA0FEF">
              <w:rPr>
                <w:rFonts w:ascii="思源黑体 CN Bold" w:eastAsia="思源黑体 CN Bold" w:hAnsi="思源黑体 CN Bold" w:cs="思源黑体 CN Light"/>
                <w:b/>
                <w:sz w:val="17"/>
                <w:szCs w:val="17"/>
              </w:rPr>
              <w:t>p.(V600E)</w:t>
            </w:r>
          </w:p>
        </w:tc>
        <w:tc>
          <w:tcPr>
            <w:tcW w:w="3328" w:type="dxa"/>
          </w:tcPr>
          <w:p w14:paraId="1761CE61" w14:textId="77777777" w:rsidR="00D66A4E" w:rsidRPr="009B5ABB" w:rsidRDefault="00D66A4E" w:rsidP="00D66A4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bCs/>
                <w:iCs/>
                <w:color w:val="000000" w:themeColor="text1"/>
                <w:sz w:val="17"/>
                <w:szCs w:val="17"/>
              </w:rPr>
              <w:t>野生型</w:t>
            </w:r>
          </w:p>
        </w:tc>
        <w:tc>
          <w:tcPr>
            <w:tcW w:w="1304" w:type="dxa"/>
          </w:tcPr>
          <w:p w14:paraId="1E370F7F" w14:textId="77777777" w:rsidR="00D66A4E" w:rsidRPr="009B5ABB" w:rsidRDefault="00D66A4E" w:rsidP="00D66A4E">
            <w:pPr>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kern w:val="0"/>
                <w:sz w:val="17"/>
                <w:szCs w:val="17"/>
              </w:rPr>
              <w:t>-</w:t>
            </w:r>
          </w:p>
        </w:tc>
        <w:tc>
          <w:tcPr>
            <w:tcW w:w="1303" w:type="dxa"/>
          </w:tcPr>
          <w:p w14:paraId="415A2DB7" w14:textId="77777777" w:rsidR="00D66A4E" w:rsidRPr="009B5ABB" w:rsidRDefault="00D66A4E" w:rsidP="00D66A4E">
            <w:pPr>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iCs/>
                <w:sz w:val="17"/>
                <w:szCs w:val="17"/>
              </w:rPr>
              <w:t>-</w:t>
            </w:r>
          </w:p>
        </w:tc>
        <w:tc>
          <w:tcPr>
            <w:tcW w:w="3073" w:type="dxa"/>
          </w:tcPr>
          <w:p w14:paraId="3B989042" w14:textId="77777777" w:rsidR="00D66A4E" w:rsidRPr="00AA0FEF" w:rsidRDefault="00D66A4E" w:rsidP="00D66A4E">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if var.knb.evi_sum.evi_split.Predictive%}</w:t>
            </w:r>
          </w:p>
          <w:p w14:paraId="66E31874" w14:textId="77777777" w:rsidR="00D66A4E" w:rsidRPr="00AA0FEF" w:rsidRDefault="00D66A4E" w:rsidP="00D66A4E">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for b in var.knb.evi_sum.evi_split.Predictive%}</w:t>
            </w:r>
          </w:p>
          <w:p w14:paraId="312E0A3C" w14:textId="77777777" w:rsidR="00D66A4E" w:rsidRPr="00AA0FEF" w:rsidRDefault="00D66A4E" w:rsidP="00D66A4E">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{{b.regimen_name}}（{{b.clinical_significance_cn}}，{{b.evi_conclusion_simple}}级）</w:t>
            </w:r>
          </w:p>
          <w:p w14:paraId="4E4B6F72" w14:textId="77777777" w:rsidR="00D66A4E" w:rsidRPr="00AA0FEF" w:rsidRDefault="00D66A4E" w:rsidP="00D66A4E">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endfor%}</w:t>
            </w:r>
          </w:p>
          <w:p w14:paraId="3EFF457A" w14:textId="77777777" w:rsidR="00D66A4E" w:rsidRPr="00AA0FEF" w:rsidRDefault="00D66A4E" w:rsidP="00D66A4E">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621923B9" w14:textId="77777777" w:rsidR="00D66A4E" w:rsidRPr="00AA0FEF" w:rsidRDefault="00D66A4E" w:rsidP="00D66A4E">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if var.knb.evi_sum.evi_split.Prognostic%}</w:t>
            </w:r>
          </w:p>
          <w:p w14:paraId="797C5834" w14:textId="77777777" w:rsidR="00D66A4E" w:rsidRPr="00AA0FEF" w:rsidRDefault="00D66A4E" w:rsidP="00D66A4E">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for b in var.knb.evi_sum.evi_split.Prognostic %}</w:t>
            </w:r>
          </w:p>
          <w:p w14:paraId="3250C797" w14:textId="77777777" w:rsidR="00D66A4E" w:rsidRPr="00AA0FEF" w:rsidRDefault="00D66A4E" w:rsidP="00D66A4E">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预后{{b.clinical_significance_cn }}（ / ，{{b.evi_conclusion_simple }}级）</w:t>
            </w:r>
          </w:p>
          <w:p w14:paraId="6005B9B4" w14:textId="77777777" w:rsidR="00D66A4E" w:rsidRPr="00AA0FEF" w:rsidRDefault="00D66A4E" w:rsidP="00D66A4E">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endfor%}</w:t>
            </w:r>
          </w:p>
          <w:p w14:paraId="56B22407" w14:textId="77777777" w:rsidR="00D66A4E" w:rsidRPr="00AA0FEF" w:rsidRDefault="00D66A4E" w:rsidP="00D66A4E">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0B1D0121" w14:textId="77777777" w:rsidR="00D66A4E" w:rsidRPr="00AA0FEF" w:rsidRDefault="00D66A4E" w:rsidP="00D66A4E">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if var.knb.evi_sum.evi_split.Diagnostic%}</w:t>
            </w:r>
          </w:p>
          <w:p w14:paraId="72C107A2" w14:textId="77777777" w:rsidR="00D66A4E" w:rsidRPr="00AA0FEF" w:rsidRDefault="00D66A4E" w:rsidP="00D66A4E">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for b in var.knb.evi_sum.evi_split.Diagnostic %}</w:t>
            </w:r>
          </w:p>
          <w:p w14:paraId="724EB7FA" w14:textId="77777777" w:rsidR="00D66A4E" w:rsidRPr="00AA0FEF" w:rsidRDefault="00D66A4E" w:rsidP="00D66A4E">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辅助诊断（ / ，{{b.evi_conclusion_simple }}级）</w:t>
            </w:r>
          </w:p>
          <w:p w14:paraId="50F4E1D6" w14:textId="77777777" w:rsidR="00D66A4E" w:rsidRPr="00AA0FEF" w:rsidRDefault="00D66A4E" w:rsidP="00D66A4E">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endfor%}</w:t>
            </w:r>
          </w:p>
          <w:p w14:paraId="5D88BDDC" w14:textId="77777777" w:rsidR="00D66A4E" w:rsidRPr="009B5ABB" w:rsidRDefault="00D66A4E" w:rsidP="00D66A4E">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iCs/>
                <w:sz w:val="17"/>
                <w:szCs w:val="17"/>
              </w:rPr>
              <w:t>{%p endif%}</w:t>
            </w:r>
          </w:p>
        </w:tc>
      </w:tr>
      <w:tr w:rsidR="00D66A4E" w14:paraId="0504E81A" w14:textId="77777777" w:rsidTr="006D0118">
        <w:trPr>
          <w:trHeight w:val="624"/>
        </w:trPr>
        <w:tc>
          <w:tcPr>
            <w:tcW w:w="10600" w:type="dxa"/>
            <w:gridSpan w:val="5"/>
          </w:tcPr>
          <w:p w14:paraId="30DF63D0" w14:textId="77777777" w:rsidR="00D66A4E" w:rsidRDefault="00D66A4E">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D66A4E" w14:paraId="0C65AC61" w14:textId="77777777" w:rsidTr="00883D5B">
        <w:trPr>
          <w:cnfStyle w:val="000000010000" w:firstRow="0" w:lastRow="0" w:firstColumn="0" w:lastColumn="0" w:oddVBand="0" w:evenVBand="0" w:oddHBand="0" w:evenHBand="1" w:firstRowFirstColumn="0" w:firstRowLastColumn="0" w:lastRowFirstColumn="0" w:lastRowLastColumn="0"/>
          <w:trHeight w:val="624"/>
        </w:trPr>
        <w:tc>
          <w:tcPr>
            <w:tcW w:w="10600" w:type="dxa"/>
            <w:gridSpan w:val="5"/>
          </w:tcPr>
          <w:p w14:paraId="2848D024" w14:textId="77777777" w:rsidR="00D66A4E" w:rsidRPr="009B5ABB" w:rsidRDefault="00D66A4E" w:rsidP="00D66A4E">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iCs/>
                <w:sz w:val="17"/>
                <w:szCs w:val="17"/>
              </w:rPr>
              <w:lastRenderedPageBreak/>
              <w:t>{%tr if var.</w:t>
            </w:r>
            <w:r w:rsidR="002E6E61">
              <w:rPr>
                <w:rFonts w:ascii="思源黑体 CN Normal" w:eastAsia="思源黑体 CN Normal" w:hAnsi="思源黑体 CN Normal" w:hint="eastAsia"/>
                <w:iCs/>
                <w:sz w:val="17"/>
                <w:szCs w:val="17"/>
              </w:rPr>
              <w:t>special</w:t>
            </w:r>
            <w:r w:rsidR="002E6E61">
              <w:rPr>
                <w:rFonts w:ascii="思源黑体 CN Normal" w:eastAsia="思源黑体 CN Normal" w:hAnsi="思源黑体 CN Normal"/>
                <w:iCs/>
                <w:sz w:val="17"/>
                <w:szCs w:val="17"/>
              </w:rPr>
              <w:t>.var_116_ZNXY</w:t>
            </w:r>
            <w:r w:rsidRPr="00AA0FEF">
              <w:rPr>
                <w:rFonts w:ascii="思源黑体 CN Normal" w:eastAsia="思源黑体 CN Normal" w:hAnsi="思源黑体 CN Normal"/>
                <w:iCs/>
                <w:sz w:val="17"/>
                <w:szCs w:val="17"/>
              </w:rPr>
              <w:t>.</w:t>
            </w:r>
            <w:r w:rsidR="002E6E61">
              <w:rPr>
                <w:rFonts w:ascii="思源黑体 CN Normal" w:eastAsia="思源黑体 CN Normal" w:hAnsi="思源黑体 CN Normal"/>
                <w:iCs/>
                <w:sz w:val="17"/>
                <w:szCs w:val="17"/>
              </w:rPr>
              <w:t>gene10_</w:t>
            </w:r>
            <w:r w:rsidRPr="00AA0FEF">
              <w:rPr>
                <w:rFonts w:ascii="思源黑体 CN Normal" w:eastAsia="思源黑体 CN Normal" w:hAnsi="思源黑体 CN Normal"/>
                <w:iCs/>
                <w:sz w:val="17"/>
                <w:szCs w:val="17"/>
              </w:rPr>
              <w:t>level_I</w:t>
            </w:r>
            <w:r w:rsidR="002E6E61">
              <w:rPr>
                <w:rFonts w:ascii="思源黑体 CN Normal" w:eastAsia="思源黑体 CN Normal" w:hAnsi="思源黑体 CN Normal"/>
                <w:iCs/>
                <w:sz w:val="17"/>
                <w:szCs w:val="17"/>
              </w:rPr>
              <w:t>_II</w:t>
            </w:r>
            <w:r w:rsidRPr="00AA0FEF">
              <w:rPr>
                <w:rFonts w:ascii="思源黑体 CN Normal" w:eastAsia="思源黑体 CN Normal" w:hAnsi="思源黑体 CN Normal"/>
                <w:iCs/>
                <w:sz w:val="17"/>
                <w:szCs w:val="17"/>
              </w:rPr>
              <w:t>%}</w:t>
            </w:r>
          </w:p>
        </w:tc>
      </w:tr>
      <w:tr w:rsidR="00D66A4E" w14:paraId="1F0FD2CB" w14:textId="77777777" w:rsidTr="00814212">
        <w:trPr>
          <w:trHeight w:val="624"/>
        </w:trPr>
        <w:tc>
          <w:tcPr>
            <w:tcW w:w="10600" w:type="dxa"/>
            <w:gridSpan w:val="5"/>
          </w:tcPr>
          <w:p w14:paraId="3392BAAA" w14:textId="77777777" w:rsidR="00D66A4E" w:rsidRPr="00AA0FEF" w:rsidRDefault="00D66A4E" w:rsidP="00D66A4E">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w:t>
            </w:r>
            <w:r>
              <w:rPr>
                <w:rFonts w:ascii="思源黑体 CN Normal" w:eastAsia="思源黑体 CN Normal" w:hAnsi="思源黑体 CN Normal"/>
                <w:iCs/>
                <w:sz w:val="17"/>
                <w:szCs w:val="17"/>
              </w:rPr>
              <w:t xml:space="preserve"> for a in</w:t>
            </w:r>
            <w:r w:rsidRPr="00AA0FEF">
              <w:rPr>
                <w:rFonts w:ascii="思源黑体 CN Normal" w:eastAsia="思源黑体 CN Normal" w:hAnsi="思源黑体 CN Normal"/>
                <w:iCs/>
                <w:sz w:val="17"/>
                <w:szCs w:val="17"/>
              </w:rPr>
              <w:t xml:space="preserve"> </w:t>
            </w:r>
            <w:r w:rsidR="009249BC" w:rsidRPr="00AA0FEF">
              <w:rPr>
                <w:rFonts w:ascii="思源黑体 CN Normal" w:eastAsia="思源黑体 CN Normal" w:hAnsi="思源黑体 CN Normal"/>
                <w:iCs/>
                <w:sz w:val="17"/>
                <w:szCs w:val="17"/>
              </w:rPr>
              <w:t>var.</w:t>
            </w:r>
            <w:r w:rsidR="009249BC">
              <w:rPr>
                <w:rFonts w:ascii="思源黑体 CN Normal" w:eastAsia="思源黑体 CN Normal" w:hAnsi="思源黑体 CN Normal" w:hint="eastAsia"/>
                <w:iCs/>
                <w:sz w:val="17"/>
                <w:szCs w:val="17"/>
              </w:rPr>
              <w:t>special</w:t>
            </w:r>
            <w:r w:rsidR="009249BC">
              <w:rPr>
                <w:rFonts w:ascii="思源黑体 CN Normal" w:eastAsia="思源黑体 CN Normal" w:hAnsi="思源黑体 CN Normal"/>
                <w:iCs/>
                <w:sz w:val="17"/>
                <w:szCs w:val="17"/>
              </w:rPr>
              <w:t>.var_116_ZNXY</w:t>
            </w:r>
            <w:r w:rsidR="009249BC" w:rsidRPr="00AA0FEF">
              <w:rPr>
                <w:rFonts w:ascii="思源黑体 CN Normal" w:eastAsia="思源黑体 CN Normal" w:hAnsi="思源黑体 CN Normal"/>
                <w:iCs/>
                <w:sz w:val="17"/>
                <w:szCs w:val="17"/>
              </w:rPr>
              <w:t>.</w:t>
            </w:r>
            <w:r w:rsidR="009249BC">
              <w:rPr>
                <w:rFonts w:ascii="思源黑体 CN Normal" w:eastAsia="思源黑体 CN Normal" w:hAnsi="思源黑体 CN Normal"/>
                <w:iCs/>
                <w:sz w:val="17"/>
                <w:szCs w:val="17"/>
              </w:rPr>
              <w:t>gene10_</w:t>
            </w:r>
            <w:r w:rsidR="009249BC" w:rsidRPr="00AA0FEF">
              <w:rPr>
                <w:rFonts w:ascii="思源黑体 CN Normal" w:eastAsia="思源黑体 CN Normal" w:hAnsi="思源黑体 CN Normal"/>
                <w:iCs/>
                <w:sz w:val="17"/>
                <w:szCs w:val="17"/>
              </w:rPr>
              <w:t>level_I</w:t>
            </w:r>
            <w:r w:rsidR="009249BC">
              <w:rPr>
                <w:rFonts w:ascii="思源黑体 CN Normal" w:eastAsia="思源黑体 CN Normal" w:hAnsi="思源黑体 CN Normal"/>
                <w:iCs/>
                <w:sz w:val="17"/>
                <w:szCs w:val="17"/>
              </w:rPr>
              <w:t>_II</w:t>
            </w:r>
            <w:r w:rsidRPr="00AA0FEF">
              <w:rPr>
                <w:rFonts w:ascii="思源黑体 CN Normal" w:eastAsia="思源黑体 CN Normal" w:hAnsi="思源黑体 CN Normal"/>
                <w:iCs/>
                <w:sz w:val="17"/>
                <w:szCs w:val="17"/>
              </w:rPr>
              <w:t>%}</w:t>
            </w:r>
          </w:p>
        </w:tc>
      </w:tr>
      <w:tr w:rsidR="00D66A4E" w14:paraId="41863327" w14:textId="77777777" w:rsidTr="00D66A4E">
        <w:trPr>
          <w:cnfStyle w:val="000000010000" w:firstRow="0" w:lastRow="0" w:firstColumn="0" w:lastColumn="0" w:oddVBand="0" w:evenVBand="0" w:oddHBand="0" w:evenHBand="1" w:firstRowFirstColumn="0" w:firstRowLastColumn="0" w:lastRowFirstColumn="0" w:lastRowLastColumn="0"/>
          <w:trHeight w:val="624"/>
        </w:trPr>
        <w:tc>
          <w:tcPr>
            <w:tcW w:w="1592" w:type="dxa"/>
          </w:tcPr>
          <w:p w14:paraId="3D1670B7" w14:textId="77777777" w:rsidR="00D66A4E" w:rsidRPr="0018427C" w:rsidRDefault="00D66A4E" w:rsidP="00D66A4E">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20EEF473" w14:textId="77777777" w:rsidR="00D66A4E" w:rsidRPr="0018427C" w:rsidRDefault="00D66A4E" w:rsidP="00D66A4E">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0A249CB3" w14:textId="77777777" w:rsidR="00D66A4E" w:rsidRPr="0018427C" w:rsidRDefault="00D66A4E" w:rsidP="00D66A4E">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399C25FE" w14:textId="77777777" w:rsidR="00D66A4E" w:rsidRPr="0018427C" w:rsidRDefault="00D66A4E" w:rsidP="00D66A4E">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366A4622" w14:textId="77777777" w:rsidR="00D66A4E" w:rsidRPr="0018427C" w:rsidRDefault="00D66A4E" w:rsidP="00D66A4E">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26115D6C" w14:textId="77777777" w:rsidR="00D66A4E" w:rsidRPr="0018427C" w:rsidRDefault="00D66A4E" w:rsidP="00D66A4E">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0339AE43" w14:textId="77777777" w:rsidR="00D66A4E" w:rsidRPr="0018427C" w:rsidRDefault="00D66A4E" w:rsidP="00D66A4E">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56DEF264" w14:textId="77777777" w:rsidR="00D66A4E" w:rsidRPr="0018427C" w:rsidRDefault="00D66A4E" w:rsidP="00D66A4E">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4205CD0F" w14:textId="77777777" w:rsidR="00D66A4E" w:rsidRPr="0018427C" w:rsidRDefault="00D66A4E" w:rsidP="00D66A4E">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7398840D" w14:textId="77777777" w:rsidR="00D66A4E" w:rsidRPr="009B5ABB" w:rsidRDefault="00D66A4E" w:rsidP="00D66A4E">
            <w:pPr>
              <w:adjustRightInd w:val="0"/>
              <w:snapToGrid w:val="0"/>
              <w:spacing w:beforeLines="10" w:before="31" w:afterLines="10" w:after="31"/>
              <w:jc w:val="center"/>
              <w:rPr>
                <w:rFonts w:ascii="思源黑体 CN Normal" w:eastAsia="思源黑体 CN Normal" w:hAnsi="思源黑体 CN Normal" w:cs="思源黑体 CN Light"/>
                <w:b/>
                <w:i/>
                <w:color w:val="000000"/>
                <w:sz w:val="17"/>
                <w:szCs w:val="17"/>
              </w:rPr>
            </w:pPr>
            <w:r w:rsidRPr="0018427C">
              <w:rPr>
                <w:rFonts w:ascii="思源黑体 CN Bold" w:eastAsia="思源黑体 CN Bold" w:hAnsi="思源黑体 CN Bold" w:cs="思源黑体 CN Light"/>
                <w:b/>
                <w:sz w:val="17"/>
                <w:szCs w:val="17"/>
              </w:rPr>
              <w:t>{%p endif%}</w:t>
            </w:r>
          </w:p>
        </w:tc>
        <w:tc>
          <w:tcPr>
            <w:tcW w:w="3328" w:type="dxa"/>
          </w:tcPr>
          <w:p w14:paraId="3D0ECB21" w14:textId="77777777" w:rsidR="00D66A4E" w:rsidRPr="00AA0FEF"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if a.bio_category==”Snvindel”%}</w:t>
            </w:r>
          </w:p>
          <w:p w14:paraId="7B9373BF" w14:textId="77777777" w:rsidR="00D66A4E" w:rsidRPr="00AA0FEF"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if a.hgvs_p!=”p.?”%}</w:t>
            </w:r>
          </w:p>
          <w:p w14:paraId="62CC6085" w14:textId="77777777" w:rsidR="00D66A4E" w:rsidRPr="00BD12B1"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hint="eastAsia"/>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{{a.hgvs_p}}</w:t>
            </w:r>
          </w:p>
          <w:p w14:paraId="559FAB27" w14:textId="77777777" w:rsidR="00D66A4E"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hint="eastAsia"/>
                <w:bCs/>
                <w:iCs/>
                <w:color w:val="000000" w:themeColor="text1"/>
                <w:sz w:val="17"/>
                <w:szCs w:val="17"/>
              </w:rPr>
              <w:t>else</w:t>
            </w:r>
            <w:r w:rsidRPr="00AA0FEF">
              <w:rPr>
                <w:rFonts w:ascii="思源黑体 CN Normal" w:eastAsia="思源黑体 CN Normal" w:hAnsi="思源黑体 CN Normal"/>
                <w:bCs/>
                <w:iCs/>
                <w:color w:val="000000" w:themeColor="text1"/>
                <w:sz w:val="17"/>
                <w:szCs w:val="17"/>
              </w:rPr>
              <w:t>%}</w:t>
            </w:r>
          </w:p>
          <w:p w14:paraId="6975D307" w14:textId="77777777" w:rsidR="00D66A4E"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p>
          <w:p w14:paraId="682DA7E8" w14:textId="77777777" w:rsidR="00D66A4E" w:rsidRPr="00BD12B1"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r>
              <w:rPr>
                <w:rFonts w:ascii="思源黑体 CN Normal" w:eastAsia="思源黑体 CN Normal" w:hAnsi="思源黑体 CN Normal" w:hint="eastAsia"/>
                <w:bCs/>
                <w:iCs/>
                <w:color w:val="000000" w:themeColor="text1"/>
                <w:sz w:val="17"/>
                <w:szCs w:val="17"/>
              </w:rPr>
              <w:t>%}</w:t>
            </w:r>
          </w:p>
          <w:p w14:paraId="3A8F4C7E" w14:textId="77777777" w:rsidR="00D66A4E" w:rsidRPr="00AA0FEF"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{{a.transcript_primary}}</w:t>
            </w:r>
          </w:p>
          <w:p w14:paraId="2676561E" w14:textId="77777777" w:rsidR="00D66A4E" w:rsidRPr="00AA0FEF"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a.bio_category==”Cnv”%}</w:t>
            </w:r>
          </w:p>
          <w:p w14:paraId="24D2764C" w14:textId="77777777" w:rsidR="00D66A4E" w:rsidRPr="00AA0FEF"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扩增</w:t>
            </w:r>
          </w:p>
          <w:p w14:paraId="3910FA55" w14:textId="77777777" w:rsidR="00D66A4E" w:rsidRPr="00AA0FEF"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a.bio_category==”Sv”%}</w:t>
            </w:r>
          </w:p>
          <w:p w14:paraId="5B60559C" w14:textId="77777777" w:rsidR="00D66A4E" w:rsidRPr="00AA0FEF"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hint="eastAsia"/>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{{a.five_prime_cds}}</w:t>
            </w:r>
            <w:r w:rsidRPr="00AA0FEF">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{{a.three_prime_cds}}</w:t>
            </w:r>
            <w:r w:rsidRPr="00AA0FEF">
              <w:rPr>
                <w:rFonts w:ascii="思源黑体 CN Normal" w:eastAsia="思源黑体 CN Normal" w:hAnsi="思源黑体 CN Normal" w:hint="eastAsia"/>
                <w:bCs/>
                <w:iCs/>
                <w:color w:val="000000" w:themeColor="text1"/>
                <w:sz w:val="17"/>
                <w:szCs w:val="17"/>
              </w:rPr>
              <w:t>融合</w:t>
            </w:r>
          </w:p>
          <w:p w14:paraId="19C12D7F" w14:textId="77777777" w:rsidR="00D66A4E" w:rsidRPr="00AA0FEF"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{{a.five_prime_transcript}}/{{a.three_prime_transcript}}</w:t>
            </w:r>
          </w:p>
          <w:p w14:paraId="22FB233A" w14:textId="77777777" w:rsidR="00D66A4E" w:rsidRPr="00AD2F83" w:rsidRDefault="00D66A4E" w:rsidP="00D66A4E">
            <w:pPr>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bCs/>
                <w:iCs/>
                <w:color w:val="000000" w:themeColor="text1"/>
                <w:sz w:val="17"/>
                <w:szCs w:val="17"/>
              </w:rPr>
              <w:t>{%p endif%}</w:t>
            </w:r>
          </w:p>
        </w:tc>
        <w:tc>
          <w:tcPr>
            <w:tcW w:w="1304" w:type="dxa"/>
          </w:tcPr>
          <w:p w14:paraId="1783237E" w14:textId="77777777" w:rsidR="00D66A4E" w:rsidRPr="00AA0FEF" w:rsidRDefault="00D66A4E" w:rsidP="00D66A4E">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if a.bio_category==”Snvindel”%}</w:t>
            </w:r>
          </w:p>
          <w:p w14:paraId="1CF54DD3" w14:textId="77777777" w:rsidR="00D66A4E" w:rsidRDefault="00D66A4E" w:rsidP="00D66A4E">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if a.var_origin==”germline”%}</w:t>
            </w:r>
          </w:p>
          <w:p w14:paraId="09B76236" w14:textId="0574F5B0" w:rsidR="00D66A4E" w:rsidRPr="00AA0FEF" w:rsidRDefault="00D66A4E" w:rsidP="00D66A4E">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if a.</w:t>
            </w:r>
            <w:r w:rsidR="00DB17C2">
              <w:rPr>
                <w:rFonts w:ascii="思源黑体 CN Normal" w:eastAsia="思源黑体 CN Normal" w:hAnsi="思源黑体 CN Normal"/>
                <w:kern w:val="0"/>
                <w:sz w:val="17"/>
                <w:szCs w:val="17"/>
              </w:rPr>
              <w:t>freq_ctrl</w:t>
            </w:r>
            <w:r>
              <w:rPr>
                <w:rFonts w:ascii="思源黑体 CN Normal" w:eastAsia="思源黑体 CN Normal" w:hAnsi="思源黑体 CN Normal" w:hint="eastAsia"/>
                <w:kern w:val="0"/>
                <w:sz w:val="17"/>
                <w:szCs w:val="17"/>
              </w:rPr>
              <w:t>%}</w:t>
            </w:r>
          </w:p>
          <w:p w14:paraId="5B3F5AD4" w14:textId="33F276DC" w:rsidR="00D66A4E" w:rsidRDefault="00D66A4E" w:rsidP="00D66A4E">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{%if a.</w:t>
            </w:r>
            <w:r w:rsidR="00DB17C2">
              <w:rPr>
                <w:rFonts w:ascii="思源黑体 CN Normal" w:eastAsia="思源黑体 CN Normal" w:hAnsi="思源黑体 CN Normal" w:hint="eastAsia"/>
                <w:kern w:val="0"/>
                <w:sz w:val="17"/>
                <w:szCs w:val="17"/>
              </w:rPr>
              <w:t>freq_ctrl</w:t>
            </w:r>
            <w:r w:rsidRPr="00AA0FEF">
              <w:rPr>
                <w:rFonts w:ascii="思源黑体 CN Normal" w:eastAsia="思源黑体 CN Normal" w:hAnsi="思源黑体 CN Normal" w:hint="eastAsia"/>
                <w:kern w:val="0"/>
                <w:sz w:val="17"/>
                <w:szCs w:val="17"/>
              </w:rPr>
              <w:t xml:space="preserve"> &gt;= 0.85%}纯合{%else%}杂合{%endif%}</w:t>
            </w:r>
          </w:p>
          <w:p w14:paraId="288C4D1C" w14:textId="77777777" w:rsidR="00D66A4E" w:rsidRDefault="00D66A4E" w:rsidP="00D66A4E">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2976F9B3" w14:textId="1D3D52E9" w:rsidR="00D66A4E" w:rsidRDefault="00D66A4E" w:rsidP="00D66A4E">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未提取到</w:t>
            </w:r>
            <w:r w:rsidR="00DB17C2">
              <w:rPr>
                <w:rFonts w:ascii="思源黑体 CN Normal" w:eastAsia="思源黑体 CN Normal" w:hAnsi="思源黑体 CN Normal" w:hint="eastAsia"/>
                <w:kern w:val="0"/>
                <w:sz w:val="17"/>
                <w:szCs w:val="17"/>
              </w:rPr>
              <w:t>freq_ctrl</w:t>
            </w:r>
            <w:r>
              <w:rPr>
                <w:rFonts w:ascii="思源黑体 CN Normal" w:eastAsia="思源黑体 CN Normal" w:hAnsi="思源黑体 CN Normal" w:hint="eastAsia"/>
                <w:kern w:val="0"/>
                <w:sz w:val="17"/>
                <w:szCs w:val="17"/>
              </w:rPr>
              <w:t>数据，请人工填写！</w:t>
            </w:r>
          </w:p>
          <w:p w14:paraId="5456094A" w14:textId="77777777" w:rsidR="00D66A4E" w:rsidRPr="00AA0FEF" w:rsidRDefault="00D66A4E" w:rsidP="00D66A4E">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r>
              <w:rPr>
                <w:rFonts w:ascii="思源黑体 CN Normal" w:eastAsia="思源黑体 CN Normal" w:hAnsi="思源黑体 CN Normal" w:hint="eastAsia"/>
                <w:kern w:val="0"/>
                <w:sz w:val="17"/>
                <w:szCs w:val="17"/>
              </w:rPr>
              <w:t>%}</w:t>
            </w:r>
          </w:p>
          <w:p w14:paraId="03AF3DBE" w14:textId="77777777" w:rsidR="00D66A4E" w:rsidRPr="00AA0FEF" w:rsidRDefault="00D66A4E" w:rsidP="00D66A4E">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else%}</w:t>
            </w:r>
          </w:p>
          <w:p w14:paraId="74E05E0A" w14:textId="77777777" w:rsidR="00D66A4E" w:rsidRPr="00AA0FEF" w:rsidRDefault="00D66A4E" w:rsidP="00D66A4E">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{{a.freq_str}}</w:t>
            </w:r>
          </w:p>
          <w:p w14:paraId="5E84926D" w14:textId="77777777" w:rsidR="00D66A4E" w:rsidRPr="00AA0FEF" w:rsidRDefault="00D66A4E" w:rsidP="00D66A4E">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endif%}</w:t>
            </w:r>
          </w:p>
          <w:p w14:paraId="1EF255E9" w14:textId="77777777" w:rsidR="00D66A4E" w:rsidRPr="00AA0FEF" w:rsidRDefault="00D66A4E" w:rsidP="00D66A4E">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elif a.bio_category==”Cnv”%}</w:t>
            </w:r>
          </w:p>
          <w:p w14:paraId="51D69E37" w14:textId="77777777" w:rsidR="00D66A4E" w:rsidRPr="00AA0FEF" w:rsidRDefault="00D66A4E" w:rsidP="00D66A4E">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{{a.cn_mean}}</w:t>
            </w:r>
          </w:p>
          <w:p w14:paraId="31808444" w14:textId="77777777" w:rsidR="00D66A4E" w:rsidRPr="00AA0FEF" w:rsidRDefault="00D66A4E" w:rsidP="00D66A4E">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elif a.bio_category==”Sv”%}</w:t>
            </w:r>
          </w:p>
          <w:p w14:paraId="2A5EE7D7" w14:textId="77777777" w:rsidR="00D66A4E" w:rsidRPr="00AA0FEF" w:rsidRDefault="00D66A4E" w:rsidP="00D66A4E">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{{a.freq_str}}</w:t>
            </w:r>
          </w:p>
          <w:p w14:paraId="15F0F35B" w14:textId="77777777" w:rsidR="00D66A4E" w:rsidRPr="009B5ABB" w:rsidRDefault="00D66A4E" w:rsidP="00D66A4E">
            <w:pPr>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kern w:val="0"/>
                <w:sz w:val="17"/>
                <w:szCs w:val="17"/>
              </w:rPr>
              <w:t>{%p endif%}</w:t>
            </w:r>
          </w:p>
        </w:tc>
        <w:tc>
          <w:tcPr>
            <w:tcW w:w="1303" w:type="dxa"/>
          </w:tcPr>
          <w:p w14:paraId="57B4B223" w14:textId="77777777" w:rsidR="00D66A4E" w:rsidRPr="00AA0FEF" w:rsidRDefault="00D66A4E" w:rsidP="00D66A4E">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if a.clinic_num_s==5%}</w:t>
            </w:r>
          </w:p>
          <w:p w14:paraId="4A22DEE0" w14:textId="77777777" w:rsidR="00D66A4E" w:rsidRPr="00AA0FEF" w:rsidRDefault="00D66A4E" w:rsidP="00D66A4E">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I类</w:t>
            </w:r>
          </w:p>
          <w:p w14:paraId="36CD2260" w14:textId="77777777" w:rsidR="00D66A4E" w:rsidRPr="00AA0FEF" w:rsidRDefault="00D66A4E" w:rsidP="00D66A4E">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else%}</w:t>
            </w:r>
          </w:p>
          <w:p w14:paraId="76AC7F09" w14:textId="77777777" w:rsidR="00D66A4E" w:rsidRPr="00AA0FEF" w:rsidRDefault="00D66A4E" w:rsidP="00D66A4E">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II类</w:t>
            </w:r>
          </w:p>
          <w:p w14:paraId="52926505" w14:textId="77777777" w:rsidR="00D66A4E" w:rsidRPr="009B5ABB" w:rsidRDefault="00D66A4E" w:rsidP="00D66A4E">
            <w:pPr>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cs="思源黑体 CN Light"/>
                <w:iCs/>
                <w:sz w:val="17"/>
                <w:szCs w:val="17"/>
              </w:rPr>
              <w:t>{%p endif%}</w:t>
            </w:r>
          </w:p>
        </w:tc>
        <w:tc>
          <w:tcPr>
            <w:tcW w:w="3073" w:type="dxa"/>
          </w:tcPr>
          <w:p w14:paraId="553A4842" w14:textId="77777777" w:rsidR="00D66A4E" w:rsidRDefault="00D66A4E" w:rsidP="00D66A4E">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a.evi_sum.evi_split.Predictive%}</w:t>
            </w:r>
          </w:p>
          <w:p w14:paraId="37F2E4D8" w14:textId="77777777" w:rsidR="00D66A4E" w:rsidRDefault="00D66A4E" w:rsidP="00D66A4E">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a.evi_sum.evi_split.Predictive%}</w:t>
            </w:r>
          </w:p>
          <w:p w14:paraId="7C41F647" w14:textId="77777777" w:rsidR="00D66A4E" w:rsidRDefault="00D66A4E" w:rsidP="00D66A4E">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regimen_name</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clinical_significance_cn</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evi_conclusion_simple</w:t>
            </w:r>
            <w:r>
              <w:rPr>
                <w:rFonts w:ascii="思源黑体 CN Normal" w:eastAsia="思源黑体 CN Normal" w:hAnsi="思源黑体 CN Normal" w:hint="eastAsia"/>
                <w:iCs/>
                <w:sz w:val="17"/>
                <w:szCs w:val="17"/>
              </w:rPr>
              <w:t>}}级）</w:t>
            </w:r>
          </w:p>
          <w:p w14:paraId="0991EA66" w14:textId="77777777" w:rsidR="00D66A4E" w:rsidRDefault="00D66A4E" w:rsidP="00D66A4E">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3DD9EE0C" w14:textId="77777777" w:rsidR="00D66A4E" w:rsidRDefault="00D66A4E" w:rsidP="00D66A4E">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6C8E1587" w14:textId="77777777" w:rsidR="00D66A4E" w:rsidRDefault="00D66A4E" w:rsidP="00D66A4E">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w:t>
            </w:r>
            <w:r w:rsidRPr="00442C5E">
              <w:rPr>
                <w:rFonts w:ascii="思源黑体 CN Normal" w:eastAsia="思源黑体 CN Normal" w:hAnsi="思源黑体 CN Normal"/>
                <w:iCs/>
                <w:sz w:val="17"/>
                <w:szCs w:val="17"/>
              </w:rPr>
              <w:t>Prognostic</w:t>
            </w:r>
            <w:r>
              <w:rPr>
                <w:rFonts w:ascii="思源黑体 CN Normal" w:eastAsia="思源黑体 CN Normal" w:hAnsi="思源黑体 CN Normal"/>
                <w:iCs/>
                <w:sz w:val="17"/>
                <w:szCs w:val="17"/>
              </w:rPr>
              <w:t>%}</w:t>
            </w:r>
          </w:p>
          <w:p w14:paraId="21DCCDB6" w14:textId="77777777" w:rsidR="00D66A4E" w:rsidRDefault="00D66A4E" w:rsidP="00D66A4E">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w:t>
            </w:r>
            <w:r w:rsidRPr="00442C5E">
              <w:rPr>
                <w:rFonts w:ascii="思源黑体 CN Normal" w:eastAsia="思源黑体 CN Normal" w:hAnsi="思源黑体 CN Normal"/>
                <w:iCs/>
                <w:sz w:val="17"/>
                <w:szCs w:val="17"/>
              </w:rPr>
              <w:t>Prognostic</w:t>
            </w:r>
            <w:r>
              <w:rPr>
                <w:rFonts w:ascii="思源黑体 CN Normal" w:eastAsia="思源黑体 CN Normal" w:hAnsi="思源黑体 CN Normal"/>
                <w:iCs/>
                <w:sz w:val="17"/>
                <w:szCs w:val="17"/>
              </w:rPr>
              <w:t xml:space="preserve"> %}</w:t>
            </w:r>
          </w:p>
          <w:p w14:paraId="2ECC87B9" w14:textId="77777777" w:rsidR="00D66A4E" w:rsidRDefault="00D66A4E" w:rsidP="00D66A4E">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预后{{</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clinical_significance_cn</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777F9E6B" w14:textId="77777777" w:rsidR="00D66A4E" w:rsidRDefault="00D66A4E" w:rsidP="00D66A4E">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75ED6362" w14:textId="77777777" w:rsidR="00D66A4E" w:rsidRPr="00442C5E" w:rsidRDefault="00D66A4E" w:rsidP="00D66A4E">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2F0A91D3" w14:textId="77777777" w:rsidR="00D66A4E" w:rsidRDefault="00D66A4E" w:rsidP="00D66A4E">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w:t>
            </w:r>
            <w:r>
              <w:rPr>
                <w:rFonts w:ascii="思源黑体 CN Normal" w:eastAsia="思源黑体 CN Normal" w:hAnsi="思源黑体 CN Normal" w:hint="eastAsia"/>
                <w:iCs/>
                <w:sz w:val="17"/>
                <w:szCs w:val="17"/>
              </w:rPr>
              <w:t>Diagnostic</w:t>
            </w:r>
            <w:r>
              <w:rPr>
                <w:rFonts w:ascii="思源黑体 CN Normal" w:eastAsia="思源黑体 CN Normal" w:hAnsi="思源黑体 CN Normal"/>
                <w:iCs/>
                <w:sz w:val="17"/>
                <w:szCs w:val="17"/>
              </w:rPr>
              <w:t>%}</w:t>
            </w:r>
          </w:p>
          <w:p w14:paraId="438922CB" w14:textId="77777777" w:rsidR="00D66A4E" w:rsidRDefault="00D66A4E" w:rsidP="00D66A4E">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w:t>
            </w:r>
            <w:r>
              <w:rPr>
                <w:rFonts w:ascii="思源黑体 CN Normal" w:eastAsia="思源黑体 CN Normal" w:hAnsi="思源黑体 CN Normal" w:hint="eastAsia"/>
                <w:iCs/>
                <w:sz w:val="17"/>
                <w:szCs w:val="17"/>
              </w:rPr>
              <w:t>Diagnostic</w:t>
            </w:r>
            <w:r>
              <w:rPr>
                <w:rFonts w:ascii="思源黑体 CN Normal" w:eastAsia="思源黑体 CN Normal" w:hAnsi="思源黑体 CN Normal"/>
                <w:iCs/>
                <w:sz w:val="17"/>
                <w:szCs w:val="17"/>
              </w:rPr>
              <w:t xml:space="preserve"> %}</w:t>
            </w:r>
          </w:p>
          <w:p w14:paraId="7F08A919" w14:textId="77777777" w:rsidR="00D66A4E" w:rsidRPr="00442C5E" w:rsidRDefault="00D66A4E" w:rsidP="00D66A4E">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辅助诊断（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0A4C1EBE" w14:textId="77777777" w:rsidR="00D66A4E" w:rsidRDefault="00D66A4E" w:rsidP="00D66A4E">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25441FD7" w14:textId="77777777" w:rsidR="00D66A4E" w:rsidRPr="009B5ABB" w:rsidRDefault="00D66A4E" w:rsidP="00D66A4E">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tc>
      </w:tr>
      <w:tr w:rsidR="00D66A4E" w14:paraId="49855C31" w14:textId="77777777" w:rsidTr="00BB2F5D">
        <w:trPr>
          <w:trHeight w:val="624"/>
        </w:trPr>
        <w:tc>
          <w:tcPr>
            <w:tcW w:w="10600" w:type="dxa"/>
            <w:gridSpan w:val="5"/>
          </w:tcPr>
          <w:p w14:paraId="546533E9" w14:textId="77777777" w:rsidR="00D66A4E" w:rsidRDefault="00D66A4E" w:rsidP="00D66A4E">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endfor%}</w:t>
            </w:r>
          </w:p>
        </w:tc>
      </w:tr>
      <w:tr w:rsidR="00D66A4E" w14:paraId="45119ADA" w14:textId="77777777" w:rsidTr="00D107E4">
        <w:trPr>
          <w:cnfStyle w:val="000000010000" w:firstRow="0" w:lastRow="0" w:firstColumn="0" w:lastColumn="0" w:oddVBand="0" w:evenVBand="0" w:oddHBand="0" w:evenHBand="1" w:firstRowFirstColumn="0" w:firstRowLastColumn="0" w:lastRowFirstColumn="0" w:lastRowLastColumn="0"/>
          <w:trHeight w:val="624"/>
        </w:trPr>
        <w:tc>
          <w:tcPr>
            <w:tcW w:w="10600" w:type="dxa"/>
            <w:gridSpan w:val="5"/>
          </w:tcPr>
          <w:p w14:paraId="1C2EA8E2" w14:textId="77777777" w:rsidR="00D66A4E" w:rsidRDefault="00D66A4E" w:rsidP="00D66A4E">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endif%}</w:t>
            </w:r>
          </w:p>
        </w:tc>
      </w:tr>
      <w:tr w:rsidR="00D66A4E" w14:paraId="5B216E38" w14:textId="77777777" w:rsidTr="00E160D4">
        <w:trPr>
          <w:trHeight w:val="624"/>
        </w:trPr>
        <w:tc>
          <w:tcPr>
            <w:tcW w:w="10600" w:type="dxa"/>
            <w:gridSpan w:val="5"/>
          </w:tcPr>
          <w:p w14:paraId="4F6E723D" w14:textId="77777777" w:rsidR="00D66A4E" w:rsidRPr="00AA0FEF" w:rsidRDefault="00D66A4E" w:rsidP="00D66A4E">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color w:val="000000" w:themeColor="text1"/>
                <w:sz w:val="17"/>
                <w:szCs w:val="17"/>
              </w:rPr>
              <w:lastRenderedPageBreak/>
              <w:t xml:space="preserve">{%tr if </w:t>
            </w:r>
            <w:r>
              <w:rPr>
                <w:rFonts w:ascii="思源黑体 CN Normal" w:eastAsia="思源黑体 CN Normal" w:hAnsi="思源黑体 CN Normal"/>
                <w:color w:val="000000" w:themeColor="text1"/>
                <w:sz w:val="17"/>
                <w:szCs w:val="17"/>
              </w:rPr>
              <w:t xml:space="preserve">not </w:t>
            </w:r>
            <w:r w:rsidRPr="00AA0FEF">
              <w:rPr>
                <w:rFonts w:ascii="思源黑体 CN Normal" w:eastAsia="思源黑体 CN Normal" w:hAnsi="思源黑体 CN Normal"/>
                <w:color w:val="000000" w:themeColor="text1"/>
                <w:sz w:val="17"/>
                <w:szCs w:val="17"/>
              </w:rPr>
              <w:t>var.knb</w:t>
            </w:r>
            <w:r>
              <w:rPr>
                <w:rFonts w:ascii="思源黑体 CN Normal" w:eastAsia="思源黑体 CN Normal" w:hAnsi="思源黑体 CN Normal"/>
                <w:color w:val="000000" w:themeColor="text1"/>
                <w:sz w:val="17"/>
                <w:szCs w:val="17"/>
              </w:rPr>
              <w:t xml:space="preserve"> and not </w:t>
            </w:r>
            <w:r w:rsidR="000E5499" w:rsidRPr="00AA0FEF">
              <w:rPr>
                <w:rFonts w:ascii="思源黑体 CN Normal" w:eastAsia="思源黑体 CN Normal" w:hAnsi="思源黑体 CN Normal"/>
                <w:iCs/>
                <w:sz w:val="17"/>
                <w:szCs w:val="17"/>
              </w:rPr>
              <w:t>var.</w:t>
            </w:r>
            <w:r w:rsidR="000E5499">
              <w:rPr>
                <w:rFonts w:ascii="思源黑体 CN Normal" w:eastAsia="思源黑体 CN Normal" w:hAnsi="思源黑体 CN Normal" w:hint="eastAsia"/>
                <w:iCs/>
                <w:sz w:val="17"/>
                <w:szCs w:val="17"/>
              </w:rPr>
              <w:t>special</w:t>
            </w:r>
            <w:r w:rsidR="000E5499">
              <w:rPr>
                <w:rFonts w:ascii="思源黑体 CN Normal" w:eastAsia="思源黑体 CN Normal" w:hAnsi="思源黑体 CN Normal"/>
                <w:iCs/>
                <w:sz w:val="17"/>
                <w:szCs w:val="17"/>
              </w:rPr>
              <w:t>.var_116_ZNXY</w:t>
            </w:r>
            <w:r w:rsidR="000E5499" w:rsidRPr="00AA0FEF">
              <w:rPr>
                <w:rFonts w:ascii="思源黑体 CN Normal" w:eastAsia="思源黑体 CN Normal" w:hAnsi="思源黑体 CN Normal"/>
                <w:iCs/>
                <w:sz w:val="17"/>
                <w:szCs w:val="17"/>
              </w:rPr>
              <w:t>.</w:t>
            </w:r>
            <w:r w:rsidR="000E5499">
              <w:rPr>
                <w:rFonts w:ascii="思源黑体 CN Normal" w:eastAsia="思源黑体 CN Normal" w:hAnsi="思源黑体 CN Normal"/>
                <w:iCs/>
                <w:sz w:val="17"/>
                <w:szCs w:val="17"/>
              </w:rPr>
              <w:t>gene10_</w:t>
            </w:r>
            <w:r w:rsidR="000E5499" w:rsidRPr="00AA0FEF">
              <w:rPr>
                <w:rFonts w:ascii="思源黑体 CN Normal" w:eastAsia="思源黑体 CN Normal" w:hAnsi="思源黑体 CN Normal"/>
                <w:iCs/>
                <w:sz w:val="17"/>
                <w:szCs w:val="17"/>
              </w:rPr>
              <w:t>level_I</w:t>
            </w:r>
            <w:r w:rsidR="000E5499">
              <w:rPr>
                <w:rFonts w:ascii="思源黑体 CN Normal" w:eastAsia="思源黑体 CN Normal" w:hAnsi="思源黑体 CN Normal"/>
                <w:iCs/>
                <w:sz w:val="17"/>
                <w:szCs w:val="17"/>
              </w:rPr>
              <w:t>_II</w:t>
            </w:r>
            <w:r w:rsidRPr="00AA0FEF">
              <w:rPr>
                <w:rFonts w:ascii="思源黑体 CN Normal" w:eastAsia="思源黑体 CN Normal" w:hAnsi="思源黑体 CN Normal"/>
                <w:color w:val="000000" w:themeColor="text1"/>
                <w:sz w:val="17"/>
                <w:szCs w:val="17"/>
              </w:rPr>
              <w:t>%}</w:t>
            </w:r>
          </w:p>
        </w:tc>
      </w:tr>
      <w:tr w:rsidR="00D66A4E" w14:paraId="65AB89CC" w14:textId="77777777" w:rsidTr="00F02747">
        <w:trPr>
          <w:cnfStyle w:val="000000010000" w:firstRow="0" w:lastRow="0" w:firstColumn="0" w:lastColumn="0" w:oddVBand="0" w:evenVBand="0" w:oddHBand="0" w:evenHBand="1" w:firstRowFirstColumn="0" w:firstRowLastColumn="0" w:lastRowFirstColumn="0" w:lastRowLastColumn="0"/>
          <w:trHeight w:val="624"/>
        </w:trPr>
        <w:tc>
          <w:tcPr>
            <w:tcW w:w="10600" w:type="dxa"/>
            <w:gridSpan w:val="5"/>
          </w:tcPr>
          <w:p w14:paraId="2C8E2EF0" w14:textId="77777777" w:rsidR="00D66A4E" w:rsidRDefault="00D66A4E" w:rsidP="00D66A4E">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D66A4E" w14:paraId="1D980A54" w14:textId="77777777" w:rsidTr="005B2254">
        <w:trPr>
          <w:trHeight w:val="624"/>
        </w:trPr>
        <w:tc>
          <w:tcPr>
            <w:tcW w:w="10600" w:type="dxa"/>
            <w:gridSpan w:val="5"/>
          </w:tcPr>
          <w:p w14:paraId="00D2446F" w14:textId="77777777" w:rsidR="00D66A4E" w:rsidRDefault="00D66A4E" w:rsidP="00D66A4E">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6CD0EE3D" w14:textId="77777777" w:rsidR="00F669F3" w:rsidRDefault="00F669F3">
      <w:pPr>
        <w:adjustRightInd w:val="0"/>
        <w:snapToGrid w:val="0"/>
        <w:spacing w:afterLines="20" w:after="62" w:line="200" w:lineRule="exact"/>
        <w:rPr>
          <w:rFonts w:ascii="思源黑体 CN Normal" w:eastAsia="思源黑体 CN Normal" w:hAnsi="思源黑体 CN Normal"/>
          <w:b/>
          <w:bCs/>
          <w:color w:val="595959"/>
          <w:sz w:val="15"/>
          <w:szCs w:val="15"/>
        </w:rPr>
      </w:pPr>
    </w:p>
    <w:p w14:paraId="26508892" w14:textId="77777777" w:rsidR="00F669F3" w:rsidRPr="00CA0C0A" w:rsidRDefault="00F669F3" w:rsidP="00F669F3">
      <w:pPr>
        <w:rPr>
          <w:rFonts w:eastAsia="思源黑体 CN Bold"/>
        </w:rPr>
      </w:pPr>
      <w:r w:rsidRPr="00CA0C0A">
        <w:rPr>
          <w:rFonts w:eastAsia="思源黑体 CN Bold" w:hint="eastAsia"/>
        </w:rPr>
        <w:t>1.4.1.</w:t>
      </w:r>
      <w:r w:rsidRPr="00CA0C0A">
        <w:rPr>
          <w:rFonts w:eastAsia="思源黑体 CN Bold"/>
        </w:rPr>
        <w:t>2</w:t>
      </w:r>
      <w:r w:rsidRPr="00CA0C0A">
        <w:rPr>
          <w:rFonts w:eastAsia="思源黑体 CN Bold" w:hint="eastAsia"/>
        </w:rPr>
        <w:t xml:space="preserve">   </w:t>
      </w:r>
      <w:r w:rsidRPr="00CA0C0A">
        <w:rPr>
          <w:rFonts w:eastAsia="思源黑体 CN Bold" w:hint="eastAsia"/>
        </w:rPr>
        <w:t>其他拓展基因检测结果</w:t>
      </w:r>
    </w:p>
    <w:tbl>
      <w:tblPr>
        <w:tblStyle w:val="MasterIVD-v3"/>
        <w:tblW w:w="5020" w:type="pct"/>
        <w:tblLayout w:type="fixed"/>
        <w:tblLook w:val="04A0" w:firstRow="1" w:lastRow="0" w:firstColumn="1" w:lastColumn="0" w:noHBand="0" w:noVBand="1"/>
      </w:tblPr>
      <w:tblGrid>
        <w:gridCol w:w="1592"/>
        <w:gridCol w:w="3328"/>
        <w:gridCol w:w="1304"/>
        <w:gridCol w:w="1303"/>
        <w:gridCol w:w="3073"/>
      </w:tblGrid>
      <w:tr w:rsidR="000D7963" w14:paraId="307A2881" w14:textId="77777777" w:rsidTr="008C2CE5">
        <w:trPr>
          <w:cnfStyle w:val="100000000000" w:firstRow="1" w:lastRow="0" w:firstColumn="0" w:lastColumn="0" w:oddVBand="0" w:evenVBand="0" w:oddHBand="0" w:evenHBand="0" w:firstRowFirstColumn="0" w:firstRowLastColumn="0" w:lastRowFirstColumn="0" w:lastRowLastColumn="0"/>
          <w:trHeight w:val="454"/>
        </w:trPr>
        <w:tc>
          <w:tcPr>
            <w:tcW w:w="1592" w:type="dxa"/>
            <w:shd w:val="clear" w:color="auto" w:fill="92D050"/>
          </w:tcPr>
          <w:p w14:paraId="7A940235" w14:textId="77777777" w:rsidR="000D7963" w:rsidRDefault="000D7963" w:rsidP="008C2CE5">
            <w:pPr>
              <w:adjustRightInd w:val="0"/>
              <w:snapToGrid w:val="0"/>
              <w:spacing w:line="360" w:lineRule="exact"/>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hint="eastAsia"/>
                <w:b/>
                <w:bCs/>
                <w:color w:val="FFFFFF" w:themeColor="background1"/>
                <w:sz w:val="18"/>
                <w:szCs w:val="18"/>
              </w:rPr>
              <w:t>基因</w:t>
            </w:r>
          </w:p>
        </w:tc>
        <w:tc>
          <w:tcPr>
            <w:tcW w:w="3328" w:type="dxa"/>
            <w:shd w:val="clear" w:color="auto" w:fill="92D050"/>
          </w:tcPr>
          <w:p w14:paraId="1B259BCC" w14:textId="77777777" w:rsidR="000D7963" w:rsidRDefault="000D7963" w:rsidP="008C2CE5">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1304" w:type="dxa"/>
            <w:shd w:val="clear" w:color="auto" w:fill="92D050"/>
          </w:tcPr>
          <w:p w14:paraId="0CD6B45C" w14:textId="77777777" w:rsidR="000D7963" w:rsidRDefault="000D7963" w:rsidP="008C2CE5">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丰度/基因型</w:t>
            </w:r>
          </w:p>
        </w:tc>
        <w:tc>
          <w:tcPr>
            <w:tcW w:w="1303" w:type="dxa"/>
            <w:shd w:val="clear" w:color="auto" w:fill="92D050"/>
          </w:tcPr>
          <w:p w14:paraId="23D1D955" w14:textId="77777777" w:rsidR="000D7963" w:rsidRDefault="000D7963" w:rsidP="008C2CE5">
            <w:pPr>
              <w:spacing w:line="360" w:lineRule="exact"/>
              <w:jc w:val="center"/>
              <w:rPr>
                <w:rFonts w:ascii="思源黑体 CN Normal" w:eastAsia="思源黑体 CN Normal" w:hAnsi="思源黑体 CN Normal" w:cs="思源黑体 CN Light"/>
                <w:iCs/>
                <w:sz w:val="17"/>
                <w:szCs w:val="17"/>
              </w:rPr>
            </w:pPr>
            <w:r>
              <w:rPr>
                <w:rFonts w:ascii="思源黑体 CN Bold" w:eastAsia="思源黑体 CN Bold" w:hAnsi="思源黑体 CN Bold" w:hint="eastAsia"/>
                <w:b/>
                <w:bCs/>
                <w:color w:val="FFFFFF" w:themeColor="background1"/>
                <w:sz w:val="18"/>
                <w:szCs w:val="18"/>
              </w:rPr>
              <w:t>变异分类</w:t>
            </w:r>
          </w:p>
        </w:tc>
        <w:tc>
          <w:tcPr>
            <w:tcW w:w="3073" w:type="dxa"/>
            <w:shd w:val="clear" w:color="auto" w:fill="92D050"/>
          </w:tcPr>
          <w:p w14:paraId="448B564A" w14:textId="77777777" w:rsidR="000D7963" w:rsidRDefault="000D7963" w:rsidP="008C2CE5">
            <w:pPr>
              <w:adjustRightInd w:val="0"/>
              <w:snapToGrid w:val="0"/>
              <w:spacing w:line="360" w:lineRule="exact"/>
              <w:jc w:val="center"/>
              <w:rPr>
                <w:rFonts w:ascii="思源黑体 CN Normal" w:eastAsia="思源黑体 CN Normal" w:hAnsi="思源黑体 CN Normal"/>
                <w:iCs/>
                <w:sz w:val="17"/>
                <w:szCs w:val="17"/>
              </w:rPr>
            </w:pPr>
            <w:r>
              <w:rPr>
                <w:rFonts w:ascii="思源黑体 CN Bold" w:eastAsia="思源黑体 CN Bold" w:hAnsi="思源黑体 CN Bold" w:hint="eastAsia"/>
                <w:b/>
                <w:bCs/>
                <w:color w:val="FFFFFF" w:themeColor="background1"/>
                <w:sz w:val="18"/>
                <w:szCs w:val="18"/>
              </w:rPr>
              <w:t>临床意义</w:t>
            </w:r>
          </w:p>
        </w:tc>
      </w:tr>
      <w:tr w:rsidR="000D7963" w14:paraId="52747C34" w14:textId="77777777" w:rsidTr="008C2CE5">
        <w:trPr>
          <w:trHeight w:val="624"/>
        </w:trPr>
        <w:tc>
          <w:tcPr>
            <w:tcW w:w="10600" w:type="dxa"/>
            <w:gridSpan w:val="5"/>
          </w:tcPr>
          <w:p w14:paraId="5970AB9D" w14:textId="77777777" w:rsidR="000D7963" w:rsidRPr="009B5ABB" w:rsidRDefault="000D7963" w:rsidP="008C2CE5">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iCs/>
                <w:sz w:val="17"/>
                <w:szCs w:val="17"/>
              </w:rPr>
              <w:t>{%tr if var.</w:t>
            </w:r>
            <w:r>
              <w:rPr>
                <w:rFonts w:ascii="思源黑体 CN Normal" w:eastAsia="思源黑体 CN Normal" w:hAnsi="思源黑体 CN Normal" w:hint="eastAsia"/>
                <w:iCs/>
                <w:sz w:val="17"/>
                <w:szCs w:val="17"/>
              </w:rPr>
              <w:t>special</w:t>
            </w:r>
            <w:r>
              <w:rPr>
                <w:rFonts w:ascii="思源黑体 CN Normal" w:eastAsia="思源黑体 CN Normal" w:hAnsi="思源黑体 CN Normal"/>
                <w:iCs/>
                <w:sz w:val="17"/>
                <w:szCs w:val="17"/>
              </w:rPr>
              <w:t>.var_116_ZNXY</w:t>
            </w:r>
            <w:r w:rsidRPr="00AA0F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gene106_</w:t>
            </w:r>
            <w:r w:rsidRPr="00AA0FEF">
              <w:rPr>
                <w:rFonts w:ascii="思源黑体 CN Normal" w:eastAsia="思源黑体 CN Normal" w:hAnsi="思源黑体 CN Normal"/>
                <w:iCs/>
                <w:sz w:val="17"/>
                <w:szCs w:val="17"/>
              </w:rPr>
              <w:t>level_I</w:t>
            </w:r>
            <w:r>
              <w:rPr>
                <w:rFonts w:ascii="思源黑体 CN Normal" w:eastAsia="思源黑体 CN Normal" w:hAnsi="思源黑体 CN Normal"/>
                <w:iCs/>
                <w:sz w:val="17"/>
                <w:szCs w:val="17"/>
              </w:rPr>
              <w:t>_II</w:t>
            </w:r>
            <w:r w:rsidRPr="00AA0FEF">
              <w:rPr>
                <w:rFonts w:ascii="思源黑体 CN Normal" w:eastAsia="思源黑体 CN Normal" w:hAnsi="思源黑体 CN Normal"/>
                <w:iCs/>
                <w:sz w:val="17"/>
                <w:szCs w:val="17"/>
              </w:rPr>
              <w:t>%}</w:t>
            </w:r>
          </w:p>
        </w:tc>
      </w:tr>
      <w:tr w:rsidR="000D7963" w14:paraId="425B0F1B" w14:textId="77777777" w:rsidTr="008C2CE5">
        <w:trPr>
          <w:cnfStyle w:val="000000010000" w:firstRow="0" w:lastRow="0" w:firstColumn="0" w:lastColumn="0" w:oddVBand="0" w:evenVBand="0" w:oddHBand="0" w:evenHBand="1" w:firstRowFirstColumn="0" w:firstRowLastColumn="0" w:lastRowFirstColumn="0" w:lastRowLastColumn="0"/>
          <w:trHeight w:val="624"/>
        </w:trPr>
        <w:tc>
          <w:tcPr>
            <w:tcW w:w="10600" w:type="dxa"/>
            <w:gridSpan w:val="5"/>
          </w:tcPr>
          <w:p w14:paraId="59CDAC62" w14:textId="77777777" w:rsidR="000D7963" w:rsidRPr="00AA0FEF" w:rsidRDefault="000D7963"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w:t>
            </w:r>
            <w:r>
              <w:rPr>
                <w:rFonts w:ascii="思源黑体 CN Normal" w:eastAsia="思源黑体 CN Normal" w:hAnsi="思源黑体 CN Normal"/>
                <w:iCs/>
                <w:sz w:val="17"/>
                <w:szCs w:val="17"/>
              </w:rPr>
              <w:t xml:space="preserve"> for a in</w:t>
            </w:r>
            <w:r w:rsidRPr="00AA0FEF">
              <w:rPr>
                <w:rFonts w:ascii="思源黑体 CN Normal" w:eastAsia="思源黑体 CN Normal" w:hAnsi="思源黑体 CN Normal"/>
                <w:iCs/>
                <w:sz w:val="17"/>
                <w:szCs w:val="17"/>
              </w:rPr>
              <w:t xml:space="preserve"> var.</w:t>
            </w:r>
            <w:r>
              <w:rPr>
                <w:rFonts w:ascii="思源黑体 CN Normal" w:eastAsia="思源黑体 CN Normal" w:hAnsi="思源黑体 CN Normal" w:hint="eastAsia"/>
                <w:iCs/>
                <w:sz w:val="17"/>
                <w:szCs w:val="17"/>
              </w:rPr>
              <w:t>special</w:t>
            </w:r>
            <w:r>
              <w:rPr>
                <w:rFonts w:ascii="思源黑体 CN Normal" w:eastAsia="思源黑体 CN Normal" w:hAnsi="思源黑体 CN Normal"/>
                <w:iCs/>
                <w:sz w:val="17"/>
                <w:szCs w:val="17"/>
              </w:rPr>
              <w:t>.var_116_ZNXY</w:t>
            </w:r>
            <w:r w:rsidRPr="00AA0F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gene106_</w:t>
            </w:r>
            <w:r w:rsidRPr="00AA0FEF">
              <w:rPr>
                <w:rFonts w:ascii="思源黑体 CN Normal" w:eastAsia="思源黑体 CN Normal" w:hAnsi="思源黑体 CN Normal"/>
                <w:iCs/>
                <w:sz w:val="17"/>
                <w:szCs w:val="17"/>
              </w:rPr>
              <w:t>level_I</w:t>
            </w:r>
            <w:r>
              <w:rPr>
                <w:rFonts w:ascii="思源黑体 CN Normal" w:eastAsia="思源黑体 CN Normal" w:hAnsi="思源黑体 CN Normal"/>
                <w:iCs/>
                <w:sz w:val="17"/>
                <w:szCs w:val="17"/>
              </w:rPr>
              <w:t>_II</w:t>
            </w:r>
            <w:r w:rsidRPr="00AA0FEF">
              <w:rPr>
                <w:rFonts w:ascii="思源黑体 CN Normal" w:eastAsia="思源黑体 CN Normal" w:hAnsi="思源黑体 CN Normal"/>
                <w:iCs/>
                <w:sz w:val="17"/>
                <w:szCs w:val="17"/>
              </w:rPr>
              <w:t>%}</w:t>
            </w:r>
          </w:p>
        </w:tc>
      </w:tr>
      <w:tr w:rsidR="000D7963" w14:paraId="0CDA9DA2" w14:textId="77777777" w:rsidTr="008C2CE5">
        <w:trPr>
          <w:trHeight w:val="624"/>
        </w:trPr>
        <w:tc>
          <w:tcPr>
            <w:tcW w:w="1592" w:type="dxa"/>
          </w:tcPr>
          <w:p w14:paraId="3A5F610A" w14:textId="77777777" w:rsidR="000D7963" w:rsidRPr="0018427C" w:rsidRDefault="000D7963" w:rsidP="008C2CE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781A9B7D" w14:textId="77777777" w:rsidR="000D7963" w:rsidRPr="0018427C" w:rsidRDefault="000D7963" w:rsidP="008C2CE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2FCC08F7" w14:textId="77777777" w:rsidR="000D7963" w:rsidRPr="0018427C" w:rsidRDefault="000D7963" w:rsidP="008C2CE5">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4180BDA1" w14:textId="77777777" w:rsidR="000D7963" w:rsidRPr="0018427C" w:rsidRDefault="000D7963" w:rsidP="008C2CE5">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02F7916C" w14:textId="77777777" w:rsidR="000D7963" w:rsidRPr="0018427C" w:rsidRDefault="000D7963" w:rsidP="008C2CE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6E929E18" w14:textId="77777777" w:rsidR="000D7963" w:rsidRPr="0018427C" w:rsidRDefault="000D7963" w:rsidP="008C2CE5">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09C7F1F7" w14:textId="77777777" w:rsidR="000D7963" w:rsidRPr="0018427C" w:rsidRDefault="000D7963" w:rsidP="008C2CE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569A42DB" w14:textId="77777777" w:rsidR="000D7963" w:rsidRPr="0018427C" w:rsidRDefault="000D7963" w:rsidP="008C2CE5">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7703B940" w14:textId="77777777" w:rsidR="000D7963" w:rsidRPr="0018427C" w:rsidRDefault="000D7963" w:rsidP="008C2CE5">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64E6C974" w14:textId="77777777" w:rsidR="000D7963" w:rsidRPr="009B5ABB" w:rsidRDefault="000D7963" w:rsidP="008C2CE5">
            <w:pPr>
              <w:adjustRightInd w:val="0"/>
              <w:snapToGrid w:val="0"/>
              <w:spacing w:beforeLines="10" w:before="31" w:afterLines="10" w:after="31"/>
              <w:jc w:val="center"/>
              <w:rPr>
                <w:rFonts w:ascii="思源黑体 CN Normal" w:eastAsia="思源黑体 CN Normal" w:hAnsi="思源黑体 CN Normal" w:cs="思源黑体 CN Light"/>
                <w:b/>
                <w:i/>
                <w:color w:val="000000"/>
                <w:sz w:val="17"/>
                <w:szCs w:val="17"/>
              </w:rPr>
            </w:pPr>
            <w:r w:rsidRPr="0018427C">
              <w:rPr>
                <w:rFonts w:ascii="思源黑体 CN Bold" w:eastAsia="思源黑体 CN Bold" w:hAnsi="思源黑体 CN Bold" w:cs="思源黑体 CN Light"/>
                <w:b/>
                <w:sz w:val="17"/>
                <w:szCs w:val="17"/>
              </w:rPr>
              <w:t>{%p endif%}</w:t>
            </w:r>
          </w:p>
        </w:tc>
        <w:tc>
          <w:tcPr>
            <w:tcW w:w="3328" w:type="dxa"/>
          </w:tcPr>
          <w:p w14:paraId="04CB5510" w14:textId="77777777" w:rsidR="000D7963" w:rsidRPr="00AA0FEF" w:rsidRDefault="000D7963" w:rsidP="008C2CE5">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if a.bio_category==”Snvindel”%}</w:t>
            </w:r>
          </w:p>
          <w:p w14:paraId="078B0C33" w14:textId="77777777" w:rsidR="000D7963" w:rsidRPr="00AA0FEF" w:rsidRDefault="000D7963" w:rsidP="008C2CE5">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if a.hgvs_p!=”p.?”%}</w:t>
            </w:r>
          </w:p>
          <w:p w14:paraId="7C5FBBA4" w14:textId="77777777" w:rsidR="000D7963" w:rsidRPr="00BD12B1" w:rsidRDefault="000D7963" w:rsidP="008C2CE5">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hint="eastAsia"/>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{{a.hgvs_p}}</w:t>
            </w:r>
          </w:p>
          <w:p w14:paraId="7FAE8ED7" w14:textId="77777777" w:rsidR="000D7963" w:rsidRDefault="000D7963" w:rsidP="008C2CE5">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hint="eastAsia"/>
                <w:bCs/>
                <w:iCs/>
                <w:color w:val="000000" w:themeColor="text1"/>
                <w:sz w:val="17"/>
                <w:szCs w:val="17"/>
              </w:rPr>
              <w:t>else</w:t>
            </w:r>
            <w:r w:rsidRPr="00AA0FEF">
              <w:rPr>
                <w:rFonts w:ascii="思源黑体 CN Normal" w:eastAsia="思源黑体 CN Normal" w:hAnsi="思源黑体 CN Normal"/>
                <w:bCs/>
                <w:iCs/>
                <w:color w:val="000000" w:themeColor="text1"/>
                <w:sz w:val="17"/>
                <w:szCs w:val="17"/>
              </w:rPr>
              <w:t>%}</w:t>
            </w:r>
          </w:p>
          <w:p w14:paraId="66AACF81" w14:textId="77777777" w:rsidR="000D7963" w:rsidRDefault="000D7963" w:rsidP="008C2CE5">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p>
          <w:p w14:paraId="41E77C61" w14:textId="77777777" w:rsidR="000D7963" w:rsidRPr="00BD12B1" w:rsidRDefault="000D7963" w:rsidP="008C2CE5">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r>
              <w:rPr>
                <w:rFonts w:ascii="思源黑体 CN Normal" w:eastAsia="思源黑体 CN Normal" w:hAnsi="思源黑体 CN Normal" w:hint="eastAsia"/>
                <w:bCs/>
                <w:iCs/>
                <w:color w:val="000000" w:themeColor="text1"/>
                <w:sz w:val="17"/>
                <w:szCs w:val="17"/>
              </w:rPr>
              <w:t>%}</w:t>
            </w:r>
          </w:p>
          <w:p w14:paraId="689B5A05" w14:textId="77777777" w:rsidR="000D7963" w:rsidRPr="00AA0FEF" w:rsidRDefault="000D7963" w:rsidP="008C2CE5">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{{a.transcript_primary}}</w:t>
            </w:r>
          </w:p>
          <w:p w14:paraId="2AD96848" w14:textId="77777777" w:rsidR="000D7963" w:rsidRPr="00AA0FEF" w:rsidRDefault="000D7963" w:rsidP="008C2CE5">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a.bio_category==”Cnv”%}</w:t>
            </w:r>
          </w:p>
          <w:p w14:paraId="71824C4C" w14:textId="77777777" w:rsidR="000D7963" w:rsidRPr="00AA0FEF" w:rsidRDefault="000D7963" w:rsidP="008C2CE5">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扩增</w:t>
            </w:r>
          </w:p>
          <w:p w14:paraId="2EB5FE04" w14:textId="77777777" w:rsidR="000D7963" w:rsidRPr="00AA0FEF" w:rsidRDefault="000D7963" w:rsidP="008C2CE5">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a.bio_category==”Sv”%}</w:t>
            </w:r>
          </w:p>
          <w:p w14:paraId="16DEA36A" w14:textId="77777777" w:rsidR="000D7963" w:rsidRPr="00AA0FEF" w:rsidRDefault="000D7963" w:rsidP="008C2CE5">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hint="eastAsia"/>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{{a.five_prime_cds}}</w:t>
            </w:r>
            <w:r w:rsidRPr="00AA0FEF">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{{a.three_prime_cds}}</w:t>
            </w:r>
            <w:r w:rsidRPr="00AA0FEF">
              <w:rPr>
                <w:rFonts w:ascii="思源黑体 CN Normal" w:eastAsia="思源黑体 CN Normal" w:hAnsi="思源黑体 CN Normal" w:hint="eastAsia"/>
                <w:bCs/>
                <w:iCs/>
                <w:color w:val="000000" w:themeColor="text1"/>
                <w:sz w:val="17"/>
                <w:szCs w:val="17"/>
              </w:rPr>
              <w:t>融合</w:t>
            </w:r>
          </w:p>
          <w:p w14:paraId="762FE9AE" w14:textId="77777777" w:rsidR="000D7963" w:rsidRPr="00AA0FEF" w:rsidRDefault="000D7963" w:rsidP="008C2CE5">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{{a.five_prime_transcript}}/{{a.three_prime_transcript}}</w:t>
            </w:r>
          </w:p>
          <w:p w14:paraId="27249FB0" w14:textId="77777777" w:rsidR="000D7963" w:rsidRPr="00AD2F83" w:rsidRDefault="000D7963" w:rsidP="008C2CE5">
            <w:pPr>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bCs/>
                <w:iCs/>
                <w:color w:val="000000" w:themeColor="text1"/>
                <w:sz w:val="17"/>
                <w:szCs w:val="17"/>
              </w:rPr>
              <w:t>{%p endif%}</w:t>
            </w:r>
          </w:p>
        </w:tc>
        <w:tc>
          <w:tcPr>
            <w:tcW w:w="1304" w:type="dxa"/>
          </w:tcPr>
          <w:p w14:paraId="430EF6EF" w14:textId="77777777" w:rsidR="000D7963" w:rsidRPr="00AA0FEF" w:rsidRDefault="000D7963" w:rsidP="008C2CE5">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if a.bio_category==”Snvindel”%}</w:t>
            </w:r>
          </w:p>
          <w:p w14:paraId="3023FA0E" w14:textId="77777777" w:rsidR="000D7963" w:rsidRDefault="000D7963" w:rsidP="008C2CE5">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if a.var_origin==”germline”%}</w:t>
            </w:r>
          </w:p>
          <w:p w14:paraId="6F3CACA5" w14:textId="7689B308" w:rsidR="000D7963" w:rsidRPr="00AA0FEF" w:rsidRDefault="000D7963" w:rsidP="008C2CE5">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if a.</w:t>
            </w:r>
            <w:r w:rsidR="00DB17C2">
              <w:rPr>
                <w:rFonts w:ascii="思源黑体 CN Normal" w:eastAsia="思源黑体 CN Normal" w:hAnsi="思源黑体 CN Normal"/>
                <w:kern w:val="0"/>
                <w:sz w:val="17"/>
                <w:szCs w:val="17"/>
              </w:rPr>
              <w:t>freq_ctrl</w:t>
            </w:r>
            <w:r>
              <w:rPr>
                <w:rFonts w:ascii="思源黑体 CN Normal" w:eastAsia="思源黑体 CN Normal" w:hAnsi="思源黑体 CN Normal" w:hint="eastAsia"/>
                <w:kern w:val="0"/>
                <w:sz w:val="17"/>
                <w:szCs w:val="17"/>
              </w:rPr>
              <w:t>%}</w:t>
            </w:r>
          </w:p>
          <w:p w14:paraId="05B833AD" w14:textId="53AB4EEF" w:rsidR="000D7963" w:rsidRDefault="000D7963" w:rsidP="008C2CE5">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{%if a.</w:t>
            </w:r>
            <w:r w:rsidR="00DB17C2">
              <w:rPr>
                <w:rFonts w:ascii="思源黑体 CN Normal" w:eastAsia="思源黑体 CN Normal" w:hAnsi="思源黑体 CN Normal" w:hint="eastAsia"/>
                <w:kern w:val="0"/>
                <w:sz w:val="17"/>
                <w:szCs w:val="17"/>
              </w:rPr>
              <w:t>freq_ctrl</w:t>
            </w:r>
            <w:r w:rsidRPr="00AA0FEF">
              <w:rPr>
                <w:rFonts w:ascii="思源黑体 CN Normal" w:eastAsia="思源黑体 CN Normal" w:hAnsi="思源黑体 CN Normal" w:hint="eastAsia"/>
                <w:kern w:val="0"/>
                <w:sz w:val="17"/>
                <w:szCs w:val="17"/>
              </w:rPr>
              <w:t xml:space="preserve"> &gt;= 0.85%}纯合{%else%}杂合{%endif%}</w:t>
            </w:r>
          </w:p>
          <w:p w14:paraId="06A31F89" w14:textId="77777777" w:rsidR="000D7963" w:rsidRDefault="000D7963" w:rsidP="008C2CE5">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3AFD7A46" w14:textId="134592FD" w:rsidR="000D7963" w:rsidRDefault="000D7963" w:rsidP="008C2CE5">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未提取到</w:t>
            </w:r>
            <w:r w:rsidR="00DB17C2">
              <w:rPr>
                <w:rFonts w:ascii="思源黑体 CN Normal" w:eastAsia="思源黑体 CN Normal" w:hAnsi="思源黑体 CN Normal" w:hint="eastAsia"/>
                <w:kern w:val="0"/>
                <w:sz w:val="17"/>
                <w:szCs w:val="17"/>
              </w:rPr>
              <w:t>freq_ctrl</w:t>
            </w:r>
            <w:r>
              <w:rPr>
                <w:rFonts w:ascii="思源黑体 CN Normal" w:eastAsia="思源黑体 CN Normal" w:hAnsi="思源黑体 CN Normal" w:hint="eastAsia"/>
                <w:kern w:val="0"/>
                <w:sz w:val="17"/>
                <w:szCs w:val="17"/>
              </w:rPr>
              <w:t>数据，请人工填写！</w:t>
            </w:r>
          </w:p>
          <w:p w14:paraId="2948AF6A" w14:textId="77777777" w:rsidR="000D7963" w:rsidRPr="00AA0FEF" w:rsidRDefault="000D7963" w:rsidP="008C2CE5">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r>
              <w:rPr>
                <w:rFonts w:ascii="思源黑体 CN Normal" w:eastAsia="思源黑体 CN Normal" w:hAnsi="思源黑体 CN Normal" w:hint="eastAsia"/>
                <w:kern w:val="0"/>
                <w:sz w:val="17"/>
                <w:szCs w:val="17"/>
              </w:rPr>
              <w:t>%}</w:t>
            </w:r>
          </w:p>
          <w:p w14:paraId="647E4322" w14:textId="77777777" w:rsidR="000D7963" w:rsidRPr="00AA0FEF" w:rsidRDefault="000D7963" w:rsidP="008C2CE5">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else%}</w:t>
            </w:r>
          </w:p>
          <w:p w14:paraId="5AE25015" w14:textId="77777777" w:rsidR="000D7963" w:rsidRPr="00AA0FEF" w:rsidRDefault="000D7963" w:rsidP="008C2CE5">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{{a.freq_str}}</w:t>
            </w:r>
          </w:p>
          <w:p w14:paraId="37272293" w14:textId="77777777" w:rsidR="000D7963" w:rsidRPr="00AA0FEF" w:rsidRDefault="000D7963" w:rsidP="008C2CE5">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endif%}</w:t>
            </w:r>
          </w:p>
          <w:p w14:paraId="73663F49" w14:textId="77777777" w:rsidR="000D7963" w:rsidRPr="00AA0FEF" w:rsidRDefault="000D7963" w:rsidP="008C2CE5">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elif a.bio_category==”Cnv”%}</w:t>
            </w:r>
          </w:p>
          <w:p w14:paraId="3496C436" w14:textId="77777777" w:rsidR="000D7963" w:rsidRPr="00AA0FEF" w:rsidRDefault="000D7963" w:rsidP="008C2CE5">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{{a.cn_mean}}</w:t>
            </w:r>
          </w:p>
          <w:p w14:paraId="16F22CA7" w14:textId="77777777" w:rsidR="000D7963" w:rsidRPr="00AA0FEF" w:rsidRDefault="000D7963" w:rsidP="008C2CE5">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lastRenderedPageBreak/>
              <w:t>{%p elif a.bio_category==”Sv”%}</w:t>
            </w:r>
          </w:p>
          <w:p w14:paraId="63A7BEC2" w14:textId="77777777" w:rsidR="000D7963" w:rsidRPr="00AA0FEF" w:rsidRDefault="000D7963" w:rsidP="008C2CE5">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{{a.freq_str}}</w:t>
            </w:r>
          </w:p>
          <w:p w14:paraId="354E0C3E" w14:textId="77777777" w:rsidR="000D7963" w:rsidRPr="009B5ABB" w:rsidRDefault="000D7963" w:rsidP="008C2CE5">
            <w:pPr>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kern w:val="0"/>
                <w:sz w:val="17"/>
                <w:szCs w:val="17"/>
              </w:rPr>
              <w:t>{%p endif%}</w:t>
            </w:r>
          </w:p>
        </w:tc>
        <w:tc>
          <w:tcPr>
            <w:tcW w:w="1303" w:type="dxa"/>
          </w:tcPr>
          <w:p w14:paraId="0E38725B" w14:textId="77777777" w:rsidR="000D7963" w:rsidRPr="00AA0FEF" w:rsidRDefault="000D7963" w:rsidP="008C2CE5">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lastRenderedPageBreak/>
              <w:t>{%p if a.clinic_num_s==5%}</w:t>
            </w:r>
          </w:p>
          <w:p w14:paraId="2687B9A5" w14:textId="77777777" w:rsidR="000D7963" w:rsidRPr="00AA0FEF" w:rsidRDefault="000D7963" w:rsidP="008C2CE5">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I类</w:t>
            </w:r>
          </w:p>
          <w:p w14:paraId="3FE9A557" w14:textId="77777777" w:rsidR="000D7963" w:rsidRPr="00AA0FEF" w:rsidRDefault="000D7963" w:rsidP="008C2CE5">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else%}</w:t>
            </w:r>
          </w:p>
          <w:p w14:paraId="0178CF81" w14:textId="77777777" w:rsidR="000D7963" w:rsidRPr="00AA0FEF" w:rsidRDefault="000D7963" w:rsidP="008C2CE5">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II类</w:t>
            </w:r>
          </w:p>
          <w:p w14:paraId="12BD33A0" w14:textId="77777777" w:rsidR="000D7963" w:rsidRPr="009B5ABB" w:rsidRDefault="000D7963" w:rsidP="008C2CE5">
            <w:pPr>
              <w:spacing w:beforeLines="10" w:before="31" w:afterLines="10" w:after="31"/>
              <w:jc w:val="center"/>
              <w:rPr>
                <w:rFonts w:ascii="思源黑体 CN Normal" w:eastAsia="思源黑体 CN Normal" w:hAnsi="思源黑体 CN Normal" w:cs="思源黑体 CN Light"/>
                <w:bCs/>
                <w:iCs/>
                <w:color w:val="000000"/>
                <w:sz w:val="17"/>
                <w:szCs w:val="17"/>
              </w:rPr>
            </w:pPr>
            <w:r w:rsidRPr="00AA0FEF">
              <w:rPr>
                <w:rFonts w:ascii="思源黑体 CN Normal" w:eastAsia="思源黑体 CN Normal" w:hAnsi="思源黑体 CN Normal" w:cs="思源黑体 CN Light"/>
                <w:iCs/>
                <w:sz w:val="17"/>
                <w:szCs w:val="17"/>
              </w:rPr>
              <w:t>{%p endif%}</w:t>
            </w:r>
          </w:p>
        </w:tc>
        <w:tc>
          <w:tcPr>
            <w:tcW w:w="3073" w:type="dxa"/>
          </w:tcPr>
          <w:p w14:paraId="7F723798" w14:textId="77777777" w:rsidR="000D7963" w:rsidRDefault="000D7963"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a.evi_sum.evi_split.Predictive%}</w:t>
            </w:r>
          </w:p>
          <w:p w14:paraId="5BCBCFF2" w14:textId="77777777" w:rsidR="000D7963" w:rsidRDefault="000D7963"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a.evi_sum.evi_split.Predictive%}</w:t>
            </w:r>
          </w:p>
          <w:p w14:paraId="34F5539A" w14:textId="77777777" w:rsidR="000D7963" w:rsidRDefault="000D7963"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regimen_name</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clinical_significance_cn</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evi_conclusion_simple</w:t>
            </w:r>
            <w:r>
              <w:rPr>
                <w:rFonts w:ascii="思源黑体 CN Normal" w:eastAsia="思源黑体 CN Normal" w:hAnsi="思源黑体 CN Normal" w:hint="eastAsia"/>
                <w:iCs/>
                <w:sz w:val="17"/>
                <w:szCs w:val="17"/>
              </w:rPr>
              <w:t>}}级）</w:t>
            </w:r>
          </w:p>
          <w:p w14:paraId="429508DF" w14:textId="77777777" w:rsidR="000D7963" w:rsidRDefault="000D7963"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6A822940" w14:textId="77777777" w:rsidR="000D7963" w:rsidRDefault="000D7963"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1E757F14" w14:textId="77777777" w:rsidR="000D7963" w:rsidRDefault="000D7963"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w:t>
            </w:r>
            <w:r w:rsidRPr="00442C5E">
              <w:rPr>
                <w:rFonts w:ascii="思源黑体 CN Normal" w:eastAsia="思源黑体 CN Normal" w:hAnsi="思源黑体 CN Normal"/>
                <w:iCs/>
                <w:sz w:val="17"/>
                <w:szCs w:val="17"/>
              </w:rPr>
              <w:t>Prognostic</w:t>
            </w:r>
            <w:r>
              <w:rPr>
                <w:rFonts w:ascii="思源黑体 CN Normal" w:eastAsia="思源黑体 CN Normal" w:hAnsi="思源黑体 CN Normal"/>
                <w:iCs/>
                <w:sz w:val="17"/>
                <w:szCs w:val="17"/>
              </w:rPr>
              <w:t>%}</w:t>
            </w:r>
          </w:p>
          <w:p w14:paraId="1C98DB4A" w14:textId="77777777" w:rsidR="000D7963" w:rsidRDefault="000D7963"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w:t>
            </w:r>
            <w:r w:rsidRPr="00442C5E">
              <w:rPr>
                <w:rFonts w:ascii="思源黑体 CN Normal" w:eastAsia="思源黑体 CN Normal" w:hAnsi="思源黑体 CN Normal"/>
                <w:iCs/>
                <w:sz w:val="17"/>
                <w:szCs w:val="17"/>
              </w:rPr>
              <w:t>Prognostic</w:t>
            </w:r>
            <w:r>
              <w:rPr>
                <w:rFonts w:ascii="思源黑体 CN Normal" w:eastAsia="思源黑体 CN Normal" w:hAnsi="思源黑体 CN Normal"/>
                <w:iCs/>
                <w:sz w:val="17"/>
                <w:szCs w:val="17"/>
              </w:rPr>
              <w:t xml:space="preserve"> %}</w:t>
            </w:r>
          </w:p>
          <w:p w14:paraId="2F216220" w14:textId="77777777" w:rsidR="000D7963" w:rsidRDefault="000D7963"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预后{{</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clinical_significance_cn</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2EBE40F7" w14:textId="77777777" w:rsidR="000D7963" w:rsidRDefault="000D7963"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53CF0751" w14:textId="77777777" w:rsidR="000D7963" w:rsidRPr="00442C5E" w:rsidRDefault="000D7963"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4858821F" w14:textId="77777777" w:rsidR="000D7963" w:rsidRDefault="000D7963"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w:t>
            </w:r>
            <w:r>
              <w:rPr>
                <w:rFonts w:ascii="思源黑体 CN Normal" w:eastAsia="思源黑体 CN Normal" w:hAnsi="思源黑体 CN Normal" w:hint="eastAsia"/>
                <w:iCs/>
                <w:sz w:val="17"/>
                <w:szCs w:val="17"/>
              </w:rPr>
              <w:t>Diagnostic</w:t>
            </w:r>
            <w:r>
              <w:rPr>
                <w:rFonts w:ascii="思源黑体 CN Normal" w:eastAsia="思源黑体 CN Normal" w:hAnsi="思源黑体 CN Normal"/>
                <w:iCs/>
                <w:sz w:val="17"/>
                <w:szCs w:val="17"/>
              </w:rPr>
              <w:t>%}</w:t>
            </w:r>
          </w:p>
          <w:p w14:paraId="0684B4FC" w14:textId="77777777" w:rsidR="000D7963" w:rsidRDefault="000D7963"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w:t>
            </w:r>
            <w:r>
              <w:rPr>
                <w:rFonts w:ascii="思源黑体 CN Normal" w:eastAsia="思源黑体 CN Normal" w:hAnsi="思源黑体 CN Normal" w:hint="eastAsia"/>
                <w:iCs/>
                <w:sz w:val="17"/>
                <w:szCs w:val="17"/>
              </w:rPr>
              <w:t>Diagnostic</w:t>
            </w:r>
            <w:r>
              <w:rPr>
                <w:rFonts w:ascii="思源黑体 CN Normal" w:eastAsia="思源黑体 CN Normal" w:hAnsi="思源黑体 CN Normal"/>
                <w:iCs/>
                <w:sz w:val="17"/>
                <w:szCs w:val="17"/>
              </w:rPr>
              <w:t xml:space="preserve"> %}</w:t>
            </w:r>
          </w:p>
          <w:p w14:paraId="2C1FD33B" w14:textId="77777777" w:rsidR="000D7963" w:rsidRPr="00442C5E" w:rsidRDefault="000D7963"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辅助诊断（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5BF7544D" w14:textId="77777777" w:rsidR="000D7963" w:rsidRDefault="000D7963"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3A69EDF5" w14:textId="77777777" w:rsidR="000D7963" w:rsidRPr="009B5ABB" w:rsidRDefault="000D7963" w:rsidP="008C2CE5">
            <w:pPr>
              <w:adjustRightInd w:val="0"/>
              <w:snapToGrid w:val="0"/>
              <w:spacing w:beforeLines="10" w:before="31" w:afterLines="10" w:after="31"/>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tc>
      </w:tr>
      <w:tr w:rsidR="000D7963" w14:paraId="163AF34B" w14:textId="77777777" w:rsidTr="008C2CE5">
        <w:trPr>
          <w:cnfStyle w:val="000000010000" w:firstRow="0" w:lastRow="0" w:firstColumn="0" w:lastColumn="0" w:oddVBand="0" w:evenVBand="0" w:oddHBand="0" w:evenHBand="1" w:firstRowFirstColumn="0" w:firstRowLastColumn="0" w:lastRowFirstColumn="0" w:lastRowLastColumn="0"/>
          <w:trHeight w:val="624"/>
        </w:trPr>
        <w:tc>
          <w:tcPr>
            <w:tcW w:w="10600" w:type="dxa"/>
            <w:gridSpan w:val="5"/>
          </w:tcPr>
          <w:p w14:paraId="39DE0A39" w14:textId="77777777" w:rsidR="000D7963" w:rsidRDefault="000D7963"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endfor%}</w:t>
            </w:r>
          </w:p>
        </w:tc>
      </w:tr>
      <w:tr w:rsidR="000D7963" w14:paraId="47C5BEE5" w14:textId="77777777" w:rsidTr="008C2CE5">
        <w:trPr>
          <w:trHeight w:val="624"/>
        </w:trPr>
        <w:tc>
          <w:tcPr>
            <w:tcW w:w="10600" w:type="dxa"/>
            <w:gridSpan w:val="5"/>
          </w:tcPr>
          <w:p w14:paraId="6E943BC4" w14:textId="77777777" w:rsidR="000D7963" w:rsidRDefault="000D7963"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endif%}</w:t>
            </w:r>
          </w:p>
        </w:tc>
      </w:tr>
      <w:tr w:rsidR="000D7963" w14:paraId="162EC52A" w14:textId="77777777" w:rsidTr="008C2CE5">
        <w:trPr>
          <w:cnfStyle w:val="000000010000" w:firstRow="0" w:lastRow="0" w:firstColumn="0" w:lastColumn="0" w:oddVBand="0" w:evenVBand="0" w:oddHBand="0" w:evenHBand="1" w:firstRowFirstColumn="0" w:firstRowLastColumn="0" w:lastRowFirstColumn="0" w:lastRowLastColumn="0"/>
          <w:trHeight w:val="624"/>
        </w:trPr>
        <w:tc>
          <w:tcPr>
            <w:tcW w:w="10600" w:type="dxa"/>
            <w:gridSpan w:val="5"/>
          </w:tcPr>
          <w:p w14:paraId="0839383A" w14:textId="77777777" w:rsidR="000D7963" w:rsidRPr="00AA0FEF" w:rsidRDefault="000D7963"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color w:val="000000" w:themeColor="text1"/>
                <w:sz w:val="17"/>
                <w:szCs w:val="17"/>
              </w:rPr>
              <w:t xml:space="preserve">{%tr if </w:t>
            </w:r>
            <w:r>
              <w:rPr>
                <w:rFonts w:ascii="思源黑体 CN Normal" w:eastAsia="思源黑体 CN Normal" w:hAnsi="思源黑体 CN Normal"/>
                <w:color w:val="000000" w:themeColor="text1"/>
                <w:sz w:val="17"/>
                <w:szCs w:val="17"/>
              </w:rPr>
              <w:t xml:space="preserve">not </w:t>
            </w:r>
            <w:r w:rsidR="000E5499" w:rsidRPr="00AA0FEF">
              <w:rPr>
                <w:rFonts w:ascii="思源黑体 CN Normal" w:eastAsia="思源黑体 CN Normal" w:hAnsi="思源黑体 CN Normal"/>
                <w:iCs/>
                <w:sz w:val="17"/>
                <w:szCs w:val="17"/>
              </w:rPr>
              <w:t>var.</w:t>
            </w:r>
            <w:r w:rsidR="000E5499">
              <w:rPr>
                <w:rFonts w:ascii="思源黑体 CN Normal" w:eastAsia="思源黑体 CN Normal" w:hAnsi="思源黑体 CN Normal" w:hint="eastAsia"/>
                <w:iCs/>
                <w:sz w:val="17"/>
                <w:szCs w:val="17"/>
              </w:rPr>
              <w:t>special</w:t>
            </w:r>
            <w:r w:rsidR="000E5499">
              <w:rPr>
                <w:rFonts w:ascii="思源黑体 CN Normal" w:eastAsia="思源黑体 CN Normal" w:hAnsi="思源黑体 CN Normal"/>
                <w:iCs/>
                <w:sz w:val="17"/>
                <w:szCs w:val="17"/>
              </w:rPr>
              <w:t>.var_116_ZNXY</w:t>
            </w:r>
            <w:r w:rsidR="000E5499" w:rsidRPr="00AA0FEF">
              <w:rPr>
                <w:rFonts w:ascii="思源黑体 CN Normal" w:eastAsia="思源黑体 CN Normal" w:hAnsi="思源黑体 CN Normal"/>
                <w:iCs/>
                <w:sz w:val="17"/>
                <w:szCs w:val="17"/>
              </w:rPr>
              <w:t>.</w:t>
            </w:r>
            <w:r w:rsidR="000E5499">
              <w:rPr>
                <w:rFonts w:ascii="思源黑体 CN Normal" w:eastAsia="思源黑体 CN Normal" w:hAnsi="思源黑体 CN Normal"/>
                <w:iCs/>
                <w:sz w:val="17"/>
                <w:szCs w:val="17"/>
              </w:rPr>
              <w:t>gene106_</w:t>
            </w:r>
            <w:r w:rsidR="000E5499" w:rsidRPr="00AA0FEF">
              <w:rPr>
                <w:rFonts w:ascii="思源黑体 CN Normal" w:eastAsia="思源黑体 CN Normal" w:hAnsi="思源黑体 CN Normal"/>
                <w:iCs/>
                <w:sz w:val="17"/>
                <w:szCs w:val="17"/>
              </w:rPr>
              <w:t>level_I</w:t>
            </w:r>
            <w:r w:rsidR="000E5499">
              <w:rPr>
                <w:rFonts w:ascii="思源黑体 CN Normal" w:eastAsia="思源黑体 CN Normal" w:hAnsi="思源黑体 CN Normal"/>
                <w:iCs/>
                <w:sz w:val="17"/>
                <w:szCs w:val="17"/>
              </w:rPr>
              <w:t>_II</w:t>
            </w:r>
            <w:r w:rsidRPr="00AA0FEF">
              <w:rPr>
                <w:rFonts w:ascii="思源黑体 CN Normal" w:eastAsia="思源黑体 CN Normal" w:hAnsi="思源黑体 CN Normal"/>
                <w:color w:val="000000" w:themeColor="text1"/>
                <w:sz w:val="17"/>
                <w:szCs w:val="17"/>
              </w:rPr>
              <w:t>%}</w:t>
            </w:r>
          </w:p>
        </w:tc>
      </w:tr>
      <w:tr w:rsidR="000D7963" w14:paraId="33CF8439" w14:textId="77777777" w:rsidTr="008C2CE5">
        <w:trPr>
          <w:trHeight w:val="624"/>
        </w:trPr>
        <w:tc>
          <w:tcPr>
            <w:tcW w:w="10600" w:type="dxa"/>
            <w:gridSpan w:val="5"/>
          </w:tcPr>
          <w:p w14:paraId="1B4EA9A9" w14:textId="77777777" w:rsidR="000D7963" w:rsidRDefault="000D7963"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0D7963" w14:paraId="7C19506D" w14:textId="77777777" w:rsidTr="008C2CE5">
        <w:trPr>
          <w:cnfStyle w:val="000000010000" w:firstRow="0" w:lastRow="0" w:firstColumn="0" w:lastColumn="0" w:oddVBand="0" w:evenVBand="0" w:oddHBand="0" w:evenHBand="1" w:firstRowFirstColumn="0" w:firstRowLastColumn="0" w:lastRowFirstColumn="0" w:lastRowLastColumn="0"/>
          <w:trHeight w:val="624"/>
        </w:trPr>
        <w:tc>
          <w:tcPr>
            <w:tcW w:w="10600" w:type="dxa"/>
            <w:gridSpan w:val="5"/>
          </w:tcPr>
          <w:p w14:paraId="3B1051A7" w14:textId="77777777" w:rsidR="000D7963" w:rsidRDefault="000D7963" w:rsidP="008C2CE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722F60DA" w14:textId="77777777" w:rsidR="00F669F3" w:rsidRDefault="00F669F3">
      <w:pPr>
        <w:adjustRightInd w:val="0"/>
        <w:snapToGrid w:val="0"/>
        <w:spacing w:afterLines="20" w:after="62" w:line="200" w:lineRule="exact"/>
        <w:rPr>
          <w:rFonts w:ascii="思源黑体 CN Normal" w:eastAsia="思源黑体 CN Normal" w:hAnsi="思源黑体 CN Normal"/>
          <w:b/>
          <w:bCs/>
          <w:color w:val="595959"/>
          <w:sz w:val="15"/>
          <w:szCs w:val="15"/>
        </w:rPr>
      </w:pPr>
    </w:p>
    <w:p w14:paraId="1EA383C2" w14:textId="77777777" w:rsidR="00BE17E1" w:rsidRDefault="00525967">
      <w:pPr>
        <w:adjustRightInd w:val="0"/>
        <w:snapToGrid w:val="0"/>
        <w:spacing w:afterLines="20" w:after="62"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020266FF" w14:textId="77777777" w:rsidR="00D66A4E" w:rsidRPr="0023093B" w:rsidRDefault="00D66A4E" w:rsidP="00D66A4E">
      <w:pPr>
        <w:pStyle w:val="a8"/>
        <w:numPr>
          <w:ilvl w:val="0"/>
          <w:numId w:val="3"/>
        </w:numPr>
        <w:spacing w:afterLines="20" w:after="62" w:line="200" w:lineRule="exact"/>
        <w:ind w:firstLineChars="0"/>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hint="eastAsia"/>
          <w:color w:val="595959"/>
          <w:sz w:val="15"/>
          <w:szCs w:val="15"/>
        </w:rPr>
        <w:t>参照美国病理协会（</w:t>
      </w:r>
      <w:r w:rsidRPr="0023093B">
        <w:rPr>
          <w:rFonts w:ascii="思源黑体 CN Normal" w:eastAsia="思源黑体 CN Normal" w:hAnsi="思源黑体 CN Normal"/>
          <w:color w:val="595959"/>
          <w:sz w:val="15"/>
          <w:szCs w:val="15"/>
        </w:rPr>
        <w:t>Association for Molecular Pathology, AMP）</w:t>
      </w:r>
      <w:r w:rsidRPr="0023093B">
        <w:rPr>
          <w:rFonts w:ascii="思源黑体 CN Normal" w:eastAsia="思源黑体 CN Normal" w:hAnsi="思源黑体 CN Normal" w:hint="eastAsia"/>
          <w:color w:val="595959"/>
          <w:sz w:val="15"/>
          <w:szCs w:val="15"/>
        </w:rPr>
        <w:t>、美国临床肿瘤学会（</w:t>
      </w:r>
      <w:r w:rsidRPr="0023093B">
        <w:rPr>
          <w:rFonts w:ascii="思源黑体 CN Normal" w:eastAsia="思源黑体 CN Normal" w:hAnsi="思源黑体 CN Normal"/>
          <w:color w:val="595959"/>
          <w:sz w:val="15"/>
          <w:szCs w:val="15"/>
        </w:rPr>
        <w:t>American Society of Clinical Oncology, ASCO）</w:t>
      </w:r>
      <w:r w:rsidRPr="0023093B">
        <w:rPr>
          <w:rFonts w:ascii="思源黑体 CN Normal" w:eastAsia="思源黑体 CN Normal" w:hAnsi="思源黑体 CN Normal" w:hint="eastAsia"/>
          <w:color w:val="595959"/>
          <w:sz w:val="15"/>
          <w:szCs w:val="15"/>
        </w:rPr>
        <w:t>和美国病理学家协会（</w:t>
      </w:r>
      <w:r w:rsidRPr="0023093B">
        <w:rPr>
          <w:rFonts w:ascii="思源黑体 CN Normal" w:eastAsia="思源黑体 CN Normal" w:hAnsi="思源黑体 CN Normal"/>
          <w:color w:val="595959"/>
          <w:sz w:val="15"/>
          <w:szCs w:val="15"/>
        </w:rPr>
        <w:t>College of American Pathologists</w:t>
      </w:r>
      <w:r w:rsidRPr="0023093B">
        <w:rPr>
          <w:rFonts w:ascii="思源黑体 CN Normal" w:eastAsia="思源黑体 CN Normal" w:hAnsi="思源黑体 CN Normal" w:hint="eastAsia"/>
          <w:color w:val="595959"/>
          <w:sz w:val="15"/>
          <w:szCs w:val="15"/>
        </w:rPr>
        <w:t>,</w:t>
      </w:r>
      <w:r w:rsidRPr="0023093B">
        <w:rPr>
          <w:rFonts w:ascii="思源黑体 CN Normal" w:eastAsia="思源黑体 CN Normal" w:hAnsi="思源黑体 CN Normal"/>
          <w:color w:val="595959"/>
          <w:sz w:val="15"/>
          <w:szCs w:val="15"/>
        </w:rPr>
        <w:t xml:space="preserve"> CAP）联合发布的肿瘤变异解读及报告指南(PMID: 27993330)</w:t>
      </w:r>
      <w:r w:rsidRPr="0023093B">
        <w:rPr>
          <w:rFonts w:ascii="思源黑体 CN Normal" w:eastAsia="思源黑体 CN Normal" w:hAnsi="思源黑体 CN Normal"/>
          <w:color w:val="595959"/>
          <w:sz w:val="15"/>
          <w:szCs w:val="15"/>
          <w:vertAlign w:val="superscript"/>
        </w:rPr>
        <w:t xml:space="preserve"> </w:t>
      </w:r>
      <w:r w:rsidRPr="0023093B">
        <w:rPr>
          <w:rFonts w:ascii="思源黑体 CN Normal" w:eastAsia="思源黑体 CN Normal" w:hAnsi="思源黑体 CN Normal" w:hint="eastAsia"/>
          <w:color w:val="595959"/>
          <w:sz w:val="15"/>
          <w:szCs w:val="15"/>
        </w:rPr>
        <w:t>中的变异分类方法，综合变异在治疗、诊断和预后方面相关研究证据，将变异分为</w:t>
      </w:r>
      <w:r w:rsidRPr="0023093B">
        <w:rPr>
          <w:rFonts w:ascii="思源黑体 CN Normal" w:eastAsia="思源黑体 CN Normal" w:hAnsi="思源黑体 CN Normal"/>
          <w:color w:val="595959"/>
          <w:sz w:val="15"/>
          <w:szCs w:val="15"/>
        </w:rPr>
        <w:t>4类：I类为强临床意义；II类为潜在临床意义；III</w:t>
      </w:r>
      <w:r w:rsidRPr="0023093B">
        <w:rPr>
          <w:rFonts w:ascii="思源黑体 CN Normal" w:eastAsia="思源黑体 CN Normal" w:hAnsi="思源黑体 CN Normal" w:hint="eastAsia"/>
          <w:color w:val="595959"/>
          <w:sz w:val="15"/>
          <w:szCs w:val="15"/>
        </w:rPr>
        <w:t>类为临床意义不明；</w:t>
      </w:r>
      <w:r w:rsidRPr="0023093B">
        <w:rPr>
          <w:rFonts w:ascii="思源黑体 CN Normal" w:eastAsia="思源黑体 CN Normal" w:hAnsi="思源黑体 CN Normal"/>
          <w:color w:val="595959"/>
          <w:sz w:val="15"/>
          <w:szCs w:val="15"/>
        </w:rPr>
        <w:t>IV</w:t>
      </w:r>
      <w:r w:rsidRPr="0023093B">
        <w:rPr>
          <w:rFonts w:ascii="思源黑体 CN Normal" w:eastAsia="思源黑体 CN Normal" w:hAnsi="思源黑体 CN Normal" w:hint="eastAsia"/>
          <w:color w:val="595959"/>
          <w:sz w:val="15"/>
          <w:szCs w:val="15"/>
        </w:rPr>
        <w:t>类为良性</w:t>
      </w:r>
      <w:r w:rsidRPr="0023093B">
        <w:rPr>
          <w:rFonts w:ascii="思源黑体 CN Normal" w:eastAsia="思源黑体 CN Normal" w:hAnsi="思源黑体 CN Normal"/>
          <w:color w:val="595959"/>
          <w:sz w:val="15"/>
          <w:szCs w:val="15"/>
        </w:rPr>
        <w:t>/可能良性。上表仅列出I-II</w:t>
      </w:r>
      <w:r w:rsidRPr="0023093B">
        <w:rPr>
          <w:rFonts w:ascii="思源黑体 CN Normal" w:eastAsia="思源黑体 CN Normal" w:hAnsi="思源黑体 CN Normal" w:hint="eastAsia"/>
          <w:color w:val="595959"/>
          <w:sz w:val="15"/>
          <w:szCs w:val="15"/>
        </w:rPr>
        <w:t>类变异。与肿瘤发生发展相关但暂无临床药物研究的胚系/体细胞变异不在本表中展示。</w:t>
      </w:r>
    </w:p>
    <w:p w14:paraId="3135FCFC" w14:textId="77777777" w:rsidR="00D66A4E" w:rsidRPr="0023093B" w:rsidRDefault="00D66A4E" w:rsidP="00D66A4E">
      <w:pPr>
        <w:pStyle w:val="a8"/>
        <w:numPr>
          <w:ilvl w:val="0"/>
          <w:numId w:val="3"/>
        </w:numPr>
        <w:spacing w:afterLines="20" w:after="62" w:line="200" w:lineRule="exact"/>
        <w:ind w:firstLineChars="0"/>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hint="eastAsia"/>
          <w:color w:val="595959"/>
          <w:sz w:val="15"/>
          <w:szCs w:val="15"/>
        </w:rPr>
        <w:t>检测结果与临床意义相关性的证据水平分为</w:t>
      </w:r>
      <w:r w:rsidRPr="0023093B">
        <w:rPr>
          <w:rFonts w:ascii="思源黑体 CN Normal" w:eastAsia="思源黑体 CN Normal" w:hAnsi="思源黑体 CN Normal"/>
          <w:color w:val="595959"/>
          <w:sz w:val="15"/>
          <w:szCs w:val="15"/>
        </w:rPr>
        <w:t>A</w:t>
      </w:r>
      <w:r w:rsidRPr="0023093B">
        <w:rPr>
          <w:rFonts w:ascii="思源黑体 CN Normal" w:eastAsia="思源黑体 CN Normal" w:hAnsi="思源黑体 CN Normal" w:hint="eastAsia"/>
          <w:color w:val="595959"/>
          <w:sz w:val="15"/>
          <w:szCs w:val="15"/>
        </w:rPr>
        <w:t>、</w:t>
      </w:r>
      <w:r w:rsidRPr="0023093B">
        <w:rPr>
          <w:rFonts w:ascii="思源黑体 CN Normal" w:eastAsia="思源黑体 CN Normal" w:hAnsi="思源黑体 CN Normal"/>
          <w:color w:val="595959"/>
          <w:sz w:val="15"/>
          <w:szCs w:val="15"/>
        </w:rPr>
        <w:t>B</w:t>
      </w:r>
      <w:r w:rsidRPr="0023093B">
        <w:rPr>
          <w:rFonts w:ascii="思源黑体 CN Normal" w:eastAsia="思源黑体 CN Normal" w:hAnsi="思源黑体 CN Normal" w:hint="eastAsia"/>
          <w:color w:val="595959"/>
          <w:sz w:val="15"/>
          <w:szCs w:val="15"/>
        </w:rPr>
        <w:t>、</w:t>
      </w:r>
      <w:r w:rsidRPr="0023093B">
        <w:rPr>
          <w:rFonts w:ascii="思源黑体 CN Normal" w:eastAsia="思源黑体 CN Normal" w:hAnsi="思源黑体 CN Normal"/>
          <w:color w:val="595959"/>
          <w:sz w:val="15"/>
          <w:szCs w:val="15"/>
        </w:rPr>
        <w:t>C</w:t>
      </w:r>
      <w:r w:rsidRPr="0023093B">
        <w:rPr>
          <w:rFonts w:ascii="思源黑体 CN Normal" w:eastAsia="思源黑体 CN Normal" w:hAnsi="思源黑体 CN Normal" w:hint="eastAsia"/>
          <w:color w:val="595959"/>
          <w:sz w:val="15"/>
          <w:szCs w:val="15"/>
        </w:rPr>
        <w:t>、</w:t>
      </w:r>
      <w:r w:rsidRPr="0023093B">
        <w:rPr>
          <w:rFonts w:ascii="思源黑体 CN Normal" w:eastAsia="思源黑体 CN Normal" w:hAnsi="思源黑体 CN Normal"/>
          <w:color w:val="595959"/>
          <w:sz w:val="15"/>
          <w:szCs w:val="15"/>
        </w:rPr>
        <w:t>D</w:t>
      </w:r>
      <w:r w:rsidRPr="0023093B">
        <w:rPr>
          <w:rFonts w:ascii="思源黑体 CN Normal" w:eastAsia="思源黑体 CN Normal" w:hAnsi="思源黑体 CN Normal" w:hint="eastAsia"/>
          <w:color w:val="595959"/>
          <w:sz w:val="15"/>
          <w:szCs w:val="15"/>
        </w:rPr>
        <w:t>四个等级，</w:t>
      </w:r>
      <w:r w:rsidRPr="0023093B">
        <w:rPr>
          <w:rFonts w:ascii="思源黑体 CN Normal" w:eastAsia="思源黑体 CN Normal" w:hAnsi="思源黑体 CN Normal"/>
          <w:color w:val="595959"/>
          <w:sz w:val="15"/>
          <w:szCs w:val="15"/>
        </w:rPr>
        <w:t>A级：对应癌种中FDA/NMPA批准或指南推荐的治疗、诊断</w:t>
      </w:r>
      <w:r w:rsidRPr="0023093B">
        <w:rPr>
          <w:rFonts w:ascii="思源黑体 CN Normal" w:eastAsia="思源黑体 CN Normal" w:hAnsi="思源黑体 CN Normal" w:hint="eastAsia"/>
          <w:color w:val="595959"/>
          <w:sz w:val="15"/>
          <w:szCs w:val="15"/>
        </w:rPr>
        <w:t>和（或）预后的相关标志物</w:t>
      </w:r>
      <w:r w:rsidRPr="0023093B">
        <w:rPr>
          <w:rFonts w:ascii="思源黑体 CN Normal" w:eastAsia="思源黑体 CN Normal" w:hAnsi="思源黑体 CN Normal"/>
          <w:color w:val="595959"/>
          <w:sz w:val="15"/>
          <w:szCs w:val="15"/>
        </w:rPr>
        <w:t>; B级：专家共识或III/IV</w:t>
      </w:r>
      <w:r w:rsidRPr="0023093B">
        <w:rPr>
          <w:rFonts w:ascii="思源黑体 CN Normal" w:eastAsia="思源黑体 CN Normal" w:hAnsi="思源黑体 CN Normal" w:hint="eastAsia"/>
          <w:color w:val="595959"/>
          <w:sz w:val="15"/>
          <w:szCs w:val="15"/>
        </w:rPr>
        <w:t>期临床试验研究表明对患者肿瘤治疗有敏感或耐药、或具有诊断、预后意义的生物标志物；</w:t>
      </w:r>
      <w:r w:rsidRPr="0023093B">
        <w:rPr>
          <w:rFonts w:ascii="思源黑体 CN Normal" w:eastAsia="思源黑体 CN Normal" w:hAnsi="思源黑体 CN Normal"/>
          <w:color w:val="595959"/>
          <w:sz w:val="15"/>
          <w:szCs w:val="15"/>
        </w:rPr>
        <w:t>C级: FDA/NMPA批准或专业指南推荐的</w:t>
      </w:r>
      <w:r w:rsidRPr="0023093B">
        <w:rPr>
          <w:rFonts w:ascii="思源黑体 CN Normal" w:eastAsia="思源黑体 CN Normal" w:hAnsi="思源黑体 CN Normal" w:hint="eastAsia"/>
          <w:color w:val="595959"/>
          <w:sz w:val="15"/>
          <w:szCs w:val="15"/>
        </w:rPr>
        <w:t>在其他癌种对某个治疗方案敏感或耐药的标志物；或者是作为临床试验入组标准的标志物；或者是多个小型研究结果证实具有诊断或预后意义的标志物；</w:t>
      </w:r>
      <w:r w:rsidRPr="0023093B">
        <w:rPr>
          <w:rFonts w:ascii="思源黑体 CN Normal" w:eastAsia="思源黑体 CN Normal" w:hAnsi="思源黑体 CN Normal"/>
          <w:color w:val="595959"/>
          <w:sz w:val="15"/>
          <w:szCs w:val="15"/>
        </w:rPr>
        <w:t xml:space="preserve">D级: </w:t>
      </w:r>
      <w:r w:rsidRPr="0023093B">
        <w:rPr>
          <w:rFonts w:ascii="思源黑体 CN Normal" w:eastAsia="思源黑体 CN Normal" w:hAnsi="思源黑体 CN Normal" w:hint="eastAsia"/>
          <w:color w:val="595959"/>
          <w:sz w:val="15"/>
          <w:szCs w:val="15"/>
        </w:rPr>
        <w:t>临床前研究表明具有潜在的治疗意义，或基于小型研究或多个案例报告可能作为辅助疾病诊断或预后的标志物（结论未形成共识）。</w:t>
      </w:r>
      <w:r w:rsidRPr="0023093B">
        <w:rPr>
          <w:rFonts w:ascii="思源黑体 CN Normal" w:eastAsia="思源黑体 CN Normal" w:hAnsi="思源黑体 CN Normal"/>
          <w:color w:val="595959"/>
          <w:sz w:val="15"/>
          <w:szCs w:val="15"/>
        </w:rPr>
        <w:t>具有明确临床意义的I类变异，对应药物敏感性证据级别为A</w:t>
      </w:r>
      <w:r w:rsidRPr="0023093B">
        <w:rPr>
          <w:rFonts w:ascii="思源黑体 CN Normal" w:eastAsia="思源黑体 CN Normal" w:hAnsi="思源黑体 CN Normal" w:hint="eastAsia"/>
          <w:color w:val="595959"/>
          <w:sz w:val="15"/>
          <w:szCs w:val="15"/>
        </w:rPr>
        <w:t>级和</w:t>
      </w:r>
      <w:r w:rsidRPr="0023093B">
        <w:rPr>
          <w:rFonts w:ascii="思源黑体 CN Normal" w:eastAsia="思源黑体 CN Normal" w:hAnsi="思源黑体 CN Normal"/>
          <w:color w:val="595959"/>
          <w:sz w:val="15"/>
          <w:szCs w:val="15"/>
        </w:rPr>
        <w:t>B级；具有潜在临床意义的II类变异，对应药物敏感性证据级别为C级和D级；临床意义尚不明确的III类变异</w:t>
      </w:r>
      <w:r w:rsidRPr="0023093B">
        <w:rPr>
          <w:rFonts w:ascii="思源黑体 CN Normal" w:eastAsia="思源黑体 CN Normal" w:hAnsi="思源黑体 CN Normal" w:hint="eastAsia"/>
          <w:color w:val="595959"/>
          <w:sz w:val="15"/>
          <w:szCs w:val="15"/>
        </w:rPr>
        <w:t>不做药物敏感性分析</w:t>
      </w:r>
      <w:r w:rsidRPr="0023093B">
        <w:rPr>
          <w:rFonts w:ascii="思源黑体 CN Normal" w:eastAsia="思源黑体 CN Normal" w:hAnsi="思源黑体 CN Normal"/>
          <w:color w:val="595959"/>
          <w:sz w:val="15"/>
          <w:szCs w:val="15"/>
        </w:rPr>
        <w:t>。</w:t>
      </w:r>
    </w:p>
    <w:p w14:paraId="7F3719CD" w14:textId="77777777" w:rsidR="00D66A4E" w:rsidRPr="0023093B" w:rsidRDefault="00D66A4E" w:rsidP="00D66A4E">
      <w:pPr>
        <w:pStyle w:val="a8"/>
        <w:numPr>
          <w:ilvl w:val="0"/>
          <w:numId w:val="3"/>
        </w:numPr>
        <w:spacing w:afterLines="20" w:after="62" w:line="200" w:lineRule="exact"/>
        <w:ind w:firstLineChars="0"/>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hint="eastAsia"/>
          <w:color w:val="595959"/>
          <w:sz w:val="15"/>
          <w:szCs w:val="15"/>
        </w:rPr>
        <w:t>靶向治疗相关变异包含体细胞和胚系中检出的点突变/小片段插入缺失、结构变异。</w:t>
      </w:r>
    </w:p>
    <w:p w14:paraId="7FE5BE89" w14:textId="77777777" w:rsidR="00BE17E1" w:rsidRDefault="00D66A4E" w:rsidP="00D66A4E">
      <w:pPr>
        <w:pStyle w:val="a8"/>
        <w:numPr>
          <w:ilvl w:val="0"/>
          <w:numId w:val="3"/>
        </w:numPr>
        <w:spacing w:afterLines="20" w:after="62" w:line="200" w:lineRule="exact"/>
        <w:ind w:firstLineChars="0"/>
        <w:rPr>
          <w:rFonts w:ascii="思源黑体 CN Normal" w:eastAsia="思源黑体 CN Normal" w:hAnsi="思源黑体 CN Normal"/>
          <w:color w:val="595959"/>
          <w:sz w:val="15"/>
          <w:szCs w:val="15"/>
        </w:rPr>
      </w:pPr>
      <w:r w:rsidRPr="0023093B">
        <w:rPr>
          <w:rFonts w:ascii="思源黑体 CN Normal" w:eastAsia="思源黑体 CN Normal" w:hAnsi="思源黑体 CN Normal" w:hint="eastAsia"/>
          <w:color w:val="595959"/>
          <w:sz w:val="15"/>
          <w:szCs w:val="15"/>
        </w:rPr>
        <w:t>检出体细胞点突变/小片段插入缺失和结构变异时提示丰度，指突变型占野生型和突变型之和的比例；检出胚系点突变/小片段插入缺失和结构变异时提示基因型，即纯合或杂合。</w:t>
      </w:r>
      <w:r>
        <w:rPr>
          <w:rFonts w:ascii="思源黑体 CN Normal" w:eastAsia="思源黑体 CN Normal" w:hAnsi="思源黑体 CN Normal"/>
          <w:color w:val="595959" w:themeColor="text1" w:themeTint="A6"/>
          <w:sz w:val="15"/>
          <w:szCs w:val="15"/>
        </w:rPr>
        <w:br w:type="page"/>
      </w:r>
    </w:p>
    <w:p w14:paraId="2BCB91B8" w14:textId="77777777" w:rsidR="00BE17E1" w:rsidRPr="00767766" w:rsidRDefault="00525967">
      <w:pPr>
        <w:pStyle w:val="3"/>
        <w:numPr>
          <w:ilvl w:val="0"/>
          <w:numId w:val="2"/>
        </w:numPr>
        <w:spacing w:line="415" w:lineRule="auto"/>
        <w:ind w:left="0" w:firstLine="0"/>
        <w:rPr>
          <w:rFonts w:ascii="思源黑体 CN Bold" w:eastAsia="思源黑体 CN Bold" w:hAnsi="思源黑体 CN Bold"/>
          <w:sz w:val="21"/>
          <w:szCs w:val="21"/>
        </w:rPr>
      </w:pPr>
      <w:r w:rsidRPr="00767766">
        <w:rPr>
          <w:rFonts w:ascii="思源黑体 CN Bold" w:eastAsia="思源黑体 CN Bold" w:hAnsi="思源黑体 CN Bold" w:hint="eastAsia"/>
          <w:sz w:val="21"/>
          <w:szCs w:val="21"/>
        </w:rPr>
        <w:lastRenderedPageBreak/>
        <w:t>肿瘤发生发展相关体细胞变异</w:t>
      </w:r>
    </w:p>
    <w:tbl>
      <w:tblPr>
        <w:tblStyle w:val="MasterIVD-v3"/>
        <w:tblW w:w="5000" w:type="pct"/>
        <w:tblLook w:val="04A0" w:firstRow="1" w:lastRow="0" w:firstColumn="1" w:lastColumn="0" w:noHBand="0" w:noVBand="1"/>
      </w:tblPr>
      <w:tblGrid>
        <w:gridCol w:w="1951"/>
        <w:gridCol w:w="6029"/>
        <w:gridCol w:w="2578"/>
      </w:tblGrid>
      <w:tr w:rsidR="00BE17E1" w14:paraId="29F8C6A3" w14:textId="77777777" w:rsidTr="00767766">
        <w:trPr>
          <w:cnfStyle w:val="100000000000" w:firstRow="1" w:lastRow="0" w:firstColumn="0" w:lastColumn="0" w:oddVBand="0" w:evenVBand="0" w:oddHBand="0" w:evenHBand="0" w:firstRowFirstColumn="0" w:firstRowLastColumn="0" w:lastRowFirstColumn="0" w:lastRowLastColumn="0"/>
          <w:trHeight w:val="454"/>
        </w:trPr>
        <w:tc>
          <w:tcPr>
            <w:tcW w:w="937" w:type="pct"/>
            <w:tcBorders>
              <w:right w:val="single" w:sz="4" w:space="0" w:color="FFFFFF" w:themeColor="background1"/>
            </w:tcBorders>
            <w:shd w:val="clear" w:color="auto" w:fill="92D050"/>
          </w:tcPr>
          <w:p w14:paraId="3BA214BD" w14:textId="77777777" w:rsidR="00BE17E1" w:rsidRDefault="00525967">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hint="eastAsia"/>
                <w:b/>
                <w:bCs/>
                <w:color w:val="FFFFFF" w:themeColor="background1"/>
                <w:sz w:val="18"/>
                <w:szCs w:val="18"/>
              </w:rPr>
              <w:t>基因</w:t>
            </w:r>
          </w:p>
        </w:tc>
        <w:tc>
          <w:tcPr>
            <w:tcW w:w="2821" w:type="pct"/>
            <w:tcBorders>
              <w:right w:val="single" w:sz="4" w:space="0" w:color="FFFFFF" w:themeColor="background1"/>
            </w:tcBorders>
            <w:shd w:val="clear" w:color="auto" w:fill="92D050"/>
          </w:tcPr>
          <w:p w14:paraId="540268C8" w14:textId="77777777" w:rsidR="00BE17E1" w:rsidRDefault="00525967">
            <w:pPr>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1242" w:type="pct"/>
            <w:shd w:val="clear" w:color="auto" w:fill="92D050"/>
          </w:tcPr>
          <w:p w14:paraId="7B7A9D7D" w14:textId="043DAEB4" w:rsidR="00BE17E1" w:rsidRDefault="00525967">
            <w:pPr>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w:t>
            </w:r>
          </w:p>
        </w:tc>
      </w:tr>
      <w:tr w:rsidR="00D66A4E" w14:paraId="56E4BFEE" w14:textId="77777777" w:rsidTr="00D66A4E">
        <w:trPr>
          <w:trHeight w:val="624"/>
        </w:trPr>
        <w:tc>
          <w:tcPr>
            <w:tcW w:w="5000" w:type="pct"/>
            <w:gridSpan w:val="3"/>
          </w:tcPr>
          <w:p w14:paraId="47E9295D" w14:textId="77777777" w:rsidR="00D66A4E" w:rsidRPr="0082659C"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sz w:val="18"/>
                <w:szCs w:val="18"/>
              </w:rPr>
              <w:t>{%tr if var.var_somatic.level_onco_nodrug%}</w:t>
            </w:r>
          </w:p>
        </w:tc>
      </w:tr>
      <w:tr w:rsidR="00D66A4E" w14:paraId="4F37553E" w14:textId="77777777" w:rsidTr="00D66A4E">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20A403ED" w14:textId="77777777" w:rsidR="00D66A4E" w:rsidRPr="00493AF3" w:rsidRDefault="00D66A4E" w:rsidP="00D66A4E">
            <w:pPr>
              <w:spacing w:beforeLines="10" w:before="31" w:afterLines="10" w:after="31"/>
              <w:jc w:val="center"/>
              <w:rPr>
                <w:rFonts w:ascii="思源黑体 CN Normal" w:eastAsia="思源黑体 CN Normal" w:hAnsi="思源黑体 CN Normal"/>
                <w:sz w:val="18"/>
                <w:szCs w:val="18"/>
              </w:rPr>
            </w:pPr>
            <w:r w:rsidRPr="00493AF3">
              <w:rPr>
                <w:rFonts w:ascii="思源黑体 CN Normal" w:eastAsia="思源黑体 CN Normal" w:hAnsi="思源黑体 CN Normal"/>
                <w:sz w:val="18"/>
                <w:szCs w:val="18"/>
              </w:rPr>
              <w:t>{%tr for a in var.var_somatic.level_onco_nodrug%}</w:t>
            </w:r>
          </w:p>
        </w:tc>
      </w:tr>
      <w:tr w:rsidR="00D66A4E" w14:paraId="49EF794A" w14:textId="77777777" w:rsidTr="00D66A4E">
        <w:trPr>
          <w:trHeight w:val="624"/>
        </w:trPr>
        <w:tc>
          <w:tcPr>
            <w:tcW w:w="937" w:type="pct"/>
          </w:tcPr>
          <w:p w14:paraId="18CE0391" w14:textId="77777777" w:rsidR="00D66A4E" w:rsidRPr="0018427C" w:rsidRDefault="00D66A4E" w:rsidP="00D66A4E">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326B9590" w14:textId="77777777" w:rsidR="00D66A4E" w:rsidRPr="0018427C" w:rsidRDefault="00D66A4E" w:rsidP="00D66A4E">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64557E84" w14:textId="77777777" w:rsidR="00D66A4E" w:rsidRPr="0018427C" w:rsidRDefault="00D66A4E" w:rsidP="00D66A4E">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3EE3798D" w14:textId="77777777" w:rsidR="00D66A4E" w:rsidRPr="0018427C" w:rsidRDefault="00D66A4E" w:rsidP="00D66A4E">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37BAE9C5" w14:textId="77777777" w:rsidR="00D66A4E" w:rsidRPr="0018427C" w:rsidRDefault="00D66A4E" w:rsidP="00D66A4E">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18A6F25A" w14:textId="77777777" w:rsidR="00D66A4E" w:rsidRPr="0018427C" w:rsidRDefault="00D66A4E" w:rsidP="00D66A4E">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57AC1A9F" w14:textId="77777777" w:rsidR="00D66A4E" w:rsidRPr="0018427C" w:rsidRDefault="00D66A4E" w:rsidP="00D66A4E">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00861AE2" w14:textId="77777777" w:rsidR="00D66A4E" w:rsidRPr="0018427C" w:rsidRDefault="00D66A4E" w:rsidP="00D66A4E">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33C210C4" w14:textId="77777777" w:rsidR="00D66A4E" w:rsidRPr="0018427C" w:rsidRDefault="00D66A4E" w:rsidP="00D66A4E">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3709FFAE" w14:textId="77777777" w:rsidR="00D66A4E" w:rsidRPr="0082659C"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18427C">
              <w:rPr>
                <w:rFonts w:ascii="思源黑体 CN Bold" w:eastAsia="思源黑体 CN Bold" w:hAnsi="思源黑体 CN Bold" w:cs="思源黑体 CN Light"/>
                <w:b/>
                <w:sz w:val="17"/>
                <w:szCs w:val="17"/>
              </w:rPr>
              <w:t>{%p endif%}</w:t>
            </w:r>
          </w:p>
        </w:tc>
        <w:tc>
          <w:tcPr>
            <w:tcW w:w="2821" w:type="pct"/>
          </w:tcPr>
          <w:p w14:paraId="15A27857" w14:textId="77777777" w:rsidR="00D66A4E" w:rsidRPr="00493AF3"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a.bio_category==”Snvindel”%}</w:t>
            </w:r>
          </w:p>
          <w:p w14:paraId="14EF4D5E" w14:textId="77777777" w:rsidR="00D66A4E"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a.hgvs_p!=”p.?”%}</w:t>
            </w:r>
          </w:p>
          <w:p w14:paraId="3B77C59F" w14:textId="77777777" w:rsidR="00D66A4E" w:rsidRPr="00493AF3"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{{a.hgvs_p}}</w:t>
            </w:r>
          </w:p>
          <w:p w14:paraId="7CE5409F" w14:textId="77777777" w:rsidR="00D66A4E"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bCs/>
                <w:iCs/>
                <w:color w:val="000000" w:themeColor="text1"/>
                <w:sz w:val="17"/>
                <w:szCs w:val="17"/>
              </w:rPr>
              <w:t>else</w:t>
            </w:r>
            <w:r w:rsidRPr="00493AF3">
              <w:rPr>
                <w:rFonts w:ascii="思源黑体 CN Normal" w:eastAsia="思源黑体 CN Normal" w:hAnsi="思源黑体 CN Normal"/>
                <w:bCs/>
                <w:iCs/>
                <w:color w:val="000000" w:themeColor="text1"/>
                <w:sz w:val="17"/>
                <w:szCs w:val="17"/>
              </w:rPr>
              <w:t>%}</w:t>
            </w:r>
          </w:p>
          <w:p w14:paraId="01ED0821" w14:textId="77777777" w:rsidR="00D66A4E" w:rsidRPr="00493AF3"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p>
          <w:p w14:paraId="7D5D90E8" w14:textId="77777777" w:rsidR="00D66A4E" w:rsidRPr="001E58C4"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098D19F6" w14:textId="77777777" w:rsidR="00D66A4E" w:rsidRPr="00493AF3"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{{a.transcript_primary}}</w:t>
            </w:r>
          </w:p>
          <w:p w14:paraId="0529985C" w14:textId="77777777" w:rsidR="00D66A4E" w:rsidRPr="00493AF3"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a.bio_category==”Cnv”%}</w:t>
            </w:r>
          </w:p>
          <w:p w14:paraId="27C6B86C" w14:textId="77777777" w:rsidR="00D66A4E" w:rsidRPr="00493AF3"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扩增</w:t>
            </w:r>
          </w:p>
          <w:p w14:paraId="0D9DC727" w14:textId="77777777" w:rsidR="00D66A4E" w:rsidRPr="00493AF3"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a.bio_category==”Sv” or a.bio_category==”PSeqRnaSv”%}</w:t>
            </w:r>
          </w:p>
          <w:p w14:paraId="78EDD451" w14:textId="77777777" w:rsidR="00D66A4E" w:rsidRPr="00493AF3"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56F72D9F" w14:textId="77777777" w:rsidR="00D66A4E" w:rsidRPr="00493AF3"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{{a.five_prime_transcript}}/{{a.three_prime_transcript}}</w:t>
            </w:r>
          </w:p>
          <w:p w14:paraId="639E12E3" w14:textId="77777777" w:rsidR="00D66A4E" w:rsidRPr="0082659C"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c>
          <w:tcPr>
            <w:tcW w:w="1242" w:type="pct"/>
          </w:tcPr>
          <w:p w14:paraId="42477E68" w14:textId="77777777" w:rsidR="00D66A4E" w:rsidRPr="00493AF3"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a.bio_category==”Snvindel”%}</w:t>
            </w:r>
          </w:p>
          <w:p w14:paraId="4BC943DB" w14:textId="77777777" w:rsidR="00D66A4E" w:rsidRPr="00493AF3"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{{a.freq_str}}</w:t>
            </w:r>
          </w:p>
          <w:p w14:paraId="033D0DDE" w14:textId="77777777" w:rsidR="00D66A4E" w:rsidRPr="00493AF3"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hint="eastAsia"/>
                <w:bCs/>
                <w:iCs/>
                <w:color w:val="000000" w:themeColor="text1"/>
                <w:sz w:val="17"/>
                <w:szCs w:val="17"/>
              </w:rPr>
              <w:t>a</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bio_category==”Cnv”%}</w:t>
            </w:r>
          </w:p>
          <w:p w14:paraId="5849A0F0" w14:textId="77777777" w:rsidR="00D66A4E" w:rsidRPr="00493AF3"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{{a.cn_mean}}</w:t>
            </w:r>
          </w:p>
          <w:p w14:paraId="1BB0063C" w14:textId="77777777" w:rsidR="00D66A4E" w:rsidRPr="00493AF3"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bio_category==”Sv”%}</w:t>
            </w:r>
          </w:p>
          <w:p w14:paraId="4AEBFD9E" w14:textId="77777777" w:rsidR="00D66A4E" w:rsidRPr="00493AF3"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{{a.freq_str}}</w:t>
            </w:r>
          </w:p>
          <w:p w14:paraId="5A6D7DB9" w14:textId="77777777" w:rsidR="00D66A4E" w:rsidRPr="00493AF3"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bio_category==”PSeqRnaSv”%}</w:t>
            </w:r>
          </w:p>
          <w:p w14:paraId="357D0E8E" w14:textId="77777777" w:rsidR="00D66A4E" w:rsidRPr="00493AF3"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 copies</w:t>
            </w:r>
          </w:p>
          <w:p w14:paraId="19A42A17" w14:textId="77777777" w:rsidR="00D66A4E" w:rsidRPr="0082659C"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r>
      <w:tr w:rsidR="00D66A4E" w14:paraId="2176B4A4" w14:textId="77777777" w:rsidTr="00D66A4E">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030CE9EC" w14:textId="77777777" w:rsidR="00D66A4E" w:rsidRPr="00C57313"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endfor%}</w:t>
            </w:r>
          </w:p>
        </w:tc>
      </w:tr>
      <w:tr w:rsidR="00D66A4E" w14:paraId="3512E293" w14:textId="77777777" w:rsidTr="00D66A4E">
        <w:trPr>
          <w:trHeight w:val="624"/>
        </w:trPr>
        <w:tc>
          <w:tcPr>
            <w:tcW w:w="5000" w:type="pct"/>
            <w:gridSpan w:val="3"/>
          </w:tcPr>
          <w:p w14:paraId="61FCAA01" w14:textId="77777777" w:rsidR="00D66A4E" w:rsidRPr="00493AF3"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D66A4E" w14:paraId="5A8E1C78" w14:textId="77777777" w:rsidTr="00D66A4E">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308ADEB2" w14:textId="77777777" w:rsidR="00D66A4E" w:rsidRPr="0082659C"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D66A4E" w14:paraId="70B3368E" w14:textId="77777777" w:rsidTr="00D66A4E">
        <w:trPr>
          <w:trHeight w:val="624"/>
        </w:trPr>
        <w:tc>
          <w:tcPr>
            <w:tcW w:w="5000" w:type="pct"/>
            <w:gridSpan w:val="3"/>
          </w:tcPr>
          <w:p w14:paraId="18E6FE37" w14:textId="77777777" w:rsidR="00D66A4E"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endif%}</w:t>
            </w:r>
          </w:p>
        </w:tc>
      </w:tr>
    </w:tbl>
    <w:p w14:paraId="2640D6BB" w14:textId="77777777" w:rsidR="00BE17E1" w:rsidRDefault="00525967">
      <w:pPr>
        <w:adjustRightInd w:val="0"/>
        <w:snapToGrid w:val="0"/>
        <w:spacing w:afterLines="20" w:after="62"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注：</w:t>
      </w:r>
    </w:p>
    <w:p w14:paraId="207A8234" w14:textId="57629D73" w:rsidR="00BE17E1" w:rsidRDefault="00525967">
      <w:pPr>
        <w:spacing w:afterLines="20" w:after="62" w:line="200" w:lineRule="exact"/>
        <w:ind w:firstLineChars="200" w:firstLine="30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上表所列变异为肿瘤发生发展相关的体细胞变异。根据现阶段可及资料此类变异的研究主要集中于细胞学和信号通路方面，暂无明确临床意义。</w:t>
      </w:r>
    </w:p>
    <w:p w14:paraId="16E1B632" w14:textId="77777777" w:rsidR="00BE17E1" w:rsidRDefault="00525967">
      <w:pPr>
        <w:spacing w:line="200" w:lineRule="exact"/>
        <w:ind w:firstLineChars="200" w:firstLine="300"/>
        <w:rPr>
          <w:rFonts w:ascii="思源黑体 CN Normal" w:eastAsia="思源黑体 CN Normal" w:hAnsi="思源黑体 CN Normal"/>
          <w:b/>
          <w:bCs/>
          <w:color w:val="595959" w:themeColor="text1" w:themeTint="A6"/>
          <w:sz w:val="15"/>
          <w:szCs w:val="15"/>
        </w:rPr>
      </w:pPr>
      <w:r>
        <w:rPr>
          <w:rFonts w:ascii="思源黑体 CN Normal" w:eastAsia="思源黑体 CN Normal" w:hAnsi="思源黑体 CN Normal"/>
          <w:color w:val="000000" w:themeColor="text1"/>
          <w:sz w:val="15"/>
          <w:szCs w:val="15"/>
        </w:rPr>
        <w:br w:type="page"/>
      </w:r>
    </w:p>
    <w:p w14:paraId="6C176392" w14:textId="77777777" w:rsidR="00BE17E1" w:rsidRPr="00767766" w:rsidRDefault="00525967">
      <w:pPr>
        <w:pStyle w:val="3"/>
        <w:numPr>
          <w:ilvl w:val="0"/>
          <w:numId w:val="2"/>
        </w:numPr>
        <w:spacing w:line="415" w:lineRule="auto"/>
        <w:ind w:left="0" w:firstLine="0"/>
        <w:rPr>
          <w:rFonts w:ascii="思源黑体 CN Bold" w:eastAsia="思源黑体 CN Bold" w:hAnsi="思源黑体 CN Bold"/>
          <w:sz w:val="21"/>
          <w:szCs w:val="21"/>
        </w:rPr>
      </w:pPr>
      <w:r w:rsidRPr="00767766">
        <w:rPr>
          <w:rFonts w:ascii="思源黑体 CN Bold" w:eastAsia="思源黑体 CN Bold" w:hAnsi="思源黑体 CN Bold" w:hint="eastAsia"/>
          <w:sz w:val="21"/>
          <w:szCs w:val="21"/>
        </w:rPr>
        <w:lastRenderedPageBreak/>
        <w:t>遗传性肿瘤基因致病/疑似致病变异</w:t>
      </w:r>
    </w:p>
    <w:tbl>
      <w:tblPr>
        <w:tblStyle w:val="MasterIVD-v3"/>
        <w:tblW w:w="10350" w:type="dxa"/>
        <w:tblLayout w:type="fixed"/>
        <w:tblLook w:val="04A0" w:firstRow="1" w:lastRow="0" w:firstColumn="1" w:lastColumn="0" w:noHBand="0" w:noVBand="1"/>
      </w:tblPr>
      <w:tblGrid>
        <w:gridCol w:w="1526"/>
        <w:gridCol w:w="33"/>
        <w:gridCol w:w="3615"/>
        <w:gridCol w:w="2588"/>
        <w:gridCol w:w="2588"/>
      </w:tblGrid>
      <w:tr w:rsidR="00BE17E1" w14:paraId="0D26A4F3" w14:textId="77777777" w:rsidTr="00767766">
        <w:trPr>
          <w:cnfStyle w:val="100000000000" w:firstRow="1" w:lastRow="0" w:firstColumn="0" w:lastColumn="0" w:oddVBand="0" w:evenVBand="0" w:oddHBand="0" w:evenHBand="0" w:firstRowFirstColumn="0" w:firstRowLastColumn="0" w:lastRowFirstColumn="0" w:lastRowLastColumn="0"/>
          <w:trHeight w:val="454"/>
        </w:trPr>
        <w:tc>
          <w:tcPr>
            <w:tcW w:w="1559" w:type="dxa"/>
            <w:gridSpan w:val="2"/>
            <w:tcBorders>
              <w:right w:val="single" w:sz="4" w:space="0" w:color="FFFFFF" w:themeColor="background1"/>
            </w:tcBorders>
            <w:shd w:val="clear" w:color="auto" w:fill="92D050"/>
          </w:tcPr>
          <w:p w14:paraId="5853B5D9" w14:textId="77777777" w:rsidR="00BE17E1" w:rsidRDefault="00525967">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hint="eastAsia"/>
                <w:b/>
                <w:bCs/>
                <w:color w:val="FFFFFF" w:themeColor="background1"/>
                <w:sz w:val="18"/>
                <w:szCs w:val="18"/>
              </w:rPr>
              <w:t>基因</w:t>
            </w:r>
          </w:p>
        </w:tc>
        <w:tc>
          <w:tcPr>
            <w:tcW w:w="3615" w:type="dxa"/>
            <w:tcBorders>
              <w:right w:val="single" w:sz="4" w:space="0" w:color="FFFFFF" w:themeColor="background1"/>
            </w:tcBorders>
            <w:shd w:val="clear" w:color="auto" w:fill="92D050"/>
          </w:tcPr>
          <w:p w14:paraId="1E742F8F" w14:textId="77777777" w:rsidR="00BE17E1" w:rsidRDefault="00525967">
            <w:pPr>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2588" w:type="dxa"/>
            <w:tcBorders>
              <w:right w:val="single" w:sz="4" w:space="0" w:color="FFFFFF" w:themeColor="background1"/>
            </w:tcBorders>
            <w:shd w:val="clear" w:color="auto" w:fill="92D050"/>
          </w:tcPr>
          <w:p w14:paraId="6A513FBD" w14:textId="77777777" w:rsidR="00BE17E1" w:rsidRDefault="00525967">
            <w:pPr>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基因型</w:t>
            </w:r>
          </w:p>
        </w:tc>
        <w:tc>
          <w:tcPr>
            <w:tcW w:w="2588" w:type="dxa"/>
            <w:shd w:val="clear" w:color="auto" w:fill="92D050"/>
          </w:tcPr>
          <w:p w14:paraId="4A0717BE" w14:textId="77777777" w:rsidR="00BE17E1" w:rsidRDefault="00525967">
            <w:pPr>
              <w:jc w:val="center"/>
              <w:rPr>
                <w:rFonts w:ascii="思源黑体 CN Normal" w:eastAsia="思源黑体 CN Normal" w:hAnsi="思源黑体 CN Normal" w:cs="思源黑体 CN Light"/>
                <w:iCs/>
                <w:sz w:val="17"/>
                <w:szCs w:val="17"/>
              </w:rPr>
            </w:pPr>
            <w:r>
              <w:rPr>
                <w:rFonts w:ascii="思源黑体 CN Bold" w:eastAsia="思源黑体 CN Bold" w:hAnsi="思源黑体 CN Bold" w:hint="eastAsia"/>
                <w:b/>
                <w:bCs/>
                <w:color w:val="FFFFFF" w:themeColor="background1"/>
                <w:sz w:val="18"/>
                <w:szCs w:val="18"/>
              </w:rPr>
              <w:t>变异解读分类</w:t>
            </w:r>
          </w:p>
        </w:tc>
      </w:tr>
      <w:tr w:rsidR="00D66A4E" w14:paraId="7DB6FF67" w14:textId="77777777" w:rsidTr="00BE17E1">
        <w:trPr>
          <w:trHeight w:val="454"/>
        </w:trPr>
        <w:tc>
          <w:tcPr>
            <w:tcW w:w="10350" w:type="dxa"/>
            <w:gridSpan w:val="5"/>
          </w:tcPr>
          <w:p w14:paraId="1E92B859" w14:textId="77777777" w:rsidR="00D66A4E" w:rsidRPr="005B5975"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if var.var_germline.level_5+var.var_germline.level_4%}</w:t>
            </w:r>
          </w:p>
        </w:tc>
      </w:tr>
      <w:tr w:rsidR="00D66A4E" w14:paraId="3A380E4A" w14:textId="77777777" w:rsidTr="00BE17E1">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5"/>
          </w:tcPr>
          <w:p w14:paraId="707100C9" w14:textId="77777777" w:rsidR="00D66A4E" w:rsidRPr="005B5975"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for a in var.var_germline.level_5+var.var_germline.level_4%}</w:t>
            </w:r>
          </w:p>
        </w:tc>
      </w:tr>
      <w:tr w:rsidR="00D66A4E" w14:paraId="6EAA07A8" w14:textId="77777777" w:rsidTr="00D66A4E">
        <w:trPr>
          <w:trHeight w:val="454"/>
        </w:trPr>
        <w:tc>
          <w:tcPr>
            <w:tcW w:w="1526" w:type="dxa"/>
          </w:tcPr>
          <w:p w14:paraId="1388FCAF" w14:textId="77777777" w:rsidR="00D66A4E" w:rsidRPr="005B5975"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Bold" w:eastAsia="思源黑体 CN Bold" w:hAnsi="思源黑体 CN Bold" w:cs="思源黑体 CN Light"/>
                <w:b/>
                <w:i/>
                <w:iCs/>
                <w:sz w:val="17"/>
                <w:szCs w:val="17"/>
              </w:rPr>
              <w:t>{{a.gene_symbol}}</w:t>
            </w:r>
          </w:p>
        </w:tc>
        <w:tc>
          <w:tcPr>
            <w:tcW w:w="3648" w:type="dxa"/>
            <w:gridSpan w:val="2"/>
          </w:tcPr>
          <w:p w14:paraId="09528A36" w14:textId="77777777" w:rsidR="00D66A4E"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if a.hgvs_p !=”p.?”%}</w:t>
            </w:r>
          </w:p>
          <w:p w14:paraId="3E8CFBC7" w14:textId="77777777" w:rsidR="00D66A4E" w:rsidRPr="00461E38"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{{a.hgvs_p}}</w:t>
            </w:r>
          </w:p>
          <w:p w14:paraId="41A3EA0B" w14:textId="77777777" w:rsidR="00D66A4E" w:rsidRPr="005E685A"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{%p else%}</w:t>
            </w:r>
          </w:p>
          <w:p w14:paraId="48567F4A" w14:textId="77777777" w:rsidR="00D66A4E" w:rsidRPr="00461E38"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{{a.hgvs_c}}</w:t>
            </w:r>
          </w:p>
          <w:p w14:paraId="395E04D0" w14:textId="77777777" w:rsidR="00D66A4E" w:rsidRPr="00461E38"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p w14:paraId="66EB6B9D" w14:textId="77777777" w:rsidR="00D66A4E" w:rsidRPr="005B5975"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{{a.transcript_primary}}</w:t>
            </w:r>
          </w:p>
        </w:tc>
        <w:tc>
          <w:tcPr>
            <w:tcW w:w="2588" w:type="dxa"/>
          </w:tcPr>
          <w:p w14:paraId="708C4DE2" w14:textId="702A251D" w:rsidR="00D66A4E" w:rsidRPr="00AA0FEF" w:rsidRDefault="00D66A4E" w:rsidP="00D66A4E">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if a.</w:t>
            </w:r>
            <w:r w:rsidR="00DB17C2">
              <w:rPr>
                <w:rFonts w:ascii="思源黑体 CN Normal" w:eastAsia="思源黑体 CN Normal" w:hAnsi="思源黑体 CN Normal"/>
                <w:kern w:val="0"/>
                <w:sz w:val="17"/>
                <w:szCs w:val="17"/>
              </w:rPr>
              <w:t>freq_ctrl</w:t>
            </w:r>
            <w:r>
              <w:rPr>
                <w:rFonts w:ascii="思源黑体 CN Normal" w:eastAsia="思源黑体 CN Normal" w:hAnsi="思源黑体 CN Normal" w:hint="eastAsia"/>
                <w:kern w:val="0"/>
                <w:sz w:val="17"/>
                <w:szCs w:val="17"/>
              </w:rPr>
              <w:t>%}</w:t>
            </w:r>
          </w:p>
          <w:p w14:paraId="5194CDDD" w14:textId="4836DFB9" w:rsidR="00D66A4E" w:rsidRDefault="00D66A4E" w:rsidP="00D66A4E">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{%if a.</w:t>
            </w:r>
            <w:r w:rsidR="00DB17C2">
              <w:rPr>
                <w:rFonts w:ascii="思源黑体 CN Normal" w:eastAsia="思源黑体 CN Normal" w:hAnsi="思源黑体 CN Normal" w:hint="eastAsia"/>
                <w:kern w:val="0"/>
                <w:sz w:val="17"/>
                <w:szCs w:val="17"/>
              </w:rPr>
              <w:t>freq_ctrl</w:t>
            </w:r>
            <w:r w:rsidRPr="00AA0FEF">
              <w:rPr>
                <w:rFonts w:ascii="思源黑体 CN Normal" w:eastAsia="思源黑体 CN Normal" w:hAnsi="思源黑体 CN Normal" w:hint="eastAsia"/>
                <w:kern w:val="0"/>
                <w:sz w:val="17"/>
                <w:szCs w:val="17"/>
              </w:rPr>
              <w:t xml:space="preserve"> &gt;= 0.85%}纯合{%else%}杂合{%endif%}</w:t>
            </w:r>
          </w:p>
          <w:p w14:paraId="54AA6D60" w14:textId="77777777" w:rsidR="00D66A4E" w:rsidRDefault="00D66A4E" w:rsidP="00D66A4E">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2932F0C4" w14:textId="16FCA906" w:rsidR="00D66A4E" w:rsidRDefault="00D66A4E" w:rsidP="00D66A4E">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未提取到</w:t>
            </w:r>
            <w:r w:rsidR="00DB17C2">
              <w:rPr>
                <w:rFonts w:ascii="思源黑体 CN Normal" w:eastAsia="思源黑体 CN Normal" w:hAnsi="思源黑体 CN Normal" w:hint="eastAsia"/>
                <w:kern w:val="0"/>
                <w:sz w:val="17"/>
                <w:szCs w:val="17"/>
              </w:rPr>
              <w:t>freq_ctrl</w:t>
            </w:r>
            <w:r>
              <w:rPr>
                <w:rFonts w:ascii="思源黑体 CN Normal" w:eastAsia="思源黑体 CN Normal" w:hAnsi="思源黑体 CN Normal" w:hint="eastAsia"/>
                <w:kern w:val="0"/>
                <w:sz w:val="17"/>
                <w:szCs w:val="17"/>
              </w:rPr>
              <w:t>数据，请人工填写！</w:t>
            </w:r>
          </w:p>
          <w:p w14:paraId="224B5078" w14:textId="77777777" w:rsidR="00D66A4E" w:rsidRPr="005B5975"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r>
              <w:rPr>
                <w:rFonts w:ascii="思源黑体 CN Normal" w:eastAsia="思源黑体 CN Normal" w:hAnsi="思源黑体 CN Normal" w:hint="eastAsia"/>
                <w:kern w:val="0"/>
                <w:sz w:val="17"/>
                <w:szCs w:val="17"/>
              </w:rPr>
              <w:t>%}</w:t>
            </w:r>
          </w:p>
        </w:tc>
        <w:tc>
          <w:tcPr>
            <w:tcW w:w="2588" w:type="dxa"/>
          </w:tcPr>
          <w:p w14:paraId="3E5AC716" w14:textId="77777777" w:rsidR="00D66A4E" w:rsidRPr="00461E38"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if a.clinic_num_g==5%}</w:t>
            </w:r>
          </w:p>
          <w:p w14:paraId="3B947960" w14:textId="77777777" w:rsidR="00D66A4E" w:rsidRPr="00461E38"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致病性变异</w:t>
            </w:r>
          </w:p>
          <w:p w14:paraId="4A011E4F" w14:textId="77777777" w:rsidR="00D66A4E" w:rsidRPr="00461E38"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else%}</w:t>
            </w:r>
          </w:p>
          <w:p w14:paraId="27F48CA6" w14:textId="77777777" w:rsidR="00D66A4E" w:rsidRPr="00461E38"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疑似致病性变异</w:t>
            </w:r>
          </w:p>
          <w:p w14:paraId="6BC48EE0" w14:textId="77777777" w:rsidR="00D66A4E" w:rsidRPr="005B5975"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tc>
      </w:tr>
      <w:tr w:rsidR="00D66A4E" w14:paraId="42E88E9A" w14:textId="77777777" w:rsidTr="00BE17E1">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5"/>
          </w:tcPr>
          <w:p w14:paraId="0BF4A19C" w14:textId="77777777" w:rsidR="00D66A4E" w:rsidRPr="005B5975"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endfor%}</w:t>
            </w:r>
          </w:p>
        </w:tc>
      </w:tr>
      <w:tr w:rsidR="00D66A4E" w14:paraId="7597816D" w14:textId="77777777" w:rsidTr="00BE17E1">
        <w:trPr>
          <w:trHeight w:val="454"/>
        </w:trPr>
        <w:tc>
          <w:tcPr>
            <w:tcW w:w="10350" w:type="dxa"/>
            <w:gridSpan w:val="5"/>
          </w:tcPr>
          <w:p w14:paraId="6EB374DF" w14:textId="77777777" w:rsidR="00D66A4E"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else%}</w:t>
            </w:r>
          </w:p>
        </w:tc>
      </w:tr>
      <w:tr w:rsidR="00D66A4E" w14:paraId="38FF5E1F" w14:textId="77777777" w:rsidTr="00BE17E1">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5"/>
          </w:tcPr>
          <w:p w14:paraId="504D1A86" w14:textId="77777777" w:rsidR="00D66A4E"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未检测到相关变异</w:t>
            </w:r>
          </w:p>
        </w:tc>
      </w:tr>
      <w:tr w:rsidR="00D66A4E" w14:paraId="740749CC" w14:textId="77777777" w:rsidTr="00BE17E1">
        <w:trPr>
          <w:trHeight w:val="454"/>
        </w:trPr>
        <w:tc>
          <w:tcPr>
            <w:tcW w:w="10350" w:type="dxa"/>
            <w:gridSpan w:val="5"/>
          </w:tcPr>
          <w:p w14:paraId="37CAA421" w14:textId="77777777" w:rsidR="00D66A4E" w:rsidRPr="00461E38"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endif%}</w:t>
            </w:r>
          </w:p>
        </w:tc>
      </w:tr>
    </w:tbl>
    <w:p w14:paraId="56A6FFB5" w14:textId="77777777" w:rsidR="00BE17E1" w:rsidRDefault="00525967">
      <w:pPr>
        <w:spacing w:afterLines="20" w:after="62"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5FACB278" w14:textId="77777777" w:rsidR="00BE17E1" w:rsidRDefault="00525967">
      <w:pPr>
        <w:pStyle w:val="a8"/>
        <w:numPr>
          <w:ilvl w:val="0"/>
          <w:numId w:val="4"/>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遗传性肿瘤基因变异解读遵循美国医学遗传学和基因组学学会（</w:t>
      </w:r>
      <w:r>
        <w:rPr>
          <w:rFonts w:ascii="思源黑体 CN Normal" w:eastAsia="思源黑体 CN Normal" w:hAnsi="思源黑体 CN Normal"/>
          <w:color w:val="595959"/>
          <w:sz w:val="15"/>
          <w:szCs w:val="15"/>
        </w:rPr>
        <w:t>American College of Medical Genetics, ACMG）发布的《遗传变异注释标准与指南》（2015年版），分为致病性变异、</w:t>
      </w:r>
      <w:r>
        <w:rPr>
          <w:rFonts w:ascii="思源黑体 CN Normal" w:eastAsia="思源黑体 CN Normal" w:hAnsi="思源黑体 CN Normal" w:hint="eastAsia"/>
          <w:color w:val="595959"/>
          <w:sz w:val="15"/>
          <w:szCs w:val="15"/>
        </w:rPr>
        <w:t>疑似</w:t>
      </w:r>
      <w:r>
        <w:rPr>
          <w:rFonts w:ascii="思源黑体 CN Normal" w:eastAsia="思源黑体 CN Normal" w:hAnsi="思源黑体 CN Normal"/>
          <w:color w:val="595959"/>
          <w:sz w:val="15"/>
          <w:szCs w:val="15"/>
        </w:rPr>
        <w:t>致病性变异、临床意义不明变异、</w:t>
      </w:r>
      <w:r>
        <w:rPr>
          <w:rFonts w:ascii="思源黑体 CN Normal" w:eastAsia="思源黑体 CN Normal" w:hAnsi="思源黑体 CN Normal" w:hint="eastAsia"/>
          <w:color w:val="595959"/>
          <w:sz w:val="15"/>
          <w:szCs w:val="15"/>
        </w:rPr>
        <w:t>可能良性</w:t>
      </w:r>
      <w:r>
        <w:rPr>
          <w:rFonts w:ascii="思源黑体 CN Normal" w:eastAsia="思源黑体 CN Normal" w:hAnsi="思源黑体 CN Normal"/>
          <w:color w:val="595959"/>
          <w:sz w:val="15"/>
          <w:szCs w:val="15"/>
        </w:rPr>
        <w:t>变异和良性变异五个等级。</w:t>
      </w:r>
      <w:r>
        <w:rPr>
          <w:rFonts w:ascii="思源黑体 CN Normal" w:eastAsia="思源黑体 CN Normal" w:hAnsi="思源黑体 CN Normal" w:hint="eastAsia"/>
          <w:color w:val="595959"/>
          <w:sz w:val="15"/>
          <w:szCs w:val="15"/>
        </w:rPr>
        <w:t>上表仅列出在胚系中检出的致病/疑似致病变异；</w:t>
      </w:r>
    </w:p>
    <w:p w14:paraId="7F479F20" w14:textId="77777777" w:rsidR="00BE17E1" w:rsidRDefault="00525967">
      <w:pPr>
        <w:pStyle w:val="a8"/>
        <w:numPr>
          <w:ilvl w:val="0"/>
          <w:numId w:val="4"/>
        </w:numPr>
        <w:spacing w:afterLines="20" w:after="62" w:line="200" w:lineRule="exact"/>
        <w:ind w:firstLineChars="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sz w:val="15"/>
          <w:szCs w:val="15"/>
        </w:rPr>
        <w:t>检出致病/疑似致病变异提示受检者的遗传性肿瘤风险较高，建议一级亲属考虑对该基因进行检测并进行遗传咨询，以便提前进行疾病的预防或控制。</w:t>
      </w:r>
      <w:r>
        <w:rPr>
          <w:rFonts w:ascii="思源黑体 CN Normal" w:eastAsia="思源黑体 CN Normal" w:hAnsi="思源黑体 CN Normal"/>
          <w:color w:val="595959" w:themeColor="text1" w:themeTint="A6"/>
          <w:sz w:val="15"/>
          <w:szCs w:val="15"/>
        </w:rPr>
        <w:br w:type="page"/>
      </w:r>
    </w:p>
    <w:p w14:paraId="79B0804A" w14:textId="77777777" w:rsidR="00BE17E1" w:rsidRPr="00767766" w:rsidRDefault="00525967">
      <w:pPr>
        <w:pStyle w:val="3"/>
        <w:numPr>
          <w:ilvl w:val="0"/>
          <w:numId w:val="2"/>
        </w:numPr>
        <w:spacing w:line="415" w:lineRule="auto"/>
        <w:ind w:left="0" w:firstLine="0"/>
        <w:rPr>
          <w:rFonts w:ascii="思源黑体 CN Bold" w:eastAsia="思源黑体 CN Bold" w:hAnsi="思源黑体 CN Bold"/>
          <w:sz w:val="21"/>
          <w:szCs w:val="21"/>
        </w:rPr>
      </w:pPr>
      <w:r w:rsidRPr="00767766">
        <w:rPr>
          <w:rFonts w:ascii="思源黑体 CN Bold" w:eastAsia="思源黑体 CN Bold" w:hAnsi="思源黑体 CN Bold" w:hint="eastAsia"/>
          <w:sz w:val="21"/>
          <w:szCs w:val="21"/>
        </w:rPr>
        <w:lastRenderedPageBreak/>
        <w:t>伴随诊断或NCCN指南推荐标志物检测结果汇总</w:t>
      </w:r>
    </w:p>
    <w:tbl>
      <w:tblPr>
        <w:tblStyle w:val="a6"/>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BE17E1" w14:paraId="5DB9D67B" w14:textId="77777777">
        <w:trPr>
          <w:trHeight w:hRule="exact" w:val="28"/>
          <w:jc w:val="center"/>
        </w:trPr>
        <w:tc>
          <w:tcPr>
            <w:tcW w:w="10467" w:type="dxa"/>
            <w:tcBorders>
              <w:top w:val="single" w:sz="18" w:space="0" w:color="FFFFFF" w:themeColor="background1"/>
              <w:left w:val="nil"/>
              <w:bottom w:val="nil"/>
              <w:right w:val="nil"/>
            </w:tcBorders>
            <w:shd w:val="clear" w:color="auto" w:fill="auto"/>
            <w:tcMar>
              <w:left w:w="0" w:type="dxa"/>
              <w:right w:w="0" w:type="dxa"/>
            </w:tcMar>
            <w:vAlign w:val="center"/>
          </w:tcPr>
          <w:p w14:paraId="033685DB" w14:textId="77777777" w:rsidR="00BE17E1" w:rsidRDefault="00BE17E1">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bl>
    <w:tbl>
      <w:tblPr>
        <w:tblStyle w:val="MasterIVD-v3"/>
        <w:tblW w:w="10467" w:type="dxa"/>
        <w:tblLayout w:type="fixed"/>
        <w:tblLook w:val="04A0" w:firstRow="1" w:lastRow="0" w:firstColumn="1" w:lastColumn="0" w:noHBand="0" w:noVBand="1"/>
      </w:tblPr>
      <w:tblGrid>
        <w:gridCol w:w="1560"/>
        <w:gridCol w:w="2763"/>
        <w:gridCol w:w="2481"/>
        <w:gridCol w:w="1843"/>
        <w:gridCol w:w="1820"/>
      </w:tblGrid>
      <w:tr w:rsidR="00BE17E1" w14:paraId="04EC0669" w14:textId="77777777" w:rsidTr="00767766">
        <w:trPr>
          <w:cnfStyle w:val="100000000000" w:firstRow="1" w:lastRow="0" w:firstColumn="0" w:lastColumn="0" w:oddVBand="0" w:evenVBand="0" w:oddHBand="0" w:evenHBand="0" w:firstRowFirstColumn="0" w:firstRowLastColumn="0" w:lastRowFirstColumn="0" w:lastRowLastColumn="0"/>
          <w:trHeight w:val="510"/>
        </w:trPr>
        <w:tc>
          <w:tcPr>
            <w:tcW w:w="1560" w:type="dxa"/>
            <w:tcBorders>
              <w:right w:val="single" w:sz="4" w:space="0" w:color="FFFFFF" w:themeColor="background1"/>
            </w:tcBorders>
            <w:shd w:val="clear" w:color="auto" w:fill="92D050"/>
          </w:tcPr>
          <w:p w14:paraId="3D66282B" w14:textId="77777777" w:rsidR="00BE17E1" w:rsidRPr="00D66A4E" w:rsidRDefault="00525967">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D66A4E">
              <w:rPr>
                <w:rFonts w:ascii="思源黑体 CN Bold" w:eastAsia="思源黑体 CN Bold" w:hAnsi="思源黑体 CN Bold" w:hint="eastAsia"/>
                <w:b/>
                <w:color w:val="FFFFFF" w:themeColor="background1"/>
                <w:sz w:val="18"/>
                <w:szCs w:val="18"/>
              </w:rPr>
              <w:t>标志物</w:t>
            </w:r>
          </w:p>
        </w:tc>
        <w:tc>
          <w:tcPr>
            <w:tcW w:w="2763" w:type="dxa"/>
            <w:tcBorders>
              <w:right w:val="single" w:sz="4" w:space="0" w:color="FFFFFF" w:themeColor="background1"/>
            </w:tcBorders>
            <w:shd w:val="clear" w:color="auto" w:fill="92D050"/>
          </w:tcPr>
          <w:p w14:paraId="131FD14A" w14:textId="77777777" w:rsidR="00BE17E1" w:rsidRPr="00D66A4E" w:rsidRDefault="00525967">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D66A4E">
              <w:rPr>
                <w:rFonts w:ascii="思源黑体 CN Bold" w:eastAsia="思源黑体 CN Bold" w:hAnsi="思源黑体 CN Bold" w:cs="思源黑体 CN Light" w:hint="eastAsia"/>
                <w:b/>
                <w:color w:val="FFFFFF" w:themeColor="background1"/>
                <w:kern w:val="0"/>
                <w:sz w:val="18"/>
                <w:szCs w:val="18"/>
              </w:rPr>
              <w:t>相关肿瘤</w:t>
            </w:r>
          </w:p>
        </w:tc>
        <w:tc>
          <w:tcPr>
            <w:tcW w:w="2481" w:type="dxa"/>
            <w:tcBorders>
              <w:right w:val="single" w:sz="4" w:space="0" w:color="FFFFFF" w:themeColor="background1"/>
            </w:tcBorders>
            <w:shd w:val="clear" w:color="auto" w:fill="92D050"/>
          </w:tcPr>
          <w:p w14:paraId="46ACCB4A" w14:textId="77777777" w:rsidR="00BE17E1" w:rsidRPr="00D66A4E" w:rsidRDefault="00525967">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D66A4E">
              <w:rPr>
                <w:rFonts w:ascii="思源黑体 CN Bold" w:eastAsia="思源黑体 CN Bold" w:hAnsi="思源黑体 CN Bold" w:hint="eastAsia"/>
                <w:b/>
                <w:color w:val="FFFFFF" w:themeColor="background1"/>
                <w:sz w:val="18"/>
                <w:szCs w:val="18"/>
              </w:rPr>
              <w:t>结果</w:t>
            </w:r>
          </w:p>
        </w:tc>
        <w:tc>
          <w:tcPr>
            <w:tcW w:w="1843" w:type="dxa"/>
            <w:tcBorders>
              <w:right w:val="single" w:sz="4" w:space="0" w:color="FFFFFF" w:themeColor="background1"/>
            </w:tcBorders>
            <w:shd w:val="clear" w:color="auto" w:fill="92D050"/>
          </w:tcPr>
          <w:p w14:paraId="6DFFB3B1" w14:textId="77777777" w:rsidR="00BE17E1" w:rsidRPr="00D66A4E" w:rsidRDefault="00525967">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D66A4E">
              <w:rPr>
                <w:rFonts w:ascii="思源黑体 CN Bold" w:eastAsia="思源黑体 CN Bold" w:hAnsi="思源黑体 CN Bold" w:cs="思源黑体 CN Light" w:hint="eastAsia"/>
                <w:b/>
                <w:color w:val="FFFFFF" w:themeColor="background1"/>
                <w:kern w:val="0"/>
                <w:sz w:val="18"/>
                <w:szCs w:val="18"/>
              </w:rPr>
              <w:t>丰度/基因型</w:t>
            </w:r>
          </w:p>
        </w:tc>
        <w:tc>
          <w:tcPr>
            <w:tcW w:w="1820" w:type="dxa"/>
            <w:shd w:val="clear" w:color="auto" w:fill="92D050"/>
          </w:tcPr>
          <w:p w14:paraId="059D7707" w14:textId="77777777" w:rsidR="00BE17E1" w:rsidRPr="00D66A4E" w:rsidRDefault="00525967">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D66A4E">
              <w:rPr>
                <w:rFonts w:ascii="思源黑体 CN Bold" w:eastAsia="思源黑体 CN Bold" w:hAnsi="思源黑体 CN Bold" w:hint="eastAsia"/>
                <w:b/>
                <w:color w:val="FFFFFF" w:themeColor="background1"/>
                <w:sz w:val="18"/>
                <w:szCs w:val="18"/>
              </w:rPr>
              <w:t>临床意义</w:t>
            </w:r>
          </w:p>
        </w:tc>
      </w:tr>
      <w:tr w:rsidR="00D66A4E" w14:paraId="46F9342E" w14:textId="77777777" w:rsidTr="00A80554">
        <w:trPr>
          <w:trHeight w:val="340"/>
        </w:trPr>
        <w:tc>
          <w:tcPr>
            <w:tcW w:w="10467" w:type="dxa"/>
            <w:gridSpan w:val="5"/>
          </w:tcPr>
          <w:p w14:paraId="6DBEACD4" w14:textId="77777777" w:rsidR="00D66A4E" w:rsidRDefault="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{%t</w:t>
            </w:r>
            <w:r>
              <w:rPr>
                <w:rFonts w:ascii="思源黑体 CN Normal" w:eastAsia="思源黑体 CN Normal" w:hAnsi="思源黑体 CN Normal" w:cs="思源黑体 CN Light"/>
                <w:color w:val="000000" w:themeColor="text1"/>
                <w:kern w:val="0"/>
                <w:sz w:val="17"/>
                <w:szCs w:val="17"/>
              </w:rPr>
              <w:t>r for a in var.cdx.format6_for116</w:t>
            </w:r>
            <w:r>
              <w:rPr>
                <w:rFonts w:ascii="思源黑体 CN Normal" w:eastAsia="思源黑体 CN Normal" w:hAnsi="思源黑体 CN Normal" w:cs="思源黑体 CN Light" w:hint="eastAsia"/>
                <w:color w:val="000000" w:themeColor="text1"/>
                <w:kern w:val="0"/>
                <w:sz w:val="17"/>
                <w:szCs w:val="17"/>
              </w:rPr>
              <w:t>%}</w:t>
            </w:r>
          </w:p>
        </w:tc>
      </w:tr>
      <w:tr w:rsidR="00D66A4E" w14:paraId="62B39AD4" w14:textId="77777777" w:rsidTr="00BE17E1">
        <w:trPr>
          <w:cnfStyle w:val="000000010000" w:firstRow="0" w:lastRow="0" w:firstColumn="0" w:lastColumn="0" w:oddVBand="0" w:evenVBand="0" w:oddHBand="0" w:evenHBand="1" w:firstRowFirstColumn="0" w:firstRowLastColumn="0" w:lastRowFirstColumn="0" w:lastRowLastColumn="0"/>
          <w:trHeight w:val="340"/>
        </w:trPr>
        <w:tc>
          <w:tcPr>
            <w:tcW w:w="1560" w:type="dxa"/>
          </w:tcPr>
          <w:p w14:paraId="6153A997" w14:textId="77777777" w:rsidR="00D66A4E" w:rsidRPr="00956458" w:rsidRDefault="00D66A4E" w:rsidP="00D66A4E">
            <w:pPr>
              <w:adjustRightInd w:val="0"/>
              <w:snapToGrid w:val="0"/>
              <w:jc w:val="center"/>
              <w:rPr>
                <w:rFonts w:ascii="思源黑体 CN Normal" w:eastAsia="思源黑体 CN Normal" w:hAnsi="思源黑体 CN Normal" w:cs="思源黑体 CN Light"/>
                <w:b/>
                <w:bCs/>
                <w:i/>
                <w:iCs/>
                <w:color w:val="000000" w:themeColor="text1"/>
                <w:kern w:val="0"/>
                <w:sz w:val="17"/>
                <w:szCs w:val="17"/>
              </w:rPr>
            </w:pPr>
            <w:r>
              <w:rPr>
                <w:rFonts w:ascii="思源黑体 CN Normal" w:eastAsia="思源黑体 CN Normal" w:hAnsi="思源黑体 CN Normal" w:cs="思源黑体 CN Light"/>
                <w:b/>
                <w:bCs/>
                <w:i/>
                <w:iCs/>
                <w:color w:val="000000" w:themeColor="text1"/>
                <w:kern w:val="0"/>
                <w:sz w:val="17"/>
                <w:szCs w:val="17"/>
              </w:rPr>
              <w:t>{{a.gene_symbol}}</w:t>
            </w:r>
          </w:p>
        </w:tc>
        <w:tc>
          <w:tcPr>
            <w:tcW w:w="2763" w:type="dxa"/>
          </w:tcPr>
          <w:p w14:paraId="619E00BC" w14:textId="77777777" w:rsidR="00D66A4E"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{a.disease}}</w:t>
            </w:r>
          </w:p>
        </w:tc>
        <w:tc>
          <w:tcPr>
            <w:tcW w:w="2481" w:type="dxa"/>
          </w:tcPr>
          <w:p w14:paraId="058F284F"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highlight w:val="yellow"/>
              </w:rPr>
              <w:t>{</w:t>
            </w:r>
            <w:r w:rsidRPr="00DA669B">
              <w:rPr>
                <w:rFonts w:ascii="思源黑体 CN Normal" w:eastAsia="思源黑体 CN Normal" w:hAnsi="思源黑体 CN Normal" w:cs="思源黑体 CN Light"/>
                <w:color w:val="000000" w:themeColor="text1"/>
                <w:kern w:val="0"/>
                <w:sz w:val="17"/>
                <w:szCs w:val="17"/>
                <w:highlight w:val="yellow"/>
              </w:rPr>
              <w:t>%p if a.bio_category%}</w:t>
            </w:r>
          </w:p>
          <w:p w14:paraId="600A036A"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highlight w:val="green"/>
              </w:rPr>
              <w:t>{</w:t>
            </w:r>
            <w:r w:rsidRPr="00DA669B">
              <w:rPr>
                <w:rFonts w:ascii="思源黑体 CN Normal" w:eastAsia="思源黑体 CN Normal" w:hAnsi="思源黑体 CN Normal" w:cs="思源黑体 CN Light"/>
                <w:color w:val="000000" w:themeColor="text1"/>
                <w:kern w:val="0"/>
                <w:sz w:val="17"/>
                <w:szCs w:val="17"/>
                <w:highlight w:val="green"/>
              </w:rPr>
              <w:t>%p if a.bio_category==”Snvindel”%}</w:t>
            </w:r>
          </w:p>
          <w:p w14:paraId="7B31D37E"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color w:val="000000" w:themeColor="text1"/>
                <w:kern w:val="0"/>
                <w:sz w:val="17"/>
                <w:szCs w:val="17"/>
              </w:rPr>
              <w:t>{%if a.hgvs_p!=”p.?”%}{{a.hgvs_p}}{%else%}{{a.hgvs_c}}{%endif%}</w:t>
            </w:r>
          </w:p>
          <w:p w14:paraId="418B8EBF"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color w:val="000000" w:themeColor="text1"/>
                <w:kern w:val="0"/>
                <w:sz w:val="17"/>
                <w:szCs w:val="17"/>
                <w:highlight w:val="green"/>
              </w:rPr>
              <w:t>{%p elif a.bio_category==”Cnv”%}</w:t>
            </w:r>
          </w:p>
          <w:p w14:paraId="21F00689"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rPr>
              <w:t>扩增</w:t>
            </w:r>
          </w:p>
          <w:p w14:paraId="103784BF"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highlight w:val="green"/>
              </w:rPr>
              <w:t>{%p</w:t>
            </w:r>
            <w:r w:rsidRPr="00DA669B">
              <w:rPr>
                <w:rFonts w:ascii="思源黑体 CN Normal" w:eastAsia="思源黑体 CN Normal" w:hAnsi="思源黑体 CN Normal" w:cs="思源黑体 CN Light"/>
                <w:color w:val="000000" w:themeColor="text1"/>
                <w:kern w:val="0"/>
                <w:sz w:val="17"/>
                <w:szCs w:val="17"/>
                <w:highlight w:val="green"/>
              </w:rPr>
              <w:t xml:space="preserve"> elif a.bio_category==”Sv”</w:t>
            </w:r>
            <w:r w:rsidRPr="00DA669B">
              <w:rPr>
                <w:rFonts w:ascii="思源黑体 CN Normal" w:eastAsia="思源黑体 CN Normal" w:hAnsi="思源黑体 CN Normal" w:cs="思源黑体 CN Light" w:hint="eastAsia"/>
                <w:color w:val="000000" w:themeColor="text1"/>
                <w:kern w:val="0"/>
                <w:sz w:val="17"/>
                <w:szCs w:val="17"/>
                <w:highlight w:val="green"/>
              </w:rPr>
              <w:t>%}</w:t>
            </w:r>
          </w:p>
          <w:p w14:paraId="3CEC5819"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i/>
                <w:iCs/>
                <w:color w:val="000000" w:themeColor="text1"/>
                <w:kern w:val="0"/>
                <w:sz w:val="17"/>
                <w:szCs w:val="17"/>
              </w:rPr>
              <w:t>{{</w:t>
            </w:r>
            <w:r w:rsidRPr="00DA669B">
              <w:rPr>
                <w:rFonts w:ascii="思源黑体 CN Normal" w:eastAsia="思源黑体 CN Normal" w:hAnsi="思源黑体 CN Normal" w:cs="思源黑体 CN Light"/>
                <w:i/>
                <w:iCs/>
                <w:color w:val="000000" w:themeColor="text1"/>
                <w:kern w:val="0"/>
                <w:sz w:val="17"/>
                <w:szCs w:val="17"/>
              </w:rPr>
              <w:t>a.five_prime_gene</w:t>
            </w:r>
            <w:r w:rsidRPr="00DA669B">
              <w:rPr>
                <w:rFonts w:ascii="思源黑体 CN Normal" w:eastAsia="思源黑体 CN Normal" w:hAnsi="思源黑体 CN Normal" w:cs="思源黑体 CN Light" w:hint="eastAsia"/>
                <w:i/>
                <w:iCs/>
                <w:color w:val="000000" w:themeColor="text1"/>
                <w:kern w:val="0"/>
                <w:sz w:val="17"/>
                <w:szCs w:val="17"/>
              </w:rPr>
              <w:t>}}</w:t>
            </w:r>
            <w:r w:rsidRPr="00DA669B">
              <w:rPr>
                <w:rFonts w:ascii="思源黑体 CN Normal" w:eastAsia="思源黑体 CN Normal" w:hAnsi="思源黑体 CN Normal" w:cs="思源黑体 CN Light"/>
                <w:i/>
                <w:iCs/>
                <w:color w:val="000000" w:themeColor="text1"/>
                <w:kern w:val="0"/>
                <w:sz w:val="17"/>
                <w:szCs w:val="17"/>
              </w:rPr>
              <w:t>-{{a.three_prime_gene}}</w:t>
            </w:r>
            <w:r w:rsidRPr="00DA669B">
              <w:rPr>
                <w:rFonts w:ascii="思源黑体 CN Normal" w:eastAsia="思源黑体 CN Normal" w:hAnsi="思源黑体 CN Normal" w:cs="思源黑体 CN Light"/>
                <w:color w:val="000000" w:themeColor="text1"/>
                <w:kern w:val="0"/>
                <w:sz w:val="17"/>
                <w:szCs w:val="17"/>
              </w:rPr>
              <w:t xml:space="preserve"> </w:t>
            </w:r>
            <w:r w:rsidRPr="00DA669B">
              <w:rPr>
                <w:rFonts w:ascii="思源黑体 CN Normal" w:eastAsia="思源黑体 CN Normal" w:hAnsi="思源黑体 CN Normal" w:cs="思源黑体 CN Light" w:hint="eastAsia"/>
                <w:color w:val="000000" w:themeColor="text1"/>
                <w:kern w:val="0"/>
                <w:sz w:val="17"/>
                <w:szCs w:val="17"/>
              </w:rPr>
              <w:t>融合</w:t>
            </w:r>
          </w:p>
          <w:p w14:paraId="51FC8036"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highlight w:val="green"/>
              </w:rPr>
              <w:t>{%</w:t>
            </w:r>
            <w:r w:rsidRPr="00DA669B">
              <w:rPr>
                <w:rFonts w:ascii="思源黑体 CN Normal" w:eastAsia="思源黑体 CN Normal" w:hAnsi="思源黑体 CN Normal" w:cs="思源黑体 CN Light"/>
                <w:color w:val="000000" w:themeColor="text1"/>
                <w:kern w:val="0"/>
                <w:sz w:val="17"/>
                <w:szCs w:val="17"/>
                <w:highlight w:val="green"/>
              </w:rPr>
              <w:t>p endif</w:t>
            </w:r>
            <w:r w:rsidRPr="00DA669B">
              <w:rPr>
                <w:rFonts w:ascii="思源黑体 CN Normal" w:eastAsia="思源黑体 CN Normal" w:hAnsi="思源黑体 CN Normal" w:cs="思源黑体 CN Light" w:hint="eastAsia"/>
                <w:color w:val="000000" w:themeColor="text1"/>
                <w:kern w:val="0"/>
                <w:sz w:val="17"/>
                <w:szCs w:val="17"/>
                <w:highlight w:val="green"/>
              </w:rPr>
              <w:t>%}</w:t>
            </w:r>
          </w:p>
          <w:p w14:paraId="5ECF7C3F"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highlight w:val="yellow"/>
              </w:rPr>
              <w:t>{</w:t>
            </w:r>
            <w:r w:rsidRPr="00DA669B">
              <w:rPr>
                <w:rFonts w:ascii="思源黑体 CN Normal" w:eastAsia="思源黑体 CN Normal" w:hAnsi="思源黑体 CN Normal" w:cs="思源黑体 CN Light"/>
                <w:color w:val="000000" w:themeColor="text1"/>
                <w:kern w:val="0"/>
                <w:sz w:val="17"/>
                <w:szCs w:val="17"/>
                <w:highlight w:val="yellow"/>
              </w:rPr>
              <w:t>%p else%}</w:t>
            </w:r>
          </w:p>
          <w:p w14:paraId="58DE548D"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rPr>
              <w:t>未检测到</w:t>
            </w:r>
          </w:p>
          <w:p w14:paraId="645E92FE"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highlight w:val="yellow"/>
              </w:rPr>
              <w:t>{%</w:t>
            </w:r>
            <w:r w:rsidRPr="00DA669B">
              <w:rPr>
                <w:rFonts w:ascii="思源黑体 CN Normal" w:eastAsia="思源黑体 CN Normal" w:hAnsi="思源黑体 CN Normal" w:cs="思源黑体 CN Light"/>
                <w:color w:val="000000" w:themeColor="text1"/>
                <w:kern w:val="0"/>
                <w:sz w:val="17"/>
                <w:szCs w:val="17"/>
                <w:highlight w:val="yellow"/>
              </w:rPr>
              <w:t>p endif</w:t>
            </w:r>
            <w:r w:rsidRPr="00DA669B">
              <w:rPr>
                <w:rFonts w:ascii="思源黑体 CN Normal" w:eastAsia="思源黑体 CN Normal" w:hAnsi="思源黑体 CN Normal" w:cs="思源黑体 CN Light" w:hint="eastAsia"/>
                <w:color w:val="000000" w:themeColor="text1"/>
                <w:kern w:val="0"/>
                <w:sz w:val="17"/>
                <w:szCs w:val="17"/>
                <w:highlight w:val="yellow"/>
              </w:rPr>
              <w:t>%}</w:t>
            </w:r>
          </w:p>
        </w:tc>
        <w:tc>
          <w:tcPr>
            <w:tcW w:w="1843" w:type="dxa"/>
          </w:tcPr>
          <w:p w14:paraId="1B39F816"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highlight w:val="yellow"/>
              </w:rPr>
              <w:t>{</w:t>
            </w:r>
            <w:r w:rsidRPr="00DA669B">
              <w:rPr>
                <w:rFonts w:ascii="思源黑体 CN Normal" w:eastAsia="思源黑体 CN Normal" w:hAnsi="思源黑体 CN Normal" w:cs="思源黑体 CN Light"/>
                <w:color w:val="000000" w:themeColor="text1"/>
                <w:kern w:val="0"/>
                <w:sz w:val="17"/>
                <w:szCs w:val="17"/>
                <w:highlight w:val="yellow"/>
              </w:rPr>
              <w:t>%p if a.bio_category%}</w:t>
            </w:r>
          </w:p>
          <w:p w14:paraId="19EF275B"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highlight w:val="cyan"/>
              </w:rPr>
              <w:t>{%p</w:t>
            </w:r>
            <w:r w:rsidRPr="00DA669B">
              <w:rPr>
                <w:rFonts w:ascii="思源黑体 CN Normal" w:eastAsia="思源黑体 CN Normal" w:hAnsi="思源黑体 CN Normal" w:cs="思源黑体 CN Light"/>
                <w:color w:val="000000" w:themeColor="text1"/>
                <w:kern w:val="0"/>
                <w:sz w:val="17"/>
                <w:szCs w:val="17"/>
                <w:highlight w:val="cyan"/>
              </w:rPr>
              <w:t xml:space="preserve"> if a.var_origin==”germline”</w:t>
            </w:r>
            <w:r w:rsidRPr="00DA669B">
              <w:rPr>
                <w:rFonts w:ascii="思源黑体 CN Normal" w:eastAsia="思源黑体 CN Normal" w:hAnsi="思源黑体 CN Normal" w:cs="思源黑体 CN Light" w:hint="eastAsia"/>
                <w:color w:val="000000" w:themeColor="text1"/>
                <w:kern w:val="0"/>
                <w:sz w:val="17"/>
                <w:szCs w:val="17"/>
                <w:highlight w:val="cyan"/>
              </w:rPr>
              <w:t>%}</w:t>
            </w:r>
          </w:p>
          <w:p w14:paraId="06C58CDA" w14:textId="21177784" w:rsidR="00D66A4E" w:rsidRPr="00DA669B" w:rsidRDefault="00D66A4E" w:rsidP="00D66A4E">
            <w:pPr>
              <w:spacing w:beforeLines="10" w:before="31" w:afterLines="10" w:after="31"/>
              <w:jc w:val="center"/>
              <w:rPr>
                <w:rFonts w:ascii="思源黑体 CN Normal" w:eastAsia="思源黑体 CN Normal" w:hAnsi="思源黑体 CN Normal"/>
                <w:color w:val="000000" w:themeColor="text1"/>
                <w:kern w:val="0"/>
                <w:sz w:val="17"/>
                <w:szCs w:val="17"/>
              </w:rPr>
            </w:pPr>
            <w:r w:rsidRPr="00DA669B">
              <w:rPr>
                <w:rFonts w:ascii="思源黑体 CN Normal" w:eastAsia="思源黑体 CN Normal" w:hAnsi="思源黑体 CN Normal" w:hint="eastAsia"/>
                <w:color w:val="000000" w:themeColor="text1"/>
                <w:kern w:val="0"/>
                <w:sz w:val="17"/>
                <w:szCs w:val="17"/>
              </w:rPr>
              <w:t>{%p</w:t>
            </w:r>
            <w:r w:rsidRPr="00DA669B">
              <w:rPr>
                <w:rFonts w:ascii="思源黑体 CN Normal" w:eastAsia="思源黑体 CN Normal" w:hAnsi="思源黑体 CN Normal"/>
                <w:color w:val="000000" w:themeColor="text1"/>
                <w:kern w:val="0"/>
                <w:sz w:val="17"/>
                <w:szCs w:val="17"/>
              </w:rPr>
              <w:t xml:space="preserve"> if a.</w:t>
            </w:r>
            <w:r w:rsidR="00DB17C2">
              <w:rPr>
                <w:rFonts w:ascii="思源黑体 CN Normal" w:eastAsia="思源黑体 CN Normal" w:hAnsi="思源黑体 CN Normal"/>
                <w:color w:val="000000" w:themeColor="text1"/>
                <w:kern w:val="0"/>
                <w:sz w:val="17"/>
                <w:szCs w:val="17"/>
              </w:rPr>
              <w:t>freq_ctrl</w:t>
            </w:r>
            <w:r w:rsidRPr="00DA669B">
              <w:rPr>
                <w:rFonts w:ascii="思源黑体 CN Normal" w:eastAsia="思源黑体 CN Normal" w:hAnsi="思源黑体 CN Normal" w:hint="eastAsia"/>
                <w:color w:val="000000" w:themeColor="text1"/>
                <w:kern w:val="0"/>
                <w:sz w:val="17"/>
                <w:szCs w:val="17"/>
              </w:rPr>
              <w:t>%}</w:t>
            </w:r>
          </w:p>
          <w:p w14:paraId="63B942E9" w14:textId="5FA16990" w:rsidR="00D66A4E" w:rsidRPr="00DA669B" w:rsidRDefault="00D66A4E" w:rsidP="00D66A4E">
            <w:pPr>
              <w:spacing w:beforeLines="10" w:before="31" w:afterLines="10" w:after="31"/>
              <w:jc w:val="center"/>
              <w:rPr>
                <w:rFonts w:ascii="思源黑体 CN Normal" w:eastAsia="思源黑体 CN Normal" w:hAnsi="思源黑体 CN Normal"/>
                <w:color w:val="000000" w:themeColor="text1"/>
                <w:kern w:val="0"/>
                <w:sz w:val="17"/>
                <w:szCs w:val="17"/>
              </w:rPr>
            </w:pPr>
            <w:r w:rsidRPr="00DA669B">
              <w:rPr>
                <w:rFonts w:ascii="思源黑体 CN Normal" w:eastAsia="思源黑体 CN Normal" w:hAnsi="思源黑体 CN Normal" w:hint="eastAsia"/>
                <w:color w:val="000000" w:themeColor="text1"/>
                <w:kern w:val="0"/>
                <w:sz w:val="17"/>
                <w:szCs w:val="17"/>
              </w:rPr>
              <w:t>{%if a.</w:t>
            </w:r>
            <w:r w:rsidR="00DB17C2">
              <w:rPr>
                <w:rFonts w:ascii="思源黑体 CN Normal" w:eastAsia="思源黑体 CN Normal" w:hAnsi="思源黑体 CN Normal" w:hint="eastAsia"/>
                <w:color w:val="000000" w:themeColor="text1"/>
                <w:kern w:val="0"/>
                <w:sz w:val="17"/>
                <w:szCs w:val="17"/>
              </w:rPr>
              <w:t>freq_ctrl</w:t>
            </w:r>
            <w:r w:rsidRPr="00DA669B">
              <w:rPr>
                <w:rFonts w:ascii="思源黑体 CN Normal" w:eastAsia="思源黑体 CN Normal" w:hAnsi="思源黑体 CN Normal" w:hint="eastAsia"/>
                <w:color w:val="000000" w:themeColor="text1"/>
                <w:kern w:val="0"/>
                <w:sz w:val="17"/>
                <w:szCs w:val="17"/>
              </w:rPr>
              <w:t xml:space="preserve"> &gt;= 0.85%}纯合{%else%}杂合{%endif%}</w:t>
            </w:r>
          </w:p>
          <w:p w14:paraId="5548DBEE" w14:textId="77777777" w:rsidR="00D66A4E" w:rsidRPr="00DA669B" w:rsidRDefault="00D66A4E" w:rsidP="00D66A4E">
            <w:pPr>
              <w:spacing w:beforeLines="10" w:before="31" w:afterLines="10" w:after="31"/>
              <w:jc w:val="center"/>
              <w:rPr>
                <w:rFonts w:ascii="思源黑体 CN Normal" w:eastAsia="思源黑体 CN Normal" w:hAnsi="思源黑体 CN Normal"/>
                <w:color w:val="000000" w:themeColor="text1"/>
                <w:kern w:val="0"/>
                <w:sz w:val="17"/>
                <w:szCs w:val="17"/>
              </w:rPr>
            </w:pPr>
            <w:r w:rsidRPr="00DA669B">
              <w:rPr>
                <w:rFonts w:ascii="思源黑体 CN Normal" w:eastAsia="思源黑体 CN Normal" w:hAnsi="思源黑体 CN Normal" w:hint="eastAsia"/>
                <w:color w:val="000000" w:themeColor="text1"/>
                <w:kern w:val="0"/>
                <w:sz w:val="17"/>
                <w:szCs w:val="17"/>
              </w:rPr>
              <w:t>{</w:t>
            </w:r>
            <w:r w:rsidRPr="00DA669B">
              <w:rPr>
                <w:rFonts w:ascii="思源黑体 CN Normal" w:eastAsia="思源黑体 CN Normal" w:hAnsi="思源黑体 CN Normal"/>
                <w:color w:val="000000" w:themeColor="text1"/>
                <w:kern w:val="0"/>
                <w:sz w:val="17"/>
                <w:szCs w:val="17"/>
              </w:rPr>
              <w:t>%p else%}</w:t>
            </w:r>
          </w:p>
          <w:p w14:paraId="672A19E4" w14:textId="2BB5BEFF" w:rsidR="00D66A4E" w:rsidRPr="00DA669B" w:rsidRDefault="00D66A4E" w:rsidP="00D66A4E">
            <w:pPr>
              <w:spacing w:beforeLines="10" w:before="31" w:afterLines="10" w:after="31"/>
              <w:jc w:val="center"/>
              <w:rPr>
                <w:rFonts w:ascii="思源黑体 CN Normal" w:eastAsia="思源黑体 CN Normal" w:hAnsi="思源黑体 CN Normal"/>
                <w:color w:val="000000" w:themeColor="text1"/>
                <w:kern w:val="0"/>
                <w:sz w:val="17"/>
                <w:szCs w:val="17"/>
              </w:rPr>
            </w:pPr>
            <w:r w:rsidRPr="00DA669B">
              <w:rPr>
                <w:rFonts w:ascii="思源黑体 CN Normal" w:eastAsia="思源黑体 CN Normal" w:hAnsi="思源黑体 CN Normal" w:hint="eastAsia"/>
                <w:color w:val="000000" w:themeColor="text1"/>
                <w:kern w:val="0"/>
                <w:sz w:val="17"/>
                <w:szCs w:val="17"/>
              </w:rPr>
              <w:t>未提取到</w:t>
            </w:r>
            <w:r w:rsidR="00DB17C2">
              <w:rPr>
                <w:rFonts w:ascii="思源黑体 CN Normal" w:eastAsia="思源黑体 CN Normal" w:hAnsi="思源黑体 CN Normal" w:hint="eastAsia"/>
                <w:color w:val="000000" w:themeColor="text1"/>
                <w:kern w:val="0"/>
                <w:sz w:val="17"/>
                <w:szCs w:val="17"/>
              </w:rPr>
              <w:t>freq_ctrl</w:t>
            </w:r>
            <w:r w:rsidRPr="00DA669B">
              <w:rPr>
                <w:rFonts w:ascii="思源黑体 CN Normal" w:eastAsia="思源黑体 CN Normal" w:hAnsi="思源黑体 CN Normal" w:hint="eastAsia"/>
                <w:color w:val="000000" w:themeColor="text1"/>
                <w:kern w:val="0"/>
                <w:sz w:val="17"/>
                <w:szCs w:val="17"/>
              </w:rPr>
              <w:t>数据，请人工填写！</w:t>
            </w:r>
          </w:p>
          <w:p w14:paraId="55303743" w14:textId="77777777" w:rsidR="00D66A4E" w:rsidRPr="00DA669B" w:rsidRDefault="00D66A4E" w:rsidP="00D66A4E">
            <w:pPr>
              <w:adjustRightInd w:val="0"/>
              <w:snapToGrid w:val="0"/>
              <w:jc w:val="center"/>
              <w:rPr>
                <w:rFonts w:ascii="思源黑体 CN Normal" w:eastAsia="思源黑体 CN Normal" w:hAnsi="思源黑体 CN Normal"/>
                <w:color w:val="000000" w:themeColor="text1"/>
                <w:kern w:val="0"/>
                <w:sz w:val="17"/>
                <w:szCs w:val="17"/>
              </w:rPr>
            </w:pPr>
            <w:r w:rsidRPr="00DA669B">
              <w:rPr>
                <w:rFonts w:ascii="思源黑体 CN Normal" w:eastAsia="思源黑体 CN Normal" w:hAnsi="思源黑体 CN Normal" w:hint="eastAsia"/>
                <w:color w:val="000000" w:themeColor="text1"/>
                <w:kern w:val="0"/>
                <w:sz w:val="17"/>
                <w:szCs w:val="17"/>
              </w:rPr>
              <w:t>{%</w:t>
            </w:r>
            <w:r w:rsidRPr="00DA669B">
              <w:rPr>
                <w:rFonts w:ascii="思源黑体 CN Normal" w:eastAsia="思源黑体 CN Normal" w:hAnsi="思源黑体 CN Normal"/>
                <w:color w:val="000000" w:themeColor="text1"/>
                <w:kern w:val="0"/>
                <w:sz w:val="17"/>
                <w:szCs w:val="17"/>
              </w:rPr>
              <w:t>p endif</w:t>
            </w:r>
            <w:r w:rsidRPr="00DA669B">
              <w:rPr>
                <w:rFonts w:ascii="思源黑体 CN Normal" w:eastAsia="思源黑体 CN Normal" w:hAnsi="思源黑体 CN Normal" w:hint="eastAsia"/>
                <w:color w:val="000000" w:themeColor="text1"/>
                <w:kern w:val="0"/>
                <w:sz w:val="17"/>
                <w:szCs w:val="17"/>
              </w:rPr>
              <w:t>%}</w:t>
            </w:r>
          </w:p>
          <w:p w14:paraId="35C4F3B6"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highlight w:val="cyan"/>
              </w:rPr>
              <w:t>{%p</w:t>
            </w:r>
            <w:r w:rsidRPr="00DA669B">
              <w:rPr>
                <w:rFonts w:ascii="思源黑体 CN Normal" w:eastAsia="思源黑体 CN Normal" w:hAnsi="思源黑体 CN Normal" w:cs="思源黑体 CN Light"/>
                <w:color w:val="000000" w:themeColor="text1"/>
                <w:kern w:val="0"/>
                <w:sz w:val="17"/>
                <w:szCs w:val="17"/>
                <w:highlight w:val="cyan"/>
              </w:rPr>
              <w:t xml:space="preserve"> else</w:t>
            </w:r>
            <w:r w:rsidRPr="00DA669B">
              <w:rPr>
                <w:rFonts w:ascii="思源黑体 CN Normal" w:eastAsia="思源黑体 CN Normal" w:hAnsi="思源黑体 CN Normal" w:cs="思源黑体 CN Light" w:hint="eastAsia"/>
                <w:color w:val="000000" w:themeColor="text1"/>
                <w:kern w:val="0"/>
                <w:sz w:val="17"/>
                <w:szCs w:val="17"/>
                <w:highlight w:val="cyan"/>
              </w:rPr>
              <w:t>%}</w:t>
            </w:r>
          </w:p>
          <w:p w14:paraId="5FC655F2"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highlight w:val="green"/>
              </w:rPr>
              <w:t>{</w:t>
            </w:r>
            <w:r w:rsidRPr="00DA669B">
              <w:rPr>
                <w:rFonts w:ascii="思源黑体 CN Normal" w:eastAsia="思源黑体 CN Normal" w:hAnsi="思源黑体 CN Normal" w:cs="思源黑体 CN Light"/>
                <w:color w:val="000000" w:themeColor="text1"/>
                <w:kern w:val="0"/>
                <w:sz w:val="17"/>
                <w:szCs w:val="17"/>
                <w:highlight w:val="green"/>
              </w:rPr>
              <w:t>%p if a.bio_category==”Snvindel”%}</w:t>
            </w:r>
          </w:p>
          <w:p w14:paraId="56DC1408"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color w:val="000000" w:themeColor="text1"/>
                <w:kern w:val="0"/>
                <w:sz w:val="17"/>
                <w:szCs w:val="17"/>
              </w:rPr>
              <w:t>{{a.freq_str}}</w:t>
            </w:r>
          </w:p>
          <w:p w14:paraId="53F95F0E"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color w:val="000000" w:themeColor="text1"/>
                <w:kern w:val="0"/>
                <w:sz w:val="17"/>
                <w:szCs w:val="17"/>
                <w:highlight w:val="green"/>
              </w:rPr>
              <w:t>{%p elif a.bio_category==”Cnv”%}</w:t>
            </w:r>
          </w:p>
          <w:p w14:paraId="20C0885C"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rPr>
              <w:t>{</w:t>
            </w:r>
            <w:r w:rsidRPr="00DA669B">
              <w:rPr>
                <w:rFonts w:ascii="思源黑体 CN Normal" w:eastAsia="思源黑体 CN Normal" w:hAnsi="思源黑体 CN Normal" w:cs="思源黑体 CN Light"/>
                <w:color w:val="000000" w:themeColor="text1"/>
                <w:kern w:val="0"/>
                <w:sz w:val="17"/>
                <w:szCs w:val="17"/>
              </w:rPr>
              <w:t>{a.cn_mean}}</w:t>
            </w:r>
          </w:p>
          <w:p w14:paraId="153BF6F5"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highlight w:val="green"/>
              </w:rPr>
              <w:t>{%p</w:t>
            </w:r>
            <w:r w:rsidRPr="00DA669B">
              <w:rPr>
                <w:rFonts w:ascii="思源黑体 CN Normal" w:eastAsia="思源黑体 CN Normal" w:hAnsi="思源黑体 CN Normal" w:cs="思源黑体 CN Light"/>
                <w:color w:val="000000" w:themeColor="text1"/>
                <w:kern w:val="0"/>
                <w:sz w:val="17"/>
                <w:szCs w:val="17"/>
                <w:highlight w:val="green"/>
              </w:rPr>
              <w:t xml:space="preserve"> elif a.bio_category==”Sv”</w:t>
            </w:r>
            <w:r w:rsidRPr="00DA669B">
              <w:rPr>
                <w:rFonts w:ascii="思源黑体 CN Normal" w:eastAsia="思源黑体 CN Normal" w:hAnsi="思源黑体 CN Normal" w:cs="思源黑体 CN Light" w:hint="eastAsia"/>
                <w:color w:val="000000" w:themeColor="text1"/>
                <w:kern w:val="0"/>
                <w:sz w:val="17"/>
                <w:szCs w:val="17"/>
                <w:highlight w:val="green"/>
              </w:rPr>
              <w:t>%}</w:t>
            </w:r>
          </w:p>
          <w:p w14:paraId="387DDE0F"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color w:val="000000" w:themeColor="text1"/>
                <w:kern w:val="0"/>
                <w:sz w:val="17"/>
                <w:szCs w:val="17"/>
              </w:rPr>
              <w:t>{{a.freq_str}}</w:t>
            </w:r>
          </w:p>
          <w:p w14:paraId="4FBCC31C"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highlight w:val="green"/>
              </w:rPr>
              <w:t>{%</w:t>
            </w:r>
            <w:r w:rsidRPr="00DA669B">
              <w:rPr>
                <w:rFonts w:ascii="思源黑体 CN Normal" w:eastAsia="思源黑体 CN Normal" w:hAnsi="思源黑体 CN Normal" w:cs="思源黑体 CN Light"/>
                <w:color w:val="000000" w:themeColor="text1"/>
                <w:kern w:val="0"/>
                <w:sz w:val="17"/>
                <w:szCs w:val="17"/>
                <w:highlight w:val="green"/>
              </w:rPr>
              <w:t>p endif</w:t>
            </w:r>
            <w:r w:rsidRPr="00DA669B">
              <w:rPr>
                <w:rFonts w:ascii="思源黑体 CN Normal" w:eastAsia="思源黑体 CN Normal" w:hAnsi="思源黑体 CN Normal" w:cs="思源黑体 CN Light" w:hint="eastAsia"/>
                <w:color w:val="000000" w:themeColor="text1"/>
                <w:kern w:val="0"/>
                <w:sz w:val="17"/>
                <w:szCs w:val="17"/>
                <w:highlight w:val="green"/>
              </w:rPr>
              <w:t>%}</w:t>
            </w:r>
          </w:p>
          <w:p w14:paraId="1795E4F6"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highlight w:val="cyan"/>
              </w:rPr>
              <w:t>{</w:t>
            </w:r>
            <w:r w:rsidRPr="00DA669B">
              <w:rPr>
                <w:rFonts w:ascii="思源黑体 CN Normal" w:eastAsia="思源黑体 CN Normal" w:hAnsi="思源黑体 CN Normal" w:cs="思源黑体 CN Light"/>
                <w:color w:val="000000" w:themeColor="text1"/>
                <w:kern w:val="0"/>
                <w:sz w:val="17"/>
                <w:szCs w:val="17"/>
                <w:highlight w:val="cyan"/>
              </w:rPr>
              <w:t>%p endif%}</w:t>
            </w:r>
          </w:p>
          <w:p w14:paraId="6C7D7866"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highlight w:val="yellow"/>
              </w:rPr>
              <w:t>{</w:t>
            </w:r>
            <w:r w:rsidRPr="00DA669B">
              <w:rPr>
                <w:rFonts w:ascii="思源黑体 CN Normal" w:eastAsia="思源黑体 CN Normal" w:hAnsi="思源黑体 CN Normal" w:cs="思源黑体 CN Light"/>
                <w:color w:val="000000" w:themeColor="text1"/>
                <w:kern w:val="0"/>
                <w:sz w:val="17"/>
                <w:szCs w:val="17"/>
                <w:highlight w:val="yellow"/>
              </w:rPr>
              <w:t>%p else%}</w:t>
            </w:r>
          </w:p>
          <w:p w14:paraId="2480C263"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rPr>
              <w:t>-</w:t>
            </w:r>
          </w:p>
          <w:p w14:paraId="7AAE2801"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highlight w:val="yellow"/>
              </w:rPr>
              <w:t>{%</w:t>
            </w:r>
            <w:r w:rsidRPr="00DA669B">
              <w:rPr>
                <w:rFonts w:ascii="思源黑体 CN Normal" w:eastAsia="思源黑体 CN Normal" w:hAnsi="思源黑体 CN Normal" w:cs="思源黑体 CN Light"/>
                <w:color w:val="000000" w:themeColor="text1"/>
                <w:kern w:val="0"/>
                <w:sz w:val="17"/>
                <w:szCs w:val="17"/>
                <w:highlight w:val="yellow"/>
              </w:rPr>
              <w:t>p endif</w:t>
            </w:r>
            <w:r w:rsidRPr="00DA669B">
              <w:rPr>
                <w:rFonts w:ascii="思源黑体 CN Normal" w:eastAsia="思源黑体 CN Normal" w:hAnsi="思源黑体 CN Normal" w:cs="思源黑体 CN Light" w:hint="eastAsia"/>
                <w:color w:val="000000" w:themeColor="text1"/>
                <w:kern w:val="0"/>
                <w:sz w:val="17"/>
                <w:szCs w:val="17"/>
                <w:highlight w:val="yellow"/>
              </w:rPr>
              <w:t>%}</w:t>
            </w:r>
          </w:p>
        </w:tc>
        <w:tc>
          <w:tcPr>
            <w:tcW w:w="1820" w:type="dxa"/>
          </w:tcPr>
          <w:p w14:paraId="0641989E"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highlight w:val="yellow"/>
              </w:rPr>
              <w:t>{</w:t>
            </w:r>
            <w:r w:rsidRPr="00DA669B">
              <w:rPr>
                <w:rFonts w:ascii="思源黑体 CN Normal" w:eastAsia="思源黑体 CN Normal" w:hAnsi="思源黑体 CN Normal" w:cs="思源黑体 CN Light"/>
                <w:color w:val="000000" w:themeColor="text1"/>
                <w:kern w:val="0"/>
                <w:sz w:val="17"/>
                <w:szCs w:val="17"/>
                <w:highlight w:val="yellow"/>
              </w:rPr>
              <w:t>%p if a.bio_category%}</w:t>
            </w:r>
          </w:p>
          <w:p w14:paraId="1D888864"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highlight w:val="green"/>
              </w:rPr>
              <w:t>{%p</w:t>
            </w:r>
            <w:r w:rsidRPr="00DA669B">
              <w:rPr>
                <w:rFonts w:ascii="思源黑体 CN Normal" w:eastAsia="思源黑体 CN Normal" w:hAnsi="思源黑体 CN Normal" w:cs="思源黑体 CN Light"/>
                <w:color w:val="000000" w:themeColor="text1"/>
                <w:kern w:val="0"/>
                <w:sz w:val="17"/>
                <w:szCs w:val="17"/>
                <w:highlight w:val="green"/>
              </w:rPr>
              <w:t xml:space="preserve"> if a.var_origin==”germline”</w:t>
            </w:r>
            <w:r w:rsidRPr="00DA669B">
              <w:rPr>
                <w:rFonts w:ascii="思源黑体 CN Normal" w:eastAsia="思源黑体 CN Normal" w:hAnsi="思源黑体 CN Normal" w:cs="思源黑体 CN Light" w:hint="eastAsia"/>
                <w:color w:val="000000" w:themeColor="text1"/>
                <w:kern w:val="0"/>
                <w:sz w:val="17"/>
                <w:szCs w:val="17"/>
                <w:highlight w:val="green"/>
              </w:rPr>
              <w:t>%}</w:t>
            </w:r>
          </w:p>
          <w:p w14:paraId="19E53780"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color w:val="000000" w:themeColor="text1"/>
                <w:kern w:val="0"/>
                <w:sz w:val="17"/>
                <w:szCs w:val="17"/>
              </w:rPr>
              <w:t>{%p if a.clinic_num_g==5%}</w:t>
            </w:r>
          </w:p>
          <w:p w14:paraId="098EF4CE"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rPr>
              <w:t>致病性</w:t>
            </w:r>
          </w:p>
          <w:p w14:paraId="4C524B5E"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rPr>
              <w:t>{%</w:t>
            </w:r>
            <w:r w:rsidRPr="00DA669B">
              <w:rPr>
                <w:rFonts w:ascii="思源黑体 CN Normal" w:eastAsia="思源黑体 CN Normal" w:hAnsi="思源黑体 CN Normal" w:cs="思源黑体 CN Light"/>
                <w:color w:val="000000" w:themeColor="text1"/>
                <w:kern w:val="0"/>
                <w:sz w:val="17"/>
                <w:szCs w:val="17"/>
              </w:rPr>
              <w:t>p else</w:t>
            </w:r>
            <w:r w:rsidRPr="00DA669B">
              <w:rPr>
                <w:rFonts w:ascii="思源黑体 CN Normal" w:eastAsia="思源黑体 CN Normal" w:hAnsi="思源黑体 CN Normal" w:cs="思源黑体 CN Light" w:hint="eastAsia"/>
                <w:color w:val="000000" w:themeColor="text1"/>
                <w:kern w:val="0"/>
                <w:sz w:val="17"/>
                <w:szCs w:val="17"/>
              </w:rPr>
              <w:t>%}</w:t>
            </w:r>
          </w:p>
          <w:p w14:paraId="0C222866"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rPr>
              <w:t>疑似致病性</w:t>
            </w:r>
          </w:p>
          <w:p w14:paraId="15747CF7"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rPr>
              <w:t>{%p</w:t>
            </w:r>
            <w:r w:rsidRPr="00DA669B">
              <w:rPr>
                <w:rFonts w:ascii="思源黑体 CN Normal" w:eastAsia="思源黑体 CN Normal" w:hAnsi="思源黑体 CN Normal" w:cs="思源黑体 CN Light"/>
                <w:color w:val="000000" w:themeColor="text1"/>
                <w:kern w:val="0"/>
                <w:sz w:val="17"/>
                <w:szCs w:val="17"/>
              </w:rPr>
              <w:t xml:space="preserve"> endif</w:t>
            </w:r>
            <w:r w:rsidRPr="00DA669B">
              <w:rPr>
                <w:rFonts w:ascii="思源黑体 CN Normal" w:eastAsia="思源黑体 CN Normal" w:hAnsi="思源黑体 CN Normal" w:cs="思源黑体 CN Light" w:hint="eastAsia"/>
                <w:color w:val="000000" w:themeColor="text1"/>
                <w:kern w:val="0"/>
                <w:sz w:val="17"/>
                <w:szCs w:val="17"/>
              </w:rPr>
              <w:t>%}</w:t>
            </w:r>
          </w:p>
          <w:p w14:paraId="30EAD424"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highlight w:val="green"/>
              </w:rPr>
              <w:t>{</w:t>
            </w:r>
            <w:r w:rsidRPr="00DA669B">
              <w:rPr>
                <w:rFonts w:ascii="思源黑体 CN Normal" w:eastAsia="思源黑体 CN Normal" w:hAnsi="思源黑体 CN Normal" w:cs="思源黑体 CN Light"/>
                <w:color w:val="000000" w:themeColor="text1"/>
                <w:kern w:val="0"/>
                <w:sz w:val="17"/>
                <w:szCs w:val="17"/>
                <w:highlight w:val="green"/>
              </w:rPr>
              <w:t>%p else%}</w:t>
            </w:r>
          </w:p>
          <w:p w14:paraId="3BD93CB3"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color w:val="000000" w:themeColor="text1"/>
                <w:kern w:val="0"/>
                <w:sz w:val="17"/>
                <w:szCs w:val="17"/>
              </w:rPr>
              <w:t>{%p if a.clinic_num_s==5%}</w:t>
            </w:r>
          </w:p>
          <w:p w14:paraId="17FA6DC8"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color w:val="000000" w:themeColor="text1"/>
                <w:kern w:val="0"/>
                <w:sz w:val="17"/>
                <w:szCs w:val="17"/>
              </w:rPr>
              <w:t>I</w:t>
            </w:r>
            <w:r w:rsidRPr="00DA669B">
              <w:rPr>
                <w:rFonts w:ascii="思源黑体 CN Normal" w:eastAsia="思源黑体 CN Normal" w:hAnsi="思源黑体 CN Normal" w:cs="思源黑体 CN Light" w:hint="eastAsia"/>
                <w:color w:val="000000" w:themeColor="text1"/>
                <w:kern w:val="0"/>
                <w:sz w:val="17"/>
                <w:szCs w:val="17"/>
              </w:rPr>
              <w:t>类</w:t>
            </w:r>
          </w:p>
          <w:p w14:paraId="7D524175"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rPr>
              <w:t>{</w:t>
            </w:r>
            <w:r w:rsidRPr="00DA669B">
              <w:rPr>
                <w:rFonts w:ascii="思源黑体 CN Normal" w:eastAsia="思源黑体 CN Normal" w:hAnsi="思源黑体 CN Normal" w:cs="思源黑体 CN Light"/>
                <w:color w:val="000000" w:themeColor="text1"/>
                <w:kern w:val="0"/>
                <w:sz w:val="17"/>
                <w:szCs w:val="17"/>
              </w:rPr>
              <w:t>%p elif a.clinic_num_s==4%}</w:t>
            </w:r>
          </w:p>
          <w:p w14:paraId="57A6215C"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rPr>
              <w:t>I</w:t>
            </w:r>
            <w:r w:rsidRPr="00DA669B">
              <w:rPr>
                <w:rFonts w:ascii="思源黑体 CN Normal" w:eastAsia="思源黑体 CN Normal" w:hAnsi="思源黑体 CN Normal" w:cs="思源黑体 CN Light"/>
                <w:color w:val="000000" w:themeColor="text1"/>
                <w:kern w:val="0"/>
                <w:sz w:val="17"/>
                <w:szCs w:val="17"/>
              </w:rPr>
              <w:t>I</w:t>
            </w:r>
            <w:r w:rsidRPr="00DA669B">
              <w:rPr>
                <w:rFonts w:ascii="思源黑体 CN Normal" w:eastAsia="思源黑体 CN Normal" w:hAnsi="思源黑体 CN Normal" w:cs="思源黑体 CN Light" w:hint="eastAsia"/>
                <w:color w:val="000000" w:themeColor="text1"/>
                <w:kern w:val="0"/>
                <w:sz w:val="17"/>
                <w:szCs w:val="17"/>
              </w:rPr>
              <w:t>类</w:t>
            </w:r>
          </w:p>
          <w:p w14:paraId="1B5AAA01"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color w:val="000000" w:themeColor="text1"/>
                <w:kern w:val="0"/>
                <w:sz w:val="17"/>
                <w:szCs w:val="17"/>
              </w:rPr>
              <w:t>{%p else%}</w:t>
            </w:r>
          </w:p>
          <w:p w14:paraId="0038AB34"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rPr>
              <w:t>I</w:t>
            </w:r>
            <w:r w:rsidRPr="00DA669B">
              <w:rPr>
                <w:rFonts w:ascii="思源黑体 CN Normal" w:eastAsia="思源黑体 CN Normal" w:hAnsi="思源黑体 CN Normal" w:cs="思源黑体 CN Light"/>
                <w:color w:val="000000" w:themeColor="text1"/>
                <w:kern w:val="0"/>
                <w:sz w:val="17"/>
                <w:szCs w:val="17"/>
              </w:rPr>
              <w:t>II</w:t>
            </w:r>
            <w:r w:rsidRPr="00DA669B">
              <w:rPr>
                <w:rFonts w:ascii="思源黑体 CN Normal" w:eastAsia="思源黑体 CN Normal" w:hAnsi="思源黑体 CN Normal" w:cs="思源黑体 CN Light" w:hint="eastAsia"/>
                <w:color w:val="000000" w:themeColor="text1"/>
                <w:kern w:val="0"/>
                <w:sz w:val="17"/>
                <w:szCs w:val="17"/>
              </w:rPr>
              <w:t>类</w:t>
            </w:r>
          </w:p>
          <w:p w14:paraId="190C9E45"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rPr>
              <w:t>{%p</w:t>
            </w:r>
            <w:r w:rsidRPr="00DA669B">
              <w:rPr>
                <w:rFonts w:ascii="思源黑体 CN Normal" w:eastAsia="思源黑体 CN Normal" w:hAnsi="思源黑体 CN Normal" w:cs="思源黑体 CN Light"/>
                <w:color w:val="000000" w:themeColor="text1"/>
                <w:kern w:val="0"/>
                <w:sz w:val="17"/>
                <w:szCs w:val="17"/>
              </w:rPr>
              <w:t xml:space="preserve"> endif</w:t>
            </w:r>
            <w:r w:rsidRPr="00DA669B">
              <w:rPr>
                <w:rFonts w:ascii="思源黑体 CN Normal" w:eastAsia="思源黑体 CN Normal" w:hAnsi="思源黑体 CN Normal" w:cs="思源黑体 CN Light" w:hint="eastAsia"/>
                <w:color w:val="000000" w:themeColor="text1"/>
                <w:kern w:val="0"/>
                <w:sz w:val="17"/>
                <w:szCs w:val="17"/>
              </w:rPr>
              <w:t>%}</w:t>
            </w:r>
          </w:p>
          <w:p w14:paraId="14206F46"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highlight w:val="green"/>
              </w:rPr>
              <w:t>{%p</w:t>
            </w:r>
            <w:r w:rsidRPr="00DA669B">
              <w:rPr>
                <w:rFonts w:ascii="思源黑体 CN Normal" w:eastAsia="思源黑体 CN Normal" w:hAnsi="思源黑体 CN Normal" w:cs="思源黑体 CN Light"/>
                <w:color w:val="000000" w:themeColor="text1"/>
                <w:kern w:val="0"/>
                <w:sz w:val="17"/>
                <w:szCs w:val="17"/>
                <w:highlight w:val="green"/>
              </w:rPr>
              <w:t xml:space="preserve"> endif</w:t>
            </w:r>
            <w:r w:rsidRPr="00DA669B">
              <w:rPr>
                <w:rFonts w:ascii="思源黑体 CN Normal" w:eastAsia="思源黑体 CN Normal" w:hAnsi="思源黑体 CN Normal" w:cs="思源黑体 CN Light" w:hint="eastAsia"/>
                <w:color w:val="000000" w:themeColor="text1"/>
                <w:kern w:val="0"/>
                <w:sz w:val="17"/>
                <w:szCs w:val="17"/>
                <w:highlight w:val="green"/>
              </w:rPr>
              <w:t>%}</w:t>
            </w:r>
          </w:p>
          <w:p w14:paraId="3B5986BC"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highlight w:val="yellow"/>
              </w:rPr>
              <w:t>{</w:t>
            </w:r>
            <w:r w:rsidRPr="00DA669B">
              <w:rPr>
                <w:rFonts w:ascii="思源黑体 CN Normal" w:eastAsia="思源黑体 CN Normal" w:hAnsi="思源黑体 CN Normal" w:cs="思源黑体 CN Light"/>
                <w:color w:val="000000" w:themeColor="text1"/>
                <w:kern w:val="0"/>
                <w:sz w:val="17"/>
                <w:szCs w:val="17"/>
                <w:highlight w:val="yellow"/>
              </w:rPr>
              <w:t>%p else%}</w:t>
            </w:r>
          </w:p>
          <w:p w14:paraId="7492B011"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color w:val="000000" w:themeColor="text1"/>
                <w:kern w:val="0"/>
                <w:sz w:val="17"/>
                <w:szCs w:val="17"/>
              </w:rPr>
              <w:t>-</w:t>
            </w:r>
          </w:p>
          <w:p w14:paraId="3A79836C" w14:textId="77777777" w:rsidR="00D66A4E" w:rsidRPr="00DA669B" w:rsidRDefault="00D66A4E" w:rsidP="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DA669B">
              <w:rPr>
                <w:rFonts w:ascii="思源黑体 CN Normal" w:eastAsia="思源黑体 CN Normal" w:hAnsi="思源黑体 CN Normal" w:cs="思源黑体 CN Light" w:hint="eastAsia"/>
                <w:color w:val="000000" w:themeColor="text1"/>
                <w:kern w:val="0"/>
                <w:sz w:val="17"/>
                <w:szCs w:val="17"/>
                <w:highlight w:val="yellow"/>
              </w:rPr>
              <w:t>{</w:t>
            </w:r>
            <w:r w:rsidRPr="00DA669B">
              <w:rPr>
                <w:rFonts w:ascii="思源黑体 CN Normal" w:eastAsia="思源黑体 CN Normal" w:hAnsi="思源黑体 CN Normal" w:cs="思源黑体 CN Light"/>
                <w:color w:val="000000" w:themeColor="text1"/>
                <w:kern w:val="0"/>
                <w:sz w:val="17"/>
                <w:szCs w:val="17"/>
                <w:highlight w:val="yellow"/>
              </w:rPr>
              <w:t>%p endif%}</w:t>
            </w:r>
          </w:p>
        </w:tc>
      </w:tr>
      <w:tr w:rsidR="00D66A4E" w14:paraId="17F74E73" w14:textId="77777777" w:rsidTr="00CC3BDD">
        <w:trPr>
          <w:trHeight w:val="340"/>
        </w:trPr>
        <w:tc>
          <w:tcPr>
            <w:tcW w:w="10467" w:type="dxa"/>
            <w:gridSpan w:val="5"/>
          </w:tcPr>
          <w:p w14:paraId="1F4793A1" w14:textId="77777777" w:rsidR="00D66A4E" w:rsidRDefault="00D66A4E">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%tr endfor%}</w:t>
            </w:r>
          </w:p>
        </w:tc>
      </w:tr>
    </w:tbl>
    <w:p w14:paraId="058945C8" w14:textId="77777777" w:rsidR="00BE17E1" w:rsidRDefault="00525967">
      <w:pPr>
        <w:spacing w:afterLines="20" w:after="62"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7E46BF60" w14:textId="77777777" w:rsidR="00BE17E1" w:rsidRDefault="00525967">
      <w:pPr>
        <w:spacing w:after="20" w:line="200" w:lineRule="exact"/>
        <w:ind w:firstLineChars="200" w:firstLine="300"/>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595959"/>
          <w:sz w:val="15"/>
          <w:szCs w:val="15"/>
        </w:rPr>
        <w:t>上表所列基因为实体瘤临床诊疗指南中推荐检测的基因，所列变异为具有明确临床意义或致癌/致病性变异，为临床诊疗方案的确定提供参考。</w:t>
      </w:r>
      <w:r>
        <w:rPr>
          <w:rFonts w:ascii="思源黑体" w:eastAsia="思源黑体" w:hAnsi="思源黑体"/>
          <w:color w:val="1E7648"/>
          <w:szCs w:val="21"/>
        </w:rPr>
        <w:br w:type="page"/>
      </w:r>
    </w:p>
    <w:p w14:paraId="7B28CF24" w14:textId="77777777" w:rsidR="00BE17E1" w:rsidRPr="00767766" w:rsidRDefault="00525967" w:rsidP="00D66A4E">
      <w:pPr>
        <w:pStyle w:val="3"/>
        <w:numPr>
          <w:ilvl w:val="0"/>
          <w:numId w:val="2"/>
        </w:numPr>
        <w:spacing w:line="415" w:lineRule="auto"/>
        <w:ind w:left="0" w:firstLine="0"/>
        <w:rPr>
          <w:rFonts w:ascii="思源黑体 CN Bold" w:eastAsia="思源黑体 CN Bold" w:hAnsi="思源黑体 CN Bold"/>
          <w:sz w:val="21"/>
          <w:szCs w:val="21"/>
        </w:rPr>
      </w:pPr>
      <w:r w:rsidRPr="00767766">
        <w:rPr>
          <w:rFonts w:ascii="思源黑体 CN Bold" w:eastAsia="思源黑体 CN Bold" w:hAnsi="思源黑体 CN Bold" w:hint="eastAsia"/>
          <w:sz w:val="21"/>
          <w:szCs w:val="21"/>
        </w:rPr>
        <w:lastRenderedPageBreak/>
        <w:t>免疫检查点抑制剂疗效相关标志物</w:t>
      </w:r>
    </w:p>
    <w:tbl>
      <w:tblPr>
        <w:tblStyle w:val="a6"/>
        <w:tblW w:w="4994"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631"/>
        <w:gridCol w:w="2132"/>
        <w:gridCol w:w="6782"/>
      </w:tblGrid>
      <w:tr w:rsidR="00BE17E1" w14:paraId="6F48E36B" w14:textId="77777777" w:rsidTr="00D66A4E">
        <w:trPr>
          <w:gridAfter w:val="2"/>
          <w:wAfter w:w="8914" w:type="dxa"/>
          <w:trHeight w:hRule="exact" w:val="28"/>
        </w:trPr>
        <w:tc>
          <w:tcPr>
            <w:tcW w:w="1631" w:type="dxa"/>
            <w:tcBorders>
              <w:top w:val="single" w:sz="4" w:space="0" w:color="FFFFFF" w:themeColor="background1"/>
              <w:left w:val="nil"/>
              <w:bottom w:val="nil"/>
              <w:right w:val="nil"/>
            </w:tcBorders>
            <w:shd w:val="clear" w:color="auto" w:fill="FFFFFF" w:themeFill="background1"/>
          </w:tcPr>
          <w:p w14:paraId="679F8F49" w14:textId="77777777" w:rsidR="00BE17E1" w:rsidRDefault="00BE17E1">
            <w:pPr>
              <w:adjustRightInd w:val="0"/>
              <w:snapToGrid w:val="0"/>
              <w:jc w:val="center"/>
              <w:rPr>
                <w:rFonts w:ascii="思源黑体 CN Normal" w:eastAsia="思源黑体 CN Normal" w:hAnsi="思源黑体 CN Normal"/>
                <w:sz w:val="18"/>
                <w:szCs w:val="18"/>
              </w:rPr>
            </w:pPr>
          </w:p>
        </w:tc>
      </w:tr>
      <w:tr w:rsidR="00BE17E1" w14:paraId="511C46B7" w14:textId="77777777" w:rsidTr="00767766">
        <w:trPr>
          <w:trHeight w:val="454"/>
        </w:trPr>
        <w:tc>
          <w:tcPr>
            <w:tcW w:w="10545" w:type="dxa"/>
            <w:gridSpan w:val="3"/>
            <w:tcBorders>
              <w:top w:val="single" w:sz="4" w:space="0" w:color="16A085"/>
              <w:left w:val="nil"/>
              <w:bottom w:val="single" w:sz="4" w:space="0" w:color="16A085"/>
              <w:right w:val="dashed" w:sz="4" w:space="0" w:color="D9D9D9" w:themeColor="background1" w:themeShade="D9"/>
            </w:tcBorders>
            <w:shd w:val="clear" w:color="auto" w:fill="92D050"/>
            <w:tcMar>
              <w:left w:w="0" w:type="dxa"/>
              <w:right w:w="0" w:type="dxa"/>
            </w:tcMar>
            <w:vAlign w:val="center"/>
          </w:tcPr>
          <w:p w14:paraId="5A498265" w14:textId="77777777" w:rsidR="00BE17E1" w:rsidRDefault="00525967">
            <w:pPr>
              <w:adjustRightInd w:val="0"/>
              <w:snapToGrid w:val="0"/>
              <w:jc w:val="center"/>
              <w:rPr>
                <w:rFonts w:ascii="思源黑体 CN Normal" w:eastAsia="思源黑体 CN Normal" w:hAnsi="思源黑体 CN Normal"/>
                <w:i/>
                <w:iCs/>
                <w:color w:val="262626" w:themeColor="text1" w:themeTint="D9"/>
                <w:sz w:val="17"/>
                <w:szCs w:val="17"/>
              </w:rPr>
            </w:pPr>
            <w:r>
              <w:rPr>
                <w:rFonts w:ascii="思源黑体 CN Bold" w:eastAsia="思源黑体 CN Bold" w:hAnsi="思源黑体 CN Bold" w:hint="eastAsia"/>
                <w:b/>
                <w:bCs/>
                <w:color w:val="FFFFFF" w:themeColor="background1"/>
                <w:sz w:val="18"/>
                <w:szCs w:val="18"/>
              </w:rPr>
              <w:t>免疫检查点抑制剂疗效正相关基因</w:t>
            </w:r>
          </w:p>
        </w:tc>
      </w:tr>
      <w:tr w:rsidR="00BE17E1" w14:paraId="1F03436F" w14:textId="77777777" w:rsidTr="00D66A4E">
        <w:trPr>
          <w:trHeight w:val="340"/>
        </w:trPr>
        <w:tc>
          <w:tcPr>
            <w:tcW w:w="1631" w:type="dxa"/>
            <w:tcBorders>
              <w:top w:val="single" w:sz="4" w:space="0" w:color="16A085"/>
              <w:left w:val="nil"/>
              <w:bottom w:val="single" w:sz="4" w:space="0" w:color="16A085"/>
              <w:right w:val="single" w:sz="4" w:space="0" w:color="1E7648"/>
            </w:tcBorders>
            <w:shd w:val="clear" w:color="auto" w:fill="EAF1DD"/>
            <w:tcMar>
              <w:left w:w="0" w:type="dxa"/>
              <w:right w:w="0" w:type="dxa"/>
            </w:tcMar>
            <w:vAlign w:val="center"/>
          </w:tcPr>
          <w:p w14:paraId="44D1B525" w14:textId="77777777" w:rsidR="00BE17E1" w:rsidRPr="00767766" w:rsidRDefault="00525967">
            <w:pPr>
              <w:adjustRightInd w:val="0"/>
              <w:snapToGrid w:val="0"/>
              <w:jc w:val="center"/>
              <w:rPr>
                <w:rFonts w:ascii="思源黑体 CN Normal" w:eastAsia="思源黑体 CN Normal" w:hAnsi="思源黑体 CN Normal"/>
                <w:b/>
                <w:bCs/>
                <w:i/>
                <w:sz w:val="17"/>
                <w:szCs w:val="17"/>
              </w:rPr>
            </w:pPr>
            <w:r w:rsidRPr="00767766">
              <w:rPr>
                <w:rFonts w:ascii="思源黑体 CN Bold" w:eastAsia="思源黑体 CN Bold" w:hAnsi="思源黑体 CN Bold" w:hint="eastAsia"/>
                <w:b/>
                <w:bCs/>
                <w:sz w:val="18"/>
                <w:szCs w:val="18"/>
              </w:rPr>
              <w:t>检测内容</w:t>
            </w:r>
          </w:p>
        </w:tc>
        <w:tc>
          <w:tcPr>
            <w:tcW w:w="2132" w:type="dxa"/>
            <w:tcBorders>
              <w:top w:val="single" w:sz="4" w:space="0" w:color="16A085"/>
              <w:left w:val="single" w:sz="4" w:space="0" w:color="1E7648"/>
              <w:bottom w:val="single" w:sz="4" w:space="0" w:color="16A085"/>
              <w:right w:val="single" w:sz="4" w:space="0" w:color="1E7648"/>
            </w:tcBorders>
            <w:shd w:val="clear" w:color="auto" w:fill="EAF1DD"/>
            <w:vAlign w:val="center"/>
          </w:tcPr>
          <w:p w14:paraId="3C1F1E0A" w14:textId="77777777" w:rsidR="00BE17E1" w:rsidRPr="00767766" w:rsidRDefault="00525967">
            <w:pPr>
              <w:adjustRightInd w:val="0"/>
              <w:snapToGrid w:val="0"/>
              <w:jc w:val="center"/>
              <w:rPr>
                <w:rFonts w:ascii="思源黑体 CN Normal" w:eastAsia="思源黑体 CN Normal" w:hAnsi="思源黑体 CN Normal" w:cs="思源黑体 CN Normal"/>
                <w:sz w:val="17"/>
                <w:szCs w:val="17"/>
              </w:rPr>
            </w:pPr>
            <w:r w:rsidRPr="00767766">
              <w:rPr>
                <w:rFonts w:ascii="思源黑体 CN Bold" w:eastAsia="思源黑体 CN Bold" w:hAnsi="思源黑体 CN Bold" w:hint="eastAsia"/>
                <w:b/>
                <w:bCs/>
                <w:sz w:val="18"/>
                <w:szCs w:val="18"/>
              </w:rPr>
              <w:t>检测结果</w:t>
            </w:r>
          </w:p>
        </w:tc>
        <w:tc>
          <w:tcPr>
            <w:tcW w:w="6782" w:type="dxa"/>
            <w:tcBorders>
              <w:top w:val="single" w:sz="4" w:space="0" w:color="16A085"/>
              <w:left w:val="single" w:sz="4" w:space="0" w:color="1E7648"/>
              <w:bottom w:val="single" w:sz="4" w:space="0" w:color="16A085"/>
              <w:right w:val="dashed" w:sz="4" w:space="0" w:color="D9D9D9" w:themeColor="background1" w:themeShade="D9"/>
            </w:tcBorders>
            <w:shd w:val="clear" w:color="auto" w:fill="EAF1DD"/>
            <w:vAlign w:val="center"/>
          </w:tcPr>
          <w:p w14:paraId="10D0380F" w14:textId="77777777" w:rsidR="00BE17E1" w:rsidRPr="00767766" w:rsidRDefault="00525967">
            <w:pPr>
              <w:adjustRightInd w:val="0"/>
              <w:snapToGrid w:val="0"/>
              <w:jc w:val="center"/>
              <w:rPr>
                <w:rFonts w:ascii="思源黑体 CN Normal" w:eastAsia="思源黑体 CN Normal" w:hAnsi="思源黑体 CN Normal"/>
                <w:i/>
                <w:iCs/>
                <w:sz w:val="17"/>
                <w:szCs w:val="17"/>
              </w:rPr>
            </w:pPr>
            <w:r w:rsidRPr="00767766">
              <w:rPr>
                <w:rFonts w:ascii="思源黑体 CN Bold" w:eastAsia="思源黑体 CN Bold" w:hAnsi="思源黑体 CN Bold" w:hint="eastAsia"/>
                <w:b/>
                <w:bCs/>
                <w:sz w:val="18"/>
                <w:szCs w:val="18"/>
              </w:rPr>
              <w:t>检测意义</w:t>
            </w:r>
          </w:p>
        </w:tc>
      </w:tr>
      <w:tr w:rsidR="00D66A4E" w14:paraId="4CC54F82" w14:textId="77777777" w:rsidTr="00D66A4E">
        <w:trPr>
          <w:trHeight w:val="397"/>
        </w:trPr>
        <w:tc>
          <w:tcPr>
            <w:tcW w:w="1631" w:type="dxa"/>
            <w:tcBorders>
              <w:top w:val="single" w:sz="4" w:space="0" w:color="16A085"/>
              <w:left w:val="nil"/>
              <w:bottom w:val="dashed" w:sz="4" w:space="0" w:color="BFBFBF" w:themeColor="background1" w:themeShade="BF"/>
              <w:right w:val="dashed" w:sz="4" w:space="0" w:color="BFBFBF" w:themeColor="background1" w:themeShade="BF"/>
            </w:tcBorders>
            <w:shd w:val="clear" w:color="auto" w:fill="auto"/>
            <w:tcMar>
              <w:left w:w="0" w:type="dxa"/>
              <w:right w:w="0" w:type="dxa"/>
            </w:tcMar>
            <w:vAlign w:val="center"/>
          </w:tcPr>
          <w:p w14:paraId="5B3EC4B3" w14:textId="77777777" w:rsidR="00D66A4E" w:rsidRDefault="00D66A4E" w:rsidP="00D66A4E">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ATM</w:t>
            </w:r>
          </w:p>
        </w:tc>
        <w:tc>
          <w:tcPr>
            <w:tcW w:w="2132" w:type="dxa"/>
            <w:tcBorders>
              <w:top w:val="single" w:sz="4" w:space="0" w:color="16A085"/>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20CFCE5"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D253F2">
              <w:rPr>
                <w:rFonts w:ascii="思源黑体 CN Normal" w:eastAsia="思源黑体 CN Normal" w:hAnsi="思源黑体 CN Normal" w:cs="思源黑体 CN Normal"/>
                <w:color w:val="000000" w:themeColor="text1"/>
                <w:sz w:val="17"/>
                <w:szCs w:val="17"/>
              </w:rPr>
              <w:t>ATM</w:t>
            </w:r>
            <w:r>
              <w:rPr>
                <w:rFonts w:ascii="思源黑体 CN Normal" w:eastAsia="思源黑体 CN Normal" w:hAnsi="思源黑体 CN Normal" w:cs="思源黑体 CN Normal" w:hint="eastAsia"/>
                <w:color w:val="000000" w:themeColor="text1"/>
                <w:sz w:val="17"/>
                <w:szCs w:val="17"/>
              </w:rPr>
              <w:t>%}</w:t>
            </w:r>
          </w:p>
          <w:p w14:paraId="174E85F5"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D253F2">
              <w:rPr>
                <w:rFonts w:ascii="思源黑体 CN Normal" w:eastAsia="思源黑体 CN Normal" w:hAnsi="思源黑体 CN Normal" w:cs="思源黑体 CN Normal"/>
                <w:color w:val="000000" w:themeColor="text1"/>
                <w:sz w:val="17"/>
                <w:szCs w:val="17"/>
              </w:rPr>
              <w:t>ATM</w:t>
            </w:r>
            <w:r>
              <w:rPr>
                <w:rFonts w:ascii="思源黑体 CN Normal" w:eastAsia="思源黑体 CN Normal" w:hAnsi="思源黑体 CN Normal" w:cs="思源黑体 CN Normal"/>
                <w:color w:val="000000" w:themeColor="text1"/>
                <w:sz w:val="17"/>
                <w:szCs w:val="17"/>
              </w:rPr>
              <w:t xml:space="preserve"> %}</w:t>
            </w:r>
          </w:p>
          <w:p w14:paraId="3A75B44A"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0923BC5"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50BD9F3"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2B4E98A"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17017B1" w14:textId="77777777" w:rsidR="00D66A4E" w:rsidRPr="0010716D" w:rsidRDefault="00D66A4E" w:rsidP="00D66A4E">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vMerge w:val="restart"/>
            <w:tcBorders>
              <w:top w:val="single" w:sz="4" w:space="0" w:color="16A085"/>
              <w:left w:val="dashed" w:sz="4" w:space="0" w:color="BFBFBF" w:themeColor="background1" w:themeShade="BF"/>
              <w:right w:val="dashed" w:sz="4" w:space="0" w:color="D9D9D9" w:themeColor="background1" w:themeShade="D9"/>
            </w:tcBorders>
            <w:shd w:val="clear" w:color="auto" w:fill="auto"/>
            <w:vAlign w:val="center"/>
          </w:tcPr>
          <w:p w14:paraId="7449C2DB" w14:textId="77777777" w:rsidR="00D66A4E" w:rsidRDefault="00D66A4E" w:rsidP="00D66A4E">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29489427,</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32916128,</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30514390,</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29983880）。D</w:t>
            </w:r>
            <w:r>
              <w:rPr>
                <w:rFonts w:ascii="思源黑体 CN Normal" w:eastAsia="思源黑体 CN Normal" w:hAnsi="思源黑体 CN Normal"/>
                <w:color w:val="000000" w:themeColor="text1"/>
                <w:sz w:val="17"/>
                <w:szCs w:val="17"/>
              </w:rPr>
              <w:t>DR</w:t>
            </w:r>
            <w:r>
              <w:rPr>
                <w:rFonts w:ascii="思源黑体 CN Normal" w:eastAsia="思源黑体 CN Normal" w:hAnsi="思源黑体 CN Normal" w:hint="eastAsia"/>
                <w:color w:val="000000" w:themeColor="text1"/>
                <w:sz w:val="17"/>
                <w:szCs w:val="17"/>
              </w:rPr>
              <w:t>通路基因包括错配修复（M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）基因和P</w:t>
            </w:r>
            <w:r>
              <w:rPr>
                <w:rFonts w:ascii="思源黑体 CN Normal" w:eastAsia="思源黑体 CN Normal" w:hAnsi="思源黑体 CN Normal"/>
                <w:color w:val="000000" w:themeColor="text1"/>
                <w:sz w:val="17"/>
                <w:szCs w:val="17"/>
              </w:rPr>
              <w:t>OLE</w:t>
            </w:r>
            <w:r>
              <w:rPr>
                <w:rFonts w:ascii="思源黑体 CN Normal" w:eastAsia="思源黑体 CN Normal" w:hAnsi="思源黑体 CN Normal" w:hint="eastAsia"/>
                <w:color w:val="000000" w:themeColor="text1"/>
                <w:sz w:val="17"/>
                <w:szCs w:val="17"/>
              </w:rPr>
              <w:t>等基因，有更多的临床研究可供参考，在下方单独列出。</w:t>
            </w:r>
          </w:p>
        </w:tc>
      </w:tr>
      <w:tr w:rsidR="00D66A4E" w14:paraId="4D24A599" w14:textId="77777777" w:rsidTr="00D66A4E">
        <w:trPr>
          <w:trHeight w:val="397"/>
        </w:trPr>
        <w:tc>
          <w:tcPr>
            <w:tcW w:w="16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tcMar>
              <w:left w:w="0" w:type="dxa"/>
              <w:right w:w="0" w:type="dxa"/>
            </w:tcMar>
            <w:vAlign w:val="center"/>
          </w:tcPr>
          <w:p w14:paraId="4888031F" w14:textId="77777777" w:rsidR="00D66A4E" w:rsidRDefault="00D66A4E" w:rsidP="00D66A4E">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ATR</w:t>
            </w:r>
          </w:p>
        </w:tc>
        <w:tc>
          <w:tcPr>
            <w:tcW w:w="213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4EC8E63"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D253F2">
              <w:rPr>
                <w:rFonts w:ascii="思源黑体 CN Normal" w:eastAsia="思源黑体 CN Normal" w:hAnsi="思源黑体 CN Normal" w:cs="思源黑体 CN Normal"/>
                <w:color w:val="000000" w:themeColor="text1"/>
                <w:sz w:val="17"/>
                <w:szCs w:val="17"/>
              </w:rPr>
              <w:t>AT</w:t>
            </w:r>
            <w:r>
              <w:rPr>
                <w:rFonts w:ascii="思源黑体 CN Normal" w:eastAsia="思源黑体 CN Normal" w:hAnsi="思源黑体 CN Normal" w:cs="思源黑体 CN Normal" w:hint="eastAsia"/>
                <w:color w:val="000000" w:themeColor="text1"/>
                <w:sz w:val="17"/>
                <w:szCs w:val="17"/>
              </w:rPr>
              <w:t>R%}</w:t>
            </w:r>
          </w:p>
          <w:p w14:paraId="221F2271"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D253F2">
              <w:rPr>
                <w:rFonts w:ascii="思源黑体 CN Normal" w:eastAsia="思源黑体 CN Normal" w:hAnsi="思源黑体 CN Normal" w:cs="思源黑体 CN Normal"/>
                <w:color w:val="000000" w:themeColor="text1"/>
                <w:sz w:val="17"/>
                <w:szCs w:val="17"/>
              </w:rPr>
              <w:t>AT</w:t>
            </w:r>
            <w:r>
              <w:rPr>
                <w:rFonts w:ascii="思源黑体 CN Normal" w:eastAsia="思源黑体 CN Normal" w:hAnsi="思源黑体 CN Normal" w:cs="思源黑体 CN Normal" w:hint="eastAsia"/>
                <w:color w:val="000000" w:themeColor="text1"/>
                <w:sz w:val="17"/>
                <w:szCs w:val="17"/>
              </w:rPr>
              <w:t>R</w:t>
            </w:r>
            <w:r>
              <w:rPr>
                <w:rFonts w:ascii="思源黑体 CN Normal" w:eastAsia="思源黑体 CN Normal" w:hAnsi="思源黑体 CN Normal" w:cs="思源黑体 CN Normal"/>
                <w:color w:val="000000" w:themeColor="text1"/>
                <w:sz w:val="17"/>
                <w:szCs w:val="17"/>
              </w:rPr>
              <w:t>%}</w:t>
            </w:r>
          </w:p>
          <w:p w14:paraId="1F78FE8D"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FCA3538"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B68A8EC"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92517B6"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F0B80E0" w14:textId="77777777" w:rsidR="00D66A4E" w:rsidRPr="0010716D" w:rsidRDefault="00D66A4E" w:rsidP="00D66A4E">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vMerge/>
            <w:tcBorders>
              <w:left w:val="dashed" w:sz="4" w:space="0" w:color="BFBFBF" w:themeColor="background1" w:themeShade="BF"/>
              <w:right w:val="dashed" w:sz="4" w:space="0" w:color="D9D9D9" w:themeColor="background1" w:themeShade="D9"/>
            </w:tcBorders>
            <w:shd w:val="clear" w:color="auto" w:fill="auto"/>
            <w:vAlign w:val="center"/>
          </w:tcPr>
          <w:p w14:paraId="675BF075" w14:textId="77777777" w:rsidR="00D66A4E" w:rsidRDefault="00D66A4E" w:rsidP="00D66A4E">
            <w:pPr>
              <w:adjustRightInd w:val="0"/>
              <w:snapToGrid w:val="0"/>
              <w:jc w:val="center"/>
              <w:rPr>
                <w:rFonts w:ascii="思源黑体 CN Bold" w:eastAsia="思源黑体 CN Bold" w:hAnsi="思源黑体 CN Bold"/>
                <w:color w:val="1E7648"/>
                <w:sz w:val="18"/>
                <w:szCs w:val="18"/>
              </w:rPr>
            </w:pPr>
          </w:p>
        </w:tc>
      </w:tr>
      <w:tr w:rsidR="00D66A4E" w14:paraId="5E593382" w14:textId="77777777" w:rsidTr="00D66A4E">
        <w:trPr>
          <w:trHeight w:val="397"/>
        </w:trPr>
        <w:tc>
          <w:tcPr>
            <w:tcW w:w="1631" w:type="dxa"/>
            <w:tcBorders>
              <w:top w:val="dashed" w:sz="4" w:space="0" w:color="BFBFBF" w:themeColor="background1" w:themeShade="BF"/>
              <w:left w:val="nil"/>
              <w:bottom w:val="dashed" w:sz="4" w:space="0" w:color="BFBFBF"/>
              <w:right w:val="dashed" w:sz="4" w:space="0" w:color="BFBFBF" w:themeColor="background1" w:themeShade="BF"/>
            </w:tcBorders>
            <w:shd w:val="clear" w:color="auto" w:fill="auto"/>
            <w:tcMar>
              <w:left w:w="0" w:type="dxa"/>
              <w:right w:w="0" w:type="dxa"/>
            </w:tcMar>
            <w:vAlign w:val="center"/>
          </w:tcPr>
          <w:p w14:paraId="11F1CA68" w14:textId="77777777" w:rsidR="00D66A4E" w:rsidRDefault="00D66A4E" w:rsidP="00D66A4E">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BRCA1</w:t>
            </w:r>
          </w:p>
        </w:tc>
        <w:tc>
          <w:tcPr>
            <w:tcW w:w="213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3EEB9DF"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Pr>
                <w:rFonts w:ascii="思源黑体 CN Normal" w:eastAsia="思源黑体 CN Normal" w:hAnsi="思源黑体 CN Normal" w:cs="思源黑体 CN Normal" w:hint="eastAsia"/>
                <w:color w:val="000000" w:themeColor="text1"/>
                <w:sz w:val="17"/>
                <w:szCs w:val="17"/>
              </w:rPr>
              <w:t>BRCA</w:t>
            </w:r>
            <w:r>
              <w:rPr>
                <w:rFonts w:ascii="思源黑体 CN Normal" w:eastAsia="思源黑体 CN Normal" w:hAnsi="思源黑体 CN Normal" w:cs="思源黑体 CN Normal"/>
                <w:color w:val="000000" w:themeColor="text1"/>
                <w:sz w:val="17"/>
                <w:szCs w:val="17"/>
              </w:rPr>
              <w:t>1</w:t>
            </w:r>
            <w:r>
              <w:rPr>
                <w:rFonts w:ascii="思源黑体 CN Normal" w:eastAsia="思源黑体 CN Normal" w:hAnsi="思源黑体 CN Normal" w:cs="思源黑体 CN Normal" w:hint="eastAsia"/>
                <w:color w:val="000000" w:themeColor="text1"/>
                <w:sz w:val="17"/>
                <w:szCs w:val="17"/>
              </w:rPr>
              <w:t>%}</w:t>
            </w:r>
          </w:p>
          <w:p w14:paraId="785D5B6D"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Pr>
                <w:rFonts w:ascii="思源黑体 CN Normal" w:eastAsia="思源黑体 CN Normal" w:hAnsi="思源黑体 CN Normal" w:cs="思源黑体 CN Normal" w:hint="eastAsia"/>
                <w:color w:val="000000" w:themeColor="text1"/>
                <w:sz w:val="17"/>
                <w:szCs w:val="17"/>
              </w:rPr>
              <w:t>BRCA</w:t>
            </w:r>
            <w:r>
              <w:rPr>
                <w:rFonts w:ascii="思源黑体 CN Normal" w:eastAsia="思源黑体 CN Normal" w:hAnsi="思源黑体 CN Normal" w:cs="思源黑体 CN Normal"/>
                <w:color w:val="000000" w:themeColor="text1"/>
                <w:sz w:val="17"/>
                <w:szCs w:val="17"/>
              </w:rPr>
              <w:t>1%}</w:t>
            </w:r>
          </w:p>
          <w:p w14:paraId="30896660"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2293B6E"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2D9BA89"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5D5EFDD"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B5FBFCF" w14:textId="77777777" w:rsidR="00D66A4E" w:rsidRPr="0010716D" w:rsidRDefault="00D66A4E" w:rsidP="00D66A4E">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vMerge/>
            <w:tcBorders>
              <w:left w:val="dashed" w:sz="4" w:space="0" w:color="BFBFBF" w:themeColor="background1" w:themeShade="BF"/>
              <w:right w:val="dashed" w:sz="4" w:space="0" w:color="D9D9D9" w:themeColor="background1" w:themeShade="D9"/>
            </w:tcBorders>
            <w:shd w:val="clear" w:color="auto" w:fill="auto"/>
            <w:vAlign w:val="center"/>
          </w:tcPr>
          <w:p w14:paraId="334E4FD3" w14:textId="77777777" w:rsidR="00D66A4E" w:rsidRDefault="00D66A4E" w:rsidP="00D66A4E">
            <w:pPr>
              <w:adjustRightInd w:val="0"/>
              <w:snapToGrid w:val="0"/>
              <w:jc w:val="center"/>
              <w:rPr>
                <w:rFonts w:ascii="思源黑体 CN Bold" w:eastAsia="思源黑体 CN Bold" w:hAnsi="思源黑体 CN Bold"/>
                <w:color w:val="1E7648"/>
                <w:sz w:val="18"/>
                <w:szCs w:val="18"/>
              </w:rPr>
            </w:pPr>
          </w:p>
        </w:tc>
      </w:tr>
      <w:tr w:rsidR="00D66A4E" w14:paraId="4A02716B" w14:textId="77777777" w:rsidTr="00D66A4E">
        <w:trPr>
          <w:trHeight w:val="397"/>
        </w:trPr>
        <w:tc>
          <w:tcPr>
            <w:tcW w:w="1631" w:type="dxa"/>
            <w:tcBorders>
              <w:top w:val="dashed" w:sz="4" w:space="0" w:color="BFBFBF"/>
              <w:left w:val="nil"/>
              <w:bottom w:val="dashed" w:sz="4" w:space="0" w:color="BFBFBF" w:themeColor="background1" w:themeShade="BF"/>
              <w:right w:val="dashed" w:sz="4" w:space="0" w:color="BFBFBF" w:themeColor="background1" w:themeShade="BF"/>
            </w:tcBorders>
            <w:shd w:val="clear" w:color="auto" w:fill="auto"/>
            <w:tcMar>
              <w:left w:w="0" w:type="dxa"/>
              <w:right w:w="0" w:type="dxa"/>
            </w:tcMar>
            <w:vAlign w:val="center"/>
          </w:tcPr>
          <w:p w14:paraId="1F19E49C" w14:textId="77777777" w:rsidR="00D66A4E" w:rsidRDefault="00D66A4E" w:rsidP="00D66A4E">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BRCA2</w:t>
            </w:r>
          </w:p>
        </w:tc>
        <w:tc>
          <w:tcPr>
            <w:tcW w:w="213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F63FB1B"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Pr>
                <w:rFonts w:ascii="思源黑体 CN Normal" w:eastAsia="思源黑体 CN Normal" w:hAnsi="思源黑体 CN Normal" w:cs="思源黑体 CN Normal" w:hint="eastAsia"/>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79A50AC1"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Pr>
                <w:rFonts w:ascii="思源黑体 CN Normal" w:eastAsia="思源黑体 CN Normal" w:hAnsi="思源黑体 CN Normal" w:cs="思源黑体 CN Normal" w:hint="eastAsia"/>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p>
          <w:p w14:paraId="4B9A870C"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23BB7CC"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806B7D1"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4C6BB4C"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70C3272" w14:textId="77777777" w:rsidR="00D66A4E" w:rsidRPr="0010716D" w:rsidRDefault="00D66A4E" w:rsidP="00D66A4E">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vMerge/>
            <w:tcBorders>
              <w:left w:val="dashed" w:sz="4" w:space="0" w:color="BFBFBF" w:themeColor="background1" w:themeShade="BF"/>
              <w:right w:val="dashed" w:sz="4" w:space="0" w:color="D9D9D9" w:themeColor="background1" w:themeShade="D9"/>
            </w:tcBorders>
            <w:shd w:val="clear" w:color="auto" w:fill="auto"/>
            <w:vAlign w:val="center"/>
          </w:tcPr>
          <w:p w14:paraId="49F7FF1A" w14:textId="77777777" w:rsidR="00D66A4E" w:rsidRDefault="00D66A4E" w:rsidP="00D66A4E">
            <w:pPr>
              <w:adjustRightInd w:val="0"/>
              <w:snapToGrid w:val="0"/>
              <w:jc w:val="center"/>
              <w:rPr>
                <w:rFonts w:ascii="思源黑体 CN Bold" w:eastAsia="思源黑体 CN Bold" w:hAnsi="思源黑体 CN Bold"/>
                <w:color w:val="1E7648"/>
                <w:sz w:val="18"/>
                <w:szCs w:val="18"/>
              </w:rPr>
            </w:pPr>
          </w:p>
        </w:tc>
      </w:tr>
      <w:tr w:rsidR="00D66A4E" w14:paraId="5E72CF93" w14:textId="77777777" w:rsidTr="00D66A4E">
        <w:trPr>
          <w:trHeight w:val="397"/>
        </w:trPr>
        <w:tc>
          <w:tcPr>
            <w:tcW w:w="1631" w:type="dxa"/>
            <w:tcBorders>
              <w:top w:val="dashed" w:sz="4" w:space="0" w:color="BFBFBF" w:themeColor="background1" w:themeShade="BF"/>
              <w:left w:val="nil"/>
              <w:bottom w:val="dashed" w:sz="4" w:space="0" w:color="BFBFBF"/>
              <w:right w:val="dashed" w:sz="4" w:space="0" w:color="BFBFBF" w:themeColor="background1" w:themeShade="BF"/>
            </w:tcBorders>
            <w:shd w:val="clear" w:color="auto" w:fill="auto"/>
            <w:tcMar>
              <w:left w:w="0" w:type="dxa"/>
              <w:right w:w="0" w:type="dxa"/>
            </w:tcMar>
            <w:vAlign w:val="center"/>
          </w:tcPr>
          <w:p w14:paraId="5AC60211" w14:textId="77777777" w:rsidR="00D66A4E" w:rsidRDefault="00D66A4E" w:rsidP="00D66A4E">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lastRenderedPageBreak/>
              <w:t>FANCA</w:t>
            </w:r>
          </w:p>
        </w:tc>
        <w:tc>
          <w:tcPr>
            <w:tcW w:w="213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94A2B1A"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685C16">
              <w:rPr>
                <w:rFonts w:ascii="思源黑体 CN Normal" w:eastAsia="思源黑体 CN Normal" w:hAnsi="思源黑体 CN Normal" w:cs="思源黑体 CN Normal"/>
                <w:color w:val="000000" w:themeColor="text1"/>
                <w:sz w:val="17"/>
                <w:szCs w:val="17"/>
              </w:rPr>
              <w:t>FANCA</w:t>
            </w:r>
            <w:r w:rsidRPr="00685C16">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2D6477FC"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685C16">
              <w:rPr>
                <w:rFonts w:ascii="思源黑体 CN Normal" w:eastAsia="思源黑体 CN Normal" w:hAnsi="思源黑体 CN Normal" w:cs="思源黑体 CN Normal"/>
                <w:color w:val="000000" w:themeColor="text1"/>
                <w:sz w:val="17"/>
                <w:szCs w:val="17"/>
              </w:rPr>
              <w:t xml:space="preserve">FANCA </w:t>
            </w:r>
            <w:r>
              <w:rPr>
                <w:rFonts w:ascii="思源黑体 CN Normal" w:eastAsia="思源黑体 CN Normal" w:hAnsi="思源黑体 CN Normal" w:cs="思源黑体 CN Normal"/>
                <w:color w:val="000000" w:themeColor="text1"/>
                <w:sz w:val="17"/>
                <w:szCs w:val="17"/>
              </w:rPr>
              <w:t>%}</w:t>
            </w:r>
          </w:p>
          <w:p w14:paraId="025BDBFD"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913196F"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CC3645D"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EEDEE45"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8DAA688" w14:textId="77777777" w:rsidR="00D66A4E" w:rsidRPr="0010716D" w:rsidRDefault="00D66A4E" w:rsidP="00D66A4E">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vMerge/>
            <w:tcBorders>
              <w:left w:val="dashed" w:sz="4" w:space="0" w:color="BFBFBF" w:themeColor="background1" w:themeShade="BF"/>
              <w:right w:val="dashed" w:sz="4" w:space="0" w:color="D9D9D9" w:themeColor="background1" w:themeShade="D9"/>
            </w:tcBorders>
            <w:shd w:val="clear" w:color="auto" w:fill="auto"/>
            <w:vAlign w:val="center"/>
          </w:tcPr>
          <w:p w14:paraId="0733849A" w14:textId="77777777" w:rsidR="00D66A4E" w:rsidRDefault="00D66A4E" w:rsidP="00D66A4E">
            <w:pPr>
              <w:adjustRightInd w:val="0"/>
              <w:snapToGrid w:val="0"/>
              <w:jc w:val="center"/>
              <w:rPr>
                <w:rFonts w:ascii="思源黑体 CN Bold" w:eastAsia="思源黑体 CN Bold" w:hAnsi="思源黑体 CN Bold"/>
                <w:color w:val="1E7648"/>
                <w:sz w:val="18"/>
                <w:szCs w:val="18"/>
              </w:rPr>
            </w:pPr>
          </w:p>
        </w:tc>
      </w:tr>
      <w:tr w:rsidR="00D66A4E" w14:paraId="44D34E60" w14:textId="77777777" w:rsidTr="00D66A4E">
        <w:trPr>
          <w:trHeight w:val="397"/>
        </w:trPr>
        <w:tc>
          <w:tcPr>
            <w:tcW w:w="1631" w:type="dxa"/>
            <w:tcBorders>
              <w:top w:val="dashed" w:sz="4" w:space="0" w:color="BFBFBF"/>
              <w:left w:val="nil"/>
              <w:bottom w:val="dashed" w:sz="4" w:space="0" w:color="BFBFBF"/>
              <w:right w:val="dashed" w:sz="4" w:space="0" w:color="BFBFBF" w:themeColor="background1" w:themeShade="BF"/>
            </w:tcBorders>
            <w:shd w:val="clear" w:color="auto" w:fill="auto"/>
            <w:tcMar>
              <w:left w:w="0" w:type="dxa"/>
              <w:right w:w="0" w:type="dxa"/>
            </w:tcMar>
            <w:vAlign w:val="center"/>
          </w:tcPr>
          <w:p w14:paraId="75922D1D" w14:textId="77777777" w:rsidR="00D66A4E" w:rsidRDefault="00D66A4E" w:rsidP="00D66A4E">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MRE11</w:t>
            </w:r>
          </w:p>
        </w:tc>
        <w:tc>
          <w:tcPr>
            <w:tcW w:w="2132" w:type="dxa"/>
            <w:tcBorders>
              <w:top w:val="dashed" w:sz="4" w:space="0" w:color="BFBFBF" w:themeColor="background1" w:themeShade="BF"/>
              <w:left w:val="dashed" w:sz="4" w:space="0" w:color="BFBFBF" w:themeColor="background1" w:themeShade="BF"/>
              <w:bottom w:val="dashed" w:sz="4" w:space="0" w:color="BFBFBF"/>
              <w:right w:val="dashed" w:sz="4" w:space="0" w:color="BFBFBF" w:themeColor="background1" w:themeShade="BF"/>
            </w:tcBorders>
            <w:shd w:val="clear" w:color="auto" w:fill="auto"/>
            <w:vAlign w:val="center"/>
          </w:tcPr>
          <w:p w14:paraId="03D9B543"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hint="eastAsia"/>
                <w:color w:val="000000" w:themeColor="text1"/>
                <w:sz w:val="17"/>
                <w:szCs w:val="17"/>
              </w:rPr>
              <w:t>%}</w:t>
            </w:r>
          </w:p>
          <w:p w14:paraId="520B8B67"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color w:val="000000" w:themeColor="text1"/>
                <w:sz w:val="17"/>
                <w:szCs w:val="17"/>
              </w:rPr>
              <w:t>%}</w:t>
            </w:r>
          </w:p>
          <w:p w14:paraId="1FEFD3E0"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E9FE99A"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7D19FBF"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FEA4451"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94BC0C7" w14:textId="77777777" w:rsidR="00D66A4E" w:rsidRPr="0010716D" w:rsidRDefault="00D66A4E" w:rsidP="00D66A4E">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vMerge/>
            <w:tcBorders>
              <w:left w:val="dashed" w:sz="4" w:space="0" w:color="BFBFBF" w:themeColor="background1" w:themeShade="BF"/>
              <w:right w:val="dashed" w:sz="4" w:space="0" w:color="D9D9D9" w:themeColor="background1" w:themeShade="D9"/>
            </w:tcBorders>
            <w:shd w:val="clear" w:color="auto" w:fill="auto"/>
            <w:vAlign w:val="center"/>
          </w:tcPr>
          <w:p w14:paraId="3A2F54C1" w14:textId="77777777" w:rsidR="00D66A4E" w:rsidRDefault="00D66A4E" w:rsidP="00D66A4E">
            <w:pPr>
              <w:adjustRightInd w:val="0"/>
              <w:snapToGrid w:val="0"/>
              <w:jc w:val="center"/>
              <w:rPr>
                <w:rFonts w:ascii="思源黑体 CN Bold" w:eastAsia="思源黑体 CN Bold" w:hAnsi="思源黑体 CN Bold"/>
                <w:color w:val="1E7648"/>
                <w:sz w:val="18"/>
                <w:szCs w:val="18"/>
              </w:rPr>
            </w:pPr>
          </w:p>
        </w:tc>
      </w:tr>
      <w:tr w:rsidR="00D66A4E" w14:paraId="0AD596A6" w14:textId="77777777" w:rsidTr="00D66A4E">
        <w:trPr>
          <w:trHeight w:val="397"/>
        </w:trPr>
        <w:tc>
          <w:tcPr>
            <w:tcW w:w="1631" w:type="dxa"/>
            <w:tcBorders>
              <w:top w:val="dashed" w:sz="4" w:space="0" w:color="BFBFBF"/>
              <w:left w:val="nil"/>
              <w:bottom w:val="dashed" w:sz="4" w:space="0" w:color="BFBFBF"/>
              <w:right w:val="dashed" w:sz="4" w:space="0" w:color="BFBFBF" w:themeColor="background1" w:themeShade="BF"/>
            </w:tcBorders>
            <w:shd w:val="clear" w:color="auto" w:fill="auto"/>
            <w:tcMar>
              <w:left w:w="0" w:type="dxa"/>
              <w:right w:w="0" w:type="dxa"/>
            </w:tcMar>
            <w:vAlign w:val="center"/>
          </w:tcPr>
          <w:p w14:paraId="79727FAE" w14:textId="77777777" w:rsidR="00D66A4E" w:rsidRDefault="00D66A4E" w:rsidP="00D66A4E">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PALB2</w:t>
            </w:r>
          </w:p>
        </w:tc>
        <w:tc>
          <w:tcPr>
            <w:tcW w:w="2132" w:type="dxa"/>
            <w:tcBorders>
              <w:top w:val="dashed" w:sz="4" w:space="0" w:color="BFBFBF"/>
              <w:left w:val="dashed" w:sz="4" w:space="0" w:color="BFBFBF" w:themeColor="background1" w:themeShade="BF"/>
              <w:bottom w:val="dashed" w:sz="4" w:space="0" w:color="BFBFBF"/>
              <w:right w:val="dashed" w:sz="4" w:space="0" w:color="BFBFBF" w:themeColor="background1" w:themeShade="BF"/>
            </w:tcBorders>
            <w:shd w:val="clear" w:color="auto" w:fill="auto"/>
            <w:vAlign w:val="center"/>
          </w:tcPr>
          <w:p w14:paraId="38992900"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hint="eastAsia"/>
                <w:color w:val="000000" w:themeColor="text1"/>
                <w:sz w:val="17"/>
                <w:szCs w:val="17"/>
              </w:rPr>
              <w:t>%}</w:t>
            </w:r>
          </w:p>
          <w:p w14:paraId="66C6C954"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color w:val="000000" w:themeColor="text1"/>
                <w:sz w:val="17"/>
                <w:szCs w:val="17"/>
              </w:rPr>
              <w:t>%}</w:t>
            </w:r>
          </w:p>
          <w:p w14:paraId="73267DAB"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6B00761"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A17CA43"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DB744C2"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AD586D7" w14:textId="77777777" w:rsidR="00D66A4E" w:rsidRPr="0010716D" w:rsidRDefault="00D66A4E" w:rsidP="00D66A4E">
            <w:pPr>
              <w:adjustRightInd w:val="0"/>
              <w:snapToGrid w:val="0"/>
              <w:jc w:val="center"/>
              <w:rPr>
                <w:rFonts w:ascii="思源黑体 CN Bold" w:eastAsia="思源黑体 CN Bold" w:hAnsi="思源黑体 CN Bold"/>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vMerge/>
            <w:tcBorders>
              <w:left w:val="dashed" w:sz="4" w:space="0" w:color="BFBFBF" w:themeColor="background1" w:themeShade="BF"/>
              <w:right w:val="dashed" w:sz="4" w:space="0" w:color="D9D9D9" w:themeColor="background1" w:themeShade="D9"/>
            </w:tcBorders>
            <w:shd w:val="clear" w:color="auto" w:fill="auto"/>
            <w:vAlign w:val="center"/>
          </w:tcPr>
          <w:p w14:paraId="7CA2C111" w14:textId="77777777" w:rsidR="00D66A4E" w:rsidRDefault="00D66A4E" w:rsidP="00D66A4E">
            <w:pPr>
              <w:adjustRightInd w:val="0"/>
              <w:snapToGrid w:val="0"/>
              <w:jc w:val="center"/>
              <w:rPr>
                <w:rFonts w:ascii="思源黑体 CN Bold" w:eastAsia="思源黑体 CN Bold" w:hAnsi="思源黑体 CN Bold"/>
                <w:color w:val="1E7648"/>
                <w:sz w:val="18"/>
                <w:szCs w:val="18"/>
              </w:rPr>
            </w:pPr>
          </w:p>
        </w:tc>
      </w:tr>
      <w:tr w:rsidR="00D66A4E" w14:paraId="3C0423F7" w14:textId="77777777" w:rsidTr="00D66A4E">
        <w:trPr>
          <w:trHeight w:val="596"/>
        </w:trPr>
        <w:tc>
          <w:tcPr>
            <w:tcW w:w="1631" w:type="dxa"/>
            <w:tcBorders>
              <w:top w:val="single" w:sz="12" w:space="0" w:color="FFFFFF" w:themeColor="background1"/>
              <w:left w:val="nil"/>
              <w:bottom w:val="dashed" w:sz="4" w:space="0" w:color="BFBFBF" w:themeColor="background1" w:themeShade="BF"/>
              <w:right w:val="dashed" w:sz="4" w:space="0" w:color="BFBFBF" w:themeColor="background1" w:themeShade="BF"/>
            </w:tcBorders>
            <w:shd w:val="clear" w:color="auto" w:fill="ECECEC"/>
            <w:tcMar>
              <w:left w:w="0" w:type="dxa"/>
              <w:right w:w="0" w:type="dxa"/>
            </w:tcMar>
            <w:vAlign w:val="center"/>
          </w:tcPr>
          <w:p w14:paraId="3F012051" w14:textId="77777777" w:rsidR="00D66A4E" w:rsidRDefault="00D66A4E" w:rsidP="00D66A4E">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MLH1</w:t>
            </w:r>
          </w:p>
        </w:tc>
        <w:tc>
          <w:tcPr>
            <w:tcW w:w="2132"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9419E3E"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hint="eastAsia"/>
                <w:color w:val="000000" w:themeColor="text1"/>
                <w:sz w:val="17"/>
                <w:szCs w:val="17"/>
              </w:rPr>
              <w:t>%}</w:t>
            </w:r>
          </w:p>
          <w:p w14:paraId="556069B1"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color w:val="000000" w:themeColor="text1"/>
                <w:sz w:val="17"/>
                <w:szCs w:val="17"/>
              </w:rPr>
              <w:t>%}</w:t>
            </w:r>
          </w:p>
          <w:p w14:paraId="6EC39BD7"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13E8090"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5D6FF16"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404C29D"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5AACFCA" w14:textId="77777777" w:rsidR="00D66A4E" w:rsidRPr="00C32AA6" w:rsidRDefault="00D66A4E" w:rsidP="00D66A4E">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vMerge w:val="restart"/>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ECECEC"/>
            <w:vAlign w:val="center"/>
          </w:tcPr>
          <w:p w14:paraId="54F22830" w14:textId="77777777" w:rsidR="00D66A4E" w:rsidRDefault="00D66A4E" w:rsidP="00D66A4E">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错配修复（M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）通路是重要的D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损伤修复机制，相关基因包括M</w:t>
            </w:r>
            <w:r>
              <w:rPr>
                <w:rFonts w:ascii="思源黑体 CN Normal" w:eastAsia="思源黑体 CN Normal" w:hAnsi="思源黑体 CN Normal"/>
                <w:color w:val="000000" w:themeColor="text1"/>
                <w:sz w:val="17"/>
                <w:szCs w:val="17"/>
              </w:rPr>
              <w:t>LH1</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SH2</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SH6</w:t>
            </w:r>
            <w:r>
              <w:rPr>
                <w:rFonts w:ascii="思源黑体 CN Normal" w:eastAsia="思源黑体 CN Normal" w:hAnsi="思源黑体 CN Normal" w:hint="eastAsia"/>
                <w:color w:val="000000" w:themeColor="text1"/>
                <w:sz w:val="17"/>
                <w:szCs w:val="17"/>
              </w:rPr>
              <w:t>和P</w:t>
            </w:r>
            <w:r>
              <w:rPr>
                <w:rFonts w:ascii="思源黑体 CN Normal" w:eastAsia="思源黑体 CN Normal" w:hAnsi="思源黑体 CN Normal"/>
                <w:color w:val="000000" w:themeColor="text1"/>
                <w:sz w:val="17"/>
                <w:szCs w:val="17"/>
              </w:rPr>
              <w:t>MS2</w:t>
            </w:r>
            <w:r>
              <w:rPr>
                <w:rFonts w:ascii="思源黑体 CN Normal" w:eastAsia="思源黑体 CN Normal" w:hAnsi="思源黑体 CN Normal" w:hint="eastAsia"/>
                <w:color w:val="000000" w:themeColor="text1"/>
                <w:sz w:val="17"/>
                <w:szCs w:val="17"/>
              </w:rPr>
              <w:t>等，M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通路缺陷（d</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）会导致D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复制错误无法被正常修复。</w:t>
            </w:r>
            <w:r>
              <w:rPr>
                <w:rFonts w:ascii="思源黑体 CN Normal" w:eastAsia="思源黑体 CN Normal" w:hAnsi="思源黑体 CN Normal" w:hint="eastAsia"/>
                <w:color w:val="262626" w:themeColor="text1" w:themeTint="D9"/>
                <w:sz w:val="17"/>
                <w:szCs w:val="17"/>
              </w:rPr>
              <w:t>M</w:t>
            </w:r>
            <w:r>
              <w:rPr>
                <w:rFonts w:ascii="思源黑体 CN Normal" w:eastAsia="思源黑体 CN Normal" w:hAnsi="思源黑体 CN Normal"/>
                <w:color w:val="262626" w:themeColor="text1" w:themeTint="D9"/>
                <w:sz w:val="17"/>
                <w:szCs w:val="17"/>
              </w:rPr>
              <w:t>SI</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H</w:t>
            </w:r>
            <w:r>
              <w:rPr>
                <w:rFonts w:ascii="思源黑体 CN Normal" w:eastAsia="思源黑体 CN Normal" w:hAnsi="思源黑体 CN Normal" w:hint="eastAsia"/>
                <w:color w:val="262626" w:themeColor="text1" w:themeTint="D9"/>
                <w:sz w:val="17"/>
                <w:szCs w:val="17"/>
              </w:rPr>
              <w:t>实体瘤临床研究提示，</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基因突变的肿瘤一般具有较高的肿瘤突变负荷，同时PD-L1过表达概率更高。多项临床研究提示dMMR的乳腺癌、结直肠癌和实体瘤患者对免疫检查点抑制剂更敏感，较</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通路正常的患者拥有更长的无进展生存期或总生存期（PMID: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34530255,</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34966607,</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35185898）。</w:t>
            </w:r>
          </w:p>
          <w:p w14:paraId="68FC8EEE" w14:textId="77777777" w:rsidR="00D66A4E" w:rsidRDefault="00D66A4E" w:rsidP="00D66A4E">
            <w:pPr>
              <w:adjustRightInd w:val="0"/>
              <w:snapToGrid w:val="0"/>
              <w:spacing w:beforeLines="20" w:before="62" w:afterLines="20" w:after="62"/>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000000" w:themeColor="text1"/>
                <w:sz w:val="17"/>
                <w:szCs w:val="17"/>
              </w:rPr>
              <w:t>检测d</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的方法包括免疫组化、微卫星状态检测和基因测序。检出M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通路基因突变时，请结合免疫组化和微卫星状态检测结果制定临床用药方案。</w:t>
            </w:r>
          </w:p>
        </w:tc>
      </w:tr>
      <w:tr w:rsidR="00D66A4E" w14:paraId="48E10536" w14:textId="77777777" w:rsidTr="00D66A4E">
        <w:trPr>
          <w:trHeight w:val="596"/>
        </w:trPr>
        <w:tc>
          <w:tcPr>
            <w:tcW w:w="16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ECECEC"/>
            <w:tcMar>
              <w:left w:w="0" w:type="dxa"/>
              <w:right w:w="0" w:type="dxa"/>
            </w:tcMar>
            <w:vAlign w:val="center"/>
          </w:tcPr>
          <w:p w14:paraId="05E49CF7" w14:textId="77777777" w:rsidR="00D66A4E" w:rsidRDefault="00D66A4E" w:rsidP="00D66A4E">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MSH2</w:t>
            </w:r>
          </w:p>
        </w:tc>
        <w:tc>
          <w:tcPr>
            <w:tcW w:w="213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E66683A"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hint="eastAsia"/>
                <w:color w:val="000000" w:themeColor="text1"/>
                <w:sz w:val="17"/>
                <w:szCs w:val="17"/>
              </w:rPr>
              <w:lastRenderedPageBreak/>
              <w:t>%}</w:t>
            </w:r>
          </w:p>
          <w:p w14:paraId="29B95143"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color w:val="000000" w:themeColor="text1"/>
                <w:sz w:val="17"/>
                <w:szCs w:val="17"/>
              </w:rPr>
              <w:t>%}</w:t>
            </w:r>
          </w:p>
          <w:p w14:paraId="456F4929"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9569138"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90DFDB0"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8CA3BCD"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16512C5" w14:textId="77777777" w:rsidR="00D66A4E" w:rsidRPr="00C32AA6" w:rsidRDefault="00D66A4E" w:rsidP="00D66A4E">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vMerge/>
            <w:tcBorders>
              <w:left w:val="dashed" w:sz="4" w:space="0" w:color="BFBFBF" w:themeColor="background1" w:themeShade="BF"/>
              <w:bottom w:val="single" w:sz="12" w:space="0" w:color="FFFFFF" w:themeColor="background1"/>
              <w:right w:val="dashed" w:sz="4" w:space="0" w:color="D9D9D9" w:themeColor="background1" w:themeShade="D9"/>
            </w:tcBorders>
            <w:shd w:val="clear" w:color="auto" w:fill="auto"/>
            <w:vAlign w:val="center"/>
          </w:tcPr>
          <w:p w14:paraId="7D8DED99" w14:textId="77777777" w:rsidR="00D66A4E" w:rsidRDefault="00D66A4E" w:rsidP="00D66A4E">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D66A4E" w14:paraId="37588406" w14:textId="77777777" w:rsidTr="00D66A4E">
        <w:trPr>
          <w:trHeight w:val="596"/>
        </w:trPr>
        <w:tc>
          <w:tcPr>
            <w:tcW w:w="16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ECECEC"/>
            <w:tcMar>
              <w:left w:w="0" w:type="dxa"/>
              <w:right w:w="0" w:type="dxa"/>
            </w:tcMar>
            <w:vAlign w:val="center"/>
          </w:tcPr>
          <w:p w14:paraId="7B91C18E" w14:textId="77777777" w:rsidR="00D66A4E" w:rsidRDefault="00D66A4E" w:rsidP="00D66A4E">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MSH6</w:t>
            </w:r>
          </w:p>
        </w:tc>
        <w:tc>
          <w:tcPr>
            <w:tcW w:w="213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1BB55BB"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r>
              <w:rPr>
                <w:rFonts w:ascii="思源黑体 CN Normal" w:eastAsia="思源黑体 CN Normal" w:hAnsi="思源黑体 CN Normal" w:cs="思源黑体 CN Normal" w:hint="eastAsia"/>
                <w:color w:val="000000" w:themeColor="text1"/>
                <w:sz w:val="17"/>
                <w:szCs w:val="17"/>
              </w:rPr>
              <w:t>%}</w:t>
            </w:r>
          </w:p>
          <w:p w14:paraId="2AD4A533"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p>
          <w:p w14:paraId="3AD26D32"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5B3DE92"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06E64D9"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61FC28F"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B77A6BC" w14:textId="77777777" w:rsidR="00D66A4E" w:rsidRPr="00C32AA6" w:rsidRDefault="00D66A4E" w:rsidP="00D66A4E">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vMerge/>
            <w:tcBorders>
              <w:left w:val="dashed" w:sz="4" w:space="0" w:color="BFBFBF" w:themeColor="background1" w:themeShade="BF"/>
              <w:bottom w:val="single" w:sz="12" w:space="0" w:color="FFFFFF" w:themeColor="background1"/>
              <w:right w:val="dashed" w:sz="4" w:space="0" w:color="D9D9D9" w:themeColor="background1" w:themeShade="D9"/>
            </w:tcBorders>
            <w:shd w:val="clear" w:color="auto" w:fill="auto"/>
            <w:vAlign w:val="center"/>
          </w:tcPr>
          <w:p w14:paraId="384482BE" w14:textId="77777777" w:rsidR="00D66A4E" w:rsidRDefault="00D66A4E" w:rsidP="00D66A4E">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D66A4E" w14:paraId="2A3AB1B4" w14:textId="77777777" w:rsidTr="00D66A4E">
        <w:trPr>
          <w:trHeight w:val="596"/>
        </w:trPr>
        <w:tc>
          <w:tcPr>
            <w:tcW w:w="1631" w:type="dxa"/>
            <w:tcBorders>
              <w:top w:val="dashed" w:sz="4" w:space="0" w:color="BFBFBF" w:themeColor="background1" w:themeShade="BF"/>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59CD9B37" w14:textId="77777777" w:rsidR="00D66A4E" w:rsidRDefault="00D66A4E" w:rsidP="00D66A4E">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PMS2</w:t>
            </w:r>
          </w:p>
        </w:tc>
        <w:tc>
          <w:tcPr>
            <w:tcW w:w="2132"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3FC8804C"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hint="eastAsia"/>
                <w:color w:val="000000" w:themeColor="text1"/>
                <w:sz w:val="17"/>
                <w:szCs w:val="17"/>
              </w:rPr>
              <w:t>%}</w:t>
            </w:r>
          </w:p>
          <w:p w14:paraId="09EEABFE"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color w:val="000000" w:themeColor="text1"/>
                <w:sz w:val="17"/>
                <w:szCs w:val="17"/>
              </w:rPr>
              <w:t>%}</w:t>
            </w:r>
          </w:p>
          <w:p w14:paraId="2448F496"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DDBD2A5"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52CC79B"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1F2399B"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498E744" w14:textId="77777777" w:rsidR="00D66A4E" w:rsidRPr="00C32AA6" w:rsidRDefault="00D66A4E" w:rsidP="00D66A4E">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vMerge/>
            <w:tcBorders>
              <w:left w:val="dashed" w:sz="4" w:space="0" w:color="BFBFBF" w:themeColor="background1" w:themeShade="BF"/>
              <w:bottom w:val="single" w:sz="12" w:space="0" w:color="FFFFFF" w:themeColor="background1"/>
              <w:right w:val="dashed" w:sz="4" w:space="0" w:color="D9D9D9" w:themeColor="background1" w:themeShade="D9"/>
            </w:tcBorders>
            <w:shd w:val="clear" w:color="auto" w:fill="auto"/>
            <w:vAlign w:val="center"/>
          </w:tcPr>
          <w:p w14:paraId="28ED1490" w14:textId="77777777" w:rsidR="00D66A4E" w:rsidRDefault="00D66A4E" w:rsidP="00D66A4E">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D66A4E" w14:paraId="18EECC1B" w14:textId="77777777" w:rsidTr="00D66A4E">
        <w:trPr>
          <w:trHeight w:val="782"/>
        </w:trPr>
        <w:tc>
          <w:tcPr>
            <w:tcW w:w="1631" w:type="dxa"/>
            <w:tcBorders>
              <w:top w:val="single" w:sz="12" w:space="0" w:color="FFFFFF" w:themeColor="background1"/>
              <w:left w:val="nil"/>
              <w:bottom w:val="dashed" w:sz="4" w:space="0" w:color="BFBFBF"/>
              <w:right w:val="dashed" w:sz="4" w:space="0" w:color="BFBFBF"/>
            </w:tcBorders>
            <w:shd w:val="clear" w:color="auto" w:fill="auto"/>
            <w:tcMar>
              <w:left w:w="0" w:type="dxa"/>
              <w:right w:w="0" w:type="dxa"/>
            </w:tcMar>
            <w:vAlign w:val="center"/>
          </w:tcPr>
          <w:p w14:paraId="28C0149E" w14:textId="77777777" w:rsidR="00D66A4E" w:rsidRDefault="00D66A4E" w:rsidP="00D66A4E">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POLE</w:t>
            </w:r>
          </w:p>
        </w:tc>
        <w:tc>
          <w:tcPr>
            <w:tcW w:w="2132" w:type="dxa"/>
            <w:tcBorders>
              <w:top w:val="single" w:sz="12" w:space="0" w:color="FFFFFF" w:themeColor="background1"/>
              <w:left w:val="dashed" w:sz="4" w:space="0" w:color="BFBFBF"/>
              <w:bottom w:val="dashed" w:sz="4" w:space="0" w:color="BFBFBF"/>
              <w:right w:val="dashed" w:sz="4" w:space="0" w:color="BFBFBF"/>
            </w:tcBorders>
            <w:shd w:val="clear" w:color="auto" w:fill="auto"/>
            <w:vAlign w:val="center"/>
          </w:tcPr>
          <w:p w14:paraId="6BE3BD26"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POLE</w:t>
            </w:r>
            <w:r w:rsidRPr="001F4A15">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1ADC4D26"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 xml:space="preserve">POLE </w:t>
            </w:r>
            <w:r>
              <w:rPr>
                <w:rFonts w:ascii="思源黑体 CN Normal" w:eastAsia="思源黑体 CN Normal" w:hAnsi="思源黑体 CN Normal" w:cs="思源黑体 CN Normal"/>
                <w:color w:val="000000" w:themeColor="text1"/>
                <w:sz w:val="17"/>
                <w:szCs w:val="17"/>
              </w:rPr>
              <w:t>%}</w:t>
            </w:r>
          </w:p>
          <w:p w14:paraId="1088657A"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BA9B569"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8A170E9"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475667A"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6E902E8" w14:textId="77777777" w:rsidR="00D66A4E" w:rsidRPr="00E166D2"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vMerge w:val="restart"/>
            <w:tcBorders>
              <w:top w:val="single" w:sz="12" w:space="0" w:color="FFFFFF" w:themeColor="background1"/>
              <w:left w:val="dashed" w:sz="4" w:space="0" w:color="BFBFBF"/>
              <w:right w:val="dashed" w:sz="4" w:space="0" w:color="D9D9D9" w:themeColor="background1" w:themeShade="D9"/>
            </w:tcBorders>
            <w:shd w:val="clear" w:color="auto" w:fill="auto"/>
            <w:vAlign w:val="center"/>
          </w:tcPr>
          <w:p w14:paraId="542134AE" w14:textId="77777777" w:rsidR="00D66A4E" w:rsidRDefault="00D66A4E" w:rsidP="00D66A4E">
            <w:pPr>
              <w:adjustRightInd w:val="0"/>
              <w:snapToGrid w:val="0"/>
              <w:spacing w:beforeLines="20" w:before="62" w:afterLines="20" w:after="62"/>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000000" w:themeColor="text1"/>
                <w:sz w:val="17"/>
                <w:szCs w:val="17"/>
              </w:rPr>
              <w:t>POLE</w:t>
            </w:r>
            <w:r>
              <w:rPr>
                <w:rFonts w:ascii="思源黑体 CN Normal" w:eastAsia="思源黑体 CN Normal" w:hAnsi="思源黑体 CN Normal" w:hint="eastAsia"/>
                <w:color w:val="000000" w:themeColor="text1"/>
                <w:sz w:val="17"/>
                <w:szCs w:val="17"/>
              </w:rPr>
              <w:t>和</w:t>
            </w:r>
            <w:r>
              <w:rPr>
                <w:rFonts w:ascii="思源黑体 CN Normal" w:eastAsia="思源黑体 CN Normal" w:hAnsi="思源黑体 CN Normal" w:hint="eastAsia"/>
                <w:i/>
                <w:iCs/>
                <w:color w:val="000000" w:themeColor="text1"/>
                <w:sz w:val="17"/>
                <w:szCs w:val="17"/>
              </w:rPr>
              <w:t>POLD1</w:t>
            </w:r>
            <w:r>
              <w:rPr>
                <w:rFonts w:ascii="思源黑体 CN Normal" w:eastAsia="思源黑体 CN Normal" w:hAnsi="思源黑体 CN Normal" w:hint="eastAsia"/>
                <w:color w:val="000000" w:themeColor="text1"/>
                <w:sz w:val="17"/>
                <w:szCs w:val="17"/>
              </w:rPr>
              <w:t>编码产物为DNA聚合酶的催化亚基，其突变可导致肿瘤超突变特性。结直肠癌、非小细胞肺癌、子宫内膜癌和胃腺癌的临床研究提示，与野生型患者相比，</w:t>
            </w:r>
            <w:r>
              <w:rPr>
                <w:rFonts w:ascii="思源黑体 CN Normal" w:eastAsia="思源黑体 CN Normal" w:hAnsi="思源黑体 CN Normal" w:hint="eastAsia"/>
                <w:i/>
                <w:iCs/>
                <w:color w:val="000000" w:themeColor="text1"/>
                <w:sz w:val="17"/>
                <w:szCs w:val="17"/>
              </w:rPr>
              <w:t>POLE/POLD1</w:t>
            </w:r>
            <w:r>
              <w:rPr>
                <w:rFonts w:ascii="思源黑体 CN Normal" w:eastAsia="思源黑体 CN Normal" w:hAnsi="思源黑体 CN Normal" w:hint="eastAsia"/>
                <w:color w:val="000000" w:themeColor="text1"/>
                <w:sz w:val="17"/>
                <w:szCs w:val="17"/>
              </w:rPr>
              <w:t>突变型患者在接受免疫治疗之后其客观缓解率更高，中位无进展生存期和总生存期更长（PMID: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35261896,</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27362548,</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27612425,</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35308232）。</w:t>
            </w:r>
          </w:p>
        </w:tc>
      </w:tr>
      <w:tr w:rsidR="00D66A4E" w14:paraId="5EE7B0AB" w14:textId="77777777" w:rsidTr="00D66A4E">
        <w:trPr>
          <w:trHeight w:val="792"/>
        </w:trPr>
        <w:tc>
          <w:tcPr>
            <w:tcW w:w="1631" w:type="dxa"/>
            <w:tcBorders>
              <w:top w:val="dashed" w:sz="4" w:space="0" w:color="BFBFBF"/>
              <w:left w:val="nil"/>
              <w:bottom w:val="single" w:sz="12" w:space="0" w:color="FFFFFF" w:themeColor="background1"/>
              <w:right w:val="dashed" w:sz="4" w:space="0" w:color="BFBFBF"/>
            </w:tcBorders>
            <w:shd w:val="clear" w:color="auto" w:fill="auto"/>
            <w:tcMar>
              <w:left w:w="0" w:type="dxa"/>
              <w:right w:w="0" w:type="dxa"/>
            </w:tcMar>
            <w:vAlign w:val="center"/>
          </w:tcPr>
          <w:p w14:paraId="1C18F9EF" w14:textId="77777777" w:rsidR="00D66A4E" w:rsidRDefault="00D66A4E" w:rsidP="00D66A4E">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POLD1</w:t>
            </w:r>
          </w:p>
        </w:tc>
        <w:tc>
          <w:tcPr>
            <w:tcW w:w="2132" w:type="dxa"/>
            <w:tcBorders>
              <w:top w:val="dashed" w:sz="4" w:space="0" w:color="BFBFBF"/>
              <w:left w:val="dashed" w:sz="4" w:space="0" w:color="BFBFBF"/>
              <w:bottom w:val="single" w:sz="12" w:space="0" w:color="FFFFFF" w:themeColor="background1"/>
              <w:right w:val="dashed" w:sz="4" w:space="0" w:color="BFBFBF"/>
            </w:tcBorders>
            <w:shd w:val="clear" w:color="auto" w:fill="auto"/>
            <w:vAlign w:val="center"/>
          </w:tcPr>
          <w:p w14:paraId="0538FC4D"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hint="eastAsia"/>
                <w:color w:val="000000" w:themeColor="text1"/>
                <w:sz w:val="17"/>
                <w:szCs w:val="17"/>
              </w:rPr>
              <w:t>%}</w:t>
            </w:r>
          </w:p>
          <w:p w14:paraId="7633CB78"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lastRenderedPageBreak/>
              <w:t>var.io.result_116.</w:t>
            </w:r>
            <w:r w:rsidRPr="001F4A15">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color w:val="000000" w:themeColor="text1"/>
                <w:sz w:val="17"/>
                <w:szCs w:val="17"/>
              </w:rPr>
              <w:t>%}</w:t>
            </w:r>
          </w:p>
          <w:p w14:paraId="3C11AEF5"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D71CA4B"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16A5831"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7C62B70"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87D4726" w14:textId="77777777" w:rsidR="00D66A4E" w:rsidRPr="00E166D2"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vMerge/>
            <w:tcBorders>
              <w:left w:val="dashed" w:sz="4" w:space="0" w:color="BFBFBF"/>
              <w:bottom w:val="single" w:sz="12" w:space="0" w:color="FFFFFF" w:themeColor="background1"/>
              <w:right w:val="dashed" w:sz="4" w:space="0" w:color="D9D9D9" w:themeColor="background1" w:themeShade="D9"/>
            </w:tcBorders>
            <w:shd w:val="clear" w:color="auto" w:fill="auto"/>
            <w:vAlign w:val="center"/>
          </w:tcPr>
          <w:p w14:paraId="191F4005" w14:textId="77777777" w:rsidR="00D66A4E" w:rsidRDefault="00D66A4E" w:rsidP="00D66A4E">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D66A4E" w14:paraId="047E343C" w14:textId="77777777" w:rsidTr="00D66A4E">
        <w:trPr>
          <w:trHeight w:val="1666"/>
        </w:trPr>
        <w:tc>
          <w:tcPr>
            <w:tcW w:w="1631"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79717A71" w14:textId="77777777" w:rsidR="00D66A4E" w:rsidRDefault="00D66A4E" w:rsidP="00D66A4E">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TP53</w:t>
            </w:r>
          </w:p>
        </w:tc>
        <w:tc>
          <w:tcPr>
            <w:tcW w:w="213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11733797"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hint="eastAsia"/>
                <w:color w:val="000000" w:themeColor="text1"/>
                <w:sz w:val="17"/>
                <w:szCs w:val="17"/>
              </w:rPr>
              <w:t>%}</w:t>
            </w:r>
          </w:p>
          <w:p w14:paraId="0C285D1F"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color w:val="000000" w:themeColor="text1"/>
                <w:sz w:val="17"/>
                <w:szCs w:val="17"/>
              </w:rPr>
              <w:t>%}</w:t>
            </w:r>
          </w:p>
          <w:p w14:paraId="038929C2"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013B37F"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ED9D592"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5E311FE"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335E97B" w14:textId="77777777" w:rsidR="00D66A4E" w:rsidRPr="00E166D2"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ECECEC"/>
            <w:vAlign w:val="center"/>
          </w:tcPr>
          <w:p w14:paraId="064AF3F8" w14:textId="77777777" w:rsidR="00D66A4E" w:rsidRDefault="00D66A4E" w:rsidP="00D66A4E">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多项非小细胞肺癌临床研究表明，</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失活突变、</w:t>
            </w:r>
            <w:r>
              <w:rPr>
                <w:rFonts w:ascii="思源黑体 CN Normal" w:eastAsia="思源黑体 CN Normal" w:hAnsi="思源黑体 CN Normal" w:hint="eastAsia"/>
                <w:i/>
                <w:iCs/>
                <w:color w:val="262626" w:themeColor="text1" w:themeTint="D9"/>
                <w:sz w:val="17"/>
                <w:szCs w:val="17"/>
              </w:rPr>
              <w:t>KEAP1/TP53</w:t>
            </w:r>
            <w:r>
              <w:rPr>
                <w:rFonts w:ascii="思源黑体 CN Normal" w:eastAsia="思源黑体 CN Normal" w:hAnsi="思源黑体 CN Normal" w:hint="eastAsia"/>
                <w:color w:val="262626" w:themeColor="text1" w:themeTint="D9"/>
                <w:sz w:val="17"/>
                <w:szCs w:val="17"/>
              </w:rPr>
              <w:t>共突变和</w:t>
            </w:r>
            <w:r>
              <w:rPr>
                <w:rFonts w:ascii="思源黑体 CN Normal" w:eastAsia="思源黑体 CN Normal" w:hAnsi="思源黑体 CN Normal" w:hint="eastAsia"/>
                <w:i/>
                <w:iCs/>
                <w:color w:val="262626" w:themeColor="text1" w:themeTint="D9"/>
                <w:sz w:val="17"/>
                <w:szCs w:val="17"/>
              </w:rPr>
              <w:t>ZFHX3/TP53</w:t>
            </w:r>
            <w:r>
              <w:rPr>
                <w:rFonts w:ascii="思源黑体 CN Normal" w:eastAsia="思源黑体 CN Normal" w:hAnsi="思源黑体 CN Normal" w:hint="eastAsia"/>
                <w:color w:val="262626" w:themeColor="text1" w:themeTint="D9"/>
                <w:sz w:val="17"/>
                <w:szCs w:val="17"/>
              </w:rPr>
              <w:t>共突变的患者接受PD-1/PD-L1抑制剂治疗后的无进展生存期或总生存期较长（PMID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33330629,</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34450259,</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35226388）。</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突变型膀胱癌患者较</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野生型患者更易从免疫检查点抑制剂治疗中获益（PMID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33356494）。</w:t>
            </w:r>
          </w:p>
        </w:tc>
      </w:tr>
      <w:tr w:rsidR="00D66A4E" w14:paraId="7C7D9ACE" w14:textId="77777777" w:rsidTr="00D66A4E">
        <w:trPr>
          <w:trHeight w:val="1546"/>
        </w:trPr>
        <w:tc>
          <w:tcPr>
            <w:tcW w:w="1631"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auto"/>
            <w:tcMar>
              <w:left w:w="0" w:type="dxa"/>
              <w:right w:w="0" w:type="dxa"/>
            </w:tcMar>
            <w:vAlign w:val="center"/>
          </w:tcPr>
          <w:p w14:paraId="78A68BAE" w14:textId="77777777" w:rsidR="00D66A4E" w:rsidRDefault="00D66A4E" w:rsidP="00D66A4E">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K</w:t>
            </w:r>
            <w:r>
              <w:rPr>
                <w:rFonts w:ascii="思源黑体 CN Bold" w:eastAsia="思源黑体 CN Bold" w:hAnsi="思源黑体 CN Bold" w:cs="思源黑体 CN Light"/>
                <w:b/>
                <w:i/>
                <w:iCs/>
                <w:sz w:val="17"/>
                <w:szCs w:val="17"/>
              </w:rPr>
              <w:t>RAS</w:t>
            </w:r>
          </w:p>
        </w:tc>
        <w:tc>
          <w:tcPr>
            <w:tcW w:w="213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auto"/>
            <w:vAlign w:val="center"/>
          </w:tcPr>
          <w:p w14:paraId="284980A8"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KRAS</w:t>
            </w:r>
            <w:r w:rsidRPr="001F4A15">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26D97CFB"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 xml:space="preserve">KRAS </w:t>
            </w:r>
            <w:r>
              <w:rPr>
                <w:rFonts w:ascii="思源黑体 CN Normal" w:eastAsia="思源黑体 CN Normal" w:hAnsi="思源黑体 CN Normal" w:cs="思源黑体 CN Normal"/>
                <w:color w:val="000000" w:themeColor="text1"/>
                <w:sz w:val="17"/>
                <w:szCs w:val="17"/>
              </w:rPr>
              <w:t>%}</w:t>
            </w:r>
          </w:p>
          <w:p w14:paraId="009C7BC2"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E447B66"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43EBB30"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5A0228D"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B5A5211" w14:textId="77777777" w:rsidR="00D66A4E" w:rsidRPr="00E166D2"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auto"/>
            <w:vAlign w:val="center"/>
          </w:tcPr>
          <w:p w14:paraId="230B1DA9" w14:textId="77777777" w:rsidR="00D66A4E" w:rsidRDefault="00D66A4E" w:rsidP="00D66A4E">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回顾性研究提示</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或</w:t>
            </w:r>
            <w:r>
              <w:rPr>
                <w:rFonts w:ascii="思源黑体 CN Normal" w:eastAsia="思源黑体 CN Normal" w:hAnsi="思源黑体 CN Normal" w:hint="eastAsia"/>
                <w:i/>
                <w:iCs/>
                <w:color w:val="262626" w:themeColor="text1" w:themeTint="D9"/>
                <w:sz w:val="17"/>
                <w:szCs w:val="17"/>
              </w:rPr>
              <w:t>KRAS</w:t>
            </w:r>
            <w:r>
              <w:rPr>
                <w:rFonts w:ascii="思源黑体 CN Normal" w:eastAsia="思源黑体 CN Normal" w:hAnsi="思源黑体 CN Normal" w:hint="eastAsia"/>
                <w:color w:val="262626" w:themeColor="text1" w:themeTint="D9"/>
                <w:sz w:val="17"/>
                <w:szCs w:val="17"/>
              </w:rPr>
              <w:t>突变的肿瘤患者，尤其是TP53/KRAS共突变患者，PD-1/PD-L1抑制剂治疗的临床获益更显著（PMID: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28039262）。非小细胞肺癌临床研究提示，</w:t>
            </w:r>
            <w:r>
              <w:rPr>
                <w:rFonts w:ascii="思源黑体 CN Normal" w:eastAsia="思源黑体 CN Normal" w:hAnsi="思源黑体 CN Normal" w:hint="eastAsia"/>
                <w:i/>
                <w:iCs/>
                <w:color w:val="262626" w:themeColor="text1" w:themeTint="D9"/>
                <w:sz w:val="17"/>
                <w:szCs w:val="17"/>
              </w:rPr>
              <w:t>KRAS</w:t>
            </w:r>
            <w:r>
              <w:rPr>
                <w:rFonts w:ascii="思源黑体 CN Normal" w:eastAsia="思源黑体 CN Normal" w:hAnsi="思源黑体 CN Normal" w:hint="eastAsia"/>
                <w:color w:val="262626" w:themeColor="text1" w:themeTint="D9"/>
                <w:sz w:val="17"/>
                <w:szCs w:val="17"/>
              </w:rPr>
              <w:t>突变且PD-L1表达≥1％患者接受免疫检查点抑制剂治疗时的疗效高于</w:t>
            </w:r>
            <w:r>
              <w:rPr>
                <w:rFonts w:ascii="思源黑体 CN Normal" w:eastAsia="思源黑体 CN Normal" w:hAnsi="思源黑体 CN Normal" w:hint="eastAsia"/>
                <w:i/>
                <w:iCs/>
                <w:color w:val="262626" w:themeColor="text1" w:themeTint="D9"/>
                <w:sz w:val="17"/>
                <w:szCs w:val="17"/>
              </w:rPr>
              <w:t>KRAS</w:t>
            </w:r>
            <w:r>
              <w:rPr>
                <w:rFonts w:ascii="思源黑体 CN Normal" w:eastAsia="思源黑体 CN Normal" w:hAnsi="思源黑体 CN Normal" w:hint="eastAsia"/>
                <w:color w:val="262626" w:themeColor="text1" w:themeTint="D9"/>
                <w:sz w:val="17"/>
                <w:szCs w:val="17"/>
              </w:rPr>
              <w:t>野生型患者，且这一差异在PD-L1表达≥50％时更显著（PMID:30738221）。</w:t>
            </w:r>
          </w:p>
        </w:tc>
      </w:tr>
      <w:tr w:rsidR="00D66A4E" w14:paraId="192C3656" w14:textId="77777777" w:rsidTr="00D66A4E">
        <w:trPr>
          <w:trHeight w:val="1526"/>
        </w:trPr>
        <w:tc>
          <w:tcPr>
            <w:tcW w:w="1631"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79A8DCCC" w14:textId="77777777" w:rsidR="00D66A4E" w:rsidRDefault="00D66A4E" w:rsidP="00D66A4E">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C</w:t>
            </w:r>
            <w:r>
              <w:rPr>
                <w:rFonts w:ascii="思源黑体 CN Bold" w:eastAsia="思源黑体 CN Bold" w:hAnsi="思源黑体 CN Bold" w:cs="思源黑体 CN Light"/>
                <w:b/>
                <w:i/>
                <w:iCs/>
                <w:sz w:val="17"/>
                <w:szCs w:val="17"/>
              </w:rPr>
              <w:t>D274</w:t>
            </w:r>
          </w:p>
        </w:tc>
        <w:tc>
          <w:tcPr>
            <w:tcW w:w="213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5E2B8A00"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hint="eastAsia"/>
                <w:color w:val="000000" w:themeColor="text1"/>
                <w:sz w:val="17"/>
                <w:szCs w:val="17"/>
              </w:rPr>
              <w:t>%}</w:t>
            </w:r>
          </w:p>
          <w:p w14:paraId="475A00A2"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color w:val="000000" w:themeColor="text1"/>
                <w:sz w:val="17"/>
                <w:szCs w:val="17"/>
              </w:rPr>
              <w:t>%}</w:t>
            </w:r>
          </w:p>
          <w:p w14:paraId="62D73080"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46C7CAF"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0F82BC8"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BB441D7"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D4EB90F" w14:textId="77777777" w:rsidR="00D66A4E" w:rsidRPr="00E166D2"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ECECEC"/>
            <w:vAlign w:val="center"/>
          </w:tcPr>
          <w:p w14:paraId="301E6598" w14:textId="77777777" w:rsidR="00D66A4E" w:rsidRDefault="00D66A4E" w:rsidP="00D66A4E">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C</w:t>
            </w:r>
            <w:r>
              <w:rPr>
                <w:rFonts w:ascii="思源黑体 CN Normal" w:eastAsia="思源黑体 CN Normal" w:hAnsi="思源黑体 CN Normal"/>
                <w:i/>
                <w:iCs/>
                <w:color w:val="262626" w:themeColor="text1" w:themeTint="D9"/>
                <w:sz w:val="17"/>
                <w:szCs w:val="17"/>
              </w:rPr>
              <w:t>D274</w:t>
            </w:r>
            <w:r>
              <w:rPr>
                <w:rFonts w:ascii="思源黑体 CN Normal" w:eastAsia="思源黑体 CN Normal" w:hAnsi="思源黑体 CN Normal" w:hint="eastAsia"/>
                <w:color w:val="262626" w:themeColor="text1" w:themeTint="D9"/>
                <w:sz w:val="17"/>
                <w:szCs w:val="17"/>
              </w:rPr>
              <w:t>编码产物为P</w:t>
            </w:r>
            <w:r>
              <w:rPr>
                <w:rFonts w:ascii="思源黑体 CN Normal" w:eastAsia="思源黑体 CN Normal" w:hAnsi="思源黑体 CN Normal"/>
                <w:color w:val="262626" w:themeColor="text1" w:themeTint="D9"/>
                <w:sz w:val="17"/>
                <w:szCs w:val="17"/>
              </w:rPr>
              <w:t>D</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L1</w:t>
            </w:r>
            <w:r>
              <w:rPr>
                <w:rFonts w:ascii="思源黑体 CN Normal" w:eastAsia="思源黑体 CN Normal" w:hAnsi="思源黑体 CN Normal" w:hint="eastAsia"/>
                <w:color w:val="262626" w:themeColor="text1" w:themeTint="D9"/>
                <w:sz w:val="17"/>
                <w:szCs w:val="17"/>
              </w:rPr>
              <w:t>。一项实体瘤回顾性分析提示，携带</w:t>
            </w:r>
            <w:r>
              <w:rPr>
                <w:rFonts w:ascii="思源黑体 CN Normal" w:eastAsia="思源黑体 CN Normal" w:hAnsi="思源黑体 CN Normal"/>
                <w:i/>
                <w:iCs/>
                <w:color w:val="262626" w:themeColor="text1" w:themeTint="D9"/>
                <w:sz w:val="17"/>
                <w:szCs w:val="17"/>
              </w:rPr>
              <w:t>CD274</w:t>
            </w:r>
            <w:r>
              <w:rPr>
                <w:rFonts w:ascii="思源黑体 CN Normal" w:eastAsia="思源黑体 CN Normal" w:hAnsi="思源黑体 CN Normal" w:hint="eastAsia"/>
                <w:color w:val="262626" w:themeColor="text1" w:themeTint="D9"/>
                <w:sz w:val="17"/>
                <w:szCs w:val="17"/>
              </w:rPr>
              <w:t>扩增的实体瘤患者对免疫检查点抑制剂照料的总体客观缓解率约为66.7％（PMID: 29902298）。尿路上皮癌和软组织肉瘤临床研究提示</w:t>
            </w:r>
            <w:r>
              <w:rPr>
                <w:rFonts w:ascii="思源黑体 CN Normal" w:eastAsia="思源黑体 CN Normal" w:hAnsi="思源黑体 CN Normal" w:hint="eastAsia"/>
                <w:i/>
                <w:iCs/>
                <w:color w:val="262626" w:themeColor="text1" w:themeTint="D9"/>
                <w:sz w:val="17"/>
                <w:szCs w:val="17"/>
              </w:rPr>
              <w:t>CD274</w:t>
            </w:r>
            <w:r>
              <w:rPr>
                <w:rFonts w:ascii="思源黑体 CN Normal" w:eastAsia="思源黑体 CN Normal" w:hAnsi="思源黑体 CN Normal" w:hint="eastAsia"/>
                <w:color w:val="262626" w:themeColor="text1" w:themeTint="D9"/>
                <w:sz w:val="17"/>
                <w:szCs w:val="17"/>
              </w:rPr>
              <w:t>扩增的患者在PD-L1抑制剂治疗后有更好的临床获益（PMID: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35071713,</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28405504）</w:t>
            </w:r>
          </w:p>
        </w:tc>
      </w:tr>
      <w:tr w:rsidR="00D66A4E" w14:paraId="01900C08" w14:textId="77777777" w:rsidTr="00D66A4E">
        <w:trPr>
          <w:trHeight w:val="397"/>
        </w:trPr>
        <w:tc>
          <w:tcPr>
            <w:tcW w:w="1631"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auto"/>
            <w:tcMar>
              <w:left w:w="0" w:type="dxa"/>
              <w:right w:w="0" w:type="dxa"/>
            </w:tcMar>
            <w:vAlign w:val="center"/>
          </w:tcPr>
          <w:p w14:paraId="502D4AF9" w14:textId="77777777" w:rsidR="00D66A4E" w:rsidRDefault="00D66A4E" w:rsidP="00D66A4E">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ARID1A</w:t>
            </w:r>
          </w:p>
        </w:tc>
        <w:tc>
          <w:tcPr>
            <w:tcW w:w="213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auto"/>
            <w:vAlign w:val="center"/>
          </w:tcPr>
          <w:p w14:paraId="74A2021A"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ARID1A</w:t>
            </w:r>
            <w:r w:rsidRPr="001F4A15">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0637A2E0"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 xml:space="preserve">ARID1A </w:t>
            </w:r>
            <w:r>
              <w:rPr>
                <w:rFonts w:ascii="思源黑体 CN Normal" w:eastAsia="思源黑体 CN Normal" w:hAnsi="思源黑体 CN Normal" w:cs="思源黑体 CN Normal"/>
                <w:color w:val="000000" w:themeColor="text1"/>
                <w:sz w:val="17"/>
                <w:szCs w:val="17"/>
              </w:rPr>
              <w:t>%}</w:t>
            </w:r>
          </w:p>
          <w:p w14:paraId="1F700F91"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911FD40"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22D5658"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0563C7F"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75B9566" w14:textId="77777777" w:rsidR="00D66A4E" w:rsidRPr="00E166D2"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auto"/>
            <w:vAlign w:val="center"/>
          </w:tcPr>
          <w:p w14:paraId="6F7F4BE9" w14:textId="77777777" w:rsidR="00D66A4E" w:rsidRDefault="00D66A4E" w:rsidP="00D66A4E">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lastRenderedPageBreak/>
              <w:t>A</w:t>
            </w:r>
            <w:r>
              <w:rPr>
                <w:rFonts w:ascii="思源黑体 CN Normal" w:eastAsia="思源黑体 CN Normal" w:hAnsi="思源黑体 CN Normal"/>
                <w:i/>
                <w:iCs/>
                <w:color w:val="262626" w:themeColor="text1" w:themeTint="D9"/>
                <w:sz w:val="17"/>
                <w:szCs w:val="17"/>
              </w:rPr>
              <w:t>RID1A</w:t>
            </w:r>
            <w:r>
              <w:rPr>
                <w:rFonts w:ascii="思源黑体 CN Normal" w:eastAsia="思源黑体 CN Normal" w:hAnsi="思源黑体 CN Normal" w:hint="eastAsia"/>
                <w:color w:val="262626" w:themeColor="text1" w:themeTint="D9"/>
                <w:sz w:val="17"/>
                <w:szCs w:val="17"/>
              </w:rPr>
              <w:t>编码产物在D</w:t>
            </w:r>
            <w:r>
              <w:rPr>
                <w:rFonts w:ascii="思源黑体 CN Normal" w:eastAsia="思源黑体 CN Normal" w:hAnsi="思源黑体 CN Normal"/>
                <w:color w:val="262626" w:themeColor="text1" w:themeTint="D9"/>
                <w:sz w:val="17"/>
                <w:szCs w:val="17"/>
              </w:rPr>
              <w:t>NA</w:t>
            </w:r>
            <w:r>
              <w:rPr>
                <w:rFonts w:ascii="思源黑体 CN Normal" w:eastAsia="思源黑体 CN Normal" w:hAnsi="思源黑体 CN Normal" w:hint="eastAsia"/>
                <w:color w:val="262626" w:themeColor="text1" w:themeTint="D9"/>
                <w:sz w:val="17"/>
                <w:szCs w:val="17"/>
              </w:rPr>
              <w:t>错配修复通路中发挥功能，T</w:t>
            </w:r>
            <w:r>
              <w:rPr>
                <w:rFonts w:ascii="思源黑体 CN Normal" w:eastAsia="思源黑体 CN Normal" w:hAnsi="思源黑体 CN Normal"/>
                <w:color w:val="262626" w:themeColor="text1" w:themeTint="D9"/>
                <w:sz w:val="17"/>
                <w:szCs w:val="17"/>
              </w:rPr>
              <w:t>CGA</w:t>
            </w:r>
            <w:r>
              <w:rPr>
                <w:rFonts w:ascii="思源黑体 CN Normal" w:eastAsia="思源黑体 CN Normal" w:hAnsi="思源黑体 CN Normal" w:hint="eastAsia"/>
                <w:color w:val="262626" w:themeColor="text1" w:themeTint="D9"/>
                <w:sz w:val="17"/>
                <w:szCs w:val="17"/>
              </w:rPr>
              <w:t>数据提示</w:t>
            </w:r>
            <w:r>
              <w:rPr>
                <w:rFonts w:ascii="思源黑体 CN Normal" w:eastAsia="思源黑体 CN Normal" w:hAnsi="思源黑体 CN Normal" w:hint="eastAsia"/>
                <w:i/>
                <w:iCs/>
                <w:color w:val="262626" w:themeColor="text1" w:themeTint="D9"/>
                <w:sz w:val="17"/>
                <w:szCs w:val="17"/>
              </w:rPr>
              <w:t>ARID1A</w:t>
            </w:r>
            <w:r>
              <w:rPr>
                <w:rFonts w:ascii="思源黑体 CN Normal" w:eastAsia="思源黑体 CN Normal" w:hAnsi="思源黑体 CN Normal" w:hint="eastAsia"/>
                <w:color w:val="262626" w:themeColor="text1" w:themeTint="D9"/>
                <w:sz w:val="17"/>
                <w:szCs w:val="17"/>
              </w:rPr>
              <w:t>失活与M</w:t>
            </w:r>
            <w:r>
              <w:rPr>
                <w:rFonts w:ascii="思源黑体 CN Normal" w:eastAsia="思源黑体 CN Normal" w:hAnsi="思源黑体 CN Normal"/>
                <w:color w:val="262626" w:themeColor="text1" w:themeTint="D9"/>
                <w:sz w:val="17"/>
                <w:szCs w:val="17"/>
              </w:rPr>
              <w:t>SI</w:t>
            </w:r>
            <w:r>
              <w:rPr>
                <w:rFonts w:ascii="思源黑体 CN Normal" w:eastAsia="思源黑体 CN Normal" w:hAnsi="思源黑体 CN Normal" w:hint="eastAsia"/>
                <w:color w:val="262626" w:themeColor="text1" w:themeTint="D9"/>
                <w:sz w:val="17"/>
                <w:szCs w:val="17"/>
              </w:rPr>
              <w:t>、高肿瘤突变负荷存在相关性。回顾性研究提示带有</w:t>
            </w:r>
            <w:r>
              <w:rPr>
                <w:rFonts w:ascii="思源黑体 CN Normal" w:eastAsia="思源黑体 CN Normal" w:hAnsi="思源黑体 CN Normal" w:hint="eastAsia"/>
                <w:i/>
                <w:iCs/>
                <w:color w:val="262626" w:themeColor="text1" w:themeTint="D9"/>
                <w:sz w:val="17"/>
                <w:szCs w:val="17"/>
              </w:rPr>
              <w:t>ARID1A</w:t>
            </w:r>
            <w:r>
              <w:rPr>
                <w:rFonts w:ascii="思源黑体 CN Normal" w:eastAsia="思源黑体 CN Normal" w:hAnsi="思源黑体 CN Normal" w:hint="eastAsia"/>
                <w:color w:val="262626" w:themeColor="text1" w:themeTint="D9"/>
                <w:sz w:val="17"/>
                <w:szCs w:val="17"/>
              </w:rPr>
              <w:t>失活突变的非小细胞肺癌、结直肠癌、胃癌和子宫内膜癌患者对免疫检查点抑制剂治疗响应较好（PMID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31949479</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32111729,</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34512623）。</w:t>
            </w:r>
          </w:p>
        </w:tc>
      </w:tr>
      <w:tr w:rsidR="00D66A4E" w14:paraId="68762D18" w14:textId="77777777" w:rsidTr="00D66A4E">
        <w:trPr>
          <w:trHeight w:val="397"/>
        </w:trPr>
        <w:tc>
          <w:tcPr>
            <w:tcW w:w="1631"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0E2A2F0E" w14:textId="77777777" w:rsidR="00D66A4E" w:rsidRDefault="00D66A4E" w:rsidP="00D66A4E">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T</w:t>
            </w:r>
            <w:r>
              <w:rPr>
                <w:rFonts w:ascii="思源黑体 CN Bold" w:eastAsia="思源黑体 CN Bold" w:hAnsi="思源黑体 CN Bold" w:cs="思源黑体 CN Light"/>
                <w:b/>
                <w:i/>
                <w:iCs/>
                <w:sz w:val="17"/>
                <w:szCs w:val="17"/>
              </w:rPr>
              <w:t>ERT</w:t>
            </w:r>
          </w:p>
        </w:tc>
        <w:tc>
          <w:tcPr>
            <w:tcW w:w="2132"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035BDCA5"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TERT</w:t>
            </w:r>
            <w:r w:rsidRPr="001F4A15">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762C5987"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 xml:space="preserve">TERT </w:t>
            </w:r>
            <w:r>
              <w:rPr>
                <w:rFonts w:ascii="思源黑体 CN Normal" w:eastAsia="思源黑体 CN Normal" w:hAnsi="思源黑体 CN Normal" w:cs="思源黑体 CN Normal"/>
                <w:color w:val="000000" w:themeColor="text1"/>
                <w:sz w:val="17"/>
                <w:szCs w:val="17"/>
              </w:rPr>
              <w:t>%}</w:t>
            </w:r>
          </w:p>
          <w:p w14:paraId="1E737F5A"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FE95FC2"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70B7AEE"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E77D40E"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60EDD85" w14:textId="77777777" w:rsidR="00D66A4E" w:rsidRPr="00E166D2"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ECECEC"/>
            <w:vAlign w:val="center"/>
          </w:tcPr>
          <w:p w14:paraId="33553F9D" w14:textId="77777777" w:rsidR="00D66A4E" w:rsidRDefault="00D66A4E" w:rsidP="00D66A4E">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临床研究提示在免疫检查点抑制剂治疗的非小细胞肺癌患者人群中，</w:t>
            </w:r>
            <w:r>
              <w:rPr>
                <w:rFonts w:ascii="思源黑体 CN Normal" w:eastAsia="思源黑体 CN Normal" w:hAnsi="思源黑体 CN Normal" w:hint="eastAsia"/>
                <w:i/>
                <w:iCs/>
                <w:color w:val="262626" w:themeColor="text1" w:themeTint="D9"/>
                <w:sz w:val="17"/>
                <w:szCs w:val="17"/>
              </w:rPr>
              <w:t>TERT</w:t>
            </w:r>
            <w:r>
              <w:rPr>
                <w:rFonts w:ascii="思源黑体 CN Normal" w:eastAsia="思源黑体 CN Normal" w:hAnsi="思源黑体 CN Normal" w:hint="eastAsia"/>
                <w:color w:val="262626" w:themeColor="text1" w:themeTint="D9"/>
                <w:sz w:val="17"/>
                <w:szCs w:val="17"/>
              </w:rPr>
              <w:t>突变与更高的治疗有效率、更长的中位无进展生存期有关（PMID: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32241817），在尿路上皮癌人群中，</w:t>
            </w:r>
            <w:r>
              <w:rPr>
                <w:rFonts w:ascii="思源黑体 CN Normal" w:eastAsia="思源黑体 CN Normal" w:hAnsi="思源黑体 CN Normal" w:hint="eastAsia"/>
                <w:i/>
                <w:iCs/>
                <w:color w:val="262626" w:themeColor="text1" w:themeTint="D9"/>
                <w:sz w:val="17"/>
                <w:szCs w:val="17"/>
              </w:rPr>
              <w:t>TERT</w:t>
            </w:r>
            <w:r>
              <w:rPr>
                <w:rFonts w:ascii="思源黑体 CN Normal" w:eastAsia="思源黑体 CN Normal" w:hAnsi="思源黑体 CN Normal" w:hint="eastAsia"/>
                <w:color w:val="262626" w:themeColor="text1" w:themeTint="D9"/>
                <w:sz w:val="17"/>
                <w:szCs w:val="17"/>
              </w:rPr>
              <w:t>启动子突变与较长的无进展生存期和总生存期有关（PMID: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33980590）。</w:t>
            </w:r>
          </w:p>
        </w:tc>
      </w:tr>
      <w:tr w:rsidR="00D66A4E" w14:paraId="5AE5600C" w14:textId="77777777" w:rsidTr="00D66A4E">
        <w:trPr>
          <w:trHeight w:val="397"/>
        </w:trPr>
        <w:tc>
          <w:tcPr>
            <w:tcW w:w="1631" w:type="dxa"/>
            <w:tcBorders>
              <w:top w:val="single" w:sz="12" w:space="0" w:color="FFFFFF" w:themeColor="background1"/>
              <w:left w:val="nil"/>
              <w:bottom w:val="single" w:sz="8" w:space="0" w:color="1E7648"/>
              <w:right w:val="dashed" w:sz="4" w:space="0" w:color="BFBFBF" w:themeColor="background1" w:themeShade="BF"/>
            </w:tcBorders>
            <w:shd w:val="clear" w:color="auto" w:fill="FFFFFF" w:themeFill="background1"/>
            <w:tcMar>
              <w:left w:w="0" w:type="dxa"/>
              <w:right w:w="0" w:type="dxa"/>
            </w:tcMar>
            <w:vAlign w:val="center"/>
          </w:tcPr>
          <w:p w14:paraId="18ACE15D" w14:textId="77777777" w:rsidR="00D66A4E" w:rsidRDefault="00D66A4E" w:rsidP="00D66A4E">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C</w:t>
            </w:r>
            <w:r>
              <w:rPr>
                <w:rFonts w:ascii="思源黑体 CN Bold" w:eastAsia="思源黑体 CN Bold" w:hAnsi="思源黑体 CN Bold" w:cs="思源黑体 CN Light"/>
                <w:b/>
                <w:i/>
                <w:iCs/>
                <w:sz w:val="17"/>
                <w:szCs w:val="17"/>
              </w:rPr>
              <w:t>DK12</w:t>
            </w:r>
          </w:p>
        </w:tc>
        <w:tc>
          <w:tcPr>
            <w:tcW w:w="2132" w:type="dxa"/>
            <w:tcBorders>
              <w:top w:val="single" w:sz="12" w:space="0" w:color="FFFFFF" w:themeColor="background1"/>
              <w:left w:val="dashed" w:sz="4" w:space="0" w:color="BFBFBF" w:themeColor="background1" w:themeShade="BF"/>
              <w:bottom w:val="single" w:sz="8" w:space="0" w:color="1E7648"/>
              <w:right w:val="dashed" w:sz="4" w:space="0" w:color="BFBFBF" w:themeColor="background1" w:themeShade="BF"/>
            </w:tcBorders>
            <w:shd w:val="clear" w:color="auto" w:fill="FFFFFF" w:themeFill="background1"/>
            <w:vAlign w:val="center"/>
          </w:tcPr>
          <w:p w14:paraId="3B4E78FD"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hint="eastAsia"/>
                <w:color w:val="000000" w:themeColor="text1"/>
                <w:sz w:val="17"/>
                <w:szCs w:val="17"/>
              </w:rPr>
              <w:t>%}</w:t>
            </w:r>
          </w:p>
          <w:p w14:paraId="4C845155"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color w:val="000000" w:themeColor="text1"/>
                <w:sz w:val="17"/>
                <w:szCs w:val="17"/>
              </w:rPr>
              <w:t>%}</w:t>
            </w:r>
          </w:p>
          <w:p w14:paraId="0B311867"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581D7D2"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1417A2B"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7F8863C"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44271A2" w14:textId="77777777" w:rsidR="00D66A4E" w:rsidRPr="00E166D2"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782" w:type="dxa"/>
            <w:tcBorders>
              <w:top w:val="single" w:sz="12" w:space="0" w:color="FFFFFF" w:themeColor="background1"/>
              <w:left w:val="dashed" w:sz="4" w:space="0" w:color="BFBFBF" w:themeColor="background1" w:themeShade="BF"/>
              <w:bottom w:val="single" w:sz="8" w:space="0" w:color="1E7648"/>
              <w:right w:val="dashed" w:sz="4" w:space="0" w:color="D9D9D9" w:themeColor="background1" w:themeShade="D9"/>
            </w:tcBorders>
            <w:shd w:val="clear" w:color="auto" w:fill="FFFFFF" w:themeFill="background1"/>
            <w:vAlign w:val="center"/>
          </w:tcPr>
          <w:p w14:paraId="740E126A" w14:textId="77777777" w:rsidR="00D66A4E" w:rsidRDefault="00D66A4E" w:rsidP="00D66A4E">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CDK12</w:t>
            </w:r>
            <w:r>
              <w:rPr>
                <w:rFonts w:ascii="思源黑体 CN Normal" w:eastAsia="思源黑体 CN Normal" w:hAnsi="思源黑体 CN Normal" w:hint="eastAsia"/>
                <w:color w:val="262626" w:themeColor="text1" w:themeTint="D9"/>
                <w:sz w:val="17"/>
                <w:szCs w:val="17"/>
              </w:rPr>
              <w:t>双拷贝缺失的前列腺癌组织具有更多浸润T细胞和更高新抗原负荷，是一类特殊的前列腺癌亚型，可能从免疫检查点抑制剂治疗中获益(</w:t>
            </w:r>
            <w:r>
              <w:rPr>
                <w:rFonts w:ascii="思源黑体 CN Normal" w:eastAsia="思源黑体 CN Normal" w:hAnsi="思源黑体 CN Normal"/>
                <w:color w:val="262626" w:themeColor="text1" w:themeTint="D9"/>
                <w:sz w:val="17"/>
                <w:szCs w:val="17"/>
              </w:rPr>
              <w:t>PMID: 29906450)</w:t>
            </w:r>
            <w:r>
              <w:rPr>
                <w:rFonts w:ascii="思源黑体 CN Normal" w:eastAsia="思源黑体 CN Normal" w:hAnsi="思源黑体 CN Normal" w:hint="eastAsia"/>
                <w:color w:val="262626" w:themeColor="text1" w:themeTint="D9"/>
                <w:sz w:val="17"/>
                <w:szCs w:val="17"/>
              </w:rPr>
              <w:t>。</w:t>
            </w:r>
          </w:p>
        </w:tc>
      </w:tr>
    </w:tbl>
    <w:p w14:paraId="2CA289CC" w14:textId="77777777" w:rsidR="00BE17E1" w:rsidRDefault="00525967">
      <w:pPr>
        <w:widowControl/>
        <w:jc w:val="left"/>
        <w:rPr>
          <w:rFonts w:ascii="思源黑体 CN Normal" w:eastAsia="思源黑体 CN Normal" w:hAnsi="思源黑体 CN Normal"/>
          <w:b/>
          <w:bCs/>
          <w:color w:val="595959" w:themeColor="text1" w:themeTint="A6"/>
          <w:sz w:val="15"/>
          <w:szCs w:val="15"/>
        </w:rPr>
      </w:pPr>
      <w:r>
        <w:rPr>
          <w:rFonts w:ascii="思源黑体 CN Normal" w:eastAsia="思源黑体 CN Normal" w:hAnsi="思源黑体 CN Normal"/>
          <w:b/>
          <w:bCs/>
          <w:color w:val="595959" w:themeColor="text1" w:themeTint="A6"/>
          <w:sz w:val="15"/>
          <w:szCs w:val="15"/>
        </w:rPr>
        <w:br w:type="page"/>
      </w:r>
    </w:p>
    <w:tbl>
      <w:tblPr>
        <w:tblStyle w:val="a6"/>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7"/>
        <w:gridCol w:w="2065"/>
        <w:gridCol w:w="6695"/>
      </w:tblGrid>
      <w:tr w:rsidR="00BE17E1" w14:paraId="2AC46CAC" w14:textId="77777777" w:rsidTr="00767766">
        <w:trPr>
          <w:trHeight w:val="454"/>
        </w:trPr>
        <w:tc>
          <w:tcPr>
            <w:tcW w:w="10357" w:type="dxa"/>
            <w:gridSpan w:val="3"/>
            <w:tcBorders>
              <w:left w:val="nil"/>
              <w:bottom w:val="single" w:sz="4" w:space="0" w:color="1E7648"/>
              <w:right w:val="single" w:sz="12" w:space="0" w:color="FFFFFF" w:themeColor="background1"/>
            </w:tcBorders>
            <w:shd w:val="clear" w:color="auto" w:fill="92D050"/>
            <w:tcMar>
              <w:left w:w="0" w:type="dxa"/>
              <w:right w:w="0" w:type="dxa"/>
            </w:tcMar>
            <w:vAlign w:val="center"/>
          </w:tcPr>
          <w:p w14:paraId="728D1DFD" w14:textId="77777777" w:rsidR="00BE17E1" w:rsidRDefault="00525967">
            <w:pPr>
              <w:adjustRightInd w:val="0"/>
              <w:snapToGrid w:val="0"/>
              <w:jc w:val="center"/>
              <w:rPr>
                <w:rFonts w:ascii="思源黑体 CN Normal" w:eastAsia="思源黑体 CN Normal" w:hAnsi="思源黑体 CN Normal"/>
                <w:b/>
                <w:bCs/>
                <w:color w:val="FFFFFF" w:themeColor="background1"/>
                <w:sz w:val="18"/>
                <w:szCs w:val="18"/>
              </w:rPr>
            </w:pPr>
            <w:r>
              <w:rPr>
                <w:rFonts w:ascii="思源黑体 CN Bold" w:eastAsia="思源黑体 CN Bold" w:hAnsi="思源黑体 CN Bold" w:hint="eastAsia"/>
                <w:b/>
                <w:bCs/>
                <w:color w:val="FFFFFF" w:themeColor="background1"/>
                <w:sz w:val="18"/>
                <w:szCs w:val="18"/>
              </w:rPr>
              <w:lastRenderedPageBreak/>
              <w:t>免疫检查点抑制剂疗效负相关基因</w:t>
            </w:r>
          </w:p>
        </w:tc>
      </w:tr>
      <w:tr w:rsidR="00BE17E1" w14:paraId="086AEAD9" w14:textId="77777777" w:rsidTr="00D66A4E">
        <w:trPr>
          <w:trHeight w:val="340"/>
        </w:trPr>
        <w:tc>
          <w:tcPr>
            <w:tcW w:w="1597" w:type="dxa"/>
            <w:tcBorders>
              <w:top w:val="single" w:sz="4" w:space="0" w:color="1E7648"/>
              <w:left w:val="nil"/>
              <w:bottom w:val="single" w:sz="4" w:space="0" w:color="16A085"/>
              <w:right w:val="single" w:sz="4" w:space="0" w:color="1E7648"/>
            </w:tcBorders>
            <w:shd w:val="clear" w:color="auto" w:fill="EDEDED" w:themeFill="accent3" w:themeFillTint="33"/>
            <w:tcMar>
              <w:left w:w="0" w:type="dxa"/>
              <w:right w:w="0" w:type="dxa"/>
            </w:tcMar>
            <w:vAlign w:val="center"/>
          </w:tcPr>
          <w:p w14:paraId="4C89BC67" w14:textId="77777777" w:rsidR="00BE17E1" w:rsidRPr="00767766" w:rsidRDefault="00525967">
            <w:pPr>
              <w:adjustRightInd w:val="0"/>
              <w:snapToGrid w:val="0"/>
              <w:jc w:val="center"/>
              <w:rPr>
                <w:rFonts w:ascii="思源黑体 CN Bold" w:eastAsia="思源黑体 CN Bold" w:hAnsi="思源黑体 CN Bold"/>
                <w:b/>
                <w:bCs/>
                <w:sz w:val="18"/>
                <w:szCs w:val="18"/>
              </w:rPr>
            </w:pPr>
            <w:r w:rsidRPr="00767766">
              <w:rPr>
                <w:rFonts w:ascii="思源黑体 CN Bold" w:eastAsia="思源黑体 CN Bold" w:hAnsi="思源黑体 CN Bold" w:hint="eastAsia"/>
                <w:b/>
                <w:bCs/>
                <w:sz w:val="18"/>
                <w:szCs w:val="18"/>
              </w:rPr>
              <w:t>检测内容</w:t>
            </w:r>
          </w:p>
        </w:tc>
        <w:tc>
          <w:tcPr>
            <w:tcW w:w="2065" w:type="dxa"/>
            <w:tcBorders>
              <w:top w:val="single" w:sz="4" w:space="0" w:color="1E7648"/>
              <w:left w:val="single" w:sz="4" w:space="0" w:color="1E7648"/>
              <w:bottom w:val="single" w:sz="4" w:space="0" w:color="16A085"/>
              <w:right w:val="single" w:sz="4" w:space="0" w:color="1E7648"/>
            </w:tcBorders>
            <w:shd w:val="clear" w:color="auto" w:fill="EDEDED" w:themeFill="accent3" w:themeFillTint="33"/>
            <w:vAlign w:val="center"/>
          </w:tcPr>
          <w:p w14:paraId="5B0DA4EA" w14:textId="77777777" w:rsidR="00BE17E1" w:rsidRPr="00767766" w:rsidRDefault="00525967">
            <w:pPr>
              <w:adjustRightInd w:val="0"/>
              <w:snapToGrid w:val="0"/>
              <w:jc w:val="center"/>
              <w:rPr>
                <w:rFonts w:ascii="思源黑体 CN Bold" w:eastAsia="思源黑体 CN Bold" w:hAnsi="思源黑体 CN Bold"/>
                <w:b/>
                <w:bCs/>
                <w:sz w:val="18"/>
                <w:szCs w:val="18"/>
              </w:rPr>
            </w:pPr>
            <w:r w:rsidRPr="00767766">
              <w:rPr>
                <w:rFonts w:ascii="思源黑体 CN Bold" w:eastAsia="思源黑体 CN Bold" w:hAnsi="思源黑体 CN Bold" w:hint="eastAsia"/>
                <w:b/>
                <w:bCs/>
                <w:sz w:val="18"/>
                <w:szCs w:val="18"/>
              </w:rPr>
              <w:t>检测结果</w:t>
            </w:r>
          </w:p>
        </w:tc>
        <w:tc>
          <w:tcPr>
            <w:tcW w:w="6695" w:type="dxa"/>
            <w:tcBorders>
              <w:top w:val="single" w:sz="4" w:space="0" w:color="1E7648"/>
              <w:left w:val="single" w:sz="4" w:space="0" w:color="1E7648"/>
              <w:bottom w:val="single" w:sz="4" w:space="0" w:color="16A085"/>
              <w:right w:val="single" w:sz="12" w:space="0" w:color="FFFFFF" w:themeColor="background1"/>
            </w:tcBorders>
            <w:shd w:val="clear" w:color="auto" w:fill="EDEDED" w:themeFill="accent3" w:themeFillTint="33"/>
            <w:vAlign w:val="center"/>
          </w:tcPr>
          <w:p w14:paraId="357C9B9F" w14:textId="77777777" w:rsidR="00BE17E1" w:rsidRPr="00767766" w:rsidRDefault="00525967">
            <w:pPr>
              <w:adjustRightInd w:val="0"/>
              <w:snapToGrid w:val="0"/>
              <w:jc w:val="center"/>
              <w:rPr>
                <w:rFonts w:ascii="思源黑体 CN Bold" w:eastAsia="思源黑体 CN Bold" w:hAnsi="思源黑体 CN Bold"/>
                <w:b/>
                <w:bCs/>
                <w:sz w:val="18"/>
                <w:szCs w:val="18"/>
              </w:rPr>
            </w:pPr>
            <w:r w:rsidRPr="00767766">
              <w:rPr>
                <w:rFonts w:ascii="思源黑体 CN Bold" w:eastAsia="思源黑体 CN Bold" w:hAnsi="思源黑体 CN Bold" w:hint="eastAsia"/>
                <w:b/>
                <w:bCs/>
                <w:sz w:val="18"/>
                <w:szCs w:val="18"/>
              </w:rPr>
              <w:t>检测意义</w:t>
            </w:r>
          </w:p>
        </w:tc>
      </w:tr>
      <w:tr w:rsidR="00D66A4E" w14:paraId="2ADD3DCE" w14:textId="77777777" w:rsidTr="00D66A4E">
        <w:trPr>
          <w:trHeight w:val="638"/>
        </w:trPr>
        <w:tc>
          <w:tcPr>
            <w:tcW w:w="1597" w:type="dxa"/>
            <w:tcBorders>
              <w:top w:val="single" w:sz="4" w:space="0" w:color="16A085"/>
              <w:left w:val="nil"/>
              <w:bottom w:val="dashed" w:sz="4" w:space="0" w:color="BFBFBF"/>
              <w:right w:val="dashed" w:sz="4" w:space="0" w:color="BFBFBF" w:themeColor="background1" w:themeShade="BF"/>
            </w:tcBorders>
            <w:shd w:val="clear" w:color="auto" w:fill="auto"/>
            <w:tcMar>
              <w:left w:w="0" w:type="dxa"/>
              <w:right w:w="0" w:type="dxa"/>
            </w:tcMar>
            <w:vAlign w:val="center"/>
          </w:tcPr>
          <w:p w14:paraId="08C03045" w14:textId="77777777" w:rsidR="00D66A4E" w:rsidRDefault="00D66A4E" w:rsidP="00D66A4E">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E</w:t>
            </w:r>
            <w:r>
              <w:rPr>
                <w:rFonts w:ascii="思源黑体 CN Bold" w:eastAsia="思源黑体 CN Bold" w:hAnsi="思源黑体 CN Bold" w:cs="思源黑体 CN Light"/>
                <w:b/>
                <w:i/>
                <w:iCs/>
                <w:sz w:val="17"/>
                <w:szCs w:val="17"/>
              </w:rPr>
              <w:t>GFR</w:t>
            </w:r>
          </w:p>
        </w:tc>
        <w:tc>
          <w:tcPr>
            <w:tcW w:w="2065" w:type="dxa"/>
            <w:tcBorders>
              <w:top w:val="single" w:sz="4" w:space="0" w:color="16A085"/>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0088BB3"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6F1657">
              <w:rPr>
                <w:rFonts w:ascii="思源黑体 CN Normal" w:eastAsia="思源黑体 CN Normal" w:hAnsi="思源黑体 CN Normal" w:cs="思源黑体 CN Normal"/>
                <w:color w:val="000000" w:themeColor="text1"/>
                <w:sz w:val="17"/>
                <w:szCs w:val="17"/>
              </w:rPr>
              <w:t>EGFR</w:t>
            </w:r>
            <w:r w:rsidRPr="006F1657">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72E43A8D"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6F1657">
              <w:rPr>
                <w:rFonts w:ascii="思源黑体 CN Normal" w:eastAsia="思源黑体 CN Normal" w:hAnsi="思源黑体 CN Normal" w:cs="思源黑体 CN Normal"/>
                <w:color w:val="000000" w:themeColor="text1"/>
                <w:sz w:val="17"/>
                <w:szCs w:val="17"/>
              </w:rPr>
              <w:t xml:space="preserve">EGFR </w:t>
            </w:r>
            <w:r>
              <w:rPr>
                <w:rFonts w:ascii="思源黑体 CN Normal" w:eastAsia="思源黑体 CN Normal" w:hAnsi="思源黑体 CN Normal" w:cs="思源黑体 CN Normal"/>
                <w:color w:val="000000" w:themeColor="text1"/>
                <w:sz w:val="17"/>
                <w:szCs w:val="17"/>
              </w:rPr>
              <w:t>%}</w:t>
            </w:r>
          </w:p>
          <w:p w14:paraId="38A71BF9"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DE8F6E5"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D54AE6B"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4B42931"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E9D3369" w14:textId="77777777" w:rsidR="00D66A4E" w:rsidRPr="00C32AA6" w:rsidRDefault="00D66A4E" w:rsidP="00D66A4E">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95" w:type="dxa"/>
            <w:vMerge w:val="restart"/>
            <w:tcBorders>
              <w:top w:val="single" w:sz="4" w:space="0" w:color="16A085"/>
              <w:left w:val="dashed" w:sz="4" w:space="0" w:color="BFBFBF" w:themeColor="background1" w:themeShade="BF"/>
              <w:right w:val="nil"/>
            </w:tcBorders>
            <w:shd w:val="clear" w:color="auto" w:fill="auto"/>
            <w:vAlign w:val="center"/>
          </w:tcPr>
          <w:p w14:paraId="1FCA3197" w14:textId="77777777" w:rsidR="00D66A4E" w:rsidRDefault="00D66A4E" w:rsidP="00D66A4E">
            <w:pPr>
              <w:adjustRightInd w:val="0"/>
              <w:snapToGrid w:val="0"/>
              <w:spacing w:beforeLines="25" w:before="78" w:afterLines="25" w:after="78"/>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color w:val="262626" w:themeColor="text1" w:themeTint="D9"/>
                <w:sz w:val="17"/>
                <w:szCs w:val="17"/>
              </w:rPr>
              <w:t>非小细胞肺癌的临床研究提示，与</w:t>
            </w:r>
            <w:r>
              <w:rPr>
                <w:rFonts w:ascii="思源黑体 CN Normal" w:eastAsia="思源黑体 CN Normal" w:hAnsi="思源黑体 CN Normal" w:hint="eastAsia"/>
                <w:i/>
                <w:iCs/>
                <w:color w:val="262626" w:themeColor="text1" w:themeTint="D9"/>
                <w:sz w:val="17"/>
                <w:szCs w:val="17"/>
              </w:rPr>
              <w:t>EGFR</w:t>
            </w:r>
            <w:r>
              <w:rPr>
                <w:rFonts w:ascii="思源黑体 CN Normal" w:eastAsia="思源黑体 CN Normal" w:hAnsi="思源黑体 CN Normal" w:hint="eastAsia"/>
                <w:color w:val="262626" w:themeColor="text1" w:themeTint="D9"/>
                <w:sz w:val="17"/>
                <w:szCs w:val="17"/>
              </w:rPr>
              <w:t>野生型和</w:t>
            </w:r>
            <w:r>
              <w:rPr>
                <w:rFonts w:ascii="思源黑体 CN Normal" w:eastAsia="思源黑体 CN Normal" w:hAnsi="思源黑体 CN Normal" w:hint="eastAsia"/>
                <w:i/>
                <w:iCs/>
                <w:color w:val="262626" w:themeColor="text1" w:themeTint="D9"/>
                <w:sz w:val="17"/>
                <w:szCs w:val="17"/>
              </w:rPr>
              <w:t>ALK</w:t>
            </w:r>
            <w:r>
              <w:rPr>
                <w:rFonts w:ascii="思源黑体 CN Normal" w:eastAsia="思源黑体 CN Normal" w:hAnsi="思源黑体 CN Normal" w:hint="eastAsia"/>
                <w:color w:val="262626" w:themeColor="text1" w:themeTint="D9"/>
                <w:sz w:val="17"/>
                <w:szCs w:val="17"/>
              </w:rPr>
              <w:t>阴性/未知患者相比，携带</w:t>
            </w:r>
            <w:r>
              <w:rPr>
                <w:rFonts w:ascii="思源黑体 CN Normal" w:eastAsia="思源黑体 CN Normal" w:hAnsi="思源黑体 CN Normal" w:hint="eastAsia"/>
                <w:i/>
                <w:iCs/>
                <w:color w:val="262626" w:themeColor="text1" w:themeTint="D9"/>
                <w:sz w:val="17"/>
                <w:szCs w:val="17"/>
              </w:rPr>
              <w:t>EGFR</w:t>
            </w:r>
            <w:r>
              <w:rPr>
                <w:rFonts w:ascii="思源黑体 CN Normal" w:eastAsia="思源黑体 CN Normal" w:hAnsi="思源黑体 CN Normal" w:hint="eastAsia"/>
                <w:color w:val="262626" w:themeColor="text1" w:themeTint="D9"/>
                <w:sz w:val="17"/>
                <w:szCs w:val="17"/>
              </w:rPr>
              <w:t>突变或</w:t>
            </w:r>
            <w:r>
              <w:rPr>
                <w:rFonts w:ascii="思源黑体 CN Normal" w:eastAsia="思源黑体 CN Normal" w:hAnsi="思源黑体 CN Normal" w:hint="eastAsia"/>
                <w:i/>
                <w:iCs/>
                <w:color w:val="262626" w:themeColor="text1" w:themeTint="D9"/>
                <w:sz w:val="17"/>
                <w:szCs w:val="17"/>
              </w:rPr>
              <w:t>ALK</w:t>
            </w:r>
            <w:r>
              <w:rPr>
                <w:rFonts w:ascii="思源黑体 CN Normal" w:eastAsia="思源黑体 CN Normal" w:hAnsi="思源黑体 CN Normal" w:hint="eastAsia"/>
                <w:color w:val="262626" w:themeColor="text1" w:themeTint="D9"/>
                <w:sz w:val="17"/>
                <w:szCs w:val="17"/>
              </w:rPr>
              <w:t>重排的患者更难从PD-1/PD-L1抑制剂治疗中获益（PMID: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26412456</w:t>
            </w:r>
            <w:r>
              <w:rPr>
                <w:rFonts w:ascii="思源黑体 CN Normal" w:eastAsia="思源黑体 CN Normal" w:hAnsi="思源黑体 CN Normal"/>
                <w:color w:val="262626" w:themeColor="text1" w:themeTint="D9"/>
                <w:sz w:val="17"/>
                <w:szCs w:val="17"/>
              </w:rPr>
              <w:t>, 26712084,</w:t>
            </w:r>
            <w:r>
              <w:t xml:space="preserve"> </w:t>
            </w:r>
            <w:r>
              <w:rPr>
                <w:rFonts w:ascii="思源黑体 CN Normal" w:eastAsia="思源黑体 CN Normal" w:hAnsi="思源黑体 CN Normal"/>
                <w:color w:val="262626" w:themeColor="text1" w:themeTint="D9"/>
                <w:sz w:val="17"/>
                <w:szCs w:val="17"/>
              </w:rPr>
              <w:t xml:space="preserve">27225694, </w:t>
            </w:r>
            <w:r>
              <w:rPr>
                <w:rFonts w:ascii="思源黑体 CN Normal" w:eastAsia="思源黑体 CN Normal" w:hAnsi="思源黑体 CN Normal"/>
                <w:color w:val="000000" w:themeColor="text1"/>
                <w:sz w:val="17"/>
                <w:szCs w:val="17"/>
              </w:rPr>
              <w:t>31125062</w:t>
            </w:r>
            <w:r>
              <w:rPr>
                <w:rFonts w:ascii="思源黑体 CN Normal" w:eastAsia="思源黑体 CN Normal" w:hAnsi="思源黑体 CN Normal" w:hint="eastAsia"/>
                <w:color w:val="262626" w:themeColor="text1" w:themeTint="D9"/>
                <w:sz w:val="17"/>
                <w:szCs w:val="17"/>
              </w:rPr>
              <w:t>）。在检出相关突变后，请结合临床实际情况确定靶向抑制剂类药物的使用。</w:t>
            </w:r>
          </w:p>
        </w:tc>
      </w:tr>
      <w:tr w:rsidR="00D66A4E" w14:paraId="15A9C40A" w14:textId="77777777" w:rsidTr="00D66A4E">
        <w:trPr>
          <w:trHeight w:val="639"/>
        </w:trPr>
        <w:tc>
          <w:tcPr>
            <w:tcW w:w="1597" w:type="dxa"/>
            <w:tcBorders>
              <w:top w:val="dashed" w:sz="4" w:space="0" w:color="BFBFBF"/>
              <w:left w:val="nil"/>
              <w:bottom w:val="nil"/>
              <w:right w:val="dashed" w:sz="4" w:space="0" w:color="BFBFBF" w:themeColor="background1" w:themeShade="BF"/>
            </w:tcBorders>
            <w:shd w:val="clear" w:color="auto" w:fill="auto"/>
            <w:tcMar>
              <w:left w:w="0" w:type="dxa"/>
              <w:right w:w="0" w:type="dxa"/>
            </w:tcMar>
            <w:vAlign w:val="center"/>
          </w:tcPr>
          <w:p w14:paraId="0498DA69" w14:textId="77777777" w:rsidR="00D66A4E" w:rsidRDefault="00D66A4E" w:rsidP="00D66A4E">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A</w:t>
            </w:r>
            <w:r>
              <w:rPr>
                <w:rFonts w:ascii="思源黑体 CN Bold" w:eastAsia="思源黑体 CN Bold" w:hAnsi="思源黑体 CN Bold" w:cs="思源黑体 CN Light"/>
                <w:b/>
                <w:i/>
                <w:iCs/>
                <w:sz w:val="17"/>
                <w:szCs w:val="17"/>
              </w:rPr>
              <w:t>LK</w:t>
            </w:r>
          </w:p>
        </w:tc>
        <w:tc>
          <w:tcPr>
            <w:tcW w:w="2065" w:type="dxa"/>
            <w:tcBorders>
              <w:top w:val="dashed" w:sz="4" w:space="0" w:color="BFBFBF" w:themeColor="background1" w:themeShade="BF"/>
              <w:left w:val="dashed" w:sz="4" w:space="0" w:color="BFBFBF" w:themeColor="background1" w:themeShade="BF"/>
              <w:bottom w:val="nil"/>
              <w:right w:val="dashed" w:sz="4" w:space="0" w:color="BFBFBF" w:themeColor="background1" w:themeShade="BF"/>
            </w:tcBorders>
            <w:shd w:val="clear" w:color="auto" w:fill="auto"/>
            <w:vAlign w:val="center"/>
          </w:tcPr>
          <w:p w14:paraId="76FFA810"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ALK</w:t>
            </w:r>
            <w:r w:rsidRPr="00E66532">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48DF5750"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 xml:space="preserve">ALK </w:t>
            </w:r>
            <w:r>
              <w:rPr>
                <w:rFonts w:ascii="思源黑体 CN Normal" w:eastAsia="思源黑体 CN Normal" w:hAnsi="思源黑体 CN Normal" w:cs="思源黑体 CN Normal"/>
                <w:color w:val="000000" w:themeColor="text1"/>
                <w:sz w:val="17"/>
                <w:szCs w:val="17"/>
              </w:rPr>
              <w:t>%}</w:t>
            </w:r>
          </w:p>
          <w:p w14:paraId="3B256850"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51F8D25"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676943D"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E21D328"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2AE8E0F" w14:textId="77777777" w:rsidR="00D66A4E" w:rsidRPr="00C32AA6" w:rsidRDefault="00D66A4E" w:rsidP="00D66A4E">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95" w:type="dxa"/>
            <w:vMerge/>
            <w:tcBorders>
              <w:left w:val="dashed" w:sz="4" w:space="0" w:color="BFBFBF" w:themeColor="background1" w:themeShade="BF"/>
              <w:bottom w:val="nil"/>
              <w:right w:val="nil"/>
            </w:tcBorders>
            <w:shd w:val="clear" w:color="auto" w:fill="auto"/>
            <w:vAlign w:val="center"/>
          </w:tcPr>
          <w:p w14:paraId="7D8C97D5" w14:textId="77777777" w:rsidR="00D66A4E" w:rsidRDefault="00D66A4E" w:rsidP="00D66A4E">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D66A4E" w14:paraId="1E0190B2" w14:textId="77777777" w:rsidTr="00D66A4E">
        <w:trPr>
          <w:trHeight w:val="493"/>
        </w:trPr>
        <w:tc>
          <w:tcPr>
            <w:tcW w:w="1597" w:type="dxa"/>
            <w:tcBorders>
              <w:top w:val="nil"/>
              <w:left w:val="nil"/>
              <w:bottom w:val="dashed" w:sz="4" w:space="0" w:color="BFBFBF" w:themeColor="background1" w:themeShade="BF"/>
              <w:right w:val="dashed" w:sz="4" w:space="0" w:color="BFBFBF" w:themeColor="background1" w:themeShade="BF"/>
            </w:tcBorders>
            <w:shd w:val="clear" w:color="auto" w:fill="ECECEC"/>
            <w:tcMar>
              <w:left w:w="0" w:type="dxa"/>
              <w:right w:w="0" w:type="dxa"/>
            </w:tcMar>
            <w:vAlign w:val="center"/>
          </w:tcPr>
          <w:p w14:paraId="2CD26F34" w14:textId="77777777" w:rsidR="00D66A4E" w:rsidRDefault="00D66A4E" w:rsidP="00D66A4E">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CDKN2A</w:t>
            </w:r>
          </w:p>
        </w:tc>
        <w:tc>
          <w:tcPr>
            <w:tcW w:w="2065"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000E0E1"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CDKN2A</w:t>
            </w:r>
            <w:r w:rsidRPr="00E66532">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5CBFDA0C"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 xml:space="preserve">CDKN2A </w:t>
            </w:r>
            <w:r>
              <w:rPr>
                <w:rFonts w:ascii="思源黑体 CN Normal" w:eastAsia="思源黑体 CN Normal" w:hAnsi="思源黑体 CN Normal" w:cs="思源黑体 CN Normal"/>
                <w:color w:val="000000" w:themeColor="text1"/>
                <w:sz w:val="17"/>
                <w:szCs w:val="17"/>
              </w:rPr>
              <w:t>%}</w:t>
            </w:r>
          </w:p>
          <w:p w14:paraId="471CF50C"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CF19C69"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C0A33D3"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E72EAA9"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9A13A66" w14:textId="77777777" w:rsidR="00D66A4E" w:rsidRPr="00C32AA6" w:rsidRDefault="00D66A4E" w:rsidP="00D66A4E">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95" w:type="dxa"/>
            <w:vMerge w:val="restart"/>
            <w:tcBorders>
              <w:top w:val="nil"/>
              <w:left w:val="dashed" w:sz="4" w:space="0" w:color="BFBFBF" w:themeColor="background1" w:themeShade="BF"/>
              <w:right w:val="nil"/>
            </w:tcBorders>
            <w:shd w:val="clear" w:color="auto" w:fill="ECECEC"/>
            <w:vAlign w:val="center"/>
          </w:tcPr>
          <w:p w14:paraId="294A2F33" w14:textId="77777777" w:rsidR="00D66A4E" w:rsidRDefault="00D66A4E" w:rsidP="00D66A4E">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非小细胞肺癌和尿路上皮癌临床研究提示</w:t>
            </w:r>
            <w:r>
              <w:rPr>
                <w:rFonts w:ascii="思源黑体 CN Normal" w:eastAsia="思源黑体 CN Normal" w:hAnsi="思源黑体 CN Normal" w:hint="eastAsia"/>
                <w:i/>
                <w:iCs/>
                <w:sz w:val="17"/>
                <w:szCs w:val="17"/>
              </w:rPr>
              <w:t>CDKN2A</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i/>
                <w:iCs/>
                <w:sz w:val="17"/>
                <w:szCs w:val="17"/>
              </w:rPr>
              <w:t>CDKN2B</w:t>
            </w:r>
            <w:r>
              <w:rPr>
                <w:rFonts w:ascii="思源黑体 CN Normal" w:eastAsia="思源黑体 CN Normal" w:hAnsi="思源黑体 CN Normal" w:hint="eastAsia"/>
                <w:sz w:val="17"/>
                <w:szCs w:val="17"/>
              </w:rPr>
              <w:t>基因缺失与免疫检查点抑制剂治疗后的肿瘤超进展、较短的总生存期相关（PMID: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33334611,</w:t>
            </w:r>
            <w:r>
              <w:rPr>
                <w:rFonts w:ascii="思源黑体 CN Normal" w:eastAsia="思源黑体 CN Normal" w:hAnsi="思源黑体 CN Normal"/>
                <w:sz w:val="17"/>
                <w:szCs w:val="17"/>
              </w:rPr>
              <w:t xml:space="preserve"> 34074656, 34625620</w:t>
            </w:r>
            <w:r>
              <w:rPr>
                <w:rFonts w:ascii="思源黑体 CN Normal" w:eastAsia="思源黑体 CN Normal" w:hAnsi="思源黑体 CN Normal" w:hint="eastAsia"/>
                <w:sz w:val="17"/>
                <w:szCs w:val="17"/>
              </w:rPr>
              <w:t>）。</w:t>
            </w:r>
          </w:p>
        </w:tc>
      </w:tr>
      <w:tr w:rsidR="00D66A4E" w14:paraId="47A713B1" w14:textId="77777777" w:rsidTr="00D66A4E">
        <w:trPr>
          <w:trHeight w:val="493"/>
        </w:trPr>
        <w:tc>
          <w:tcPr>
            <w:tcW w:w="1597" w:type="dxa"/>
            <w:tcBorders>
              <w:top w:val="dashed" w:sz="4" w:space="0" w:color="BFBFBF" w:themeColor="background1" w:themeShade="BF"/>
              <w:left w:val="nil"/>
              <w:bottom w:val="nil"/>
              <w:right w:val="dashed" w:sz="4" w:space="0" w:color="BFBFBF" w:themeColor="background1" w:themeShade="BF"/>
            </w:tcBorders>
            <w:shd w:val="clear" w:color="auto" w:fill="ECECEC"/>
            <w:tcMar>
              <w:left w:w="0" w:type="dxa"/>
              <w:right w:w="0" w:type="dxa"/>
            </w:tcMar>
            <w:vAlign w:val="center"/>
          </w:tcPr>
          <w:p w14:paraId="3D18B5FC" w14:textId="77777777" w:rsidR="00D66A4E" w:rsidRDefault="00D66A4E" w:rsidP="00D66A4E">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CDKN2B</w:t>
            </w:r>
          </w:p>
        </w:tc>
        <w:tc>
          <w:tcPr>
            <w:tcW w:w="2065" w:type="dxa"/>
            <w:tcBorders>
              <w:top w:val="dashed" w:sz="4" w:space="0" w:color="BFBFBF" w:themeColor="background1" w:themeShade="BF"/>
              <w:left w:val="dashed" w:sz="4" w:space="0" w:color="BFBFBF" w:themeColor="background1" w:themeShade="BF"/>
              <w:bottom w:val="nil"/>
              <w:right w:val="dashed" w:sz="4" w:space="0" w:color="BFBFBF" w:themeColor="background1" w:themeShade="BF"/>
            </w:tcBorders>
            <w:shd w:val="clear" w:color="auto" w:fill="ECECEC"/>
            <w:vAlign w:val="center"/>
          </w:tcPr>
          <w:p w14:paraId="780A5CA9"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CDKN2B</w:t>
            </w:r>
            <w:r w:rsidRPr="00E66532">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4091B09D"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 xml:space="preserve">CDKN2B </w:t>
            </w:r>
            <w:r>
              <w:rPr>
                <w:rFonts w:ascii="思源黑体 CN Normal" w:eastAsia="思源黑体 CN Normal" w:hAnsi="思源黑体 CN Normal" w:cs="思源黑体 CN Normal"/>
                <w:color w:val="000000" w:themeColor="text1"/>
                <w:sz w:val="17"/>
                <w:szCs w:val="17"/>
              </w:rPr>
              <w:t>%}</w:t>
            </w:r>
          </w:p>
          <w:p w14:paraId="30313C32"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BDF16BD"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87842EC"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8AC5816"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6BC239A" w14:textId="77777777" w:rsidR="00D66A4E" w:rsidRPr="00C32AA6" w:rsidRDefault="00D66A4E" w:rsidP="00D66A4E">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95" w:type="dxa"/>
            <w:vMerge/>
            <w:tcBorders>
              <w:left w:val="dashed" w:sz="4" w:space="0" w:color="BFBFBF" w:themeColor="background1" w:themeShade="BF"/>
              <w:bottom w:val="nil"/>
              <w:right w:val="nil"/>
            </w:tcBorders>
            <w:shd w:val="clear" w:color="auto" w:fill="auto"/>
            <w:vAlign w:val="center"/>
          </w:tcPr>
          <w:p w14:paraId="6AAE9C17" w14:textId="77777777" w:rsidR="00D66A4E" w:rsidRDefault="00D66A4E" w:rsidP="00D66A4E">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D66A4E" w14:paraId="0C08E658" w14:textId="77777777" w:rsidTr="00D66A4E">
        <w:trPr>
          <w:trHeight w:val="340"/>
        </w:trPr>
        <w:tc>
          <w:tcPr>
            <w:tcW w:w="1597" w:type="dxa"/>
            <w:tcBorders>
              <w:top w:val="nil"/>
              <w:left w:val="nil"/>
              <w:bottom w:val="nil"/>
              <w:right w:val="dashed" w:sz="4" w:space="0" w:color="BFBFBF" w:themeColor="background1" w:themeShade="BF"/>
            </w:tcBorders>
            <w:shd w:val="clear" w:color="auto" w:fill="auto"/>
            <w:tcMar>
              <w:left w:w="0" w:type="dxa"/>
              <w:right w:w="0" w:type="dxa"/>
            </w:tcMar>
            <w:vAlign w:val="center"/>
          </w:tcPr>
          <w:p w14:paraId="6FAB585F" w14:textId="77777777" w:rsidR="00D66A4E" w:rsidRDefault="00D66A4E" w:rsidP="00D66A4E">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lastRenderedPageBreak/>
              <w:t>S</w:t>
            </w:r>
            <w:r>
              <w:rPr>
                <w:rFonts w:ascii="思源黑体 CN Bold" w:eastAsia="思源黑体 CN Bold" w:hAnsi="思源黑体 CN Bold" w:cs="思源黑体 CN Light"/>
                <w:b/>
                <w:i/>
                <w:iCs/>
                <w:sz w:val="17"/>
                <w:szCs w:val="17"/>
              </w:rPr>
              <w:t>TK11</w:t>
            </w:r>
          </w:p>
        </w:tc>
        <w:tc>
          <w:tcPr>
            <w:tcW w:w="2065" w:type="dxa"/>
            <w:tcBorders>
              <w:top w:val="nil"/>
              <w:left w:val="dashed" w:sz="4" w:space="0" w:color="BFBFBF" w:themeColor="background1" w:themeShade="BF"/>
              <w:bottom w:val="nil"/>
              <w:right w:val="dashed" w:sz="4" w:space="0" w:color="BFBFBF" w:themeColor="background1" w:themeShade="BF"/>
            </w:tcBorders>
            <w:shd w:val="clear" w:color="auto" w:fill="auto"/>
            <w:vAlign w:val="center"/>
          </w:tcPr>
          <w:p w14:paraId="1B6A2402"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STK11</w:t>
            </w:r>
            <w:r>
              <w:rPr>
                <w:rFonts w:ascii="思源黑体 CN Normal" w:eastAsia="思源黑体 CN Normal" w:hAnsi="思源黑体 CN Normal" w:cs="思源黑体 CN Normal" w:hint="eastAsia"/>
                <w:color w:val="000000" w:themeColor="text1"/>
                <w:sz w:val="17"/>
                <w:szCs w:val="17"/>
              </w:rPr>
              <w:t>%}</w:t>
            </w:r>
          </w:p>
          <w:p w14:paraId="51F41EFE"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STK11</w:t>
            </w:r>
            <w:r>
              <w:rPr>
                <w:rFonts w:ascii="思源黑体 CN Normal" w:eastAsia="思源黑体 CN Normal" w:hAnsi="思源黑体 CN Normal" w:cs="思源黑体 CN Normal"/>
                <w:color w:val="000000" w:themeColor="text1"/>
                <w:sz w:val="17"/>
                <w:szCs w:val="17"/>
              </w:rPr>
              <w:t>%}</w:t>
            </w:r>
          </w:p>
          <w:p w14:paraId="1D55CDF1"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FCA5DF4"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1835DD1"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7B2DE49"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4067BAD" w14:textId="77777777" w:rsidR="00D66A4E" w:rsidRPr="00C32AA6" w:rsidRDefault="00D66A4E" w:rsidP="00D66A4E">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95" w:type="dxa"/>
            <w:tcBorders>
              <w:top w:val="nil"/>
              <w:left w:val="dashed" w:sz="4" w:space="0" w:color="BFBFBF" w:themeColor="background1" w:themeShade="BF"/>
              <w:bottom w:val="nil"/>
              <w:right w:val="nil"/>
            </w:tcBorders>
            <w:shd w:val="clear" w:color="auto" w:fill="auto"/>
            <w:vAlign w:val="center"/>
          </w:tcPr>
          <w:p w14:paraId="27C357B8" w14:textId="77777777" w:rsidR="00D66A4E" w:rsidRDefault="00D66A4E" w:rsidP="00D66A4E">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非小细胞肺癌临床研究提示，</w:t>
            </w:r>
            <w:r>
              <w:rPr>
                <w:rFonts w:ascii="思源黑体 CN Normal" w:eastAsia="思源黑体 CN Normal" w:hAnsi="思源黑体 CN Normal" w:hint="eastAsia"/>
                <w:i/>
                <w:iCs/>
                <w:color w:val="262626" w:themeColor="text1" w:themeTint="D9"/>
                <w:sz w:val="17"/>
                <w:szCs w:val="17"/>
              </w:rPr>
              <w:t>STK11</w:t>
            </w:r>
            <w:r>
              <w:rPr>
                <w:rFonts w:ascii="思源黑体 CN Normal" w:eastAsia="思源黑体 CN Normal" w:hAnsi="思源黑体 CN Normal" w:hint="eastAsia"/>
                <w:color w:val="262626" w:themeColor="text1" w:themeTint="D9"/>
                <w:sz w:val="17"/>
                <w:szCs w:val="17"/>
              </w:rPr>
              <w:t>基因缺失的肿瘤组织中效应T细胞浸润程度低，与较低的客观缓解率、较短的无进展生存期相关（</w:t>
            </w:r>
            <w:r>
              <w:rPr>
                <w:rFonts w:ascii="思源黑体 CN Normal" w:eastAsia="思源黑体 CN Normal" w:hAnsi="思源黑体 CN Normal"/>
                <w:color w:val="262626" w:themeColor="text1" w:themeTint="D9"/>
                <w:sz w:val="17"/>
                <w:szCs w:val="17"/>
              </w:rPr>
              <w:t>PMID: 29773717</w:t>
            </w:r>
            <w:r>
              <w:rPr>
                <w:rFonts w:ascii="思源黑体 CN Normal" w:eastAsia="思源黑体 CN Normal" w:hAnsi="思源黑体 CN Normal" w:hint="eastAsia"/>
                <w:color w:val="262626" w:themeColor="text1" w:themeTint="D9"/>
                <w:sz w:val="17"/>
                <w:szCs w:val="17"/>
              </w:rPr>
              <w:t>）。但同时有研究提示，</w:t>
            </w:r>
            <w:r>
              <w:rPr>
                <w:rFonts w:ascii="思源黑体 CN Normal" w:eastAsia="思源黑体 CN Normal" w:hAnsi="思源黑体 CN Normal" w:hint="eastAsia"/>
                <w:i/>
                <w:iCs/>
                <w:color w:val="262626" w:themeColor="text1" w:themeTint="D9"/>
                <w:sz w:val="17"/>
                <w:szCs w:val="17"/>
              </w:rPr>
              <w:t>S</w:t>
            </w:r>
            <w:r>
              <w:rPr>
                <w:rFonts w:ascii="思源黑体 CN Normal" w:eastAsia="思源黑体 CN Normal" w:hAnsi="思源黑体 CN Normal"/>
                <w:i/>
                <w:iCs/>
                <w:color w:val="262626" w:themeColor="text1" w:themeTint="D9"/>
                <w:sz w:val="17"/>
                <w:szCs w:val="17"/>
              </w:rPr>
              <w:t>TK11</w:t>
            </w:r>
            <w:r>
              <w:rPr>
                <w:rFonts w:ascii="思源黑体 CN Normal" w:eastAsia="思源黑体 CN Normal" w:hAnsi="思源黑体 CN Normal" w:hint="eastAsia"/>
                <w:color w:val="262626" w:themeColor="text1" w:themeTint="D9"/>
                <w:sz w:val="17"/>
                <w:szCs w:val="17"/>
              </w:rPr>
              <w:t>基因突变更偏向于肿瘤治疗的一种预后指标（</w:t>
            </w:r>
            <w:r>
              <w:rPr>
                <w:rFonts w:ascii="思源黑体 CN Normal" w:eastAsia="思源黑体 CN Normal" w:hAnsi="思源黑体 CN Normal"/>
                <w:color w:val="262626" w:themeColor="text1" w:themeTint="D9"/>
                <w:sz w:val="17"/>
                <w:szCs w:val="17"/>
              </w:rPr>
              <w:t>PMID: 32312757</w:t>
            </w:r>
            <w:r>
              <w:rPr>
                <w:rFonts w:ascii="思源黑体 CN Normal" w:eastAsia="思源黑体 CN Normal" w:hAnsi="思源黑体 CN Normal" w:hint="eastAsia"/>
                <w:color w:val="262626" w:themeColor="text1" w:themeTint="D9"/>
                <w:sz w:val="17"/>
                <w:szCs w:val="17"/>
              </w:rPr>
              <w:t>）。</w:t>
            </w:r>
          </w:p>
        </w:tc>
      </w:tr>
      <w:tr w:rsidR="00D66A4E" w14:paraId="7AADFD19" w14:textId="77777777" w:rsidTr="00D66A4E">
        <w:trPr>
          <w:trHeight w:val="805"/>
        </w:trPr>
        <w:tc>
          <w:tcPr>
            <w:tcW w:w="1597" w:type="dxa"/>
            <w:tcBorders>
              <w:top w:val="nil"/>
              <w:left w:val="nil"/>
              <w:bottom w:val="dashed" w:sz="4" w:space="0" w:color="BFBFBF" w:themeColor="background1" w:themeShade="BF"/>
              <w:right w:val="dashed" w:sz="4" w:space="0" w:color="BFBFBF" w:themeColor="background1" w:themeShade="BF"/>
            </w:tcBorders>
            <w:shd w:val="clear" w:color="auto" w:fill="ECECEC"/>
            <w:tcMar>
              <w:left w:w="0" w:type="dxa"/>
              <w:right w:w="0" w:type="dxa"/>
            </w:tcMar>
            <w:vAlign w:val="center"/>
          </w:tcPr>
          <w:p w14:paraId="4C796FCC" w14:textId="77777777" w:rsidR="00D66A4E" w:rsidRDefault="00D66A4E" w:rsidP="00D66A4E">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JAK1</w:t>
            </w:r>
          </w:p>
        </w:tc>
        <w:tc>
          <w:tcPr>
            <w:tcW w:w="2065"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9C2B6EE"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JAK1</w:t>
            </w:r>
            <w:r>
              <w:rPr>
                <w:rFonts w:ascii="思源黑体 CN Normal" w:eastAsia="思源黑体 CN Normal" w:hAnsi="思源黑体 CN Normal" w:cs="思源黑体 CN Normal" w:hint="eastAsia"/>
                <w:color w:val="000000" w:themeColor="text1"/>
                <w:sz w:val="17"/>
                <w:szCs w:val="17"/>
              </w:rPr>
              <w:t>%}</w:t>
            </w:r>
          </w:p>
          <w:p w14:paraId="6DF0AFC9"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JAK1</w:t>
            </w:r>
            <w:r>
              <w:rPr>
                <w:rFonts w:ascii="思源黑体 CN Normal" w:eastAsia="思源黑体 CN Normal" w:hAnsi="思源黑体 CN Normal" w:cs="思源黑体 CN Normal"/>
                <w:color w:val="000000" w:themeColor="text1"/>
                <w:sz w:val="17"/>
                <w:szCs w:val="17"/>
              </w:rPr>
              <w:t>%}</w:t>
            </w:r>
          </w:p>
          <w:p w14:paraId="45949E5E"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18C48CC"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DD1B358"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0DA0CE9"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82E2D99" w14:textId="77777777" w:rsidR="00D66A4E" w:rsidRPr="00C32AA6" w:rsidRDefault="00D66A4E" w:rsidP="00D66A4E">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95" w:type="dxa"/>
            <w:vMerge w:val="restart"/>
            <w:tcBorders>
              <w:top w:val="nil"/>
              <w:left w:val="dashed" w:sz="4" w:space="0" w:color="BFBFBF" w:themeColor="background1" w:themeShade="BF"/>
              <w:bottom w:val="single" w:sz="12" w:space="0" w:color="FFFFFF" w:themeColor="background1"/>
              <w:right w:val="nil"/>
            </w:tcBorders>
            <w:shd w:val="clear" w:color="auto" w:fill="ECECEC"/>
            <w:vAlign w:val="center"/>
          </w:tcPr>
          <w:p w14:paraId="0E981017" w14:textId="77777777" w:rsidR="00D66A4E" w:rsidRDefault="00D66A4E" w:rsidP="00D66A4E">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IFN信号通路相关基因编码产物在抗原呈递过程中发挥重要作用，包括</w:t>
            </w:r>
            <w:r>
              <w:rPr>
                <w:rFonts w:ascii="思源黑体 CN Normal" w:eastAsia="思源黑体 CN Normal" w:hAnsi="思源黑体 CN Normal" w:hint="eastAsia"/>
                <w:i/>
                <w:iCs/>
                <w:color w:val="262626" w:themeColor="text1" w:themeTint="D9"/>
                <w:sz w:val="17"/>
                <w:szCs w:val="17"/>
              </w:rPr>
              <w:t>JAK1</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i/>
                <w:iCs/>
                <w:color w:val="262626" w:themeColor="text1" w:themeTint="D9"/>
                <w:sz w:val="17"/>
                <w:szCs w:val="17"/>
              </w:rPr>
              <w:t>JAK2</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i/>
                <w:iCs/>
                <w:color w:val="262626" w:themeColor="text1" w:themeTint="D9"/>
                <w:sz w:val="17"/>
                <w:szCs w:val="17"/>
              </w:rPr>
              <w:t xml:space="preserve"> IFNGR1</w:t>
            </w:r>
            <w:r>
              <w:rPr>
                <w:rFonts w:ascii="思源黑体 CN Normal" w:eastAsia="思源黑体 CN Normal" w:hAnsi="思源黑体 CN Normal" w:hint="eastAsia"/>
                <w:color w:val="262626" w:themeColor="text1" w:themeTint="D9"/>
                <w:sz w:val="17"/>
                <w:szCs w:val="17"/>
              </w:rPr>
              <w:t>和</w:t>
            </w:r>
            <w:r>
              <w:rPr>
                <w:rFonts w:ascii="思源黑体 CN Normal" w:eastAsia="思源黑体 CN Normal" w:hAnsi="思源黑体 CN Normal" w:hint="eastAsia"/>
                <w:i/>
                <w:iCs/>
                <w:color w:val="262626" w:themeColor="text1" w:themeTint="D9"/>
                <w:sz w:val="17"/>
                <w:szCs w:val="17"/>
              </w:rPr>
              <w:t>I</w:t>
            </w:r>
            <w:r>
              <w:rPr>
                <w:rFonts w:ascii="思源黑体 CN Normal" w:eastAsia="思源黑体 CN Normal" w:hAnsi="思源黑体 CN Normal"/>
                <w:i/>
                <w:iCs/>
                <w:color w:val="262626" w:themeColor="text1" w:themeTint="D9"/>
                <w:sz w:val="17"/>
                <w:szCs w:val="17"/>
              </w:rPr>
              <w:t>RF1</w:t>
            </w:r>
            <w:r>
              <w:rPr>
                <w:rFonts w:ascii="思源黑体 CN Normal" w:eastAsia="思源黑体 CN Normal" w:hAnsi="思源黑体 CN Normal" w:hint="eastAsia"/>
                <w:color w:val="262626" w:themeColor="text1" w:themeTint="D9"/>
                <w:sz w:val="17"/>
                <w:szCs w:val="17"/>
              </w:rPr>
              <w:t>等，临床研究显示此类基因突变更易在PD-1/PD-L1抑制剂治疗失败人群中出现，提示其可能与较差的治疗效果相关（PMID: 27433843</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27667683</w:t>
            </w:r>
            <w:r>
              <w:rPr>
                <w:rFonts w:ascii="思源黑体 CN Normal" w:eastAsia="思源黑体 CN Normal" w:hAnsi="思源黑体 CN Normal"/>
                <w:color w:val="262626" w:themeColor="text1" w:themeTint="D9"/>
                <w:sz w:val="17"/>
                <w:szCs w:val="17"/>
              </w:rPr>
              <w:t xml:space="preserve">, 27903500, </w:t>
            </w:r>
            <w:r>
              <w:rPr>
                <w:rFonts w:ascii="思源黑体 CN Normal" w:eastAsia="思源黑体 CN Normal" w:hAnsi="思源黑体 CN Normal" w:hint="eastAsia"/>
                <w:color w:val="262626" w:themeColor="text1" w:themeTint="D9"/>
                <w:sz w:val="17"/>
                <w:szCs w:val="17"/>
              </w:rPr>
              <w:t>29070816,</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iCs/>
                <w:color w:val="262626" w:themeColor="text1" w:themeTint="D9"/>
                <w:sz w:val="17"/>
                <w:szCs w:val="17"/>
              </w:rPr>
              <w:t>31570880</w:t>
            </w:r>
            <w:r>
              <w:rPr>
                <w:rFonts w:ascii="思源黑体 CN Normal" w:eastAsia="思源黑体 CN Normal" w:hAnsi="思源黑体 CN Normal" w:hint="eastAsia"/>
                <w:color w:val="262626" w:themeColor="text1" w:themeTint="D9"/>
                <w:sz w:val="17"/>
                <w:szCs w:val="17"/>
              </w:rPr>
              <w:t>）。</w:t>
            </w:r>
          </w:p>
        </w:tc>
      </w:tr>
      <w:tr w:rsidR="00D66A4E" w14:paraId="092A9D95" w14:textId="77777777" w:rsidTr="00D66A4E">
        <w:trPr>
          <w:trHeight w:val="805"/>
        </w:trPr>
        <w:tc>
          <w:tcPr>
            <w:tcW w:w="1597" w:type="dxa"/>
            <w:tcBorders>
              <w:top w:val="dashed" w:sz="4" w:space="0" w:color="BFBFBF" w:themeColor="background1" w:themeShade="BF"/>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7FD39181" w14:textId="77777777" w:rsidR="00D66A4E" w:rsidRDefault="00D66A4E" w:rsidP="00D66A4E">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JAK2</w:t>
            </w:r>
          </w:p>
        </w:tc>
        <w:tc>
          <w:tcPr>
            <w:tcW w:w="2065"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7281F194"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7E1DB45F"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p>
          <w:p w14:paraId="549D9938"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D0BEB29"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D495A5D"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21C6CCA"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7865468" w14:textId="77777777" w:rsidR="00D66A4E" w:rsidRPr="00C32AA6" w:rsidRDefault="00D66A4E" w:rsidP="00D66A4E">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95" w:type="dxa"/>
            <w:vMerge/>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6760D725" w14:textId="77777777" w:rsidR="00D66A4E" w:rsidRDefault="00D66A4E" w:rsidP="00D66A4E">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D66A4E" w14:paraId="7417F1EC" w14:textId="77777777" w:rsidTr="00D66A4E">
        <w:trPr>
          <w:trHeight w:val="638"/>
        </w:trPr>
        <w:tc>
          <w:tcPr>
            <w:tcW w:w="1597" w:type="dxa"/>
            <w:tcBorders>
              <w:top w:val="nil"/>
              <w:left w:val="nil"/>
              <w:bottom w:val="dashed" w:sz="4" w:space="0" w:color="BFBFBF"/>
              <w:right w:val="dashed" w:sz="4" w:space="0" w:color="BFBFBF" w:themeColor="background1" w:themeShade="BF"/>
            </w:tcBorders>
            <w:shd w:val="clear" w:color="auto" w:fill="auto"/>
            <w:tcMar>
              <w:left w:w="0" w:type="dxa"/>
              <w:right w:w="0" w:type="dxa"/>
            </w:tcMar>
            <w:vAlign w:val="center"/>
          </w:tcPr>
          <w:p w14:paraId="42EC0943" w14:textId="77777777" w:rsidR="00D66A4E" w:rsidRDefault="00D66A4E" w:rsidP="00D66A4E">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APC</w:t>
            </w:r>
          </w:p>
        </w:tc>
        <w:tc>
          <w:tcPr>
            <w:tcW w:w="2065" w:type="dxa"/>
            <w:tcBorders>
              <w:top w:val="nil"/>
              <w:left w:val="dashed" w:sz="4" w:space="0" w:color="BFBFBF" w:themeColor="background1" w:themeShade="BF"/>
              <w:bottom w:val="dashed" w:sz="4" w:space="0" w:color="BFBFBF"/>
              <w:right w:val="dashed" w:sz="4" w:space="0" w:color="BFBFBF" w:themeColor="background1" w:themeShade="BF"/>
            </w:tcBorders>
            <w:shd w:val="clear" w:color="auto" w:fill="auto"/>
            <w:vAlign w:val="center"/>
          </w:tcPr>
          <w:p w14:paraId="742C28A7"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APC</w:t>
            </w:r>
            <w:r w:rsidRPr="00E66532">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5D207C49"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 xml:space="preserve">APC </w:t>
            </w:r>
            <w:r>
              <w:rPr>
                <w:rFonts w:ascii="思源黑体 CN Normal" w:eastAsia="思源黑体 CN Normal" w:hAnsi="思源黑体 CN Normal" w:cs="思源黑体 CN Normal"/>
                <w:color w:val="000000" w:themeColor="text1"/>
                <w:sz w:val="17"/>
                <w:szCs w:val="17"/>
              </w:rPr>
              <w:t>%}</w:t>
            </w:r>
          </w:p>
          <w:p w14:paraId="424CF2D5"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D0CA7F4"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993F590"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C405874"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B8E0407" w14:textId="77777777" w:rsidR="00D66A4E" w:rsidRPr="00C32AA6" w:rsidRDefault="00D66A4E" w:rsidP="00D66A4E">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95" w:type="dxa"/>
            <w:vMerge w:val="restart"/>
            <w:tcBorders>
              <w:top w:val="nil"/>
              <w:left w:val="dashed" w:sz="4" w:space="0" w:color="BFBFBF" w:themeColor="background1" w:themeShade="BF"/>
              <w:right w:val="nil"/>
            </w:tcBorders>
            <w:shd w:val="clear" w:color="auto" w:fill="auto"/>
            <w:vAlign w:val="center"/>
          </w:tcPr>
          <w:p w14:paraId="323D48A0" w14:textId="77777777" w:rsidR="00D66A4E" w:rsidRDefault="00D66A4E" w:rsidP="00D66A4E">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研究发现</w:t>
            </w:r>
            <w:r>
              <w:rPr>
                <w:rFonts w:ascii="思源黑体 CN Normal" w:eastAsia="思源黑体 CN Normal" w:hAnsi="思源黑体 CN Normal"/>
                <w:color w:val="262626" w:themeColor="text1" w:themeTint="D9"/>
                <w:sz w:val="17"/>
                <w:szCs w:val="17"/>
              </w:rPr>
              <w:t>WNT/</w:t>
            </w:r>
            <w:r>
              <w:rPr>
                <w:rFonts w:ascii="思源黑体 CN Normal" w:eastAsia="思源黑体 CN Normal" w:hAnsi="思源黑体 CN Normal" w:hint="eastAsia"/>
                <w:color w:val="262626" w:themeColor="text1" w:themeTint="D9"/>
                <w:sz w:val="17"/>
                <w:szCs w:val="17"/>
              </w:rPr>
              <w:t>β-catenin通路的</w:t>
            </w:r>
            <w:r>
              <w:rPr>
                <w:rFonts w:ascii="思源黑体 CN Normal" w:eastAsia="思源黑体 CN Normal" w:hAnsi="思源黑体 CN Normal" w:hint="eastAsia"/>
                <w:i/>
                <w:iCs/>
                <w:color w:val="262626" w:themeColor="text1" w:themeTint="D9"/>
                <w:sz w:val="17"/>
                <w:szCs w:val="17"/>
              </w:rPr>
              <w:t>APC</w:t>
            </w:r>
            <w:r>
              <w:rPr>
                <w:rFonts w:ascii="思源黑体 CN Normal" w:eastAsia="思源黑体 CN Normal" w:hAnsi="思源黑体 CN Normal" w:hint="eastAsia"/>
                <w:color w:val="262626" w:themeColor="text1" w:themeTint="D9"/>
                <w:sz w:val="17"/>
                <w:szCs w:val="17"/>
              </w:rPr>
              <w:t>和</w:t>
            </w:r>
            <w:r>
              <w:rPr>
                <w:rFonts w:ascii="思源黑体 CN Normal" w:eastAsia="思源黑体 CN Normal" w:hAnsi="思源黑体 CN Normal" w:hint="eastAsia"/>
                <w:i/>
                <w:iCs/>
                <w:color w:val="262626" w:themeColor="text1" w:themeTint="D9"/>
                <w:sz w:val="17"/>
                <w:szCs w:val="17"/>
              </w:rPr>
              <w:t>CTNNB1</w:t>
            </w:r>
            <w:r>
              <w:rPr>
                <w:rFonts w:ascii="思源黑体 CN Normal" w:eastAsia="思源黑体 CN Normal" w:hAnsi="思源黑体 CN Normal" w:hint="eastAsia"/>
                <w:color w:val="262626" w:themeColor="text1" w:themeTint="D9"/>
                <w:sz w:val="17"/>
                <w:szCs w:val="17"/>
              </w:rPr>
              <w:t>基因突变在无T细胞浸润的肿瘤中的发生概率较高（PMID: 25970248）。肿瘤免疫微环境分析结果显示</w:t>
            </w:r>
            <w:r>
              <w:rPr>
                <w:rFonts w:ascii="思源黑体 CN Normal" w:eastAsia="思源黑体 CN Normal" w:hAnsi="思源黑体 CN Normal" w:hint="eastAsia"/>
                <w:i/>
                <w:iCs/>
                <w:color w:val="262626" w:themeColor="text1" w:themeTint="D9"/>
                <w:sz w:val="17"/>
                <w:szCs w:val="17"/>
              </w:rPr>
              <w:t>CTNNB1</w:t>
            </w:r>
            <w:r>
              <w:rPr>
                <w:rFonts w:ascii="思源黑体 CN Normal" w:eastAsia="思源黑体 CN Normal" w:hAnsi="思源黑体 CN Normal" w:hint="eastAsia"/>
                <w:color w:val="262626" w:themeColor="text1" w:themeTint="D9"/>
                <w:sz w:val="17"/>
                <w:szCs w:val="17"/>
              </w:rPr>
              <w:t>突变可导致肝癌患者活化的免疫细胞显著减少，显著降低免疫刺激分子的表达(PMID:34777372)。</w:t>
            </w:r>
          </w:p>
        </w:tc>
      </w:tr>
      <w:tr w:rsidR="00D66A4E" w14:paraId="656C8152" w14:textId="77777777" w:rsidTr="00D66A4E">
        <w:trPr>
          <w:trHeight w:val="639"/>
        </w:trPr>
        <w:tc>
          <w:tcPr>
            <w:tcW w:w="1597" w:type="dxa"/>
            <w:tcBorders>
              <w:top w:val="dashed" w:sz="4" w:space="0" w:color="BFBFBF"/>
              <w:left w:val="nil"/>
              <w:bottom w:val="nil"/>
              <w:right w:val="dashed" w:sz="4" w:space="0" w:color="BFBFBF" w:themeColor="background1" w:themeShade="BF"/>
            </w:tcBorders>
            <w:shd w:val="clear" w:color="auto" w:fill="auto"/>
            <w:tcMar>
              <w:left w:w="0" w:type="dxa"/>
              <w:right w:w="0" w:type="dxa"/>
            </w:tcMar>
            <w:vAlign w:val="center"/>
          </w:tcPr>
          <w:p w14:paraId="55A8D5BB" w14:textId="77777777" w:rsidR="00D66A4E" w:rsidRDefault="00D66A4E" w:rsidP="00D66A4E">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CTNNB1</w:t>
            </w:r>
          </w:p>
        </w:tc>
        <w:tc>
          <w:tcPr>
            <w:tcW w:w="2065" w:type="dxa"/>
            <w:tcBorders>
              <w:top w:val="dashed" w:sz="4" w:space="0" w:color="BFBFBF"/>
              <w:left w:val="dashed" w:sz="4" w:space="0" w:color="BFBFBF" w:themeColor="background1" w:themeShade="BF"/>
              <w:bottom w:val="nil"/>
              <w:right w:val="dashed" w:sz="4" w:space="0" w:color="BFBFBF" w:themeColor="background1" w:themeShade="BF"/>
            </w:tcBorders>
            <w:shd w:val="clear" w:color="auto" w:fill="auto"/>
            <w:vAlign w:val="center"/>
          </w:tcPr>
          <w:p w14:paraId="491C4F75"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CTNNB1</w:t>
            </w:r>
            <w:r>
              <w:rPr>
                <w:rFonts w:ascii="思源黑体 CN Normal" w:eastAsia="思源黑体 CN Normal" w:hAnsi="思源黑体 CN Normal" w:cs="思源黑体 CN Normal" w:hint="eastAsia"/>
                <w:color w:val="000000" w:themeColor="text1"/>
                <w:sz w:val="17"/>
                <w:szCs w:val="17"/>
              </w:rPr>
              <w:t>%}</w:t>
            </w:r>
          </w:p>
          <w:p w14:paraId="5E212441"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CTNNB1</w:t>
            </w:r>
            <w:r>
              <w:rPr>
                <w:rFonts w:ascii="思源黑体 CN Normal" w:eastAsia="思源黑体 CN Normal" w:hAnsi="思源黑体 CN Normal" w:cs="思源黑体 CN Normal"/>
                <w:color w:val="000000" w:themeColor="text1"/>
                <w:sz w:val="17"/>
                <w:szCs w:val="17"/>
              </w:rPr>
              <w:t>%}</w:t>
            </w:r>
          </w:p>
          <w:p w14:paraId="3878A8E8"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7F49737"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D59BEAB"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6F48DFA" w14:textId="77777777" w:rsidR="00D66A4E" w:rsidRDefault="00D66A4E" w:rsidP="00D66A4E">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EF759DA" w14:textId="77777777" w:rsidR="00D66A4E" w:rsidRPr="00C32AA6" w:rsidRDefault="00D66A4E" w:rsidP="00D66A4E">
            <w:pPr>
              <w:adjustRightInd w:val="0"/>
              <w:snapToGrid w:val="0"/>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95" w:type="dxa"/>
            <w:vMerge/>
            <w:tcBorders>
              <w:left w:val="dashed" w:sz="4" w:space="0" w:color="BFBFBF" w:themeColor="background1" w:themeShade="BF"/>
              <w:bottom w:val="nil"/>
              <w:right w:val="nil"/>
            </w:tcBorders>
            <w:shd w:val="clear" w:color="auto" w:fill="auto"/>
            <w:vAlign w:val="center"/>
          </w:tcPr>
          <w:p w14:paraId="223EFC94" w14:textId="77777777" w:rsidR="00D66A4E" w:rsidRDefault="00D66A4E" w:rsidP="00D66A4E">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0627EC" w14:paraId="748FCD86" w14:textId="77777777" w:rsidTr="000627EC">
        <w:trPr>
          <w:trHeight w:val="340"/>
        </w:trPr>
        <w:tc>
          <w:tcPr>
            <w:tcW w:w="1597" w:type="dxa"/>
            <w:tcBorders>
              <w:top w:val="nil"/>
              <w:left w:val="nil"/>
              <w:bottom w:val="single" w:sz="4" w:space="0" w:color="1E7648"/>
              <w:right w:val="dashed" w:sz="4" w:space="0" w:color="BFBFBF" w:themeColor="background1" w:themeShade="BF"/>
            </w:tcBorders>
            <w:shd w:val="clear" w:color="auto" w:fill="ECECEC"/>
            <w:tcMar>
              <w:left w:w="0" w:type="dxa"/>
              <w:right w:w="0" w:type="dxa"/>
            </w:tcMar>
            <w:vAlign w:val="center"/>
          </w:tcPr>
          <w:p w14:paraId="041778D7" w14:textId="188CA63F" w:rsidR="000627EC" w:rsidRDefault="000627EC" w:rsidP="000627EC">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i/>
                <w:iCs/>
                <w:sz w:val="17"/>
                <w:szCs w:val="17"/>
              </w:rPr>
              <w:t>PTEN</w:t>
            </w:r>
          </w:p>
        </w:tc>
        <w:tc>
          <w:tcPr>
            <w:tcW w:w="2065"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32A56085" w14:textId="77777777" w:rsidR="000627EC" w:rsidRDefault="000627EC" w:rsidP="000627E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PTEN</w:t>
            </w:r>
            <w:r w:rsidRPr="00E66532">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0D74AD8E" w14:textId="77777777" w:rsidR="000627EC" w:rsidRDefault="000627EC" w:rsidP="000627E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 xml:space="preserve">PTEN </w:t>
            </w:r>
            <w:r>
              <w:rPr>
                <w:rFonts w:ascii="思源黑体 CN Normal" w:eastAsia="思源黑体 CN Normal" w:hAnsi="思源黑体 CN Normal" w:cs="思源黑体 CN Normal"/>
                <w:color w:val="000000" w:themeColor="text1"/>
                <w:sz w:val="17"/>
                <w:szCs w:val="17"/>
              </w:rPr>
              <w:t>%}</w:t>
            </w:r>
          </w:p>
          <w:p w14:paraId="5032CEE4" w14:textId="77777777" w:rsidR="000627EC" w:rsidRDefault="000627EC" w:rsidP="000627E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837E468" w14:textId="77777777" w:rsidR="000627EC" w:rsidRDefault="000627EC" w:rsidP="000627E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34252FC" w14:textId="77777777" w:rsidR="000627EC" w:rsidRDefault="000627EC" w:rsidP="000627E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27641EC" w14:textId="77777777" w:rsidR="000627EC" w:rsidRDefault="000627EC" w:rsidP="000627E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3839185" w14:textId="4DCBD34D" w:rsidR="000627EC" w:rsidRDefault="000627EC" w:rsidP="000627EC">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95" w:type="dxa"/>
            <w:tcBorders>
              <w:top w:val="nil"/>
              <w:left w:val="dashed" w:sz="4" w:space="0" w:color="BFBFBF" w:themeColor="background1" w:themeShade="BF"/>
              <w:bottom w:val="single" w:sz="4" w:space="0" w:color="1E7648"/>
              <w:right w:val="nil"/>
            </w:tcBorders>
            <w:shd w:val="clear" w:color="auto" w:fill="ECECEC"/>
            <w:vAlign w:val="center"/>
          </w:tcPr>
          <w:p w14:paraId="397264BF" w14:textId="0CCEF327" w:rsidR="000627EC" w:rsidRDefault="000627EC" w:rsidP="000627EC">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研究提示</w:t>
            </w:r>
            <w:r>
              <w:rPr>
                <w:rFonts w:ascii="思源黑体 CN Normal" w:eastAsia="思源黑体 CN Normal" w:hAnsi="思源黑体 CN Normal" w:hint="eastAsia"/>
                <w:i/>
                <w:iCs/>
                <w:color w:val="262626" w:themeColor="text1" w:themeTint="D9"/>
                <w:sz w:val="17"/>
                <w:szCs w:val="17"/>
              </w:rPr>
              <w:t>PTEN</w:t>
            </w:r>
            <w:r>
              <w:rPr>
                <w:rFonts w:ascii="思源黑体 CN Normal" w:eastAsia="思源黑体 CN Normal" w:hAnsi="思源黑体 CN Normal" w:hint="eastAsia"/>
                <w:color w:val="262626" w:themeColor="text1" w:themeTint="D9"/>
                <w:sz w:val="17"/>
                <w:szCs w:val="17"/>
              </w:rPr>
              <w:t>缺失的肿瘤组织中，效应T细胞渗透较少且肿瘤杀伤作用较弱，提示PD-1/PD-L1抑制剂治疗效果可能较差（</w:t>
            </w:r>
            <w:r>
              <w:rPr>
                <w:rFonts w:ascii="思源黑体 CN Normal" w:eastAsia="思源黑体 CN Normal" w:hAnsi="思源黑体 CN Normal"/>
                <w:color w:val="262626" w:themeColor="text1" w:themeTint="D9"/>
                <w:sz w:val="17"/>
                <w:szCs w:val="17"/>
              </w:rPr>
              <w:t>PMID: 26645196, 29977240</w:t>
            </w:r>
            <w:r>
              <w:rPr>
                <w:rFonts w:ascii="思源黑体 CN Normal" w:eastAsia="思源黑体 CN Normal" w:hAnsi="思源黑体 CN Normal" w:hint="eastAsia"/>
                <w:color w:val="262626" w:themeColor="text1" w:themeTint="D9"/>
                <w:sz w:val="17"/>
                <w:szCs w:val="17"/>
              </w:rPr>
              <w:t>）。</w:t>
            </w:r>
          </w:p>
        </w:tc>
      </w:tr>
    </w:tbl>
    <w:p w14:paraId="4993387E" w14:textId="77777777" w:rsidR="00BE17E1" w:rsidRDefault="00525967">
      <w:pPr>
        <w:spacing w:afterLines="20" w:after="62"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2FEB255F" w14:textId="77777777" w:rsidR="00BE17E1" w:rsidRDefault="00525967">
      <w:pPr>
        <w:spacing w:afterLines="20" w:after="62" w:line="200" w:lineRule="exact"/>
        <w:ind w:firstLineChars="200" w:firstLine="308"/>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rPr>
          <w:rFonts w:ascii="思源黑体 CN Normal" w:eastAsia="思源黑体 CN Normal" w:hAnsi="思源黑体 CN Normal"/>
          <w:b/>
          <w:bCs/>
          <w:color w:val="595959"/>
          <w:sz w:val="15"/>
          <w:szCs w:val="15"/>
        </w:rPr>
        <w:br w:type="page"/>
      </w:r>
    </w:p>
    <w:p w14:paraId="6B05810E" w14:textId="77777777" w:rsidR="00BE17E1" w:rsidRPr="00767766" w:rsidRDefault="00525967">
      <w:pPr>
        <w:pStyle w:val="3"/>
        <w:numPr>
          <w:ilvl w:val="0"/>
          <w:numId w:val="2"/>
        </w:numPr>
        <w:spacing w:line="415" w:lineRule="auto"/>
        <w:ind w:left="0" w:firstLine="0"/>
        <w:rPr>
          <w:rFonts w:ascii="思源黑体 CN Bold" w:eastAsia="思源黑体 CN Bold" w:hAnsi="思源黑体 CN Bold"/>
          <w:sz w:val="21"/>
          <w:szCs w:val="21"/>
        </w:rPr>
      </w:pPr>
      <w:r w:rsidRPr="00767766">
        <w:rPr>
          <w:rFonts w:ascii="思源黑体 CN Bold" w:eastAsia="思源黑体 CN Bold" w:hAnsi="思源黑体 CN Bold" w:hint="eastAsia"/>
          <w:sz w:val="21"/>
          <w:szCs w:val="21"/>
        </w:rPr>
        <w:lastRenderedPageBreak/>
        <w:t>化疗药物相关标志物检测结果</w:t>
      </w:r>
    </w:p>
    <w:tbl>
      <w:tblPr>
        <w:tblStyle w:val="MasterIVD-v3"/>
        <w:tblW w:w="5000" w:type="pct"/>
        <w:tblLayout w:type="fixed"/>
        <w:tblLook w:val="04A0" w:firstRow="1" w:lastRow="0" w:firstColumn="1" w:lastColumn="0" w:noHBand="0" w:noVBand="1"/>
      </w:tblPr>
      <w:tblGrid>
        <w:gridCol w:w="1447"/>
        <w:gridCol w:w="1592"/>
        <w:gridCol w:w="1737"/>
        <w:gridCol w:w="4635"/>
        <w:gridCol w:w="1147"/>
      </w:tblGrid>
      <w:tr w:rsidR="00BE17E1" w14:paraId="53488DD4" w14:textId="77777777" w:rsidTr="00767766">
        <w:trPr>
          <w:cnfStyle w:val="100000000000" w:firstRow="1" w:lastRow="0" w:firstColumn="0" w:lastColumn="0" w:oddVBand="0" w:evenVBand="0" w:oddHBand="0" w:evenHBand="0" w:firstRowFirstColumn="0" w:firstRowLastColumn="0" w:lastRowFirstColumn="0" w:lastRowLastColumn="0"/>
          <w:trHeight w:val="454"/>
        </w:trPr>
        <w:tc>
          <w:tcPr>
            <w:tcW w:w="1447" w:type="dxa"/>
            <w:tcBorders>
              <w:right w:val="single" w:sz="4" w:space="0" w:color="FFFFFF" w:themeColor="background1"/>
            </w:tcBorders>
            <w:shd w:val="clear" w:color="auto" w:fill="92D050"/>
          </w:tcPr>
          <w:p w14:paraId="4D34E43B" w14:textId="77777777" w:rsidR="00BE17E1" w:rsidRPr="00D66A4E" w:rsidRDefault="00525967">
            <w:pPr>
              <w:adjustRightInd w:val="0"/>
              <w:snapToGrid w:val="0"/>
              <w:jc w:val="center"/>
              <w:rPr>
                <w:rFonts w:ascii="思源黑体 CN Bold" w:eastAsia="思源黑体 CN Bold" w:hAnsi="思源黑体 CN Bold" w:cs="思源黑体 CN Normal"/>
                <w:b/>
                <w:i/>
                <w:iCs/>
                <w:color w:val="000000"/>
                <w:sz w:val="17"/>
                <w:szCs w:val="17"/>
              </w:rPr>
            </w:pPr>
            <w:r w:rsidRPr="00D66A4E">
              <w:rPr>
                <w:rFonts w:ascii="思源黑体 CN Bold" w:eastAsia="思源黑体 CN Bold" w:hAnsi="思源黑体 CN Bold" w:hint="eastAsia"/>
                <w:b/>
                <w:color w:val="FFFFFF" w:themeColor="background1"/>
                <w:sz w:val="18"/>
                <w:szCs w:val="18"/>
              </w:rPr>
              <w:t>检测基因</w:t>
            </w:r>
          </w:p>
        </w:tc>
        <w:tc>
          <w:tcPr>
            <w:tcW w:w="1592" w:type="dxa"/>
            <w:tcBorders>
              <w:right w:val="single" w:sz="4" w:space="0" w:color="FFFFFF" w:themeColor="background1"/>
            </w:tcBorders>
            <w:shd w:val="clear" w:color="auto" w:fill="92D050"/>
          </w:tcPr>
          <w:p w14:paraId="012485E0" w14:textId="77777777" w:rsidR="00BE17E1" w:rsidRPr="00D66A4E" w:rsidRDefault="00525967">
            <w:pPr>
              <w:adjustRightInd w:val="0"/>
              <w:snapToGrid w:val="0"/>
              <w:jc w:val="center"/>
              <w:rPr>
                <w:rFonts w:ascii="思源黑体 CN Bold" w:eastAsia="思源黑体 CN Bold" w:hAnsi="思源黑体 CN Bold"/>
                <w:b/>
                <w:color w:val="FFFFFF" w:themeColor="background1"/>
                <w:sz w:val="18"/>
                <w:szCs w:val="18"/>
              </w:rPr>
            </w:pPr>
            <w:r w:rsidRPr="00D66A4E">
              <w:rPr>
                <w:rFonts w:ascii="思源黑体 CN Bold" w:eastAsia="思源黑体 CN Bold" w:hAnsi="思源黑体 CN Bold" w:hint="eastAsia"/>
                <w:b/>
                <w:color w:val="FFFFFF" w:themeColor="background1"/>
                <w:sz w:val="18"/>
                <w:szCs w:val="18"/>
              </w:rPr>
              <w:t>位点</w:t>
            </w:r>
          </w:p>
        </w:tc>
        <w:tc>
          <w:tcPr>
            <w:tcW w:w="1737" w:type="dxa"/>
            <w:tcBorders>
              <w:right w:val="single" w:sz="4" w:space="0" w:color="FFFFFF" w:themeColor="background1"/>
            </w:tcBorders>
            <w:shd w:val="clear" w:color="auto" w:fill="92D050"/>
          </w:tcPr>
          <w:p w14:paraId="71309F10" w14:textId="77777777" w:rsidR="00BE17E1" w:rsidRPr="00D66A4E" w:rsidRDefault="00525967">
            <w:pPr>
              <w:adjustRightInd w:val="0"/>
              <w:snapToGrid w:val="0"/>
              <w:jc w:val="center"/>
              <w:rPr>
                <w:rFonts w:ascii="思源黑体 CN Bold" w:eastAsia="思源黑体 CN Bold" w:hAnsi="思源黑体 CN Bold"/>
                <w:b/>
                <w:color w:val="FFFFFF" w:themeColor="background1"/>
                <w:sz w:val="18"/>
                <w:szCs w:val="18"/>
              </w:rPr>
            </w:pPr>
            <w:r w:rsidRPr="00D66A4E">
              <w:rPr>
                <w:rFonts w:ascii="思源黑体 CN Bold" w:eastAsia="思源黑体 CN Bold" w:hAnsi="思源黑体 CN Bold" w:hint="eastAsia"/>
                <w:b/>
                <w:color w:val="FFFFFF" w:themeColor="background1"/>
                <w:sz w:val="18"/>
                <w:szCs w:val="18"/>
              </w:rPr>
              <w:t>基因型</w:t>
            </w:r>
          </w:p>
        </w:tc>
        <w:tc>
          <w:tcPr>
            <w:tcW w:w="4635" w:type="dxa"/>
            <w:tcBorders>
              <w:right w:val="single" w:sz="4" w:space="0" w:color="FFFFFF" w:themeColor="background1"/>
            </w:tcBorders>
            <w:shd w:val="clear" w:color="auto" w:fill="92D050"/>
          </w:tcPr>
          <w:p w14:paraId="71532DF5" w14:textId="77777777" w:rsidR="00BE17E1" w:rsidRPr="00D66A4E" w:rsidRDefault="00525967">
            <w:pPr>
              <w:adjustRightInd w:val="0"/>
              <w:snapToGrid w:val="0"/>
              <w:jc w:val="center"/>
              <w:rPr>
                <w:rFonts w:ascii="思源黑体 CN Bold" w:eastAsia="思源黑体 CN Bold" w:hAnsi="思源黑体 CN Bold"/>
                <w:b/>
                <w:color w:val="FFFFFF" w:themeColor="background1"/>
                <w:sz w:val="18"/>
                <w:szCs w:val="18"/>
              </w:rPr>
            </w:pPr>
            <w:r w:rsidRPr="00D66A4E">
              <w:rPr>
                <w:rFonts w:ascii="思源黑体 CN Bold" w:eastAsia="思源黑体 CN Bold" w:hAnsi="思源黑体 CN Bold" w:hint="eastAsia"/>
                <w:b/>
                <w:color w:val="FFFFFF" w:themeColor="background1"/>
                <w:sz w:val="18"/>
                <w:szCs w:val="18"/>
              </w:rPr>
              <w:t>临床意义</w:t>
            </w:r>
          </w:p>
        </w:tc>
        <w:tc>
          <w:tcPr>
            <w:tcW w:w="1147" w:type="dxa"/>
            <w:shd w:val="clear" w:color="auto" w:fill="92D050"/>
          </w:tcPr>
          <w:p w14:paraId="1F171335" w14:textId="77777777" w:rsidR="00BE17E1" w:rsidRPr="00D66A4E" w:rsidRDefault="00525967">
            <w:pPr>
              <w:adjustRightInd w:val="0"/>
              <w:snapToGrid w:val="0"/>
              <w:jc w:val="center"/>
              <w:rPr>
                <w:rFonts w:ascii="思源黑体 CN Bold" w:eastAsia="思源黑体 CN Bold" w:hAnsi="思源黑体 CN Bold"/>
                <w:b/>
                <w:color w:val="FFFFFF" w:themeColor="background1"/>
                <w:sz w:val="18"/>
                <w:szCs w:val="18"/>
              </w:rPr>
            </w:pPr>
            <w:r w:rsidRPr="00D66A4E">
              <w:rPr>
                <w:rFonts w:ascii="思源黑体 CN Bold" w:eastAsia="思源黑体 CN Bold" w:hAnsi="思源黑体 CN Bold" w:hint="eastAsia"/>
                <w:b/>
                <w:color w:val="FFFFFF" w:themeColor="background1"/>
                <w:sz w:val="18"/>
                <w:szCs w:val="18"/>
              </w:rPr>
              <w:t>证据等级</w:t>
            </w:r>
          </w:p>
        </w:tc>
      </w:tr>
      <w:tr w:rsidR="00D66A4E" w14:paraId="402BE6A3" w14:textId="77777777" w:rsidTr="008C2263">
        <w:trPr>
          <w:trHeight w:val="454"/>
        </w:trPr>
        <w:tc>
          <w:tcPr>
            <w:tcW w:w="10558" w:type="dxa"/>
            <w:gridSpan w:val="5"/>
          </w:tcPr>
          <w:p w14:paraId="2175D2FD" w14:textId="77777777" w:rsidR="00D66A4E" w:rsidRDefault="00D66A4E">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chemo.</w:t>
            </w:r>
            <w:r w:rsidRPr="00031FC1">
              <w:rPr>
                <w:rFonts w:ascii="思源黑体 CN Normal" w:eastAsia="思源黑体 CN Normal" w:hAnsi="思源黑体 CN Normal"/>
                <w:sz w:val="17"/>
                <w:szCs w:val="17"/>
              </w:rPr>
              <w:t>reduce_116</w:t>
            </w:r>
            <w:r>
              <w:rPr>
                <w:rFonts w:ascii="思源黑体 CN Normal" w:eastAsia="思源黑体 CN Normal" w:hAnsi="思源黑体 CN Normal"/>
                <w:sz w:val="17"/>
                <w:szCs w:val="17"/>
              </w:rPr>
              <w:t>%}</w:t>
            </w:r>
          </w:p>
        </w:tc>
      </w:tr>
      <w:tr w:rsidR="00D66A4E" w14:paraId="6B08DF92" w14:textId="77777777" w:rsidTr="00D66A4E">
        <w:trPr>
          <w:cnfStyle w:val="000000010000" w:firstRow="0" w:lastRow="0" w:firstColumn="0" w:lastColumn="0" w:oddVBand="0" w:evenVBand="0" w:oddHBand="0" w:evenHBand="1" w:firstRowFirstColumn="0" w:firstRowLastColumn="0" w:lastRowFirstColumn="0" w:lastRowLastColumn="0"/>
          <w:trHeight w:val="454"/>
        </w:trPr>
        <w:tc>
          <w:tcPr>
            <w:tcW w:w="1447" w:type="dxa"/>
          </w:tcPr>
          <w:p w14:paraId="6F3BD3ED" w14:textId="77777777" w:rsidR="00D66A4E" w:rsidRPr="00764093" w:rsidRDefault="00D66A4E" w:rsidP="00D66A4E">
            <w:pPr>
              <w:adjustRightInd w:val="0"/>
              <w:snapToGrid w:val="0"/>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{{a.gene_symbol}}</w:t>
            </w:r>
          </w:p>
        </w:tc>
        <w:tc>
          <w:tcPr>
            <w:tcW w:w="1592" w:type="dxa"/>
          </w:tcPr>
          <w:p w14:paraId="653E2DB2" w14:textId="77777777" w:rsidR="00D66A4E" w:rsidRPr="009B5ABB" w:rsidRDefault="00D66A4E" w:rsidP="00D66A4E">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{{a.dbsnp}}</w:t>
            </w:r>
          </w:p>
        </w:tc>
        <w:tc>
          <w:tcPr>
            <w:tcW w:w="1737" w:type="dxa"/>
          </w:tcPr>
          <w:p w14:paraId="1D6BF695" w14:textId="77777777" w:rsidR="00D66A4E" w:rsidRPr="009B5ABB" w:rsidRDefault="00D66A4E" w:rsidP="00D66A4E">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{a.genotype}}</w:t>
            </w:r>
          </w:p>
        </w:tc>
        <w:tc>
          <w:tcPr>
            <w:tcW w:w="4635" w:type="dxa"/>
          </w:tcPr>
          <w:p w14:paraId="51DF81B4" w14:textId="77777777" w:rsidR="00D66A4E" w:rsidRPr="00B62254" w:rsidRDefault="00D66A4E" w:rsidP="00D66A4E">
            <w:pPr>
              <w:adjustRightInd w:val="0"/>
              <w:snapToGrid w:val="0"/>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{a.clin_anno_cn}}</w:t>
            </w:r>
          </w:p>
        </w:tc>
        <w:tc>
          <w:tcPr>
            <w:tcW w:w="1147" w:type="dxa"/>
          </w:tcPr>
          <w:p w14:paraId="067FAC7D" w14:textId="77777777" w:rsidR="00D66A4E" w:rsidRPr="009B5ABB" w:rsidRDefault="00D66A4E" w:rsidP="00D66A4E">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{a.evi_level}}</w:t>
            </w:r>
          </w:p>
        </w:tc>
      </w:tr>
      <w:tr w:rsidR="00D66A4E" w14:paraId="18131AB1" w14:textId="77777777" w:rsidTr="002F35F6">
        <w:trPr>
          <w:trHeight w:val="454"/>
        </w:trPr>
        <w:tc>
          <w:tcPr>
            <w:tcW w:w="10558" w:type="dxa"/>
            <w:gridSpan w:val="5"/>
          </w:tcPr>
          <w:p w14:paraId="4E75CBAA" w14:textId="77777777" w:rsidR="00D66A4E" w:rsidRDefault="00D66A4E">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bl>
    <w:p w14:paraId="2FF3BB4A" w14:textId="77777777" w:rsidR="00BE17E1" w:rsidRDefault="00525967">
      <w:pPr>
        <w:adjustRightInd w:val="0"/>
        <w:snapToGrid w:val="0"/>
        <w:spacing w:afterLines="20" w:after="62"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3464C832" w14:textId="77777777" w:rsidR="00BE17E1" w:rsidRDefault="00525967">
      <w:pPr>
        <w:pStyle w:val="a8"/>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化疗药物证据水平划分依据参考</w:t>
      </w:r>
      <w:r>
        <w:rPr>
          <w:rFonts w:ascii="思源黑体 CN Normal" w:eastAsia="思源黑体 CN Normal" w:hAnsi="思源黑体 CN Normal"/>
          <w:color w:val="595959"/>
          <w:sz w:val="15"/>
          <w:szCs w:val="15"/>
        </w:rPr>
        <w:t>PharmGKB</w:t>
      </w:r>
      <w:r>
        <w:rPr>
          <w:rFonts w:ascii="思源黑体 CN Normal" w:eastAsia="思源黑体 CN Normal" w:hAnsi="思源黑体 CN Normal" w:hint="eastAsia"/>
          <w:color w:val="595959"/>
          <w:sz w:val="15"/>
          <w:szCs w:val="15"/>
        </w:rPr>
        <w:t>数据库，共分为</w:t>
      </w:r>
      <w:r>
        <w:rPr>
          <w:rFonts w:ascii="思源黑体 CN Normal" w:eastAsia="思源黑体 CN Normal" w:hAnsi="思源黑体 CN Normal"/>
          <w:color w:val="595959"/>
          <w:sz w:val="15"/>
          <w:szCs w:val="15"/>
        </w:rPr>
        <w:t>1A/1B/2A/2B/3/4这6个等级：</w:t>
      </w:r>
    </w:p>
    <w:p w14:paraId="1960F67D" w14:textId="77777777" w:rsidR="00BE17E1" w:rsidRDefault="00525967">
      <w:pPr>
        <w:pStyle w:val="a8"/>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1A级</w:t>
      </w:r>
      <w:r>
        <w:rPr>
          <w:rFonts w:ascii="思源黑体 CN Normal" w:eastAsia="思源黑体 CN Normal" w:hAnsi="思源黑体 CN Normal" w:hint="eastAsia"/>
          <w:color w:val="595959"/>
          <w:sz w:val="15"/>
          <w:szCs w:val="15"/>
        </w:rPr>
        <w:t>：由临床药物基因组学实施联盟（</w:t>
      </w:r>
      <w:r>
        <w:rPr>
          <w:rFonts w:ascii="思源黑体 CN Normal" w:eastAsia="思源黑体 CN Normal" w:hAnsi="思源黑体 CN Normal"/>
          <w:color w:val="595959"/>
          <w:sz w:val="15"/>
          <w:szCs w:val="15"/>
        </w:rPr>
        <w:t>CPIC）或遗传药理学指南认可，或者应用于其他主要卫生系统</w:t>
      </w:r>
      <w:r>
        <w:rPr>
          <w:rFonts w:ascii="思源黑体 CN Normal" w:eastAsia="思源黑体 CN Normal" w:hAnsi="思源黑体 CN Normal" w:hint="eastAsia"/>
          <w:color w:val="595959"/>
          <w:sz w:val="15"/>
          <w:szCs w:val="15"/>
        </w:rPr>
        <w:t>；</w:t>
      </w:r>
    </w:p>
    <w:p w14:paraId="37DCE876" w14:textId="77777777" w:rsidR="00BE17E1" w:rsidRDefault="00525967">
      <w:pPr>
        <w:pStyle w:val="a8"/>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1B级</w:t>
      </w:r>
      <w:r>
        <w:rPr>
          <w:rFonts w:ascii="思源黑体 CN Normal" w:eastAsia="思源黑体 CN Normal" w:hAnsi="思源黑体 CN Normal" w:hint="eastAsia"/>
          <w:color w:val="595959"/>
          <w:sz w:val="15"/>
          <w:szCs w:val="15"/>
        </w:rPr>
        <w:t>：注释基于多项有统计显著性的研究；</w:t>
      </w:r>
    </w:p>
    <w:p w14:paraId="30CEC28C" w14:textId="77777777" w:rsidR="00BE17E1" w:rsidRDefault="00525967">
      <w:pPr>
        <w:pStyle w:val="a8"/>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2A级</w:t>
      </w:r>
      <w:r>
        <w:rPr>
          <w:rFonts w:ascii="思源黑体 CN Normal" w:eastAsia="思源黑体 CN Normal" w:hAnsi="思源黑体 CN Normal" w:hint="eastAsia"/>
          <w:color w:val="595959"/>
          <w:sz w:val="15"/>
          <w:szCs w:val="15"/>
        </w:rPr>
        <w:t>：注释基于多项重复研究，并且该基因为明确的药物代谢基因；</w:t>
      </w:r>
    </w:p>
    <w:p w14:paraId="070A39DF" w14:textId="77777777" w:rsidR="00BE17E1" w:rsidRDefault="00525967">
      <w:pPr>
        <w:pStyle w:val="a8"/>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2B级</w:t>
      </w:r>
      <w:r>
        <w:rPr>
          <w:rFonts w:ascii="思源黑体 CN Normal" w:eastAsia="思源黑体 CN Normal" w:hAnsi="思源黑体 CN Normal" w:hint="eastAsia"/>
          <w:color w:val="595959"/>
          <w:sz w:val="15"/>
          <w:szCs w:val="15"/>
        </w:rPr>
        <w:t>：注释基于多项重复研究，但其中一些研究没有统计学意义或影响较小；</w:t>
      </w:r>
    </w:p>
    <w:p w14:paraId="2E5ADEA7" w14:textId="77777777" w:rsidR="00BE17E1" w:rsidRDefault="00525967">
      <w:pPr>
        <w:pStyle w:val="a8"/>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3级</w:t>
      </w:r>
      <w:r>
        <w:rPr>
          <w:rFonts w:ascii="思源黑体 CN Normal" w:eastAsia="思源黑体 CN Normal" w:hAnsi="思源黑体 CN Normal" w:hint="eastAsia"/>
          <w:color w:val="595959"/>
          <w:sz w:val="15"/>
          <w:szCs w:val="15"/>
        </w:rPr>
        <w:t>：注释仅基于一项有显著性差异的研究，或多项研究但缺乏明显药效关联；</w:t>
      </w:r>
    </w:p>
    <w:p w14:paraId="6F1C80CF" w14:textId="77777777" w:rsidR="00BE17E1" w:rsidRDefault="00525967">
      <w:pPr>
        <w:pStyle w:val="a8"/>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4级</w:t>
      </w:r>
      <w:r>
        <w:rPr>
          <w:rFonts w:ascii="思源黑体 CN Normal" w:eastAsia="思源黑体 CN Normal" w:hAnsi="思源黑体 CN Normal" w:hint="eastAsia"/>
          <w:color w:val="595959"/>
          <w:sz w:val="15"/>
          <w:szCs w:val="15"/>
        </w:rPr>
        <w:t>：注释仅基于病例报告，非权威性研究或体外分子功能研究。</w:t>
      </w:r>
    </w:p>
    <w:p w14:paraId="338684BA" w14:textId="77777777" w:rsidR="00BE17E1" w:rsidRDefault="00525967">
      <w:pPr>
        <w:pStyle w:val="a8"/>
        <w:numPr>
          <w:ilvl w:val="0"/>
          <w:numId w:val="6"/>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如果同一个药物不同</w:t>
      </w:r>
      <w:r>
        <w:rPr>
          <w:rFonts w:ascii="思源黑体 CN Normal" w:eastAsia="思源黑体 CN Normal" w:hAnsi="思源黑体 CN Normal"/>
          <w:color w:val="595959"/>
          <w:sz w:val="15"/>
          <w:szCs w:val="15"/>
        </w:rPr>
        <w:t>SNP位点对药物疗效或毒性预测的结论</w:t>
      </w:r>
      <w:r>
        <w:rPr>
          <w:rFonts w:ascii="思源黑体 CN Normal" w:eastAsia="思源黑体 CN Normal" w:hAnsi="思源黑体 CN Normal" w:hint="eastAsia"/>
          <w:color w:val="595959"/>
          <w:sz w:val="15"/>
          <w:szCs w:val="15"/>
        </w:rPr>
        <w:t>不一致，以证据水平级别高的为准。</w:t>
      </w:r>
      <w:r>
        <w:rPr>
          <w:rFonts w:ascii="思源黑体 CN Normal" w:eastAsia="思源黑体 CN Normal" w:hAnsi="思源黑体 CN Normal"/>
          <w:color w:val="595959" w:themeColor="text1" w:themeTint="A6"/>
          <w:sz w:val="15"/>
          <w:szCs w:val="15"/>
        </w:rPr>
        <w:br w:type="page"/>
      </w:r>
    </w:p>
    <w:p w14:paraId="4A9EB367" w14:textId="77777777" w:rsidR="00BE17E1" w:rsidRPr="00767766" w:rsidRDefault="00525967">
      <w:pPr>
        <w:pStyle w:val="3"/>
        <w:numPr>
          <w:ilvl w:val="0"/>
          <w:numId w:val="2"/>
        </w:numPr>
        <w:spacing w:line="415" w:lineRule="auto"/>
        <w:ind w:left="0" w:firstLine="0"/>
        <w:rPr>
          <w:rFonts w:ascii="思源黑体 CN Bold" w:eastAsia="思源黑体 CN Bold" w:hAnsi="思源黑体 CN Bold"/>
          <w:sz w:val="21"/>
          <w:szCs w:val="21"/>
        </w:rPr>
      </w:pPr>
      <w:r w:rsidRPr="00767766">
        <w:rPr>
          <w:rFonts w:ascii="思源黑体 CN Bold" w:eastAsia="思源黑体 CN Bold" w:hAnsi="思源黑体 CN Bold" w:hint="eastAsia"/>
          <w:sz w:val="21"/>
          <w:szCs w:val="21"/>
        </w:rPr>
        <w:lastRenderedPageBreak/>
        <w:t>临床意义不明体细胞变异</w:t>
      </w:r>
    </w:p>
    <w:tbl>
      <w:tblPr>
        <w:tblStyle w:val="MasterIVD-v3"/>
        <w:tblW w:w="10467" w:type="dxa"/>
        <w:tblLayout w:type="fixed"/>
        <w:tblLook w:val="04A0" w:firstRow="1" w:lastRow="0" w:firstColumn="1" w:lastColumn="0" w:noHBand="0" w:noVBand="1"/>
      </w:tblPr>
      <w:tblGrid>
        <w:gridCol w:w="1843"/>
        <w:gridCol w:w="6521"/>
        <w:gridCol w:w="2103"/>
      </w:tblGrid>
      <w:tr w:rsidR="00BE17E1" w14:paraId="2F886DF1" w14:textId="77777777" w:rsidTr="00767766">
        <w:trPr>
          <w:cnfStyle w:val="100000000000" w:firstRow="1" w:lastRow="0" w:firstColumn="0" w:lastColumn="0" w:oddVBand="0" w:evenVBand="0" w:oddHBand="0" w:evenHBand="0" w:firstRowFirstColumn="0" w:firstRowLastColumn="0" w:lastRowFirstColumn="0" w:lastRowLastColumn="0"/>
          <w:trHeight w:hRule="exact" w:val="491"/>
        </w:trPr>
        <w:tc>
          <w:tcPr>
            <w:tcW w:w="1843" w:type="dxa"/>
            <w:tcBorders>
              <w:right w:val="single" w:sz="4" w:space="0" w:color="FFFFFF" w:themeColor="background1"/>
            </w:tcBorders>
            <w:shd w:val="clear" w:color="auto" w:fill="92D050"/>
          </w:tcPr>
          <w:p w14:paraId="45555C78" w14:textId="77777777" w:rsidR="00BE17E1" w:rsidRPr="00767766" w:rsidRDefault="00525967">
            <w:pPr>
              <w:adjustRightInd w:val="0"/>
              <w:snapToGrid w:val="0"/>
              <w:jc w:val="center"/>
              <w:rPr>
                <w:rFonts w:ascii="思源黑体 CN Bold" w:eastAsia="思源黑体 CN Bold" w:hAnsi="思源黑体 CN Bold"/>
                <w:b/>
                <w:color w:val="FFFFFF" w:themeColor="background1"/>
                <w:sz w:val="18"/>
                <w:szCs w:val="18"/>
              </w:rPr>
            </w:pPr>
            <w:r w:rsidRPr="00767766">
              <w:rPr>
                <w:rFonts w:ascii="思源黑体 CN Bold" w:eastAsia="思源黑体 CN Bold" w:hAnsi="思源黑体 CN Bold" w:hint="eastAsia"/>
                <w:b/>
                <w:color w:val="FFFFFF" w:themeColor="background1"/>
                <w:sz w:val="18"/>
                <w:szCs w:val="18"/>
              </w:rPr>
              <w:t>基因</w:t>
            </w:r>
          </w:p>
        </w:tc>
        <w:tc>
          <w:tcPr>
            <w:tcW w:w="6521" w:type="dxa"/>
            <w:tcBorders>
              <w:right w:val="single" w:sz="4" w:space="0" w:color="FFFFFF" w:themeColor="background1"/>
            </w:tcBorders>
            <w:shd w:val="clear" w:color="auto" w:fill="92D050"/>
          </w:tcPr>
          <w:p w14:paraId="76C95091" w14:textId="77777777" w:rsidR="00BE17E1" w:rsidRPr="00767766" w:rsidRDefault="00525967">
            <w:pPr>
              <w:adjustRightInd w:val="0"/>
              <w:snapToGrid w:val="0"/>
              <w:jc w:val="center"/>
              <w:rPr>
                <w:rFonts w:ascii="思源黑体 CN Bold" w:eastAsia="思源黑体 CN Bold" w:hAnsi="思源黑体 CN Bold"/>
                <w:b/>
                <w:color w:val="FFFFFF" w:themeColor="background1"/>
                <w:sz w:val="18"/>
                <w:szCs w:val="18"/>
              </w:rPr>
            </w:pPr>
            <w:r w:rsidRPr="00767766">
              <w:rPr>
                <w:rFonts w:ascii="思源黑体 CN Bold" w:eastAsia="思源黑体 CN Bold" w:hAnsi="思源黑体 CN Bold" w:hint="eastAsia"/>
                <w:b/>
                <w:color w:val="FFFFFF" w:themeColor="background1"/>
                <w:sz w:val="18"/>
                <w:szCs w:val="18"/>
              </w:rPr>
              <w:t>检测结果</w:t>
            </w:r>
          </w:p>
        </w:tc>
        <w:tc>
          <w:tcPr>
            <w:tcW w:w="2103" w:type="dxa"/>
            <w:shd w:val="clear" w:color="auto" w:fill="92D050"/>
          </w:tcPr>
          <w:p w14:paraId="2424B6E0" w14:textId="4D63EF9B" w:rsidR="00BE17E1" w:rsidRPr="00767766" w:rsidRDefault="00525967">
            <w:pPr>
              <w:adjustRightInd w:val="0"/>
              <w:snapToGrid w:val="0"/>
              <w:jc w:val="center"/>
              <w:rPr>
                <w:rFonts w:ascii="思源黑体 CN Bold" w:eastAsia="思源黑体 CN Bold" w:hAnsi="思源黑体 CN Bold"/>
                <w:b/>
                <w:color w:val="FFFFFF" w:themeColor="background1"/>
                <w:sz w:val="18"/>
                <w:szCs w:val="18"/>
              </w:rPr>
            </w:pPr>
            <w:r w:rsidRPr="00767766">
              <w:rPr>
                <w:rFonts w:ascii="思源黑体 CN Bold" w:eastAsia="思源黑体 CN Bold" w:hAnsi="思源黑体 CN Bold" w:hint="eastAsia"/>
                <w:b/>
                <w:color w:val="FFFFFF" w:themeColor="background1"/>
                <w:sz w:val="18"/>
                <w:szCs w:val="18"/>
              </w:rPr>
              <w:t>丰度</w:t>
            </w:r>
          </w:p>
        </w:tc>
      </w:tr>
      <w:tr w:rsidR="00D66A4E" w14:paraId="1C4053DC" w14:textId="77777777" w:rsidTr="00A92BAC">
        <w:trPr>
          <w:trHeight w:val="562"/>
        </w:trPr>
        <w:tc>
          <w:tcPr>
            <w:tcW w:w="10467" w:type="dxa"/>
            <w:gridSpan w:val="3"/>
          </w:tcPr>
          <w:p w14:paraId="1FEE83BB" w14:textId="77777777" w:rsidR="00D66A4E" w:rsidRPr="001E06CC" w:rsidRDefault="00D66A4E" w:rsidP="00D66A4E">
            <w:pPr>
              <w:adjustRightInd w:val="0"/>
              <w:snapToGrid w:val="0"/>
              <w:jc w:val="center"/>
              <w:rPr>
                <w:rFonts w:ascii="思源黑体 CN Light" w:eastAsia="思源黑体 CN Light" w:hAnsi="思源黑体 CN Light" w:cs="思源黑体 CN Light"/>
                <w:color w:val="000000" w:themeColor="text1"/>
                <w:kern w:val="0"/>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if var.var_somatic.level_III</w:t>
            </w:r>
            <w:r>
              <w:rPr>
                <w:rFonts w:ascii="思源黑体 CN Normal" w:eastAsia="思源黑体 CN Normal" w:hAnsi="思源黑体 CN Normal" w:hint="eastAsia"/>
                <w:bCs/>
                <w:iCs/>
                <w:color w:val="000000" w:themeColor="text1"/>
                <w:sz w:val="17"/>
                <w:szCs w:val="17"/>
              </w:rPr>
              <w:t>%}</w:t>
            </w:r>
          </w:p>
        </w:tc>
      </w:tr>
      <w:tr w:rsidR="00D66A4E" w14:paraId="5BAF3B49" w14:textId="77777777" w:rsidTr="00A92BAC">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6ADDD7DD" w14:textId="77777777" w:rsidR="00D66A4E" w:rsidRDefault="00D66A4E" w:rsidP="00D66A4E">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for a in var.var_somatic.level_III</w:t>
            </w:r>
            <w:r>
              <w:rPr>
                <w:rFonts w:ascii="思源黑体 CN Normal" w:eastAsia="思源黑体 CN Normal" w:hAnsi="思源黑体 CN Normal" w:hint="eastAsia"/>
                <w:bCs/>
                <w:iCs/>
                <w:color w:val="000000" w:themeColor="text1"/>
                <w:sz w:val="17"/>
                <w:szCs w:val="17"/>
              </w:rPr>
              <w:t>%}</w:t>
            </w:r>
          </w:p>
        </w:tc>
      </w:tr>
      <w:tr w:rsidR="00D66A4E" w14:paraId="48C25C6F" w14:textId="77777777" w:rsidTr="00BE17E1">
        <w:trPr>
          <w:trHeight w:val="562"/>
        </w:trPr>
        <w:tc>
          <w:tcPr>
            <w:tcW w:w="1843" w:type="dxa"/>
          </w:tcPr>
          <w:p w14:paraId="6C823F0D" w14:textId="77777777" w:rsidR="00D66A4E" w:rsidRPr="0018427C" w:rsidRDefault="00D66A4E" w:rsidP="00D66A4E">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5BB9C643" w14:textId="77777777" w:rsidR="00D66A4E" w:rsidRPr="0018427C" w:rsidRDefault="00D66A4E" w:rsidP="00D66A4E">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00F7F1F4" w14:textId="77777777" w:rsidR="00D66A4E" w:rsidRPr="0018427C" w:rsidRDefault="00D66A4E" w:rsidP="00D66A4E">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4309C98C" w14:textId="77777777" w:rsidR="00D66A4E" w:rsidRPr="0018427C" w:rsidRDefault="00D66A4E" w:rsidP="00D66A4E">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6985EAA2" w14:textId="77777777" w:rsidR="00D66A4E" w:rsidRPr="0018427C" w:rsidRDefault="00D66A4E" w:rsidP="00D66A4E">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518727EF" w14:textId="77777777" w:rsidR="00D66A4E" w:rsidRPr="0018427C" w:rsidRDefault="00D66A4E" w:rsidP="00D66A4E">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4913E8EB" w14:textId="77777777" w:rsidR="00D66A4E" w:rsidRPr="0018427C" w:rsidRDefault="00D66A4E" w:rsidP="00D66A4E">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1BDB6B32" w14:textId="77777777" w:rsidR="00D66A4E" w:rsidRPr="0018427C" w:rsidRDefault="00D66A4E" w:rsidP="00D66A4E">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4BAC1F40" w14:textId="77777777" w:rsidR="00D66A4E" w:rsidRPr="0018427C" w:rsidRDefault="00D66A4E" w:rsidP="00D66A4E">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2537BC09" w14:textId="77777777" w:rsidR="00D66A4E" w:rsidRPr="001E06CC" w:rsidRDefault="00D66A4E" w:rsidP="00D66A4E">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18427C">
              <w:rPr>
                <w:rFonts w:ascii="思源黑体 CN Bold" w:eastAsia="思源黑体 CN Bold" w:hAnsi="思源黑体 CN Bold" w:cs="思源黑体 CN Light"/>
                <w:b/>
                <w:sz w:val="17"/>
                <w:szCs w:val="17"/>
              </w:rPr>
              <w:t>{%p endif%}</w:t>
            </w:r>
          </w:p>
        </w:tc>
        <w:tc>
          <w:tcPr>
            <w:tcW w:w="6521" w:type="dxa"/>
          </w:tcPr>
          <w:p w14:paraId="66355A51" w14:textId="77777777" w:rsidR="00D66A4E" w:rsidRPr="00344E8A"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a.bio_category==”Snvindel”%}</w:t>
            </w:r>
          </w:p>
          <w:p w14:paraId="27D6C658" w14:textId="77777777" w:rsidR="00D66A4E"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a.hgvs_p!=”p.?”%}</w:t>
            </w:r>
          </w:p>
          <w:p w14:paraId="7583ED8A" w14:textId="77777777" w:rsidR="00D66A4E" w:rsidRPr="00344E8A"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{{a.hgvs_p}}</w:t>
            </w:r>
          </w:p>
          <w:p w14:paraId="613CC396" w14:textId="77777777" w:rsidR="00D66A4E"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73284674" w14:textId="77777777" w:rsidR="00D66A4E" w:rsidRPr="00344E8A"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{{a.hgvs_c}}</w:t>
            </w:r>
          </w:p>
          <w:p w14:paraId="6B23BEBC" w14:textId="77777777" w:rsidR="00D66A4E" w:rsidRPr="00344E8A"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p w14:paraId="55591008" w14:textId="77777777" w:rsidR="00D66A4E" w:rsidRPr="00344E8A"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{{a.transcript_primary}}</w:t>
            </w:r>
          </w:p>
          <w:p w14:paraId="54C8E5BC" w14:textId="77777777" w:rsidR="00D66A4E" w:rsidRPr="00344E8A"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bio_category==”Cnv”%}</w:t>
            </w:r>
          </w:p>
          <w:p w14:paraId="3A224D8A" w14:textId="77777777" w:rsidR="00D66A4E" w:rsidRPr="00344E8A"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扩增</w:t>
            </w:r>
          </w:p>
          <w:p w14:paraId="510584B8" w14:textId="77777777" w:rsidR="00D66A4E" w:rsidRPr="00344E8A"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bio_category==”Sv”</w:t>
            </w:r>
            <w:r>
              <w:rPr>
                <w:rFonts w:ascii="思源黑体 CN Normal" w:eastAsia="思源黑体 CN Normal" w:hAnsi="思源黑体 CN Normal"/>
                <w:bCs/>
                <w:iCs/>
                <w:color w:val="000000" w:themeColor="text1"/>
                <w:sz w:val="17"/>
                <w:szCs w:val="17"/>
              </w:rPr>
              <w:t xml:space="preserve"> or a.</w:t>
            </w:r>
            <w:r w:rsidRPr="00A22C5A">
              <w:rPr>
                <w:rFonts w:ascii="思源黑体 CN Normal" w:eastAsia="思源黑体 CN Normal" w:hAnsi="思源黑体 CN Normal"/>
                <w:bCs/>
                <w:iCs/>
                <w:color w:val="000000" w:themeColor="text1"/>
                <w:sz w:val="17"/>
                <w:szCs w:val="17"/>
              </w:rPr>
              <w:t>bio_category==”PSeqRnaSv”</w:t>
            </w:r>
            <w:r w:rsidRPr="00344E8A">
              <w:rPr>
                <w:rFonts w:ascii="思源黑体 CN Normal" w:eastAsia="思源黑体 CN Normal" w:hAnsi="思源黑体 CN Normal"/>
                <w:bCs/>
                <w:iCs/>
                <w:color w:val="000000" w:themeColor="text1"/>
                <w:sz w:val="17"/>
                <w:szCs w:val="17"/>
              </w:rPr>
              <w:t>%}</w:t>
            </w:r>
          </w:p>
          <w:p w14:paraId="5BC15BA9" w14:textId="77777777" w:rsidR="00D66A4E" w:rsidRPr="00344E8A"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{{a.five_prime_cds}}</w:t>
            </w:r>
            <w:r w:rsidRPr="00344E8A">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{{a.three_prime_cds}}</w:t>
            </w:r>
            <w:r w:rsidRPr="00344E8A">
              <w:rPr>
                <w:rFonts w:ascii="思源黑体 CN Normal" w:eastAsia="思源黑体 CN Normal" w:hAnsi="思源黑体 CN Normal" w:hint="eastAsia"/>
                <w:bCs/>
                <w:iCs/>
                <w:color w:val="000000" w:themeColor="text1"/>
                <w:sz w:val="17"/>
                <w:szCs w:val="17"/>
              </w:rPr>
              <w:t>融合</w:t>
            </w:r>
          </w:p>
          <w:p w14:paraId="23E653EA" w14:textId="77777777" w:rsidR="00D66A4E" w:rsidRPr="00344E8A"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{{a.five_prime_transcript}}/{{a.three_prime_transcript}}</w:t>
            </w:r>
          </w:p>
          <w:p w14:paraId="562DF29A" w14:textId="77777777" w:rsidR="00D66A4E" w:rsidRPr="001E06CC" w:rsidRDefault="00D66A4E" w:rsidP="00D66A4E">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c>
          <w:tcPr>
            <w:tcW w:w="2103" w:type="dxa"/>
          </w:tcPr>
          <w:p w14:paraId="3BC0D96F" w14:textId="77777777" w:rsidR="00D66A4E" w:rsidRPr="00344E8A"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a.bio_category==”Snvindel”%}</w:t>
            </w:r>
          </w:p>
          <w:p w14:paraId="706248D8" w14:textId="77777777" w:rsidR="00D66A4E" w:rsidRPr="00344E8A"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{{a.freq_str}}</w:t>
            </w:r>
          </w:p>
          <w:p w14:paraId="0591784A" w14:textId="77777777" w:rsidR="00D66A4E" w:rsidRPr="00344E8A"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bio_category==”Cnv”%}</w:t>
            </w:r>
          </w:p>
          <w:p w14:paraId="38C05F10" w14:textId="77777777" w:rsidR="00D66A4E" w:rsidRPr="00344E8A"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{{a.cn_mean}}</w:t>
            </w:r>
          </w:p>
          <w:p w14:paraId="470BBAC9" w14:textId="77777777" w:rsidR="00D66A4E" w:rsidRPr="00344E8A"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bio_category==”Sv”%}</w:t>
            </w:r>
          </w:p>
          <w:p w14:paraId="28097FEC" w14:textId="77777777" w:rsidR="00D66A4E"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{{a.freq_str}}</w:t>
            </w:r>
          </w:p>
          <w:p w14:paraId="0F7D3E7B" w14:textId="77777777" w:rsidR="00D66A4E" w:rsidRPr="00A22C5A"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A22C5A">
              <w:rPr>
                <w:rFonts w:ascii="思源黑体 CN Normal" w:eastAsia="思源黑体 CN Normal" w:hAnsi="思源黑体 CN Normal"/>
                <w:bCs/>
                <w:iCs/>
                <w:color w:val="000000" w:themeColor="text1"/>
                <w:sz w:val="17"/>
                <w:szCs w:val="17"/>
              </w:rPr>
              <w:t>bio_category==”PSeqRnaSv”%}</w:t>
            </w:r>
          </w:p>
          <w:p w14:paraId="52D29B92" w14:textId="77777777" w:rsidR="00D66A4E" w:rsidRPr="00344E8A"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{{a.freq}} copies</w:t>
            </w:r>
          </w:p>
          <w:p w14:paraId="74A7144A" w14:textId="77777777" w:rsidR="00D66A4E" w:rsidRPr="001E06CC" w:rsidRDefault="00D66A4E" w:rsidP="00D66A4E">
            <w:pPr>
              <w:adjustRightInd w:val="0"/>
              <w:snapToGrid w:val="0"/>
              <w:jc w:val="center"/>
              <w:rPr>
                <w:rFonts w:ascii="思源黑体 CN Light" w:eastAsia="思源黑体 CN Light" w:hAnsi="思源黑体 CN Light" w:cs="思源黑体 CN Light"/>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r>
      <w:tr w:rsidR="00D66A4E" w14:paraId="180DA10D" w14:textId="77777777" w:rsidTr="00293B85">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6360EA69" w14:textId="77777777" w:rsidR="00D66A4E" w:rsidRPr="00344E8A" w:rsidRDefault="00D66A4E" w:rsidP="00D66A4E">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endfor%}</w:t>
            </w:r>
          </w:p>
        </w:tc>
      </w:tr>
      <w:tr w:rsidR="00D66A4E" w14:paraId="3201FA81" w14:textId="77777777" w:rsidTr="006D2F3F">
        <w:trPr>
          <w:trHeight w:val="562"/>
        </w:trPr>
        <w:tc>
          <w:tcPr>
            <w:tcW w:w="10467" w:type="dxa"/>
            <w:gridSpan w:val="3"/>
          </w:tcPr>
          <w:p w14:paraId="5DE84092" w14:textId="77777777" w:rsidR="00D66A4E" w:rsidRDefault="00D66A4E" w:rsidP="00D66A4E">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D66A4E" w14:paraId="7B199314" w14:textId="77777777" w:rsidTr="00016805">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10F3FC0F" w14:textId="77777777" w:rsidR="00D66A4E" w:rsidRDefault="00D66A4E" w:rsidP="00D66A4E">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未检测到相关变异</w:t>
            </w:r>
          </w:p>
        </w:tc>
      </w:tr>
      <w:tr w:rsidR="00D66A4E" w14:paraId="035E72A0" w14:textId="77777777" w:rsidTr="00284378">
        <w:trPr>
          <w:trHeight w:val="562"/>
        </w:trPr>
        <w:tc>
          <w:tcPr>
            <w:tcW w:w="10467" w:type="dxa"/>
            <w:gridSpan w:val="3"/>
          </w:tcPr>
          <w:p w14:paraId="1F2C58FC" w14:textId="77777777" w:rsidR="00D66A4E" w:rsidRDefault="00D66A4E" w:rsidP="00D66A4E">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r>
              <w:rPr>
                <w:rFonts w:ascii="思源黑体 CN Normal" w:eastAsia="思源黑体 CN Normal" w:hAnsi="思源黑体 CN Normal" w:hint="eastAsia"/>
                <w:bCs/>
                <w:iCs/>
                <w:color w:val="000000" w:themeColor="text1"/>
                <w:sz w:val="17"/>
                <w:szCs w:val="17"/>
              </w:rPr>
              <w:t>%}</w:t>
            </w:r>
          </w:p>
        </w:tc>
      </w:tr>
    </w:tbl>
    <w:p w14:paraId="596004A5" w14:textId="77777777" w:rsidR="00BE17E1" w:rsidRDefault="00525967">
      <w:pPr>
        <w:spacing w:afterLines="20" w:after="62"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539F0156" w14:textId="77777777" w:rsidR="00BE17E1" w:rsidRDefault="00525967">
      <w:pPr>
        <w:spacing w:afterLines="20" w:after="62" w:line="200" w:lineRule="exact"/>
        <w:ind w:firstLineChars="200" w:firstLine="300"/>
        <w:rPr>
          <w:rFonts w:ascii="思源黑体 CN Normal" w:eastAsia="思源黑体 CN Normal" w:hAnsi="思源黑体 CN Normal"/>
          <w:sz w:val="13"/>
          <w:szCs w:val="13"/>
        </w:rPr>
      </w:pPr>
      <w:r>
        <w:rPr>
          <w:rFonts w:ascii="思源黑体 CN Normal" w:eastAsia="思源黑体 CN Normal" w:hAnsi="思源黑体 CN Normal" w:hint="eastAsia"/>
          <w:color w:val="595959"/>
          <w:sz w:val="15"/>
          <w:szCs w:val="15"/>
        </w:rPr>
        <w:t>上表所列变异为意义未明变异，根据现阶段可及的参考资料，无此类变异的功能学和临床研究证据，不排除随着研究进展此类变异的功能学或临床意义的改变。</w:t>
      </w:r>
      <w:r>
        <w:rPr>
          <w:rFonts w:ascii="思源黑体 CN Normal" w:eastAsia="思源黑体 CN Normal" w:hAnsi="思源黑体 CN Normal"/>
          <w:sz w:val="13"/>
          <w:szCs w:val="13"/>
        </w:rPr>
        <w:br w:type="page"/>
      </w:r>
    </w:p>
    <w:p w14:paraId="16032074" w14:textId="77777777" w:rsidR="00BE17E1" w:rsidRDefault="00BE17E1">
      <w:pPr>
        <w:adjustRightInd w:val="0"/>
        <w:snapToGrid w:val="0"/>
        <w:spacing w:afterLines="30" w:after="93" w:line="220" w:lineRule="exact"/>
        <w:ind w:rightChars="50" w:right="105"/>
        <w:rPr>
          <w:rFonts w:ascii="思源黑体 CN Normal" w:eastAsia="思源黑体 CN Normal" w:hAnsi="思源黑体 CN Normal"/>
          <w:sz w:val="15"/>
        </w:rPr>
        <w:sectPr w:rsidR="00BE17E1" w:rsidSect="00E1630F">
          <w:headerReference w:type="even" r:id="rId11"/>
          <w:headerReference w:type="default" r:id="rId12"/>
          <w:headerReference w:type="first" r:id="rId13"/>
          <w:type w:val="continuous"/>
          <w:pgSz w:w="11906" w:h="16838"/>
          <w:pgMar w:top="1361" w:right="782" w:bottom="794" w:left="782" w:header="964" w:footer="454" w:gutter="0"/>
          <w:cols w:space="425"/>
          <w:docGrid w:type="lines" w:linePitch="312"/>
        </w:sectPr>
      </w:pP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6"/>
        <w:gridCol w:w="7320"/>
      </w:tblGrid>
      <w:tr w:rsidR="00BE17E1" w14:paraId="4442C73F" w14:textId="77777777">
        <w:trPr>
          <w:trHeight w:hRule="exact" w:val="567"/>
        </w:trPr>
        <w:tc>
          <w:tcPr>
            <w:tcW w:w="986" w:type="dxa"/>
            <w:shd w:val="clear" w:color="auto" w:fill="auto"/>
            <w:vAlign w:val="center"/>
          </w:tcPr>
          <w:p w14:paraId="1100BE50" w14:textId="77777777" w:rsidR="00BE17E1" w:rsidRDefault="00525967">
            <w:pPr>
              <w:widowControl/>
              <w:spacing w:beforeLines="50" w:before="156" w:line="120" w:lineRule="exact"/>
              <w:jc w:val="center"/>
              <w:rPr>
                <w:rFonts w:ascii="思源黑体 CN Bold" w:eastAsia="思源黑体 CN Bold" w:hAnsi="思源黑体 CN Bold"/>
                <w:b/>
                <w:bCs/>
                <w:color w:val="FFFFFF" w:themeColor="background1"/>
                <w:szCs w:val="21"/>
              </w:rPr>
            </w:pPr>
            <w:r>
              <w:lastRenderedPageBreak/>
              <w:br w:type="page"/>
            </w:r>
            <w:r>
              <w:br w:type="page"/>
            </w:r>
            <w:r>
              <w:br w:type="page"/>
            </w:r>
            <w:r>
              <w:rPr>
                <w:rFonts w:ascii="思源黑体 CN Bold" w:eastAsia="思源黑体 CN Bold" w:hAnsi="思源黑体 CN Bold" w:hint="eastAsia"/>
                <w:b/>
                <w:bCs/>
                <w:color w:val="FFFFFF" w:themeColor="background1"/>
                <w:szCs w:val="21"/>
              </w:rPr>
              <w:t>附录</w:t>
            </w:r>
          </w:p>
        </w:tc>
        <w:tc>
          <w:tcPr>
            <w:tcW w:w="7320" w:type="dxa"/>
            <w:shd w:val="clear" w:color="auto" w:fill="auto"/>
            <w:vAlign w:val="center"/>
          </w:tcPr>
          <w:p w14:paraId="6491B111" w14:textId="77777777" w:rsidR="00BE17E1" w:rsidRDefault="00BE17E1">
            <w:pPr>
              <w:widowControl/>
              <w:spacing w:beforeLines="50" w:before="156" w:line="240" w:lineRule="exact"/>
              <w:jc w:val="center"/>
              <w:rPr>
                <w:rFonts w:ascii="幼圆" w:eastAsia="幼圆" w:hAnsi="微软雅黑"/>
                <w:b/>
                <w:bCs/>
                <w:color w:val="FFFFFF" w:themeColor="background1"/>
                <w:sz w:val="36"/>
                <w:szCs w:val="36"/>
              </w:rPr>
            </w:pPr>
          </w:p>
        </w:tc>
      </w:tr>
    </w:tbl>
    <w:p w14:paraId="50E28F35" w14:textId="77777777" w:rsidR="00BE17E1" w:rsidRDefault="00525967">
      <w:pPr>
        <w:spacing w:line="120" w:lineRule="exact"/>
      </w:pPr>
      <w:bookmarkStart w:id="10" w:name="_Toc41567102"/>
      <w:bookmarkStart w:id="11" w:name="_Toc41567074"/>
      <w:bookmarkStart w:id="12" w:name="_Toc41566828"/>
      <w:r>
        <w:rPr>
          <w:noProof/>
        </w:rPr>
        <mc:AlternateContent>
          <mc:Choice Requires="wpg">
            <w:drawing>
              <wp:anchor distT="0" distB="0" distL="114300" distR="114300" simplePos="0" relativeHeight="251663360" behindDoc="1" locked="0" layoutInCell="1" allowOverlap="1" wp14:anchorId="34EC8737" wp14:editId="710C27FD">
                <wp:simplePos x="0" y="0"/>
                <wp:positionH relativeFrom="column">
                  <wp:posOffset>-1270</wp:posOffset>
                </wp:positionH>
                <wp:positionV relativeFrom="paragraph">
                  <wp:posOffset>-359410</wp:posOffset>
                </wp:positionV>
                <wp:extent cx="6553200" cy="333375"/>
                <wp:effectExtent l="0" t="0" r="0" b="9525"/>
                <wp:wrapNone/>
                <wp:docPr id="20" name="组合 20"/>
                <wp:cNvGraphicFramePr/>
                <a:graphic xmlns:a="http://schemas.openxmlformats.org/drawingml/2006/main">
                  <a:graphicData uri="http://schemas.microsoft.com/office/word/2010/wordprocessingGroup">
                    <wpg:wgp>
                      <wpg:cNvGrpSpPr/>
                      <wpg:grpSpPr>
                        <a:xfrm>
                          <a:off x="0" y="0"/>
                          <a:ext cx="6553200" cy="333375"/>
                          <a:chOff x="0" y="0"/>
                          <a:chExt cx="6584821" cy="280697"/>
                        </a:xfrm>
                      </wpg:grpSpPr>
                      <wpg:grpSp>
                        <wpg:cNvPr id="73" name="组合 73"/>
                        <wpg:cNvGrpSpPr/>
                        <wpg:grpSpPr>
                          <a:xfrm>
                            <a:off x="0" y="0"/>
                            <a:ext cx="746898" cy="280035"/>
                            <a:chOff x="0" y="0"/>
                            <a:chExt cx="1406372" cy="473075"/>
                          </a:xfrm>
                          <a:gradFill>
                            <a:gsLst>
                              <a:gs pos="100000">
                                <a:srgbClr val="85B862"/>
                              </a:gs>
                              <a:gs pos="0">
                                <a:srgbClr val="16A085"/>
                              </a:gs>
                            </a:gsLst>
                            <a:lin ang="2700000" scaled="0"/>
                          </a:gradFill>
                        </wpg:grpSpPr>
                        <wps:wsp>
                          <wps:cNvPr id="74" name="矩形: 单圆角 74"/>
                          <wps:cNvSpPr/>
                          <wps:spPr>
                            <a:xfrm>
                              <a:off x="956310" y="5715"/>
                              <a:ext cx="450062" cy="467360"/>
                            </a:xfrm>
                            <a:prstGeom prst="round1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76" name="矩形: 圆角 76"/>
                          <wps:cNvSpPr/>
                          <wps:spPr>
                            <a:xfrm>
                              <a:off x="0" y="0"/>
                              <a:ext cx="1405890" cy="473075"/>
                            </a:xfrm>
                            <a:prstGeom prst="roundRect">
                              <a:avLst/>
                            </a:prstGeom>
                            <a:gradFill>
                              <a:gsLst>
                                <a:gs pos="100000">
                                  <a:srgbClr val="85B862"/>
                                </a:gs>
                                <a:gs pos="0">
                                  <a:srgbClr val="16A085"/>
                                </a:gs>
                              </a:gsLst>
                              <a:lin ang="2700000" scaled="0"/>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s:wsp>
                        <wps:cNvPr id="19" name="矩形 19"/>
                        <wps:cNvSpPr/>
                        <wps:spPr>
                          <a:xfrm>
                            <a:off x="718056" y="235612"/>
                            <a:ext cx="5866765" cy="45085"/>
                          </a:xfrm>
                          <a:prstGeom prst="rect">
                            <a:avLst/>
                          </a:prstGeom>
                          <a:solidFill>
                            <a:srgbClr val="85B86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w14:anchorId="094BD89B" id="组合 20" o:spid="_x0000_s1026" style="position:absolute;left:0;text-align:left;margin-left:-.1pt;margin-top:-28.3pt;width:516pt;height:26.25pt;z-index:-251653120" coordsize="65848,28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">
                <v:group id="组合 73" o:spid="_x0000_s1027" style="position:absolute;width:7468;height:2800" coordsize="14063,4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">
                  <v:shape id="矩形: 单圆角 74" o:spid="_x0000_s1028" style="position:absolute;left:9563;top:57;width:4500;height:4673;visibility:visible;mso-wrap-style:square;v-text-anchor:middle" coordsize="450062,467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" path="m,l375050,v41428,,75012,33584,75012,75012l450062,467360,,467360,,xe" filled="f" stroked="f" strokeweight="1pt">
                    <v:stroke joinstyle="miter"/>
                    <v:path arrowok="t" o:connecttype="custom" o:connectlocs="0,0;375050,0;450062,75012;450062,467360;0,467360;0,0" o:connectangles="0,0,0,0,0,0"/>
                  </v:shape>
                  <v:roundrect id="矩形: 圆角 76" o:spid="_x0000_s1029" style="position:absolute;width:14058;height:473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" fillcolor="#16a085" stroked="f" strokeweight="1pt">
                    <v:fill color2="#85b862" angle="45" focus="100%" type="gradient">
                      <o:fill v:ext="view" type="gradientUnscaled"/>
                    </v:fill>
                    <v:stroke joinstyle="miter"/>
                  </v:roundrect>
                </v:group>
                <v:rect id="矩形 19" o:spid="_x0000_s1030" style="position:absolute;left:7180;top:2356;width:58668;height:4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" fillcolor="#85b862" stroked="f" strokeweight="1pt"/>
              </v:group>
            </w:pict>
          </mc:Fallback>
        </mc:AlternateContent>
      </w:r>
    </w:p>
    <w:p w14:paraId="1E9CBD7F" w14:textId="77777777" w:rsidR="00BE17E1" w:rsidRDefault="00525967">
      <w:pPr>
        <w:rPr>
          <w:rFonts w:ascii="思源黑体 CN Bold" w:eastAsia="思源黑体 CN Bold" w:hAnsi="思源黑体 CN Bold"/>
          <w:b/>
          <w:bCs/>
          <w:color w:val="D45704"/>
          <w:sz w:val="18"/>
          <w:szCs w:val="18"/>
        </w:rPr>
      </w:pPr>
      <w:bookmarkStart w:id="13" w:name="_Hlk51703294"/>
      <w:bookmarkEnd w:id="10"/>
      <w:bookmarkEnd w:id="11"/>
      <w:bookmarkEnd w:id="12"/>
      <w:r>
        <w:rPr>
          <w:rFonts w:ascii="思源黑体 CN Bold" w:eastAsia="思源黑体 CN Bold" w:hAnsi="思源黑体 CN Bold" w:hint="eastAsia"/>
          <w:b/>
          <w:bCs/>
          <w:color w:val="D45704"/>
          <w:sz w:val="18"/>
          <w:szCs w:val="18"/>
        </w:rPr>
        <w:t>附录1 检测基因列表</w:t>
      </w:r>
    </w:p>
    <w:p w14:paraId="2665DD44" w14:textId="0B75638B" w:rsidR="000B63F0" w:rsidRDefault="000B63F0">
      <w:pPr>
        <w:pStyle w:val="a8"/>
        <w:numPr>
          <w:ilvl w:val="0"/>
          <w:numId w:val="7"/>
        </w:numPr>
        <w:ind w:left="360" w:firstLineChars="0"/>
        <w:rPr>
          <w:rFonts w:ascii="思源黑体 CN Normal" w:eastAsia="思源黑体 CN Normal" w:hAnsi="思源黑体 CN Normal"/>
          <w:sz w:val="17"/>
          <w:szCs w:val="17"/>
        </w:rPr>
      </w:pPr>
      <w:r w:rsidRPr="000B63F0">
        <w:rPr>
          <w:rFonts w:ascii="思源黑体 CN Normal" w:eastAsia="思源黑体 CN Normal" w:hAnsi="思源黑体 CN Normal" w:hint="eastAsia"/>
          <w:sz w:val="17"/>
          <w:szCs w:val="17"/>
        </w:rPr>
        <w:t>本产品检测与肿瘤治疗和预后相关基因的外显子、剪切区域、融合相关内含子和部分化疗SNP位点。可检测目标区域范围内的点突变、小片段插入缺失、基因融合和化疗药物代谢相关酶类多态性位点。</w:t>
      </w:r>
    </w:p>
    <w:p w14:paraId="70F23697" w14:textId="4D969F30" w:rsidR="00BE17E1" w:rsidRDefault="00525967">
      <w:pPr>
        <w:pStyle w:val="a8"/>
        <w:numPr>
          <w:ilvl w:val="0"/>
          <w:numId w:val="7"/>
        </w:numPr>
        <w:ind w:left="360" w:firstLineChars="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检测项目中使用的参考基因组版本为hg19，报告中的变异命名遵从HGVS指南(http://varnomen.hgvs.org)中的相关规定进行命名。检测点突变，插入缺失，基因融合等变异类型的基因中，同一基因可重复出现。下列为本项目检测范围内各变异类型的基因列表。</w:t>
      </w:r>
    </w:p>
    <w:p w14:paraId="17253086" w14:textId="77777777" w:rsidR="00B5487B" w:rsidRPr="00B5487B" w:rsidRDefault="00B5487B" w:rsidP="00B5487B">
      <w:pPr>
        <w:rPr>
          <w:rFonts w:ascii="思源黑体 CN Normal" w:eastAsia="思源黑体 CN Normal" w:hAnsi="思源黑体 CN Normal"/>
          <w:b/>
          <w:bCs/>
          <w:sz w:val="17"/>
          <w:szCs w:val="17"/>
        </w:rPr>
      </w:pPr>
      <w:r w:rsidRPr="00B5487B">
        <w:rPr>
          <w:rFonts w:ascii="思源黑体 CN Normal" w:eastAsia="思源黑体 CN Normal" w:hAnsi="思源黑体 CN Normal" w:hint="eastAsia"/>
          <w:b/>
          <w:bCs/>
          <w:sz w:val="17"/>
          <w:szCs w:val="17"/>
        </w:rPr>
        <w:t>10个获证基因检测范围</w:t>
      </w:r>
    </w:p>
    <w:tbl>
      <w:tblPr>
        <w:tblStyle w:val="a6"/>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B5487B" w14:paraId="4778C3BC" w14:textId="77777777" w:rsidTr="008C2CE5">
        <w:trPr>
          <w:trHeight w:val="454"/>
        </w:trPr>
        <w:tc>
          <w:tcPr>
            <w:tcW w:w="10348" w:type="dxa"/>
            <w:gridSpan w:val="8"/>
            <w:tcBorders>
              <w:top w:val="nil"/>
              <w:left w:val="nil"/>
              <w:bottom w:val="nil"/>
              <w:right w:val="nil"/>
            </w:tcBorders>
            <w:shd w:val="clear" w:color="auto" w:fill="92D050"/>
          </w:tcPr>
          <w:p w14:paraId="08C34D4A" w14:textId="77777777" w:rsidR="00B5487B" w:rsidRDefault="00B5487B" w:rsidP="008C2CE5">
            <w:pPr>
              <w:widowControl/>
              <w:spacing w:line="40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点突变与插入缺失突变的检测基因列表（10个基因）</w:t>
            </w:r>
          </w:p>
        </w:tc>
      </w:tr>
      <w:tr w:rsidR="0037750F" w14:paraId="680AED3A" w14:textId="77777777" w:rsidTr="008C2CE5">
        <w:tc>
          <w:tcPr>
            <w:tcW w:w="1293" w:type="dxa"/>
            <w:tcBorders>
              <w:right w:val="single" w:sz="6" w:space="0" w:color="BFBFBF" w:themeColor="background1" w:themeShade="BF"/>
            </w:tcBorders>
            <w:shd w:val="clear" w:color="auto" w:fill="auto"/>
          </w:tcPr>
          <w:p w14:paraId="7EF9D172" w14:textId="77777777" w:rsidR="0037750F" w:rsidRPr="00021FCD" w:rsidRDefault="0037750F" w:rsidP="0037750F">
            <w:pPr>
              <w:spacing w:line="360" w:lineRule="exact"/>
              <w:jc w:val="center"/>
              <w:rPr>
                <w:rFonts w:ascii="思源黑体 CN Normal" w:eastAsia="思源黑体 CN Normal" w:hAnsi="思源黑体 CN Normal" w:cs="思源黑体 CN Light"/>
                <w:b/>
                <w:i/>
                <w:iCs/>
                <w:sz w:val="15"/>
                <w:szCs w:val="15"/>
              </w:rPr>
            </w:pPr>
            <w:r w:rsidRPr="00021FCD">
              <w:rPr>
                <w:rFonts w:ascii="思源黑体 CN Normal" w:eastAsia="思源黑体 CN Normal" w:hAnsi="思源黑体 CN Normal" w:cs="思源黑体 CN Light"/>
                <w:b/>
                <w:i/>
                <w:iCs/>
                <w:sz w:val="15"/>
                <w:szCs w:val="15"/>
              </w:rPr>
              <w:t>ALK</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0E4ED90" w14:textId="77777777" w:rsidR="0037750F" w:rsidRPr="00021FCD" w:rsidRDefault="0037750F" w:rsidP="0037750F">
            <w:pPr>
              <w:spacing w:line="360" w:lineRule="exact"/>
              <w:jc w:val="center"/>
              <w:rPr>
                <w:rFonts w:ascii="思源黑体 CN Normal" w:eastAsia="思源黑体 CN Normal" w:hAnsi="思源黑体 CN Normal" w:cs="思源黑体 CN Light"/>
                <w:b/>
                <w:i/>
                <w:iCs/>
                <w:sz w:val="15"/>
                <w:szCs w:val="15"/>
              </w:rPr>
            </w:pPr>
            <w:r w:rsidRPr="00021FCD">
              <w:rPr>
                <w:rFonts w:ascii="思源黑体 CN Normal" w:eastAsia="思源黑体 CN Normal" w:hAnsi="思源黑体 CN Normal" w:cs="思源黑体 CN Light"/>
                <w:b/>
                <w:i/>
                <w:iCs/>
                <w:sz w:val="15"/>
                <w:szCs w:val="15"/>
              </w:rPr>
              <w:t>BRAF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97A7D8F" w14:textId="77777777" w:rsidR="0037750F" w:rsidRPr="00021FCD" w:rsidRDefault="0037750F" w:rsidP="0037750F">
            <w:pPr>
              <w:spacing w:line="360" w:lineRule="exact"/>
              <w:jc w:val="center"/>
              <w:rPr>
                <w:rFonts w:ascii="思源黑体 CN Normal" w:eastAsia="思源黑体 CN Normal" w:hAnsi="思源黑体 CN Normal" w:cs="思源黑体 CN Light"/>
                <w:b/>
                <w:i/>
                <w:iCs/>
                <w:sz w:val="15"/>
                <w:szCs w:val="15"/>
              </w:rPr>
            </w:pPr>
            <w:r w:rsidRPr="00021FCD">
              <w:rPr>
                <w:rFonts w:ascii="思源黑体 CN Normal" w:eastAsia="思源黑体 CN Normal" w:hAnsi="思源黑体 CN Normal" w:cs="思源黑体 CN Light"/>
                <w:b/>
                <w:i/>
                <w:iCs/>
                <w:sz w:val="15"/>
                <w:szCs w:val="15"/>
              </w:rPr>
              <w:t>EGFR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B2FC564" w14:textId="77777777" w:rsidR="0037750F" w:rsidRPr="00021FCD" w:rsidRDefault="0037750F" w:rsidP="0037750F">
            <w:pPr>
              <w:spacing w:line="360" w:lineRule="exact"/>
              <w:jc w:val="center"/>
              <w:rPr>
                <w:rFonts w:ascii="思源黑体 CN Normal" w:eastAsia="思源黑体 CN Normal" w:hAnsi="思源黑体 CN Normal" w:cs="思源黑体 CN Light"/>
                <w:b/>
                <w:i/>
                <w:iCs/>
                <w:sz w:val="15"/>
                <w:szCs w:val="15"/>
              </w:rPr>
            </w:pPr>
            <w:r w:rsidRPr="00021FCD">
              <w:rPr>
                <w:rFonts w:ascii="思源黑体 CN Normal" w:eastAsia="思源黑体 CN Normal" w:hAnsi="思源黑体 CN Normal" w:cs="思源黑体 CN Light"/>
                <w:b/>
                <w:i/>
                <w:iCs/>
                <w:sz w:val="15"/>
                <w:szCs w:val="15"/>
              </w:rPr>
              <w:t>ERBB2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2B483A4" w14:textId="77777777" w:rsidR="0037750F" w:rsidRPr="00021FCD" w:rsidRDefault="0037750F" w:rsidP="0037750F">
            <w:pPr>
              <w:spacing w:line="360" w:lineRule="exact"/>
              <w:jc w:val="center"/>
              <w:rPr>
                <w:rFonts w:ascii="思源黑体 CN Normal" w:eastAsia="思源黑体 CN Normal" w:hAnsi="思源黑体 CN Normal" w:cs="思源黑体 CN Light"/>
                <w:b/>
                <w:i/>
                <w:iCs/>
                <w:sz w:val="15"/>
                <w:szCs w:val="15"/>
              </w:rPr>
            </w:pPr>
            <w:r w:rsidRPr="00021FCD">
              <w:rPr>
                <w:rFonts w:ascii="思源黑体 CN Normal" w:eastAsia="思源黑体 CN Normal" w:hAnsi="思源黑体 CN Normal" w:cs="思源黑体 CN Light"/>
                <w:b/>
                <w:i/>
                <w:iCs/>
                <w:sz w:val="15"/>
                <w:szCs w:val="15"/>
              </w:rPr>
              <w:t>KRAS</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22AFD3A" w14:textId="77777777" w:rsidR="0037750F" w:rsidRPr="00021FCD" w:rsidRDefault="0037750F" w:rsidP="0037750F">
            <w:pPr>
              <w:spacing w:line="360" w:lineRule="exact"/>
              <w:jc w:val="center"/>
              <w:rPr>
                <w:rFonts w:ascii="思源黑体 CN Normal" w:eastAsia="思源黑体 CN Normal" w:hAnsi="思源黑体 CN Normal" w:cs="思源黑体 CN Light"/>
                <w:b/>
                <w:i/>
                <w:iCs/>
                <w:sz w:val="15"/>
                <w:szCs w:val="15"/>
              </w:rPr>
            </w:pPr>
            <w:r w:rsidRPr="00021FCD">
              <w:rPr>
                <w:rFonts w:ascii="思源黑体 CN Normal" w:eastAsia="思源黑体 CN Normal" w:hAnsi="思源黑体 CN Normal" w:cs="思源黑体 CN Light"/>
                <w:b/>
                <w:i/>
                <w:iCs/>
                <w:sz w:val="15"/>
                <w:szCs w:val="15"/>
              </w:rPr>
              <w:t>MET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6415AF5" w14:textId="77777777" w:rsidR="0037750F" w:rsidRPr="00021FCD" w:rsidRDefault="0037750F" w:rsidP="0037750F">
            <w:pPr>
              <w:spacing w:line="360" w:lineRule="exact"/>
              <w:jc w:val="center"/>
              <w:rPr>
                <w:rFonts w:ascii="思源黑体 CN Normal" w:eastAsia="思源黑体 CN Normal" w:hAnsi="思源黑体 CN Normal" w:cs="思源黑体 CN Light"/>
                <w:b/>
                <w:i/>
                <w:iCs/>
                <w:sz w:val="15"/>
                <w:szCs w:val="15"/>
              </w:rPr>
            </w:pPr>
            <w:r w:rsidRPr="00021FCD">
              <w:rPr>
                <w:rFonts w:ascii="思源黑体 CN Normal" w:eastAsia="思源黑体 CN Normal" w:hAnsi="思源黑体 CN Normal" w:cs="思源黑体 CN Light"/>
                <w:b/>
                <w:i/>
                <w:iCs/>
                <w:sz w:val="15"/>
                <w:szCs w:val="15"/>
              </w:rPr>
              <w:t>NRAS</w:t>
            </w:r>
          </w:p>
        </w:tc>
        <w:tc>
          <w:tcPr>
            <w:tcW w:w="1294" w:type="dxa"/>
            <w:tcBorders>
              <w:left w:val="single" w:sz="6" w:space="0" w:color="BFBFBF" w:themeColor="background1" w:themeShade="BF"/>
            </w:tcBorders>
            <w:shd w:val="clear" w:color="auto" w:fill="auto"/>
          </w:tcPr>
          <w:p w14:paraId="544B4E62" w14:textId="77777777" w:rsidR="0037750F" w:rsidRPr="00021FCD" w:rsidRDefault="0037750F" w:rsidP="0037750F">
            <w:pPr>
              <w:spacing w:line="360" w:lineRule="exact"/>
              <w:jc w:val="center"/>
              <w:rPr>
                <w:rFonts w:ascii="思源黑体 CN Normal" w:eastAsia="思源黑体 CN Normal" w:hAnsi="思源黑体 CN Normal" w:cs="思源黑体 CN Light"/>
                <w:b/>
                <w:i/>
                <w:iCs/>
                <w:sz w:val="15"/>
                <w:szCs w:val="15"/>
              </w:rPr>
            </w:pPr>
            <w:r w:rsidRPr="00021FCD">
              <w:rPr>
                <w:rFonts w:ascii="思源黑体 CN Normal" w:eastAsia="思源黑体 CN Normal" w:hAnsi="思源黑体 CN Normal" w:cs="思源黑体 CN Light"/>
                <w:b/>
                <w:i/>
                <w:iCs/>
                <w:sz w:val="15"/>
                <w:szCs w:val="15"/>
              </w:rPr>
              <w:t>PIK3CA</w:t>
            </w:r>
          </w:p>
        </w:tc>
      </w:tr>
      <w:tr w:rsidR="0037750F" w14:paraId="14471EBD" w14:textId="77777777" w:rsidTr="008C2CE5">
        <w:trPr>
          <w:trHeight w:val="332"/>
        </w:trPr>
        <w:tc>
          <w:tcPr>
            <w:tcW w:w="1293" w:type="dxa"/>
            <w:tcBorders>
              <w:right w:val="single" w:sz="6" w:space="0" w:color="BFBFBF" w:themeColor="background1" w:themeShade="BF"/>
            </w:tcBorders>
            <w:shd w:val="clear" w:color="auto" w:fill="auto"/>
          </w:tcPr>
          <w:p w14:paraId="063BABEE" w14:textId="77777777" w:rsidR="0037750F" w:rsidRPr="00021FCD" w:rsidRDefault="0037750F" w:rsidP="0037750F">
            <w:pPr>
              <w:spacing w:line="360" w:lineRule="exact"/>
              <w:jc w:val="center"/>
              <w:rPr>
                <w:rFonts w:ascii="思源黑体 CN Normal" w:eastAsia="思源黑体 CN Normal" w:hAnsi="思源黑体 CN Normal" w:cs="思源黑体 CN Light"/>
                <w:b/>
                <w:i/>
                <w:iCs/>
                <w:sz w:val="15"/>
                <w:szCs w:val="15"/>
              </w:rPr>
            </w:pPr>
            <w:r w:rsidRPr="00021FCD">
              <w:rPr>
                <w:rFonts w:ascii="思源黑体 CN Normal" w:eastAsia="思源黑体 CN Normal" w:hAnsi="思源黑体 CN Normal" w:cs="思源黑体 CN Light"/>
                <w:b/>
                <w:i/>
                <w:iCs/>
                <w:sz w:val="15"/>
                <w:szCs w:val="15"/>
              </w:rPr>
              <w:t>RET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A3F857B" w14:textId="77777777" w:rsidR="0037750F" w:rsidRPr="00021FCD" w:rsidRDefault="0037750F" w:rsidP="0037750F">
            <w:pPr>
              <w:spacing w:line="360" w:lineRule="exact"/>
              <w:jc w:val="center"/>
              <w:rPr>
                <w:rFonts w:ascii="思源黑体 CN Normal" w:eastAsia="思源黑体 CN Normal" w:hAnsi="思源黑体 CN Normal" w:cs="思源黑体 CN Light"/>
                <w:b/>
                <w:i/>
                <w:iCs/>
                <w:sz w:val="15"/>
                <w:szCs w:val="15"/>
              </w:rPr>
            </w:pPr>
            <w:r w:rsidRPr="00021FCD">
              <w:rPr>
                <w:rFonts w:ascii="思源黑体 CN Normal" w:eastAsia="思源黑体 CN Normal" w:hAnsi="思源黑体 CN Normal" w:cs="思源黑体 CN Light"/>
                <w:b/>
                <w:i/>
                <w:iCs/>
                <w:sz w:val="15"/>
                <w:szCs w:val="15"/>
              </w:rPr>
              <w:t>ROS1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1F0861E" w14:textId="77777777" w:rsidR="0037750F" w:rsidRPr="00021FCD" w:rsidRDefault="0037750F" w:rsidP="0037750F">
            <w:pPr>
              <w:spacing w:line="360" w:lineRule="exact"/>
              <w:jc w:val="center"/>
              <w:rPr>
                <w:rFonts w:ascii="思源黑体 CN Normal" w:eastAsia="思源黑体 CN Normal" w:hAnsi="思源黑体 CN Normal" w:cs="思源黑体 CN Light"/>
                <w:b/>
                <w:i/>
                <w:iCs/>
                <w:sz w:val="15"/>
                <w:szCs w:val="15"/>
              </w:rPr>
            </w:pPr>
          </w:p>
        </w:tc>
        <w:tc>
          <w:tcPr>
            <w:tcW w:w="1294" w:type="dxa"/>
            <w:tcBorders>
              <w:left w:val="single" w:sz="6" w:space="0" w:color="BFBFBF" w:themeColor="background1" w:themeShade="BF"/>
              <w:right w:val="single" w:sz="6" w:space="0" w:color="BFBFBF" w:themeColor="background1" w:themeShade="BF"/>
            </w:tcBorders>
            <w:shd w:val="clear" w:color="auto" w:fill="auto"/>
          </w:tcPr>
          <w:p w14:paraId="7355FCD8" w14:textId="77777777" w:rsidR="0037750F" w:rsidRPr="00021FCD" w:rsidRDefault="0037750F" w:rsidP="0037750F">
            <w:pPr>
              <w:spacing w:line="360" w:lineRule="exact"/>
              <w:jc w:val="center"/>
              <w:rPr>
                <w:rFonts w:ascii="思源黑体 CN Normal" w:eastAsia="思源黑体 CN Normal" w:hAnsi="思源黑体 CN Normal" w:cs="思源黑体 CN Light"/>
                <w:b/>
                <w:i/>
                <w:iCs/>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44D1E367" w14:textId="77777777" w:rsidR="0037750F" w:rsidRPr="00021FCD" w:rsidRDefault="0037750F" w:rsidP="0037750F">
            <w:pPr>
              <w:spacing w:line="360" w:lineRule="exact"/>
              <w:jc w:val="center"/>
              <w:rPr>
                <w:rFonts w:ascii="思源黑体 CN Normal" w:eastAsia="思源黑体 CN Normal" w:hAnsi="思源黑体 CN Normal" w:cs="思源黑体 CN Light"/>
                <w:b/>
                <w:i/>
                <w:iCs/>
                <w:sz w:val="15"/>
                <w:szCs w:val="15"/>
              </w:rPr>
            </w:pPr>
          </w:p>
        </w:tc>
        <w:tc>
          <w:tcPr>
            <w:tcW w:w="1294" w:type="dxa"/>
            <w:tcBorders>
              <w:left w:val="single" w:sz="6" w:space="0" w:color="BFBFBF" w:themeColor="background1" w:themeShade="BF"/>
              <w:right w:val="single" w:sz="6" w:space="0" w:color="BFBFBF" w:themeColor="background1" w:themeShade="BF"/>
            </w:tcBorders>
            <w:shd w:val="clear" w:color="auto" w:fill="auto"/>
          </w:tcPr>
          <w:p w14:paraId="430DC6DA" w14:textId="77777777" w:rsidR="0037750F" w:rsidRPr="00021FCD" w:rsidRDefault="0037750F" w:rsidP="0037750F">
            <w:pPr>
              <w:spacing w:line="360" w:lineRule="exact"/>
              <w:jc w:val="center"/>
              <w:rPr>
                <w:rFonts w:ascii="思源黑体 CN Normal" w:eastAsia="思源黑体 CN Normal" w:hAnsi="思源黑体 CN Normal" w:cs="思源黑体 CN Light"/>
                <w:b/>
                <w:i/>
                <w:iCs/>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02926A46" w14:textId="77777777" w:rsidR="0037750F" w:rsidRPr="00021FCD" w:rsidRDefault="0037750F" w:rsidP="0037750F">
            <w:pPr>
              <w:spacing w:line="360" w:lineRule="exact"/>
              <w:jc w:val="center"/>
              <w:rPr>
                <w:rFonts w:ascii="思源黑体 CN Normal" w:eastAsia="思源黑体 CN Normal" w:hAnsi="思源黑体 CN Normal" w:cs="思源黑体 CN Light"/>
                <w:b/>
                <w:i/>
                <w:iCs/>
                <w:sz w:val="15"/>
                <w:szCs w:val="15"/>
              </w:rPr>
            </w:pPr>
          </w:p>
        </w:tc>
        <w:tc>
          <w:tcPr>
            <w:tcW w:w="1294" w:type="dxa"/>
            <w:tcBorders>
              <w:left w:val="single" w:sz="6" w:space="0" w:color="BFBFBF" w:themeColor="background1" w:themeShade="BF"/>
            </w:tcBorders>
            <w:shd w:val="clear" w:color="auto" w:fill="auto"/>
          </w:tcPr>
          <w:p w14:paraId="4603A113" w14:textId="77777777" w:rsidR="0037750F" w:rsidRPr="00021FCD" w:rsidRDefault="0037750F" w:rsidP="0037750F">
            <w:pPr>
              <w:spacing w:line="360" w:lineRule="exact"/>
              <w:jc w:val="center"/>
              <w:rPr>
                <w:rFonts w:ascii="思源黑体 CN Normal" w:eastAsia="思源黑体 CN Normal" w:hAnsi="思源黑体 CN Normal" w:cs="思源黑体 CN Light"/>
                <w:b/>
                <w:i/>
                <w:iCs/>
                <w:sz w:val="15"/>
                <w:szCs w:val="15"/>
              </w:rPr>
            </w:pPr>
          </w:p>
        </w:tc>
      </w:tr>
    </w:tbl>
    <w:p w14:paraId="0772F20F" w14:textId="77777777" w:rsidR="00B5487B" w:rsidRPr="00B5487B" w:rsidRDefault="00B5487B" w:rsidP="00B5487B">
      <w:pPr>
        <w:rPr>
          <w:rFonts w:ascii="思源黑体 CN Normal" w:eastAsia="思源黑体 CN Normal" w:hAnsi="思源黑体 CN Normal"/>
          <w:sz w:val="17"/>
          <w:szCs w:val="17"/>
        </w:rPr>
      </w:pPr>
    </w:p>
    <w:tbl>
      <w:tblPr>
        <w:tblStyle w:val="a6"/>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B5487B" w14:paraId="5AAF8AE8" w14:textId="77777777" w:rsidTr="008C2CE5">
        <w:trPr>
          <w:trHeight w:val="454"/>
        </w:trPr>
        <w:tc>
          <w:tcPr>
            <w:tcW w:w="10348" w:type="dxa"/>
            <w:gridSpan w:val="8"/>
            <w:tcBorders>
              <w:top w:val="nil"/>
              <w:left w:val="nil"/>
              <w:bottom w:val="nil"/>
              <w:right w:val="nil"/>
            </w:tcBorders>
            <w:shd w:val="clear" w:color="auto" w:fill="92D050"/>
          </w:tcPr>
          <w:bookmarkEnd w:id="13"/>
          <w:p w14:paraId="3FC098B7" w14:textId="1924715A" w:rsidR="00B5487B" w:rsidRDefault="00BF32AC" w:rsidP="008C2CE5">
            <w:pPr>
              <w:widowControl/>
              <w:spacing w:line="40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内含子、启动子或融合区域</w:t>
            </w:r>
            <w:r w:rsidR="00B5487B">
              <w:rPr>
                <w:rFonts w:ascii="思源黑体 CN Bold" w:eastAsia="思源黑体 CN Bold" w:hAnsi="思源黑体 CN Bold" w:cs="思源黑体 CN Normal"/>
                <w:b/>
                <w:bCs/>
                <w:color w:val="FFFFFF" w:themeColor="background1"/>
                <w:kern w:val="0"/>
                <w:sz w:val="18"/>
                <w:szCs w:val="18"/>
              </w:rPr>
              <w:t>检测基因列表（</w:t>
            </w:r>
            <w:r w:rsidR="00B5487B">
              <w:rPr>
                <w:rFonts w:ascii="思源黑体 CN Bold" w:eastAsia="思源黑体 CN Bold" w:hAnsi="思源黑体 CN Bold" w:cs="思源黑体 CN Normal" w:hint="eastAsia"/>
                <w:b/>
                <w:bCs/>
                <w:color w:val="FFFFFF" w:themeColor="background1"/>
                <w:kern w:val="0"/>
                <w:sz w:val="18"/>
                <w:szCs w:val="18"/>
              </w:rPr>
              <w:t>4</w:t>
            </w:r>
            <w:r w:rsidR="00B5487B">
              <w:rPr>
                <w:rFonts w:ascii="思源黑体 CN Bold" w:eastAsia="思源黑体 CN Bold" w:hAnsi="思源黑体 CN Bold" w:cs="思源黑体 CN Normal"/>
                <w:b/>
                <w:bCs/>
                <w:color w:val="FFFFFF" w:themeColor="background1"/>
                <w:kern w:val="0"/>
                <w:sz w:val="18"/>
                <w:szCs w:val="18"/>
              </w:rPr>
              <w:t>个基因）</w:t>
            </w:r>
          </w:p>
        </w:tc>
      </w:tr>
      <w:tr w:rsidR="00B5487B" w14:paraId="1E13E2A9" w14:textId="77777777" w:rsidTr="008C2CE5">
        <w:tc>
          <w:tcPr>
            <w:tcW w:w="1293" w:type="dxa"/>
            <w:tcBorders>
              <w:right w:val="single" w:sz="6" w:space="0" w:color="BFBFBF" w:themeColor="background1" w:themeShade="BF"/>
            </w:tcBorders>
            <w:shd w:val="clear" w:color="auto" w:fill="auto"/>
          </w:tcPr>
          <w:p w14:paraId="1B70CBBD" w14:textId="77777777" w:rsidR="00B5487B" w:rsidRPr="00021FCD" w:rsidRDefault="00B5487B" w:rsidP="008C2CE5">
            <w:pPr>
              <w:spacing w:line="360" w:lineRule="exact"/>
              <w:jc w:val="center"/>
              <w:rPr>
                <w:rFonts w:ascii="思源黑体 CN Normal" w:eastAsia="思源黑体 CN Normal" w:hAnsi="思源黑体 CN Normal" w:cs="思源黑体 CN Light"/>
                <w:b/>
                <w:i/>
                <w:iCs/>
                <w:sz w:val="15"/>
                <w:szCs w:val="15"/>
              </w:rPr>
            </w:pPr>
            <w:r w:rsidRPr="00021FCD">
              <w:rPr>
                <w:rFonts w:ascii="思源黑体 CN Normal" w:eastAsia="思源黑体 CN Normal" w:hAnsi="思源黑体 CN Normal" w:cs="思源黑体 CN Light"/>
                <w:b/>
                <w:i/>
                <w:iCs/>
                <w:sz w:val="15"/>
                <w:szCs w:val="15"/>
              </w:rPr>
              <w:t>ALK</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144C2E3" w14:textId="77777777" w:rsidR="00B5487B" w:rsidRPr="00021FCD" w:rsidRDefault="00B5487B" w:rsidP="008C2CE5">
            <w:pPr>
              <w:spacing w:line="360" w:lineRule="exact"/>
              <w:jc w:val="center"/>
              <w:rPr>
                <w:rFonts w:ascii="思源黑体 CN Normal" w:eastAsia="思源黑体 CN Normal" w:hAnsi="思源黑体 CN Normal" w:cs="思源黑体 CN Light"/>
                <w:b/>
                <w:i/>
                <w:iCs/>
                <w:sz w:val="15"/>
                <w:szCs w:val="15"/>
              </w:rPr>
            </w:pPr>
            <w:r w:rsidRPr="00021FCD">
              <w:rPr>
                <w:rFonts w:ascii="思源黑体 CN Normal" w:eastAsia="思源黑体 CN Normal" w:hAnsi="思源黑体 CN Normal" w:cs="思源黑体 CN Light"/>
                <w:b/>
                <w:i/>
                <w:iCs/>
                <w:sz w:val="15"/>
                <w:szCs w:val="15"/>
              </w:rPr>
              <w:t>BRAF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5F56544" w14:textId="77777777" w:rsidR="00B5487B" w:rsidRPr="00021FCD" w:rsidRDefault="00B5487B" w:rsidP="008C2CE5">
            <w:pPr>
              <w:spacing w:line="360" w:lineRule="exact"/>
              <w:jc w:val="center"/>
              <w:rPr>
                <w:rFonts w:ascii="思源黑体 CN Normal" w:eastAsia="思源黑体 CN Normal" w:hAnsi="思源黑体 CN Normal" w:cs="思源黑体 CN Light"/>
                <w:b/>
                <w:i/>
                <w:iCs/>
                <w:sz w:val="15"/>
                <w:szCs w:val="15"/>
              </w:rPr>
            </w:pPr>
            <w:r w:rsidRPr="00021FCD">
              <w:rPr>
                <w:rFonts w:ascii="思源黑体 CN Normal" w:eastAsia="思源黑体 CN Normal" w:hAnsi="思源黑体 CN Normal" w:cs="思源黑体 CN Light"/>
                <w:b/>
                <w:i/>
                <w:iCs/>
                <w:sz w:val="15"/>
                <w:szCs w:val="15"/>
              </w:rPr>
              <w:t>RET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23AC3A2" w14:textId="77777777" w:rsidR="00B5487B" w:rsidRPr="00021FCD" w:rsidRDefault="00B5487B" w:rsidP="008C2CE5">
            <w:pPr>
              <w:spacing w:line="360" w:lineRule="exact"/>
              <w:jc w:val="center"/>
              <w:rPr>
                <w:rFonts w:ascii="思源黑体 CN Normal" w:eastAsia="思源黑体 CN Normal" w:hAnsi="思源黑体 CN Normal" w:cs="思源黑体 CN Light"/>
                <w:b/>
                <w:i/>
                <w:iCs/>
                <w:sz w:val="15"/>
                <w:szCs w:val="15"/>
              </w:rPr>
            </w:pPr>
            <w:r w:rsidRPr="00021FCD">
              <w:rPr>
                <w:rFonts w:ascii="思源黑体 CN Normal" w:eastAsia="思源黑体 CN Normal" w:hAnsi="思源黑体 CN Normal" w:cs="思源黑体 CN Light"/>
                <w:b/>
                <w:i/>
                <w:iCs/>
                <w:sz w:val="15"/>
                <w:szCs w:val="15"/>
              </w:rPr>
              <w:t>ROS1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3700733" w14:textId="77777777" w:rsidR="00B5487B" w:rsidRDefault="00B5487B" w:rsidP="008C2CE5">
            <w:pPr>
              <w:spacing w:line="360" w:lineRule="exact"/>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right w:val="single" w:sz="6" w:space="0" w:color="BFBFBF" w:themeColor="background1" w:themeShade="BF"/>
            </w:tcBorders>
            <w:shd w:val="clear" w:color="auto" w:fill="auto"/>
          </w:tcPr>
          <w:p w14:paraId="5BD11833" w14:textId="77777777" w:rsidR="00B5487B" w:rsidRDefault="00B5487B" w:rsidP="008C2CE5">
            <w:pPr>
              <w:spacing w:line="360" w:lineRule="exact"/>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7F9A5336" w14:textId="77777777" w:rsidR="00B5487B" w:rsidRDefault="00B5487B" w:rsidP="008C2CE5">
            <w:pPr>
              <w:spacing w:line="360" w:lineRule="exact"/>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tcBorders>
            <w:shd w:val="clear" w:color="auto" w:fill="auto"/>
          </w:tcPr>
          <w:p w14:paraId="5E773407" w14:textId="77777777" w:rsidR="00B5487B" w:rsidRDefault="00B5487B" w:rsidP="008C2CE5">
            <w:pPr>
              <w:spacing w:line="360" w:lineRule="exact"/>
              <w:jc w:val="center"/>
              <w:rPr>
                <w:rFonts w:ascii="思源黑体 CN Normal" w:eastAsia="思源黑体 CN Normal" w:hAnsi="思源黑体 CN Normal" w:cs="思源黑体 CN Light"/>
                <w:b/>
                <w:i/>
                <w:iCs/>
                <w:color w:val="000000" w:themeColor="text1"/>
                <w:sz w:val="15"/>
                <w:szCs w:val="15"/>
              </w:rPr>
            </w:pPr>
          </w:p>
        </w:tc>
      </w:tr>
    </w:tbl>
    <w:p w14:paraId="7BEB395E" w14:textId="77777777" w:rsidR="00BE17E1" w:rsidRDefault="00BE17E1">
      <w:pPr>
        <w:spacing w:afterLines="50" w:after="156" w:line="280" w:lineRule="exact"/>
        <w:rPr>
          <w:rFonts w:ascii="思源黑体 CN Normal" w:eastAsia="思源黑体 CN Normal" w:hAnsi="思源黑体 CN Normal" w:cs="思源黑体 CN Light"/>
          <w:b/>
          <w:bCs/>
          <w:sz w:val="15"/>
          <w:szCs w:val="15"/>
        </w:rPr>
      </w:pPr>
    </w:p>
    <w:p w14:paraId="0A04D266" w14:textId="77777777" w:rsidR="00B5487B" w:rsidRPr="00021FCD" w:rsidRDefault="00B5487B" w:rsidP="00B5487B">
      <w:pPr>
        <w:pStyle w:val="a8"/>
        <w:ind w:firstLineChars="0" w:firstLine="0"/>
        <w:rPr>
          <w:rFonts w:ascii="思源黑体 CN Normal" w:eastAsia="思源黑体 CN Normal" w:hAnsi="思源黑体 CN Normal"/>
          <w:sz w:val="17"/>
          <w:szCs w:val="17"/>
        </w:rPr>
      </w:pPr>
      <w:r w:rsidRPr="00021FCD">
        <w:rPr>
          <w:rFonts w:ascii="思源黑体 CN Normal" w:eastAsia="思源黑体 CN Normal" w:hAnsi="思源黑体 CN Normal" w:hint="eastAsia"/>
          <w:b/>
          <w:bCs/>
          <w:sz w:val="17"/>
          <w:szCs w:val="17"/>
        </w:rPr>
        <w:t>106个拓展基因检测范围</w:t>
      </w:r>
    </w:p>
    <w:tbl>
      <w:tblPr>
        <w:tblStyle w:val="a6"/>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7207EE" w14:paraId="3941A313" w14:textId="77777777" w:rsidTr="00E31A4B">
        <w:trPr>
          <w:trHeight w:val="454"/>
        </w:trPr>
        <w:tc>
          <w:tcPr>
            <w:tcW w:w="10348" w:type="dxa"/>
            <w:gridSpan w:val="8"/>
            <w:tcBorders>
              <w:top w:val="nil"/>
              <w:left w:val="nil"/>
              <w:bottom w:val="nil"/>
              <w:right w:val="nil"/>
            </w:tcBorders>
            <w:shd w:val="clear" w:color="auto" w:fill="92D050"/>
          </w:tcPr>
          <w:p w14:paraId="3120253F" w14:textId="77777777" w:rsidR="007207EE" w:rsidRDefault="007207EE" w:rsidP="00E31A4B">
            <w:pPr>
              <w:widowControl/>
              <w:spacing w:line="40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点突变与插入缺失突变的检测基因列表（</w:t>
            </w:r>
            <w:r>
              <w:rPr>
                <w:rFonts w:ascii="思源黑体 CN Bold" w:eastAsia="思源黑体 CN Bold" w:hAnsi="思源黑体 CN Bold" w:cs="思源黑体 CN Normal" w:hint="eastAsia"/>
                <w:b/>
                <w:bCs/>
                <w:color w:val="FFFFFF" w:themeColor="background1"/>
                <w:kern w:val="0"/>
                <w:sz w:val="18"/>
                <w:szCs w:val="18"/>
              </w:rPr>
              <w:t>9</w:t>
            </w:r>
            <w:r>
              <w:rPr>
                <w:rFonts w:ascii="思源黑体 CN Bold" w:eastAsia="思源黑体 CN Bold" w:hAnsi="思源黑体 CN Bold" w:cs="思源黑体 CN Normal"/>
                <w:b/>
                <w:bCs/>
                <w:color w:val="FFFFFF" w:themeColor="background1"/>
                <w:kern w:val="0"/>
                <w:sz w:val="18"/>
                <w:szCs w:val="18"/>
              </w:rPr>
              <w:t>9个基因）</w:t>
            </w:r>
          </w:p>
        </w:tc>
      </w:tr>
      <w:tr w:rsidR="007207EE" w14:paraId="5BB1A616" w14:textId="77777777" w:rsidTr="00E31A4B">
        <w:tc>
          <w:tcPr>
            <w:tcW w:w="1293" w:type="dxa"/>
            <w:tcBorders>
              <w:right w:val="single" w:sz="6" w:space="0" w:color="BFBFBF" w:themeColor="background1" w:themeShade="BF"/>
            </w:tcBorders>
            <w:shd w:val="clear" w:color="auto" w:fill="auto"/>
          </w:tcPr>
          <w:p w14:paraId="2619EACB"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AKT1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B512DE2"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AKT2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45A2387"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AKT3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1119F27"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APC</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C135BFB"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DBC8A98"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51DBDF7"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ARID1A</w:t>
            </w:r>
          </w:p>
        </w:tc>
        <w:tc>
          <w:tcPr>
            <w:tcW w:w="1294" w:type="dxa"/>
            <w:tcBorders>
              <w:left w:val="single" w:sz="6" w:space="0" w:color="BFBFBF" w:themeColor="background1" w:themeShade="BF"/>
            </w:tcBorders>
            <w:shd w:val="clear" w:color="auto" w:fill="auto"/>
          </w:tcPr>
          <w:p w14:paraId="610D70EA"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ATM</w:t>
            </w:r>
          </w:p>
        </w:tc>
      </w:tr>
      <w:tr w:rsidR="007207EE" w14:paraId="73EDE1B4" w14:textId="77777777" w:rsidTr="00E31A4B">
        <w:tc>
          <w:tcPr>
            <w:tcW w:w="1293" w:type="dxa"/>
            <w:tcBorders>
              <w:right w:val="single" w:sz="6" w:space="0" w:color="BFBFBF" w:themeColor="background1" w:themeShade="BF"/>
            </w:tcBorders>
            <w:shd w:val="clear" w:color="auto" w:fill="auto"/>
          </w:tcPr>
          <w:p w14:paraId="493D751B"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ATR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5C261DA"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AURKA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D30C841"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BAP1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37F3A34"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BCL2L11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2E8DFDD"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BRCA1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AE10E9A"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BRCA2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6FA2ABF"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CCND1</w:t>
            </w:r>
          </w:p>
        </w:tc>
        <w:tc>
          <w:tcPr>
            <w:tcW w:w="1294" w:type="dxa"/>
            <w:tcBorders>
              <w:left w:val="single" w:sz="6" w:space="0" w:color="BFBFBF" w:themeColor="background1" w:themeShade="BF"/>
            </w:tcBorders>
            <w:shd w:val="clear" w:color="auto" w:fill="auto"/>
          </w:tcPr>
          <w:p w14:paraId="5646C484"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CCNE1</w:t>
            </w:r>
          </w:p>
        </w:tc>
      </w:tr>
      <w:tr w:rsidR="007207EE" w14:paraId="4BBCED4F" w14:textId="77777777" w:rsidTr="00E31A4B">
        <w:tc>
          <w:tcPr>
            <w:tcW w:w="1293" w:type="dxa"/>
            <w:tcBorders>
              <w:right w:val="single" w:sz="6" w:space="0" w:color="BFBFBF" w:themeColor="background1" w:themeShade="BF"/>
            </w:tcBorders>
            <w:shd w:val="clear" w:color="auto" w:fill="auto"/>
          </w:tcPr>
          <w:p w14:paraId="07F8A9DC"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CD274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9990CF3"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CDK12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F92B0AD"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CDK4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990B3FE"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CDK6</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F55D444"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CDKN2A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ABD0900"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CDKN2B</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10F05BE"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CREBBP</w:t>
            </w:r>
          </w:p>
        </w:tc>
        <w:tc>
          <w:tcPr>
            <w:tcW w:w="1294" w:type="dxa"/>
            <w:tcBorders>
              <w:left w:val="single" w:sz="6" w:space="0" w:color="BFBFBF" w:themeColor="background1" w:themeShade="BF"/>
            </w:tcBorders>
            <w:shd w:val="clear" w:color="auto" w:fill="auto"/>
          </w:tcPr>
          <w:p w14:paraId="085BFB1B"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CTNNB1</w:t>
            </w:r>
          </w:p>
        </w:tc>
      </w:tr>
      <w:tr w:rsidR="007207EE" w14:paraId="3993A424" w14:textId="77777777" w:rsidTr="00E31A4B">
        <w:tc>
          <w:tcPr>
            <w:tcW w:w="1293" w:type="dxa"/>
            <w:tcBorders>
              <w:right w:val="single" w:sz="6" w:space="0" w:color="BFBFBF" w:themeColor="background1" w:themeShade="BF"/>
            </w:tcBorders>
            <w:shd w:val="clear" w:color="auto" w:fill="auto"/>
          </w:tcPr>
          <w:p w14:paraId="29E8D9E0"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DDR2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4FB289C"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EIF1AX</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251D865"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EPAS1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8E7477F"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EPCAM</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BAEC4CE"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ERBB3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AC0DB5E"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ERBB4</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3AC7864"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ESR1</w:t>
            </w:r>
          </w:p>
        </w:tc>
        <w:tc>
          <w:tcPr>
            <w:tcW w:w="1294" w:type="dxa"/>
            <w:tcBorders>
              <w:left w:val="single" w:sz="6" w:space="0" w:color="BFBFBF" w:themeColor="background1" w:themeShade="BF"/>
            </w:tcBorders>
            <w:shd w:val="clear" w:color="auto" w:fill="auto"/>
          </w:tcPr>
          <w:p w14:paraId="6A938CF6"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ETS2</w:t>
            </w:r>
          </w:p>
        </w:tc>
      </w:tr>
      <w:tr w:rsidR="007207EE" w14:paraId="22FC9FE4" w14:textId="77777777" w:rsidTr="00E31A4B">
        <w:tc>
          <w:tcPr>
            <w:tcW w:w="1293" w:type="dxa"/>
            <w:tcBorders>
              <w:right w:val="single" w:sz="6" w:space="0" w:color="BFBFBF" w:themeColor="background1" w:themeShade="BF"/>
            </w:tcBorders>
            <w:shd w:val="clear" w:color="auto" w:fill="auto"/>
          </w:tcPr>
          <w:p w14:paraId="700CCCB2"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FANCA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615BDC7"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FBXW7</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B1E5188"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FGF19</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52AD13B"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6A9A3F7"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5042B47"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BFCEF86"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FGFR3</w:t>
            </w:r>
          </w:p>
        </w:tc>
        <w:tc>
          <w:tcPr>
            <w:tcW w:w="1294" w:type="dxa"/>
            <w:tcBorders>
              <w:left w:val="single" w:sz="6" w:space="0" w:color="BFBFBF" w:themeColor="background1" w:themeShade="BF"/>
            </w:tcBorders>
            <w:shd w:val="clear" w:color="auto" w:fill="auto"/>
          </w:tcPr>
          <w:p w14:paraId="117DD261"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FGFR4</w:t>
            </w:r>
          </w:p>
        </w:tc>
      </w:tr>
      <w:tr w:rsidR="007207EE" w14:paraId="560223C5" w14:textId="77777777" w:rsidTr="00E31A4B">
        <w:tc>
          <w:tcPr>
            <w:tcW w:w="1293" w:type="dxa"/>
            <w:tcBorders>
              <w:right w:val="single" w:sz="6" w:space="0" w:color="BFBFBF" w:themeColor="background1" w:themeShade="BF"/>
            </w:tcBorders>
            <w:shd w:val="clear" w:color="auto" w:fill="auto"/>
          </w:tcPr>
          <w:p w14:paraId="508EC0B3"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FLCN</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F8368D3"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FLT3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F59194E"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GNAS</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82C9715"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HIF1A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1ACE0FD"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HRAS</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0401404"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IDH1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54CA994"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IDH2</w:t>
            </w:r>
          </w:p>
        </w:tc>
        <w:tc>
          <w:tcPr>
            <w:tcW w:w="1294" w:type="dxa"/>
            <w:tcBorders>
              <w:left w:val="single" w:sz="6" w:space="0" w:color="BFBFBF" w:themeColor="background1" w:themeShade="BF"/>
            </w:tcBorders>
            <w:shd w:val="clear" w:color="auto" w:fill="auto"/>
          </w:tcPr>
          <w:p w14:paraId="79128195"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IGF1R</w:t>
            </w:r>
          </w:p>
        </w:tc>
      </w:tr>
      <w:tr w:rsidR="007207EE" w14:paraId="249A5FA2" w14:textId="77777777" w:rsidTr="00E31A4B">
        <w:tc>
          <w:tcPr>
            <w:tcW w:w="1293" w:type="dxa"/>
            <w:tcBorders>
              <w:right w:val="single" w:sz="6" w:space="0" w:color="BFBFBF" w:themeColor="background1" w:themeShade="BF"/>
            </w:tcBorders>
            <w:shd w:val="clear" w:color="auto" w:fill="auto"/>
          </w:tcPr>
          <w:p w14:paraId="2B23131C"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JAK1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BA0EB24"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JAK2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769B957"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JAK3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DF822C8"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KDM5C</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35B4D3E"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KDR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0AEFD4B"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KIT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43801CF"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MAP2K1</w:t>
            </w:r>
          </w:p>
        </w:tc>
        <w:tc>
          <w:tcPr>
            <w:tcW w:w="1294" w:type="dxa"/>
            <w:tcBorders>
              <w:left w:val="single" w:sz="6" w:space="0" w:color="BFBFBF" w:themeColor="background1" w:themeShade="BF"/>
            </w:tcBorders>
            <w:shd w:val="clear" w:color="auto" w:fill="auto"/>
          </w:tcPr>
          <w:p w14:paraId="33AA3AB1"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MAPK1</w:t>
            </w:r>
          </w:p>
        </w:tc>
      </w:tr>
      <w:tr w:rsidR="007207EE" w14:paraId="321936D9" w14:textId="77777777" w:rsidTr="00E31A4B">
        <w:tc>
          <w:tcPr>
            <w:tcW w:w="1293" w:type="dxa"/>
            <w:tcBorders>
              <w:right w:val="single" w:sz="6" w:space="0" w:color="BFBFBF" w:themeColor="background1" w:themeShade="BF"/>
            </w:tcBorders>
            <w:shd w:val="clear" w:color="auto" w:fill="auto"/>
          </w:tcPr>
          <w:p w14:paraId="5153A0B1"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MLH1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0489426"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MRE11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B683438"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MSH2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7A82DF2"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MSH6</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9F78272"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MTOR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75407AF"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MYC</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DB7AE38"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NF1</w:t>
            </w:r>
          </w:p>
        </w:tc>
        <w:tc>
          <w:tcPr>
            <w:tcW w:w="1294" w:type="dxa"/>
            <w:tcBorders>
              <w:left w:val="single" w:sz="6" w:space="0" w:color="BFBFBF" w:themeColor="background1" w:themeShade="BF"/>
            </w:tcBorders>
            <w:shd w:val="clear" w:color="auto" w:fill="auto"/>
          </w:tcPr>
          <w:p w14:paraId="3AA39F0B"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NF2</w:t>
            </w:r>
          </w:p>
        </w:tc>
      </w:tr>
      <w:tr w:rsidR="007207EE" w14:paraId="60753B1A" w14:textId="77777777" w:rsidTr="00E31A4B">
        <w:tc>
          <w:tcPr>
            <w:tcW w:w="1293" w:type="dxa"/>
            <w:tcBorders>
              <w:right w:val="single" w:sz="6" w:space="0" w:color="BFBFBF" w:themeColor="background1" w:themeShade="BF"/>
            </w:tcBorders>
            <w:shd w:val="clear" w:color="auto" w:fill="auto"/>
          </w:tcPr>
          <w:p w14:paraId="0C59F21C"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NOTCH1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1A9D663"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B929957"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2115E5E"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F5E2C17"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PALB2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ACE566E"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PAX8</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8D69F45"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PDCD1</w:t>
            </w:r>
          </w:p>
        </w:tc>
        <w:tc>
          <w:tcPr>
            <w:tcW w:w="1294" w:type="dxa"/>
            <w:tcBorders>
              <w:left w:val="single" w:sz="6" w:space="0" w:color="BFBFBF" w:themeColor="background1" w:themeShade="BF"/>
            </w:tcBorders>
            <w:shd w:val="clear" w:color="auto" w:fill="auto"/>
          </w:tcPr>
          <w:p w14:paraId="2CA8BD5C"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PDGFRA</w:t>
            </w:r>
          </w:p>
        </w:tc>
      </w:tr>
      <w:tr w:rsidR="007207EE" w14:paraId="3D2F7086" w14:textId="77777777" w:rsidTr="00E31A4B">
        <w:tc>
          <w:tcPr>
            <w:tcW w:w="1293" w:type="dxa"/>
            <w:tcBorders>
              <w:right w:val="single" w:sz="6" w:space="0" w:color="BFBFBF" w:themeColor="background1" w:themeShade="BF"/>
            </w:tcBorders>
            <w:shd w:val="clear" w:color="auto" w:fill="auto"/>
          </w:tcPr>
          <w:p w14:paraId="0C6935A1"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PGR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B3B2B85"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PIK3R1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8015279"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PMS2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5C5DEE6"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POLD1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304E975"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POLE</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E7D076B"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PSMD4</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D926C83"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PTCH1</w:t>
            </w:r>
          </w:p>
        </w:tc>
        <w:tc>
          <w:tcPr>
            <w:tcW w:w="1294" w:type="dxa"/>
            <w:tcBorders>
              <w:left w:val="single" w:sz="6" w:space="0" w:color="BFBFBF" w:themeColor="background1" w:themeShade="BF"/>
            </w:tcBorders>
            <w:shd w:val="clear" w:color="auto" w:fill="auto"/>
          </w:tcPr>
          <w:p w14:paraId="6559B2DB"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PTEN</w:t>
            </w:r>
          </w:p>
        </w:tc>
      </w:tr>
      <w:tr w:rsidR="007207EE" w14:paraId="6305E1CC" w14:textId="77777777" w:rsidTr="00E31A4B">
        <w:tc>
          <w:tcPr>
            <w:tcW w:w="1293" w:type="dxa"/>
            <w:tcBorders>
              <w:right w:val="single" w:sz="6" w:space="0" w:color="BFBFBF" w:themeColor="background1" w:themeShade="BF"/>
            </w:tcBorders>
            <w:shd w:val="clear" w:color="auto" w:fill="auto"/>
          </w:tcPr>
          <w:p w14:paraId="5FFC8CE9"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RAF1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6B6A460"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RASA1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7CCFFFE"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RASAL1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E859CB2"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RB1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6D9484F"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RICTOR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8B7CB0E"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RIT1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DF58F16"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RSF1</w:t>
            </w:r>
          </w:p>
        </w:tc>
        <w:tc>
          <w:tcPr>
            <w:tcW w:w="1294" w:type="dxa"/>
            <w:tcBorders>
              <w:left w:val="single" w:sz="6" w:space="0" w:color="BFBFBF" w:themeColor="background1" w:themeShade="BF"/>
            </w:tcBorders>
            <w:shd w:val="clear" w:color="auto" w:fill="auto"/>
          </w:tcPr>
          <w:p w14:paraId="407EFEE8"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SF3B1</w:t>
            </w:r>
          </w:p>
        </w:tc>
      </w:tr>
      <w:tr w:rsidR="007207EE" w14:paraId="7ED66BFD" w14:textId="77777777" w:rsidTr="00E31A4B">
        <w:tc>
          <w:tcPr>
            <w:tcW w:w="1293" w:type="dxa"/>
            <w:tcBorders>
              <w:right w:val="single" w:sz="6" w:space="0" w:color="BFBFBF" w:themeColor="background1" w:themeShade="BF"/>
            </w:tcBorders>
            <w:shd w:val="clear" w:color="auto" w:fill="auto"/>
          </w:tcPr>
          <w:p w14:paraId="73B42EF1"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SMAD4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279B99A"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SMARCA4</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2D23211"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SMO</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4D7B050"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STK11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193A389"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TERT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7F59AA1"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TOP2A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43A06DB"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TP53</w:t>
            </w:r>
          </w:p>
        </w:tc>
        <w:tc>
          <w:tcPr>
            <w:tcW w:w="1294" w:type="dxa"/>
            <w:tcBorders>
              <w:left w:val="single" w:sz="6" w:space="0" w:color="BFBFBF" w:themeColor="background1" w:themeShade="BF"/>
            </w:tcBorders>
            <w:shd w:val="clear" w:color="auto" w:fill="auto"/>
          </w:tcPr>
          <w:p w14:paraId="6125B67B"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TSC1</w:t>
            </w:r>
          </w:p>
        </w:tc>
      </w:tr>
      <w:tr w:rsidR="007207EE" w14:paraId="634F2C02" w14:textId="77777777" w:rsidTr="00E31A4B">
        <w:tc>
          <w:tcPr>
            <w:tcW w:w="1293" w:type="dxa"/>
            <w:tcBorders>
              <w:right w:val="single" w:sz="6" w:space="0" w:color="BFBFBF" w:themeColor="background1" w:themeShade="BF"/>
            </w:tcBorders>
            <w:shd w:val="clear" w:color="auto" w:fill="auto"/>
          </w:tcPr>
          <w:p w14:paraId="02F9CAEA"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TSC2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3EA2C2E"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TSHR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9ADAAE5"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VHL</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681D6ED"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1E1F23BB"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right w:val="single" w:sz="6" w:space="0" w:color="BFBFBF" w:themeColor="background1" w:themeShade="BF"/>
            </w:tcBorders>
            <w:shd w:val="clear" w:color="auto" w:fill="auto"/>
          </w:tcPr>
          <w:p w14:paraId="2BAA8A69"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shd w:val="clear" w:color="auto" w:fill="auto"/>
          </w:tcPr>
          <w:p w14:paraId="488CB0F1"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p>
        </w:tc>
        <w:tc>
          <w:tcPr>
            <w:tcW w:w="1294" w:type="dxa"/>
            <w:tcBorders>
              <w:left w:val="single" w:sz="6" w:space="0" w:color="BFBFBF" w:themeColor="background1" w:themeShade="BF"/>
            </w:tcBorders>
            <w:shd w:val="clear" w:color="auto" w:fill="auto"/>
          </w:tcPr>
          <w:p w14:paraId="586CDC60" w14:textId="77777777" w:rsidR="007207EE" w:rsidRDefault="007207EE" w:rsidP="00E31A4B">
            <w:pPr>
              <w:spacing w:line="360" w:lineRule="exact"/>
              <w:jc w:val="center"/>
              <w:rPr>
                <w:rFonts w:ascii="思源黑体 CN Normal" w:eastAsia="思源黑体 CN Normal" w:hAnsi="思源黑体 CN Normal" w:cs="思源黑体 CN Light"/>
                <w:b/>
                <w:i/>
                <w:iCs/>
                <w:color w:val="000000" w:themeColor="text1"/>
                <w:sz w:val="15"/>
                <w:szCs w:val="15"/>
              </w:rPr>
            </w:pPr>
          </w:p>
        </w:tc>
      </w:tr>
    </w:tbl>
    <w:p w14:paraId="0EECE52A" w14:textId="77777777" w:rsidR="007207EE" w:rsidRDefault="007207EE">
      <w:pPr>
        <w:spacing w:afterLines="50" w:after="156" w:line="280" w:lineRule="exact"/>
        <w:rPr>
          <w:rFonts w:ascii="思源黑体 CN Normal" w:eastAsia="思源黑体 CN Normal" w:hAnsi="思源黑体 CN Normal" w:cs="思源黑体 CN Light"/>
          <w:b/>
          <w:bCs/>
          <w:sz w:val="15"/>
          <w:szCs w:val="15"/>
        </w:rPr>
      </w:pPr>
    </w:p>
    <w:tbl>
      <w:tblPr>
        <w:tblStyle w:val="a6"/>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B5487B" w14:paraId="2EF0E81F" w14:textId="77777777" w:rsidTr="008C2CE5">
        <w:trPr>
          <w:trHeight w:val="454"/>
        </w:trPr>
        <w:tc>
          <w:tcPr>
            <w:tcW w:w="10348" w:type="dxa"/>
            <w:gridSpan w:val="8"/>
            <w:tcBorders>
              <w:top w:val="nil"/>
              <w:left w:val="nil"/>
              <w:bottom w:val="nil"/>
              <w:right w:val="nil"/>
            </w:tcBorders>
            <w:shd w:val="clear" w:color="auto" w:fill="92D050"/>
          </w:tcPr>
          <w:p w14:paraId="11381100" w14:textId="0D967B6E" w:rsidR="00B5487B" w:rsidRDefault="00BF32AC" w:rsidP="008C2CE5">
            <w:pPr>
              <w:widowControl/>
              <w:spacing w:line="40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内含子、启动子或融合区域</w:t>
            </w:r>
            <w:r w:rsidR="00B5487B">
              <w:rPr>
                <w:rFonts w:ascii="思源黑体 CN Bold" w:eastAsia="思源黑体 CN Bold" w:hAnsi="思源黑体 CN Bold" w:cs="思源黑体 CN Normal"/>
                <w:b/>
                <w:bCs/>
                <w:color w:val="FFFFFF" w:themeColor="background1"/>
                <w:kern w:val="0"/>
                <w:sz w:val="18"/>
                <w:szCs w:val="18"/>
              </w:rPr>
              <w:t>检测基因列表（</w:t>
            </w:r>
            <w:r w:rsidR="00B5487B">
              <w:rPr>
                <w:rFonts w:ascii="思源黑体 CN Bold" w:eastAsia="思源黑体 CN Bold" w:hAnsi="思源黑体 CN Bold" w:cs="思源黑体 CN Normal" w:hint="eastAsia"/>
                <w:b/>
                <w:bCs/>
                <w:color w:val="FFFFFF" w:themeColor="background1"/>
                <w:kern w:val="0"/>
                <w:sz w:val="18"/>
                <w:szCs w:val="18"/>
              </w:rPr>
              <w:t>8</w:t>
            </w:r>
            <w:r w:rsidR="00B5487B">
              <w:rPr>
                <w:rFonts w:ascii="思源黑体 CN Bold" w:eastAsia="思源黑体 CN Bold" w:hAnsi="思源黑体 CN Bold" w:cs="思源黑体 CN Normal"/>
                <w:b/>
                <w:bCs/>
                <w:color w:val="FFFFFF" w:themeColor="background1"/>
                <w:kern w:val="0"/>
                <w:sz w:val="18"/>
                <w:szCs w:val="18"/>
              </w:rPr>
              <w:t>个基因）</w:t>
            </w:r>
          </w:p>
        </w:tc>
      </w:tr>
      <w:tr w:rsidR="00B5487B" w14:paraId="1BAC47A2" w14:textId="77777777" w:rsidTr="008C2CE5">
        <w:tc>
          <w:tcPr>
            <w:tcW w:w="1293" w:type="dxa"/>
            <w:tcBorders>
              <w:right w:val="single" w:sz="6" w:space="0" w:color="BFBFBF" w:themeColor="background1" w:themeShade="BF"/>
            </w:tcBorders>
            <w:shd w:val="clear" w:color="auto" w:fill="auto"/>
          </w:tcPr>
          <w:p w14:paraId="6B05ACCC" w14:textId="77777777" w:rsidR="00B5487B" w:rsidRDefault="00B5487B" w:rsidP="008C2CE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3C30F82" w14:textId="77777777" w:rsidR="00B5487B" w:rsidRDefault="00B5487B" w:rsidP="008C2CE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D36E2BD" w14:textId="77777777" w:rsidR="00B5487B" w:rsidRDefault="00B5487B" w:rsidP="008C2CE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DA557CF" w14:textId="77777777" w:rsidR="00B5487B" w:rsidRDefault="00B5487B" w:rsidP="008C2CE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NRG1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B267073" w14:textId="77777777" w:rsidR="00B5487B" w:rsidRDefault="00B5487B" w:rsidP="008C2CE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CB4B3DB" w14:textId="77777777" w:rsidR="00B5487B" w:rsidRDefault="00B5487B" w:rsidP="008C2CE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B64CEB9" w14:textId="77777777" w:rsidR="00B5487B" w:rsidRDefault="00B5487B" w:rsidP="008C2CE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NTRK3</w:t>
            </w:r>
          </w:p>
        </w:tc>
        <w:tc>
          <w:tcPr>
            <w:tcW w:w="1294" w:type="dxa"/>
            <w:tcBorders>
              <w:left w:val="single" w:sz="6" w:space="0" w:color="BFBFBF" w:themeColor="background1" w:themeShade="BF"/>
            </w:tcBorders>
            <w:shd w:val="clear" w:color="auto" w:fill="auto"/>
          </w:tcPr>
          <w:p w14:paraId="055B53D8" w14:textId="77777777" w:rsidR="00B5487B" w:rsidRDefault="00B5487B" w:rsidP="008C2CE5">
            <w:pPr>
              <w:spacing w:line="360" w:lineRule="exact"/>
              <w:jc w:val="center"/>
              <w:rPr>
                <w:rFonts w:ascii="思源黑体 CN Normal" w:eastAsia="思源黑体 CN Normal" w:hAnsi="思源黑体 CN Normal" w:cs="思源黑体 CN Light"/>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PAX8</w:t>
            </w:r>
          </w:p>
        </w:tc>
      </w:tr>
    </w:tbl>
    <w:p w14:paraId="5A8EFF73" w14:textId="77777777" w:rsidR="00BE17E1" w:rsidRDefault="00BE17E1"/>
    <w:sectPr w:rsidR="00BE17E1">
      <w:headerReference w:type="even" r:id="rId14"/>
      <w:type w:val="continuous"/>
      <w:pgSz w:w="11906" w:h="16838"/>
      <w:pgMar w:top="1361" w:right="782" w:bottom="794" w:left="782" w:header="964" w:footer="45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2F0333" w14:textId="77777777" w:rsidR="00903D76" w:rsidRDefault="00903D76">
      <w:r>
        <w:separator/>
      </w:r>
    </w:p>
  </w:endnote>
  <w:endnote w:type="continuationSeparator" w:id="0">
    <w:p w14:paraId="20815571" w14:textId="77777777" w:rsidR="00903D76" w:rsidRDefault="00903D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altName w:val="黑体"/>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w:altName w:val="微软雅黑"/>
    <w:charset w:val="86"/>
    <w:family w:val="swiss"/>
    <w:pitch w:val="variable"/>
    <w:sig w:usb0="20000207" w:usb1="2ADF3C10" w:usb2="00000016" w:usb3="00000000" w:csb0="00060107" w:csb1="00000000"/>
  </w:font>
  <w:font w:name="幼圆">
    <w:panose1 w:val="02010509060101010101"/>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20705818"/>
      <w:docPartObj>
        <w:docPartGallery w:val="Page Numbers (Bottom of Page)"/>
        <w:docPartUnique/>
      </w:docPartObj>
    </w:sdtPr>
    <w:sdtEndPr>
      <w:rPr>
        <w:rFonts w:ascii="思源黑体 CN Normal" w:eastAsia="思源黑体 CN Normal" w:hAnsi="思源黑体 CN Normal"/>
        <w:sz w:val="17"/>
        <w:szCs w:val="17"/>
      </w:rPr>
    </w:sdtEndPr>
    <w:sdtContent>
      <w:sdt>
        <w:sdtPr>
          <w:id w:val="-1769616900"/>
          <w:docPartObj>
            <w:docPartGallery w:val="Page Numbers (Top of Page)"/>
            <w:docPartUnique/>
          </w:docPartObj>
        </w:sdtPr>
        <w:sdtEndPr>
          <w:rPr>
            <w:rFonts w:ascii="思源黑体 CN Normal" w:eastAsia="思源黑体 CN Normal" w:hAnsi="思源黑体 CN Normal"/>
            <w:sz w:val="17"/>
            <w:szCs w:val="17"/>
          </w:rPr>
        </w:sdtEndPr>
        <w:sdtContent>
          <w:p w14:paraId="5F28F228" w14:textId="77777777" w:rsidR="00E1630F" w:rsidRPr="00E1630F" w:rsidRDefault="00E1630F">
            <w:pPr>
              <w:pStyle w:val="a3"/>
              <w:jc w:val="right"/>
              <w:rPr>
                <w:rFonts w:ascii="思源黑体 CN Normal" w:eastAsia="思源黑体 CN Normal" w:hAnsi="思源黑体 CN Normal"/>
                <w:sz w:val="17"/>
                <w:szCs w:val="17"/>
              </w:rPr>
            </w:pPr>
            <w:r w:rsidRPr="00E1630F">
              <w:rPr>
                <w:rFonts w:ascii="思源黑体 CN Normal" w:eastAsia="思源黑体 CN Normal" w:hAnsi="思源黑体 CN Normal"/>
                <w:sz w:val="17"/>
                <w:szCs w:val="17"/>
                <w:lang w:val="zh-CN"/>
              </w:rPr>
              <w:t xml:space="preserve"> </w:t>
            </w:r>
            <w:r w:rsidRPr="00E1630F">
              <w:rPr>
                <w:rFonts w:ascii="思源黑体 CN Normal" w:eastAsia="思源黑体 CN Normal" w:hAnsi="思源黑体 CN Normal"/>
                <w:b/>
                <w:bCs/>
                <w:sz w:val="17"/>
                <w:szCs w:val="17"/>
              </w:rPr>
              <w:fldChar w:fldCharType="begin"/>
            </w:r>
            <w:r w:rsidRPr="00E1630F">
              <w:rPr>
                <w:rFonts w:ascii="思源黑体 CN Normal" w:eastAsia="思源黑体 CN Normal" w:hAnsi="思源黑体 CN Normal"/>
                <w:b/>
                <w:bCs/>
                <w:sz w:val="17"/>
                <w:szCs w:val="17"/>
              </w:rPr>
              <w:instrText>PAGE</w:instrText>
            </w:r>
            <w:r w:rsidRPr="00E1630F">
              <w:rPr>
                <w:rFonts w:ascii="思源黑体 CN Normal" w:eastAsia="思源黑体 CN Normal" w:hAnsi="思源黑体 CN Normal"/>
                <w:b/>
                <w:bCs/>
                <w:sz w:val="17"/>
                <w:szCs w:val="17"/>
              </w:rPr>
              <w:fldChar w:fldCharType="separate"/>
            </w:r>
            <w:r w:rsidRPr="00E1630F">
              <w:rPr>
                <w:rFonts w:ascii="思源黑体 CN Normal" w:eastAsia="思源黑体 CN Normal" w:hAnsi="思源黑体 CN Normal"/>
                <w:b/>
                <w:bCs/>
                <w:sz w:val="17"/>
                <w:szCs w:val="17"/>
                <w:lang w:val="zh-CN"/>
              </w:rPr>
              <w:t>2</w:t>
            </w:r>
            <w:r w:rsidRPr="00E1630F">
              <w:rPr>
                <w:rFonts w:ascii="思源黑体 CN Normal" w:eastAsia="思源黑体 CN Normal" w:hAnsi="思源黑体 CN Normal"/>
                <w:b/>
                <w:bCs/>
                <w:sz w:val="17"/>
                <w:szCs w:val="17"/>
              </w:rPr>
              <w:fldChar w:fldCharType="end"/>
            </w:r>
            <w:r w:rsidRPr="00E1630F">
              <w:rPr>
                <w:rFonts w:ascii="思源黑体 CN Normal" w:eastAsia="思源黑体 CN Normal" w:hAnsi="思源黑体 CN Normal"/>
                <w:sz w:val="17"/>
                <w:szCs w:val="17"/>
                <w:lang w:val="zh-CN"/>
              </w:rPr>
              <w:t xml:space="preserve"> / </w:t>
            </w:r>
            <w:r w:rsidRPr="00E1630F">
              <w:rPr>
                <w:rFonts w:ascii="思源黑体 CN Normal" w:eastAsia="思源黑体 CN Normal" w:hAnsi="思源黑体 CN Normal"/>
                <w:b/>
                <w:bCs/>
                <w:sz w:val="17"/>
                <w:szCs w:val="17"/>
              </w:rPr>
              <w:fldChar w:fldCharType="begin"/>
            </w:r>
            <w:r w:rsidRPr="00E1630F">
              <w:rPr>
                <w:rFonts w:ascii="思源黑体 CN Normal" w:eastAsia="思源黑体 CN Normal" w:hAnsi="思源黑体 CN Normal"/>
                <w:b/>
                <w:bCs/>
                <w:sz w:val="17"/>
                <w:szCs w:val="17"/>
              </w:rPr>
              <w:instrText>NUMPAGES</w:instrText>
            </w:r>
            <w:r w:rsidRPr="00E1630F">
              <w:rPr>
                <w:rFonts w:ascii="思源黑体 CN Normal" w:eastAsia="思源黑体 CN Normal" w:hAnsi="思源黑体 CN Normal"/>
                <w:b/>
                <w:bCs/>
                <w:sz w:val="17"/>
                <w:szCs w:val="17"/>
              </w:rPr>
              <w:fldChar w:fldCharType="separate"/>
            </w:r>
            <w:r w:rsidRPr="00E1630F">
              <w:rPr>
                <w:rFonts w:ascii="思源黑体 CN Normal" w:eastAsia="思源黑体 CN Normal" w:hAnsi="思源黑体 CN Normal"/>
                <w:b/>
                <w:bCs/>
                <w:sz w:val="17"/>
                <w:szCs w:val="17"/>
                <w:lang w:val="zh-CN"/>
              </w:rPr>
              <w:t>2</w:t>
            </w:r>
            <w:r w:rsidRPr="00E1630F">
              <w:rPr>
                <w:rFonts w:ascii="思源黑体 CN Normal" w:eastAsia="思源黑体 CN Normal" w:hAnsi="思源黑体 CN Normal"/>
                <w:b/>
                <w:bCs/>
                <w:sz w:val="17"/>
                <w:szCs w:val="17"/>
              </w:rPr>
              <w:fldChar w:fldCharType="end"/>
            </w:r>
          </w:p>
        </w:sdtContent>
      </w:sdt>
    </w:sdtContent>
  </w:sdt>
  <w:p w14:paraId="40DECC7C" w14:textId="77777777" w:rsidR="00E1630F" w:rsidRDefault="00E1630F">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280321" w14:textId="77777777" w:rsidR="00903D76" w:rsidRDefault="00903D76">
      <w:r>
        <w:separator/>
      </w:r>
    </w:p>
  </w:footnote>
  <w:footnote w:type="continuationSeparator" w:id="0">
    <w:p w14:paraId="1A61737B" w14:textId="77777777" w:rsidR="00903D76" w:rsidRDefault="00903D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2E8E09" w14:textId="77777777" w:rsidR="00BE17E1" w:rsidRDefault="00525967">
    <w:pPr>
      <w:pStyle w:val="a5"/>
      <w:pBdr>
        <w:bottom w:val="single" w:sz="8" w:space="0" w:color="16A085"/>
      </w:pBdr>
      <w:jc w:val="left"/>
      <w:rPr>
        <w:rFonts w:ascii="思源黑体 CN Normal" w:eastAsia="思源黑体 CN Normal" w:hAnsi="思源黑体 CN Normal"/>
        <w:sz w:val="15"/>
        <w:szCs w:val="15"/>
      </w:rPr>
    </w:pPr>
    <w:bookmarkStart w:id="0" w:name="_Hlk67641797"/>
    <w:bookmarkStart w:id="1" w:name="_Hlk67641796"/>
    <w:bookmarkStart w:id="2" w:name="_Hlk67642102"/>
    <w:bookmarkStart w:id="3" w:name="_Hlk67642101"/>
    <w:r>
      <w:rPr>
        <w:rFonts w:ascii="思源黑体 CN Normal" w:eastAsia="思源黑体 CN Normal" w:hAnsi="思源黑体 CN Normal" w:hint="eastAsia"/>
        <w:sz w:val="15"/>
        <w:szCs w:val="15"/>
      </w:rPr>
      <w:t xml:space="preserve"> </w:t>
    </w:r>
    <w:r>
      <w:rPr>
        <w:rFonts w:ascii="思源黑体 CN Normal" w:eastAsia="思源黑体 CN Normal" w:hAnsi="思源黑体 CN Normal"/>
        <w:sz w:val="15"/>
        <w:szCs w:val="15"/>
      </w:rPr>
      <w:t xml:space="preserve">                                                  </w:t>
    </w:r>
    <w:bookmarkEnd w:id="0"/>
    <w:bookmarkEnd w:id="1"/>
    <w:bookmarkEnd w:id="2"/>
    <w:bookmarkEnd w:id="3"/>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3E23B4" w14:textId="77777777" w:rsidR="00BE17E1" w:rsidRDefault="00BE17E1">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96CA13" w14:textId="77777777" w:rsidR="00BE17E1" w:rsidRDefault="00BE17E1">
    <w:pPr>
      <w:pStyle w:val="a5"/>
      <w:pBdr>
        <w:bottom w:val="single" w:sz="18" w:space="8" w:color="FFFFFF" w:themeColor="background1"/>
      </w:pBdr>
      <w:tabs>
        <w:tab w:val="left" w:pos="8413"/>
      </w:tabs>
      <w:ind w:firstLineChars="3307" w:firstLine="5291"/>
      <w:rPr>
        <w:sz w:val="16"/>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CD8861" w14:textId="77777777" w:rsidR="00BE17E1" w:rsidRDefault="00BE17E1">
    <w:pPr>
      <w:pStyle w:val="a5"/>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2758E1" w14:textId="77777777" w:rsidR="00BE17E1" w:rsidRDefault="00BE17E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046B9D"/>
    <w:multiLevelType w:val="multilevel"/>
    <w:tmpl w:val="15046B9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5161EAD"/>
    <w:multiLevelType w:val="multilevel"/>
    <w:tmpl w:val="24C26964"/>
    <w:lvl w:ilvl="0">
      <w:start w:val="1"/>
      <w:numFmt w:val="decimal"/>
      <w:lvlText w:val="1.4.%1"/>
      <w:lvlJc w:val="left"/>
      <w:pPr>
        <w:ind w:left="420" w:hanging="420"/>
      </w:pPr>
      <w:rPr>
        <w:rFonts w:ascii="思源黑体 CN Bold" w:eastAsia="思源黑体 CN Bold" w:hAnsi="思源黑体 CN Bold" w:hint="eastAsia"/>
        <w:color w:val="auto"/>
        <w:sz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4027065"/>
    <w:multiLevelType w:val="multilevel"/>
    <w:tmpl w:val="3402706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F293C12"/>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4" w15:restartNumberingAfterBreak="0">
    <w:nsid w:val="56122F41"/>
    <w:multiLevelType w:val="multilevel"/>
    <w:tmpl w:val="56122F4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67B78C0"/>
    <w:multiLevelType w:val="multilevel"/>
    <w:tmpl w:val="567B78C0"/>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6" w15:restartNumberingAfterBreak="0">
    <w:nsid w:val="67F14324"/>
    <w:multiLevelType w:val="multilevel"/>
    <w:tmpl w:val="67F1432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7" w15:restartNumberingAfterBreak="0">
    <w:nsid w:val="7AA54FA6"/>
    <w:multiLevelType w:val="multilevel"/>
    <w:tmpl w:val="7AA54FA6"/>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1"/>
  </w:num>
  <w:num w:numId="3">
    <w:abstractNumId w:val="5"/>
  </w:num>
  <w:num w:numId="4">
    <w:abstractNumId w:val="6"/>
  </w:num>
  <w:num w:numId="5">
    <w:abstractNumId w:val="4"/>
  </w:num>
  <w:num w:numId="6">
    <w:abstractNumId w:val="7"/>
  </w:num>
  <w:num w:numId="7">
    <w:abstractNumId w:val="0"/>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ThjMzQ5OWI2MDdhYzUxOTNjOWNjYTU2MzQ5YTc0MGUifQ=="/>
  </w:docVars>
  <w:rsids>
    <w:rsidRoot w:val="04866D18"/>
    <w:rsid w:val="0000528A"/>
    <w:rsid w:val="00032254"/>
    <w:rsid w:val="00042A47"/>
    <w:rsid w:val="0006160A"/>
    <w:rsid w:val="000627EC"/>
    <w:rsid w:val="00091DAB"/>
    <w:rsid w:val="00094999"/>
    <w:rsid w:val="000B63F0"/>
    <w:rsid w:val="000D7963"/>
    <w:rsid w:val="000E5499"/>
    <w:rsid w:val="001602B0"/>
    <w:rsid w:val="001B234C"/>
    <w:rsid w:val="001B2EBC"/>
    <w:rsid w:val="0020753C"/>
    <w:rsid w:val="002468BF"/>
    <w:rsid w:val="00254B42"/>
    <w:rsid w:val="00276BE3"/>
    <w:rsid w:val="00283A6B"/>
    <w:rsid w:val="00287832"/>
    <w:rsid w:val="002E6E61"/>
    <w:rsid w:val="0033146E"/>
    <w:rsid w:val="00353A6E"/>
    <w:rsid w:val="00362D2B"/>
    <w:rsid w:val="0037750F"/>
    <w:rsid w:val="00377D6B"/>
    <w:rsid w:val="003865B3"/>
    <w:rsid w:val="003C3C84"/>
    <w:rsid w:val="003C7BED"/>
    <w:rsid w:val="003F4F53"/>
    <w:rsid w:val="00416188"/>
    <w:rsid w:val="00422CD8"/>
    <w:rsid w:val="00427D73"/>
    <w:rsid w:val="00436F71"/>
    <w:rsid w:val="004604AF"/>
    <w:rsid w:val="0047589E"/>
    <w:rsid w:val="00525967"/>
    <w:rsid w:val="00562AF6"/>
    <w:rsid w:val="005B50CA"/>
    <w:rsid w:val="00637495"/>
    <w:rsid w:val="00667963"/>
    <w:rsid w:val="00673DF4"/>
    <w:rsid w:val="00692966"/>
    <w:rsid w:val="00696077"/>
    <w:rsid w:val="007207EE"/>
    <w:rsid w:val="00722F33"/>
    <w:rsid w:val="00767766"/>
    <w:rsid w:val="007F7158"/>
    <w:rsid w:val="0080339A"/>
    <w:rsid w:val="008442E9"/>
    <w:rsid w:val="00884D5E"/>
    <w:rsid w:val="008F00E6"/>
    <w:rsid w:val="00903D76"/>
    <w:rsid w:val="009249BC"/>
    <w:rsid w:val="009A1F4A"/>
    <w:rsid w:val="009C44C7"/>
    <w:rsid w:val="009E5ADE"/>
    <w:rsid w:val="009E65CD"/>
    <w:rsid w:val="00A83FA0"/>
    <w:rsid w:val="00AB47F2"/>
    <w:rsid w:val="00AF6957"/>
    <w:rsid w:val="00B02828"/>
    <w:rsid w:val="00B27FA7"/>
    <w:rsid w:val="00B407D8"/>
    <w:rsid w:val="00B5487B"/>
    <w:rsid w:val="00B97CD1"/>
    <w:rsid w:val="00BE17E1"/>
    <w:rsid w:val="00BF32AC"/>
    <w:rsid w:val="00C2303D"/>
    <w:rsid w:val="00C319E9"/>
    <w:rsid w:val="00C52381"/>
    <w:rsid w:val="00C52C11"/>
    <w:rsid w:val="00C94CF7"/>
    <w:rsid w:val="00D23149"/>
    <w:rsid w:val="00D376F5"/>
    <w:rsid w:val="00D66A4E"/>
    <w:rsid w:val="00DB17C2"/>
    <w:rsid w:val="00E1630F"/>
    <w:rsid w:val="00E20D85"/>
    <w:rsid w:val="00E3740F"/>
    <w:rsid w:val="00E4275B"/>
    <w:rsid w:val="00E51CBD"/>
    <w:rsid w:val="00E64AA7"/>
    <w:rsid w:val="00E822E0"/>
    <w:rsid w:val="00EA2160"/>
    <w:rsid w:val="00EA5601"/>
    <w:rsid w:val="00EB3B8F"/>
    <w:rsid w:val="00ED41F1"/>
    <w:rsid w:val="00EE310F"/>
    <w:rsid w:val="00F10438"/>
    <w:rsid w:val="00F669F3"/>
    <w:rsid w:val="00F77002"/>
    <w:rsid w:val="00FA751F"/>
    <w:rsid w:val="00FD3B40"/>
    <w:rsid w:val="00FE5FBE"/>
    <w:rsid w:val="03661A20"/>
    <w:rsid w:val="04866D18"/>
    <w:rsid w:val="164F7F2B"/>
    <w:rsid w:val="1C76287C"/>
    <w:rsid w:val="1DB93368"/>
    <w:rsid w:val="1DF90587"/>
    <w:rsid w:val="28773C04"/>
    <w:rsid w:val="33A82D90"/>
    <w:rsid w:val="534F15BC"/>
    <w:rsid w:val="606B4A07"/>
    <w:rsid w:val="60874625"/>
    <w:rsid w:val="66B505B7"/>
    <w:rsid w:val="67C25F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0E3C0930"/>
  <w15:docId w15:val="{172F7A8B-C043-4C96-A6A2-BE7E54460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unhideWhenUsed="1" w:qFormat="1"/>
    <w:lsdException w:name="footer" w:uiPriority="99" w:unhideWhenUsed="1" w:qFormat="1"/>
    <w:lsdException w:name="caption" w:semiHidden="1" w:unhideWhenUsed="1" w:qFormat="1"/>
    <w:lsdException w:name="Title" w:qFormat="1"/>
    <w:lsdException w:name="Default Paragraph Font" w:semiHidden="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uiPriority w:val="99"/>
    <w:unhideWhenUsed/>
    <w:qFormat/>
    <w:pPr>
      <w:snapToGrid w:val="0"/>
    </w:pPr>
    <w:rPr>
      <w:sz w:val="18"/>
      <w:szCs w:val="18"/>
    </w:rPr>
  </w:style>
  <w:style w:type="table" w:styleId="a6">
    <w:name w:val="Table Grid"/>
    <w:aliases w:val="BPTM"/>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Hyperlink"/>
    <w:basedOn w:val="a0"/>
    <w:uiPriority w:val="99"/>
    <w:unhideWhenUsed/>
    <w:qFormat/>
    <w:rPr>
      <w:color w:val="0563C1" w:themeColor="hyperlink"/>
      <w:u w:val="single"/>
    </w:r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styleId="a8">
    <w:name w:val="List Paragraph"/>
    <w:basedOn w:val="a"/>
    <w:uiPriority w:val="34"/>
    <w:qFormat/>
    <w:pPr>
      <w:ind w:firstLineChars="200" w:firstLine="420"/>
    </w:p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MasterIVD-v3">
    <w:name w:val="MasterIVD临检通用版-v3系统"/>
    <w:basedOn w:val="a1"/>
    <w:uiPriority w:val="99"/>
    <w:qFormat/>
    <w:rsid w:val="00D66A4E"/>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character" w:customStyle="1" w:styleId="a4">
    <w:name w:val="页脚 字符"/>
    <w:basedOn w:val="a0"/>
    <w:link w:val="a3"/>
    <w:uiPriority w:val="99"/>
    <w:rsid w:val="00D66A4E"/>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4.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1A39DC1-6155-4A6C-B919-679EBFD7EF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TotalTime>
  <Pages>22</Pages>
  <Words>3205</Words>
  <Characters>18272</Characters>
  <Application>Microsoft Office Word</Application>
  <DocSecurity>0</DocSecurity>
  <Lines>152</Lines>
  <Paragraphs>42</Paragraphs>
  <ScaleCrop>false</ScaleCrop>
  <Company/>
  <LinksUpToDate>false</LinksUpToDate>
  <CharactersWithSpaces>21435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薇子</dc:creator>
  <cp:lastModifiedBy>刘炜芬</cp:lastModifiedBy>
  <cp:revision>68</cp:revision>
  <dcterms:created xsi:type="dcterms:W3CDTF">2022-10-11T03:20:00Z</dcterms:created>
  <dcterms:modified xsi:type="dcterms:W3CDTF">2025-04-15T00:32:00Z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2052-11.1.0.12358</vt:lpwstr>
  </property>
  <property fmtid="{D5CDD505-2E9C-101B-9397-08002B2CF9AE}" pid="3" name="ICV">
    <vt:lpwstr>2A8E70E4E14B4C4888177C536EB301CD</vt:lpwstr>
  </property>
</Properties>
</file>