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w:t>
            </w:r>
            <w:proofErr w:type="gramEnd"/>
            <w:r w:rsidR="00F64088" w:rsidRPr="00E145C4">
              <w:rPr>
                <w:rFonts w:ascii="Times New Roman" w:hAnsi="Times New Roman"/>
                <w:sz w:val="24"/>
                <w:szCs w:val="24"/>
                <w:lang w:val="en-CA"/>
              </w:rPr>
              <w:t>_name</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patient_name</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proofErr w:type="gram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 xml:space="preserve">{%if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 xml:space="preserve">%}{{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777777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w:t>
            </w:r>
            <w:proofErr w:type="gramEnd"/>
            <w:r w:rsidR="00F64088" w:rsidRPr="00E145C4">
              <w:rPr>
                <w:rFonts w:ascii="Times New Roman" w:hAnsi="Times New Roman"/>
                <w:sz w:val="24"/>
                <w:szCs w:val="24"/>
                <w:lang w:val="en-CA"/>
              </w:rPr>
              <w:t>_depart</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hosp_depart</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proofErr w:type="gramStart"/>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w:t>
            </w:r>
            <w:proofErr w:type="gramEnd"/>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w:t>
            </w:r>
            <w:proofErr w:type="gramEnd"/>
            <w:r w:rsidR="00F64088" w:rsidRPr="00680054">
              <w:rPr>
                <w:rFonts w:ascii="Times New Roman" w:hAnsi="Times New Roman"/>
                <w:sz w:val="24"/>
                <w:szCs w:val="24"/>
                <w:lang w:val="en-CA"/>
              </w:rPr>
              <w:t>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w:t>
            </w:r>
            <w:proofErr w:type="gramEnd"/>
            <w:r w:rsidR="00F64088" w:rsidRPr="00680054">
              <w:rPr>
                <w:rFonts w:ascii="Times New Roman" w:hAnsi="Times New Roman"/>
                <w:sz w:val="24"/>
                <w:szCs w:val="24"/>
                <w:lang w:val="en-CA"/>
              </w:rPr>
              <w:t>_service_no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outpatient_service_no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proofErr w:type="spellStart"/>
            <w:proofErr w:type="gramStart"/>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w:t>
            </w:r>
            <w:proofErr w:type="gramEnd"/>
            <w:r w:rsidR="005368D7" w:rsidRPr="005368D7">
              <w:rPr>
                <w:rFonts w:ascii="Times New Roman" w:hAnsi="Times New Roman"/>
                <w:b/>
                <w:bCs/>
                <w:sz w:val="24"/>
                <w:szCs w:val="24"/>
                <w:lang w:val="en-CA"/>
              </w:rPr>
              <w:t>_number</w:t>
            </w:r>
            <w:proofErr w:type="spellEnd"/>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w:t>
            </w:r>
            <w:proofErr w:type="gramEnd"/>
            <w:r w:rsidR="00F64088" w:rsidRPr="00680054">
              <w:rPr>
                <w:rFonts w:ascii="Times New Roman" w:hAnsi="Times New Roman"/>
                <w:sz w:val="24"/>
                <w:szCs w:val="24"/>
                <w:lang w:val="en-CA"/>
              </w:rPr>
              <w:t>_id</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pathological_id</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w:t>
            </w:r>
            <w:proofErr w:type="gramEnd"/>
            <w:r w:rsidR="00F64088" w:rsidRPr="00680054">
              <w:rPr>
                <w:rFonts w:ascii="Times New Roman" w:hAnsi="Times New Roman"/>
                <w:sz w:val="24"/>
                <w:szCs w:val="24"/>
                <w:lang w:val="en-CA"/>
              </w:rPr>
              <w:t>_diagn</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pathol_diagn</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proofErr w:type="gramStart"/>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w:t>
            </w:r>
            <w:proofErr w:type="gramEnd"/>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 xml:space="preserve">{%if </w:t>
            </w:r>
            <w:proofErr w:type="spellStart"/>
            <w:proofErr w:type="gramStart"/>
            <w:r w:rsidR="00F64088" w:rsidRPr="00335276">
              <w:rPr>
                <w:rFonts w:ascii="Times New Roman" w:hAnsi="Times New Roman"/>
                <w:sz w:val="24"/>
                <w:szCs w:val="24"/>
              </w:rPr>
              <w:t>sample.tumor</w:t>
            </w:r>
            <w:proofErr w:type="gramEnd"/>
            <w:r w:rsidR="00F64088" w:rsidRPr="00335276">
              <w:rPr>
                <w:rFonts w:ascii="Times New Roman" w:hAnsi="Times New Roman"/>
                <w:sz w:val="24"/>
                <w:szCs w:val="24"/>
              </w:rPr>
              <w:t>_content</w:t>
            </w:r>
            <w:proofErr w:type="spellEnd"/>
            <w:r w:rsidR="00F64088" w:rsidRPr="00335276">
              <w:rPr>
                <w:rFonts w:ascii="Times New Roman" w:hAnsi="Times New Roman"/>
                <w:sz w:val="24"/>
                <w:szCs w:val="24"/>
              </w:rPr>
              <w:t>%}{{</w:t>
            </w:r>
            <w:proofErr w:type="spellStart"/>
            <w:r w:rsidR="00F64088" w:rsidRPr="00335276">
              <w:rPr>
                <w:rFonts w:ascii="Times New Roman" w:hAnsi="Times New Roman"/>
                <w:sz w:val="24"/>
                <w:szCs w:val="24"/>
              </w:rPr>
              <w:t>sample.tumor_content</w:t>
            </w:r>
            <w:proofErr w:type="spellEnd"/>
            <w:r w:rsidR="00F64088" w:rsidRPr="00335276">
              <w:rPr>
                <w:rFonts w:ascii="Times New Roman" w:hAnsi="Times New Roman"/>
                <w:sz w:val="24"/>
                <w:szCs w:val="24"/>
              </w:rPr>
              <w:t xml:space="preserve">}}{%else%}{%if </w:t>
            </w:r>
            <w:proofErr w:type="spellStart"/>
            <w:r w:rsidR="00F64088" w:rsidRPr="00335276">
              <w:rPr>
                <w:rFonts w:ascii="Times New Roman" w:hAnsi="Times New Roman"/>
                <w:sz w:val="24"/>
                <w:szCs w:val="24"/>
              </w:rPr>
              <w:t>lib_quality_control</w:t>
            </w:r>
            <w:proofErr w:type="spellEnd"/>
            <w:r w:rsidR="00F64088" w:rsidRPr="00335276">
              <w:rPr>
                <w:rFonts w:ascii="Times New Roman" w:hAnsi="Times New Roman"/>
                <w:sz w:val="24"/>
                <w:szCs w:val="24"/>
              </w:rPr>
              <w:t xml:space="preserve"> and </w:t>
            </w:r>
            <w:proofErr w:type="spellStart"/>
            <w:r w:rsidR="00F64088" w:rsidRPr="00335276">
              <w:rPr>
                <w:rFonts w:ascii="Times New Roman" w:hAnsi="Times New Roman"/>
                <w:sz w:val="24"/>
                <w:szCs w:val="24"/>
              </w:rPr>
              <w:t>lib_quality_control.lib_dna_qc</w:t>
            </w:r>
            <w:proofErr w:type="spellEnd"/>
            <w:r w:rsidR="00F64088"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0A67AAB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w:t>
            </w:r>
            <w:proofErr w:type="gramEnd"/>
            <w:r w:rsidR="00F64088" w:rsidRPr="00680054">
              <w:rPr>
                <w:rFonts w:ascii="Times New Roman" w:hAnsi="Times New Roman"/>
                <w:sz w:val="24"/>
                <w:szCs w:val="24"/>
                <w:lang w:val="en-CA"/>
              </w:rPr>
              <w:t>_data</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receive_data</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proofErr w:type="spellStart"/>
            <w:proofErr w:type="gramStart"/>
            <w:r w:rsidR="00F64088">
              <w:rPr>
                <w:rFonts w:ascii="Times New Roman" w:hAnsi="Times New Roman"/>
                <w:sz w:val="24"/>
                <w:szCs w:val="24"/>
              </w:rPr>
              <w:t>sample.report</w:t>
            </w:r>
            <w:proofErr w:type="gramEnd"/>
            <w:r w:rsidR="00F64088">
              <w:rPr>
                <w:rFonts w:ascii="Times New Roman" w:hAnsi="Times New Roman"/>
                <w:sz w:val="24"/>
                <w:szCs w:val="24"/>
              </w:rPr>
              <w:t>_date</w:t>
            </w:r>
            <w:proofErr w:type="spellEnd"/>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8915194" w:rsidR="00AB38B5" w:rsidRDefault="003770A7" w:rsidP="00236E7C">
            <w:pPr>
              <w:spacing w:after="0" w:line="0" w:lineRule="atLeast"/>
              <w:rPr>
                <w:rFonts w:ascii="Times New Roman" w:hAnsi="Times New Roman" w:hint="eastAsia"/>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7777777" w:rsidR="00F64088" w:rsidRPr="007538B2" w:rsidRDefault="00F64088" w:rsidP="00F140A5">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F64088"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7FE98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w:t>
            </w:r>
            <w:r w:rsidRPr="007538B2">
              <w:rPr>
                <w:rFonts w:ascii="Times New Roman" w:hAnsi="Times New Roman" w:hint="eastAsia"/>
                <w:sz w:val="21"/>
                <w:szCs w:val="21"/>
              </w:rPr>
              <w:lastRenderedPageBreak/>
              <w:t>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D3B63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w:t>
            </w:r>
            <w:r w:rsidRPr="007538B2">
              <w:rPr>
                <w:rFonts w:ascii="Times New Roman" w:hAnsi="Times New Roman"/>
                <w:sz w:val="21"/>
                <w:szCs w:val="21"/>
                <w:highlight w:val="yellow"/>
              </w:rPr>
              <w:lastRenderedPageBreak/>
              <w:t>AF WT”%}</w:t>
            </w:r>
          </w:p>
          <w:p w14:paraId="310A42CF" w14:textId="77777777" w:rsidR="00E95BAA"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p w14:paraId="7A6034D6" w14:textId="0E42BAF0"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03476F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7C5C9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9C0308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D127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C9B4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D9E5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93932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1A2A4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239BA9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5BB767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606B7A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ABF73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4DCB6BC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0FF26A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EC710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5E009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6F14E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137948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w:t>
            </w:r>
            <w:r w:rsidRPr="007538B2">
              <w:rPr>
                <w:rFonts w:ascii="Times New Roman" w:hAnsi="Times New Roman"/>
                <w:sz w:val="21"/>
                <w:szCs w:val="21"/>
                <w:highlight w:val="yellow"/>
              </w:rPr>
              <w:lastRenderedPageBreak/>
              <w:t>/BRAF WT”%}</w:t>
            </w:r>
          </w:p>
          <w:p w14:paraId="0578E1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4E645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101C7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C5DCA7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82E59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2958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6E2A9A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37C2D5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7DE37A3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4E6EB6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lastRenderedPageBreak/>
              <w:t>a.gene_symbol</w:t>
            </w:r>
            <w:proofErr w:type="spellEnd"/>
            <w:r w:rsidRPr="007538B2">
              <w:rPr>
                <w:rFonts w:ascii="Times New Roman" w:hAnsi="Times New Roman"/>
                <w:sz w:val="21"/>
                <w:szCs w:val="21"/>
                <w:highlight w:val="yellow"/>
              </w:rPr>
              <w:t xml:space="preserve"> in [“KRAS”, “NRAS”, “BRAF”]%}</w:t>
            </w:r>
          </w:p>
          <w:p w14:paraId="0849A39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C151C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20EDED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2AD1B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6065F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D9C50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CD4E4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400EC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78473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7F46B2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635C8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6B9F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3D856B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D832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BB3EE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53CC8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w:r>
            <w:r w:rsidRPr="007538B2">
              <w:rPr>
                <w:rFonts w:ascii="Times New Roman" w:hAnsi="Times New Roman"/>
                <w:sz w:val="21"/>
                <w:szCs w:val="21"/>
                <w:highlight w:val="yellow"/>
              </w:rPr>
              <w:lastRenderedPageBreak/>
              <w:t xml:space="preserve">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7E8E94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4D49419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0E6756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D7D326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703A7D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24B61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0F624F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F3FA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3D38A9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757999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4FFD61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5C62F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F28F6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3EBA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2C559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5CBDFEB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w:t>
            </w:r>
            <w:r w:rsidRPr="007538B2">
              <w:rPr>
                <w:rFonts w:ascii="Times New Roman" w:hAnsi="Times New Roman"/>
                <w:sz w:val="21"/>
                <w:szCs w:val="21"/>
                <w:highlight w:val="yellow"/>
              </w:rPr>
              <w:lastRenderedPageBreak/>
              <w:t xml:space="preserve">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FE087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3B23A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769285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83D46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C6A5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850F0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43523D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5AD4C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631A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0EFC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F64088"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4322B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3BE15C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E55F3F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27D3C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96FCA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0687BF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B19CB1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54BC96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7AC09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B3B86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159BEDD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A00685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CAE8D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455B8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78FBF8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AA6E97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A2E69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07ED6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CFA360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5F814C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31EC0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E389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C58CB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57785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5406E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6841C3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53C30D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129A7E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461B2A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B4A900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6852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409F7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3370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6817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56DE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62909CF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60E1A0B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ADE89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653C6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EC454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129A60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AA6377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5AA1F6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A82959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EB1BB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36EB6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9612D6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6DB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FCE6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145E5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4751DB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C016F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2E1BF40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16C6A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73354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4743B65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BB69F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BBC48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7144768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A8388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30C520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B2F5E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EA4D9F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54A74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70C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599B59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64088"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tc>
        <w:tc>
          <w:tcPr>
            <w:tcW w:w="2551" w:type="dxa"/>
          </w:tcPr>
          <w:p w14:paraId="7EFA25C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E92D38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1C9A8C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05C9F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C69713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42893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3A819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BEC99E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EDA15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F79CE1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EE50D2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43714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11794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445BEF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60EE38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43AB85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BBF7BD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BFF89F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FD83D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05B3742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7AFDB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6331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F64088"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F34873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1D3467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E71AD9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A1CB1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9D15D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FFBE8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037AD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68D7F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20C40E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3B640B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1DD13E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49516EF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5419EE4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F5BBB1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D24C0F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B9A75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DA67C3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C4F17F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15756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E8E97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DCD6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F17B36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4B4B450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1A4BF4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84B633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F2AB7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13E402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C313D3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8054C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4E622F1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7B68FA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1B0E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5CCEE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57A0F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AE48B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729AF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537676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lastRenderedPageBreak/>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987B8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6CB97D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B8D6E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BD1F21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4203F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6A4DB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D94A76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0AE5D6C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2E6D866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C91B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027EC5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A2F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578CC9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4CB6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7F6FFC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79C0083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7079D9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A35768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0102C1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7890E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5ABA6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43697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0431068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7D4CA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97ABEE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FB13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DBF9D4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B02765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88248D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93014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proofErr w:type="gramStart"/>
            <w:r w:rsidRPr="007538B2">
              <w:rPr>
                <w:rFonts w:ascii="Times New Roman" w:hAnsi="Times New Roman" w:hint="eastAsia"/>
                <w:sz w:val="21"/>
                <w:szCs w:val="21"/>
              </w:rPr>
              <w:t>个</w:t>
            </w:r>
            <w:proofErr w:type="gramEnd"/>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F64088" w:rsidRPr="007908EE" w14:paraId="546E993F"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4B7B4E10" w14:textId="77777777" w:rsidR="00F64088" w:rsidRPr="007908EE" w:rsidRDefault="00F64088" w:rsidP="00F140A5">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F64088" w:rsidRPr="007908EE" w14:paraId="1C62E092" w14:textId="77777777" w:rsidTr="00F140A5">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31F9F322" w14:textId="77777777" w:rsidR="00F64088" w:rsidRPr="007908EE" w:rsidRDefault="00F64088" w:rsidP="00F140A5">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5CF132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2C34A9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7B5B0E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6F51B01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2BDE5D1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0CA7293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03E59467"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197AF05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F64088" w:rsidRPr="007908EE" w14:paraId="04451FA0"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84E05E7"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6CAED138"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ADAF325"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2CDA99A1"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99D3813"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致病的</w:t>
            </w:r>
          </w:p>
        </w:tc>
        <w:tc>
          <w:tcPr>
            <w:tcW w:w="744" w:type="dxa"/>
          </w:tcPr>
          <w:p w14:paraId="6F7CE59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25802C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4145186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12C73C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0068129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339D6DB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986D6EE"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04F03B5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0F2101A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lastRenderedPageBreak/>
              <w:t>{%endif%}</w:t>
            </w:r>
          </w:p>
          <w:p w14:paraId="0049FC8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1688C3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12D92D4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30A9A26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76C72A9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51B8F9E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0571AA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68A68AC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826D5C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64E3F2D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17E7B06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2E67C6F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5E48161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lastRenderedPageBreak/>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E846A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0907595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9FA7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934A73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13FEA3D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2AE0734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w:t>
            </w:r>
            <w:r w:rsidRPr="00D50B1A">
              <w:rPr>
                <w:rFonts w:ascii="Times New Roman" w:hAnsi="Times New Roman"/>
                <w:bCs/>
                <w:sz w:val="21"/>
                <w:szCs w:val="21"/>
              </w:rPr>
              <w:lastRenderedPageBreak/>
              <w:t>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7FB3548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1DBE311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246EBB0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470A4D7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714BB2F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001D7F8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06B32B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229A863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1D1B7A2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4229419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3C6B1E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38A4FF1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3283E5F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9447686"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F64088" w:rsidRPr="007908EE" w14:paraId="730DF51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1B3005"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426F482"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7981A723"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致病的</w:t>
            </w:r>
          </w:p>
        </w:tc>
        <w:tc>
          <w:tcPr>
            <w:tcW w:w="744" w:type="dxa"/>
          </w:tcPr>
          <w:p w14:paraId="7DF5D3B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AC8D46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658925B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5977F2E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69AF8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0E37E2D5"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105BCC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6FB63A6B"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57EE224"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F64088" w:rsidRPr="007908EE" w14:paraId="480882F6"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CEC15AE"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31697644"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94ED8A"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054EBF40"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5EACBD8"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可能致病的</w:t>
            </w:r>
          </w:p>
        </w:tc>
        <w:tc>
          <w:tcPr>
            <w:tcW w:w="744" w:type="dxa"/>
          </w:tcPr>
          <w:p w14:paraId="0B9AFFB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545054E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28D560A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1CE9DE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53173885"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3CE032A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004704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45537F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2F467E7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E6E815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065700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3E86981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4C84F63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23E618E9"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4D566B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760305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102B1D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610ECB9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FA52C6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4EA66A3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61460CF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576CF830"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A7A1EB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09F8D45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9F76F4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475479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72495B2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033AD072"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025B60D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069EA6C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0F719B4D"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145F97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2515FC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76D3FB6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3D6026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2CAB0B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38D5D33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endif%}</w:t>
            </w:r>
          </w:p>
          <w:p w14:paraId="7E13C4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75740AF"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95963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ED85879"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90BA57C"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F64088" w:rsidRPr="007908EE" w14:paraId="10A479E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CC6C5F1"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A6D68A8"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0E66EF7"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733BA27D"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1D58E6B"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08C5863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1CBA188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2A4B261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20012BA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67F483B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A68D47E"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4254CDD2"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r w:rsidR="00F64088" w:rsidRPr="007908EE" w14:paraId="2B141B1E"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2ACD27F"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2C594C3"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D612497"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9DFF7D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0E8E9DD"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意义不明确</w:t>
            </w:r>
          </w:p>
        </w:tc>
        <w:tc>
          <w:tcPr>
            <w:tcW w:w="744" w:type="dxa"/>
          </w:tcPr>
          <w:p w14:paraId="026081C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4B5F758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282B9C6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2C1C186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4CE0D9F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6917D66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28984FC"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00BFA7A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538F0E3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221A422"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FA2823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286A7E54"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187D2A2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14C687D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1F54FD2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1A80525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47E32A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0EF818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F47EDF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5809D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62292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604A898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68BAB4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5737BB4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101995B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091B3BF"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30A982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72021EB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5661DF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03B5C3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6F0768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0A405CC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234F2C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245268A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0885968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07EC73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15288F3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009E57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6B5464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355B3D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C61FEB5"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0350088"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F64088" w:rsidRPr="007908EE" w14:paraId="75756B0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6751A0F"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7C4BB6FB"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4990331"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6D1C3DD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6F7D9FD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416B198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4BF6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7E3C271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64B50C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0B1490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6F89293"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FB7BDC8"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232BC46" w14:textId="6C5DC83A" w:rsidR="008938B7" w:rsidRPr="007908EE" w:rsidRDefault="00F64088">
      <w:pPr>
        <w:autoSpaceDE w:val="0"/>
        <w:autoSpaceDN w:val="0"/>
        <w:adjustRightInd w:val="0"/>
        <w:spacing w:after="0" w:line="240" w:lineRule="auto"/>
        <w:rPr>
          <w:rFonts w:ascii="Times New Roman" w:hAnsi="Times New Roman" w:hint="eastAsia"/>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F64088" w:rsidRPr="007908EE" w14:paraId="76555B71" w14:textId="77777777" w:rsidTr="00F140A5">
        <w:trPr>
          <w:trHeight w:val="454"/>
        </w:trPr>
        <w:tc>
          <w:tcPr>
            <w:tcW w:w="10354" w:type="dxa"/>
            <w:shd w:val="clear" w:color="auto" w:fill="D9D9D9"/>
            <w:vAlign w:val="center"/>
          </w:tcPr>
          <w:p w14:paraId="39727092" w14:textId="77777777" w:rsidR="00F64088" w:rsidRPr="007908EE" w:rsidRDefault="00F64088" w:rsidP="00F140A5">
            <w:pPr>
              <w:spacing w:after="0"/>
              <w:rPr>
                <w:rFonts w:ascii="Times New Roman" w:hAnsi="Times New Roman"/>
                <w:sz w:val="21"/>
                <w:szCs w:val="21"/>
              </w:rPr>
            </w:pPr>
            <w:r w:rsidRPr="007E5C5C">
              <w:rPr>
                <w:rFonts w:ascii="Times New Roman" w:hAnsi="Times New Roman" w:hint="eastAsia"/>
                <w:bCs/>
                <w:sz w:val="21"/>
                <w:szCs w:val="21"/>
              </w:rPr>
              <w:t xml:space="preserve">KRAS/NRAS/BRAF p.(V600E) </w:t>
            </w:r>
            <w:r w:rsidRPr="007E5C5C">
              <w:rPr>
                <w:rFonts w:ascii="Times New Roman" w:hAnsi="Times New Roman" w:hint="eastAsia"/>
                <w:bCs/>
                <w:sz w:val="21"/>
                <w:szCs w:val="21"/>
              </w:rPr>
              <w:t>野生型</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w:t>
            </w:r>
            <w:r w:rsidRPr="007E5C5C">
              <w:rPr>
                <w:rFonts w:ascii="Times New Roman" w:hAnsi="Times New Roman" w:hint="eastAsia"/>
                <w:bCs/>
                <w:sz w:val="21"/>
                <w:szCs w:val="21"/>
              </w:rPr>
              <w:lastRenderedPageBreak/>
              <w:t>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endif%}</w:t>
            </w:r>
          </w:p>
        </w:tc>
      </w:tr>
      <w:tr w:rsidR="00F64088" w:rsidRPr="007908EE" w14:paraId="7DD03AB3" w14:textId="77777777" w:rsidTr="00034268">
        <w:trPr>
          <w:trHeight w:val="454"/>
        </w:trPr>
        <w:tc>
          <w:tcPr>
            <w:tcW w:w="10354" w:type="dxa"/>
            <w:shd w:val="clear" w:color="auto" w:fill="auto"/>
            <w:vAlign w:val="center"/>
          </w:tcPr>
          <w:p w14:paraId="6933A866"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var.var_somatic.level_onco_nodrug</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var.var_somatic.level_III</w:t>
            </w:r>
            <w:proofErr w:type="spellEnd"/>
            <w:r w:rsidRPr="00C65B08">
              <w:rPr>
                <w:rFonts w:ascii="Times New Roman" w:hAnsi="Times New Roman"/>
                <w:bCs/>
                <w:sz w:val="21"/>
                <w:szCs w:val="21"/>
                <w:highlight w:val="green"/>
              </w:rPr>
              <w:t xml:space="preserve"> %}</w:t>
            </w:r>
          </w:p>
        </w:tc>
      </w:tr>
      <w:tr w:rsidR="00F64088" w:rsidRPr="007908EE" w14:paraId="388AB7A6" w14:textId="77777777" w:rsidTr="00034268">
        <w:trPr>
          <w:trHeight w:val="454"/>
        </w:trPr>
        <w:tc>
          <w:tcPr>
            <w:tcW w:w="10354" w:type="dxa"/>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034268">
        <w:trPr>
          <w:trHeight w:val="454"/>
        </w:trPr>
        <w:tc>
          <w:tcPr>
            <w:tcW w:w="10354" w:type="dxa"/>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77777777"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F64088" w:rsidRPr="007908EE" w14:paraId="7DACA91F" w14:textId="77777777" w:rsidTr="00034268">
        <w:trPr>
          <w:trHeight w:val="454"/>
        </w:trPr>
        <w:tc>
          <w:tcPr>
            <w:tcW w:w="10354" w:type="dxa"/>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034268" w:rsidRPr="007908EE" w14:paraId="4E6761E8" w14:textId="77777777" w:rsidTr="00034268">
        <w:trPr>
          <w:trHeight w:val="454"/>
        </w:trPr>
        <w:tc>
          <w:tcPr>
            <w:tcW w:w="10354" w:type="dxa"/>
            <w:shd w:val="clear" w:color="auto" w:fill="auto"/>
            <w:vAlign w:val="center"/>
          </w:tcPr>
          <w:p w14:paraId="0B33699D" w14:textId="465F1FE7" w:rsidR="00034268" w:rsidRPr="00C65B08" w:rsidRDefault="00034268" w:rsidP="00034268">
            <w:pPr>
              <w:autoSpaceDE w:val="0"/>
              <w:autoSpaceDN w:val="0"/>
              <w:adjustRightInd w:val="0"/>
              <w:spacing w:after="0" w:line="240" w:lineRule="auto"/>
              <w:rPr>
                <w:rFonts w:ascii="Times New Roman" w:hAnsi="Times New Roman" w:hint="eastAsia"/>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var.var_somatic.level_onco_nodrug</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var.var_somatic.level_III</w:t>
            </w:r>
            <w:proofErr w:type="spellEnd"/>
            <w:r w:rsidRPr="00FD67A1">
              <w:rPr>
                <w:rFonts w:ascii="Times New Roman" w:hAnsi="Times New Roman"/>
                <w:bCs/>
                <w:sz w:val="21"/>
                <w:szCs w:val="21"/>
                <w:highlight w:val="green"/>
              </w:rPr>
              <w:t xml:space="preserve"> %}</w:t>
            </w:r>
          </w:p>
        </w:tc>
      </w:tr>
      <w:tr w:rsidR="00034268" w:rsidRPr="007908EE" w14:paraId="5C5CDF4D" w14:textId="77777777" w:rsidTr="00034268">
        <w:trPr>
          <w:trHeight w:val="454"/>
        </w:trPr>
        <w:tc>
          <w:tcPr>
            <w:tcW w:w="10354" w:type="dxa"/>
            <w:shd w:val="clear" w:color="auto" w:fill="auto"/>
            <w:vAlign w:val="center"/>
          </w:tcPr>
          <w:p w14:paraId="54766065" w14:textId="4A57AC12" w:rsidR="00034268" w:rsidRPr="00C65B08" w:rsidRDefault="00034268" w:rsidP="00034268">
            <w:pPr>
              <w:autoSpaceDE w:val="0"/>
              <w:autoSpaceDN w:val="0"/>
              <w:adjustRightInd w:val="0"/>
              <w:spacing w:after="0" w:line="240" w:lineRule="auto"/>
              <w:jc w:val="center"/>
              <w:rPr>
                <w:rFonts w:ascii="Times New Roman" w:hAnsi="Times New Roman" w:hint="eastAsia"/>
                <w:bCs/>
                <w:sz w:val="21"/>
                <w:szCs w:val="21"/>
                <w:highlight w:val="green"/>
              </w:rPr>
            </w:pPr>
            <w:r w:rsidRPr="00B93453">
              <w:rPr>
                <w:rFonts w:ascii="Times New Roman" w:hAnsi="Times New Roman" w:hint="eastAsia"/>
                <w:bCs/>
                <w:sz w:val="21"/>
                <w:szCs w:val="21"/>
              </w:rPr>
              <w:t>未检测到相关变异</w:t>
            </w:r>
          </w:p>
        </w:tc>
      </w:tr>
      <w:tr w:rsidR="00034268" w:rsidRPr="007908EE" w14:paraId="32A7AE8A" w14:textId="77777777" w:rsidTr="00034268">
        <w:trPr>
          <w:trHeight w:val="454"/>
        </w:trPr>
        <w:tc>
          <w:tcPr>
            <w:tcW w:w="10354" w:type="dxa"/>
            <w:shd w:val="clear" w:color="auto" w:fill="auto"/>
            <w:vAlign w:val="center"/>
          </w:tcPr>
          <w:p w14:paraId="1A93C98C" w14:textId="20710F80" w:rsidR="00034268" w:rsidRPr="00C65B08" w:rsidRDefault="00034268" w:rsidP="00034268">
            <w:pPr>
              <w:autoSpaceDE w:val="0"/>
              <w:autoSpaceDN w:val="0"/>
              <w:adjustRightInd w:val="0"/>
              <w:spacing w:after="0" w:line="240" w:lineRule="auto"/>
              <w:rPr>
                <w:rFonts w:ascii="Times New Roman" w:hAnsi="Times New Roman" w:hint="eastAsia"/>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14AE8E41" w14:textId="77777777" w:rsidR="00F64088" w:rsidRPr="003E518F"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0A1CB686" w14:textId="77777777" w:rsidTr="00F140A5">
        <w:trPr>
          <w:trHeight w:val="454"/>
        </w:trPr>
        <w:tc>
          <w:tcPr>
            <w:tcW w:w="10348" w:type="dxa"/>
            <w:shd w:val="clear" w:color="auto" w:fill="D9D9D9"/>
            <w:vAlign w:val="center"/>
          </w:tcPr>
          <w:p w14:paraId="3E8186CA"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34173D68"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7B4D2A96"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7DEEE2F" w:rsidR="00AB38B5" w:rsidRPr="007908EE" w:rsidRDefault="008F7CB4">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color w:val="3B3838"/>
          <w:sz w:val="18"/>
          <w:szCs w:val="18"/>
          <w:lang w:val="en-CA"/>
        </w:rPr>
        <w:t>1.</w:t>
      </w:r>
      <w:r w:rsidRPr="007908EE">
        <w:rPr>
          <w:rFonts w:ascii="Times New Roman" w:hAnsi="Times New Roman"/>
          <w:color w:val="3B3838"/>
          <w:sz w:val="18"/>
          <w:szCs w:val="18"/>
          <w:lang w:val="en-CA"/>
        </w:rPr>
        <w:tab/>
      </w:r>
      <w:r w:rsidR="00C26B99" w:rsidRPr="007908EE">
        <w:rPr>
          <w:rFonts w:ascii="Times New Roman" w:hAnsi="Times New Roman" w:hint="eastAsia"/>
          <w:color w:val="3B3838"/>
          <w:sz w:val="18"/>
          <w:szCs w:val="18"/>
          <w:lang w:val="en-CA"/>
        </w:rPr>
        <w:t>参照</w:t>
      </w:r>
      <w:r w:rsidR="00C26B99" w:rsidRPr="007908EE">
        <w:rPr>
          <w:rFonts w:ascii="Times New Roman" w:hAnsi="Times New Roman" w:hint="eastAsia"/>
          <w:color w:val="3B3838"/>
          <w:sz w:val="18"/>
          <w:szCs w:val="18"/>
          <w:lang w:val="en-CA"/>
        </w:rPr>
        <w:t>AMP/ASCO/CAP</w:t>
      </w:r>
      <w:r w:rsidR="00C26B99" w:rsidRPr="007908EE">
        <w:rPr>
          <w:rFonts w:ascii="Times New Roman" w:hAnsi="Times New Roman" w:hint="eastAsia"/>
          <w:color w:val="3B3838"/>
          <w:sz w:val="18"/>
          <w:szCs w:val="18"/>
          <w:lang w:val="en-CA"/>
        </w:rPr>
        <w:t>指南</w:t>
      </w:r>
      <w:r w:rsidR="00C26B99" w:rsidRPr="007908EE">
        <w:rPr>
          <w:rFonts w:ascii="Times New Roman" w:hAnsi="Times New Roman" w:hint="eastAsia"/>
          <w:color w:val="3B3838"/>
          <w:sz w:val="18"/>
          <w:szCs w:val="18"/>
          <w:lang w:val="en-CA"/>
        </w:rPr>
        <w:t>(Li, Marilyn M., et al. 2017)</w:t>
      </w:r>
      <w:r w:rsidR="00C26B99" w:rsidRPr="007908EE">
        <w:rPr>
          <w:rFonts w:ascii="Times New Roman" w:hAnsi="Times New Roman" w:hint="eastAsia"/>
          <w:color w:val="3B3838"/>
          <w:sz w:val="18"/>
          <w:szCs w:val="18"/>
          <w:lang w:val="en-CA"/>
        </w:rPr>
        <w:t>及</w:t>
      </w:r>
      <w:proofErr w:type="spellStart"/>
      <w:r w:rsidR="00C26B99" w:rsidRPr="007908EE">
        <w:rPr>
          <w:rFonts w:ascii="Times New Roman" w:hAnsi="Times New Roman" w:hint="eastAsia"/>
          <w:color w:val="3B3838"/>
          <w:sz w:val="18"/>
          <w:szCs w:val="18"/>
          <w:lang w:val="en-CA"/>
        </w:rPr>
        <w:t>OncoKB</w:t>
      </w:r>
      <w:proofErr w:type="spellEnd"/>
      <w:r w:rsidR="00C26B99" w:rsidRPr="007908EE">
        <w:rPr>
          <w:rFonts w:ascii="Times New Roman" w:hAnsi="Times New Roman" w:hint="eastAsia"/>
          <w:color w:val="3B3838"/>
          <w:sz w:val="18"/>
          <w:szCs w:val="18"/>
          <w:lang w:val="en-CA"/>
        </w:rPr>
        <w:t>等公共数据库，</w:t>
      </w:r>
      <w:proofErr w:type="gramStart"/>
      <w:r w:rsidR="00C26B99" w:rsidRPr="007908EE">
        <w:rPr>
          <w:rFonts w:ascii="Times New Roman" w:hAnsi="Times New Roman" w:hint="eastAsia"/>
          <w:color w:val="3B3838"/>
          <w:sz w:val="18"/>
          <w:szCs w:val="18"/>
          <w:lang w:val="en-CA"/>
        </w:rPr>
        <w:t>本内部</w:t>
      </w:r>
      <w:proofErr w:type="gramEnd"/>
      <w:r w:rsidR="00C26B99" w:rsidRPr="007908EE">
        <w:rPr>
          <w:rFonts w:ascii="Times New Roman" w:hAnsi="Times New Roman" w:hint="eastAsia"/>
          <w:color w:val="3B3838"/>
          <w:sz w:val="18"/>
          <w:szCs w:val="18"/>
          <w:lang w:val="en-CA"/>
        </w:rPr>
        <w:t>数据库将基因变异所对应的靶向药物敏感性分为</w:t>
      </w:r>
      <w:r w:rsidR="00C26B99" w:rsidRPr="007908EE">
        <w:rPr>
          <w:rFonts w:ascii="Times New Roman" w:hAnsi="Times New Roman" w:hint="eastAsia"/>
          <w:color w:val="3B3838"/>
          <w:sz w:val="18"/>
          <w:szCs w:val="18"/>
          <w:lang w:val="en-CA"/>
        </w:rPr>
        <w:t>ABCD</w:t>
      </w:r>
      <w:r w:rsidR="00C26B99" w:rsidRPr="007908EE">
        <w:rPr>
          <w:rFonts w:ascii="Times New Roman" w:hAnsi="Times New Roman" w:hint="eastAsia"/>
          <w:color w:val="3B3838"/>
          <w:sz w:val="18"/>
          <w:szCs w:val="18"/>
          <w:lang w:val="en-CA"/>
        </w:rPr>
        <w:t>四个等级：</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w:t>
      </w:r>
      <w:r w:rsidR="00C26B99" w:rsidRPr="007908EE">
        <w:rPr>
          <w:rFonts w:ascii="Times New Roman" w:hAnsi="Times New Roman" w:hint="eastAsia"/>
          <w:color w:val="3B3838"/>
          <w:sz w:val="18"/>
          <w:szCs w:val="18"/>
          <w:lang w:val="en-CA"/>
        </w:rPr>
        <w:t>FDA/NMPA</w:t>
      </w:r>
      <w:r w:rsidR="00C26B99" w:rsidRPr="007908EE">
        <w:rPr>
          <w:rFonts w:ascii="Times New Roman" w:hAnsi="Times New Roman" w:hint="eastAsia"/>
          <w:color w:val="3B3838"/>
          <w:sz w:val="18"/>
          <w:szCs w:val="18"/>
          <w:lang w:val="en-CA"/>
        </w:rPr>
        <w:t>批准，或来自于专业临床指南；</w:t>
      </w:r>
      <w:r w:rsidR="00C26B99" w:rsidRPr="007908EE">
        <w:rPr>
          <w:rFonts w:ascii="Times New Roman" w:hAnsi="Times New Roman" w:hint="eastAsia"/>
          <w:color w:val="3B3838"/>
          <w:sz w:val="18"/>
          <w:szCs w:val="18"/>
          <w:lang w:val="en-CA"/>
        </w:rPr>
        <w:t>B</w:t>
      </w:r>
      <w:r w:rsidR="00C26B99" w:rsidRPr="007908EE">
        <w:rPr>
          <w:rFonts w:ascii="Times New Roman" w:hAnsi="Times New Roman" w:hint="eastAsia"/>
          <w:color w:val="3B3838"/>
          <w:sz w:val="18"/>
          <w:szCs w:val="18"/>
          <w:lang w:val="en-CA"/>
        </w:rPr>
        <w:t>级，较大规模的临床研究证实，且取得临床专家共识；</w:t>
      </w:r>
      <w:r w:rsidR="00C26B99" w:rsidRPr="007908EE">
        <w:rPr>
          <w:rFonts w:ascii="Times New Roman" w:hAnsi="Times New Roman" w:hint="eastAsia"/>
          <w:color w:val="3B3838"/>
          <w:sz w:val="18"/>
          <w:szCs w:val="18"/>
          <w:lang w:val="en-CA"/>
        </w:rPr>
        <w:t>C</w:t>
      </w:r>
      <w:r w:rsidR="00C26B99" w:rsidRPr="007908EE">
        <w:rPr>
          <w:rFonts w:ascii="Times New Roman" w:hAnsi="Times New Roman" w:hint="eastAsia"/>
          <w:color w:val="3B3838"/>
          <w:sz w:val="18"/>
          <w:szCs w:val="18"/>
          <w:lang w:val="en-CA"/>
        </w:rPr>
        <w:t>级，在其他癌种中的</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级证据、或者已作为临床试验的筛选入组标准、或者有多个小型研究支持；</w:t>
      </w:r>
      <w:r w:rsidR="00C26B99" w:rsidRPr="007908EE">
        <w:rPr>
          <w:rFonts w:ascii="Times New Roman" w:hAnsi="Times New Roman" w:hint="eastAsia"/>
          <w:color w:val="3B3838"/>
          <w:sz w:val="18"/>
          <w:szCs w:val="18"/>
          <w:lang w:val="en-CA"/>
        </w:rPr>
        <w:t>D</w:t>
      </w:r>
      <w:r w:rsidR="00C26B99" w:rsidRPr="007908EE">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A8430A4" w14:textId="1036FA39" w:rsidR="00AB38B5" w:rsidRPr="007908EE" w:rsidRDefault="008F7CB4" w:rsidP="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hint="eastAsia"/>
          <w:color w:val="3B3838"/>
          <w:sz w:val="18"/>
          <w:szCs w:val="18"/>
          <w:lang w:val="en-CA"/>
        </w:rPr>
        <w:t>2</w:t>
      </w:r>
      <w:r w:rsidRPr="007908EE">
        <w:rPr>
          <w:rFonts w:ascii="Times New Roman" w:hAnsi="Times New Roman"/>
          <w:color w:val="3B3838"/>
          <w:sz w:val="18"/>
          <w:szCs w:val="18"/>
          <w:lang w:val="en-CA"/>
        </w:rPr>
        <w:t>.</w:t>
      </w:r>
      <w:r w:rsidRPr="007908EE">
        <w:rPr>
          <w:rFonts w:ascii="Times New Roman" w:hAnsi="Times New Roman"/>
          <w:color w:val="3B3838"/>
          <w:sz w:val="18"/>
          <w:szCs w:val="18"/>
          <w:lang w:val="en-CA"/>
        </w:rPr>
        <w:tab/>
      </w:r>
      <w:r w:rsidRPr="007908EE">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7908EE">
        <w:rPr>
          <w:rFonts w:ascii="Times New Roman" w:hAnsi="Times New Roman" w:hint="eastAsia"/>
          <w:color w:val="3B3838"/>
          <w:sz w:val="18"/>
          <w:szCs w:val="18"/>
          <w:lang w:val="en-CA"/>
        </w:rPr>
        <w:t>I-IV</w:t>
      </w:r>
      <w:r w:rsidRPr="007908EE">
        <w:rPr>
          <w:rFonts w:ascii="Times New Roman" w:hAnsi="Times New Roman" w:hint="eastAsia"/>
          <w:color w:val="3B3838"/>
          <w:sz w:val="18"/>
          <w:szCs w:val="18"/>
          <w:lang w:val="en-CA"/>
        </w:rPr>
        <w:t>四类：</w:t>
      </w:r>
      <w:r w:rsidRPr="007908EE">
        <w:rPr>
          <w:rFonts w:ascii="Times New Roman" w:hAnsi="Times New Roman"/>
          <w:color w:val="3B3838"/>
          <w:sz w:val="18"/>
          <w:szCs w:val="18"/>
          <w:lang w:val="en-CA"/>
        </w:rPr>
        <w:t>Ⅰ</w:t>
      </w:r>
      <w:r w:rsidRPr="007908EE">
        <w:rPr>
          <w:rFonts w:ascii="Times New Roman" w:hAnsi="Times New Roman" w:hint="eastAsia"/>
          <w:color w:val="3B3838"/>
          <w:sz w:val="18"/>
          <w:szCs w:val="18"/>
          <w:lang w:val="en-CA"/>
        </w:rPr>
        <w:t>类，具有明确临床意义（涵盖</w:t>
      </w:r>
      <w:r w:rsidRPr="007908EE">
        <w:rPr>
          <w:rFonts w:ascii="Times New Roman" w:hAnsi="Times New Roman" w:hint="eastAsia"/>
          <w:color w:val="3B3838"/>
          <w:sz w:val="18"/>
          <w:szCs w:val="18"/>
          <w:lang w:val="en-CA"/>
        </w:rPr>
        <w:t>A</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B</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Ⅱ</w:t>
      </w:r>
      <w:r w:rsidRPr="007908EE">
        <w:rPr>
          <w:rFonts w:ascii="Times New Roman" w:hAnsi="Times New Roman" w:hint="eastAsia"/>
          <w:color w:val="3B3838"/>
          <w:sz w:val="18"/>
          <w:szCs w:val="18"/>
          <w:lang w:val="en-CA"/>
        </w:rPr>
        <w:t>类，具有潜在临床意义（涵盖</w:t>
      </w:r>
      <w:r w:rsidRPr="007908EE">
        <w:rPr>
          <w:rFonts w:ascii="Times New Roman" w:hAnsi="Times New Roman" w:hint="eastAsia"/>
          <w:color w:val="3B3838"/>
          <w:sz w:val="18"/>
          <w:szCs w:val="18"/>
          <w:lang w:val="en-CA"/>
        </w:rPr>
        <w:t>C</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D</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类，临床意义尚不明确；</w:t>
      </w:r>
      <w:r w:rsidRPr="007908EE">
        <w:rPr>
          <w:rFonts w:ascii="Times New Roman" w:hAnsi="Times New Roman" w:hint="eastAsia"/>
          <w:color w:val="3B3838"/>
          <w:sz w:val="18"/>
          <w:szCs w:val="18"/>
          <w:lang w:val="en-CA"/>
        </w:rPr>
        <w:t>IV</w:t>
      </w:r>
      <w:r w:rsidRPr="007908EE">
        <w:rPr>
          <w:rFonts w:ascii="Times New Roman" w:hAnsi="Times New Roman" w:hint="eastAsia"/>
          <w:color w:val="3B3838"/>
          <w:sz w:val="18"/>
          <w:szCs w:val="18"/>
          <w:lang w:val="en-CA"/>
        </w:rPr>
        <w:t>类，良性或可能良性变异。本报告中仅列出</w:t>
      </w:r>
      <w:r w:rsidRPr="007908EE">
        <w:rPr>
          <w:rFonts w:ascii="Times New Roman" w:hAnsi="Times New Roman" w:hint="eastAsia"/>
          <w:color w:val="3B3838"/>
          <w:sz w:val="18"/>
          <w:szCs w:val="18"/>
          <w:lang w:val="en-CA"/>
        </w:rPr>
        <w:t>I-</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类变异。</w:t>
      </w:r>
    </w:p>
    <w:p w14:paraId="7C4AD386" w14:textId="1D4A9794"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3</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本报告各基因的具体检测范围见</w:t>
      </w:r>
      <w:r w:rsidR="008F7CB4" w:rsidRPr="007908EE">
        <w:rPr>
          <w:rFonts w:ascii="Times New Roman" w:hAnsi="Times New Roman" w:hint="eastAsia"/>
          <w:color w:val="3B3838"/>
          <w:sz w:val="18"/>
          <w:szCs w:val="18"/>
          <w:lang w:val="en-CA"/>
        </w:rPr>
        <w:t>后</w:t>
      </w:r>
      <w:r w:rsidR="008F7CB4" w:rsidRPr="007908EE">
        <w:rPr>
          <w:rFonts w:ascii="Times New Roman" w:hAnsi="Times New Roman"/>
          <w:color w:val="3B3838"/>
          <w:sz w:val="18"/>
          <w:szCs w:val="18"/>
          <w:lang w:val="en-CA"/>
        </w:rPr>
        <w:t>。表格内未包含的基因为未检出。</w:t>
      </w:r>
    </w:p>
    <w:p w14:paraId="5DA1B49D" w14:textId="5EDA20B1"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4</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本报告中参考药物并非按照疗效排序，相关药物可能在不同病人身上产生不同程度的疗效，仅供参考。</w:t>
      </w:r>
    </w:p>
    <w:p w14:paraId="1F9ACB78" w14:textId="37DE8493"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5</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bCs/>
          <w:color w:val="3B3838"/>
          <w:sz w:val="18"/>
          <w:szCs w:val="18"/>
        </w:rPr>
        <w:t>体细胞变异</w:t>
      </w:r>
      <w:r w:rsidR="008F7CB4" w:rsidRPr="007908EE">
        <w:rPr>
          <w:rFonts w:ascii="Times New Roman" w:hAnsi="Times New Roman"/>
          <w:bCs/>
          <w:color w:val="3B3838"/>
          <w:sz w:val="18"/>
          <w:szCs w:val="18"/>
        </w:rPr>
        <w:t>：</w:t>
      </w:r>
      <w:r w:rsidR="008F7CB4" w:rsidRPr="007908EE">
        <w:rPr>
          <w:rFonts w:ascii="Times New Roman" w:hAnsi="Times New Roman" w:hint="eastAsia"/>
          <w:bCs/>
          <w:color w:val="3B3838"/>
          <w:sz w:val="18"/>
          <w:szCs w:val="18"/>
        </w:rPr>
        <w:t>体</w:t>
      </w:r>
      <w:r w:rsidR="008F7CB4" w:rsidRPr="007908EE">
        <w:rPr>
          <w:rFonts w:ascii="Times New Roman" w:hAnsi="Times New Roman"/>
          <w:bCs/>
          <w:color w:val="3B3838"/>
          <w:sz w:val="18"/>
          <w:szCs w:val="18"/>
        </w:rPr>
        <w:t>细胞中含有的突变，非胚系突变，不具遗传</w:t>
      </w:r>
      <w:r w:rsidR="008F7CB4" w:rsidRPr="00204FE0">
        <w:rPr>
          <w:rFonts w:ascii="Times New Roman" w:hAnsi="Times New Roman"/>
          <w:bCs/>
          <w:sz w:val="18"/>
          <w:szCs w:val="18"/>
        </w:rPr>
        <w:t>性，其中可能含有克隆性造血突变。</w:t>
      </w:r>
    </w:p>
    <w:p w14:paraId="107C8BAB" w14:textId="415DAAB8"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6</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突变丰度：该位点所有等位基因中，突变等位基因的具体占比。如突变丰度</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意为该位点含有</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的突变等位基因和</w:t>
      </w:r>
      <w:r w:rsidR="008F7CB4" w:rsidRPr="007908EE">
        <w:rPr>
          <w:rFonts w:ascii="Times New Roman" w:hAnsi="Times New Roman"/>
          <w:bCs/>
          <w:color w:val="3B3838"/>
          <w:sz w:val="18"/>
          <w:szCs w:val="18"/>
        </w:rPr>
        <w:t>95%</w:t>
      </w:r>
      <w:r w:rsidR="008F7CB4" w:rsidRPr="007908EE">
        <w:rPr>
          <w:rFonts w:ascii="Times New Roman" w:hAnsi="Times New Roman"/>
          <w:bCs/>
          <w:color w:val="3B3838"/>
          <w:sz w:val="18"/>
          <w:szCs w:val="18"/>
        </w:rPr>
        <w:t>的野生型等位基因。对于拷贝数变异结果，以发生扩增或缺失后的具体拷贝数（</w:t>
      </w:r>
      <w:r w:rsidR="008F7CB4" w:rsidRPr="007908EE">
        <w:rPr>
          <w:rFonts w:ascii="Times New Roman" w:hAnsi="Times New Roman"/>
          <w:bCs/>
          <w:color w:val="3B3838"/>
          <w:sz w:val="18"/>
          <w:szCs w:val="18"/>
        </w:rPr>
        <w:t>CN</w:t>
      </w:r>
      <w:r w:rsidR="008F7CB4" w:rsidRPr="007908EE">
        <w:rPr>
          <w:rFonts w:ascii="Times New Roman" w:hAnsi="Times New Roman"/>
          <w:bCs/>
          <w:color w:val="3B3838"/>
          <w:sz w:val="18"/>
          <w:szCs w:val="18"/>
        </w:rPr>
        <w:t>）表示，正常基因组为</w:t>
      </w:r>
      <w:r w:rsidR="008F7CB4" w:rsidRPr="007908EE">
        <w:rPr>
          <w:rFonts w:ascii="Times New Roman" w:hAnsi="Times New Roman"/>
          <w:bCs/>
          <w:color w:val="3B3838"/>
          <w:sz w:val="18"/>
          <w:szCs w:val="18"/>
        </w:rPr>
        <w:t>2</w:t>
      </w:r>
      <w:r w:rsidR="008F7CB4" w:rsidRPr="007908EE">
        <w:rPr>
          <w:rFonts w:ascii="Times New Roman" w:hAnsi="Times New Roman"/>
          <w:bCs/>
          <w:color w:val="3B3838"/>
          <w:sz w:val="18"/>
          <w:szCs w:val="18"/>
        </w:rPr>
        <w:t>个拷贝。</w:t>
      </w:r>
    </w:p>
    <w:p w14:paraId="062F320C" w14:textId="2D5D749C" w:rsidR="00AB38B5" w:rsidRPr="00034268" w:rsidRDefault="00F35E11" w:rsidP="00034268">
      <w:pPr>
        <w:widowControl w:val="0"/>
        <w:autoSpaceDE w:val="0"/>
        <w:autoSpaceDN w:val="0"/>
        <w:adjustRightInd w:val="0"/>
        <w:spacing w:after="0" w:line="240" w:lineRule="auto"/>
        <w:ind w:left="357" w:hanging="357"/>
        <w:rPr>
          <w:rFonts w:ascii="Times New Roman" w:hAnsi="Times New Roman" w:hint="eastAsia"/>
          <w:bCs/>
          <w:color w:val="3B3838"/>
          <w:sz w:val="18"/>
          <w:szCs w:val="18"/>
        </w:rPr>
      </w:pPr>
      <w:r>
        <w:rPr>
          <w:rFonts w:ascii="Times New Roman" w:hAnsi="Times New Roman"/>
          <w:color w:val="3B3838"/>
          <w:sz w:val="18"/>
          <w:szCs w:val="18"/>
          <w:lang w:val="en-CA"/>
        </w:rPr>
        <w:t>7</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胚系</w:t>
      </w:r>
      <w:r w:rsidR="008F7CB4" w:rsidRPr="007908EE">
        <w:rPr>
          <w:rFonts w:ascii="Times New Roman" w:hAnsi="Times New Roman" w:hint="eastAsia"/>
          <w:bCs/>
          <w:color w:val="3B3838"/>
          <w:sz w:val="18"/>
          <w:szCs w:val="18"/>
        </w:rPr>
        <w:t>变异</w:t>
      </w:r>
      <w:r w:rsidR="008F7CB4" w:rsidRPr="007908EE">
        <w:rPr>
          <w:rFonts w:ascii="Times New Roman" w:hAnsi="Times New Roman"/>
          <w:bCs/>
          <w:color w:val="3B3838"/>
          <w:sz w:val="18"/>
          <w:szCs w:val="18"/>
        </w:rPr>
        <w:t>：胚胎发育时已经携带的突变，可能具有遗传性，但并非所有胚系突变都具有致病性。</w:t>
      </w:r>
      <w:r w:rsidR="008F7CB4" w:rsidRPr="007908EE">
        <w:rPr>
          <w:rFonts w:ascii="Times New Roman" w:hAnsi="Times New Roman" w:hint="eastAsia"/>
          <w:bCs/>
          <w:color w:val="3B3838"/>
          <w:sz w:val="18"/>
          <w:szCs w:val="18"/>
        </w:rPr>
        <w:t>依据美国医学遗传学与基因组学学会（</w:t>
      </w:r>
      <w:r w:rsidR="008F7CB4" w:rsidRPr="007908EE">
        <w:rPr>
          <w:rFonts w:ascii="Times New Roman" w:hAnsi="Times New Roman" w:hint="eastAsia"/>
          <w:bCs/>
          <w:color w:val="3B3838"/>
          <w:sz w:val="18"/>
          <w:szCs w:val="18"/>
        </w:rPr>
        <w:t>The American College of Medical Genetics and Genomics</w:t>
      </w:r>
      <w:r w:rsidR="008F7CB4" w:rsidRPr="007908EE">
        <w:rPr>
          <w:rFonts w:ascii="Times New Roman" w:hAnsi="Times New Roman" w:hint="eastAsia"/>
          <w:bCs/>
          <w:color w:val="3B3838"/>
          <w:sz w:val="18"/>
          <w:szCs w:val="18"/>
        </w:rPr>
        <w:t>，</w:t>
      </w:r>
      <w:r w:rsidR="008F7CB4" w:rsidRPr="007908EE">
        <w:rPr>
          <w:rFonts w:ascii="Times New Roman" w:hAnsi="Times New Roman" w:hint="eastAsia"/>
          <w:bCs/>
          <w:color w:val="3B3838"/>
          <w:sz w:val="18"/>
          <w:szCs w:val="18"/>
        </w:rPr>
        <w:t>ACMG</w:t>
      </w:r>
      <w:r w:rsidR="008F7CB4" w:rsidRPr="007908EE">
        <w:rPr>
          <w:rFonts w:ascii="Times New Roman" w:hAnsi="Times New Roman" w:hint="eastAsia"/>
          <w:bCs/>
          <w:color w:val="3B3838"/>
          <w:sz w:val="18"/>
          <w:szCs w:val="18"/>
        </w:rPr>
        <w:t>）相关指南，胚系变异的致病风险分为</w:t>
      </w:r>
      <w:r w:rsidR="008F7CB4" w:rsidRPr="007908EE">
        <w:rPr>
          <w:rFonts w:ascii="Times New Roman" w:hAnsi="Times New Roman" w:hint="eastAsia"/>
          <w:bCs/>
          <w:color w:val="3B3838"/>
          <w:sz w:val="18"/>
          <w:szCs w:val="18"/>
        </w:rPr>
        <w:t>5</w:t>
      </w:r>
      <w:r w:rsidR="008F7CB4" w:rsidRPr="007908EE">
        <w:rPr>
          <w:rFonts w:ascii="Times New Roman" w:hAnsi="Times New Roman" w:hint="eastAsia"/>
          <w:bCs/>
          <w:color w:val="3B3838"/>
          <w:sz w:val="18"/>
          <w:szCs w:val="18"/>
        </w:rPr>
        <w:t>级：致病、可能致病、意义未明、可能良性和良性。</w:t>
      </w:r>
      <w:r w:rsidR="008F7CB4" w:rsidRPr="007908EE">
        <w:rPr>
          <w:rFonts w:ascii="Times New Roman" w:hAnsi="Times New Roman" w:hint="eastAsia"/>
          <w:bCs/>
          <w:sz w:val="18"/>
          <w:szCs w:val="18"/>
        </w:rPr>
        <w:t>本报告仅展示</w:t>
      </w:r>
      <w:r w:rsidR="007F4FDA">
        <w:rPr>
          <w:rFonts w:ascii="Times New Roman" w:hAnsi="Times New Roman"/>
          <w:bCs/>
          <w:sz w:val="18"/>
          <w:szCs w:val="18"/>
        </w:rPr>
        <w:t>9</w:t>
      </w:r>
      <w:r w:rsidR="00F94F71">
        <w:rPr>
          <w:rFonts w:ascii="Times New Roman" w:hAnsi="Times New Roman" w:hint="eastAsia"/>
          <w:bCs/>
          <w:sz w:val="18"/>
          <w:szCs w:val="18"/>
        </w:rPr>
        <w:t>个遗传性肿瘤</w:t>
      </w:r>
      <w:r w:rsidR="00F94F71">
        <w:rPr>
          <w:rFonts w:ascii="Times New Roman" w:hAnsi="Times New Roman" w:hint="eastAsia"/>
          <w:bCs/>
          <w:sz w:val="18"/>
          <w:szCs w:val="18"/>
        </w:rPr>
        <w:t>/</w:t>
      </w:r>
      <w:r w:rsidR="00F94F71">
        <w:rPr>
          <w:rFonts w:ascii="Times New Roman" w:hAnsi="Times New Roman" w:hint="eastAsia"/>
          <w:bCs/>
          <w:sz w:val="18"/>
          <w:szCs w:val="18"/>
        </w:rPr>
        <w:t>综合征相关基因的</w:t>
      </w:r>
      <w:r w:rsidR="008F7CB4" w:rsidRPr="007908EE">
        <w:rPr>
          <w:rFonts w:ascii="Times New Roman" w:hAnsi="Times New Roman" w:hint="eastAsia"/>
          <w:bCs/>
          <w:sz w:val="18"/>
          <w:szCs w:val="18"/>
        </w:rPr>
        <w:t>致病、可能致病</w:t>
      </w:r>
      <w:r w:rsidR="008F7CB4" w:rsidRPr="00204FE0">
        <w:rPr>
          <w:rFonts w:ascii="Times New Roman" w:hAnsi="Times New Roman" w:hint="eastAsia"/>
          <w:bCs/>
          <w:sz w:val="18"/>
          <w:szCs w:val="18"/>
        </w:rPr>
        <w:t>和意义未明的胚系变异</w:t>
      </w:r>
      <w:r w:rsidR="00A25292" w:rsidRPr="00204FE0">
        <w:rPr>
          <w:rFonts w:ascii="Times New Roman" w:hAnsi="Times New Roman" w:hint="eastAsia"/>
          <w:bCs/>
          <w:sz w:val="18"/>
          <w:szCs w:val="18"/>
        </w:rPr>
        <w:t>（需</w:t>
      </w:r>
      <w:proofErr w:type="gramStart"/>
      <w:r w:rsidR="00A25292" w:rsidRPr="00204FE0">
        <w:rPr>
          <w:rFonts w:ascii="Times New Roman" w:hAnsi="Times New Roman" w:hint="eastAsia"/>
          <w:bCs/>
          <w:sz w:val="18"/>
          <w:szCs w:val="18"/>
        </w:rPr>
        <w:t>做对</w:t>
      </w:r>
      <w:proofErr w:type="gramEnd"/>
      <w:r w:rsidR="00A25292" w:rsidRPr="00204FE0">
        <w:rPr>
          <w:rFonts w:ascii="Times New Roman" w:hAnsi="Times New Roman" w:hint="eastAsia"/>
          <w:bCs/>
          <w:sz w:val="18"/>
          <w:szCs w:val="18"/>
        </w:rPr>
        <w:t>照）</w:t>
      </w:r>
      <w:r w:rsidR="008F7CB4" w:rsidRPr="00204FE0">
        <w:rPr>
          <w:rFonts w:ascii="Times New Roman" w:hAnsi="Times New Roman" w:hint="eastAsia"/>
          <w:bCs/>
          <w:sz w:val="18"/>
          <w:szCs w:val="18"/>
        </w:rPr>
        <w:t>，</w:t>
      </w:r>
      <w:r w:rsidR="008F7CB4"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19684FB7" w14:textId="22633D6B" w:rsidR="00AB38B5" w:rsidRPr="007908EE" w:rsidRDefault="00034268">
      <w:pPr>
        <w:widowControl w:val="0"/>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8</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hint="eastAsia"/>
          <w:bCs/>
          <w:color w:val="000000" w:themeColor="text1"/>
          <w:sz w:val="18"/>
          <w:szCs w:val="18"/>
        </w:rPr>
        <w:tab/>
      </w:r>
      <w:r w:rsidR="008F7CB4" w:rsidRPr="00204FE0">
        <w:rPr>
          <w:rFonts w:ascii="Times New Roman" w:hAnsi="Times New Roman" w:hint="eastAsia"/>
          <w:bCs/>
          <w:sz w:val="18"/>
          <w:szCs w:val="18"/>
        </w:rPr>
        <w:t>克隆性造血（</w:t>
      </w:r>
      <w:r w:rsidR="008F7CB4" w:rsidRPr="00204FE0">
        <w:rPr>
          <w:rFonts w:ascii="Times New Roman" w:hAnsi="Times New Roman" w:hint="eastAsia"/>
          <w:bCs/>
          <w:sz w:val="18"/>
          <w:szCs w:val="18"/>
        </w:rPr>
        <w:t>Clonal Hematopoiesis CH</w:t>
      </w:r>
      <w:r w:rsidR="008F7CB4"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008F7CB4" w:rsidRPr="00204FE0">
        <w:rPr>
          <w:rFonts w:ascii="Times New Roman" w:hAnsi="Times New Roman" w:hint="eastAsia"/>
          <w:bCs/>
          <w:sz w:val="18"/>
          <w:szCs w:val="18"/>
        </w:rPr>
        <w:t>DNMT3A</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TET2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ASXL1</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JAK2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SF3B1</w:t>
      </w:r>
      <w:r w:rsidR="008F7CB4" w:rsidRPr="00204FE0">
        <w:rPr>
          <w:rFonts w:ascii="Times New Roman" w:hAnsi="Times New Roman" w:hint="eastAsia"/>
          <w:bCs/>
          <w:sz w:val="18"/>
          <w:szCs w:val="18"/>
        </w:rPr>
        <w:t>等基因中，</w:t>
      </w:r>
      <w:r w:rsidR="008F7CB4" w:rsidRPr="00204FE0">
        <w:rPr>
          <w:rFonts w:ascii="Times New Roman" w:hAnsi="Times New Roman" w:hint="eastAsia"/>
          <w:bCs/>
          <w:sz w:val="18"/>
          <w:szCs w:val="18"/>
        </w:rPr>
        <w:t>90%</w:t>
      </w:r>
      <w:r w:rsidR="008F7CB4" w:rsidRPr="00204FE0">
        <w:rPr>
          <w:rFonts w:ascii="Times New Roman" w:hAnsi="Times New Roman" w:hint="eastAsia"/>
          <w:bCs/>
          <w:sz w:val="18"/>
          <w:szCs w:val="18"/>
        </w:rPr>
        <w:t>的克隆性造血突变丰度</w:t>
      </w:r>
      <w:r w:rsidR="004B1884" w:rsidRPr="004B1884">
        <w:rPr>
          <w:rFonts w:ascii="Times New Roman" w:hAnsi="Times New Roman" w:hint="eastAsia"/>
          <w:bCs/>
          <w:sz w:val="18"/>
          <w:szCs w:val="18"/>
        </w:rPr>
        <w:t>＜</w:t>
      </w:r>
      <w:r w:rsidR="008F7CB4"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00690D5E" w:rsidR="00AB38B5" w:rsidRPr="007908EE" w:rsidRDefault="00034268">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9</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color w:val="3B3838"/>
          <w:sz w:val="18"/>
          <w:szCs w:val="18"/>
          <w:lang w:val="en-CA"/>
        </w:rPr>
        <w:t>基因多态性对化疗药物的药效学提示，参考</w:t>
      </w:r>
      <w:proofErr w:type="spellStart"/>
      <w:r w:rsidR="008F7CB4" w:rsidRPr="007908EE">
        <w:rPr>
          <w:rFonts w:ascii="Times New Roman" w:hAnsi="Times New Roman" w:hint="eastAsia"/>
          <w:color w:val="3B3838"/>
          <w:sz w:val="18"/>
          <w:szCs w:val="18"/>
          <w:lang w:val="en-CA"/>
        </w:rPr>
        <w:t>PharmGKB</w:t>
      </w:r>
      <w:proofErr w:type="spellEnd"/>
      <w:r w:rsidR="008F7CB4" w:rsidRPr="007908EE">
        <w:rPr>
          <w:rFonts w:ascii="Times New Roman" w:hAnsi="Times New Roman" w:hint="eastAsia"/>
          <w:color w:val="3B3838"/>
          <w:sz w:val="18"/>
          <w:szCs w:val="18"/>
          <w:lang w:val="en-CA"/>
        </w:rPr>
        <w:t>数据库（</w:t>
      </w:r>
      <w:r w:rsidR="008F7CB4" w:rsidRPr="007908EE">
        <w:rPr>
          <w:rFonts w:ascii="Times New Roman" w:hAnsi="Times New Roman" w:hint="eastAsia"/>
          <w:color w:val="3B3838"/>
          <w:sz w:val="18"/>
          <w:szCs w:val="18"/>
          <w:lang w:val="en-CA"/>
        </w:rPr>
        <w:t>https://www.pharmgkb.org</w:t>
      </w:r>
      <w:r w:rsidR="008F7CB4" w:rsidRPr="007908EE">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本检测只适用于检测特定肿瘤基因的</w:t>
      </w:r>
      <w:r w:rsidRPr="007908EE">
        <w:rPr>
          <w:rFonts w:ascii="Times New Roman" w:hAnsi="Times New Roman"/>
          <w:bCs/>
          <w:color w:val="3B3838"/>
        </w:rPr>
        <w:t>DNA</w:t>
      </w:r>
      <w:r w:rsidRPr="007908EE">
        <w:rPr>
          <w:rFonts w:ascii="Times New Roman" w:hAnsi="Times New Roman"/>
          <w:bCs/>
          <w:color w:val="3B3838"/>
        </w:rPr>
        <w:t>水平变异，不涉及</w:t>
      </w:r>
      <w:r w:rsidR="00236E7C">
        <w:rPr>
          <w:rFonts w:ascii="Times New Roman" w:hAnsi="Times New Roman" w:hint="eastAsia"/>
          <w:bCs/>
          <w:color w:val="3B3838"/>
        </w:rPr>
        <w:t>R</w:t>
      </w:r>
      <w:r w:rsidR="00236E7C">
        <w:rPr>
          <w:rFonts w:ascii="Times New Roman" w:hAnsi="Times New Roman"/>
          <w:bCs/>
          <w:color w:val="3B3838"/>
        </w:rPr>
        <w:t>NA</w:t>
      </w:r>
      <w:r w:rsidR="00236E7C">
        <w:rPr>
          <w:rFonts w:ascii="Times New Roman" w:hAnsi="Times New Roman" w:hint="eastAsia"/>
          <w:bCs/>
          <w:color w:val="3B3838"/>
        </w:rPr>
        <w:t>和</w:t>
      </w:r>
      <w:r w:rsidRPr="007908EE">
        <w:rPr>
          <w:rFonts w:ascii="Times New Roman" w:hAnsi="Times New Roman"/>
          <w:bCs/>
          <w:color w:val="3B3838"/>
        </w:rPr>
        <w:t>蛋白质水平。</w:t>
      </w:r>
    </w:p>
    <w:p w14:paraId="55242A46"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A58FC" w:rsidRDefault="008F7CB4">
      <w:pPr>
        <w:widowControl w:val="0"/>
        <w:numPr>
          <w:ilvl w:val="0"/>
          <w:numId w:val="1"/>
        </w:numPr>
        <w:autoSpaceDE w:val="0"/>
        <w:autoSpaceDN w:val="0"/>
        <w:adjustRightInd w:val="0"/>
        <w:spacing w:after="0" w:line="240" w:lineRule="auto"/>
        <w:ind w:left="0" w:firstLine="0"/>
        <w:rPr>
          <w:rFonts w:ascii="Times New Roman" w:hAnsi="Times New Roman"/>
          <w:bCs/>
        </w:rPr>
      </w:pPr>
      <w:r w:rsidRPr="002A58FC">
        <w:rPr>
          <w:rFonts w:ascii="Times New Roman" w:hAnsi="Times New Roman"/>
          <w:bCs/>
        </w:rPr>
        <w:t>血浆中循环肿瘤</w:t>
      </w:r>
      <w:r w:rsidRPr="002A58FC">
        <w:rPr>
          <w:rFonts w:ascii="Times New Roman" w:hAnsi="Times New Roman"/>
          <w:bCs/>
        </w:rPr>
        <w:t>DNA</w:t>
      </w:r>
      <w:r w:rsidRPr="002A58FC">
        <w:rPr>
          <w:rFonts w:ascii="Times New Roman" w:hAnsi="Times New Roman"/>
          <w:bCs/>
        </w:rPr>
        <w:t>（</w:t>
      </w:r>
      <w:proofErr w:type="spellStart"/>
      <w:r w:rsidRPr="002A58FC">
        <w:rPr>
          <w:rFonts w:ascii="Times New Roman" w:hAnsi="Times New Roman"/>
          <w:bCs/>
        </w:rPr>
        <w:t>ctDNA</w:t>
      </w:r>
      <w:proofErr w:type="spellEnd"/>
      <w:r w:rsidRPr="002A58FC">
        <w:rPr>
          <w:rFonts w:ascii="Times New Roman" w:hAnsi="Times New Roman"/>
          <w:bCs/>
        </w:rPr>
        <w:t>）源自病灶部位细胞释放入血液，但并非所有病变细胞的变异都能释放入血。</w:t>
      </w:r>
      <w:proofErr w:type="spellStart"/>
      <w:r w:rsidRPr="002A58FC">
        <w:rPr>
          <w:rFonts w:ascii="Times New Roman" w:hAnsi="Times New Roman"/>
          <w:bCs/>
        </w:rPr>
        <w:t>ctDNA</w:t>
      </w:r>
      <w:proofErr w:type="spellEnd"/>
      <w:r w:rsidRPr="002A58FC">
        <w:rPr>
          <w:rFonts w:ascii="Times New Roman" w:hAnsi="Times New Roman"/>
          <w:bCs/>
        </w:rPr>
        <w:t>在血液中的</w:t>
      </w:r>
      <w:proofErr w:type="gramStart"/>
      <w:r w:rsidRPr="002A58FC">
        <w:rPr>
          <w:rFonts w:ascii="Times New Roman" w:hAnsi="Times New Roman"/>
          <w:bCs/>
        </w:rPr>
        <w:t>释放受</w:t>
      </w:r>
      <w:proofErr w:type="gramEnd"/>
      <w:r w:rsidRPr="002A58FC">
        <w:rPr>
          <w:rFonts w:ascii="Times New Roman" w:hAnsi="Times New Roman"/>
          <w:bCs/>
        </w:rPr>
        <w:t>多种因素影响，如肿瘤种类、肿瘤分期、进展程度、末次用药时间及目前进展中主要病灶部位（如脑部）等。因此，血浆中检测到的变异可能无法完全反映病灶部位全部细胞变异情况。</w:t>
      </w:r>
    </w:p>
    <w:p w14:paraId="4B9DC0D7" w14:textId="2EFC83EF"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当肿瘤细胞含量</w:t>
      </w:r>
      <w:r w:rsidR="004B1884" w:rsidRPr="004B1884">
        <w:rPr>
          <w:rFonts w:ascii="Times New Roman" w:hAnsi="Times New Roman" w:hint="eastAsia"/>
          <w:bCs/>
          <w:color w:val="3B3838"/>
        </w:rPr>
        <w:t>＜</w:t>
      </w:r>
      <w:r w:rsidR="00AC2724">
        <w:rPr>
          <w:rFonts w:ascii="Times New Roman" w:hAnsi="Times New Roman"/>
          <w:bCs/>
          <w:color w:val="3B3838"/>
        </w:rPr>
        <w:t>2</w:t>
      </w:r>
      <w:r w:rsidRPr="007908EE">
        <w:rPr>
          <w:rFonts w:ascii="Times New Roman" w:hAnsi="Times New Roman"/>
          <w:bCs/>
          <w:color w:val="3B3838"/>
        </w:rPr>
        <w:t>0%</w:t>
      </w:r>
      <w:r w:rsidRPr="007908EE">
        <w:rPr>
          <w:rFonts w:ascii="Times New Roman" w:hAnsi="Times New Roman"/>
          <w:bCs/>
          <w:color w:val="3B3838"/>
        </w:rPr>
        <w:t>时，</w:t>
      </w:r>
      <w:r w:rsidRPr="007908EE">
        <w:rPr>
          <w:rFonts w:ascii="Times New Roman" w:hAnsi="Times New Roman"/>
          <w:bCs/>
          <w:color w:val="3B3838"/>
        </w:rPr>
        <w:t>DNA</w:t>
      </w:r>
      <w:r w:rsidRPr="007908EE">
        <w:rPr>
          <w:rFonts w:ascii="Times New Roman" w:hAnsi="Times New Roman"/>
          <w:bCs/>
          <w:color w:val="3B3838"/>
        </w:rPr>
        <w:t>变异检出的敏感性可能受限，微卫星分析结果可能不准确。</w:t>
      </w:r>
    </w:p>
    <w:p w14:paraId="7DFBE7AC"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5" w:name="_Hlk28026152"/>
      <w:r w:rsidRPr="007908EE">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533D1" w:rsidRPr="007908EE" w14:paraId="5FA0FE1A" w14:textId="77777777" w:rsidTr="0023510B">
        <w:trPr>
          <w:jc w:val="center"/>
        </w:trPr>
        <w:tc>
          <w:tcPr>
            <w:tcW w:w="10205" w:type="dxa"/>
            <w:gridSpan w:val="3"/>
            <w:tcBorders>
              <w:bottom w:val="dotted" w:sz="4" w:space="0" w:color="0000FF"/>
            </w:tcBorders>
            <w:shd w:val="clear" w:color="auto" w:fill="EDEDED"/>
            <w:vAlign w:val="center"/>
          </w:tcPr>
          <w:p w14:paraId="3304F112"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1533D1" w:rsidRPr="007908EE" w14:paraId="634E86D5" w14:textId="77777777" w:rsidTr="0023510B">
        <w:trPr>
          <w:jc w:val="center"/>
        </w:trPr>
        <w:tc>
          <w:tcPr>
            <w:tcW w:w="10205" w:type="dxa"/>
            <w:gridSpan w:val="3"/>
            <w:tcBorders>
              <w:bottom w:val="dotted" w:sz="4" w:space="0" w:color="0000FF"/>
            </w:tcBorders>
            <w:shd w:val="clear" w:color="auto" w:fill="EDEDED"/>
            <w:vAlign w:val="center"/>
          </w:tcPr>
          <w:p w14:paraId="3E411EFC"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1533D1" w:rsidRPr="007908EE" w14:paraId="23AA8DDD" w14:textId="77777777" w:rsidTr="0023510B">
        <w:trPr>
          <w:jc w:val="center"/>
        </w:trPr>
        <w:tc>
          <w:tcPr>
            <w:tcW w:w="3829" w:type="dxa"/>
            <w:tcBorders>
              <w:top w:val="dotted" w:sz="4" w:space="0" w:color="0000FF"/>
              <w:bottom w:val="dotted" w:sz="4" w:space="0" w:color="0000FF"/>
            </w:tcBorders>
            <w:shd w:val="clear" w:color="auto" w:fill="FFFFFF"/>
            <w:vAlign w:val="center"/>
          </w:tcPr>
          <w:p w14:paraId="569778B0"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BFDD39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Pr="000432AC">
              <w:rPr>
                <w:rFonts w:ascii="Times New Roman" w:hAnsi="Times New Roman"/>
                <w:color w:val="3B3838"/>
              </w:rPr>
              <w:t>report</w:t>
            </w:r>
            <w:proofErr w:type="gramEnd"/>
            <w:r w:rsidRPr="000432AC">
              <w:rPr>
                <w:rFonts w:ascii="Times New Roman" w:hAnsi="Times New Roman"/>
                <w:color w:val="3B3838"/>
              </w:rPr>
              <w:t>_number</w:t>
            </w:r>
            <w:proofErr w:type="spellEnd"/>
            <w:r w:rsidRPr="000432AC">
              <w:rPr>
                <w:rFonts w:ascii="Times New Roman" w:hAnsi="Times New Roman" w:hint="eastAsia"/>
                <w:color w:val="3B3838"/>
              </w:rPr>
              <w:t xml:space="preserve"> </w:t>
            </w:r>
            <w:r>
              <w:rPr>
                <w:rFonts w:ascii="Times New Roman" w:hAnsi="Times New Roman" w:hint="eastAsia"/>
                <w:color w:val="3B3838"/>
              </w:rPr>
              <w:t>}}</w:t>
            </w:r>
          </w:p>
        </w:tc>
      </w:tr>
      <w:tr w:rsidR="001533D1" w:rsidRPr="007908EE" w14:paraId="6D67D404" w14:textId="77777777" w:rsidTr="0023510B">
        <w:trPr>
          <w:jc w:val="center"/>
        </w:trPr>
        <w:tc>
          <w:tcPr>
            <w:tcW w:w="3829" w:type="dxa"/>
            <w:tcBorders>
              <w:top w:val="dotted" w:sz="4" w:space="0" w:color="0000FF"/>
              <w:bottom w:val="dotted" w:sz="4" w:space="0" w:color="0000FF"/>
            </w:tcBorders>
            <w:shd w:val="clear" w:color="auto" w:fill="FFFFFF"/>
            <w:vAlign w:val="center"/>
          </w:tcPr>
          <w:p w14:paraId="61111A7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lastRenderedPageBreak/>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6832515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1533D1" w:rsidRPr="007908EE" w14:paraId="757CC19F"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33D93FD" w14:textId="77777777" w:rsidR="001533D1" w:rsidRPr="007908EE" w:rsidRDefault="001533D1" w:rsidP="0023510B">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2C63388A" w14:textId="77777777" w:rsidR="001533D1" w:rsidRPr="007908EE" w:rsidRDefault="001533D1" w:rsidP="0023510B">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1533D1" w:rsidRPr="007908EE" w14:paraId="0ED6096F" w14:textId="77777777" w:rsidTr="0023510B">
        <w:trPr>
          <w:jc w:val="center"/>
        </w:trPr>
        <w:tc>
          <w:tcPr>
            <w:tcW w:w="3829" w:type="dxa"/>
            <w:tcBorders>
              <w:top w:val="dotted" w:sz="4" w:space="0" w:color="0000FF"/>
              <w:bottom w:val="dotted" w:sz="4" w:space="0" w:color="0000FF"/>
            </w:tcBorders>
            <w:shd w:val="clear" w:color="auto" w:fill="FFFFFF"/>
            <w:vAlign w:val="center"/>
          </w:tcPr>
          <w:p w14:paraId="4E1CF98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89CB6BC"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3F1B213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rPr>
              <w:t>20</w:t>
            </w:r>
          </w:p>
        </w:tc>
      </w:tr>
      <w:tr w:rsidR="001533D1" w:rsidRPr="007908EE" w14:paraId="233BEC0F" w14:textId="77777777" w:rsidTr="0023510B">
        <w:trPr>
          <w:jc w:val="center"/>
        </w:trPr>
        <w:tc>
          <w:tcPr>
            <w:tcW w:w="3829" w:type="dxa"/>
            <w:tcBorders>
              <w:top w:val="dotted" w:sz="4" w:space="0" w:color="0000FF"/>
              <w:bottom w:val="dotted" w:sz="4" w:space="0" w:color="0000FF"/>
            </w:tcBorders>
            <w:shd w:val="clear" w:color="auto" w:fill="FFFFFF"/>
            <w:vAlign w:val="center"/>
          </w:tcPr>
          <w:p w14:paraId="4434A19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291061"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C6614E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1533D1" w:rsidRPr="007908EE" w14:paraId="09E46E37"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CDBB9B7"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24707926"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1533D1" w:rsidRPr="007908EE" w14:paraId="2434C3A2" w14:textId="77777777" w:rsidTr="0023510B">
        <w:trPr>
          <w:jc w:val="center"/>
        </w:trPr>
        <w:tc>
          <w:tcPr>
            <w:tcW w:w="3829" w:type="dxa"/>
            <w:tcBorders>
              <w:top w:val="dotted" w:sz="4" w:space="0" w:color="0000FF"/>
              <w:bottom w:val="dotted" w:sz="4" w:space="0" w:color="0000FF"/>
            </w:tcBorders>
            <w:shd w:val="clear" w:color="auto" w:fill="FFFFFF"/>
            <w:vAlign w:val="center"/>
          </w:tcPr>
          <w:p w14:paraId="1B64EB6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9A89E53" w14:textId="77777777" w:rsidR="001533D1" w:rsidRPr="007908EE" w:rsidRDefault="001533D1" w:rsidP="0023510B">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24CE94F2"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1533D1" w:rsidRPr="007908EE" w14:paraId="3E6311EE" w14:textId="77777777" w:rsidTr="0023510B">
        <w:trPr>
          <w:jc w:val="center"/>
        </w:trPr>
        <w:tc>
          <w:tcPr>
            <w:tcW w:w="3829" w:type="dxa"/>
            <w:tcBorders>
              <w:top w:val="dotted" w:sz="4" w:space="0" w:color="0000FF"/>
              <w:bottom w:val="dotted" w:sz="4" w:space="0" w:color="0000FF"/>
            </w:tcBorders>
            <w:shd w:val="clear" w:color="auto" w:fill="FFFFFF"/>
            <w:vAlign w:val="center"/>
          </w:tcPr>
          <w:p w14:paraId="1741EEC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72025C" w14:textId="77777777" w:rsidR="001533D1" w:rsidRPr="007908EE" w:rsidRDefault="001533D1" w:rsidP="0023510B">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4BD17AD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1533D1" w:rsidRPr="007908EE" w14:paraId="6B029C05" w14:textId="77777777" w:rsidTr="0023510B">
        <w:trPr>
          <w:jc w:val="center"/>
        </w:trPr>
        <w:tc>
          <w:tcPr>
            <w:tcW w:w="3829" w:type="dxa"/>
            <w:tcBorders>
              <w:top w:val="dotted" w:sz="4" w:space="0" w:color="0000FF"/>
              <w:bottom w:val="dotted" w:sz="4" w:space="0" w:color="0000FF"/>
            </w:tcBorders>
            <w:shd w:val="clear" w:color="auto" w:fill="FFFFFF"/>
            <w:vAlign w:val="center"/>
          </w:tcPr>
          <w:p w14:paraId="79B3A04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w:t>
            </w:r>
            <w:r w:rsidRPr="0057754A">
              <w:rPr>
                <w:rFonts w:ascii="Times New Roman" w:hAnsi="Times New Roman" w:hint="eastAsia"/>
                <w:color w:val="3B3838"/>
              </w:rPr>
              <w:t>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B192600" w14:textId="77777777" w:rsidR="001533D1" w:rsidRPr="007908EE" w:rsidRDefault="001533D1" w:rsidP="0023510B">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w:t>
            </w:r>
            <w:r>
              <w:rPr>
                <w:rFonts w:ascii="Times New Roman" w:hAnsi="Times New Roman"/>
                <w:color w:val="3B3838"/>
                <w:lang w:eastAsia="en-US"/>
              </w:rPr>
              <w:t>55</w:t>
            </w:r>
            <w:r w:rsidRPr="00016743">
              <w:rPr>
                <w:rFonts w:ascii="Times New Roman" w:hAnsi="Times New Roman"/>
                <w:color w:val="3B3838"/>
                <w:lang w:eastAsia="en-US"/>
              </w:rPr>
              <w:t>0|replace(“%”,“”)}}</w:t>
            </w:r>
          </w:p>
        </w:tc>
        <w:tc>
          <w:tcPr>
            <w:tcW w:w="2955" w:type="dxa"/>
            <w:tcBorders>
              <w:top w:val="dotted" w:sz="4" w:space="0" w:color="0000FF"/>
              <w:bottom w:val="dotted" w:sz="4" w:space="0" w:color="0000FF"/>
            </w:tcBorders>
            <w:shd w:val="clear" w:color="auto" w:fill="FFFFFF"/>
            <w:vAlign w:val="center"/>
          </w:tcPr>
          <w:p w14:paraId="0ED3B63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1533D1" w:rsidRPr="007908EE" w14:paraId="6192143C" w14:textId="77777777" w:rsidTr="0023510B">
        <w:trPr>
          <w:jc w:val="center"/>
        </w:trPr>
        <w:tc>
          <w:tcPr>
            <w:tcW w:w="3829" w:type="dxa"/>
            <w:tcBorders>
              <w:top w:val="dotted" w:sz="4" w:space="0" w:color="0000FF"/>
              <w:bottom w:val="dotted" w:sz="4" w:space="0" w:color="0000FF"/>
            </w:tcBorders>
            <w:shd w:val="clear" w:color="auto" w:fill="FFFFFF"/>
            <w:vAlign w:val="center"/>
          </w:tcPr>
          <w:p w14:paraId="5E285A8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D270BC5"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w:t>
            </w:r>
            <w:proofErr w:type="spellStart"/>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qc.mapping</w:t>
            </w:r>
            <w:proofErr w:type="gramEnd"/>
            <w:r w:rsidRPr="007E12D9">
              <w:rPr>
                <w:rFonts w:ascii="Times New Roman" w:hAnsi="Times New Roman"/>
                <w:color w:val="3B3838"/>
                <w:lang w:eastAsia="en-US"/>
              </w:rPr>
              <w:t>_ratio</w:t>
            </w:r>
            <w:proofErr w:type="spellEnd"/>
            <w:r w:rsidRPr="007E12D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FB6D0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1533D1" w:rsidRPr="007908EE" w14:paraId="04480240" w14:textId="77777777" w:rsidTr="0023510B">
        <w:trPr>
          <w:jc w:val="center"/>
        </w:trPr>
        <w:tc>
          <w:tcPr>
            <w:tcW w:w="3829" w:type="dxa"/>
            <w:tcBorders>
              <w:top w:val="dotted" w:sz="4" w:space="0" w:color="0000FF"/>
              <w:bottom w:val="dotted" w:sz="4" w:space="0" w:color="0000FF"/>
            </w:tcBorders>
            <w:shd w:val="clear" w:color="auto" w:fill="FFFFFF"/>
            <w:vAlign w:val="center"/>
          </w:tcPr>
          <w:p w14:paraId="3C1F1D49"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0B34B0B"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qc.uni</w:t>
            </w:r>
            <w:proofErr w:type="gramEnd"/>
            <w:r w:rsidRPr="007E12D9">
              <w:rPr>
                <w:rFonts w:ascii="Times New Roman" w:hAnsi="Times New Roman"/>
                <w:color w:val="3B3838"/>
                <w:lang w:eastAsia="en-US"/>
              </w:rPr>
              <w:t>20_uniq}}</w:t>
            </w:r>
          </w:p>
        </w:tc>
        <w:tc>
          <w:tcPr>
            <w:tcW w:w="2955" w:type="dxa"/>
            <w:tcBorders>
              <w:top w:val="dotted" w:sz="4" w:space="0" w:color="0000FF"/>
              <w:bottom w:val="dotted" w:sz="4" w:space="0" w:color="0000FF"/>
            </w:tcBorders>
            <w:shd w:val="clear" w:color="auto" w:fill="FFFFFF"/>
            <w:vAlign w:val="center"/>
          </w:tcPr>
          <w:p w14:paraId="4952B073"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
        </w:tc>
      </w:tr>
      <w:tr w:rsidR="001533D1" w:rsidRPr="007908EE" w14:paraId="24C8AE90"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598AF5E4"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307FED9"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1533D1" w:rsidRPr="007908EE" w14:paraId="5F4BED5D" w14:textId="77777777" w:rsidTr="0023510B">
        <w:trPr>
          <w:jc w:val="center"/>
        </w:trPr>
        <w:tc>
          <w:tcPr>
            <w:tcW w:w="3829" w:type="dxa"/>
            <w:tcBorders>
              <w:top w:val="dotted" w:sz="4" w:space="0" w:color="0000FF"/>
              <w:bottom w:val="single" w:sz="4" w:space="0" w:color="4472C4"/>
            </w:tcBorders>
            <w:shd w:val="clear" w:color="auto" w:fill="FFFFFF"/>
            <w:vAlign w:val="center"/>
          </w:tcPr>
          <w:p w14:paraId="41DD9B16"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D936D7C" w14:textId="77777777" w:rsidR="001533D1" w:rsidRPr="000F1B63" w:rsidRDefault="001533D1" w:rsidP="0023510B">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BDC2DB9" w14:textId="77777777" w:rsidR="001533D1" w:rsidRDefault="001533D1" w:rsidP="0023510B">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w:t>
            </w:r>
            <w:r>
              <w:rPr>
                <w:rFonts w:ascii="Times New Roman" w:hAnsi="Times New Roman"/>
                <w:color w:val="3B3838"/>
              </w:rPr>
              <w:t>55</w:t>
            </w:r>
            <w:r w:rsidRPr="000F1B63">
              <w:rPr>
                <w:rFonts w:ascii="Times New Roman" w:hAnsi="Times New Roman" w:hint="eastAsia"/>
                <w:color w:val="3B3838"/>
              </w:rPr>
              <w:t>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w:t>
            </w:r>
            <w:r>
              <w:rPr>
                <w:rFonts w:ascii="Times New Roman" w:hAnsi="Times New Roman"/>
                <w:color w:val="3B3838"/>
              </w:rPr>
              <w:t>0</w:t>
            </w:r>
            <w:r w:rsidRPr="000F1B63">
              <w:rPr>
                <w:rFonts w:ascii="Times New Roman" w:hAnsi="Times New Roman" w:hint="eastAsia"/>
                <w:color w:val="3B3838"/>
              </w:rPr>
              <w:t xml:space="preserve">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2</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8D2FFD3" w14:textId="77777777" w:rsidR="001533D1" w:rsidRDefault="001533D1" w:rsidP="0023510B">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1AD37E4" w14:textId="77777777" w:rsidR="001533D1" w:rsidRDefault="001533D1" w:rsidP="0023510B">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w:t>
            </w:r>
            <w:r>
              <w:rPr>
                <w:rFonts w:ascii="Times New Roman" w:hAnsi="Times New Roman"/>
                <w:color w:val="3B3838"/>
              </w:rPr>
              <w:t>55</w:t>
            </w:r>
            <w:r w:rsidRPr="000F1B63">
              <w:rPr>
                <w:rFonts w:ascii="Times New Roman" w:hAnsi="Times New Roman" w:hint="eastAsia"/>
                <w:color w:val="3B3838"/>
              </w:rPr>
              <w:t>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w:t>
            </w:r>
            <w:r>
              <w:rPr>
                <w:rFonts w:ascii="Times New Roman" w:hAnsi="Times New Roman"/>
                <w:color w:val="3B3838"/>
              </w:rPr>
              <w:t>0</w:t>
            </w:r>
            <w:r w:rsidRPr="000F1B63">
              <w:rPr>
                <w:rFonts w:ascii="Times New Roman" w:hAnsi="Times New Roman" w:hint="eastAsia"/>
                <w:color w:val="3B3838"/>
              </w:rPr>
              <w:t xml:space="preserve">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D45F16E" w14:textId="77777777" w:rsidR="001533D1" w:rsidRPr="007908EE" w:rsidRDefault="001533D1" w:rsidP="0023510B">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CF0634"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3F22381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2DBAAE"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3563F92"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6DE32C2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7908EE" w:rsidRDefault="00390BEA" w:rsidP="00390BE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7908EE">
        <w:rPr>
          <w:rFonts w:ascii="Times New Roman" w:eastAsia="宋体" w:hAnsi="Times New Roman"/>
          <w:b w:val="0"/>
          <w:bCs/>
          <w:color w:val="3B3838"/>
          <w:sz w:val="24"/>
          <w:szCs w:val="24"/>
          <w:shd w:val="clear" w:color="auto" w:fill="FFFFFF"/>
        </w:rPr>
        <w:t xml:space="preserve">Marilyn M Li, Michael Datto, Eric J </w:t>
      </w:r>
      <w:proofErr w:type="spellStart"/>
      <w:proofErr w:type="gramStart"/>
      <w:r w:rsidRPr="007908EE">
        <w:rPr>
          <w:rFonts w:ascii="Times New Roman" w:eastAsia="宋体" w:hAnsi="Times New Roman"/>
          <w:b w:val="0"/>
          <w:bCs/>
          <w:color w:val="3B3838"/>
          <w:sz w:val="24"/>
          <w:szCs w:val="24"/>
          <w:shd w:val="clear" w:color="auto" w:fill="FFFFFF"/>
        </w:rPr>
        <w:t>Duncavage,et</w:t>
      </w:r>
      <w:proofErr w:type="spellEnd"/>
      <w:r w:rsidRPr="007908EE">
        <w:rPr>
          <w:rFonts w:ascii="Times New Roman" w:eastAsia="宋体" w:hAnsi="Times New Roman"/>
          <w:b w:val="0"/>
          <w:bCs/>
          <w:color w:val="3B3838"/>
          <w:sz w:val="24"/>
          <w:szCs w:val="24"/>
          <w:shd w:val="clear" w:color="auto" w:fill="FFFFFF"/>
        </w:rPr>
        <w:t xml:space="preserve"> al.</w:t>
      </w:r>
      <w:proofErr w:type="gramEnd"/>
      <w:r w:rsidRPr="007908EE">
        <w:rPr>
          <w:rFonts w:ascii="Times New Roman" w:eastAsia="宋体" w:hAnsi="Times New Roman"/>
          <w:b w:val="0"/>
          <w:bCs/>
          <w:color w:val="3B3838"/>
          <w:sz w:val="24"/>
          <w:szCs w:val="24"/>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25616A" w:rsidRDefault="006C6833" w:rsidP="006C683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{%p for a in (</w:t>
      </w:r>
      <w:proofErr w:type="spellStart"/>
      <w:proofErr w:type="gramStart"/>
      <w:r w:rsidRPr="0025616A">
        <w:rPr>
          <w:rFonts w:ascii="Times New Roman" w:eastAsia="宋体" w:hAnsi="Times New Roman"/>
          <w:b w:val="0"/>
          <w:bCs/>
          <w:color w:val="3B3838"/>
          <w:sz w:val="24"/>
          <w:szCs w:val="24"/>
          <w:shd w:val="clear" w:color="auto" w:fill="FFFFFF"/>
        </w:rPr>
        <w:t>refer.fixed</w:t>
      </w:r>
      <w:proofErr w:type="spellEnd"/>
      <w:proofErr w:type="gramEnd"/>
      <w:r w:rsidRPr="0025616A">
        <w:rPr>
          <w:rFonts w:ascii="Times New Roman" w:eastAsia="宋体" w:hAnsi="Times New Roman"/>
          <w:b w:val="0"/>
          <w:bCs/>
          <w:color w:val="3B3838"/>
          <w:sz w:val="24"/>
          <w:szCs w:val="24"/>
          <w:shd w:val="clear" w:color="auto" w:fill="FFFFFF"/>
        </w:rPr>
        <w:t xml:space="preserve"> + refer.dynamic.s_var12 + </w:t>
      </w:r>
      <w:proofErr w:type="spellStart"/>
      <w:r w:rsidRPr="0025616A">
        <w:rPr>
          <w:rFonts w:ascii="Times New Roman" w:eastAsia="宋体" w:hAnsi="Times New Roman"/>
          <w:b w:val="0"/>
          <w:bCs/>
          <w:color w:val="3B3838"/>
          <w:sz w:val="24"/>
          <w:szCs w:val="24"/>
          <w:shd w:val="clear" w:color="auto" w:fill="FFFFFF"/>
        </w:rPr>
        <w:t>refer.dynamic.s_var_onco_nodrug</w:t>
      </w:r>
      <w:proofErr w:type="spellEnd"/>
      <w:r w:rsidRPr="0025616A">
        <w:rPr>
          <w:rFonts w:ascii="Times New Roman" w:eastAsia="宋体" w:hAnsi="Times New Roman"/>
          <w:b w:val="0"/>
          <w:bCs/>
          <w:color w:val="3B3838"/>
          <w:sz w:val="24"/>
          <w:szCs w:val="24"/>
          <w:shd w:val="clear" w:color="auto" w:fill="FFFFFF"/>
        </w:rPr>
        <w:t xml:space="preserve"> </w:t>
      </w:r>
      <w:r>
        <w:rPr>
          <w:rFonts w:ascii="Times New Roman" w:eastAsia="宋体" w:hAnsi="Times New Roman"/>
          <w:b w:val="0"/>
          <w:bCs/>
          <w:color w:val="3B3838"/>
          <w:sz w:val="24"/>
          <w:szCs w:val="24"/>
          <w:shd w:val="clear" w:color="auto" w:fill="FFFFFF"/>
        </w:rPr>
        <w:t xml:space="preserve"> </w:t>
      </w:r>
      <w:r w:rsidRPr="00E21A7A">
        <w:rPr>
          <w:rFonts w:ascii="Times New Roman" w:eastAsia="宋体" w:hAnsi="Times New Roman"/>
          <w:b w:val="0"/>
          <w:bCs/>
          <w:color w:val="3B3838"/>
          <w:sz w:val="24"/>
          <w:szCs w:val="24"/>
          <w:shd w:val="clear" w:color="auto" w:fill="FFFFFF"/>
        </w:rPr>
        <w:t>+ refer.dynamic.s_var</w:t>
      </w:r>
      <w:r>
        <w:rPr>
          <w:rFonts w:ascii="Times New Roman" w:eastAsia="宋体" w:hAnsi="Times New Roman"/>
          <w:b w:val="0"/>
          <w:bCs/>
          <w:color w:val="3B3838"/>
          <w:sz w:val="24"/>
          <w:szCs w:val="24"/>
          <w:shd w:val="clear" w:color="auto" w:fill="FFFFFF"/>
        </w:rPr>
        <w:t>3 +</w:t>
      </w:r>
      <w:r w:rsidRPr="0025616A">
        <w:rPr>
          <w:rFonts w:ascii="Times New Roman" w:eastAsia="宋体" w:hAnsi="Times New Roman"/>
          <w:b w:val="0"/>
          <w:bCs/>
          <w:color w:val="3B3838"/>
          <w:sz w:val="24"/>
          <w:szCs w:val="24"/>
          <w:shd w:val="clear" w:color="auto" w:fill="FFFFFF"/>
        </w:rPr>
        <w:t xml:space="preserve"> refer.dynamic.g_var45</w:t>
      </w:r>
      <w:r>
        <w:rPr>
          <w:rFonts w:ascii="Times New Roman" w:eastAsia="宋体" w:hAnsi="Times New Roman"/>
          <w:b w:val="0"/>
          <w:bCs/>
          <w:color w:val="3B3838"/>
          <w:sz w:val="24"/>
          <w:szCs w:val="24"/>
          <w:shd w:val="clear" w:color="auto" w:fill="FFFFFF"/>
        </w:rPr>
        <w:t xml:space="preserve"> + </w:t>
      </w:r>
      <w:r w:rsidRPr="0025616A">
        <w:rPr>
          <w:rFonts w:ascii="Times New Roman" w:eastAsia="宋体" w:hAnsi="Times New Roman"/>
          <w:b w:val="0"/>
          <w:bCs/>
          <w:color w:val="3B3838"/>
          <w:sz w:val="24"/>
          <w:szCs w:val="24"/>
          <w:shd w:val="clear" w:color="auto" w:fill="FFFFFF"/>
        </w:rPr>
        <w:t>refer.dynamic.g_var</w:t>
      </w:r>
      <w:r>
        <w:rPr>
          <w:rFonts w:ascii="Times New Roman" w:eastAsia="宋体" w:hAnsi="Times New Roman"/>
          <w:b w:val="0"/>
          <w:bCs/>
          <w:color w:val="3B3838"/>
          <w:sz w:val="24"/>
          <w:szCs w:val="24"/>
          <w:shd w:val="clear" w:color="auto" w:fill="FFFFFF"/>
        </w:rPr>
        <w:t xml:space="preserve">3 </w:t>
      </w:r>
      <w:r w:rsidRPr="0025616A">
        <w:rPr>
          <w:rFonts w:ascii="Times New Roman" w:eastAsia="宋体" w:hAnsi="Times New Roman"/>
          <w:b w:val="0"/>
          <w:bCs/>
          <w:color w:val="3B3838"/>
          <w:sz w:val="24"/>
          <w:szCs w:val="24"/>
          <w:shd w:val="clear" w:color="auto" w:fill="FFFFFF"/>
        </w:rPr>
        <w:t xml:space="preserve"> + </w:t>
      </w:r>
      <w:proofErr w:type="spellStart"/>
      <w:r w:rsidRPr="0025616A">
        <w:rPr>
          <w:rFonts w:ascii="Times New Roman" w:eastAsia="宋体" w:hAnsi="Times New Roman"/>
          <w:b w:val="0"/>
          <w:bCs/>
          <w:color w:val="3B3838"/>
          <w:sz w:val="24"/>
          <w:szCs w:val="24"/>
          <w:shd w:val="clear" w:color="auto" w:fill="FFFFFF"/>
        </w:rPr>
        <w:t>refer.dynamic.knb</w:t>
      </w:r>
      <w:proofErr w:type="spellEnd"/>
      <w:r w:rsidRPr="0025616A">
        <w:rPr>
          <w:rFonts w:ascii="Times New Roman" w:eastAsia="宋体" w:hAnsi="Times New Roman"/>
          <w:b w:val="0"/>
          <w:bCs/>
          <w:color w:val="3B3838"/>
          <w:sz w:val="24"/>
          <w:szCs w:val="24"/>
          <w:shd w:val="clear" w:color="auto" w:fill="FFFFFF"/>
        </w:rPr>
        <w:t>)|unique%}</w:t>
      </w:r>
    </w:p>
    <w:p w14:paraId="1A63AFFC" w14:textId="77777777" w:rsidR="006C6833" w:rsidRPr="0025616A" w:rsidRDefault="006C6833" w:rsidP="006C683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{{a}}</w:t>
      </w:r>
    </w:p>
    <w:p w14:paraId="43B9DE91" w14:textId="3F042E33" w:rsidR="00AB38B5" w:rsidRPr="006C6833" w:rsidRDefault="006C6833" w:rsidP="006C683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 xml:space="preserve">{%p </w:t>
      </w:r>
      <w:proofErr w:type="spellStart"/>
      <w:r w:rsidRPr="0025616A">
        <w:rPr>
          <w:rFonts w:ascii="Times New Roman" w:eastAsia="宋体" w:hAnsi="Times New Roman"/>
          <w:b w:val="0"/>
          <w:bCs/>
          <w:color w:val="3B3838"/>
          <w:sz w:val="24"/>
          <w:szCs w:val="24"/>
          <w:shd w:val="clear" w:color="auto" w:fill="FFFFFF"/>
        </w:rPr>
        <w:t>endfor</w:t>
      </w:r>
      <w:proofErr w:type="spellEnd"/>
      <w:r w:rsidRPr="0025616A">
        <w:rPr>
          <w:rFonts w:ascii="Times New Roman" w:eastAsia="宋体" w:hAnsi="Times New Roman"/>
          <w:b w:val="0"/>
          <w:bCs/>
          <w:color w:val="3B3838"/>
          <w:sz w:val="24"/>
          <w:szCs w:val="24"/>
          <w:shd w:val="clear" w:color="auto" w:fill="FFFFFF"/>
        </w:rPr>
        <w:t>%}</w:t>
      </w:r>
    </w:p>
    <w:sectPr w:rsidR="00AB38B5" w:rsidRPr="006C6833">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903C9" w14:textId="77777777" w:rsidR="00917975" w:rsidRDefault="00917975">
      <w:pPr>
        <w:spacing w:line="240" w:lineRule="auto"/>
      </w:pPr>
      <w:r>
        <w:separator/>
      </w:r>
    </w:p>
  </w:endnote>
  <w:endnote w:type="continuationSeparator" w:id="0">
    <w:p w14:paraId="6EF98EC2" w14:textId="77777777" w:rsidR="00917975" w:rsidRDefault="009179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E7E5C" w14:textId="77777777" w:rsidR="00917975" w:rsidRDefault="00917975">
      <w:pPr>
        <w:spacing w:after="0"/>
      </w:pPr>
      <w:r>
        <w:separator/>
      </w:r>
    </w:p>
  </w:footnote>
  <w:footnote w:type="continuationSeparator" w:id="0">
    <w:p w14:paraId="77FFEB48" w14:textId="77777777" w:rsidR="00917975" w:rsidRDefault="009179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5368D7" w:rsidRPr="005368D7">
      <w:rPr>
        <w:rFonts w:ascii="Times New Roman" w:hAnsi="Times New Roman"/>
        <w:sz w:val="22"/>
        <w:szCs w:val="22"/>
      </w:rPr>
      <w:t>report_number</w:t>
    </w:r>
    <w:proofErr w:type="spellEnd"/>
    <w:r w:rsidR="005368D7" w:rsidRPr="005368D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268"/>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3D1"/>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975"/>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432</TotalTime>
  <Pages>15</Pages>
  <Words>3234</Words>
  <Characters>18439</Characters>
  <Application>Microsoft Office Word</Application>
  <DocSecurity>0</DocSecurity>
  <Lines>153</Lines>
  <Paragraphs>43</Paragraphs>
  <ScaleCrop>false</ScaleCrop>
  <Company>P R C</Company>
  <LinksUpToDate>false</LinksUpToDate>
  <CharactersWithSpaces>21630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44</cp:revision>
  <cp:lastPrinted>2024-05-24T10:36:00Z</cp:lastPrinted>
  <dcterms:created xsi:type="dcterms:W3CDTF">2024-05-24T07:03:00Z</dcterms:created>
  <dcterms:modified xsi:type="dcterms:W3CDTF">2024-11-08T05:17:00Z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