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A53DEA" w14:textId="77777777" w:rsidR="00DF06EF" w:rsidRDefault="00522F1B">
      <w:pPr>
        <w:jc w:val="center"/>
        <w:rPr>
          <w:rFonts w:ascii="微软雅黑" w:eastAsia="微软雅黑" w:hAnsi="微软雅黑" w:cs="Arial"/>
          <w:b/>
          <w:color w:val="000000" w:themeColor="text1"/>
          <w:sz w:val="56"/>
          <w:szCs w:val="56"/>
        </w:rPr>
      </w:pPr>
      <w:r>
        <w:rPr>
          <w:rFonts w:eastAsia="Times New Roman"/>
          <w:noProof/>
        </w:rPr>
        <w:drawing>
          <wp:inline distT="0" distB="0" distL="114300" distR="114300" wp14:anchorId="10EF9774" wp14:editId="5291F569">
            <wp:extent cx="5310505" cy="962025"/>
            <wp:effectExtent l="0" t="0" r="4445" b="9525"/>
            <wp:docPr id="638" name="_x0000_i2056" descr="成都七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 name="_x0000_i2056" descr="成都七院logo"/>
                    <pic:cNvPicPr>
                      <a:picLocks noChangeAspect="1"/>
                    </pic:cNvPicPr>
                  </pic:nvPicPr>
                  <pic:blipFill>
                    <a:blip r:embed="rId9"/>
                    <a:stretch>
                      <a:fillRect/>
                    </a:stretch>
                  </pic:blipFill>
                  <pic:spPr>
                    <a:xfrm>
                      <a:off x="0" y="0"/>
                      <a:ext cx="5310505" cy="962025"/>
                    </a:xfrm>
                    <a:prstGeom prst="rect">
                      <a:avLst/>
                    </a:prstGeom>
                  </pic:spPr>
                </pic:pic>
              </a:graphicData>
            </a:graphic>
          </wp:inline>
        </w:drawing>
      </w:r>
    </w:p>
    <w:p w14:paraId="3D452D53" w14:textId="77777777" w:rsidR="00DF06EF" w:rsidRDefault="00522F1B">
      <w:pPr>
        <w:jc w:val="center"/>
        <w:rPr>
          <w:rFonts w:ascii="微软雅黑" w:eastAsia="微软雅黑" w:hAnsi="微软雅黑"/>
          <w:b/>
          <w:bCs/>
          <w:sz w:val="48"/>
          <w:szCs w:val="48"/>
        </w:rPr>
      </w:pPr>
      <w:r>
        <w:rPr>
          <w:rFonts w:ascii="微软雅黑" w:eastAsia="微软雅黑" w:hAnsi="微软雅黑" w:hint="eastAsia"/>
          <w:b/>
          <w:bCs/>
          <w:sz w:val="48"/>
          <w:szCs w:val="48"/>
        </w:rPr>
        <w:t>人类</w:t>
      </w:r>
      <w:r>
        <w:rPr>
          <w:rFonts w:ascii="微软雅黑" w:eastAsia="微软雅黑" w:hAnsi="微软雅黑"/>
          <w:b/>
          <w:bCs/>
          <w:sz w:val="48"/>
          <w:szCs w:val="48"/>
        </w:rPr>
        <w:t>BRCA1</w:t>
      </w:r>
      <w:r>
        <w:rPr>
          <w:rFonts w:ascii="微软雅黑" w:eastAsia="微软雅黑" w:hAnsi="微软雅黑" w:hint="eastAsia"/>
          <w:b/>
          <w:bCs/>
          <w:sz w:val="48"/>
          <w:szCs w:val="48"/>
        </w:rPr>
        <w:t>基因和</w:t>
      </w:r>
      <w:r>
        <w:rPr>
          <w:rFonts w:ascii="微软雅黑" w:eastAsia="微软雅黑" w:hAnsi="微软雅黑"/>
          <w:b/>
          <w:bCs/>
          <w:sz w:val="48"/>
          <w:szCs w:val="48"/>
        </w:rPr>
        <w:t>BRCA2</w:t>
      </w:r>
      <w:r>
        <w:rPr>
          <w:rFonts w:ascii="微软雅黑" w:eastAsia="微软雅黑" w:hAnsi="微软雅黑" w:hint="eastAsia"/>
          <w:b/>
          <w:bCs/>
          <w:sz w:val="48"/>
          <w:szCs w:val="48"/>
        </w:rPr>
        <w:t>基因</w:t>
      </w:r>
    </w:p>
    <w:p w14:paraId="21E8919C" w14:textId="77777777" w:rsidR="00DF06EF" w:rsidRDefault="00522F1B">
      <w:pPr>
        <w:jc w:val="center"/>
        <w:rPr>
          <w:rFonts w:ascii="微软雅黑" w:eastAsia="微软雅黑" w:hAnsi="微软雅黑" w:cs="Arial"/>
          <w:b/>
          <w:color w:val="000000" w:themeColor="text1"/>
          <w:sz w:val="52"/>
          <w:szCs w:val="52"/>
        </w:rPr>
      </w:pPr>
      <w:r>
        <w:rPr>
          <w:rFonts w:ascii="微软雅黑" w:eastAsia="微软雅黑" w:hAnsi="微软雅黑" w:hint="eastAsia"/>
          <w:b/>
          <w:bCs/>
          <w:sz w:val="48"/>
          <w:szCs w:val="48"/>
        </w:rPr>
        <w:t>检测报告</w:t>
      </w:r>
      <w:r>
        <w:rPr>
          <w:rFonts w:ascii="微软雅黑" w:eastAsia="微软雅黑" w:hAnsi="微软雅黑" w:cs="Arial" w:hint="eastAsia"/>
          <w:b/>
          <w:color w:val="000000" w:themeColor="text1"/>
          <w:sz w:val="52"/>
          <w:szCs w:val="52"/>
        </w:rPr>
        <w:t>（NGS）</w:t>
      </w:r>
    </w:p>
    <w:p w14:paraId="7226D9F2" w14:textId="77777777" w:rsidR="00DF06EF" w:rsidRDefault="00DF06EF">
      <w:pPr>
        <w:jc w:val="center"/>
        <w:rPr>
          <w:rFonts w:ascii="微软雅黑" w:eastAsia="微软雅黑" w:hAnsi="微软雅黑" w:cs="Arial"/>
          <w:b/>
          <w:color w:val="000000" w:themeColor="text1"/>
          <w:sz w:val="32"/>
          <w:szCs w:val="32"/>
        </w:rPr>
      </w:pPr>
    </w:p>
    <w:p w14:paraId="578415AB" w14:textId="77777777" w:rsidR="00DF06EF" w:rsidRDefault="00DF06EF">
      <w:pPr>
        <w:jc w:val="center"/>
        <w:rPr>
          <w:rFonts w:ascii="微软雅黑" w:eastAsia="微软雅黑" w:hAnsi="微软雅黑" w:cs="Arial"/>
          <w:b/>
          <w:color w:val="000000" w:themeColor="text1"/>
          <w:sz w:val="15"/>
          <w:szCs w:val="15"/>
        </w:rPr>
      </w:pPr>
    </w:p>
    <w:tbl>
      <w:tblPr>
        <w:tblW w:w="7655" w:type="dxa"/>
        <w:jc w:val="center"/>
        <w:tblBorders>
          <w:bottom w:val="single" w:sz="4" w:space="0" w:color="000000"/>
          <w:insideH w:val="single" w:sz="4" w:space="0" w:color="000000"/>
        </w:tblBorders>
        <w:tblLayout w:type="fixed"/>
        <w:tblCellMar>
          <w:top w:w="113" w:type="dxa"/>
        </w:tblCellMar>
        <w:tblLook w:val="04A0" w:firstRow="1" w:lastRow="0" w:firstColumn="1" w:lastColumn="0" w:noHBand="0" w:noVBand="1"/>
      </w:tblPr>
      <w:tblGrid>
        <w:gridCol w:w="1276"/>
        <w:gridCol w:w="2552"/>
        <w:gridCol w:w="1417"/>
        <w:gridCol w:w="2410"/>
      </w:tblGrid>
      <w:tr w:rsidR="00145CF1" w14:paraId="1B774B9A" w14:textId="77777777">
        <w:trPr>
          <w:trHeight w:val="164"/>
          <w:jc w:val="center"/>
        </w:trPr>
        <w:tc>
          <w:tcPr>
            <w:tcW w:w="1276" w:type="dxa"/>
            <w:tcBorders>
              <w:top w:val="nil"/>
              <w:bottom w:val="nil"/>
            </w:tcBorders>
            <w:shd w:val="clear" w:color="auto" w:fill="auto"/>
            <w:tcMar>
              <w:top w:w="28" w:type="dxa"/>
              <w:left w:w="108" w:type="dxa"/>
              <w:bottom w:w="28" w:type="dxa"/>
              <w:right w:w="108" w:type="dxa"/>
            </w:tcMar>
          </w:tcPr>
          <w:p w14:paraId="01402B99" w14:textId="77777777" w:rsidR="00145CF1" w:rsidRDefault="00145CF1" w:rsidP="00145CF1">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 xml:space="preserve">姓 </w:t>
            </w:r>
            <w:r>
              <w:rPr>
                <w:rFonts w:ascii="微软雅黑" w:eastAsia="微软雅黑" w:hAnsi="微软雅黑"/>
                <w:color w:val="262626"/>
                <w:szCs w:val="21"/>
              </w:rPr>
              <w:t xml:space="preserve">   </w:t>
            </w:r>
            <w:r>
              <w:rPr>
                <w:rFonts w:ascii="微软雅黑" w:eastAsia="微软雅黑" w:hAnsi="微软雅黑" w:hint="eastAsia"/>
                <w:color w:val="262626"/>
                <w:szCs w:val="21"/>
              </w:rPr>
              <w:t>名：</w:t>
            </w:r>
          </w:p>
        </w:tc>
        <w:tc>
          <w:tcPr>
            <w:tcW w:w="2552" w:type="dxa"/>
            <w:shd w:val="clear" w:color="auto" w:fill="auto"/>
            <w:tcMar>
              <w:top w:w="28" w:type="dxa"/>
              <w:left w:w="108" w:type="dxa"/>
              <w:bottom w:w="28" w:type="dxa"/>
              <w:right w:w="108" w:type="dxa"/>
            </w:tcMar>
          </w:tcPr>
          <w:p w14:paraId="15D54455" w14:textId="75892CB9" w:rsidR="00145CF1" w:rsidRDefault="00145CF1" w:rsidP="00145CF1">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w:t>
            </w:r>
            <w:r>
              <w:rPr>
                <w:rFonts w:ascii="微软雅黑" w:eastAsia="微软雅黑" w:hAnsi="微软雅黑"/>
                <w:color w:val="262626"/>
                <w:szCs w:val="21"/>
              </w:rPr>
              <w:t>sample.</w:t>
            </w:r>
            <w:r w:rsidRPr="00906BC8">
              <w:rPr>
                <w:rFonts w:ascii="微软雅黑" w:eastAsia="微软雅黑" w:hAnsi="微软雅黑"/>
                <w:color w:val="262626"/>
                <w:szCs w:val="21"/>
              </w:rPr>
              <w:t>patient_name</w:t>
            </w:r>
            <w:r>
              <w:rPr>
                <w:rFonts w:ascii="微软雅黑" w:eastAsia="微软雅黑" w:hAnsi="微软雅黑" w:hint="eastAsia"/>
                <w:color w:val="262626"/>
                <w:szCs w:val="21"/>
              </w:rPr>
              <w:t>}}</w:t>
            </w:r>
          </w:p>
        </w:tc>
        <w:tc>
          <w:tcPr>
            <w:tcW w:w="1417" w:type="dxa"/>
            <w:tcBorders>
              <w:top w:val="nil"/>
              <w:bottom w:val="nil"/>
            </w:tcBorders>
            <w:shd w:val="clear" w:color="auto" w:fill="auto"/>
            <w:tcMar>
              <w:top w:w="28" w:type="dxa"/>
              <w:left w:w="108" w:type="dxa"/>
              <w:bottom w:w="28" w:type="dxa"/>
              <w:right w:w="108" w:type="dxa"/>
            </w:tcMar>
          </w:tcPr>
          <w:p w14:paraId="31AB29C0" w14:textId="77777777" w:rsidR="00145CF1" w:rsidRDefault="00145CF1" w:rsidP="00145CF1">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样本编号：</w:t>
            </w:r>
          </w:p>
        </w:tc>
        <w:tc>
          <w:tcPr>
            <w:tcW w:w="2410" w:type="dxa"/>
            <w:shd w:val="clear" w:color="auto" w:fill="auto"/>
          </w:tcPr>
          <w:p w14:paraId="0E6D8AEC" w14:textId="4E532D99" w:rsidR="00145CF1" w:rsidRDefault="00145CF1" w:rsidP="00145CF1">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w:t>
            </w:r>
            <w:r>
              <w:rPr>
                <w:rFonts w:ascii="微软雅黑" w:eastAsia="微软雅黑" w:hAnsi="微软雅黑"/>
                <w:color w:val="262626"/>
                <w:szCs w:val="21"/>
              </w:rPr>
              <w:t>sample.sample_id</w:t>
            </w:r>
            <w:r>
              <w:rPr>
                <w:rFonts w:ascii="微软雅黑" w:eastAsia="微软雅黑" w:hAnsi="微软雅黑" w:hint="eastAsia"/>
                <w:color w:val="262626"/>
                <w:szCs w:val="21"/>
              </w:rPr>
              <w:t>}}</w:t>
            </w:r>
          </w:p>
        </w:tc>
      </w:tr>
      <w:tr w:rsidR="00145CF1" w14:paraId="1E2F4CFE" w14:textId="77777777">
        <w:trPr>
          <w:trHeight w:val="164"/>
          <w:jc w:val="center"/>
        </w:trPr>
        <w:tc>
          <w:tcPr>
            <w:tcW w:w="1276" w:type="dxa"/>
            <w:tcBorders>
              <w:top w:val="nil"/>
              <w:bottom w:val="nil"/>
            </w:tcBorders>
            <w:shd w:val="clear" w:color="auto" w:fill="auto"/>
            <w:tcMar>
              <w:top w:w="28" w:type="dxa"/>
              <w:left w:w="108" w:type="dxa"/>
              <w:bottom w:w="28" w:type="dxa"/>
              <w:right w:w="108" w:type="dxa"/>
            </w:tcMar>
          </w:tcPr>
          <w:p w14:paraId="4A9C1631" w14:textId="77777777" w:rsidR="00145CF1" w:rsidRDefault="00145CF1" w:rsidP="00145CF1">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 xml:space="preserve">性 </w:t>
            </w:r>
            <w:r>
              <w:rPr>
                <w:rFonts w:ascii="微软雅黑" w:eastAsia="微软雅黑" w:hAnsi="微软雅黑"/>
                <w:color w:val="262626"/>
                <w:szCs w:val="21"/>
              </w:rPr>
              <w:t xml:space="preserve">   </w:t>
            </w:r>
            <w:r>
              <w:rPr>
                <w:rFonts w:ascii="微软雅黑" w:eastAsia="微软雅黑" w:hAnsi="微软雅黑" w:hint="eastAsia"/>
                <w:color w:val="262626"/>
                <w:szCs w:val="21"/>
              </w:rPr>
              <w:t>别：</w:t>
            </w:r>
          </w:p>
        </w:tc>
        <w:tc>
          <w:tcPr>
            <w:tcW w:w="2552" w:type="dxa"/>
            <w:shd w:val="clear" w:color="auto" w:fill="auto"/>
            <w:tcMar>
              <w:top w:w="28" w:type="dxa"/>
              <w:left w:w="108" w:type="dxa"/>
              <w:bottom w:w="28" w:type="dxa"/>
              <w:right w:w="108" w:type="dxa"/>
            </w:tcMar>
          </w:tcPr>
          <w:p w14:paraId="610C43AE" w14:textId="2A859EB5" w:rsidR="00145CF1" w:rsidRDefault="00145CF1" w:rsidP="00145CF1">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w:t>
            </w:r>
            <w:r>
              <w:rPr>
                <w:rFonts w:ascii="微软雅黑" w:eastAsia="微软雅黑" w:hAnsi="微软雅黑"/>
                <w:color w:val="262626"/>
                <w:szCs w:val="21"/>
              </w:rPr>
              <w:t>sample.</w:t>
            </w:r>
            <w:r w:rsidRPr="00906BC8">
              <w:rPr>
                <w:rFonts w:ascii="微软雅黑" w:eastAsia="微软雅黑" w:hAnsi="微软雅黑"/>
                <w:color w:val="262626"/>
                <w:szCs w:val="21"/>
              </w:rPr>
              <w:t>gender</w:t>
            </w:r>
            <w:r>
              <w:rPr>
                <w:rFonts w:ascii="微软雅黑" w:eastAsia="微软雅黑" w:hAnsi="微软雅黑" w:hint="eastAsia"/>
                <w:color w:val="262626"/>
                <w:szCs w:val="21"/>
              </w:rPr>
              <w:t>}}</w:t>
            </w:r>
          </w:p>
        </w:tc>
        <w:tc>
          <w:tcPr>
            <w:tcW w:w="1417" w:type="dxa"/>
            <w:tcBorders>
              <w:top w:val="nil"/>
              <w:bottom w:val="nil"/>
            </w:tcBorders>
            <w:shd w:val="clear" w:color="auto" w:fill="auto"/>
            <w:tcMar>
              <w:top w:w="28" w:type="dxa"/>
              <w:left w:w="108" w:type="dxa"/>
              <w:bottom w:w="28" w:type="dxa"/>
              <w:right w:w="108" w:type="dxa"/>
            </w:tcMar>
          </w:tcPr>
          <w:p w14:paraId="2E8D65B2" w14:textId="77777777" w:rsidR="00145CF1" w:rsidRDefault="00145CF1" w:rsidP="00145CF1">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 xml:space="preserve">年 </w:t>
            </w:r>
            <w:r>
              <w:rPr>
                <w:rFonts w:ascii="微软雅黑" w:eastAsia="微软雅黑" w:hAnsi="微软雅黑"/>
                <w:color w:val="262626"/>
                <w:szCs w:val="21"/>
              </w:rPr>
              <w:t xml:space="preserve">   </w:t>
            </w:r>
            <w:r>
              <w:rPr>
                <w:rFonts w:ascii="微软雅黑" w:eastAsia="微软雅黑" w:hAnsi="微软雅黑" w:hint="eastAsia"/>
                <w:color w:val="262626"/>
                <w:szCs w:val="21"/>
              </w:rPr>
              <w:t>龄：</w:t>
            </w:r>
          </w:p>
        </w:tc>
        <w:tc>
          <w:tcPr>
            <w:tcW w:w="2410" w:type="dxa"/>
            <w:shd w:val="clear" w:color="auto" w:fill="auto"/>
          </w:tcPr>
          <w:p w14:paraId="01831E55" w14:textId="443E5D9A" w:rsidR="00145CF1" w:rsidRDefault="00145CF1" w:rsidP="00145CF1">
            <w:pPr>
              <w:adjustRightInd w:val="0"/>
              <w:snapToGrid w:val="0"/>
              <w:jc w:val="left"/>
              <w:rPr>
                <w:rFonts w:ascii="微软雅黑" w:eastAsia="微软雅黑" w:hAnsi="微软雅黑"/>
                <w:color w:val="262626"/>
                <w:szCs w:val="21"/>
              </w:rPr>
            </w:pPr>
            <w:r>
              <w:rPr>
                <w:rFonts w:ascii="微软雅黑" w:eastAsia="微软雅黑" w:hAnsi="微软雅黑"/>
                <w:color w:val="262626"/>
                <w:szCs w:val="21"/>
              </w:rPr>
              <w:t>{%if sample.age%}{{sample.age}}</w:t>
            </w:r>
            <w:r>
              <w:rPr>
                <w:rFonts w:ascii="微软雅黑" w:eastAsia="微软雅黑" w:hAnsi="微软雅黑" w:cs="Malgun Gothic Semilight" w:hint="eastAsia"/>
                <w:color w:val="262626"/>
                <w:szCs w:val="21"/>
              </w:rPr>
              <w:t>岁{</w:t>
            </w:r>
            <w:r>
              <w:rPr>
                <w:rFonts w:ascii="微软雅黑" w:eastAsia="微软雅黑" w:hAnsi="微软雅黑" w:cs="Malgun Gothic Semilight"/>
                <w:color w:val="262626"/>
                <w:szCs w:val="21"/>
              </w:rPr>
              <w:t>%endif%}</w:t>
            </w:r>
          </w:p>
        </w:tc>
      </w:tr>
      <w:tr w:rsidR="00145CF1" w14:paraId="3539CB70" w14:textId="77777777" w:rsidTr="005974DD">
        <w:trPr>
          <w:trHeight w:val="173"/>
          <w:jc w:val="center"/>
        </w:trPr>
        <w:tc>
          <w:tcPr>
            <w:tcW w:w="1276" w:type="dxa"/>
            <w:tcBorders>
              <w:top w:val="nil"/>
              <w:bottom w:val="nil"/>
            </w:tcBorders>
            <w:shd w:val="clear" w:color="auto" w:fill="auto"/>
            <w:tcMar>
              <w:top w:w="28" w:type="dxa"/>
              <w:left w:w="108" w:type="dxa"/>
              <w:bottom w:w="28" w:type="dxa"/>
              <w:right w:w="108" w:type="dxa"/>
            </w:tcMar>
            <w:vAlign w:val="center"/>
          </w:tcPr>
          <w:p w14:paraId="0D55EBEA" w14:textId="77777777" w:rsidR="00145CF1" w:rsidRDefault="00145CF1" w:rsidP="00145CF1">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接收日期：</w:t>
            </w:r>
          </w:p>
        </w:tc>
        <w:tc>
          <w:tcPr>
            <w:tcW w:w="2552" w:type="dxa"/>
            <w:shd w:val="clear" w:color="auto" w:fill="auto"/>
            <w:tcMar>
              <w:top w:w="28" w:type="dxa"/>
              <w:left w:w="108" w:type="dxa"/>
              <w:bottom w:w="28" w:type="dxa"/>
              <w:right w:w="108" w:type="dxa"/>
            </w:tcMar>
            <w:vAlign w:val="center"/>
          </w:tcPr>
          <w:p w14:paraId="5D67D65E" w14:textId="77777777" w:rsidR="00432D51" w:rsidRPr="00432D51" w:rsidRDefault="00432D51" w:rsidP="00432D51">
            <w:pPr>
              <w:adjustRightInd w:val="0"/>
              <w:snapToGrid w:val="0"/>
              <w:jc w:val="left"/>
              <w:rPr>
                <w:rFonts w:ascii="微软雅黑" w:eastAsia="微软雅黑" w:hAnsi="微软雅黑"/>
                <w:color w:val="262626"/>
                <w:szCs w:val="21"/>
              </w:rPr>
            </w:pPr>
            <w:r w:rsidRPr="00432D51">
              <w:rPr>
                <w:rFonts w:ascii="微软雅黑" w:eastAsia="微软雅黑" w:hAnsi="微软雅黑"/>
                <w:color w:val="262626"/>
                <w:szCs w:val="21"/>
              </w:rPr>
              <w:t>{%p if sample.order_type%}</w:t>
            </w:r>
          </w:p>
          <w:p w14:paraId="7397C7C3" w14:textId="0D79A429" w:rsidR="00432D51" w:rsidRPr="00432D51" w:rsidRDefault="00432D51" w:rsidP="00432D51">
            <w:pPr>
              <w:adjustRightInd w:val="0"/>
              <w:snapToGrid w:val="0"/>
              <w:jc w:val="left"/>
              <w:rPr>
                <w:rFonts w:ascii="微软雅黑" w:eastAsia="微软雅黑" w:hAnsi="微软雅黑"/>
                <w:color w:val="262626"/>
                <w:szCs w:val="21"/>
              </w:rPr>
            </w:pPr>
            <w:r w:rsidRPr="00432D51">
              <w:rPr>
                <w:rFonts w:ascii="微软雅黑" w:eastAsia="微软雅黑" w:hAnsi="微软雅黑"/>
                <w:color w:val="262626"/>
                <w:szCs w:val="21"/>
              </w:rPr>
              <w:t>{%if sample.receive_data and sample.blood_date_received %}</w:t>
            </w:r>
            <w:r w:rsidR="002D47C7" w:rsidRPr="002D47C7">
              <w:rPr>
                <w:rFonts w:ascii="微软雅黑" w:eastAsia="微软雅黑" w:hAnsi="微软雅黑"/>
                <w:color w:val="262626"/>
                <w:szCs w:val="21"/>
              </w:rPr>
              <w:t>{%if sample.receive_data == sample.blood_date_received %}{{sample.receive_data}}{%else%}</w:t>
            </w:r>
            <w:r w:rsidRPr="00432D51">
              <w:rPr>
                <w:rFonts w:ascii="微软雅黑" w:eastAsia="微软雅黑" w:hAnsi="微软雅黑"/>
                <w:color w:val="262626"/>
                <w:szCs w:val="21"/>
              </w:rPr>
              <w:t>{{sample.receive_data}}</w:t>
            </w:r>
          </w:p>
          <w:p w14:paraId="20D76819" w14:textId="7AA35E58" w:rsidR="00432D51" w:rsidRPr="00432D51" w:rsidRDefault="00432D51" w:rsidP="00432D51">
            <w:pPr>
              <w:adjustRightInd w:val="0"/>
              <w:snapToGrid w:val="0"/>
              <w:jc w:val="left"/>
              <w:rPr>
                <w:rFonts w:ascii="微软雅黑" w:eastAsia="微软雅黑" w:hAnsi="微软雅黑"/>
                <w:color w:val="262626"/>
                <w:szCs w:val="21"/>
              </w:rPr>
            </w:pPr>
            <w:r w:rsidRPr="00432D51">
              <w:rPr>
                <w:rFonts w:ascii="微软雅黑" w:eastAsia="微软雅黑" w:hAnsi="微软雅黑"/>
                <w:color w:val="262626"/>
                <w:szCs w:val="21"/>
              </w:rPr>
              <w:t>{{sample.blood_date_received}}</w:t>
            </w:r>
            <w:r w:rsidR="002D47C7">
              <w:rPr>
                <w:rFonts w:ascii="微软雅黑" w:eastAsia="微软雅黑" w:hAnsi="微软雅黑" w:hint="eastAsia"/>
                <w:color w:val="262626"/>
                <w:szCs w:val="21"/>
              </w:rPr>
              <w:t>{</w:t>
            </w:r>
            <w:r w:rsidR="002D47C7">
              <w:rPr>
                <w:rFonts w:ascii="微软雅黑" w:eastAsia="微软雅黑" w:hAnsi="微软雅黑"/>
                <w:color w:val="262626"/>
                <w:szCs w:val="21"/>
              </w:rPr>
              <w:t>%</w:t>
            </w:r>
            <w:r w:rsidR="002D47C7">
              <w:rPr>
                <w:rFonts w:ascii="微软雅黑" w:eastAsia="微软雅黑" w:hAnsi="微软雅黑" w:hint="eastAsia"/>
                <w:color w:val="262626"/>
                <w:szCs w:val="21"/>
              </w:rPr>
              <w:t>endif</w:t>
            </w:r>
            <w:r w:rsidR="002D47C7">
              <w:rPr>
                <w:rFonts w:ascii="微软雅黑" w:eastAsia="微软雅黑" w:hAnsi="微软雅黑"/>
                <w:color w:val="262626"/>
                <w:szCs w:val="21"/>
              </w:rPr>
              <w:t>%</w:t>
            </w:r>
            <w:r w:rsidR="002D47C7">
              <w:rPr>
                <w:rFonts w:ascii="微软雅黑" w:eastAsia="微软雅黑" w:hAnsi="微软雅黑" w:hint="eastAsia"/>
                <w:color w:val="262626"/>
                <w:szCs w:val="21"/>
              </w:rPr>
              <w:t>}</w:t>
            </w:r>
            <w:r w:rsidRPr="00432D51">
              <w:rPr>
                <w:rFonts w:ascii="微软雅黑" w:eastAsia="微软雅黑" w:hAnsi="微软雅黑"/>
                <w:color w:val="262626"/>
                <w:szCs w:val="21"/>
              </w:rPr>
              <w:t xml:space="preserve">{%elif sample.receive_data and not sample.blood_date_received %}{{sample.receive_data}}{%elif not sample.receive_data </w:t>
            </w:r>
            <w:r w:rsidRPr="00432D51">
              <w:rPr>
                <w:rFonts w:ascii="微软雅黑" w:eastAsia="微软雅黑" w:hAnsi="微软雅黑"/>
                <w:color w:val="262626"/>
                <w:szCs w:val="21"/>
              </w:rPr>
              <w:lastRenderedPageBreak/>
              <w:t>and sample.blood_date_received %}{{sample.blood_date_received}}{%else%}{%endif%}</w:t>
            </w:r>
          </w:p>
          <w:p w14:paraId="02C13C0F" w14:textId="77777777" w:rsidR="00432D51" w:rsidRPr="00432D51" w:rsidRDefault="00432D51" w:rsidP="00432D51">
            <w:pPr>
              <w:adjustRightInd w:val="0"/>
              <w:snapToGrid w:val="0"/>
              <w:jc w:val="left"/>
              <w:rPr>
                <w:rFonts w:ascii="微软雅黑" w:eastAsia="微软雅黑" w:hAnsi="微软雅黑"/>
                <w:color w:val="262626"/>
                <w:szCs w:val="21"/>
              </w:rPr>
            </w:pPr>
            <w:r w:rsidRPr="00432D51">
              <w:rPr>
                <w:rFonts w:ascii="微软雅黑" w:eastAsia="微软雅黑" w:hAnsi="微软雅黑"/>
                <w:color w:val="262626"/>
                <w:szCs w:val="21"/>
              </w:rPr>
              <w:t>{%p else%}</w:t>
            </w:r>
          </w:p>
          <w:p w14:paraId="4A29CF09" w14:textId="77777777" w:rsidR="00432D51" w:rsidRPr="00432D51" w:rsidRDefault="00432D51" w:rsidP="00432D51">
            <w:pPr>
              <w:adjustRightInd w:val="0"/>
              <w:snapToGrid w:val="0"/>
              <w:jc w:val="left"/>
              <w:rPr>
                <w:rFonts w:ascii="微软雅黑" w:eastAsia="微软雅黑" w:hAnsi="微软雅黑"/>
                <w:color w:val="262626"/>
                <w:szCs w:val="21"/>
              </w:rPr>
            </w:pPr>
            <w:r w:rsidRPr="00432D51">
              <w:rPr>
                <w:rFonts w:ascii="微软雅黑" w:eastAsia="微软雅黑" w:hAnsi="微软雅黑"/>
                <w:color w:val="262626"/>
                <w:szCs w:val="21"/>
              </w:rPr>
              <w:t>{{sample.receive_data}}</w:t>
            </w:r>
          </w:p>
          <w:p w14:paraId="34482EB9" w14:textId="40F85FF8" w:rsidR="00145CF1" w:rsidRDefault="00432D51" w:rsidP="00432D51">
            <w:pPr>
              <w:adjustRightInd w:val="0"/>
              <w:snapToGrid w:val="0"/>
              <w:jc w:val="left"/>
              <w:rPr>
                <w:rFonts w:ascii="微软雅黑" w:eastAsia="微软雅黑" w:hAnsi="微软雅黑"/>
                <w:color w:val="262626"/>
                <w:szCs w:val="21"/>
              </w:rPr>
            </w:pPr>
            <w:r w:rsidRPr="00432D51">
              <w:rPr>
                <w:rFonts w:ascii="微软雅黑" w:eastAsia="微软雅黑" w:hAnsi="微软雅黑"/>
                <w:color w:val="262626"/>
                <w:szCs w:val="21"/>
              </w:rPr>
              <w:t>{%p endif%}</w:t>
            </w:r>
          </w:p>
        </w:tc>
        <w:tc>
          <w:tcPr>
            <w:tcW w:w="1417" w:type="dxa"/>
            <w:tcBorders>
              <w:top w:val="nil"/>
              <w:bottom w:val="nil"/>
            </w:tcBorders>
            <w:shd w:val="clear" w:color="auto" w:fill="auto"/>
            <w:tcMar>
              <w:top w:w="28" w:type="dxa"/>
              <w:left w:w="108" w:type="dxa"/>
              <w:bottom w:w="28" w:type="dxa"/>
              <w:right w:w="108" w:type="dxa"/>
            </w:tcMar>
            <w:vAlign w:val="center"/>
          </w:tcPr>
          <w:p w14:paraId="50354A52" w14:textId="77777777" w:rsidR="00145CF1" w:rsidRDefault="00145CF1" w:rsidP="00145CF1">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lastRenderedPageBreak/>
              <w:t>报告日期：</w:t>
            </w:r>
          </w:p>
        </w:tc>
        <w:tc>
          <w:tcPr>
            <w:tcW w:w="2410" w:type="dxa"/>
            <w:shd w:val="clear" w:color="auto" w:fill="auto"/>
            <w:vAlign w:val="center"/>
          </w:tcPr>
          <w:p w14:paraId="277100D6" w14:textId="43D2AD06" w:rsidR="00145CF1" w:rsidRDefault="00145CF1" w:rsidP="00145CF1">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w:t>
            </w:r>
            <w:r>
              <w:rPr>
                <w:rFonts w:ascii="微软雅黑" w:eastAsia="微软雅黑" w:hAnsi="微软雅黑"/>
                <w:color w:val="262626"/>
                <w:szCs w:val="21"/>
              </w:rPr>
              <w:t>sample.report</w:t>
            </w:r>
            <w:r w:rsidRPr="00906BC8">
              <w:rPr>
                <w:rFonts w:ascii="微软雅黑" w:eastAsia="微软雅黑" w:hAnsi="微软雅黑"/>
                <w:color w:val="262626"/>
                <w:szCs w:val="21"/>
              </w:rPr>
              <w:t>_dat</w:t>
            </w:r>
            <w:r>
              <w:rPr>
                <w:rFonts w:ascii="微软雅黑" w:eastAsia="微软雅黑" w:hAnsi="微软雅黑"/>
                <w:color w:val="262626"/>
                <w:szCs w:val="21"/>
              </w:rPr>
              <w:t>e</w:t>
            </w:r>
            <w:r>
              <w:rPr>
                <w:rFonts w:ascii="微软雅黑" w:eastAsia="微软雅黑" w:hAnsi="微软雅黑" w:hint="eastAsia"/>
                <w:color w:val="262626"/>
                <w:szCs w:val="21"/>
              </w:rPr>
              <w:t>}}</w:t>
            </w:r>
          </w:p>
        </w:tc>
      </w:tr>
    </w:tbl>
    <w:p w14:paraId="305294C1" w14:textId="56AD5B27" w:rsidR="006D3B9F" w:rsidRDefault="006D3B9F">
      <w:pPr>
        <w:widowControl/>
        <w:jc w:val="left"/>
        <w:rPr>
          <w:rFonts w:ascii="微软雅黑" w:eastAsia="微软雅黑" w:hAnsi="微软雅黑"/>
        </w:rPr>
      </w:pPr>
      <w:r w:rsidRPr="006D3B9F">
        <w:rPr>
          <w:rFonts w:ascii="微软雅黑" w:eastAsia="微软雅黑" w:hAnsi="微软雅黑" w:cs="Arial"/>
          <w:b/>
          <w:noProof/>
          <w:sz w:val="40"/>
          <w:szCs w:val="40"/>
        </w:rPr>
        <mc:AlternateContent>
          <mc:Choice Requires="wps">
            <w:drawing>
              <wp:anchor distT="45720" distB="45720" distL="114300" distR="114300" simplePos="0" relativeHeight="251663360" behindDoc="0" locked="0" layoutInCell="1" allowOverlap="1" wp14:anchorId="7B538C92" wp14:editId="565AAFE9">
                <wp:simplePos x="0" y="0"/>
                <wp:positionH relativeFrom="page">
                  <wp:posOffset>399415</wp:posOffset>
                </wp:positionH>
                <wp:positionV relativeFrom="page">
                  <wp:posOffset>8829040</wp:posOffset>
                </wp:positionV>
                <wp:extent cx="6793200" cy="1404620"/>
                <wp:effectExtent l="0" t="0" r="8255" b="254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3200" cy="1404620"/>
                        </a:xfrm>
                        <a:prstGeom prst="rect">
                          <a:avLst/>
                        </a:prstGeom>
                        <a:solidFill>
                          <a:srgbClr val="FFFFFF"/>
                        </a:solidFill>
                        <a:ln w="9525">
                          <a:noFill/>
                          <a:miter lim="800000"/>
                          <a:headEnd/>
                          <a:tailEnd/>
                        </a:ln>
                      </wps:spPr>
                      <wps:txbx>
                        <w:txbxContent>
                          <w:p w14:paraId="5BCFC132" w14:textId="76B79612" w:rsidR="006D3B9F" w:rsidRPr="00CF7B29" w:rsidRDefault="006D3B9F" w:rsidP="006D3B9F">
                            <w:pPr>
                              <w:ind w:firstLineChars="200" w:firstLine="360"/>
                              <w:rPr>
                                <w:rFonts w:ascii="微软雅黑" w:eastAsia="微软雅黑" w:hAnsi="微软雅黑"/>
                                <w:sz w:val="18"/>
                                <w:szCs w:val="24"/>
                              </w:rPr>
                            </w:pPr>
                            <w:r w:rsidRPr="00CF7B29">
                              <w:rPr>
                                <w:rFonts w:ascii="微软雅黑" w:eastAsia="微软雅黑" w:hAnsi="微软雅黑"/>
                                <w:sz w:val="18"/>
                                <w:szCs w:val="24"/>
                              </w:rPr>
                              <w:t>备注：</w:t>
                            </w:r>
                          </w:p>
                          <w:p w14:paraId="4C337BF9" w14:textId="77777777" w:rsidR="006D3B9F" w:rsidRPr="00CF7B29" w:rsidRDefault="006D3B9F" w:rsidP="006D3B9F">
                            <w:pPr>
                              <w:ind w:firstLineChars="200" w:firstLine="360"/>
                              <w:rPr>
                                <w:rFonts w:ascii="微软雅黑" w:eastAsia="微软雅黑" w:hAnsi="微软雅黑"/>
                                <w:sz w:val="18"/>
                                <w:szCs w:val="24"/>
                              </w:rPr>
                            </w:pPr>
                            <w:r w:rsidRPr="00CF7B29">
                              <w:rPr>
                                <w:rFonts w:ascii="微软雅黑" w:eastAsia="微软雅黑" w:hAnsi="微软雅黑"/>
                                <w:sz w:val="18"/>
                                <w:szCs w:val="24"/>
                              </w:rPr>
                              <w:t>1.检测结果与采集的标本病变（靶组织）比例有关，靶组织含量过低可能出现假阴性；</w:t>
                            </w:r>
                          </w:p>
                          <w:p w14:paraId="6E27CD01" w14:textId="77777777" w:rsidR="006D3B9F" w:rsidRPr="00CF7B29" w:rsidRDefault="006D3B9F" w:rsidP="006D3B9F">
                            <w:pPr>
                              <w:ind w:firstLineChars="200" w:firstLine="360"/>
                              <w:rPr>
                                <w:rFonts w:ascii="微软雅黑" w:eastAsia="微软雅黑" w:hAnsi="微软雅黑"/>
                                <w:sz w:val="18"/>
                                <w:szCs w:val="24"/>
                              </w:rPr>
                            </w:pPr>
                            <w:r w:rsidRPr="00CF7B29">
                              <w:rPr>
                                <w:rFonts w:ascii="微软雅黑" w:eastAsia="微软雅黑" w:hAnsi="微软雅黑"/>
                                <w:sz w:val="18"/>
                                <w:szCs w:val="24"/>
                              </w:rPr>
                              <w:t>2.本报告仅对所检测标本负责，仅供临床医师参考，勿作他用；</w:t>
                            </w:r>
                          </w:p>
                          <w:p w14:paraId="32372EC3" w14:textId="7C053310" w:rsidR="006D3B9F" w:rsidRPr="006D3B9F" w:rsidRDefault="006D3B9F" w:rsidP="006D3B9F">
                            <w:pPr>
                              <w:ind w:firstLineChars="200" w:firstLine="360"/>
                              <w:jc w:val="left"/>
                              <w:rPr>
                                <w:sz w:val="18"/>
                                <w:szCs w:val="24"/>
                              </w:rPr>
                            </w:pPr>
                            <w:r w:rsidRPr="00CF7B29">
                              <w:rPr>
                                <w:rFonts w:ascii="微软雅黑" w:eastAsia="微软雅黑" w:hAnsi="微软雅黑"/>
                                <w:sz w:val="18"/>
                                <w:szCs w:val="24"/>
                              </w:rPr>
                              <w:t>3.</w:t>
                            </w:r>
                            <w:r w:rsidRPr="00CF7B29">
                              <w:rPr>
                                <w:rFonts w:ascii="微软雅黑" w:eastAsia="微软雅黑" w:hAnsi="微软雅黑" w:hint="eastAsia"/>
                                <w:sz w:val="18"/>
                                <w:szCs w:val="24"/>
                              </w:rPr>
                              <w:t>成都市第七人民医院天府院区3楼病理科  地址：成都市双流区双兴大道1188号 咨询电话</w:t>
                            </w:r>
                            <w:r w:rsidRPr="00CF7B29">
                              <w:rPr>
                                <w:rFonts w:ascii="微软雅黑" w:eastAsia="微软雅黑" w:hAnsi="微软雅黑"/>
                                <w:sz w:val="18"/>
                                <w:szCs w:val="24"/>
                              </w:rPr>
                              <w:t>：0</w:t>
                            </w:r>
                            <w:r w:rsidRPr="00CF7B29">
                              <w:rPr>
                                <w:rFonts w:ascii="微软雅黑" w:eastAsia="微软雅黑" w:hAnsi="微软雅黑" w:hint="eastAsia"/>
                                <w:sz w:val="18"/>
                                <w:szCs w:val="24"/>
                              </w:rPr>
                              <w:t>28</w:t>
                            </w:r>
                            <w:r w:rsidRPr="00CF7B29">
                              <w:rPr>
                                <w:rFonts w:ascii="微软雅黑" w:eastAsia="微软雅黑" w:hAnsi="微软雅黑"/>
                                <w:sz w:val="18"/>
                                <w:szCs w:val="24"/>
                              </w:rPr>
                              <w:t>-</w:t>
                            </w:r>
                            <w:r w:rsidRPr="00CF7B29">
                              <w:rPr>
                                <w:rFonts w:ascii="微软雅黑" w:eastAsia="微软雅黑" w:hAnsi="微软雅黑" w:hint="eastAsia"/>
                                <w:sz w:val="18"/>
                                <w:szCs w:val="24"/>
                              </w:rPr>
                              <w:t>60677992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B538C92" id="_x0000_t202" coordsize="21600,21600" o:spt="202" path="m,l,21600r21600,l21600,xe">
                <v:stroke joinstyle="miter"/>
                <v:path gradientshapeok="t" o:connecttype="rect"/>
              </v:shapetype>
              <v:shape id="文本框 2" o:spid="_x0000_s1026" type="#_x0000_t202" style="position:absolute;margin-left:31.45pt;margin-top:695.2pt;width:534.9pt;height:110.6pt;z-index:251663360;visibility:visible;mso-wrap-style:square;mso-width-percent:0;mso-height-percent:200;mso-wrap-distance-left:9pt;mso-wrap-distance-top:3.6pt;mso-wrap-distance-right:9pt;mso-wrap-distance-bottom:3.6pt;mso-position-horizontal:absolute;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" stroked="f">
                <v:textbox style="mso-fit-shape-to-text:t">
                  <w:txbxContent>
                    <w:p w14:paraId="5BCFC132" w14:textId="76B79612" w:rsidR="006D3B9F" w:rsidRPr="00CF7B29" w:rsidRDefault="006D3B9F" w:rsidP="006D3B9F">
                      <w:pPr>
                        <w:ind w:firstLineChars="200" w:firstLine="360"/>
                        <w:rPr>
                          <w:rFonts w:ascii="微软雅黑" w:eastAsia="微软雅黑" w:hAnsi="微软雅黑"/>
                          <w:sz w:val="18"/>
                          <w:szCs w:val="24"/>
                        </w:rPr>
                      </w:pPr>
                      <w:r w:rsidRPr="00CF7B29">
                        <w:rPr>
                          <w:rFonts w:ascii="微软雅黑" w:eastAsia="微软雅黑" w:hAnsi="微软雅黑"/>
                          <w:sz w:val="18"/>
                          <w:szCs w:val="24"/>
                        </w:rPr>
                        <w:t>备注：</w:t>
                      </w:r>
                    </w:p>
                    <w:p w14:paraId="4C337BF9" w14:textId="77777777" w:rsidR="006D3B9F" w:rsidRPr="00CF7B29" w:rsidRDefault="006D3B9F" w:rsidP="006D3B9F">
                      <w:pPr>
                        <w:ind w:firstLineChars="200" w:firstLine="360"/>
                        <w:rPr>
                          <w:rFonts w:ascii="微软雅黑" w:eastAsia="微软雅黑" w:hAnsi="微软雅黑"/>
                          <w:sz w:val="18"/>
                          <w:szCs w:val="24"/>
                        </w:rPr>
                      </w:pPr>
                      <w:r w:rsidRPr="00CF7B29">
                        <w:rPr>
                          <w:rFonts w:ascii="微软雅黑" w:eastAsia="微软雅黑" w:hAnsi="微软雅黑"/>
                          <w:sz w:val="18"/>
                          <w:szCs w:val="24"/>
                        </w:rPr>
                        <w:t>1.检测结果与采集的标本病变（靶组织）比例有关，靶组织含量过低可能出现假阴性；</w:t>
                      </w:r>
                    </w:p>
                    <w:p w14:paraId="6E27CD01" w14:textId="77777777" w:rsidR="006D3B9F" w:rsidRPr="00CF7B29" w:rsidRDefault="006D3B9F" w:rsidP="006D3B9F">
                      <w:pPr>
                        <w:ind w:firstLineChars="200" w:firstLine="360"/>
                        <w:rPr>
                          <w:rFonts w:ascii="微软雅黑" w:eastAsia="微软雅黑" w:hAnsi="微软雅黑"/>
                          <w:sz w:val="18"/>
                          <w:szCs w:val="24"/>
                        </w:rPr>
                      </w:pPr>
                      <w:r w:rsidRPr="00CF7B29">
                        <w:rPr>
                          <w:rFonts w:ascii="微软雅黑" w:eastAsia="微软雅黑" w:hAnsi="微软雅黑"/>
                          <w:sz w:val="18"/>
                          <w:szCs w:val="24"/>
                        </w:rPr>
                        <w:t>2.本报告仅对所检测标本负责，仅供临床医师参考，勿作他用；</w:t>
                      </w:r>
                    </w:p>
                    <w:p w14:paraId="32372EC3" w14:textId="7C053310" w:rsidR="006D3B9F" w:rsidRPr="006D3B9F" w:rsidRDefault="006D3B9F" w:rsidP="006D3B9F">
                      <w:pPr>
                        <w:ind w:firstLineChars="200" w:firstLine="360"/>
                        <w:jc w:val="left"/>
                        <w:rPr>
                          <w:sz w:val="18"/>
                          <w:szCs w:val="24"/>
                        </w:rPr>
                      </w:pPr>
                      <w:r w:rsidRPr="00CF7B29">
                        <w:rPr>
                          <w:rFonts w:ascii="微软雅黑" w:eastAsia="微软雅黑" w:hAnsi="微软雅黑"/>
                          <w:sz w:val="18"/>
                          <w:szCs w:val="24"/>
                        </w:rPr>
                        <w:t>3.</w:t>
                      </w:r>
                      <w:r w:rsidRPr="00CF7B29">
                        <w:rPr>
                          <w:rFonts w:ascii="微软雅黑" w:eastAsia="微软雅黑" w:hAnsi="微软雅黑" w:hint="eastAsia"/>
                          <w:sz w:val="18"/>
                          <w:szCs w:val="24"/>
                        </w:rPr>
                        <w:t>成都市第七人民医院天府院区3楼病理科  地址：成都市双流区双兴大道1188号 咨询电话</w:t>
                      </w:r>
                      <w:r w:rsidRPr="00CF7B29">
                        <w:rPr>
                          <w:rFonts w:ascii="微软雅黑" w:eastAsia="微软雅黑" w:hAnsi="微软雅黑"/>
                          <w:sz w:val="18"/>
                          <w:szCs w:val="24"/>
                        </w:rPr>
                        <w:t>：0</w:t>
                      </w:r>
                      <w:r w:rsidRPr="00CF7B29">
                        <w:rPr>
                          <w:rFonts w:ascii="微软雅黑" w:eastAsia="微软雅黑" w:hAnsi="微软雅黑" w:hint="eastAsia"/>
                          <w:sz w:val="18"/>
                          <w:szCs w:val="24"/>
                        </w:rPr>
                        <w:t>28</w:t>
                      </w:r>
                      <w:r w:rsidRPr="00CF7B29">
                        <w:rPr>
                          <w:rFonts w:ascii="微软雅黑" w:eastAsia="微软雅黑" w:hAnsi="微软雅黑"/>
                          <w:sz w:val="18"/>
                          <w:szCs w:val="24"/>
                        </w:rPr>
                        <w:t>-</w:t>
                      </w:r>
                      <w:r w:rsidRPr="00CF7B29">
                        <w:rPr>
                          <w:rFonts w:ascii="微软雅黑" w:eastAsia="微软雅黑" w:hAnsi="微软雅黑" w:hint="eastAsia"/>
                          <w:sz w:val="18"/>
                          <w:szCs w:val="24"/>
                        </w:rPr>
                        <w:t>60677992</w:t>
                      </w:r>
                    </w:p>
                  </w:txbxContent>
                </v:textbox>
                <w10:wrap type="square" anchorx="page" anchory="page"/>
              </v:shape>
            </w:pict>
          </mc:Fallback>
        </mc:AlternateContent>
      </w:r>
      <w:r>
        <w:rPr>
          <w:rFonts w:ascii="微软雅黑" w:eastAsia="微软雅黑" w:hAnsi="微软雅黑"/>
        </w:rPr>
        <w:br w:type="page"/>
      </w:r>
    </w:p>
    <w:p w14:paraId="5B1C6F50" w14:textId="77777777" w:rsidR="00DF06EF" w:rsidRDefault="00DF06EF">
      <w:pPr>
        <w:rPr>
          <w:rFonts w:ascii="微软雅黑" w:eastAsia="微软雅黑" w:hAnsi="微软雅黑"/>
        </w:rPr>
      </w:pPr>
    </w:p>
    <w:p w14:paraId="6B217904" w14:textId="77777777" w:rsidR="00DF06EF" w:rsidRDefault="00522F1B">
      <w:pPr>
        <w:jc w:val="center"/>
        <w:rPr>
          <w:rFonts w:ascii="微软雅黑" w:eastAsia="微软雅黑" w:hAnsi="微软雅黑" w:cs="Arial"/>
          <w:b/>
          <w:sz w:val="40"/>
          <w:szCs w:val="40"/>
        </w:rPr>
      </w:pPr>
      <w:r>
        <w:rPr>
          <w:rFonts w:ascii="微软雅黑" w:eastAsia="微软雅黑" w:hAnsi="微软雅黑" w:cs="Arial" w:hint="eastAsia"/>
          <w:b/>
          <w:sz w:val="40"/>
          <w:szCs w:val="40"/>
        </w:rPr>
        <w:t>目</w:t>
      </w:r>
      <w:r>
        <w:rPr>
          <w:rFonts w:ascii="微软雅黑" w:eastAsia="微软雅黑" w:hAnsi="微软雅黑" w:cs="Arial"/>
          <w:b/>
          <w:sz w:val="40"/>
          <w:szCs w:val="40"/>
        </w:rPr>
        <w:t xml:space="preserve">    </w:t>
      </w:r>
      <w:r>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7E2C8489" w14:textId="77777777" w:rsidR="00DF06EF" w:rsidRDefault="00DF06EF">
          <w:pPr>
            <w:rPr>
              <w:rFonts w:ascii="微软雅黑" w:eastAsia="微软雅黑" w:hAnsi="微软雅黑" w:cs="Arial"/>
              <w:sz w:val="40"/>
              <w:szCs w:val="40"/>
            </w:rPr>
          </w:pPr>
        </w:p>
        <w:p w14:paraId="73FAF68E" w14:textId="48703DFA" w:rsidR="003C246E" w:rsidRDefault="00522F1B">
          <w:pPr>
            <w:pStyle w:val="TOC1"/>
            <w:tabs>
              <w:tab w:val="left" w:pos="1050"/>
              <w:tab w:val="right" w:leader="dot" w:pos="10332"/>
            </w:tabs>
            <w:ind w:left="420" w:right="840"/>
            <w:rPr>
              <w:rFonts w:asciiTheme="minorHAnsi" w:eastAsiaTheme="minorEastAsia" w:hAnsiTheme="minorHAnsi" w:cstheme="minorBidi"/>
              <w:b w:val="0"/>
              <w:noProof/>
              <w:color w:val="auto"/>
              <w:kern w:val="2"/>
              <w:sz w:val="21"/>
              <w:szCs w:val="22"/>
            </w:rPr>
          </w:pPr>
          <w:r>
            <w:rPr>
              <w:rFonts w:cs="Arial"/>
              <w:color w:val="auto"/>
              <w:kern w:val="2"/>
              <w:sz w:val="40"/>
              <w:szCs w:val="40"/>
            </w:rPr>
            <w:fldChar w:fldCharType="begin"/>
          </w:r>
          <w:r>
            <w:rPr>
              <w:rFonts w:cs="Arial"/>
              <w:color w:val="auto"/>
              <w:kern w:val="2"/>
              <w:sz w:val="40"/>
              <w:szCs w:val="40"/>
            </w:rPr>
            <w:instrText xml:space="preserve"> TOC \o "1-3" \h \z \u </w:instrText>
          </w:r>
          <w:r>
            <w:rPr>
              <w:rFonts w:cs="Arial"/>
              <w:color w:val="auto"/>
              <w:kern w:val="2"/>
              <w:sz w:val="40"/>
              <w:szCs w:val="40"/>
            </w:rPr>
            <w:fldChar w:fldCharType="separate"/>
          </w:r>
          <w:hyperlink w:anchor="_Toc209099301" w:history="1">
            <w:r w:rsidR="003C246E" w:rsidRPr="00FE1F01">
              <w:rPr>
                <w:rStyle w:val="af"/>
                <w:rFonts w:cs="Arial"/>
                <w:bCs/>
                <w:noProof/>
              </w:rPr>
              <w:t>1.</w:t>
            </w:r>
            <w:r w:rsidR="003C246E">
              <w:rPr>
                <w:rFonts w:asciiTheme="minorHAnsi" w:eastAsiaTheme="minorEastAsia" w:hAnsiTheme="minorHAnsi" w:cstheme="minorBidi"/>
                <w:b w:val="0"/>
                <w:noProof/>
                <w:color w:val="auto"/>
                <w:kern w:val="2"/>
                <w:sz w:val="21"/>
                <w:szCs w:val="22"/>
              </w:rPr>
              <w:tab/>
            </w:r>
            <w:r w:rsidR="003C246E" w:rsidRPr="00FE1F01">
              <w:rPr>
                <w:rStyle w:val="af"/>
                <w:rFonts w:cs="Arial"/>
                <w:bCs/>
                <w:noProof/>
                <w:lang w:val="en-CA"/>
              </w:rPr>
              <w:t>被检者基本信息及项目简介</w:t>
            </w:r>
            <w:r w:rsidR="003C246E">
              <w:rPr>
                <w:noProof/>
                <w:webHidden/>
              </w:rPr>
              <w:tab/>
            </w:r>
            <w:r w:rsidR="003C246E">
              <w:rPr>
                <w:noProof/>
                <w:webHidden/>
              </w:rPr>
              <w:fldChar w:fldCharType="begin"/>
            </w:r>
            <w:r w:rsidR="003C246E">
              <w:rPr>
                <w:noProof/>
                <w:webHidden/>
              </w:rPr>
              <w:instrText xml:space="preserve"> PAGEREF _Toc209099301 \h </w:instrText>
            </w:r>
            <w:r w:rsidR="003C246E">
              <w:rPr>
                <w:noProof/>
                <w:webHidden/>
              </w:rPr>
            </w:r>
            <w:r w:rsidR="003C246E">
              <w:rPr>
                <w:noProof/>
                <w:webHidden/>
              </w:rPr>
              <w:fldChar w:fldCharType="separate"/>
            </w:r>
            <w:r w:rsidR="003C246E">
              <w:rPr>
                <w:noProof/>
                <w:webHidden/>
              </w:rPr>
              <w:t>1</w:t>
            </w:r>
            <w:r w:rsidR="003C246E">
              <w:rPr>
                <w:noProof/>
                <w:webHidden/>
              </w:rPr>
              <w:fldChar w:fldCharType="end"/>
            </w:r>
          </w:hyperlink>
        </w:p>
        <w:p w14:paraId="7DD1ABDB" w14:textId="042A9533" w:rsidR="003C246E" w:rsidRDefault="00FD611A">
          <w:pPr>
            <w:pStyle w:val="TOC1"/>
            <w:tabs>
              <w:tab w:val="left" w:pos="1050"/>
              <w:tab w:val="right" w:leader="dot" w:pos="10332"/>
            </w:tabs>
            <w:ind w:left="420" w:right="840"/>
            <w:rPr>
              <w:rFonts w:asciiTheme="minorHAnsi" w:eastAsiaTheme="minorEastAsia" w:hAnsiTheme="minorHAnsi" w:cstheme="minorBidi"/>
              <w:b w:val="0"/>
              <w:noProof/>
              <w:color w:val="auto"/>
              <w:kern w:val="2"/>
              <w:sz w:val="21"/>
              <w:szCs w:val="22"/>
            </w:rPr>
          </w:pPr>
          <w:hyperlink w:anchor="_Toc209099302" w:history="1">
            <w:r w:rsidR="003C246E" w:rsidRPr="00FE1F01">
              <w:rPr>
                <w:rStyle w:val="af"/>
                <w:rFonts w:cs="Arial"/>
                <w:bCs/>
                <w:noProof/>
              </w:rPr>
              <w:t>2.</w:t>
            </w:r>
            <w:r w:rsidR="003C246E">
              <w:rPr>
                <w:rFonts w:asciiTheme="minorHAnsi" w:eastAsiaTheme="minorEastAsia" w:hAnsiTheme="minorHAnsi" w:cstheme="minorBidi"/>
                <w:b w:val="0"/>
                <w:noProof/>
                <w:color w:val="auto"/>
                <w:kern w:val="2"/>
                <w:sz w:val="21"/>
                <w:szCs w:val="22"/>
              </w:rPr>
              <w:tab/>
            </w:r>
            <w:r w:rsidR="003C246E" w:rsidRPr="00FE1F01">
              <w:rPr>
                <w:rStyle w:val="af"/>
                <w:rFonts w:cs="Arial"/>
                <w:bCs/>
                <w:noProof/>
                <w:lang w:val="en-CA"/>
              </w:rPr>
              <w:t>BRCA基因检测结果总览</w:t>
            </w:r>
            <w:r w:rsidR="003C246E">
              <w:rPr>
                <w:noProof/>
                <w:webHidden/>
              </w:rPr>
              <w:tab/>
            </w:r>
            <w:r w:rsidR="003C246E">
              <w:rPr>
                <w:noProof/>
                <w:webHidden/>
              </w:rPr>
              <w:fldChar w:fldCharType="begin"/>
            </w:r>
            <w:r w:rsidR="003C246E">
              <w:rPr>
                <w:noProof/>
                <w:webHidden/>
              </w:rPr>
              <w:instrText xml:space="preserve"> PAGEREF _Toc209099302 \h </w:instrText>
            </w:r>
            <w:r w:rsidR="003C246E">
              <w:rPr>
                <w:noProof/>
                <w:webHidden/>
              </w:rPr>
            </w:r>
            <w:r w:rsidR="003C246E">
              <w:rPr>
                <w:noProof/>
                <w:webHidden/>
              </w:rPr>
              <w:fldChar w:fldCharType="separate"/>
            </w:r>
            <w:r w:rsidR="003C246E">
              <w:rPr>
                <w:noProof/>
                <w:webHidden/>
              </w:rPr>
              <w:t>2</w:t>
            </w:r>
            <w:r w:rsidR="003C246E">
              <w:rPr>
                <w:noProof/>
                <w:webHidden/>
              </w:rPr>
              <w:fldChar w:fldCharType="end"/>
            </w:r>
          </w:hyperlink>
        </w:p>
        <w:p w14:paraId="6FBADD94" w14:textId="06A63F33" w:rsidR="003C246E" w:rsidRDefault="00FD611A">
          <w:pPr>
            <w:pStyle w:val="TOC1"/>
            <w:tabs>
              <w:tab w:val="left" w:pos="1050"/>
              <w:tab w:val="right" w:leader="dot" w:pos="10332"/>
            </w:tabs>
            <w:ind w:left="420" w:right="840"/>
            <w:rPr>
              <w:rFonts w:asciiTheme="minorHAnsi" w:eastAsiaTheme="minorEastAsia" w:hAnsiTheme="minorHAnsi" w:cstheme="minorBidi"/>
              <w:b w:val="0"/>
              <w:noProof/>
              <w:color w:val="auto"/>
              <w:kern w:val="2"/>
              <w:sz w:val="21"/>
              <w:szCs w:val="22"/>
            </w:rPr>
          </w:pPr>
          <w:hyperlink w:anchor="_Toc209099303" w:history="1">
            <w:r w:rsidR="003C246E" w:rsidRPr="00FE1F01">
              <w:rPr>
                <w:rStyle w:val="af"/>
                <w:rFonts w:cs="Arial"/>
                <w:bCs/>
                <w:noProof/>
              </w:rPr>
              <w:t>3.</w:t>
            </w:r>
            <w:r w:rsidR="003C246E">
              <w:rPr>
                <w:rFonts w:asciiTheme="minorHAnsi" w:eastAsiaTheme="minorEastAsia" w:hAnsiTheme="minorHAnsi" w:cstheme="minorBidi"/>
                <w:b w:val="0"/>
                <w:noProof/>
                <w:color w:val="auto"/>
                <w:kern w:val="2"/>
                <w:sz w:val="21"/>
                <w:szCs w:val="22"/>
              </w:rPr>
              <w:tab/>
            </w:r>
            <w:r w:rsidR="003C246E" w:rsidRPr="00FE1F01">
              <w:rPr>
                <w:rStyle w:val="af"/>
                <w:rFonts w:cs="Arial"/>
                <w:bCs/>
                <w:noProof/>
                <w:lang w:val="en-CA"/>
              </w:rPr>
              <w:t>样本质控情况</w:t>
            </w:r>
            <w:r w:rsidR="003C246E">
              <w:rPr>
                <w:noProof/>
                <w:webHidden/>
              </w:rPr>
              <w:tab/>
            </w:r>
            <w:r w:rsidR="003C246E">
              <w:rPr>
                <w:noProof/>
                <w:webHidden/>
              </w:rPr>
              <w:fldChar w:fldCharType="begin"/>
            </w:r>
            <w:r w:rsidR="003C246E">
              <w:rPr>
                <w:noProof/>
                <w:webHidden/>
              </w:rPr>
              <w:instrText xml:space="preserve"> PAGEREF _Toc209099303 \h </w:instrText>
            </w:r>
            <w:r w:rsidR="003C246E">
              <w:rPr>
                <w:noProof/>
                <w:webHidden/>
              </w:rPr>
            </w:r>
            <w:r w:rsidR="003C246E">
              <w:rPr>
                <w:noProof/>
                <w:webHidden/>
              </w:rPr>
              <w:fldChar w:fldCharType="separate"/>
            </w:r>
            <w:r w:rsidR="003C246E">
              <w:rPr>
                <w:noProof/>
                <w:webHidden/>
              </w:rPr>
              <w:t>3</w:t>
            </w:r>
            <w:r w:rsidR="003C246E">
              <w:rPr>
                <w:noProof/>
                <w:webHidden/>
              </w:rPr>
              <w:fldChar w:fldCharType="end"/>
            </w:r>
          </w:hyperlink>
        </w:p>
        <w:p w14:paraId="6ED35BB1" w14:textId="04D8EE88" w:rsidR="003C246E" w:rsidRDefault="00FD611A">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99304" w:history="1">
            <w:r w:rsidR="003C246E" w:rsidRPr="00FE1F01">
              <w:rPr>
                <w:rStyle w:val="af"/>
                <w:rFonts w:cs="Arial"/>
                <w:noProof/>
              </w:rPr>
              <w:t>附录一：</w:t>
            </w:r>
            <w:r w:rsidR="003C246E">
              <w:rPr>
                <w:rFonts w:asciiTheme="minorHAnsi" w:eastAsiaTheme="minorEastAsia" w:hAnsiTheme="minorHAnsi" w:cstheme="minorBidi"/>
                <w:b w:val="0"/>
                <w:noProof/>
                <w:color w:val="auto"/>
                <w:kern w:val="2"/>
                <w:sz w:val="21"/>
                <w:szCs w:val="22"/>
              </w:rPr>
              <w:tab/>
            </w:r>
            <w:r w:rsidR="003C246E" w:rsidRPr="00FE1F01">
              <w:rPr>
                <w:rStyle w:val="af"/>
                <w:rFonts w:cs="Arial"/>
                <w:noProof/>
              </w:rPr>
              <w:t>检测方法与局限性</w:t>
            </w:r>
            <w:r w:rsidR="003C246E">
              <w:rPr>
                <w:noProof/>
                <w:webHidden/>
              </w:rPr>
              <w:tab/>
            </w:r>
            <w:r w:rsidR="003C246E">
              <w:rPr>
                <w:noProof/>
                <w:webHidden/>
              </w:rPr>
              <w:fldChar w:fldCharType="begin"/>
            </w:r>
            <w:r w:rsidR="003C246E">
              <w:rPr>
                <w:noProof/>
                <w:webHidden/>
              </w:rPr>
              <w:instrText xml:space="preserve"> PAGEREF _Toc209099304 \h </w:instrText>
            </w:r>
            <w:r w:rsidR="003C246E">
              <w:rPr>
                <w:noProof/>
                <w:webHidden/>
              </w:rPr>
            </w:r>
            <w:r w:rsidR="003C246E">
              <w:rPr>
                <w:noProof/>
                <w:webHidden/>
              </w:rPr>
              <w:fldChar w:fldCharType="separate"/>
            </w:r>
            <w:r w:rsidR="003C246E">
              <w:rPr>
                <w:noProof/>
                <w:webHidden/>
              </w:rPr>
              <w:t>4</w:t>
            </w:r>
            <w:r w:rsidR="003C246E">
              <w:rPr>
                <w:noProof/>
                <w:webHidden/>
              </w:rPr>
              <w:fldChar w:fldCharType="end"/>
            </w:r>
          </w:hyperlink>
        </w:p>
        <w:p w14:paraId="3D7188EA" w14:textId="44D7D08E" w:rsidR="003C246E" w:rsidRDefault="00FD611A">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99305" w:history="1">
            <w:r w:rsidR="003C246E" w:rsidRPr="00FE1F01">
              <w:rPr>
                <w:rStyle w:val="af"/>
                <w:rFonts w:cs="Arial"/>
                <w:noProof/>
              </w:rPr>
              <w:t>附录二：</w:t>
            </w:r>
            <w:r w:rsidR="003C246E">
              <w:rPr>
                <w:rFonts w:asciiTheme="minorHAnsi" w:eastAsiaTheme="minorEastAsia" w:hAnsiTheme="minorHAnsi" w:cstheme="minorBidi"/>
                <w:b w:val="0"/>
                <w:noProof/>
                <w:color w:val="auto"/>
                <w:kern w:val="2"/>
                <w:sz w:val="21"/>
                <w:szCs w:val="22"/>
              </w:rPr>
              <w:tab/>
            </w:r>
            <w:r w:rsidR="003C246E" w:rsidRPr="00FE1F01">
              <w:rPr>
                <w:rStyle w:val="af"/>
                <w:rFonts w:cs="Arial"/>
                <w:noProof/>
              </w:rPr>
              <w:t>BRCA基因等突变结果解读</w:t>
            </w:r>
            <w:r w:rsidR="003C246E">
              <w:rPr>
                <w:noProof/>
                <w:webHidden/>
              </w:rPr>
              <w:tab/>
            </w:r>
            <w:r w:rsidR="003C246E">
              <w:rPr>
                <w:noProof/>
                <w:webHidden/>
              </w:rPr>
              <w:fldChar w:fldCharType="begin"/>
            </w:r>
            <w:r w:rsidR="003C246E">
              <w:rPr>
                <w:noProof/>
                <w:webHidden/>
              </w:rPr>
              <w:instrText xml:space="preserve"> PAGEREF _Toc209099305 \h </w:instrText>
            </w:r>
            <w:r w:rsidR="003C246E">
              <w:rPr>
                <w:noProof/>
                <w:webHidden/>
              </w:rPr>
            </w:r>
            <w:r w:rsidR="003C246E">
              <w:rPr>
                <w:noProof/>
                <w:webHidden/>
              </w:rPr>
              <w:fldChar w:fldCharType="separate"/>
            </w:r>
            <w:r w:rsidR="003C246E">
              <w:rPr>
                <w:noProof/>
                <w:webHidden/>
              </w:rPr>
              <w:t>5</w:t>
            </w:r>
            <w:r w:rsidR="003C246E">
              <w:rPr>
                <w:noProof/>
                <w:webHidden/>
              </w:rPr>
              <w:fldChar w:fldCharType="end"/>
            </w:r>
          </w:hyperlink>
        </w:p>
        <w:p w14:paraId="479E5D56" w14:textId="332FFBB6" w:rsidR="003C246E" w:rsidRDefault="00FD611A">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99306" w:history="1">
            <w:r w:rsidR="003C246E" w:rsidRPr="00FE1F01">
              <w:rPr>
                <w:rStyle w:val="af"/>
                <w:rFonts w:cs="Arial"/>
                <w:noProof/>
              </w:rPr>
              <w:t>附录三：</w:t>
            </w:r>
            <w:r w:rsidR="003C246E">
              <w:rPr>
                <w:rFonts w:asciiTheme="minorHAnsi" w:eastAsiaTheme="minorEastAsia" w:hAnsiTheme="minorHAnsi" w:cstheme="minorBidi"/>
                <w:b w:val="0"/>
                <w:noProof/>
                <w:color w:val="auto"/>
                <w:kern w:val="2"/>
                <w:sz w:val="21"/>
                <w:szCs w:val="22"/>
              </w:rPr>
              <w:tab/>
            </w:r>
            <w:r w:rsidR="003C246E" w:rsidRPr="00FE1F01">
              <w:rPr>
                <w:rStyle w:val="af"/>
                <w:rFonts w:cs="Arial"/>
                <w:noProof/>
              </w:rPr>
              <w:t>变异列表</w:t>
            </w:r>
            <w:r w:rsidR="003C246E">
              <w:rPr>
                <w:noProof/>
                <w:webHidden/>
              </w:rPr>
              <w:tab/>
            </w:r>
            <w:r w:rsidR="003C246E">
              <w:rPr>
                <w:noProof/>
                <w:webHidden/>
              </w:rPr>
              <w:fldChar w:fldCharType="begin"/>
            </w:r>
            <w:r w:rsidR="003C246E">
              <w:rPr>
                <w:noProof/>
                <w:webHidden/>
              </w:rPr>
              <w:instrText xml:space="preserve"> PAGEREF _Toc209099306 \h </w:instrText>
            </w:r>
            <w:r w:rsidR="003C246E">
              <w:rPr>
                <w:noProof/>
                <w:webHidden/>
              </w:rPr>
            </w:r>
            <w:r w:rsidR="003C246E">
              <w:rPr>
                <w:noProof/>
                <w:webHidden/>
              </w:rPr>
              <w:fldChar w:fldCharType="separate"/>
            </w:r>
            <w:r w:rsidR="003C246E">
              <w:rPr>
                <w:noProof/>
                <w:webHidden/>
              </w:rPr>
              <w:t>8</w:t>
            </w:r>
            <w:r w:rsidR="003C246E">
              <w:rPr>
                <w:noProof/>
                <w:webHidden/>
              </w:rPr>
              <w:fldChar w:fldCharType="end"/>
            </w:r>
          </w:hyperlink>
        </w:p>
        <w:p w14:paraId="216F8E67" w14:textId="61A508F6" w:rsidR="003C246E" w:rsidRDefault="00FD611A">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99307" w:history="1">
            <w:r w:rsidR="003C246E" w:rsidRPr="00FE1F01">
              <w:rPr>
                <w:rStyle w:val="af"/>
                <w:rFonts w:cs="Arial"/>
                <w:noProof/>
              </w:rPr>
              <w:t>附录四：</w:t>
            </w:r>
            <w:r w:rsidR="003C246E">
              <w:rPr>
                <w:rFonts w:asciiTheme="minorHAnsi" w:eastAsiaTheme="minorEastAsia" w:hAnsiTheme="minorHAnsi" w:cstheme="minorBidi"/>
                <w:b w:val="0"/>
                <w:noProof/>
                <w:color w:val="auto"/>
                <w:kern w:val="2"/>
                <w:sz w:val="21"/>
                <w:szCs w:val="22"/>
              </w:rPr>
              <w:tab/>
            </w:r>
            <w:r w:rsidR="003C246E" w:rsidRPr="00FE1F01">
              <w:rPr>
                <w:rStyle w:val="af"/>
                <w:rFonts w:cs="Arial"/>
                <w:noProof/>
              </w:rPr>
              <w:t>检测范围</w:t>
            </w:r>
            <w:r w:rsidR="003C246E">
              <w:rPr>
                <w:noProof/>
                <w:webHidden/>
              </w:rPr>
              <w:tab/>
            </w:r>
            <w:r w:rsidR="003C246E">
              <w:rPr>
                <w:noProof/>
                <w:webHidden/>
              </w:rPr>
              <w:fldChar w:fldCharType="begin"/>
            </w:r>
            <w:r w:rsidR="003C246E">
              <w:rPr>
                <w:noProof/>
                <w:webHidden/>
              </w:rPr>
              <w:instrText xml:space="preserve"> PAGEREF _Toc209099307 \h </w:instrText>
            </w:r>
            <w:r w:rsidR="003C246E">
              <w:rPr>
                <w:noProof/>
                <w:webHidden/>
              </w:rPr>
            </w:r>
            <w:r w:rsidR="003C246E">
              <w:rPr>
                <w:noProof/>
                <w:webHidden/>
              </w:rPr>
              <w:fldChar w:fldCharType="separate"/>
            </w:r>
            <w:r w:rsidR="003C246E">
              <w:rPr>
                <w:noProof/>
                <w:webHidden/>
              </w:rPr>
              <w:t>10</w:t>
            </w:r>
            <w:r w:rsidR="003C246E">
              <w:rPr>
                <w:noProof/>
                <w:webHidden/>
              </w:rPr>
              <w:fldChar w:fldCharType="end"/>
            </w:r>
          </w:hyperlink>
        </w:p>
        <w:p w14:paraId="4FB6B6F2" w14:textId="65C0DA84" w:rsidR="003C246E" w:rsidRDefault="00FD611A">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99308" w:history="1">
            <w:r w:rsidR="003C246E" w:rsidRPr="00FE1F01">
              <w:rPr>
                <w:rStyle w:val="af"/>
                <w:rFonts w:cs="Arial"/>
                <w:noProof/>
              </w:rPr>
              <w:t>附录五：</w:t>
            </w:r>
            <w:r w:rsidR="003C246E">
              <w:rPr>
                <w:rFonts w:asciiTheme="minorHAnsi" w:eastAsiaTheme="minorEastAsia" w:hAnsiTheme="minorHAnsi" w:cstheme="minorBidi"/>
                <w:b w:val="0"/>
                <w:noProof/>
                <w:color w:val="auto"/>
                <w:kern w:val="2"/>
                <w:sz w:val="21"/>
                <w:szCs w:val="22"/>
              </w:rPr>
              <w:tab/>
            </w:r>
            <w:r w:rsidR="003C246E" w:rsidRPr="00FE1F01">
              <w:rPr>
                <w:rStyle w:val="af"/>
                <w:rFonts w:cs="Arial"/>
                <w:noProof/>
              </w:rPr>
              <w:t>健康风险管理</w:t>
            </w:r>
            <w:r w:rsidR="003C246E">
              <w:rPr>
                <w:noProof/>
                <w:webHidden/>
              </w:rPr>
              <w:tab/>
            </w:r>
            <w:r w:rsidR="003C246E">
              <w:rPr>
                <w:noProof/>
                <w:webHidden/>
              </w:rPr>
              <w:fldChar w:fldCharType="begin"/>
            </w:r>
            <w:r w:rsidR="003C246E">
              <w:rPr>
                <w:noProof/>
                <w:webHidden/>
              </w:rPr>
              <w:instrText xml:space="preserve"> PAGEREF _Toc209099308 \h </w:instrText>
            </w:r>
            <w:r w:rsidR="003C246E">
              <w:rPr>
                <w:noProof/>
                <w:webHidden/>
              </w:rPr>
            </w:r>
            <w:r w:rsidR="003C246E">
              <w:rPr>
                <w:noProof/>
                <w:webHidden/>
              </w:rPr>
              <w:fldChar w:fldCharType="separate"/>
            </w:r>
            <w:r w:rsidR="003C246E">
              <w:rPr>
                <w:noProof/>
                <w:webHidden/>
              </w:rPr>
              <w:t>12</w:t>
            </w:r>
            <w:r w:rsidR="003C246E">
              <w:rPr>
                <w:noProof/>
                <w:webHidden/>
              </w:rPr>
              <w:fldChar w:fldCharType="end"/>
            </w:r>
          </w:hyperlink>
        </w:p>
        <w:p w14:paraId="2F953E3A" w14:textId="27C96B86" w:rsidR="003C246E" w:rsidRDefault="00FD611A">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99309" w:history="1">
            <w:r w:rsidR="003C246E" w:rsidRPr="00FE1F01">
              <w:rPr>
                <w:rStyle w:val="af"/>
                <w:rFonts w:cs="Arial"/>
                <w:noProof/>
              </w:rPr>
              <w:t>附录六：</w:t>
            </w:r>
            <w:r w:rsidR="003C246E">
              <w:rPr>
                <w:rFonts w:asciiTheme="minorHAnsi" w:eastAsiaTheme="minorEastAsia" w:hAnsiTheme="minorHAnsi" w:cstheme="minorBidi"/>
                <w:b w:val="0"/>
                <w:noProof/>
                <w:color w:val="auto"/>
                <w:kern w:val="2"/>
                <w:sz w:val="21"/>
                <w:szCs w:val="22"/>
              </w:rPr>
              <w:tab/>
            </w:r>
            <w:r w:rsidR="003C246E" w:rsidRPr="00FE1F01">
              <w:rPr>
                <w:rStyle w:val="af"/>
                <w:rFonts w:cs="Arial"/>
                <w:noProof/>
              </w:rPr>
              <w:t>变异命名与解读</w:t>
            </w:r>
            <w:r w:rsidR="003C246E">
              <w:rPr>
                <w:noProof/>
                <w:webHidden/>
              </w:rPr>
              <w:tab/>
            </w:r>
            <w:r w:rsidR="003C246E">
              <w:rPr>
                <w:noProof/>
                <w:webHidden/>
              </w:rPr>
              <w:fldChar w:fldCharType="begin"/>
            </w:r>
            <w:r w:rsidR="003C246E">
              <w:rPr>
                <w:noProof/>
                <w:webHidden/>
              </w:rPr>
              <w:instrText xml:space="preserve"> PAGEREF _Toc209099309 \h </w:instrText>
            </w:r>
            <w:r w:rsidR="003C246E">
              <w:rPr>
                <w:noProof/>
                <w:webHidden/>
              </w:rPr>
            </w:r>
            <w:r w:rsidR="003C246E">
              <w:rPr>
                <w:noProof/>
                <w:webHidden/>
              </w:rPr>
              <w:fldChar w:fldCharType="separate"/>
            </w:r>
            <w:r w:rsidR="003C246E">
              <w:rPr>
                <w:noProof/>
                <w:webHidden/>
              </w:rPr>
              <w:t>14</w:t>
            </w:r>
            <w:r w:rsidR="003C246E">
              <w:rPr>
                <w:noProof/>
                <w:webHidden/>
              </w:rPr>
              <w:fldChar w:fldCharType="end"/>
            </w:r>
          </w:hyperlink>
        </w:p>
        <w:p w14:paraId="0B810885" w14:textId="28DD768C" w:rsidR="003C246E" w:rsidRDefault="00FD611A">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99310" w:history="1">
            <w:r w:rsidR="003C246E" w:rsidRPr="00FE1F01">
              <w:rPr>
                <w:rStyle w:val="af"/>
                <w:rFonts w:cs="Arial"/>
                <w:noProof/>
              </w:rPr>
              <w:t>附录七：</w:t>
            </w:r>
            <w:r w:rsidR="003C246E">
              <w:rPr>
                <w:rFonts w:asciiTheme="minorHAnsi" w:eastAsiaTheme="minorEastAsia" w:hAnsiTheme="minorHAnsi" w:cstheme="minorBidi"/>
                <w:b w:val="0"/>
                <w:noProof/>
                <w:color w:val="auto"/>
                <w:kern w:val="2"/>
                <w:sz w:val="21"/>
                <w:szCs w:val="22"/>
              </w:rPr>
              <w:tab/>
            </w:r>
            <w:r w:rsidR="003C246E" w:rsidRPr="00FE1F01">
              <w:rPr>
                <w:rStyle w:val="af"/>
                <w:rFonts w:cs="Arial"/>
                <w:noProof/>
              </w:rPr>
              <w:t>参考文献</w:t>
            </w:r>
            <w:r w:rsidR="003C246E">
              <w:rPr>
                <w:noProof/>
                <w:webHidden/>
              </w:rPr>
              <w:tab/>
            </w:r>
            <w:r w:rsidR="003C246E">
              <w:rPr>
                <w:noProof/>
                <w:webHidden/>
              </w:rPr>
              <w:fldChar w:fldCharType="begin"/>
            </w:r>
            <w:r w:rsidR="003C246E">
              <w:rPr>
                <w:noProof/>
                <w:webHidden/>
              </w:rPr>
              <w:instrText xml:space="preserve"> PAGEREF _Toc209099310 \h </w:instrText>
            </w:r>
            <w:r w:rsidR="003C246E">
              <w:rPr>
                <w:noProof/>
                <w:webHidden/>
              </w:rPr>
            </w:r>
            <w:r w:rsidR="003C246E">
              <w:rPr>
                <w:noProof/>
                <w:webHidden/>
              </w:rPr>
              <w:fldChar w:fldCharType="separate"/>
            </w:r>
            <w:r w:rsidR="003C246E">
              <w:rPr>
                <w:noProof/>
                <w:webHidden/>
              </w:rPr>
              <w:t>15</w:t>
            </w:r>
            <w:r w:rsidR="003C246E">
              <w:rPr>
                <w:noProof/>
                <w:webHidden/>
              </w:rPr>
              <w:fldChar w:fldCharType="end"/>
            </w:r>
          </w:hyperlink>
        </w:p>
        <w:p w14:paraId="0D6B9448" w14:textId="70309ACC" w:rsidR="00DF06EF" w:rsidRDefault="00522F1B">
          <w:pPr>
            <w:rPr>
              <w:rFonts w:ascii="微软雅黑" w:eastAsia="微软雅黑" w:hAnsi="微软雅黑"/>
            </w:rPr>
          </w:pPr>
          <w:r>
            <w:rPr>
              <w:rFonts w:ascii="微软雅黑" w:eastAsia="微软雅黑" w:hAnsi="微软雅黑" w:cs="Arial"/>
              <w:szCs w:val="40"/>
            </w:rPr>
            <w:fldChar w:fldCharType="end"/>
          </w:r>
        </w:p>
      </w:sdtContent>
    </w:sdt>
    <w:p w14:paraId="7324357E" w14:textId="77777777" w:rsidR="00DF06EF" w:rsidRDefault="00522F1B">
      <w:pPr>
        <w:widowControl/>
        <w:jc w:val="left"/>
        <w:rPr>
          <w:rFonts w:ascii="微软雅黑" w:eastAsia="微软雅黑" w:hAnsi="微软雅黑"/>
        </w:rPr>
        <w:sectPr w:rsidR="00DF06EF">
          <w:footerReference w:type="default" r:id="rId10"/>
          <w:pgSz w:w="11906" w:h="16838"/>
          <w:pgMar w:top="1191" w:right="782" w:bottom="1361" w:left="782" w:header="851" w:footer="992" w:gutter="0"/>
          <w:pgNumType w:start="0"/>
          <w:cols w:space="425"/>
          <w:titlePg/>
          <w:docGrid w:type="lines" w:linePitch="312"/>
        </w:sectPr>
      </w:pPr>
      <w:r>
        <w:rPr>
          <w:rFonts w:ascii="微软雅黑" w:eastAsia="微软雅黑" w:hAnsi="微软雅黑"/>
        </w:rPr>
        <w:br w:type="page"/>
      </w:r>
    </w:p>
    <w:bookmarkStart w:id="0" w:name="_Toc60683664"/>
    <w:bookmarkStart w:id="1" w:name="_Toc209099301"/>
    <w:bookmarkStart w:id="2" w:name="_Hlk59780558"/>
    <w:p w14:paraId="4F250A79" w14:textId="77777777" w:rsidR="00DF06EF" w:rsidRDefault="00522F1B">
      <w:pPr>
        <w:pStyle w:val="af2"/>
        <w:numPr>
          <w:ilvl w:val="0"/>
          <w:numId w:val="2"/>
        </w:numPr>
        <w:ind w:left="420"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59264" behindDoc="1" locked="0" layoutInCell="1" allowOverlap="1" wp14:anchorId="4480A6CB" wp14:editId="168B97EF">
                <wp:simplePos x="0" y="0"/>
                <wp:positionH relativeFrom="column">
                  <wp:posOffset>20320</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1.6pt;margin-top:3.1pt;height:20.15pt;width:16.3pt;z-index:-251657216;mso-width-relative:page;mso-height-relative:page;" fillcolor="#009999" filled="t" stroked="f" coordsize="21600,21600" o:gfxdata="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uONKctQAAAAFAQAADwAA&#10;AAAAAAABACAAAAAiAAAAZHJzL2Rvd25yZXYueG1sUEsBAhQAFAAAAAgAh07iQAjr2wAaAgAAJQQA&#10;AA4AAAAAAAAAAQAgAAAAIwEAAGRycy9lMm9Eb2MueG1sUEsFBgAAAAAGAAYAWQEAAK8FAAAAAA==&#10;">
                <v:fill on="t" focussize="0,0"/>
                <v:stroke on="f"/>
                <v:imagedata o:title=""/>
                <o:lock v:ext="edit" aspectratio="f"/>
              </v:rect>
            </w:pict>
          </mc:Fallback>
        </mc:AlternateContent>
      </w:r>
      <w:r>
        <w:rPr>
          <w:rFonts w:cs="Arial" w:hint="eastAsia"/>
          <w:bCs/>
          <w:smallCaps w:val="0"/>
          <w:color w:val="009999"/>
          <w:szCs w:val="28"/>
          <w:lang w:val="en-CA"/>
        </w:rPr>
        <w:t>被检者基本信息及项目简介</w:t>
      </w:r>
      <w:bookmarkEnd w:id="0"/>
      <w:bookmarkEnd w:id="1"/>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5374"/>
        <w:gridCol w:w="2406"/>
        <w:gridCol w:w="2400"/>
      </w:tblGrid>
      <w:tr w:rsidR="00DF06EF" w14:paraId="036452EC" w14:textId="77777777">
        <w:trPr>
          <w:trHeight w:hRule="exact" w:val="519"/>
          <w:jc w:val="center"/>
        </w:trPr>
        <w:tc>
          <w:tcPr>
            <w:tcW w:w="10180" w:type="dxa"/>
            <w:gridSpan w:val="3"/>
            <w:tcBorders>
              <w:top w:val="nil"/>
              <w:bottom w:val="nil"/>
            </w:tcBorders>
            <w:shd w:val="clear" w:color="auto" w:fill="009999"/>
            <w:vAlign w:val="center"/>
          </w:tcPr>
          <w:p w14:paraId="5B0FACC8" w14:textId="77777777" w:rsidR="00DF06EF" w:rsidRDefault="00522F1B">
            <w:pPr>
              <w:widowControl/>
              <w:spacing w:after="200" w:line="276" w:lineRule="auto"/>
              <w:rPr>
                <w:rFonts w:ascii="微软雅黑" w:eastAsia="微软雅黑" w:hAnsi="微软雅黑" w:cs="Times New Roman"/>
                <w:color w:val="FFFFFF"/>
                <w:kern w:val="0"/>
                <w:sz w:val="20"/>
                <w:szCs w:val="20"/>
                <w:lang w:val="en-CA"/>
              </w:rPr>
            </w:pPr>
            <w:bookmarkStart w:id="3" w:name="_Hlk60655191"/>
            <w:r>
              <w:rPr>
                <w:rFonts w:ascii="微软雅黑" w:eastAsia="微软雅黑" w:hAnsi="微软雅黑" w:cs="Arial" w:hint="eastAsia"/>
                <w:b/>
                <w:smallCaps/>
                <w:color w:val="FFFFFF"/>
                <w:kern w:val="0"/>
                <w:sz w:val="22"/>
                <w:lang w:val="en-CA"/>
              </w:rPr>
              <w:t>被检者基本信息</w:t>
            </w:r>
          </w:p>
        </w:tc>
      </w:tr>
      <w:tr w:rsidR="00DF06EF" w14:paraId="3F3F2027" w14:textId="77777777">
        <w:trPr>
          <w:trHeight w:val="507"/>
          <w:jc w:val="center"/>
        </w:trPr>
        <w:tc>
          <w:tcPr>
            <w:tcW w:w="5374" w:type="dxa"/>
            <w:tcBorders>
              <w:top w:val="nil"/>
            </w:tcBorders>
            <w:shd w:val="clear" w:color="auto" w:fill="auto"/>
            <w:vAlign w:val="center"/>
          </w:tcPr>
          <w:p w14:paraId="3ACDC82E" w14:textId="01189105" w:rsidR="00DF06EF" w:rsidRDefault="00522F1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姓    名：</w:t>
            </w:r>
            <w:r w:rsidR="00D74C4C" w:rsidRPr="005A1504">
              <w:rPr>
                <w:rFonts w:ascii="微软雅黑" w:eastAsia="微软雅黑" w:hAnsi="微软雅黑" w:cs="Times New Roman"/>
                <w:kern w:val="0"/>
                <w:sz w:val="24"/>
                <w:szCs w:val="24"/>
              </w:rPr>
              <w:t>{{sample.patient_name}}</w:t>
            </w:r>
          </w:p>
        </w:tc>
        <w:tc>
          <w:tcPr>
            <w:tcW w:w="2406" w:type="dxa"/>
            <w:tcBorders>
              <w:top w:val="nil"/>
            </w:tcBorders>
            <w:shd w:val="clear" w:color="auto" w:fill="auto"/>
            <w:vAlign w:val="center"/>
          </w:tcPr>
          <w:p w14:paraId="03855924" w14:textId="664B03DA" w:rsidR="00DF06EF" w:rsidRDefault="00522F1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性别：</w:t>
            </w:r>
            <w:r w:rsidR="00D74C4C" w:rsidRPr="005A1504">
              <w:rPr>
                <w:rFonts w:ascii="微软雅黑" w:eastAsia="微软雅黑" w:hAnsi="微软雅黑" w:cs="Times New Roman"/>
                <w:kern w:val="0"/>
                <w:sz w:val="24"/>
                <w:szCs w:val="24"/>
              </w:rPr>
              <w:t>{{sample.gender}}</w:t>
            </w:r>
          </w:p>
        </w:tc>
        <w:tc>
          <w:tcPr>
            <w:tcW w:w="2400" w:type="dxa"/>
            <w:tcBorders>
              <w:top w:val="nil"/>
            </w:tcBorders>
            <w:shd w:val="clear" w:color="auto" w:fill="auto"/>
            <w:vAlign w:val="center"/>
          </w:tcPr>
          <w:p w14:paraId="2DB9780C" w14:textId="4DCC9E27" w:rsidR="00DF06EF" w:rsidRDefault="00522F1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年龄：</w:t>
            </w:r>
            <w:r w:rsidR="00D74C4C" w:rsidRPr="005A1504">
              <w:rPr>
                <w:rFonts w:ascii="微软雅黑" w:eastAsia="微软雅黑" w:hAnsi="微软雅黑" w:cs="Times New Roman"/>
                <w:kern w:val="0"/>
                <w:sz w:val="24"/>
                <w:szCs w:val="24"/>
              </w:rPr>
              <w:t>{%if sample.age%}{{sample.age}}岁{%endif%}</w:t>
            </w:r>
          </w:p>
        </w:tc>
      </w:tr>
      <w:tr w:rsidR="00C92457" w14:paraId="7880A949" w14:textId="77777777">
        <w:trPr>
          <w:trHeight w:val="507"/>
          <w:jc w:val="center"/>
        </w:trPr>
        <w:tc>
          <w:tcPr>
            <w:tcW w:w="5374" w:type="dxa"/>
            <w:shd w:val="clear" w:color="auto" w:fill="auto"/>
            <w:vAlign w:val="center"/>
          </w:tcPr>
          <w:p w14:paraId="73C1500E" w14:textId="77777777" w:rsidR="00C92457" w:rsidRDefault="00C92457" w:rsidP="00C92457">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登记号：</w:t>
            </w:r>
          </w:p>
        </w:tc>
        <w:tc>
          <w:tcPr>
            <w:tcW w:w="4806" w:type="dxa"/>
            <w:gridSpan w:val="2"/>
            <w:shd w:val="clear" w:color="auto" w:fill="auto"/>
            <w:vAlign w:val="center"/>
          </w:tcPr>
          <w:p w14:paraId="5A292BC2" w14:textId="38F6592B" w:rsidR="00C92457" w:rsidRDefault="00C92457" w:rsidP="00C92457">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病理号：</w:t>
            </w:r>
            <w:r w:rsidRPr="005A1504">
              <w:rPr>
                <w:rFonts w:ascii="微软雅黑" w:eastAsia="微软雅黑" w:hAnsi="微软雅黑" w:cs="Times New Roman"/>
                <w:kern w:val="0"/>
                <w:sz w:val="24"/>
                <w:szCs w:val="24"/>
              </w:rPr>
              <w:t>{{sample.pathological_id}}</w:t>
            </w:r>
          </w:p>
        </w:tc>
      </w:tr>
      <w:tr w:rsidR="00D74C4C" w14:paraId="535652FD" w14:textId="77777777">
        <w:trPr>
          <w:trHeight w:val="517"/>
          <w:jc w:val="center"/>
        </w:trPr>
        <w:tc>
          <w:tcPr>
            <w:tcW w:w="10180" w:type="dxa"/>
            <w:gridSpan w:val="3"/>
            <w:shd w:val="clear" w:color="auto" w:fill="auto"/>
            <w:vAlign w:val="center"/>
          </w:tcPr>
          <w:p w14:paraId="6834F98C" w14:textId="183F6CD0" w:rsidR="00D74C4C" w:rsidRDefault="00D74C4C" w:rsidP="00D74C4C">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病理诊断：</w:t>
            </w:r>
            <w:r w:rsidRPr="005A1504">
              <w:rPr>
                <w:rFonts w:ascii="微软雅黑" w:eastAsia="微软雅黑" w:hAnsi="微软雅黑" w:cs="Times New Roman"/>
                <w:kern w:val="0"/>
                <w:sz w:val="24"/>
                <w:szCs w:val="24"/>
              </w:rPr>
              <w:t>{{sample.pathol_diagn}}</w:t>
            </w:r>
          </w:p>
        </w:tc>
      </w:tr>
      <w:bookmarkEnd w:id="3"/>
    </w:tbl>
    <w:p w14:paraId="31BA99AA" w14:textId="77777777" w:rsidR="00DF06EF" w:rsidRDefault="00DF06EF">
      <w:pPr>
        <w:rPr>
          <w:rFonts w:ascii="微软雅黑" w:eastAsia="微软雅黑" w:hAnsi="微软雅黑"/>
          <w:lang w:val="en-CA"/>
        </w:rPr>
      </w:pPr>
    </w:p>
    <w:p w14:paraId="5EA5DBDC" w14:textId="77777777" w:rsidR="00DF06EF" w:rsidRDefault="00DF06EF">
      <w:pPr>
        <w:rPr>
          <w:rFonts w:ascii="微软雅黑" w:eastAsia="微软雅黑" w:hAnsi="微软雅黑"/>
          <w:lang w:val="en-CA"/>
        </w:rPr>
      </w:pPr>
    </w:p>
    <w:tbl>
      <w:tblPr>
        <w:tblpPr w:leftFromText="180" w:rightFromText="180" w:vertAnchor="text" w:horzAnchor="page" w:tblpX="981" w:tblpY="636"/>
        <w:tblOverlap w:val="never"/>
        <w:tblW w:w="10140" w:type="dxa"/>
        <w:tblBorders>
          <w:bottom w:val="single" w:sz="4" w:space="0" w:color="009999"/>
        </w:tblBorders>
        <w:tblLayout w:type="fixed"/>
        <w:tblLook w:val="04A0" w:firstRow="1" w:lastRow="0" w:firstColumn="1" w:lastColumn="0" w:noHBand="0" w:noVBand="1"/>
      </w:tblPr>
      <w:tblGrid>
        <w:gridCol w:w="2073"/>
        <w:gridCol w:w="4163"/>
        <w:gridCol w:w="1419"/>
        <w:gridCol w:w="2485"/>
      </w:tblGrid>
      <w:tr w:rsidR="00DF06EF" w14:paraId="6F35D096" w14:textId="77777777">
        <w:trPr>
          <w:trHeight w:hRule="exact" w:val="516"/>
        </w:trPr>
        <w:tc>
          <w:tcPr>
            <w:tcW w:w="10140" w:type="dxa"/>
            <w:gridSpan w:val="4"/>
            <w:shd w:val="clear" w:color="auto" w:fill="009999"/>
          </w:tcPr>
          <w:p w14:paraId="1BF05D3E" w14:textId="77777777" w:rsidR="00DF06EF" w:rsidRDefault="00522F1B">
            <w:pPr>
              <w:widowControl/>
              <w:spacing w:after="200" w:line="480" w:lineRule="auto"/>
              <w:jc w:val="left"/>
              <w:rPr>
                <w:rFonts w:ascii="微软雅黑" w:eastAsia="微软雅黑" w:hAnsi="微软雅黑" w:cs="Times New Roman"/>
                <w:color w:val="FFFFFF"/>
                <w:kern w:val="0"/>
                <w:sz w:val="20"/>
                <w:szCs w:val="20"/>
              </w:rPr>
            </w:pPr>
            <w:bookmarkStart w:id="4" w:name="_Hlk60655204"/>
            <w:bookmarkEnd w:id="2"/>
            <w:r>
              <w:rPr>
                <w:rFonts w:ascii="微软雅黑" w:eastAsia="微软雅黑" w:hAnsi="微软雅黑" w:cs="Times New Roman" w:hint="eastAsia"/>
                <w:b/>
                <w:bCs/>
                <w:color w:val="FFFFFF"/>
                <w:kern w:val="0"/>
                <w:sz w:val="20"/>
                <w:szCs w:val="20"/>
              </w:rPr>
              <w:t>项目简介</w:t>
            </w:r>
          </w:p>
        </w:tc>
      </w:tr>
      <w:tr w:rsidR="00DF06EF" w14:paraId="1B4828A9" w14:textId="77777777" w:rsidTr="007C7B51">
        <w:trPr>
          <w:trHeight w:val="284"/>
        </w:trPr>
        <w:tc>
          <w:tcPr>
            <w:tcW w:w="2073" w:type="dxa"/>
            <w:shd w:val="clear" w:color="auto" w:fill="auto"/>
            <w:vAlign w:val="center"/>
          </w:tcPr>
          <w:p w14:paraId="7E900C1D" w14:textId="77777777" w:rsidR="00DF06EF" w:rsidRDefault="00522F1B" w:rsidP="00C92457">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检测项目：</w:t>
            </w:r>
          </w:p>
        </w:tc>
        <w:tc>
          <w:tcPr>
            <w:tcW w:w="8067" w:type="dxa"/>
            <w:gridSpan w:val="3"/>
            <w:shd w:val="clear" w:color="auto" w:fill="auto"/>
            <w:vAlign w:val="center"/>
          </w:tcPr>
          <w:p w14:paraId="30DFF85F" w14:textId="12FC4F1F" w:rsidR="00DF06EF" w:rsidRDefault="00522F1B" w:rsidP="00C92457">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人类BRCA1基因和BRCA2基因检测</w:t>
            </w:r>
          </w:p>
        </w:tc>
      </w:tr>
      <w:tr w:rsidR="00DF06EF" w14:paraId="3452A3F3" w14:textId="77777777" w:rsidTr="007C7B51">
        <w:trPr>
          <w:trHeight w:val="284"/>
        </w:trPr>
        <w:tc>
          <w:tcPr>
            <w:tcW w:w="2073" w:type="dxa"/>
            <w:shd w:val="clear" w:color="auto" w:fill="auto"/>
            <w:vAlign w:val="center"/>
          </w:tcPr>
          <w:p w14:paraId="3A4C8E32" w14:textId="77777777" w:rsidR="00DF06EF" w:rsidRDefault="00522F1B" w:rsidP="00C92457">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检测方法：</w:t>
            </w:r>
          </w:p>
        </w:tc>
        <w:tc>
          <w:tcPr>
            <w:tcW w:w="8067" w:type="dxa"/>
            <w:gridSpan w:val="3"/>
            <w:shd w:val="clear" w:color="auto" w:fill="auto"/>
            <w:vAlign w:val="center"/>
          </w:tcPr>
          <w:p w14:paraId="25F7F3D9" w14:textId="77777777" w:rsidR="00DF06EF" w:rsidRDefault="00522F1B" w:rsidP="00C92457">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高通量基因测序法</w:t>
            </w:r>
          </w:p>
        </w:tc>
      </w:tr>
      <w:tr w:rsidR="00C92457" w14:paraId="2B826AB6" w14:textId="77777777" w:rsidTr="007C7B51">
        <w:trPr>
          <w:trHeight w:val="284"/>
        </w:trPr>
        <w:tc>
          <w:tcPr>
            <w:tcW w:w="2073" w:type="dxa"/>
            <w:shd w:val="clear" w:color="auto" w:fill="auto"/>
            <w:vAlign w:val="center"/>
          </w:tcPr>
          <w:p w14:paraId="61686C21" w14:textId="77777777" w:rsidR="00C92457" w:rsidRDefault="00C92457" w:rsidP="00C92457">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标本类型</w:t>
            </w:r>
            <w:r>
              <w:rPr>
                <w:rFonts w:ascii="微软雅黑" w:eastAsia="微软雅黑" w:hAnsi="微软雅黑" w:cs="Times New Roman"/>
                <w:b/>
                <w:bCs/>
                <w:kern w:val="0"/>
                <w:sz w:val="24"/>
                <w:szCs w:val="24"/>
              </w:rPr>
              <w:t>：</w:t>
            </w:r>
          </w:p>
        </w:tc>
        <w:tc>
          <w:tcPr>
            <w:tcW w:w="4163" w:type="dxa"/>
            <w:shd w:val="clear" w:color="auto" w:fill="auto"/>
            <w:vAlign w:val="center"/>
          </w:tcPr>
          <w:p w14:paraId="7E09196F" w14:textId="44329340" w:rsidR="00C92457" w:rsidRDefault="00C92457" w:rsidP="00C92457">
            <w:pPr>
              <w:widowControl/>
              <w:adjustRightInd w:val="0"/>
              <w:snapToGrid w:val="0"/>
              <w:jc w:val="left"/>
              <w:rPr>
                <w:rFonts w:ascii="微软雅黑" w:eastAsia="微软雅黑" w:hAnsi="微软雅黑" w:cs="Times New Roman"/>
                <w:kern w:val="0"/>
                <w:sz w:val="24"/>
                <w:szCs w:val="24"/>
              </w:rPr>
            </w:pPr>
            <w:r w:rsidRPr="008E47CC">
              <w:rPr>
                <w:rFonts w:ascii="微软雅黑" w:eastAsia="微软雅黑" w:hAnsi="微软雅黑" w:cs="Times New Roman"/>
                <w:kern w:val="0"/>
                <w:sz w:val="24"/>
                <w:szCs w:val="24"/>
              </w:rPr>
              <w:t>{{sample.sample_type}}+{{sample.control_sample_type}}</w:t>
            </w:r>
          </w:p>
        </w:tc>
        <w:tc>
          <w:tcPr>
            <w:tcW w:w="1419" w:type="dxa"/>
            <w:shd w:val="clear" w:color="auto" w:fill="auto"/>
            <w:vAlign w:val="center"/>
          </w:tcPr>
          <w:p w14:paraId="09BE0CF2" w14:textId="77777777" w:rsidR="00C92457" w:rsidRDefault="00C92457" w:rsidP="00C92457">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肿瘤占比</w:t>
            </w:r>
            <w:r>
              <w:rPr>
                <w:rFonts w:ascii="微软雅黑" w:eastAsia="微软雅黑" w:hAnsi="微软雅黑" w:cs="Times New Roman"/>
                <w:b/>
                <w:bCs/>
                <w:kern w:val="0"/>
                <w:sz w:val="24"/>
                <w:szCs w:val="24"/>
              </w:rPr>
              <w:t>：</w:t>
            </w:r>
          </w:p>
        </w:tc>
        <w:tc>
          <w:tcPr>
            <w:tcW w:w="2485" w:type="dxa"/>
            <w:shd w:val="clear" w:color="auto" w:fill="auto"/>
            <w:vAlign w:val="center"/>
          </w:tcPr>
          <w:p w14:paraId="474A95B1" w14:textId="77777777" w:rsidR="00C92457" w:rsidRPr="00842C13" w:rsidRDefault="00C92457" w:rsidP="00C92457">
            <w:pPr>
              <w:widowControl/>
              <w:adjustRightInd w:val="0"/>
              <w:snapToGrid w:val="0"/>
              <w:jc w:val="left"/>
              <w:rPr>
                <w:rFonts w:ascii="微软雅黑" w:eastAsia="微软雅黑" w:hAnsi="微软雅黑" w:cs="Times New Roman"/>
                <w:kern w:val="0"/>
                <w:sz w:val="24"/>
                <w:szCs w:val="24"/>
              </w:rPr>
            </w:pPr>
            <w:r w:rsidRPr="00842C13">
              <w:rPr>
                <w:rFonts w:ascii="微软雅黑" w:eastAsia="微软雅黑" w:hAnsi="微软雅黑" w:cs="Times New Roman"/>
                <w:kern w:val="0"/>
                <w:sz w:val="24"/>
                <w:szCs w:val="24"/>
              </w:rPr>
              <w:t>{%p if [sample, lib_quality_control, “tumor_content”]|get_tumor_content%}</w:t>
            </w:r>
          </w:p>
          <w:p w14:paraId="135D8B55" w14:textId="77777777" w:rsidR="00C92457" w:rsidRPr="00842C13" w:rsidRDefault="00C92457" w:rsidP="00C92457">
            <w:pPr>
              <w:widowControl/>
              <w:adjustRightInd w:val="0"/>
              <w:snapToGrid w:val="0"/>
              <w:jc w:val="left"/>
              <w:rPr>
                <w:rFonts w:ascii="微软雅黑" w:eastAsia="微软雅黑" w:hAnsi="微软雅黑" w:cs="Times New Roman"/>
                <w:kern w:val="0"/>
                <w:sz w:val="24"/>
                <w:szCs w:val="24"/>
              </w:rPr>
            </w:pPr>
            <w:r w:rsidRPr="00842C13">
              <w:rPr>
                <w:rFonts w:ascii="微软雅黑" w:eastAsia="微软雅黑" w:hAnsi="微软雅黑" w:cs="Times New Roman"/>
                <w:kern w:val="0"/>
                <w:sz w:val="24"/>
                <w:szCs w:val="24"/>
              </w:rPr>
              <w:t>{{[sample, lib_quality_control, “tumor_content”]|get_tumor_content}}</w:t>
            </w:r>
          </w:p>
          <w:p w14:paraId="06B7022A" w14:textId="77777777" w:rsidR="00C92457" w:rsidRPr="00842C13" w:rsidRDefault="00C92457" w:rsidP="00C92457">
            <w:pPr>
              <w:widowControl/>
              <w:adjustRightInd w:val="0"/>
              <w:snapToGrid w:val="0"/>
              <w:jc w:val="left"/>
              <w:rPr>
                <w:rFonts w:ascii="微软雅黑" w:eastAsia="微软雅黑" w:hAnsi="微软雅黑" w:cs="Times New Roman"/>
                <w:kern w:val="0"/>
                <w:sz w:val="24"/>
                <w:szCs w:val="24"/>
              </w:rPr>
            </w:pPr>
            <w:r w:rsidRPr="00842C13">
              <w:rPr>
                <w:rFonts w:ascii="微软雅黑" w:eastAsia="微软雅黑" w:hAnsi="微软雅黑" w:cs="Times New Roman"/>
                <w:kern w:val="0"/>
                <w:sz w:val="24"/>
                <w:szCs w:val="24"/>
              </w:rPr>
              <w:t>{%p endif%}</w:t>
            </w:r>
          </w:p>
          <w:p w14:paraId="35DAC745" w14:textId="77777777" w:rsidR="00C92457" w:rsidRPr="00842C13" w:rsidRDefault="00C92457" w:rsidP="00C92457">
            <w:pPr>
              <w:widowControl/>
              <w:adjustRightInd w:val="0"/>
              <w:snapToGrid w:val="0"/>
              <w:jc w:val="left"/>
              <w:rPr>
                <w:rFonts w:ascii="微软雅黑" w:eastAsia="微软雅黑" w:hAnsi="微软雅黑" w:cs="Times New Roman"/>
                <w:kern w:val="0"/>
                <w:sz w:val="24"/>
                <w:szCs w:val="24"/>
              </w:rPr>
            </w:pPr>
            <w:r w:rsidRPr="00842C13">
              <w:rPr>
                <w:rFonts w:ascii="微软雅黑" w:eastAsia="微软雅黑" w:hAnsi="微软雅黑" w:cs="Times New Roman"/>
                <w:kern w:val="0"/>
                <w:sz w:val="24"/>
                <w:szCs w:val="24"/>
              </w:rPr>
              <w:t>{%p if [sample, lib_quality_control, “tumor_content_macrodissection_pe</w:t>
            </w:r>
            <w:r w:rsidRPr="00842C13">
              <w:rPr>
                <w:rFonts w:ascii="微软雅黑" w:eastAsia="微软雅黑" w:hAnsi="微软雅黑" w:cs="Times New Roman"/>
                <w:kern w:val="0"/>
                <w:sz w:val="24"/>
                <w:szCs w:val="24"/>
              </w:rPr>
              <w:lastRenderedPageBreak/>
              <w:t>rformed”]|get_tumor_content%}</w:t>
            </w:r>
          </w:p>
          <w:p w14:paraId="251B7CE2" w14:textId="77777777" w:rsidR="00C92457" w:rsidRPr="00842C13" w:rsidRDefault="00C92457" w:rsidP="00C92457">
            <w:pPr>
              <w:widowControl/>
              <w:adjustRightInd w:val="0"/>
              <w:snapToGrid w:val="0"/>
              <w:jc w:val="left"/>
              <w:rPr>
                <w:rFonts w:ascii="微软雅黑" w:eastAsia="微软雅黑" w:hAnsi="微软雅黑" w:cs="Times New Roman"/>
                <w:kern w:val="0"/>
                <w:sz w:val="24"/>
                <w:szCs w:val="24"/>
              </w:rPr>
            </w:pPr>
            <w:r w:rsidRPr="00842C13">
              <w:rPr>
                <w:rFonts w:ascii="微软雅黑" w:eastAsia="微软雅黑" w:hAnsi="微软雅黑" w:cs="Times New Roman" w:hint="eastAsia"/>
                <w:kern w:val="0"/>
                <w:sz w:val="24"/>
                <w:szCs w:val="24"/>
              </w:rPr>
              <w:t>富集检测：</w:t>
            </w:r>
            <w:r w:rsidRPr="00842C13">
              <w:rPr>
                <w:rFonts w:ascii="微软雅黑" w:eastAsia="微软雅黑" w:hAnsi="微软雅黑" w:cs="Times New Roman"/>
                <w:kern w:val="0"/>
                <w:sz w:val="24"/>
                <w:szCs w:val="24"/>
              </w:rPr>
              <w:t>{{[sample, lib_quality_control, “tumor_content_macrodissection_performed”]|get_tumor_content}}</w:t>
            </w:r>
          </w:p>
          <w:p w14:paraId="2A92A346" w14:textId="77777777" w:rsidR="00C92457" w:rsidRPr="00842C13" w:rsidRDefault="00C92457" w:rsidP="00C92457">
            <w:pPr>
              <w:widowControl/>
              <w:adjustRightInd w:val="0"/>
              <w:snapToGrid w:val="0"/>
              <w:jc w:val="left"/>
              <w:rPr>
                <w:rFonts w:ascii="微软雅黑" w:eastAsia="微软雅黑" w:hAnsi="微软雅黑" w:cs="Times New Roman"/>
                <w:kern w:val="0"/>
                <w:sz w:val="24"/>
                <w:szCs w:val="24"/>
              </w:rPr>
            </w:pPr>
            <w:r w:rsidRPr="00842C13">
              <w:rPr>
                <w:rFonts w:ascii="微软雅黑" w:eastAsia="微软雅黑" w:hAnsi="微软雅黑" w:cs="Times New Roman"/>
                <w:kern w:val="0"/>
                <w:sz w:val="24"/>
                <w:szCs w:val="24"/>
              </w:rPr>
              <w:t>{%p endif%}</w:t>
            </w:r>
          </w:p>
          <w:p w14:paraId="568E7E9C" w14:textId="77777777" w:rsidR="00C92457" w:rsidRPr="00842C13" w:rsidRDefault="00C92457" w:rsidP="00C92457">
            <w:pPr>
              <w:widowControl/>
              <w:adjustRightInd w:val="0"/>
              <w:snapToGrid w:val="0"/>
              <w:jc w:val="left"/>
              <w:rPr>
                <w:rFonts w:ascii="微软雅黑" w:eastAsia="微软雅黑" w:hAnsi="微软雅黑" w:cs="Times New Roman"/>
                <w:kern w:val="0"/>
                <w:sz w:val="24"/>
                <w:szCs w:val="24"/>
              </w:rPr>
            </w:pPr>
            <w:r w:rsidRPr="00842C13">
              <w:rPr>
                <w:rFonts w:ascii="微软雅黑" w:eastAsia="微软雅黑" w:hAnsi="微软雅黑" w:cs="Times New Roman"/>
                <w:kern w:val="0"/>
                <w:sz w:val="24"/>
                <w:szCs w:val="24"/>
              </w:rPr>
              <w:t>{%p if not [sample, lib_quality_control, “tumor_content”]|get_tumor_content and not [sample, lib_quality_control, “tumor_content_macrodissection_performed”]|get_tumor_content%}</w:t>
            </w:r>
          </w:p>
          <w:p w14:paraId="339BF9C5" w14:textId="6826F1A3" w:rsidR="00C92457" w:rsidRPr="00842C13" w:rsidRDefault="00C92457" w:rsidP="00C92457">
            <w:pPr>
              <w:widowControl/>
              <w:adjustRightInd w:val="0"/>
              <w:snapToGrid w:val="0"/>
              <w:jc w:val="left"/>
              <w:rPr>
                <w:rFonts w:ascii="微软雅黑" w:eastAsia="微软雅黑" w:hAnsi="微软雅黑" w:cs="Times New Roman"/>
                <w:kern w:val="0"/>
                <w:sz w:val="24"/>
                <w:szCs w:val="24"/>
              </w:rPr>
            </w:pPr>
          </w:p>
          <w:p w14:paraId="3E21A34C" w14:textId="01C9BEE8" w:rsidR="00C92457" w:rsidRDefault="00C92457" w:rsidP="00C92457">
            <w:pPr>
              <w:widowControl/>
              <w:adjustRightInd w:val="0"/>
              <w:snapToGrid w:val="0"/>
              <w:jc w:val="left"/>
              <w:rPr>
                <w:rFonts w:ascii="微软雅黑" w:eastAsia="微软雅黑" w:hAnsi="微软雅黑" w:cs="Times New Roman"/>
                <w:kern w:val="0"/>
                <w:sz w:val="24"/>
                <w:szCs w:val="24"/>
              </w:rPr>
            </w:pPr>
            <w:r w:rsidRPr="00842C13">
              <w:rPr>
                <w:rFonts w:ascii="微软雅黑" w:eastAsia="微软雅黑" w:hAnsi="微软雅黑" w:cs="Times New Roman"/>
                <w:kern w:val="0"/>
                <w:sz w:val="24"/>
                <w:szCs w:val="24"/>
              </w:rPr>
              <w:t>{%p endif%}</w:t>
            </w:r>
          </w:p>
        </w:tc>
      </w:tr>
      <w:tr w:rsidR="00C92457" w14:paraId="4CBB9F7C" w14:textId="77777777" w:rsidTr="007C7B51">
        <w:trPr>
          <w:trHeight w:val="284"/>
        </w:trPr>
        <w:tc>
          <w:tcPr>
            <w:tcW w:w="2073" w:type="dxa"/>
            <w:shd w:val="clear" w:color="auto" w:fill="auto"/>
            <w:vAlign w:val="center"/>
          </w:tcPr>
          <w:p w14:paraId="45448243" w14:textId="77777777" w:rsidR="00C92457" w:rsidRDefault="00C92457" w:rsidP="00C92457">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lastRenderedPageBreak/>
              <w:t>参考基因组：</w:t>
            </w:r>
          </w:p>
        </w:tc>
        <w:tc>
          <w:tcPr>
            <w:tcW w:w="8067" w:type="dxa"/>
            <w:gridSpan w:val="3"/>
            <w:shd w:val="clear" w:color="auto" w:fill="auto"/>
            <w:vAlign w:val="center"/>
          </w:tcPr>
          <w:p w14:paraId="70461C61" w14:textId="77777777" w:rsidR="00C92457" w:rsidRDefault="00C92457" w:rsidP="00C92457">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kern w:val="0"/>
                <w:sz w:val="24"/>
                <w:szCs w:val="24"/>
              </w:rPr>
              <w:t>GRCh37/hg19</w:t>
            </w:r>
          </w:p>
        </w:tc>
      </w:tr>
      <w:bookmarkEnd w:id="4"/>
    </w:tbl>
    <w:p w14:paraId="54E247C4" w14:textId="77777777" w:rsidR="00DF06EF" w:rsidRDefault="00522F1B">
      <w:pPr>
        <w:widowControl/>
        <w:jc w:val="left"/>
        <w:rPr>
          <w:rFonts w:ascii="微软雅黑" w:eastAsia="微软雅黑" w:hAnsi="微软雅黑"/>
          <w:lang w:val="en-CA"/>
        </w:rPr>
        <w:sectPr w:rsidR="00DF06EF" w:rsidSect="00C92457">
          <w:headerReference w:type="default" r:id="rId11"/>
          <w:footerReference w:type="default" r:id="rId12"/>
          <w:headerReference w:type="first" r:id="rId13"/>
          <w:footerReference w:type="first" r:id="rId14"/>
          <w:type w:val="continuous"/>
          <w:pgSz w:w="11906" w:h="16838"/>
          <w:pgMar w:top="1440" w:right="782" w:bottom="1440" w:left="782" w:header="851" w:footer="992" w:gutter="0"/>
          <w:pgNumType w:start="1"/>
          <w:cols w:space="425"/>
          <w:docGrid w:type="lines" w:linePitch="312"/>
        </w:sectPr>
      </w:pPr>
      <w:r>
        <w:rPr>
          <w:rFonts w:ascii="微软雅黑" w:eastAsia="微软雅黑" w:hAnsi="微软雅黑"/>
          <w:lang w:val="en-CA"/>
        </w:rPr>
        <w:br w:type="page"/>
      </w:r>
    </w:p>
    <w:p w14:paraId="07E7FD61" w14:textId="774CB615" w:rsidR="00DF06EF" w:rsidRDefault="00522F1B">
      <w:pPr>
        <w:pStyle w:val="af2"/>
        <w:numPr>
          <w:ilvl w:val="0"/>
          <w:numId w:val="2"/>
        </w:numPr>
        <w:ind w:right="840"/>
        <w:outlineLvl w:val="0"/>
        <w:rPr>
          <w:rFonts w:cs="Arial"/>
          <w:bCs/>
          <w:smallCaps w:val="0"/>
          <w:color w:val="009999"/>
          <w:szCs w:val="28"/>
          <w:lang w:val="en-CA"/>
        </w:rPr>
      </w:pPr>
      <w:bookmarkStart w:id="9" w:name="_Toc209099302"/>
      <w:r>
        <w:rPr>
          <w:rFonts w:cs="Arial" w:hint="eastAsia"/>
          <w:bCs/>
          <w:smallCaps w:val="0"/>
          <w:color w:val="009999"/>
          <w:szCs w:val="28"/>
          <w:lang w:val="en-CA"/>
        </w:rPr>
        <w:lastRenderedPageBreak/>
        <w:t>BRCA基因</w:t>
      </w:r>
      <w:r>
        <w:rPr>
          <w:rFonts w:cs="Arial"/>
          <w:bCs/>
          <w:smallCaps w:val="0"/>
          <w:noProof/>
          <w:color w:val="FFFFFF"/>
          <w:szCs w:val="28"/>
          <w:lang w:val="en-CA"/>
        </w:rPr>
        <mc:AlternateContent>
          <mc:Choice Requires="wps">
            <w:drawing>
              <wp:anchor distT="0" distB="0" distL="114300" distR="114300" simplePos="0" relativeHeight="251660288" behindDoc="1" locked="0" layoutInCell="1" allowOverlap="1" wp14:anchorId="04506BAB" wp14:editId="1C3F294F">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3.2pt;margin-top:3.1pt;height:20.15pt;width:16.3pt;z-index:-251656192;mso-width-relative:page;mso-height-relative:page;" fillcolor="#009999" filled="t" stroked="f" coordsize="21600,21600" o:gfxdata="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G+83rUAAAABgEAAA8A&#10;AAAAAAAAAQAgAAAAIgAAAGRycy9kb3ducmV2LnhtbFBLAQIUABQAAAAIAIdO4kCEemirGwIAACUE&#10;AAAOAAAAAAAAAAEAIAAAACMBAABkcnMvZTJvRG9jLnhtbFBLBQYAAAAABgAGAFkBAACwBQAAAAA=&#10;">
                <v:fill on="t" focussize="0,0"/>
                <v:stroke on="f"/>
                <v:imagedata o:title=""/>
                <o:lock v:ext="edit" aspectratio="f"/>
              </v:rect>
            </w:pict>
          </mc:Fallback>
        </mc:AlternateContent>
      </w:r>
      <w:r>
        <w:rPr>
          <w:rFonts w:cs="Arial" w:hint="eastAsia"/>
          <w:bCs/>
          <w:smallCaps w:val="0"/>
          <w:color w:val="009999"/>
          <w:szCs w:val="28"/>
          <w:lang w:val="en-CA"/>
        </w:rPr>
        <w:t>检测结果总览</w:t>
      </w:r>
      <w:bookmarkEnd w:id="9"/>
    </w:p>
    <w:p w14:paraId="6E0709C7" w14:textId="77777777" w:rsidR="00C224A7" w:rsidRPr="009C6294" w:rsidRDefault="00C224A7" w:rsidP="009C6294">
      <w:pPr>
        <w:rPr>
          <w:lang w:val="en-CA"/>
        </w:rPr>
      </w:pPr>
      <w:r w:rsidRPr="009C6294">
        <w:rPr>
          <w:rFonts w:hint="eastAsia"/>
          <w:highlight w:val="magenta"/>
          <w:lang w:val="en-CA"/>
        </w:rPr>
        <w:t>{%p if judge_brca_cnv == “mlpa”%}</w:t>
      </w:r>
    </w:p>
    <w:tbl>
      <w:tblPr>
        <w:tblStyle w:val="22"/>
        <w:tblW w:w="0" w:type="auto"/>
        <w:tblLayout w:type="fixed"/>
        <w:tblLook w:val="04A0" w:firstRow="1" w:lastRow="0" w:firstColumn="1" w:lastColumn="0" w:noHBand="0" w:noVBand="1"/>
      </w:tblPr>
      <w:tblGrid>
        <w:gridCol w:w="1432"/>
        <w:gridCol w:w="1390"/>
        <w:gridCol w:w="3841"/>
        <w:gridCol w:w="1417"/>
        <w:gridCol w:w="1977"/>
      </w:tblGrid>
      <w:tr w:rsidR="00DF06EF" w14:paraId="084A4F51" w14:textId="77777777" w:rsidTr="003E3229">
        <w:trPr>
          <w:cnfStyle w:val="100000000000" w:firstRow="1" w:lastRow="0" w:firstColumn="0" w:lastColumn="0" w:oddVBand="0" w:evenVBand="0" w:oddHBand="0" w:evenHBand="0" w:firstRowFirstColumn="0" w:firstRowLastColumn="0" w:lastRowFirstColumn="0" w:lastRowLastColumn="0"/>
          <w:trHeight w:val="1243"/>
        </w:trPr>
        <w:tc>
          <w:tcPr>
            <w:tcW w:w="1432" w:type="dxa"/>
          </w:tcPr>
          <w:p w14:paraId="69F0172D" w14:textId="77777777" w:rsidR="00DF06EF" w:rsidRDefault="00522F1B">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基因</w:t>
            </w:r>
          </w:p>
        </w:tc>
        <w:tc>
          <w:tcPr>
            <w:tcW w:w="1390" w:type="dxa"/>
            <w:tcBorders>
              <w:left w:val="single" w:sz="4" w:space="0" w:color="FFFFFF" w:themeColor="background1"/>
            </w:tcBorders>
          </w:tcPr>
          <w:p w14:paraId="3AB6083E" w14:textId="77777777" w:rsidR="00DF06EF" w:rsidRDefault="00522F1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变异来源</w:t>
            </w:r>
          </w:p>
        </w:tc>
        <w:tc>
          <w:tcPr>
            <w:tcW w:w="3841" w:type="dxa"/>
            <w:tcBorders>
              <w:left w:val="single" w:sz="4" w:space="0" w:color="FFFFFF" w:themeColor="background1"/>
            </w:tcBorders>
          </w:tcPr>
          <w:p w14:paraId="746705C4" w14:textId="77777777" w:rsidR="00DF06EF" w:rsidRDefault="00522F1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w:t>
            </w:r>
          </w:p>
        </w:tc>
        <w:tc>
          <w:tcPr>
            <w:tcW w:w="1417" w:type="dxa"/>
            <w:tcBorders>
              <w:left w:val="single" w:sz="4" w:space="0" w:color="FFFFFF" w:themeColor="background1"/>
            </w:tcBorders>
          </w:tcPr>
          <w:p w14:paraId="2F5528D7" w14:textId="77777777" w:rsidR="00DF06EF" w:rsidRDefault="00522F1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基因型/丰度</w:t>
            </w:r>
          </w:p>
        </w:tc>
        <w:tc>
          <w:tcPr>
            <w:tcW w:w="1977" w:type="dxa"/>
            <w:tcBorders>
              <w:left w:val="single" w:sz="4" w:space="0" w:color="FFFFFF" w:themeColor="background1"/>
            </w:tcBorders>
          </w:tcPr>
          <w:p w14:paraId="710C84AA" w14:textId="77777777" w:rsidR="00DF06EF" w:rsidRDefault="00522F1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r>
      <w:tr w:rsidR="003E3229" w14:paraId="12CE35AC" w14:textId="77777777" w:rsidTr="00954D82">
        <w:trPr>
          <w:trHeight w:val="641"/>
        </w:trPr>
        <w:tc>
          <w:tcPr>
            <w:tcW w:w="10057" w:type="dxa"/>
            <w:gridSpan w:val="5"/>
          </w:tcPr>
          <w:p w14:paraId="267C8A31" w14:textId="11C0FACE" w:rsidR="003E3229" w:rsidRDefault="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{%tr if var_brca.snv_s.B1_L5 + var_brca.mlpa_v2.B1_mlpa_L5 + var_brca.snv_s.B1_L4 + var_brca.mlpa_v2.B1_mlpa_L4%}</w:t>
            </w:r>
          </w:p>
        </w:tc>
      </w:tr>
      <w:tr w:rsidR="003E3229" w14:paraId="7C8F98AC" w14:textId="77777777" w:rsidTr="00954D82">
        <w:trPr>
          <w:trHeight w:val="641"/>
        </w:trPr>
        <w:tc>
          <w:tcPr>
            <w:tcW w:w="10057" w:type="dxa"/>
            <w:gridSpan w:val="5"/>
          </w:tcPr>
          <w:p w14:paraId="62053358" w14:textId="5078147D" w:rsidR="003E3229" w:rsidRPr="003E3229" w:rsidRDefault="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{%tr for a in var_brca.snv_s.B1_L5 + var_brca.mlpa_v2.B1_mlpa_L5 + var_brca.snv_s.B1_L4 + var_brca.mlpa_v2.B1_mlpa_L4 %}</w:t>
            </w:r>
          </w:p>
        </w:tc>
      </w:tr>
      <w:tr w:rsidR="003E3229" w14:paraId="5434E379" w14:textId="77777777" w:rsidTr="003E3229">
        <w:trPr>
          <w:trHeight w:val="641"/>
        </w:trPr>
        <w:tc>
          <w:tcPr>
            <w:tcW w:w="1432" w:type="dxa"/>
          </w:tcPr>
          <w:p w14:paraId="14E0B337" w14:textId="1E463E52" w:rsidR="003E3229" w:rsidRDefault="003E3229">
            <w:pPr>
              <w:jc w:val="center"/>
              <w:rPr>
                <w:rFonts w:ascii="微软雅黑" w:eastAsia="微软雅黑" w:hAnsi="微软雅黑"/>
                <w:b/>
                <w:bCs/>
                <w:i/>
                <w:iCs/>
                <w:kern w:val="0"/>
                <w:sz w:val="18"/>
                <w:szCs w:val="18"/>
              </w:rPr>
            </w:pPr>
            <w:r w:rsidRPr="003E3229">
              <w:rPr>
                <w:rFonts w:ascii="微软雅黑" w:eastAsia="微软雅黑" w:hAnsi="微软雅黑"/>
                <w:b/>
                <w:bCs/>
                <w:i/>
                <w:iCs/>
                <w:kern w:val="0"/>
                <w:sz w:val="18"/>
                <w:szCs w:val="18"/>
              </w:rPr>
              <w:t>{{a.gene_symbol}}</w:t>
            </w:r>
          </w:p>
        </w:tc>
        <w:tc>
          <w:tcPr>
            <w:tcW w:w="1390" w:type="dxa"/>
          </w:tcPr>
          <w:p w14:paraId="0B47F098" w14:textId="77B89CF1" w:rsidR="003E3229" w:rsidRDefault="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{%if a.var_origin==”germline” or a.type in [“Loss”, “Gain”]%}胚系{%else%}体细胞{%endif%}</w:t>
            </w:r>
          </w:p>
        </w:tc>
        <w:tc>
          <w:tcPr>
            <w:tcW w:w="3841" w:type="dxa"/>
          </w:tcPr>
          <w:p w14:paraId="45BFADA7"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if a.type == “Loss”%}</w:t>
            </w:r>
          </w:p>
          <w:p w14:paraId="6575B888"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{{a.value}} del</w:t>
            </w:r>
          </w:p>
          <w:p w14:paraId="70352394"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elif a.type==”Gain”%}</w:t>
            </w:r>
          </w:p>
          <w:p w14:paraId="41A2CD5E"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{{a.value}} dup</w:t>
            </w:r>
          </w:p>
          <w:p w14:paraId="1DAD5881"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1E292009"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{{a.gene_region}}</w:t>
            </w:r>
          </w:p>
          <w:p w14:paraId="2ABEC493"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{{a.hgvs_c}}</w:t>
            </w:r>
          </w:p>
          <w:p w14:paraId="738803EE"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if a.hgvs_p != “p.?”%}</w:t>
            </w:r>
          </w:p>
          <w:p w14:paraId="440BBB12"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{{a.hgvs_p}}</w:t>
            </w:r>
          </w:p>
          <w:p w14:paraId="111473E3"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58AE96D7"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{{a.transcript_primary}}</w:t>
            </w:r>
          </w:p>
          <w:p w14:paraId="61E59FC1" w14:textId="3CDDABF8" w:rsid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tc>
        <w:tc>
          <w:tcPr>
            <w:tcW w:w="1417" w:type="dxa"/>
          </w:tcPr>
          <w:p w14:paraId="7C0B9C0F"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if a.type == “Loss”%}</w:t>
            </w:r>
          </w:p>
          <w:p w14:paraId="646EE8BA"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
          <w:p w14:paraId="0DE31C63"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elif a.type==”Gain”%}</w:t>
            </w:r>
          </w:p>
          <w:p w14:paraId="5CC4BC42"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
          <w:p w14:paraId="027715F5"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2D9213A6"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if a.var_origin==”germline”%}</w:t>
            </w:r>
          </w:p>
          <w:p w14:paraId="58089143"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{%if a.freq&gt;=0.85%}纯合{%else%}杂合{%endif%}</w:t>
            </w:r>
          </w:p>
          <w:p w14:paraId="5BB98C88"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78512B66"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{{a.freq_str}}</w:t>
            </w:r>
          </w:p>
          <w:p w14:paraId="5CFADAC5"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412E9338" w14:textId="1EA79501" w:rsid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tc>
        <w:tc>
          <w:tcPr>
            <w:tcW w:w="1977" w:type="dxa"/>
          </w:tcPr>
          <w:p w14:paraId="40B226BE"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if a.var_origin==”germline” or a.type in [“Loss”, “Gain”]%}</w:t>
            </w:r>
          </w:p>
          <w:p w14:paraId="0D85122E"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if a.clinic_num_g == 5%}</w:t>
            </w:r>
          </w:p>
          <w:p w14:paraId="4517294E"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hint="eastAsia"/>
                <w:kern w:val="0"/>
                <w:sz w:val="18"/>
                <w:szCs w:val="18"/>
              </w:rPr>
              <w:t>致病性</w:t>
            </w:r>
          </w:p>
          <w:p w14:paraId="249870D3"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072D202E"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hint="eastAsia"/>
                <w:kern w:val="0"/>
                <w:sz w:val="18"/>
                <w:szCs w:val="18"/>
              </w:rPr>
              <w:t>疑似致病性</w:t>
            </w:r>
          </w:p>
          <w:p w14:paraId="693829CC"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2AA873F1"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1B74AF8E"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if a.clinic_num_s == 5%}</w:t>
            </w:r>
          </w:p>
          <w:p w14:paraId="667FAD9B"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I-强临床意义</w:t>
            </w:r>
          </w:p>
          <w:p w14:paraId="4B33F70A"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23990B68"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II-潜在临床意义</w:t>
            </w:r>
          </w:p>
          <w:p w14:paraId="41576747"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32D29899" w14:textId="5121E81B" w:rsid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tc>
      </w:tr>
      <w:tr w:rsidR="003E3229" w14:paraId="61B05FB1" w14:textId="77777777" w:rsidTr="00960D43">
        <w:trPr>
          <w:trHeight w:val="641"/>
        </w:trPr>
        <w:tc>
          <w:tcPr>
            <w:tcW w:w="10057" w:type="dxa"/>
            <w:gridSpan w:val="5"/>
          </w:tcPr>
          <w:p w14:paraId="2F260C3D" w14:textId="603E3F06" w:rsidR="003E3229" w:rsidRPr="003E3229" w:rsidRDefault="003E3229" w:rsidP="003E3229">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endfor%}</w:t>
            </w:r>
          </w:p>
        </w:tc>
      </w:tr>
      <w:tr w:rsidR="003E3229" w14:paraId="2B6D765F" w14:textId="77777777" w:rsidTr="00960D43">
        <w:trPr>
          <w:trHeight w:val="641"/>
        </w:trPr>
        <w:tc>
          <w:tcPr>
            <w:tcW w:w="10057" w:type="dxa"/>
            <w:gridSpan w:val="5"/>
          </w:tcPr>
          <w:p w14:paraId="1EF15598" w14:textId="01E8B1BB" w:rsidR="003E3229" w:rsidRPr="003E3229" w:rsidRDefault="003E3229" w:rsidP="003E3229">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3E3229" w14:paraId="795B8229" w14:textId="77777777" w:rsidTr="009178D6">
        <w:trPr>
          <w:trHeight w:val="641"/>
        </w:trPr>
        <w:tc>
          <w:tcPr>
            <w:tcW w:w="1432" w:type="dxa"/>
          </w:tcPr>
          <w:p w14:paraId="6CC2FC19" w14:textId="70CB8259" w:rsidR="003E3229" w:rsidRDefault="003E3229" w:rsidP="003E3229">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BRCA1</w:t>
            </w:r>
          </w:p>
        </w:tc>
        <w:tc>
          <w:tcPr>
            <w:tcW w:w="8625" w:type="dxa"/>
            <w:gridSpan w:val="4"/>
          </w:tcPr>
          <w:p w14:paraId="25AE6C00" w14:textId="77777777" w:rsidR="003E3229" w:rsidRDefault="003E3229" w:rsidP="003E3229">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未检测到致病性、疑似致病性胚系变异</w:t>
            </w:r>
          </w:p>
          <w:p w14:paraId="2047B0EF" w14:textId="77777777" w:rsidR="003E3229" w:rsidRDefault="003E3229" w:rsidP="003E3229">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体细胞变异</w:t>
            </w:r>
          </w:p>
        </w:tc>
      </w:tr>
      <w:tr w:rsidR="003E3229" w14:paraId="2F57581F" w14:textId="77777777" w:rsidTr="00A56F1B">
        <w:trPr>
          <w:trHeight w:val="641"/>
        </w:trPr>
        <w:tc>
          <w:tcPr>
            <w:tcW w:w="10057" w:type="dxa"/>
            <w:gridSpan w:val="5"/>
          </w:tcPr>
          <w:p w14:paraId="424D6CE5" w14:textId="0919395E" w:rsidR="003E3229" w:rsidRDefault="003E3229" w:rsidP="003E3229">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3E3229" w14:paraId="4640A889" w14:textId="77777777" w:rsidTr="00A56F1B">
        <w:trPr>
          <w:trHeight w:val="641"/>
        </w:trPr>
        <w:tc>
          <w:tcPr>
            <w:tcW w:w="10057" w:type="dxa"/>
            <w:gridSpan w:val="5"/>
          </w:tcPr>
          <w:p w14:paraId="1DD9C3FE" w14:textId="598A2827" w:rsidR="003E3229" w:rsidRDefault="003E3229" w:rsidP="003E3229">
            <w:pPr>
              <w:jc w:val="center"/>
              <w:rPr>
                <w:rFonts w:ascii="微软雅黑" w:eastAsia="微软雅黑" w:hAnsi="微软雅黑"/>
                <w:kern w:val="0"/>
                <w:sz w:val="18"/>
                <w:szCs w:val="18"/>
              </w:rPr>
            </w:pPr>
            <w:r w:rsidRPr="00E87817">
              <w:rPr>
                <w:rFonts w:ascii="微软雅黑" w:eastAsia="微软雅黑" w:hAnsi="微软雅黑"/>
                <w:kern w:val="0"/>
                <w:sz w:val="18"/>
                <w:szCs w:val="18"/>
              </w:rPr>
              <w:lastRenderedPageBreak/>
              <w:t xml:space="preserve">{%tr if </w:t>
            </w:r>
            <w:r w:rsidRPr="00695A30">
              <w:rPr>
                <w:rFonts w:ascii="微软雅黑" w:eastAsia="微软雅黑" w:hAnsi="微软雅黑" w:hint="eastAsia"/>
                <w:kern w:val="0"/>
                <w:sz w:val="18"/>
                <w:szCs w:val="18"/>
              </w:rPr>
              <w:t>var_brca.snv_s.B2_L5 + var_brca.mlpa_v2.B2_mlpa_L5 + var_brca.snv_s.B2_L4 + var_brca.mlpa_v2.B2_mlpa_L4</w:t>
            </w:r>
            <w:r w:rsidRPr="00E87817">
              <w:rPr>
                <w:rFonts w:ascii="微软雅黑" w:eastAsia="微软雅黑" w:hAnsi="微软雅黑"/>
                <w:kern w:val="0"/>
                <w:sz w:val="18"/>
                <w:szCs w:val="18"/>
              </w:rPr>
              <w:t>%}</w:t>
            </w:r>
          </w:p>
        </w:tc>
      </w:tr>
      <w:tr w:rsidR="003E3229" w14:paraId="490C1C47" w14:textId="77777777" w:rsidTr="00A56F1B">
        <w:trPr>
          <w:trHeight w:val="641"/>
        </w:trPr>
        <w:tc>
          <w:tcPr>
            <w:tcW w:w="10057" w:type="dxa"/>
            <w:gridSpan w:val="5"/>
          </w:tcPr>
          <w:p w14:paraId="30BFCC44" w14:textId="24334C11" w:rsidR="003E3229" w:rsidRDefault="003E3229" w:rsidP="003E3229">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{%tr </w:t>
            </w:r>
            <w:r>
              <w:rPr>
                <w:rFonts w:ascii="微软雅黑" w:eastAsia="微软雅黑" w:hAnsi="微软雅黑" w:hint="eastAsia"/>
                <w:kern w:val="0"/>
                <w:sz w:val="18"/>
                <w:szCs w:val="18"/>
              </w:rPr>
              <w:t>for a in</w:t>
            </w:r>
            <w:r w:rsidRPr="00E87817">
              <w:rPr>
                <w:rFonts w:ascii="微软雅黑" w:eastAsia="微软雅黑" w:hAnsi="微软雅黑"/>
                <w:kern w:val="0"/>
                <w:sz w:val="18"/>
                <w:szCs w:val="18"/>
              </w:rPr>
              <w:t xml:space="preserve"> </w:t>
            </w:r>
            <w:r w:rsidRPr="00695A30">
              <w:rPr>
                <w:rFonts w:ascii="微软雅黑" w:eastAsia="微软雅黑" w:hAnsi="微软雅黑" w:hint="eastAsia"/>
                <w:kern w:val="0"/>
                <w:sz w:val="18"/>
                <w:szCs w:val="18"/>
              </w:rPr>
              <w:t>var_brca.snv_s.B2_L5 + var_brca.mlpa_v2.B2_mlpa_L5 + var_brca.snv_s.B2_L4 + var_brca.mlpa_v2.B2_mlpa_L4</w:t>
            </w:r>
            <w:r w:rsidRPr="00E87817">
              <w:rPr>
                <w:rFonts w:ascii="微软雅黑" w:eastAsia="微软雅黑" w:hAnsi="微软雅黑"/>
                <w:kern w:val="0"/>
                <w:sz w:val="18"/>
                <w:szCs w:val="18"/>
              </w:rPr>
              <w:t>%}</w:t>
            </w:r>
          </w:p>
        </w:tc>
      </w:tr>
      <w:tr w:rsidR="00F441D5" w14:paraId="2C133C9F" w14:textId="77777777" w:rsidTr="003E3229">
        <w:trPr>
          <w:trHeight w:val="641"/>
        </w:trPr>
        <w:tc>
          <w:tcPr>
            <w:tcW w:w="1432" w:type="dxa"/>
          </w:tcPr>
          <w:p w14:paraId="1352CFAD" w14:textId="57C6D817" w:rsidR="00F441D5" w:rsidRDefault="00F441D5" w:rsidP="00F441D5">
            <w:pPr>
              <w:jc w:val="center"/>
              <w:rPr>
                <w:rFonts w:ascii="微软雅黑" w:eastAsia="微软雅黑" w:hAnsi="微软雅黑"/>
                <w:b/>
                <w:bCs/>
                <w:i/>
                <w:iCs/>
                <w:kern w:val="0"/>
                <w:sz w:val="18"/>
                <w:szCs w:val="18"/>
              </w:rPr>
            </w:pPr>
            <w:r w:rsidRPr="003E3229">
              <w:rPr>
                <w:rFonts w:ascii="微软雅黑" w:eastAsia="微软雅黑" w:hAnsi="微软雅黑"/>
                <w:b/>
                <w:bCs/>
                <w:i/>
                <w:iCs/>
                <w:kern w:val="0"/>
                <w:sz w:val="18"/>
                <w:szCs w:val="18"/>
              </w:rPr>
              <w:t>{{a.gene_symbol}}</w:t>
            </w:r>
          </w:p>
        </w:tc>
        <w:tc>
          <w:tcPr>
            <w:tcW w:w="1390" w:type="dxa"/>
          </w:tcPr>
          <w:p w14:paraId="6AF5EC33" w14:textId="3B108D26" w:rsidR="00F441D5"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{%if a.var_origin==”germline” or a.type in [“Loss”, “Gain”]%}胚系{%else%}体细胞{%endif%}</w:t>
            </w:r>
          </w:p>
        </w:tc>
        <w:tc>
          <w:tcPr>
            <w:tcW w:w="3841" w:type="dxa"/>
          </w:tcPr>
          <w:p w14:paraId="7B03A8FA"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if a.type == “Loss”%}</w:t>
            </w:r>
          </w:p>
          <w:p w14:paraId="56767F3F"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{{a.value}} del</w:t>
            </w:r>
          </w:p>
          <w:p w14:paraId="1AFC7A9E"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elif a.type==”Gain”%}</w:t>
            </w:r>
          </w:p>
          <w:p w14:paraId="62F8B3FF"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{{a.value}} dup</w:t>
            </w:r>
          </w:p>
          <w:p w14:paraId="7A1E2B1B"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7268931B"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{{a.gene_region}}</w:t>
            </w:r>
          </w:p>
          <w:p w14:paraId="30E06D05"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{{a.hgvs_c}}</w:t>
            </w:r>
          </w:p>
          <w:p w14:paraId="2CC3162F"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if a.hgvs_p != “p.?”%}</w:t>
            </w:r>
          </w:p>
          <w:p w14:paraId="5336D9D9"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{{a.hgvs_p}}</w:t>
            </w:r>
          </w:p>
          <w:p w14:paraId="7A502C53"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70C16BD4"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{{a.transcript_primary}}</w:t>
            </w:r>
          </w:p>
          <w:p w14:paraId="77733DE3" w14:textId="475291A3" w:rsidR="00F441D5"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tc>
        <w:tc>
          <w:tcPr>
            <w:tcW w:w="1417" w:type="dxa"/>
          </w:tcPr>
          <w:p w14:paraId="22891FD5"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if a.type == “Loss”%}</w:t>
            </w:r>
          </w:p>
          <w:p w14:paraId="0196E84D"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
          <w:p w14:paraId="155A951D"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elif a.type==”Gain”%}</w:t>
            </w:r>
          </w:p>
          <w:p w14:paraId="4F17236C"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
          <w:p w14:paraId="45B6B9D1"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0E036557"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if a.var_origin==”germline”%}</w:t>
            </w:r>
          </w:p>
          <w:p w14:paraId="335368FD"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{%if a.freq&gt;=0.85%}纯合{%else%}杂合{%endif%}</w:t>
            </w:r>
          </w:p>
          <w:p w14:paraId="21EF7619"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7A925BCB"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{{a.freq_str}}</w:t>
            </w:r>
          </w:p>
          <w:p w14:paraId="5BD87C39"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1B1A13E5" w14:textId="1B226BC1" w:rsidR="00F441D5"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tc>
        <w:tc>
          <w:tcPr>
            <w:tcW w:w="1977" w:type="dxa"/>
          </w:tcPr>
          <w:p w14:paraId="33CFCDCB"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if a.var_origin==”germline” or a.type in [“Loss”, “Gain”]%}</w:t>
            </w:r>
          </w:p>
          <w:p w14:paraId="4616C15B"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if a.clinic_num_g == 5%}</w:t>
            </w:r>
          </w:p>
          <w:p w14:paraId="7204AD60"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hint="eastAsia"/>
                <w:kern w:val="0"/>
                <w:sz w:val="18"/>
                <w:szCs w:val="18"/>
              </w:rPr>
              <w:t>致病性</w:t>
            </w:r>
          </w:p>
          <w:p w14:paraId="387C3C9A"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112DBC2F"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hint="eastAsia"/>
                <w:kern w:val="0"/>
                <w:sz w:val="18"/>
                <w:szCs w:val="18"/>
              </w:rPr>
              <w:t>疑似致病性</w:t>
            </w:r>
          </w:p>
          <w:p w14:paraId="2299218E"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67A90D30"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5B6BEB03"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if a.clinic_num_s == 5%}</w:t>
            </w:r>
          </w:p>
          <w:p w14:paraId="5623C69A"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I-强临床意义</w:t>
            </w:r>
          </w:p>
          <w:p w14:paraId="3586ED18"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144281D2"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II-潜在临床意义</w:t>
            </w:r>
          </w:p>
          <w:p w14:paraId="567B0F6F"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5279F75B" w14:textId="4A0BED5D" w:rsidR="00F441D5"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tc>
      </w:tr>
      <w:tr w:rsidR="003E3229" w14:paraId="7E3408CD" w14:textId="77777777" w:rsidTr="00FF707E">
        <w:trPr>
          <w:trHeight w:val="641"/>
        </w:trPr>
        <w:tc>
          <w:tcPr>
            <w:tcW w:w="10057" w:type="dxa"/>
            <w:gridSpan w:val="5"/>
          </w:tcPr>
          <w:p w14:paraId="0636C519" w14:textId="3CD04742" w:rsidR="003E3229" w:rsidRDefault="003E3229" w:rsidP="003E3229">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endfor%}</w:t>
            </w:r>
          </w:p>
        </w:tc>
      </w:tr>
      <w:tr w:rsidR="003E3229" w14:paraId="2E06D34D" w14:textId="77777777" w:rsidTr="00FF707E">
        <w:trPr>
          <w:trHeight w:val="641"/>
        </w:trPr>
        <w:tc>
          <w:tcPr>
            <w:tcW w:w="10057" w:type="dxa"/>
            <w:gridSpan w:val="5"/>
          </w:tcPr>
          <w:p w14:paraId="5F2BCA90" w14:textId="1D4A726A" w:rsidR="003E3229" w:rsidRDefault="003E3229" w:rsidP="003E3229">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3E3229" w14:paraId="11D5D23C" w14:textId="77777777" w:rsidTr="00A563FD">
        <w:trPr>
          <w:trHeight w:val="641"/>
        </w:trPr>
        <w:tc>
          <w:tcPr>
            <w:tcW w:w="1432" w:type="dxa"/>
          </w:tcPr>
          <w:p w14:paraId="1A93E6D1" w14:textId="5767D819" w:rsidR="003E3229" w:rsidRDefault="003E3229" w:rsidP="003E3229">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BRCA2</w:t>
            </w:r>
          </w:p>
        </w:tc>
        <w:tc>
          <w:tcPr>
            <w:tcW w:w="8625" w:type="dxa"/>
            <w:gridSpan w:val="4"/>
          </w:tcPr>
          <w:p w14:paraId="45DA1079" w14:textId="77777777" w:rsidR="003E3229" w:rsidRDefault="003E3229" w:rsidP="003E3229">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未检测到致病性、疑似致病性胚系变异</w:t>
            </w:r>
          </w:p>
          <w:p w14:paraId="38618FC9" w14:textId="59B6C02E" w:rsidR="003E3229" w:rsidRDefault="003E3229" w:rsidP="003E3229">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体细胞变异</w:t>
            </w:r>
          </w:p>
        </w:tc>
      </w:tr>
      <w:tr w:rsidR="003E3229" w14:paraId="2400CE50" w14:textId="77777777" w:rsidTr="00C55CB0">
        <w:trPr>
          <w:trHeight w:val="641"/>
        </w:trPr>
        <w:tc>
          <w:tcPr>
            <w:tcW w:w="10057" w:type="dxa"/>
            <w:gridSpan w:val="5"/>
          </w:tcPr>
          <w:p w14:paraId="66AD5E20" w14:textId="2DFBA4AC" w:rsidR="003E3229" w:rsidRDefault="003E3229" w:rsidP="003E3229">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bl>
    <w:p w14:paraId="692DEC88" w14:textId="77777777" w:rsidR="00C224A7" w:rsidRDefault="00C224A7" w:rsidP="00C224A7">
      <w:pPr>
        <w:jc w:val="left"/>
        <w:rPr>
          <w:rFonts w:ascii="微软雅黑" w:eastAsia="微软雅黑" w:hAnsi="微软雅黑" w:cs="Times New Roman (正文 CS 字体)"/>
          <w:b/>
          <w:bCs/>
          <w:spacing w:val="6"/>
          <w:sz w:val="16"/>
          <w:szCs w:val="18"/>
        </w:rPr>
      </w:pPr>
      <w:r w:rsidRPr="00695A30">
        <w:rPr>
          <w:rFonts w:ascii="微软雅黑" w:eastAsia="微软雅黑" w:hAnsi="微软雅黑" w:cs="Times New Roman (正文 CS 字体)" w:hint="eastAsia"/>
          <w:b/>
          <w:bCs/>
          <w:spacing w:val="6"/>
          <w:sz w:val="16"/>
          <w:szCs w:val="18"/>
          <w:highlight w:val="magenta"/>
        </w:rPr>
        <w:t>{%p else%}</w:t>
      </w:r>
    </w:p>
    <w:tbl>
      <w:tblPr>
        <w:tblStyle w:val="22"/>
        <w:tblW w:w="0" w:type="auto"/>
        <w:tblLayout w:type="fixed"/>
        <w:tblLook w:val="04A0" w:firstRow="1" w:lastRow="0" w:firstColumn="1" w:lastColumn="0" w:noHBand="0" w:noVBand="1"/>
      </w:tblPr>
      <w:tblGrid>
        <w:gridCol w:w="1432"/>
        <w:gridCol w:w="1390"/>
        <w:gridCol w:w="3841"/>
        <w:gridCol w:w="1417"/>
        <w:gridCol w:w="1977"/>
      </w:tblGrid>
      <w:tr w:rsidR="00C224A7" w14:paraId="7EB5C258" w14:textId="77777777" w:rsidTr="00312780">
        <w:trPr>
          <w:cnfStyle w:val="100000000000" w:firstRow="1" w:lastRow="0" w:firstColumn="0" w:lastColumn="0" w:oddVBand="0" w:evenVBand="0" w:oddHBand="0" w:evenHBand="0" w:firstRowFirstColumn="0" w:firstRowLastColumn="0" w:lastRowFirstColumn="0" w:lastRowLastColumn="0"/>
          <w:trHeight w:val="1243"/>
        </w:trPr>
        <w:tc>
          <w:tcPr>
            <w:tcW w:w="1432" w:type="dxa"/>
          </w:tcPr>
          <w:p w14:paraId="667AEF89" w14:textId="77777777" w:rsidR="00C224A7" w:rsidRDefault="00C224A7" w:rsidP="00312780">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基因</w:t>
            </w:r>
          </w:p>
        </w:tc>
        <w:tc>
          <w:tcPr>
            <w:tcW w:w="1390" w:type="dxa"/>
            <w:tcBorders>
              <w:left w:val="single" w:sz="4" w:space="0" w:color="FFFFFF" w:themeColor="background1"/>
            </w:tcBorders>
          </w:tcPr>
          <w:p w14:paraId="15444625" w14:textId="77777777" w:rsidR="00C224A7" w:rsidRDefault="00C224A7" w:rsidP="0031278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变异来源</w:t>
            </w:r>
          </w:p>
        </w:tc>
        <w:tc>
          <w:tcPr>
            <w:tcW w:w="3841" w:type="dxa"/>
            <w:tcBorders>
              <w:left w:val="single" w:sz="4" w:space="0" w:color="FFFFFF" w:themeColor="background1"/>
            </w:tcBorders>
          </w:tcPr>
          <w:p w14:paraId="7743B814" w14:textId="77777777" w:rsidR="00C224A7" w:rsidRDefault="00C224A7" w:rsidP="0031278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w:t>
            </w:r>
          </w:p>
        </w:tc>
        <w:tc>
          <w:tcPr>
            <w:tcW w:w="1417" w:type="dxa"/>
            <w:tcBorders>
              <w:left w:val="single" w:sz="4" w:space="0" w:color="FFFFFF" w:themeColor="background1"/>
            </w:tcBorders>
          </w:tcPr>
          <w:p w14:paraId="7BF9D1C5" w14:textId="77777777" w:rsidR="00C224A7" w:rsidRDefault="00C224A7" w:rsidP="0031278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基因型/丰度</w:t>
            </w:r>
          </w:p>
        </w:tc>
        <w:tc>
          <w:tcPr>
            <w:tcW w:w="1977" w:type="dxa"/>
            <w:tcBorders>
              <w:left w:val="single" w:sz="4" w:space="0" w:color="FFFFFF" w:themeColor="background1"/>
            </w:tcBorders>
          </w:tcPr>
          <w:p w14:paraId="39F1722C" w14:textId="77777777" w:rsidR="00C224A7" w:rsidRDefault="00C224A7" w:rsidP="0031278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r>
      <w:tr w:rsidR="00C224A7" w14:paraId="41D149DE" w14:textId="77777777" w:rsidTr="00312780">
        <w:trPr>
          <w:trHeight w:val="641"/>
        </w:trPr>
        <w:tc>
          <w:tcPr>
            <w:tcW w:w="10057" w:type="dxa"/>
            <w:gridSpan w:val="5"/>
          </w:tcPr>
          <w:p w14:paraId="1DEDAB4C" w14:textId="18C74B17" w:rsidR="00C224A7" w:rsidRDefault="00C224A7" w:rsidP="00C224A7">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{%tr if </w:t>
            </w:r>
            <w:r w:rsidRPr="00695A30">
              <w:rPr>
                <w:rFonts w:ascii="微软雅黑" w:eastAsia="微软雅黑" w:hAnsi="微软雅黑" w:hint="eastAsia"/>
                <w:kern w:val="0"/>
                <w:sz w:val="18"/>
                <w:szCs w:val="18"/>
              </w:rPr>
              <w:t>var_brca.snv_s.B1_L5 + var_brca.gcnv_v2.B1_gcnv_L5 + var_brca.snv_s.B1_L4 + var_brca.gcnv_v2.B1_gcnv_L4</w:t>
            </w:r>
            <w:r w:rsidRPr="00E87817">
              <w:rPr>
                <w:rFonts w:ascii="微软雅黑" w:eastAsia="微软雅黑" w:hAnsi="微软雅黑"/>
                <w:kern w:val="0"/>
                <w:sz w:val="18"/>
                <w:szCs w:val="18"/>
              </w:rPr>
              <w:t>%}</w:t>
            </w:r>
          </w:p>
        </w:tc>
      </w:tr>
      <w:tr w:rsidR="00C224A7" w14:paraId="790D7547" w14:textId="77777777" w:rsidTr="00312780">
        <w:trPr>
          <w:trHeight w:val="641"/>
        </w:trPr>
        <w:tc>
          <w:tcPr>
            <w:tcW w:w="10057" w:type="dxa"/>
            <w:gridSpan w:val="5"/>
          </w:tcPr>
          <w:p w14:paraId="150B9986" w14:textId="6238BE5A" w:rsidR="00C224A7" w:rsidRPr="003E3229" w:rsidRDefault="00C224A7" w:rsidP="00C224A7">
            <w:pPr>
              <w:jc w:val="center"/>
              <w:rPr>
                <w:rFonts w:ascii="微软雅黑" w:eastAsia="微软雅黑" w:hAnsi="微软雅黑"/>
                <w:kern w:val="0"/>
                <w:sz w:val="18"/>
                <w:szCs w:val="18"/>
              </w:rPr>
            </w:pPr>
            <w:r w:rsidRPr="00E87817">
              <w:rPr>
                <w:rFonts w:ascii="微软雅黑" w:eastAsia="微软雅黑" w:hAnsi="微软雅黑"/>
                <w:kern w:val="0"/>
                <w:sz w:val="18"/>
                <w:szCs w:val="18"/>
              </w:rPr>
              <w:lastRenderedPageBreak/>
              <w:t xml:space="preserve">{%tr for a in </w:t>
            </w:r>
            <w:r w:rsidRPr="00695A30">
              <w:rPr>
                <w:rFonts w:ascii="微软雅黑" w:eastAsia="微软雅黑" w:hAnsi="微软雅黑" w:hint="eastAsia"/>
                <w:kern w:val="0"/>
                <w:sz w:val="18"/>
                <w:szCs w:val="18"/>
              </w:rPr>
              <w:t>var_brca.snv_s.B1_L5 + var_brca.gcnv_v2.B1_gcnv_L5 + var_brca.snv_s.B1_L4 + var_brca.gcnv_v2.B1_gcnv_L4</w:t>
            </w:r>
            <w:r w:rsidRPr="00E87817">
              <w:rPr>
                <w:rFonts w:ascii="微软雅黑" w:eastAsia="微软雅黑" w:hAnsi="微软雅黑"/>
                <w:kern w:val="0"/>
                <w:sz w:val="18"/>
                <w:szCs w:val="18"/>
              </w:rPr>
              <w:t xml:space="preserve"> %}</w:t>
            </w:r>
          </w:p>
        </w:tc>
      </w:tr>
      <w:tr w:rsidR="00C224A7" w14:paraId="50066F65" w14:textId="77777777" w:rsidTr="00312780">
        <w:trPr>
          <w:trHeight w:val="641"/>
        </w:trPr>
        <w:tc>
          <w:tcPr>
            <w:tcW w:w="1432" w:type="dxa"/>
          </w:tcPr>
          <w:p w14:paraId="14592F90" w14:textId="77777777" w:rsidR="00C224A7" w:rsidRDefault="00C224A7" w:rsidP="00C224A7">
            <w:pPr>
              <w:jc w:val="center"/>
              <w:rPr>
                <w:rFonts w:ascii="微软雅黑" w:eastAsia="微软雅黑" w:hAnsi="微软雅黑"/>
                <w:b/>
                <w:bCs/>
                <w:i/>
                <w:iCs/>
                <w:kern w:val="0"/>
                <w:sz w:val="18"/>
                <w:szCs w:val="18"/>
              </w:rPr>
            </w:pPr>
            <w:r w:rsidRPr="003E3229">
              <w:rPr>
                <w:rFonts w:ascii="微软雅黑" w:eastAsia="微软雅黑" w:hAnsi="微软雅黑"/>
                <w:b/>
                <w:bCs/>
                <w:i/>
                <w:iCs/>
                <w:kern w:val="0"/>
                <w:sz w:val="18"/>
                <w:szCs w:val="18"/>
              </w:rPr>
              <w:t>{{a.gene_symbol}}</w:t>
            </w:r>
          </w:p>
        </w:tc>
        <w:tc>
          <w:tcPr>
            <w:tcW w:w="1390" w:type="dxa"/>
          </w:tcPr>
          <w:p w14:paraId="3C826A13" w14:textId="77777777" w:rsidR="00C224A7"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{%if a.var_origin==”germline” or a.type in [“Loss”, “Gain”]%}胚系{%else%}体细胞{%endif%}</w:t>
            </w:r>
          </w:p>
        </w:tc>
        <w:tc>
          <w:tcPr>
            <w:tcW w:w="3841" w:type="dxa"/>
          </w:tcPr>
          <w:p w14:paraId="722C2EAB"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{%p if a.type == “Loss”%}</w:t>
            </w:r>
          </w:p>
          <w:p w14:paraId="2407592C"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{{a.value}} del</w:t>
            </w:r>
          </w:p>
          <w:p w14:paraId="48F4BAFC"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elif a.type==”Gain”%}</w:t>
            </w:r>
          </w:p>
          <w:p w14:paraId="6FB632C1"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{{a.value}} dup</w:t>
            </w:r>
          </w:p>
          <w:p w14:paraId="3BC614D1"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391975C3"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{{a.gene_region}}</w:t>
            </w:r>
          </w:p>
          <w:p w14:paraId="20C77988"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{{a.hgvs_c}}</w:t>
            </w:r>
          </w:p>
          <w:p w14:paraId="1F8E1905"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{%p if a.hgvs_p != “p.?”%}</w:t>
            </w:r>
          </w:p>
          <w:p w14:paraId="29629AA7"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{{a.hgvs_p}}</w:t>
            </w:r>
          </w:p>
          <w:p w14:paraId="46D3B73C"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432945F9"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{{a.transcript_primary}}</w:t>
            </w:r>
          </w:p>
          <w:p w14:paraId="216E3EBF" w14:textId="77777777" w:rsidR="00C224A7"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tc>
        <w:tc>
          <w:tcPr>
            <w:tcW w:w="1417" w:type="dxa"/>
          </w:tcPr>
          <w:p w14:paraId="0497CF38" w14:textId="77777777" w:rsidR="00C224A7" w:rsidRDefault="00C224A7" w:rsidP="00C224A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a.type == “Loss”%}</w:t>
            </w:r>
          </w:p>
          <w:p w14:paraId="4EF5595B" w14:textId="77777777" w:rsidR="00C224A7" w:rsidRPr="00DB0925" w:rsidRDefault="00C224A7" w:rsidP="00C224A7">
            <w:pPr>
              <w:jc w:val="center"/>
              <w:rPr>
                <w:rFonts w:ascii="微软雅黑" w:eastAsia="微软雅黑" w:hAnsi="微软雅黑"/>
                <w:kern w:val="0"/>
                <w:sz w:val="18"/>
                <w:szCs w:val="18"/>
              </w:rPr>
            </w:pPr>
            <w:r w:rsidRPr="00DB0925">
              <w:rPr>
                <w:rFonts w:ascii="微软雅黑" w:eastAsia="微软雅黑" w:hAnsi="微软雅黑"/>
                <w:kern w:val="0"/>
                <w:sz w:val="18"/>
                <w:szCs w:val="18"/>
              </w:rPr>
              <w:t>{%p if a.cnv_type == “HeteDel”%}</w:t>
            </w:r>
          </w:p>
          <w:p w14:paraId="3571D2DF" w14:textId="77777777" w:rsidR="00C224A7" w:rsidRPr="00DB0925" w:rsidRDefault="00C224A7" w:rsidP="00C224A7">
            <w:pPr>
              <w:jc w:val="center"/>
              <w:rPr>
                <w:rFonts w:ascii="微软雅黑" w:eastAsia="微软雅黑" w:hAnsi="微软雅黑"/>
                <w:kern w:val="0"/>
                <w:sz w:val="18"/>
                <w:szCs w:val="18"/>
              </w:rPr>
            </w:pPr>
            <w:r w:rsidRPr="00DB0925">
              <w:rPr>
                <w:rFonts w:ascii="微软雅黑" w:eastAsia="微软雅黑" w:hAnsi="微软雅黑" w:hint="eastAsia"/>
                <w:kern w:val="0"/>
                <w:sz w:val="18"/>
                <w:szCs w:val="18"/>
              </w:rPr>
              <w:t>杂合</w:t>
            </w:r>
          </w:p>
          <w:p w14:paraId="6AB3948B" w14:textId="77777777" w:rsidR="00C224A7" w:rsidRPr="00DB0925" w:rsidRDefault="00C224A7" w:rsidP="00C224A7">
            <w:pPr>
              <w:jc w:val="center"/>
              <w:rPr>
                <w:rFonts w:ascii="微软雅黑" w:eastAsia="微软雅黑" w:hAnsi="微软雅黑"/>
                <w:kern w:val="0"/>
                <w:sz w:val="18"/>
                <w:szCs w:val="18"/>
              </w:rPr>
            </w:pPr>
            <w:r w:rsidRPr="00DB0925">
              <w:rPr>
                <w:rFonts w:ascii="微软雅黑" w:eastAsia="微软雅黑" w:hAnsi="微软雅黑"/>
                <w:kern w:val="0"/>
                <w:sz w:val="18"/>
                <w:szCs w:val="18"/>
              </w:rPr>
              <w:t>{%p elif a.cnv_type == “HomoDel”%}</w:t>
            </w:r>
          </w:p>
          <w:p w14:paraId="0656890B" w14:textId="77777777" w:rsidR="00C224A7" w:rsidRPr="00DB0925" w:rsidRDefault="00C224A7" w:rsidP="00C224A7">
            <w:pPr>
              <w:jc w:val="center"/>
              <w:rPr>
                <w:rFonts w:ascii="微软雅黑" w:eastAsia="微软雅黑" w:hAnsi="微软雅黑"/>
                <w:kern w:val="0"/>
                <w:sz w:val="18"/>
                <w:szCs w:val="18"/>
              </w:rPr>
            </w:pPr>
            <w:r w:rsidRPr="00DB0925">
              <w:rPr>
                <w:rFonts w:ascii="微软雅黑" w:eastAsia="微软雅黑" w:hAnsi="微软雅黑" w:hint="eastAsia"/>
                <w:kern w:val="0"/>
                <w:sz w:val="18"/>
                <w:szCs w:val="18"/>
              </w:rPr>
              <w:t>纯合</w:t>
            </w:r>
          </w:p>
          <w:p w14:paraId="40D417BB" w14:textId="77777777" w:rsidR="00C224A7" w:rsidRPr="00DB0925" w:rsidRDefault="00C224A7" w:rsidP="00C224A7">
            <w:pPr>
              <w:jc w:val="center"/>
              <w:rPr>
                <w:rFonts w:ascii="微软雅黑" w:eastAsia="微软雅黑" w:hAnsi="微软雅黑"/>
                <w:kern w:val="0"/>
                <w:sz w:val="18"/>
                <w:szCs w:val="18"/>
              </w:rPr>
            </w:pPr>
            <w:r w:rsidRPr="00DB0925">
              <w:rPr>
                <w:rFonts w:ascii="微软雅黑" w:eastAsia="微软雅黑" w:hAnsi="微软雅黑"/>
                <w:kern w:val="0"/>
                <w:sz w:val="18"/>
                <w:szCs w:val="18"/>
              </w:rPr>
              <w:t>{%p else%}</w:t>
            </w:r>
          </w:p>
          <w:p w14:paraId="239F2545" w14:textId="77777777" w:rsidR="00C224A7" w:rsidRPr="00DB0925" w:rsidRDefault="00C224A7" w:rsidP="00C224A7">
            <w:pPr>
              <w:jc w:val="center"/>
              <w:rPr>
                <w:rFonts w:ascii="微软雅黑" w:eastAsia="微软雅黑" w:hAnsi="微软雅黑"/>
                <w:kern w:val="0"/>
                <w:sz w:val="18"/>
                <w:szCs w:val="18"/>
              </w:rPr>
            </w:pPr>
            <w:r w:rsidRPr="00DB0925">
              <w:rPr>
                <w:rFonts w:ascii="微软雅黑" w:eastAsia="微软雅黑" w:hAnsi="微软雅黑"/>
                <w:kern w:val="0"/>
                <w:sz w:val="18"/>
                <w:szCs w:val="18"/>
              </w:rPr>
              <w:t>/</w:t>
            </w:r>
          </w:p>
          <w:p w14:paraId="2B6594B8" w14:textId="77777777" w:rsidR="00C224A7" w:rsidRDefault="00C224A7" w:rsidP="00C224A7">
            <w:pPr>
              <w:jc w:val="center"/>
              <w:rPr>
                <w:rFonts w:ascii="微软雅黑" w:eastAsia="微软雅黑" w:hAnsi="微软雅黑"/>
                <w:kern w:val="0"/>
                <w:sz w:val="18"/>
                <w:szCs w:val="18"/>
              </w:rPr>
            </w:pPr>
            <w:r w:rsidRPr="00DB0925">
              <w:rPr>
                <w:rFonts w:ascii="微软雅黑" w:eastAsia="微软雅黑" w:hAnsi="微软雅黑"/>
                <w:kern w:val="0"/>
                <w:sz w:val="18"/>
                <w:szCs w:val="18"/>
              </w:rPr>
              <w:t>{%p endif%}</w:t>
            </w:r>
          </w:p>
          <w:p w14:paraId="730729B6" w14:textId="77777777" w:rsidR="00C224A7" w:rsidRPr="00DB0925" w:rsidRDefault="00C224A7" w:rsidP="00C224A7">
            <w:pPr>
              <w:jc w:val="center"/>
              <w:rPr>
                <w:rFonts w:ascii="微软雅黑" w:eastAsia="微软雅黑" w:hAnsi="微软雅黑"/>
                <w:kern w:val="0"/>
                <w:sz w:val="18"/>
                <w:szCs w:val="18"/>
              </w:rPr>
            </w:pPr>
            <w:r w:rsidRPr="00DB0925">
              <w:rPr>
                <w:rFonts w:ascii="微软雅黑" w:eastAsia="微软雅黑" w:hAnsi="微软雅黑"/>
                <w:kern w:val="0"/>
                <w:sz w:val="18"/>
                <w:szCs w:val="18"/>
              </w:rPr>
              <w:t>{%p elif a.type==”Gain”%}</w:t>
            </w:r>
          </w:p>
          <w:p w14:paraId="74D82745" w14:textId="77777777" w:rsidR="00C224A7" w:rsidRDefault="00C224A7" w:rsidP="00C224A7">
            <w:pPr>
              <w:jc w:val="center"/>
              <w:rPr>
                <w:rFonts w:ascii="微软雅黑" w:eastAsia="微软雅黑" w:hAnsi="微软雅黑"/>
                <w:kern w:val="0"/>
                <w:sz w:val="18"/>
                <w:szCs w:val="18"/>
              </w:rPr>
            </w:pPr>
            <w:r w:rsidRPr="00DB0925">
              <w:rPr>
                <w:rFonts w:ascii="微软雅黑" w:eastAsia="微软雅黑" w:hAnsi="微软雅黑"/>
                <w:kern w:val="0"/>
                <w:sz w:val="18"/>
                <w:szCs w:val="18"/>
              </w:rPr>
              <w:t>/</w:t>
            </w:r>
          </w:p>
          <w:p w14:paraId="23678186" w14:textId="77777777" w:rsidR="00C224A7" w:rsidRDefault="00C224A7" w:rsidP="00C224A7">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54E0A41B" w14:textId="77777777" w:rsidR="00C224A7" w:rsidRDefault="00C224A7" w:rsidP="00C224A7">
            <w:pPr>
              <w:jc w:val="center"/>
              <w:rPr>
                <w:rFonts w:ascii="微软雅黑" w:eastAsia="微软雅黑" w:hAnsi="微软雅黑"/>
                <w:kern w:val="0"/>
                <w:sz w:val="18"/>
                <w:szCs w:val="18"/>
              </w:rPr>
            </w:pPr>
            <w:r w:rsidRPr="00E87817">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E87817">
              <w:rPr>
                <w:rFonts w:ascii="微软雅黑" w:eastAsia="微软雅黑" w:hAnsi="微软雅黑"/>
                <w:kern w:val="0"/>
                <w:sz w:val="18"/>
                <w:szCs w:val="18"/>
              </w:rPr>
              <w:t>if a.var_origin==”germline”%}</w:t>
            </w:r>
          </w:p>
          <w:p w14:paraId="49048303" w14:textId="77777777" w:rsidR="00C224A7" w:rsidRDefault="00C224A7" w:rsidP="00C224A7">
            <w:pPr>
              <w:jc w:val="center"/>
              <w:rPr>
                <w:rFonts w:ascii="微软雅黑" w:eastAsia="微软雅黑" w:hAnsi="微软雅黑"/>
                <w:kern w:val="0"/>
                <w:sz w:val="18"/>
                <w:szCs w:val="18"/>
              </w:rPr>
            </w:pPr>
            <w:r w:rsidRPr="00E87817">
              <w:rPr>
                <w:rFonts w:ascii="微软雅黑" w:eastAsia="微软雅黑" w:hAnsi="微软雅黑"/>
                <w:kern w:val="0"/>
                <w:sz w:val="18"/>
                <w:szCs w:val="18"/>
              </w:rPr>
              <w:t>{%if a.freq&gt;=0.85%}纯合{%else%}杂合{%endif%}</w:t>
            </w:r>
          </w:p>
          <w:p w14:paraId="4D22F6CF" w14:textId="77777777" w:rsidR="00C224A7" w:rsidRDefault="00C224A7" w:rsidP="00C224A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else%}</w:t>
            </w:r>
          </w:p>
          <w:p w14:paraId="5163528B" w14:textId="77777777" w:rsidR="00C224A7" w:rsidRDefault="00C224A7" w:rsidP="00C224A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{a.freq_str}}</w:t>
            </w:r>
          </w:p>
          <w:p w14:paraId="6A627530" w14:textId="77777777" w:rsidR="00C224A7" w:rsidRDefault="00C224A7" w:rsidP="00C224A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endif%}</w:t>
            </w:r>
          </w:p>
          <w:p w14:paraId="22050953" w14:textId="5E369258" w:rsidR="00C224A7" w:rsidRDefault="00C224A7" w:rsidP="00C224A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c>
          <w:tcPr>
            <w:tcW w:w="1977" w:type="dxa"/>
          </w:tcPr>
          <w:p w14:paraId="3643839A"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{%p if a.var_origin==”germline” or a.type in [“Loss”, “Gain”]%}</w:t>
            </w:r>
          </w:p>
          <w:p w14:paraId="571C8B9A"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{%p if a.clinic_num_g == 5%}</w:t>
            </w:r>
          </w:p>
          <w:p w14:paraId="7D2478EB"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hint="eastAsia"/>
                <w:kern w:val="0"/>
                <w:sz w:val="18"/>
                <w:szCs w:val="18"/>
              </w:rPr>
              <w:t>致病性</w:t>
            </w:r>
          </w:p>
          <w:p w14:paraId="7B3FD7BD"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5B445DFA"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hint="eastAsia"/>
                <w:kern w:val="0"/>
                <w:sz w:val="18"/>
                <w:szCs w:val="18"/>
              </w:rPr>
              <w:t>疑似致病性</w:t>
            </w:r>
          </w:p>
          <w:p w14:paraId="68D62472"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7A412771"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309307D2"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{%p if a.clinic_num_s == 5%}</w:t>
            </w:r>
          </w:p>
          <w:p w14:paraId="139FE12D"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I-强临床意义</w:t>
            </w:r>
          </w:p>
          <w:p w14:paraId="778E45AC"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2813DEE2"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II-潜在临床意义</w:t>
            </w:r>
          </w:p>
          <w:p w14:paraId="1D5A4045"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2A606B70" w14:textId="77777777" w:rsidR="00C224A7"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tc>
      </w:tr>
      <w:tr w:rsidR="00C224A7" w14:paraId="00B9D155" w14:textId="77777777" w:rsidTr="00312780">
        <w:trPr>
          <w:trHeight w:val="641"/>
        </w:trPr>
        <w:tc>
          <w:tcPr>
            <w:tcW w:w="10057" w:type="dxa"/>
            <w:gridSpan w:val="5"/>
          </w:tcPr>
          <w:p w14:paraId="21EC4904" w14:textId="77777777" w:rsidR="00C224A7" w:rsidRPr="003E3229" w:rsidRDefault="00C224A7" w:rsidP="0031278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endfor%}</w:t>
            </w:r>
          </w:p>
        </w:tc>
      </w:tr>
      <w:tr w:rsidR="00C224A7" w14:paraId="6C15C79D" w14:textId="77777777" w:rsidTr="00312780">
        <w:trPr>
          <w:trHeight w:val="641"/>
        </w:trPr>
        <w:tc>
          <w:tcPr>
            <w:tcW w:w="10057" w:type="dxa"/>
            <w:gridSpan w:val="5"/>
          </w:tcPr>
          <w:p w14:paraId="73A06A2A" w14:textId="77777777" w:rsidR="00C224A7" w:rsidRPr="003E3229" w:rsidRDefault="00C224A7" w:rsidP="0031278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C224A7" w14:paraId="0604E093" w14:textId="77777777" w:rsidTr="00312780">
        <w:trPr>
          <w:trHeight w:val="641"/>
        </w:trPr>
        <w:tc>
          <w:tcPr>
            <w:tcW w:w="1432" w:type="dxa"/>
          </w:tcPr>
          <w:p w14:paraId="1A97CF3E" w14:textId="77777777" w:rsidR="00C224A7" w:rsidRDefault="00C224A7" w:rsidP="00312780">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lastRenderedPageBreak/>
              <w:t>BRCA1</w:t>
            </w:r>
          </w:p>
        </w:tc>
        <w:tc>
          <w:tcPr>
            <w:tcW w:w="8625" w:type="dxa"/>
            <w:gridSpan w:val="4"/>
          </w:tcPr>
          <w:p w14:paraId="4CF64514" w14:textId="77777777" w:rsidR="00C224A7" w:rsidRDefault="00C224A7" w:rsidP="00312780">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未检测到致病性、疑似致病性胚系变异</w:t>
            </w:r>
          </w:p>
          <w:p w14:paraId="1EC4FC04" w14:textId="77777777" w:rsidR="00C224A7" w:rsidRDefault="00C224A7" w:rsidP="00312780">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体细胞变异</w:t>
            </w:r>
          </w:p>
        </w:tc>
      </w:tr>
      <w:tr w:rsidR="00C224A7" w14:paraId="136AC697" w14:textId="77777777" w:rsidTr="00312780">
        <w:trPr>
          <w:trHeight w:val="641"/>
        </w:trPr>
        <w:tc>
          <w:tcPr>
            <w:tcW w:w="10057" w:type="dxa"/>
            <w:gridSpan w:val="5"/>
          </w:tcPr>
          <w:p w14:paraId="042826F2" w14:textId="77777777" w:rsidR="00C224A7" w:rsidRDefault="00C224A7" w:rsidP="0031278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C224A7" w14:paraId="0666FAA5" w14:textId="77777777" w:rsidTr="00312780">
        <w:trPr>
          <w:trHeight w:val="641"/>
        </w:trPr>
        <w:tc>
          <w:tcPr>
            <w:tcW w:w="10057" w:type="dxa"/>
            <w:gridSpan w:val="5"/>
          </w:tcPr>
          <w:p w14:paraId="02515CEF" w14:textId="2C0D0771" w:rsidR="00C224A7" w:rsidRDefault="00C224A7" w:rsidP="00C224A7">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{%tr if </w:t>
            </w:r>
            <w:r w:rsidRPr="00695A30">
              <w:rPr>
                <w:rFonts w:ascii="微软雅黑" w:eastAsia="微软雅黑" w:hAnsi="微软雅黑" w:hint="eastAsia"/>
                <w:kern w:val="0"/>
                <w:sz w:val="18"/>
                <w:szCs w:val="18"/>
              </w:rPr>
              <w:t>var_brca.snv_s.B2_L5 + var_brca.gcnv_v2.B2_gcnv_L5 + var_brca.snv_s.B2_L4 + var_brca.gcnv_v2.B2_gcnv_L4</w:t>
            </w:r>
            <w:r w:rsidRPr="00E87817">
              <w:rPr>
                <w:rFonts w:ascii="微软雅黑" w:eastAsia="微软雅黑" w:hAnsi="微软雅黑"/>
                <w:kern w:val="0"/>
                <w:sz w:val="18"/>
                <w:szCs w:val="18"/>
              </w:rPr>
              <w:t>%}</w:t>
            </w:r>
          </w:p>
        </w:tc>
      </w:tr>
      <w:tr w:rsidR="00C224A7" w14:paraId="18783E3D" w14:textId="77777777" w:rsidTr="00312780">
        <w:trPr>
          <w:trHeight w:val="641"/>
        </w:trPr>
        <w:tc>
          <w:tcPr>
            <w:tcW w:w="10057" w:type="dxa"/>
            <w:gridSpan w:val="5"/>
          </w:tcPr>
          <w:p w14:paraId="37AA39CD" w14:textId="4C447873" w:rsidR="00C224A7" w:rsidRDefault="00C224A7" w:rsidP="00C224A7">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{%tr </w:t>
            </w:r>
            <w:r>
              <w:rPr>
                <w:rFonts w:ascii="微软雅黑" w:eastAsia="微软雅黑" w:hAnsi="微软雅黑" w:hint="eastAsia"/>
                <w:kern w:val="0"/>
                <w:sz w:val="18"/>
                <w:szCs w:val="18"/>
              </w:rPr>
              <w:t>for a in</w:t>
            </w:r>
            <w:r w:rsidRPr="00E87817">
              <w:rPr>
                <w:rFonts w:ascii="微软雅黑" w:eastAsia="微软雅黑" w:hAnsi="微软雅黑"/>
                <w:kern w:val="0"/>
                <w:sz w:val="18"/>
                <w:szCs w:val="18"/>
              </w:rPr>
              <w:t xml:space="preserve"> </w:t>
            </w:r>
            <w:r w:rsidRPr="00695A30">
              <w:rPr>
                <w:rFonts w:ascii="微软雅黑" w:eastAsia="微软雅黑" w:hAnsi="微软雅黑" w:hint="eastAsia"/>
                <w:kern w:val="0"/>
                <w:sz w:val="18"/>
                <w:szCs w:val="18"/>
              </w:rPr>
              <w:t>var_brca.snv_s.B2_L5 + var_brca.gcnv_v2.B2_gcnv_L5 + var_brca.snv_s.B2_L4 + var_brca.gcnv_v2.B2_gcnv_L4</w:t>
            </w:r>
            <w:r w:rsidRPr="00E87817">
              <w:rPr>
                <w:rFonts w:ascii="微软雅黑" w:eastAsia="微软雅黑" w:hAnsi="微软雅黑"/>
                <w:kern w:val="0"/>
                <w:sz w:val="18"/>
                <w:szCs w:val="18"/>
              </w:rPr>
              <w:t>%}</w:t>
            </w:r>
          </w:p>
        </w:tc>
      </w:tr>
      <w:tr w:rsidR="00180160" w14:paraId="5DF1784D" w14:textId="77777777" w:rsidTr="00312780">
        <w:trPr>
          <w:trHeight w:val="641"/>
        </w:trPr>
        <w:tc>
          <w:tcPr>
            <w:tcW w:w="1432" w:type="dxa"/>
          </w:tcPr>
          <w:p w14:paraId="57F86D5F" w14:textId="71813D2D" w:rsidR="00180160" w:rsidRDefault="00180160" w:rsidP="00180160">
            <w:pPr>
              <w:jc w:val="center"/>
              <w:rPr>
                <w:rFonts w:ascii="微软雅黑" w:eastAsia="微软雅黑" w:hAnsi="微软雅黑"/>
                <w:b/>
                <w:bCs/>
                <w:i/>
                <w:iCs/>
                <w:kern w:val="0"/>
                <w:sz w:val="18"/>
                <w:szCs w:val="18"/>
              </w:rPr>
            </w:pPr>
            <w:r w:rsidRPr="003E3229">
              <w:rPr>
                <w:rFonts w:ascii="微软雅黑" w:eastAsia="微软雅黑" w:hAnsi="微软雅黑"/>
                <w:b/>
                <w:bCs/>
                <w:i/>
                <w:iCs/>
                <w:kern w:val="0"/>
                <w:sz w:val="18"/>
                <w:szCs w:val="18"/>
              </w:rPr>
              <w:t>{{a.gene_symbol}}</w:t>
            </w:r>
          </w:p>
        </w:tc>
        <w:tc>
          <w:tcPr>
            <w:tcW w:w="1390" w:type="dxa"/>
          </w:tcPr>
          <w:p w14:paraId="7088ACBA" w14:textId="6A74246F" w:rsidR="00180160"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{%if a.var_origin==”germline” or a.type in [“Loss”, “Gain”]%}胚系{%else%}体细胞{%endif%}</w:t>
            </w:r>
          </w:p>
        </w:tc>
        <w:tc>
          <w:tcPr>
            <w:tcW w:w="3841" w:type="dxa"/>
          </w:tcPr>
          <w:p w14:paraId="0811A91C"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{%p if a.type == “Loss”%}</w:t>
            </w:r>
          </w:p>
          <w:p w14:paraId="28915391"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{{a.value}} del</w:t>
            </w:r>
          </w:p>
          <w:p w14:paraId="6A3FA496"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elif a.type==”Gain”%}</w:t>
            </w:r>
          </w:p>
          <w:p w14:paraId="2699F033"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{{a.value}} dup</w:t>
            </w:r>
          </w:p>
          <w:p w14:paraId="7AA0A8F8"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007F2723"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{{a.gene_region}}</w:t>
            </w:r>
          </w:p>
          <w:p w14:paraId="290D12B4"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{{a.hgvs_c}}</w:t>
            </w:r>
          </w:p>
          <w:p w14:paraId="75934494"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{%p if a.hgvs_p != “p.?”%}</w:t>
            </w:r>
          </w:p>
          <w:p w14:paraId="2DBAC828"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{{a.hgvs_p}}</w:t>
            </w:r>
          </w:p>
          <w:p w14:paraId="719D756E"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40AEE111"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{{a.transcript_primary}}</w:t>
            </w:r>
          </w:p>
          <w:p w14:paraId="1E54017C" w14:textId="0FFD166E" w:rsidR="00180160"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tc>
        <w:tc>
          <w:tcPr>
            <w:tcW w:w="1417" w:type="dxa"/>
          </w:tcPr>
          <w:p w14:paraId="1C358163" w14:textId="77777777" w:rsidR="00180160" w:rsidRDefault="00180160" w:rsidP="0018016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a.type == “Loss”%}</w:t>
            </w:r>
          </w:p>
          <w:p w14:paraId="4BB168B0" w14:textId="77777777" w:rsidR="00180160" w:rsidRPr="00DB0925" w:rsidRDefault="00180160" w:rsidP="00180160">
            <w:pPr>
              <w:jc w:val="center"/>
              <w:rPr>
                <w:rFonts w:ascii="微软雅黑" w:eastAsia="微软雅黑" w:hAnsi="微软雅黑"/>
                <w:kern w:val="0"/>
                <w:sz w:val="18"/>
                <w:szCs w:val="18"/>
              </w:rPr>
            </w:pPr>
            <w:r w:rsidRPr="00DB0925">
              <w:rPr>
                <w:rFonts w:ascii="微软雅黑" w:eastAsia="微软雅黑" w:hAnsi="微软雅黑"/>
                <w:kern w:val="0"/>
                <w:sz w:val="18"/>
                <w:szCs w:val="18"/>
              </w:rPr>
              <w:t>{%p if a.cnv_type == “HeteDel”%}</w:t>
            </w:r>
          </w:p>
          <w:p w14:paraId="700A0AD7" w14:textId="77777777" w:rsidR="00180160" w:rsidRPr="00DB0925" w:rsidRDefault="00180160" w:rsidP="00180160">
            <w:pPr>
              <w:jc w:val="center"/>
              <w:rPr>
                <w:rFonts w:ascii="微软雅黑" w:eastAsia="微软雅黑" w:hAnsi="微软雅黑"/>
                <w:kern w:val="0"/>
                <w:sz w:val="18"/>
                <w:szCs w:val="18"/>
              </w:rPr>
            </w:pPr>
            <w:r w:rsidRPr="00DB0925">
              <w:rPr>
                <w:rFonts w:ascii="微软雅黑" w:eastAsia="微软雅黑" w:hAnsi="微软雅黑" w:hint="eastAsia"/>
                <w:kern w:val="0"/>
                <w:sz w:val="18"/>
                <w:szCs w:val="18"/>
              </w:rPr>
              <w:t>杂合</w:t>
            </w:r>
          </w:p>
          <w:p w14:paraId="4C4ED151" w14:textId="77777777" w:rsidR="00180160" w:rsidRPr="00DB0925" w:rsidRDefault="00180160" w:rsidP="00180160">
            <w:pPr>
              <w:jc w:val="center"/>
              <w:rPr>
                <w:rFonts w:ascii="微软雅黑" w:eastAsia="微软雅黑" w:hAnsi="微软雅黑"/>
                <w:kern w:val="0"/>
                <w:sz w:val="18"/>
                <w:szCs w:val="18"/>
              </w:rPr>
            </w:pPr>
            <w:r w:rsidRPr="00DB0925">
              <w:rPr>
                <w:rFonts w:ascii="微软雅黑" w:eastAsia="微软雅黑" w:hAnsi="微软雅黑"/>
                <w:kern w:val="0"/>
                <w:sz w:val="18"/>
                <w:szCs w:val="18"/>
              </w:rPr>
              <w:t>{%p elif a.cnv_type == “HomoDel”%}</w:t>
            </w:r>
          </w:p>
          <w:p w14:paraId="06C0E9F8" w14:textId="77777777" w:rsidR="00180160" w:rsidRPr="00DB0925" w:rsidRDefault="00180160" w:rsidP="00180160">
            <w:pPr>
              <w:jc w:val="center"/>
              <w:rPr>
                <w:rFonts w:ascii="微软雅黑" w:eastAsia="微软雅黑" w:hAnsi="微软雅黑"/>
                <w:kern w:val="0"/>
                <w:sz w:val="18"/>
                <w:szCs w:val="18"/>
              </w:rPr>
            </w:pPr>
            <w:r w:rsidRPr="00DB0925">
              <w:rPr>
                <w:rFonts w:ascii="微软雅黑" w:eastAsia="微软雅黑" w:hAnsi="微软雅黑" w:hint="eastAsia"/>
                <w:kern w:val="0"/>
                <w:sz w:val="18"/>
                <w:szCs w:val="18"/>
              </w:rPr>
              <w:t>纯合</w:t>
            </w:r>
          </w:p>
          <w:p w14:paraId="31DC84E5" w14:textId="77777777" w:rsidR="00180160" w:rsidRPr="00DB0925" w:rsidRDefault="00180160" w:rsidP="00180160">
            <w:pPr>
              <w:jc w:val="center"/>
              <w:rPr>
                <w:rFonts w:ascii="微软雅黑" w:eastAsia="微软雅黑" w:hAnsi="微软雅黑"/>
                <w:kern w:val="0"/>
                <w:sz w:val="18"/>
                <w:szCs w:val="18"/>
              </w:rPr>
            </w:pPr>
            <w:r w:rsidRPr="00DB0925">
              <w:rPr>
                <w:rFonts w:ascii="微软雅黑" w:eastAsia="微软雅黑" w:hAnsi="微软雅黑"/>
                <w:kern w:val="0"/>
                <w:sz w:val="18"/>
                <w:szCs w:val="18"/>
              </w:rPr>
              <w:t>{%p else%}</w:t>
            </w:r>
          </w:p>
          <w:p w14:paraId="73E308B3" w14:textId="77777777" w:rsidR="00180160" w:rsidRPr="00DB0925" w:rsidRDefault="00180160" w:rsidP="00180160">
            <w:pPr>
              <w:jc w:val="center"/>
              <w:rPr>
                <w:rFonts w:ascii="微软雅黑" w:eastAsia="微软雅黑" w:hAnsi="微软雅黑"/>
                <w:kern w:val="0"/>
                <w:sz w:val="18"/>
                <w:szCs w:val="18"/>
              </w:rPr>
            </w:pPr>
            <w:r w:rsidRPr="00DB0925">
              <w:rPr>
                <w:rFonts w:ascii="微软雅黑" w:eastAsia="微软雅黑" w:hAnsi="微软雅黑"/>
                <w:kern w:val="0"/>
                <w:sz w:val="18"/>
                <w:szCs w:val="18"/>
              </w:rPr>
              <w:t>/</w:t>
            </w:r>
          </w:p>
          <w:p w14:paraId="67D1AE1D" w14:textId="77777777" w:rsidR="00180160" w:rsidRDefault="00180160" w:rsidP="00180160">
            <w:pPr>
              <w:jc w:val="center"/>
              <w:rPr>
                <w:rFonts w:ascii="微软雅黑" w:eastAsia="微软雅黑" w:hAnsi="微软雅黑"/>
                <w:kern w:val="0"/>
                <w:sz w:val="18"/>
                <w:szCs w:val="18"/>
              </w:rPr>
            </w:pPr>
            <w:r w:rsidRPr="00DB0925">
              <w:rPr>
                <w:rFonts w:ascii="微软雅黑" w:eastAsia="微软雅黑" w:hAnsi="微软雅黑"/>
                <w:kern w:val="0"/>
                <w:sz w:val="18"/>
                <w:szCs w:val="18"/>
              </w:rPr>
              <w:t>{%p endif%}</w:t>
            </w:r>
          </w:p>
          <w:p w14:paraId="72118EBC" w14:textId="77777777" w:rsidR="00180160" w:rsidRPr="00DB0925" w:rsidRDefault="00180160" w:rsidP="00180160">
            <w:pPr>
              <w:jc w:val="center"/>
              <w:rPr>
                <w:rFonts w:ascii="微软雅黑" w:eastAsia="微软雅黑" w:hAnsi="微软雅黑"/>
                <w:kern w:val="0"/>
                <w:sz w:val="18"/>
                <w:szCs w:val="18"/>
              </w:rPr>
            </w:pPr>
            <w:r w:rsidRPr="00DB0925">
              <w:rPr>
                <w:rFonts w:ascii="微软雅黑" w:eastAsia="微软雅黑" w:hAnsi="微软雅黑"/>
                <w:kern w:val="0"/>
                <w:sz w:val="18"/>
                <w:szCs w:val="18"/>
              </w:rPr>
              <w:t>{%p elif a.type==”Gain”%}</w:t>
            </w:r>
          </w:p>
          <w:p w14:paraId="269DBA55" w14:textId="77777777" w:rsidR="00180160" w:rsidRDefault="00180160" w:rsidP="00180160">
            <w:pPr>
              <w:jc w:val="center"/>
              <w:rPr>
                <w:rFonts w:ascii="微软雅黑" w:eastAsia="微软雅黑" w:hAnsi="微软雅黑"/>
                <w:kern w:val="0"/>
                <w:sz w:val="18"/>
                <w:szCs w:val="18"/>
              </w:rPr>
            </w:pPr>
            <w:r w:rsidRPr="00DB0925">
              <w:rPr>
                <w:rFonts w:ascii="微软雅黑" w:eastAsia="微软雅黑" w:hAnsi="微软雅黑"/>
                <w:kern w:val="0"/>
                <w:sz w:val="18"/>
                <w:szCs w:val="18"/>
              </w:rPr>
              <w:t>/</w:t>
            </w:r>
          </w:p>
          <w:p w14:paraId="0C02286C" w14:textId="77777777" w:rsidR="00180160" w:rsidRDefault="00180160" w:rsidP="00180160">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49D56D08" w14:textId="77777777" w:rsidR="00180160" w:rsidRDefault="00180160" w:rsidP="00180160">
            <w:pPr>
              <w:jc w:val="center"/>
              <w:rPr>
                <w:rFonts w:ascii="微软雅黑" w:eastAsia="微软雅黑" w:hAnsi="微软雅黑"/>
                <w:kern w:val="0"/>
                <w:sz w:val="18"/>
                <w:szCs w:val="18"/>
              </w:rPr>
            </w:pPr>
            <w:r w:rsidRPr="00E87817">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E87817">
              <w:rPr>
                <w:rFonts w:ascii="微软雅黑" w:eastAsia="微软雅黑" w:hAnsi="微软雅黑"/>
                <w:kern w:val="0"/>
                <w:sz w:val="18"/>
                <w:szCs w:val="18"/>
              </w:rPr>
              <w:t>if a.var_origin==”germline”%}</w:t>
            </w:r>
          </w:p>
          <w:p w14:paraId="1BC4B5C8" w14:textId="77777777" w:rsidR="00180160" w:rsidRDefault="00180160" w:rsidP="00180160">
            <w:pPr>
              <w:jc w:val="center"/>
              <w:rPr>
                <w:rFonts w:ascii="微软雅黑" w:eastAsia="微软雅黑" w:hAnsi="微软雅黑"/>
                <w:kern w:val="0"/>
                <w:sz w:val="18"/>
                <w:szCs w:val="18"/>
              </w:rPr>
            </w:pPr>
            <w:r w:rsidRPr="00E87817">
              <w:rPr>
                <w:rFonts w:ascii="微软雅黑" w:eastAsia="微软雅黑" w:hAnsi="微软雅黑"/>
                <w:kern w:val="0"/>
                <w:sz w:val="18"/>
                <w:szCs w:val="18"/>
              </w:rPr>
              <w:t>{%if a.freq&gt;=0.85%}纯合{%else%}杂合{%endif%}</w:t>
            </w:r>
          </w:p>
          <w:p w14:paraId="647E8662" w14:textId="77777777" w:rsidR="00180160" w:rsidRDefault="00180160" w:rsidP="0018016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else%}</w:t>
            </w:r>
          </w:p>
          <w:p w14:paraId="64F63770" w14:textId="77777777" w:rsidR="00180160" w:rsidRDefault="00180160" w:rsidP="0018016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{a.freq_str}}</w:t>
            </w:r>
          </w:p>
          <w:p w14:paraId="54B9BBB9" w14:textId="77777777" w:rsidR="00180160" w:rsidRDefault="00180160" w:rsidP="00180160">
            <w:pPr>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endif%}</w:t>
            </w:r>
          </w:p>
          <w:p w14:paraId="441A50A0" w14:textId="74638198" w:rsidR="00180160" w:rsidRDefault="00180160" w:rsidP="0018016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c>
          <w:tcPr>
            <w:tcW w:w="1977" w:type="dxa"/>
          </w:tcPr>
          <w:p w14:paraId="5C4608F3"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lastRenderedPageBreak/>
              <w:t>{%p if a.var_origin==”germline” or a.type in [“Loss”, “Gain”]%}</w:t>
            </w:r>
          </w:p>
          <w:p w14:paraId="05D2449F"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{%p if a.clinic_num_g == 5%}</w:t>
            </w:r>
          </w:p>
          <w:p w14:paraId="6E9F4247"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hint="eastAsia"/>
                <w:kern w:val="0"/>
                <w:sz w:val="18"/>
                <w:szCs w:val="18"/>
              </w:rPr>
              <w:t>致病性</w:t>
            </w:r>
          </w:p>
          <w:p w14:paraId="6EBE98AC"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20F3FA7E"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hint="eastAsia"/>
                <w:kern w:val="0"/>
                <w:sz w:val="18"/>
                <w:szCs w:val="18"/>
              </w:rPr>
              <w:t>疑似致病性</w:t>
            </w:r>
          </w:p>
          <w:p w14:paraId="4ADD7EED"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2E5B2B0E"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7A8F9392"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{%p if a.clinic_num_s == 5%}</w:t>
            </w:r>
          </w:p>
          <w:p w14:paraId="711D3FEC"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I-强临床意义</w:t>
            </w:r>
          </w:p>
          <w:p w14:paraId="0A2A328E"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0FE221C5"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II-潜在临床意义</w:t>
            </w:r>
          </w:p>
          <w:p w14:paraId="71362E2C"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7E45FC6A" w14:textId="4696433F" w:rsidR="00180160"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tc>
      </w:tr>
      <w:tr w:rsidR="00C224A7" w14:paraId="2222A9A6" w14:textId="77777777" w:rsidTr="00312780">
        <w:trPr>
          <w:trHeight w:val="641"/>
        </w:trPr>
        <w:tc>
          <w:tcPr>
            <w:tcW w:w="10057" w:type="dxa"/>
            <w:gridSpan w:val="5"/>
          </w:tcPr>
          <w:p w14:paraId="13A0FD50" w14:textId="77777777" w:rsidR="00C224A7" w:rsidRDefault="00C224A7" w:rsidP="0031278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endfor%}</w:t>
            </w:r>
          </w:p>
        </w:tc>
      </w:tr>
      <w:tr w:rsidR="00C224A7" w14:paraId="0B72EAB9" w14:textId="77777777" w:rsidTr="00312780">
        <w:trPr>
          <w:trHeight w:val="641"/>
        </w:trPr>
        <w:tc>
          <w:tcPr>
            <w:tcW w:w="10057" w:type="dxa"/>
            <w:gridSpan w:val="5"/>
          </w:tcPr>
          <w:p w14:paraId="26D31900" w14:textId="77777777" w:rsidR="00C224A7" w:rsidRDefault="00C224A7" w:rsidP="0031278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C224A7" w14:paraId="391387EE" w14:textId="77777777" w:rsidTr="00312780">
        <w:trPr>
          <w:trHeight w:val="641"/>
        </w:trPr>
        <w:tc>
          <w:tcPr>
            <w:tcW w:w="1432" w:type="dxa"/>
          </w:tcPr>
          <w:p w14:paraId="52A366E4" w14:textId="77777777" w:rsidR="00C224A7" w:rsidRDefault="00C224A7" w:rsidP="00312780">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BRCA2</w:t>
            </w:r>
          </w:p>
        </w:tc>
        <w:tc>
          <w:tcPr>
            <w:tcW w:w="8625" w:type="dxa"/>
            <w:gridSpan w:val="4"/>
          </w:tcPr>
          <w:p w14:paraId="61AF0EB2" w14:textId="77777777" w:rsidR="00C224A7" w:rsidRDefault="00C224A7" w:rsidP="00312780">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未检测到致病性、疑似致病性胚系变异</w:t>
            </w:r>
          </w:p>
          <w:p w14:paraId="13D3A2A6" w14:textId="77777777" w:rsidR="00C224A7" w:rsidRDefault="00C224A7" w:rsidP="00312780">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体细胞变异</w:t>
            </w:r>
          </w:p>
        </w:tc>
      </w:tr>
      <w:tr w:rsidR="00C224A7" w14:paraId="2458C2C0" w14:textId="77777777" w:rsidTr="00312780">
        <w:trPr>
          <w:trHeight w:val="641"/>
        </w:trPr>
        <w:tc>
          <w:tcPr>
            <w:tcW w:w="10057" w:type="dxa"/>
            <w:gridSpan w:val="5"/>
          </w:tcPr>
          <w:p w14:paraId="3D529632" w14:textId="77777777" w:rsidR="00C224A7" w:rsidRDefault="00C224A7" w:rsidP="0031278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bl>
    <w:p w14:paraId="70A202C2" w14:textId="77777777" w:rsidR="00C224A7" w:rsidRDefault="00C224A7" w:rsidP="00C224A7">
      <w:pPr>
        <w:jc w:val="left"/>
        <w:rPr>
          <w:rFonts w:ascii="微软雅黑" w:eastAsia="微软雅黑" w:hAnsi="微软雅黑" w:cs="Times New Roman (正文 CS 字体)"/>
          <w:b/>
          <w:bCs/>
          <w:spacing w:val="6"/>
          <w:sz w:val="16"/>
          <w:szCs w:val="18"/>
        </w:rPr>
      </w:pPr>
      <w:r w:rsidRPr="00695A30">
        <w:rPr>
          <w:rFonts w:ascii="微软雅黑" w:eastAsia="微软雅黑" w:hAnsi="微软雅黑" w:cs="Times New Roman (正文 CS 字体)" w:hint="eastAsia"/>
          <w:b/>
          <w:bCs/>
          <w:spacing w:val="6"/>
          <w:sz w:val="16"/>
          <w:szCs w:val="18"/>
          <w:highlight w:val="magenta"/>
        </w:rPr>
        <w:t>{%p endif%}</w:t>
      </w:r>
    </w:p>
    <w:p w14:paraId="297B4942" w14:textId="77777777" w:rsidR="00DF06EF" w:rsidRDefault="00DF06EF">
      <w:pPr>
        <w:rPr>
          <w:rFonts w:ascii="微软雅黑" w:eastAsia="微软雅黑" w:hAnsi="微软雅黑" w:cs="Times New Roman (正文 CS 字体)"/>
          <w:b/>
          <w:bCs/>
          <w:spacing w:val="6"/>
          <w:sz w:val="16"/>
          <w:szCs w:val="18"/>
        </w:rPr>
      </w:pPr>
    </w:p>
    <w:p w14:paraId="79B6357A" w14:textId="77777777" w:rsidR="00DF06EF" w:rsidRDefault="00522F1B">
      <w:pPr>
        <w:rPr>
          <w:rFonts w:ascii="微软雅黑" w:eastAsia="微软雅黑" w:hAnsi="微软雅黑" w:cs="Times New Roman (正文 CS 字体)"/>
          <w:b/>
          <w:bCs/>
          <w:spacing w:val="6"/>
          <w:sz w:val="16"/>
          <w:szCs w:val="18"/>
        </w:rPr>
      </w:pPr>
      <w:r>
        <w:rPr>
          <w:rFonts w:ascii="微软雅黑" w:eastAsia="微软雅黑" w:hAnsi="微软雅黑" w:cs="Times New Roman (正文 CS 字体)" w:hint="eastAsia"/>
          <w:b/>
          <w:bCs/>
          <w:spacing w:val="6"/>
          <w:sz w:val="16"/>
          <w:szCs w:val="18"/>
        </w:rPr>
        <w:t>注：</w:t>
      </w:r>
    </w:p>
    <w:p w14:paraId="5E2E749E" w14:textId="77777777" w:rsidR="00DF06EF" w:rsidRDefault="00522F1B">
      <w:pPr>
        <w:pStyle w:val="af3"/>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变异来源：填写方式包括胚系、体细胞、N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三种，其中N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w:t>
      </w:r>
      <w:r>
        <w:rPr>
          <w:rFonts w:ascii="微软雅黑" w:eastAsia="微软雅黑" w:hAnsi="微软雅黑" w:cs="Times New Roman (正文 CS 字体)"/>
          <w:spacing w:val="6"/>
          <w:kern w:val="2"/>
          <w:sz w:val="15"/>
          <w:szCs w:val="15"/>
          <w:lang w:eastAsia="zh-CN"/>
        </w:rPr>
        <w:t>not available)</w:t>
      </w:r>
      <w:r>
        <w:rPr>
          <w:rFonts w:ascii="微软雅黑" w:eastAsia="微软雅黑" w:hAnsi="微软雅黑" w:cs="Times New Roman (正文 CS 字体)" w:hint="eastAsia"/>
          <w:spacing w:val="6"/>
          <w:kern w:val="2"/>
          <w:sz w:val="15"/>
          <w:szCs w:val="15"/>
          <w:lang w:eastAsia="zh-CN"/>
        </w:rPr>
        <w:t>表示来源无法确定，无法确定原因是由于肿瘤组织中包含的变异来源既有胚系也有体细胞，因此单独检测肿瘤组织时，为N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w:t>
      </w:r>
    </w:p>
    <w:p w14:paraId="373CAF6F" w14:textId="098836D1" w:rsidR="00DF06EF" w:rsidRDefault="00522F1B">
      <w:pPr>
        <w:pStyle w:val="af3"/>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体细胞突变</w:t>
      </w:r>
      <w:r>
        <w:rPr>
          <w:rFonts w:ascii="微软雅黑" w:eastAsia="微软雅黑" w:hAnsi="微软雅黑" w:cs="Times New Roman (正文 CS 字体)"/>
          <w:spacing w:val="6"/>
          <w:kern w:val="2"/>
          <w:sz w:val="15"/>
          <w:szCs w:val="15"/>
          <w:lang w:eastAsia="zh-CN"/>
        </w:rPr>
        <w:t>参照</w:t>
      </w:r>
      <w:r w:rsidR="00AC6350" w:rsidRPr="00AC6350">
        <w:rPr>
          <w:rFonts w:ascii="微软雅黑" w:eastAsia="微软雅黑" w:hAnsi="微软雅黑" w:cs="Times New Roman (正文 CS 字体)"/>
          <w:spacing w:val="6"/>
          <w:kern w:val="2"/>
          <w:sz w:val="15"/>
          <w:szCs w:val="15"/>
          <w:lang w:eastAsia="zh-CN"/>
        </w:rPr>
        <w:t>{{sample.association.AMP}}、{{sample.association.ASCO}}和{{sample.association.CAP}}共同制定的{{sample.guideline.tumor_var}}与中国专家共识</w:t>
      </w:r>
      <w:r w:rsidR="005B00BD" w:rsidRPr="005B00BD">
        <w:rPr>
          <w:rFonts w:ascii="微软雅黑" w:eastAsia="微软雅黑" w:hAnsi="微软雅黑" w:cs="Times New Roman (正文 CS 字体)"/>
          <w:spacing w:val="6"/>
          <w:kern w:val="2"/>
          <w:sz w:val="15"/>
          <w:szCs w:val="15"/>
          <w:lang w:eastAsia="zh-CN"/>
        </w:rPr>
        <w:t>{{sample.guideline.ngs_clinic_report_inter}}</w:t>
      </w:r>
      <w:r>
        <w:rPr>
          <w:rFonts w:ascii="微软雅黑" w:eastAsia="微软雅黑" w:hAnsi="微软雅黑" w:cs="Times New Roman (正文 CS 字体)"/>
          <w:spacing w:val="6"/>
          <w:kern w:val="2"/>
          <w:sz w:val="15"/>
          <w:szCs w:val="15"/>
          <w:lang w:eastAsia="zh-CN"/>
        </w:rPr>
        <w:t>，将检测结果与临床意义相关性的证据水平分为A、B、C、D四个等级，A级：对应癌种中FDA/NMPA批准或指南（如NCCN指南）推荐的治疗、</w:t>
      </w:r>
      <w:r>
        <w:rPr>
          <w:rFonts w:ascii="微软雅黑" w:eastAsia="微软雅黑" w:hAnsi="微软雅黑" w:cs="Times New Roman (正文 CS 字体)" w:hint="eastAsia"/>
          <w:spacing w:val="6"/>
          <w:kern w:val="2"/>
          <w:sz w:val="15"/>
          <w:szCs w:val="15"/>
          <w:lang w:eastAsia="zh-CN"/>
        </w:rPr>
        <w:t>诊断和（或）预后的相关标志物</w:t>
      </w:r>
      <w:r>
        <w:rPr>
          <w:rFonts w:ascii="微软雅黑" w:eastAsia="微软雅黑" w:hAnsi="微软雅黑" w:cs="Times New Roman (正文 CS 字体)"/>
          <w:spacing w:val="6"/>
          <w:kern w:val="2"/>
          <w:sz w:val="15"/>
          <w:szCs w:val="15"/>
          <w:lang w:eastAsia="zh-CN"/>
        </w:rPr>
        <w:t>;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w:t>
      </w:r>
      <w:r>
        <w:rPr>
          <w:rFonts w:ascii="微软雅黑" w:eastAsia="微软雅黑" w:hAnsi="微软雅黑" w:cs="Times New Roman (正文 CS 字体)" w:hint="eastAsia"/>
          <w:spacing w:val="6"/>
          <w:kern w:val="2"/>
          <w:sz w:val="15"/>
          <w:szCs w:val="15"/>
          <w:lang w:eastAsia="zh-CN"/>
        </w:rPr>
        <w:t>未</w:t>
      </w:r>
      <w:r>
        <w:rPr>
          <w:rFonts w:ascii="微软雅黑" w:eastAsia="微软雅黑" w:hAnsi="微软雅黑" w:cs="Times New Roman (正文 CS 字体)"/>
          <w:spacing w:val="6"/>
          <w:kern w:val="2"/>
          <w:sz w:val="15"/>
          <w:szCs w:val="15"/>
          <w:lang w:eastAsia="zh-CN"/>
        </w:rPr>
        <w:t>形成共识）。变异可按照相应证据水平分为</w:t>
      </w:r>
      <w:r>
        <w:rPr>
          <w:rFonts w:ascii="微软雅黑" w:eastAsia="微软雅黑" w:hAnsi="微软雅黑" w:cs="Times New Roman (正文 CS 字体)" w:hint="eastAsia"/>
          <w:spacing w:val="6"/>
          <w:kern w:val="2"/>
          <w:sz w:val="15"/>
          <w:szCs w:val="15"/>
          <w:lang w:eastAsia="zh-CN"/>
        </w:rPr>
        <w:t>I</w:t>
      </w:r>
      <w:r>
        <w:rPr>
          <w:rFonts w:ascii="微软雅黑" w:eastAsia="微软雅黑" w:hAnsi="微软雅黑" w:cs="Times New Roman (正文 CS 字体)"/>
          <w:spacing w:val="6"/>
          <w:kern w:val="2"/>
          <w:sz w:val="15"/>
          <w:szCs w:val="15"/>
          <w:lang w:eastAsia="zh-CN"/>
        </w:rPr>
        <w:t>类/</w:t>
      </w:r>
      <w:r>
        <w:rPr>
          <w:rFonts w:ascii="微软雅黑" w:eastAsia="微软雅黑" w:hAnsi="微软雅黑" w:cs="Times New Roman (正文 CS 字体)" w:hint="eastAsia"/>
          <w:spacing w:val="6"/>
          <w:kern w:val="2"/>
          <w:sz w:val="15"/>
          <w:szCs w:val="15"/>
          <w:lang w:eastAsia="zh-CN"/>
        </w:rPr>
        <w:t>II</w:t>
      </w:r>
      <w:r>
        <w:rPr>
          <w:rFonts w:ascii="微软雅黑" w:eastAsia="微软雅黑" w:hAnsi="微软雅黑" w:cs="Times New Roman (正文 CS 字体)"/>
          <w:spacing w:val="6"/>
          <w:kern w:val="2"/>
          <w:sz w:val="15"/>
          <w:szCs w:val="15"/>
          <w:lang w:eastAsia="zh-CN"/>
        </w:rPr>
        <w:t>类/</w:t>
      </w:r>
      <w:r>
        <w:rPr>
          <w:rFonts w:ascii="微软雅黑" w:eastAsia="微软雅黑" w:hAnsi="微软雅黑" w:cs="Times New Roman (正文 CS 字体)" w:hint="eastAsia"/>
          <w:spacing w:val="6"/>
          <w:kern w:val="2"/>
          <w:sz w:val="15"/>
          <w:szCs w:val="15"/>
          <w:lang w:eastAsia="zh-CN"/>
        </w:rPr>
        <w:t>III</w:t>
      </w:r>
      <w:r>
        <w:rPr>
          <w:rFonts w:ascii="微软雅黑" w:eastAsia="微软雅黑" w:hAnsi="微软雅黑" w:cs="Times New Roman (正文 CS 字体)"/>
          <w:spacing w:val="6"/>
          <w:kern w:val="2"/>
          <w:sz w:val="15"/>
          <w:szCs w:val="15"/>
          <w:lang w:eastAsia="zh-CN"/>
        </w:rPr>
        <w:t>类/IV类变异,</w:t>
      </w:r>
      <w:r>
        <w:rPr>
          <w:rFonts w:ascii="微软雅黑" w:eastAsia="微软雅黑" w:hAnsi="微软雅黑" w:cs="Times New Roman (正文 CS 字体)" w:hint="eastAsia"/>
          <w:spacing w:val="6"/>
          <w:kern w:val="2"/>
          <w:sz w:val="15"/>
          <w:szCs w:val="15"/>
          <w:lang w:eastAsia="zh-CN"/>
        </w:rPr>
        <w:t xml:space="preserve"> I</w:t>
      </w:r>
      <w:r>
        <w:rPr>
          <w:rFonts w:ascii="微软雅黑" w:eastAsia="微软雅黑" w:hAnsi="微软雅黑" w:cs="Times New Roman (正文 CS 字体)"/>
          <w:spacing w:val="6"/>
          <w:kern w:val="2"/>
          <w:sz w:val="15"/>
          <w:szCs w:val="15"/>
          <w:lang w:eastAsia="zh-CN"/>
        </w:rPr>
        <w:t>类变异</w:t>
      </w:r>
      <w:r>
        <w:rPr>
          <w:rFonts w:ascii="微软雅黑" w:eastAsia="微软雅黑" w:hAnsi="微软雅黑" w:cs="Times New Roman (正文 CS 字体)" w:hint="eastAsia"/>
          <w:spacing w:val="6"/>
          <w:kern w:val="2"/>
          <w:sz w:val="15"/>
          <w:szCs w:val="15"/>
          <w:lang w:eastAsia="zh-CN"/>
        </w:rPr>
        <w:t>为具有强临床意义的变异，对应临床意义证据级别为</w:t>
      </w:r>
      <w:r>
        <w:rPr>
          <w:rFonts w:ascii="微软雅黑" w:eastAsia="微软雅黑" w:hAnsi="微软雅黑" w:cs="Times New Roman (正文 CS 字体)"/>
          <w:spacing w:val="6"/>
          <w:kern w:val="2"/>
          <w:sz w:val="15"/>
          <w:szCs w:val="15"/>
          <w:lang w:eastAsia="zh-CN"/>
        </w:rPr>
        <w:t>A级和B级；</w:t>
      </w:r>
      <w:r>
        <w:rPr>
          <w:rFonts w:ascii="微软雅黑" w:eastAsia="微软雅黑" w:hAnsi="微软雅黑" w:cs="Times New Roman (正文 CS 字体)" w:hint="eastAsia"/>
          <w:spacing w:val="6"/>
          <w:kern w:val="2"/>
          <w:sz w:val="15"/>
          <w:szCs w:val="15"/>
          <w:lang w:eastAsia="zh-CN"/>
        </w:rPr>
        <w:t>II</w:t>
      </w:r>
      <w:r>
        <w:rPr>
          <w:rFonts w:ascii="微软雅黑" w:eastAsia="微软雅黑" w:hAnsi="微软雅黑" w:cs="Times New Roman (正文 CS 字体)"/>
          <w:spacing w:val="6"/>
          <w:kern w:val="2"/>
          <w:sz w:val="15"/>
          <w:szCs w:val="15"/>
          <w:lang w:eastAsia="zh-CN"/>
        </w:rPr>
        <w:t>类变异为具有潜在临床意义的变异，对应临床意义证据级别为C级和D级；</w:t>
      </w:r>
      <w:r>
        <w:rPr>
          <w:rFonts w:ascii="微软雅黑" w:eastAsia="微软雅黑" w:hAnsi="微软雅黑" w:cs="Times New Roman (正文 CS 字体)" w:hint="eastAsia"/>
          <w:spacing w:val="6"/>
          <w:kern w:val="2"/>
          <w:sz w:val="15"/>
          <w:szCs w:val="15"/>
          <w:lang w:eastAsia="zh-CN"/>
        </w:rPr>
        <w:t>III</w:t>
      </w:r>
      <w:r>
        <w:rPr>
          <w:rFonts w:ascii="微软雅黑" w:eastAsia="微软雅黑" w:hAnsi="微软雅黑" w:cs="Times New Roman (正文 CS 字体)"/>
          <w:spacing w:val="6"/>
          <w:kern w:val="2"/>
          <w:sz w:val="15"/>
          <w:szCs w:val="15"/>
          <w:lang w:eastAsia="zh-CN"/>
        </w:rPr>
        <w:t>类变异为</w:t>
      </w:r>
      <w:r>
        <w:rPr>
          <w:rFonts w:ascii="微软雅黑" w:eastAsia="微软雅黑" w:hAnsi="微软雅黑" w:cs="Times New Roman (正文 CS 字体)" w:hint="eastAsia"/>
          <w:spacing w:val="6"/>
          <w:kern w:val="2"/>
          <w:sz w:val="15"/>
          <w:szCs w:val="15"/>
          <w:lang w:eastAsia="zh-CN"/>
        </w:rPr>
        <w:t>临床意义不明</w:t>
      </w:r>
      <w:r>
        <w:rPr>
          <w:rFonts w:ascii="微软雅黑" w:eastAsia="微软雅黑" w:hAnsi="微软雅黑" w:cs="Times New Roman (正文 CS 字体)"/>
          <w:spacing w:val="6"/>
          <w:kern w:val="2"/>
          <w:sz w:val="15"/>
          <w:szCs w:val="15"/>
          <w:lang w:eastAsia="zh-CN"/>
        </w:rPr>
        <w:t>的变异，</w:t>
      </w:r>
      <w:r>
        <w:rPr>
          <w:rFonts w:ascii="微软雅黑" w:eastAsia="微软雅黑" w:hAnsi="微软雅黑" w:cs="Times New Roman (正文 CS 字体)" w:hint="eastAsia"/>
          <w:spacing w:val="6"/>
          <w:kern w:val="2"/>
          <w:sz w:val="15"/>
          <w:szCs w:val="15"/>
          <w:lang w:eastAsia="zh-CN"/>
        </w:rPr>
        <w:t>上表仅展示I</w:t>
      </w:r>
      <w:r>
        <w:rPr>
          <w:rFonts w:ascii="微软雅黑" w:eastAsia="微软雅黑" w:hAnsi="微软雅黑" w:cs="Times New Roman (正文 CS 字体)"/>
          <w:spacing w:val="6"/>
          <w:kern w:val="2"/>
          <w:sz w:val="15"/>
          <w:szCs w:val="15"/>
          <w:lang w:eastAsia="zh-CN"/>
        </w:rPr>
        <w:t>-</w:t>
      </w:r>
      <w:r>
        <w:rPr>
          <w:rFonts w:ascii="微软雅黑" w:eastAsia="微软雅黑" w:hAnsi="微软雅黑" w:cs="Times New Roman (正文 CS 字体)" w:hint="eastAsia"/>
          <w:spacing w:val="6"/>
          <w:kern w:val="2"/>
          <w:sz w:val="15"/>
          <w:szCs w:val="15"/>
          <w:lang w:eastAsia="zh-CN"/>
        </w:rPr>
        <w:t>强临床意义和II</w:t>
      </w:r>
      <w:r>
        <w:rPr>
          <w:rFonts w:ascii="微软雅黑" w:eastAsia="微软雅黑" w:hAnsi="微软雅黑" w:cs="Times New Roman (正文 CS 字体)"/>
          <w:spacing w:val="6"/>
          <w:kern w:val="2"/>
          <w:sz w:val="15"/>
          <w:szCs w:val="15"/>
          <w:lang w:eastAsia="zh-CN"/>
        </w:rPr>
        <w:t>-</w:t>
      </w:r>
      <w:r>
        <w:rPr>
          <w:rFonts w:ascii="微软雅黑" w:eastAsia="微软雅黑" w:hAnsi="微软雅黑" w:cs="Times New Roman (正文 CS 字体)" w:hint="eastAsia"/>
          <w:spacing w:val="6"/>
          <w:kern w:val="2"/>
          <w:sz w:val="15"/>
          <w:szCs w:val="15"/>
          <w:lang w:eastAsia="zh-CN"/>
        </w:rPr>
        <w:t>潜在临床意义的变异。</w:t>
      </w:r>
    </w:p>
    <w:p w14:paraId="2E230D97" w14:textId="48FE1744" w:rsidR="00DF06EF" w:rsidRDefault="00522F1B">
      <w:pPr>
        <w:pStyle w:val="af3"/>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胚系突变参照</w:t>
      </w:r>
      <w:r w:rsidR="00AC6350" w:rsidRPr="00AC6350">
        <w:rPr>
          <w:rFonts w:ascii="微软雅黑" w:eastAsia="微软雅黑" w:hAnsi="微软雅黑" w:cs="Times New Roman (正文 CS 字体)"/>
          <w:spacing w:val="6"/>
          <w:kern w:val="2"/>
          <w:sz w:val="15"/>
          <w:szCs w:val="15"/>
          <w:lang w:eastAsia="zh-CN"/>
        </w:rPr>
        <w:t>{{sample.association.ACMG}}、{{sample.association.AMP}}、{{sample.association.CAP}}发布的{{sample.guideline.germline_var}}及ClinGen专家组发布的特殊基因变异解读指南</w:t>
      </w:r>
      <w:r w:rsidR="00400280" w:rsidRPr="00400280">
        <w:rPr>
          <w:rFonts w:ascii="微软雅黑" w:eastAsia="微软雅黑" w:hAnsi="微软雅黑" w:cs="Times New Roman (正文 CS 字体)"/>
          <w:spacing w:val="6"/>
          <w:kern w:val="2"/>
          <w:sz w:val="15"/>
          <w:szCs w:val="15"/>
          <w:lang w:eastAsia="zh-CN"/>
        </w:rPr>
        <w:t>。</w:t>
      </w:r>
      <w:r>
        <w:rPr>
          <w:rFonts w:ascii="微软雅黑" w:eastAsia="微软雅黑" w:hAnsi="微软雅黑" w:cs="Times New Roman (正文 CS 字体)" w:hint="eastAsia"/>
          <w:spacing w:val="6"/>
          <w:kern w:val="2"/>
          <w:sz w:val="15"/>
          <w:szCs w:val="15"/>
          <w:lang w:eastAsia="zh-CN"/>
        </w:rPr>
        <w:t>BRCA1基因和BRCA2基因胚系变异可分为5类：致病性变异/疑似致病性变异/意义不明确变异/疑似良性变异/良性变异。上表仅展示在送检样本中检测到的致病性变异和疑似致病性变异。</w:t>
      </w:r>
    </w:p>
    <w:p w14:paraId="1DBFC8E7" w14:textId="707D8894" w:rsidR="00CF7B29" w:rsidRDefault="00CF7B29">
      <w:pPr>
        <w:pStyle w:val="af3"/>
        <w:numPr>
          <w:ilvl w:val="0"/>
          <w:numId w:val="3"/>
        </w:numPr>
        <w:spacing w:before="0"/>
        <w:rPr>
          <w:rFonts w:ascii="微软雅黑" w:eastAsia="微软雅黑" w:hAnsi="微软雅黑" w:cs="Times New Roman (正文 CS 字体)"/>
          <w:spacing w:val="6"/>
          <w:kern w:val="2"/>
          <w:sz w:val="15"/>
          <w:szCs w:val="15"/>
          <w:lang w:eastAsia="zh-CN"/>
        </w:rPr>
      </w:pPr>
      <w:r w:rsidRPr="00CF7B29">
        <w:rPr>
          <w:rFonts w:ascii="微软雅黑" w:eastAsia="微软雅黑" w:hAnsi="微软雅黑" w:cs="Times New Roman (正文 CS 字体)" w:hint="eastAsia"/>
          <w:spacing w:val="6"/>
          <w:kern w:val="2"/>
          <w:sz w:val="15"/>
          <w:szCs w:val="15"/>
          <w:lang w:eastAsia="zh-CN"/>
        </w:rPr>
        <w:t>体细胞变异在“基因型</w:t>
      </w:r>
      <w:r w:rsidRPr="00CF7B29">
        <w:rPr>
          <w:rFonts w:ascii="微软雅黑" w:eastAsia="微软雅黑" w:hAnsi="微软雅黑" w:cs="Times New Roman (正文 CS 字体)"/>
          <w:spacing w:val="6"/>
          <w:kern w:val="2"/>
          <w:sz w:val="15"/>
          <w:szCs w:val="15"/>
          <w:lang w:eastAsia="zh-CN"/>
        </w:rPr>
        <w:t>/丰度”处填写该变异的突变丰度。胚系变异在“基因型/丰度”处填写杂合或纯合，分别表示丰度在50％或100％左右；胚系BRCA1/BRCA2大片段重排变异在基因型处填写“/”，表示无法区分杂合或纯合</w:t>
      </w:r>
      <w:r>
        <w:rPr>
          <w:rFonts w:ascii="微软雅黑" w:eastAsia="微软雅黑" w:hAnsi="微软雅黑" w:cs="Times New Roman (正文 CS 字体)" w:hint="eastAsia"/>
          <w:spacing w:val="6"/>
          <w:kern w:val="2"/>
          <w:sz w:val="15"/>
          <w:szCs w:val="15"/>
          <w:lang w:eastAsia="zh-CN"/>
        </w:rPr>
        <w:t>。</w:t>
      </w:r>
    </w:p>
    <w:p w14:paraId="1AED91B3" w14:textId="06D921CE" w:rsidR="00CF7B29" w:rsidRDefault="00CF7B29">
      <w:pPr>
        <w:pStyle w:val="af3"/>
        <w:numPr>
          <w:ilvl w:val="0"/>
          <w:numId w:val="3"/>
        </w:numPr>
        <w:spacing w:before="0"/>
        <w:rPr>
          <w:rFonts w:ascii="微软雅黑" w:eastAsia="微软雅黑" w:hAnsi="微软雅黑" w:cs="Times New Roman (正文 CS 字体)"/>
          <w:spacing w:val="6"/>
          <w:kern w:val="2"/>
          <w:sz w:val="15"/>
          <w:szCs w:val="15"/>
          <w:lang w:eastAsia="zh-CN"/>
        </w:rPr>
      </w:pPr>
      <w:r w:rsidRPr="00CF7B29">
        <w:rPr>
          <w:rFonts w:ascii="微软雅黑" w:eastAsia="微软雅黑" w:hAnsi="微软雅黑" w:cs="Times New Roman (正文 CS 字体)" w:hint="eastAsia"/>
          <w:spacing w:val="6"/>
          <w:kern w:val="2"/>
          <w:sz w:val="15"/>
          <w:szCs w:val="15"/>
          <w:lang w:eastAsia="zh-CN"/>
        </w:rPr>
        <w:t>在报告出具时基于当前已发表的文献、指南、公共数据库及临床研究结果对变异进行解读，随着研究的发展，变异解读结果可能发生变化</w:t>
      </w:r>
      <w:r>
        <w:rPr>
          <w:rFonts w:ascii="微软雅黑" w:eastAsia="微软雅黑" w:hAnsi="微软雅黑" w:cs="Times New Roman (正文 CS 字体)" w:hint="eastAsia"/>
          <w:spacing w:val="6"/>
          <w:kern w:val="2"/>
          <w:sz w:val="15"/>
          <w:szCs w:val="15"/>
          <w:lang w:eastAsia="zh-CN"/>
        </w:rPr>
        <w:t>。</w:t>
      </w:r>
    </w:p>
    <w:p w14:paraId="081CC726" w14:textId="3A7104B6" w:rsidR="00DF06EF" w:rsidRPr="00E249DD" w:rsidRDefault="00522F1B" w:rsidP="00E249DD">
      <w:pPr>
        <w:pStyle w:val="af3"/>
        <w:numPr>
          <w:ilvl w:val="0"/>
          <w:numId w:val="3"/>
        </w:numPr>
        <w:spacing w:before="0"/>
        <w:rPr>
          <w:rFonts w:ascii="微软雅黑" w:eastAsia="微软雅黑" w:hAnsi="微软雅黑" w:cs="Times New Roman (正文 CS 字体)"/>
          <w:spacing w:val="6"/>
          <w:kern w:val="2"/>
          <w:sz w:val="15"/>
          <w:szCs w:val="15"/>
          <w:lang w:eastAsia="zh-CN"/>
        </w:rPr>
        <w:sectPr w:rsidR="00DF06EF" w:rsidRPr="00E249DD" w:rsidSect="00527B6E">
          <w:headerReference w:type="first" r:id="rId15"/>
          <w:footerReference w:type="first" r:id="rId16"/>
          <w:type w:val="continuous"/>
          <w:pgSz w:w="11906" w:h="16838"/>
          <w:pgMar w:top="1440" w:right="782" w:bottom="1440" w:left="782" w:header="851" w:footer="992" w:gutter="0"/>
          <w:cols w:space="425"/>
          <w:docGrid w:type="lines" w:linePitch="312"/>
        </w:sectPr>
      </w:pPr>
      <w:r>
        <w:rPr>
          <w:rFonts w:ascii="微软雅黑" w:eastAsia="微软雅黑" w:hAnsi="微软雅黑" w:cs="Times New Roman (正文 CS 字体)"/>
          <w:spacing w:val="6"/>
          <w:kern w:val="2"/>
          <w:sz w:val="15"/>
          <w:szCs w:val="15"/>
          <w:lang w:eastAsia="zh-CN"/>
        </w:rPr>
        <w:t>其他相关信息详见本报告附录部分</w:t>
      </w:r>
      <w:r>
        <w:rPr>
          <w:rFonts w:ascii="微软雅黑" w:eastAsia="微软雅黑" w:hAnsi="微软雅黑" w:cs="Times New Roman (正文 CS 字体)" w:hint="eastAsia"/>
          <w:spacing w:val="6"/>
          <w:kern w:val="2"/>
          <w:sz w:val="15"/>
          <w:szCs w:val="15"/>
          <w:lang w:eastAsia="zh-CN"/>
        </w:rPr>
        <w:t>。</w:t>
      </w:r>
      <w:r w:rsidRPr="00E249DD">
        <w:rPr>
          <w:rFonts w:ascii="微软雅黑" w:eastAsia="微软雅黑" w:hAnsi="微软雅黑"/>
          <w:sz w:val="16"/>
          <w:szCs w:val="16"/>
          <w:lang w:eastAsia="zh-CN"/>
        </w:rPr>
        <w:br w:type="page"/>
      </w:r>
    </w:p>
    <w:bookmarkStart w:id="10" w:name="_Toc209099303"/>
    <w:p w14:paraId="5310C329" w14:textId="77777777" w:rsidR="00DF06EF" w:rsidRDefault="00522F1B" w:rsidP="009C6294">
      <w:pPr>
        <w:pStyle w:val="af2"/>
        <w:numPr>
          <w:ilvl w:val="0"/>
          <w:numId w:val="2"/>
        </w:numPr>
        <w:ind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3E20794A" wp14:editId="7ED9F18F">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3.2pt;margin-top:3.1pt;height:20.15pt;width:16.3pt;z-index:-251655168;mso-width-relative:page;mso-height-relative:page;" fillcolor="#009999" filled="t" stroked="f" coordsize="21600,21600" o:gfxdata="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G+83rUAAAABgEAAA8A&#10;AAAAAAAAAQAgAAAAIgAAAGRycy9kb3ducmV2LnhtbFBLAQIUABQAAAAIAIdO4kCigpBPGwIAACUE&#10;AAAOAAAAAAAAAAEAIAAAACMBAABkcnMvZTJvRG9jLnhtbFBLBQYAAAAABgAGAFkBAACwBQAAAAA=&#10;">
                <v:fill on="t" focussize="0,0"/>
                <v:stroke on="f"/>
                <v:imagedata o:title=""/>
                <o:lock v:ext="edit" aspectratio="f"/>
              </v:rect>
            </w:pict>
          </mc:Fallback>
        </mc:AlternateContent>
      </w:r>
      <w:r>
        <w:rPr>
          <w:rFonts w:cs="Arial" w:hint="eastAsia"/>
          <w:bCs/>
          <w:smallCaps w:val="0"/>
          <w:color w:val="009999"/>
          <w:szCs w:val="28"/>
          <w:lang w:val="en-CA"/>
        </w:rPr>
        <w:t>样本质控情况</w:t>
      </w:r>
      <w:bookmarkEnd w:id="10"/>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61"/>
        <w:gridCol w:w="2818"/>
        <w:gridCol w:w="1409"/>
        <w:gridCol w:w="1407"/>
        <w:gridCol w:w="1409"/>
        <w:gridCol w:w="1513"/>
      </w:tblGrid>
      <w:tr w:rsidR="00DF06EF" w14:paraId="7583E632" w14:textId="77777777">
        <w:trPr>
          <w:trHeight w:val="986"/>
        </w:trPr>
        <w:tc>
          <w:tcPr>
            <w:tcW w:w="4579" w:type="dxa"/>
            <w:gridSpan w:val="2"/>
            <w:tcBorders>
              <w:right w:val="single" w:sz="4" w:space="0" w:color="FFFFFF" w:themeColor="background1"/>
            </w:tcBorders>
            <w:shd w:val="clear" w:color="auto" w:fill="009999"/>
            <w:tcMar>
              <w:top w:w="60" w:type="dxa"/>
              <w:bottom w:w="60" w:type="dxa"/>
            </w:tcMar>
            <w:vAlign w:val="center"/>
          </w:tcPr>
          <w:p w14:paraId="451BEB3D" w14:textId="77777777" w:rsidR="00DF06EF" w:rsidRDefault="00522F1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质量参数</w:t>
            </w:r>
          </w:p>
        </w:tc>
        <w:tc>
          <w:tcPr>
            <w:tcW w:w="1409" w:type="dxa"/>
            <w:tcBorders>
              <w:left w:val="single" w:sz="4" w:space="0" w:color="FFFFFF" w:themeColor="background1"/>
              <w:right w:val="single" w:sz="4" w:space="0" w:color="FFFFFF" w:themeColor="background1"/>
            </w:tcBorders>
            <w:shd w:val="clear" w:color="auto" w:fill="009999"/>
            <w:tcMar>
              <w:top w:w="60" w:type="dxa"/>
              <w:bottom w:w="60" w:type="dxa"/>
            </w:tcMar>
            <w:vAlign w:val="center"/>
          </w:tcPr>
          <w:p w14:paraId="5B1C59DA" w14:textId="77777777" w:rsidR="00DF06EF" w:rsidRDefault="00522F1B">
            <w:pPr>
              <w:jc w:val="center"/>
              <w:rPr>
                <w:rFonts w:ascii="微软雅黑" w:eastAsia="微软雅黑" w:hAnsi="微软雅黑"/>
                <w:b/>
                <w:bCs/>
                <w:color w:val="FFFFFF"/>
                <w:kern w:val="0"/>
              </w:rPr>
            </w:pPr>
            <w:r>
              <w:rPr>
                <w:rFonts w:ascii="微软雅黑" w:eastAsia="微软雅黑" w:hAnsi="微软雅黑" w:hint="eastAsia"/>
                <w:b/>
                <w:bCs/>
                <w:color w:val="FFFFFF"/>
                <w:kern w:val="0"/>
              </w:rPr>
              <w:t>组织样本质控数值</w:t>
            </w:r>
          </w:p>
        </w:tc>
        <w:tc>
          <w:tcPr>
            <w:tcW w:w="1407" w:type="dxa"/>
            <w:tcBorders>
              <w:left w:val="single" w:sz="4" w:space="0" w:color="FFFFFF" w:themeColor="background1"/>
              <w:right w:val="single" w:sz="4" w:space="0" w:color="FFFFFF" w:themeColor="background1"/>
            </w:tcBorders>
            <w:shd w:val="clear" w:color="auto" w:fill="009999"/>
            <w:tcMar>
              <w:top w:w="60" w:type="dxa"/>
              <w:bottom w:w="60" w:type="dxa"/>
            </w:tcMar>
            <w:vAlign w:val="center"/>
          </w:tcPr>
          <w:p w14:paraId="69AFE01A" w14:textId="77777777" w:rsidR="00DF06EF" w:rsidRDefault="00522F1B">
            <w:pPr>
              <w:jc w:val="center"/>
              <w:rPr>
                <w:rFonts w:ascii="微软雅黑" w:eastAsia="微软雅黑" w:hAnsi="微软雅黑"/>
                <w:b/>
                <w:bCs/>
                <w:color w:val="FFFFFF"/>
                <w:kern w:val="0"/>
              </w:rPr>
            </w:pPr>
            <w:r>
              <w:rPr>
                <w:rFonts w:ascii="微软雅黑" w:eastAsia="微软雅黑" w:hAnsi="微软雅黑" w:hint="eastAsia"/>
                <w:b/>
                <w:bCs/>
                <w:color w:val="FFFFFF"/>
                <w:kern w:val="0"/>
              </w:rPr>
              <w:t>组织样本质控标准</w:t>
            </w:r>
          </w:p>
        </w:tc>
        <w:tc>
          <w:tcPr>
            <w:tcW w:w="1409" w:type="dxa"/>
            <w:tcBorders>
              <w:left w:val="single" w:sz="4" w:space="0" w:color="FFFFFF" w:themeColor="background1"/>
              <w:right w:val="single" w:sz="4" w:space="0" w:color="FFFFFF" w:themeColor="background1"/>
            </w:tcBorders>
            <w:shd w:val="clear" w:color="auto" w:fill="009999"/>
            <w:vAlign w:val="center"/>
          </w:tcPr>
          <w:p w14:paraId="1B353278" w14:textId="77777777" w:rsidR="00DF06EF" w:rsidRDefault="00522F1B">
            <w:pPr>
              <w:jc w:val="center"/>
              <w:rPr>
                <w:rFonts w:ascii="微软雅黑" w:eastAsia="微软雅黑" w:hAnsi="微软雅黑"/>
                <w:b/>
                <w:bCs/>
                <w:color w:val="FFFFFF"/>
                <w:kern w:val="0"/>
              </w:rPr>
            </w:pPr>
            <w:r>
              <w:rPr>
                <w:rFonts w:ascii="微软雅黑" w:eastAsia="微软雅黑" w:hAnsi="微软雅黑" w:hint="eastAsia"/>
                <w:b/>
                <w:bCs/>
                <w:color w:val="FFFFFF"/>
                <w:kern w:val="0"/>
              </w:rPr>
              <w:t>血液样本质控数值</w:t>
            </w:r>
          </w:p>
        </w:tc>
        <w:tc>
          <w:tcPr>
            <w:tcW w:w="1513" w:type="dxa"/>
            <w:tcBorders>
              <w:left w:val="single" w:sz="4" w:space="0" w:color="FFFFFF" w:themeColor="background1"/>
            </w:tcBorders>
            <w:shd w:val="clear" w:color="auto" w:fill="009999"/>
            <w:vAlign w:val="center"/>
          </w:tcPr>
          <w:p w14:paraId="62DDE415" w14:textId="77777777" w:rsidR="00DF06EF" w:rsidRDefault="00522F1B">
            <w:pPr>
              <w:jc w:val="center"/>
              <w:rPr>
                <w:rFonts w:ascii="微软雅黑" w:eastAsia="微软雅黑" w:hAnsi="微软雅黑"/>
                <w:b/>
                <w:bCs/>
                <w:color w:val="FFFFFF"/>
                <w:kern w:val="0"/>
              </w:rPr>
            </w:pPr>
            <w:r>
              <w:rPr>
                <w:rFonts w:ascii="微软雅黑" w:eastAsia="微软雅黑" w:hAnsi="微软雅黑" w:hint="eastAsia"/>
                <w:b/>
                <w:bCs/>
                <w:color w:val="FFFFFF"/>
                <w:kern w:val="0"/>
              </w:rPr>
              <w:t>血液样本质控标准</w:t>
            </w:r>
          </w:p>
        </w:tc>
      </w:tr>
      <w:tr w:rsidR="003E3229" w14:paraId="6D516D06" w14:textId="77777777">
        <w:trPr>
          <w:trHeight w:val="340"/>
        </w:trPr>
        <w:tc>
          <w:tcPr>
            <w:tcW w:w="1761" w:type="dxa"/>
            <w:vMerge w:val="restart"/>
            <w:tcBorders>
              <w:right w:val="dotted" w:sz="2" w:space="0" w:color="D9D9D9" w:themeColor="background1" w:themeShade="D9"/>
            </w:tcBorders>
            <w:shd w:val="clear" w:color="auto" w:fill="auto"/>
            <w:tcMar>
              <w:top w:w="113" w:type="dxa"/>
              <w:bottom w:w="113" w:type="dxa"/>
            </w:tcMar>
            <w:vAlign w:val="center"/>
          </w:tcPr>
          <w:p w14:paraId="602313EF" w14:textId="77777777" w:rsidR="003E3229" w:rsidRDefault="003E3229" w:rsidP="003E3229">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DNA质量评估</w:t>
            </w:r>
          </w:p>
        </w:tc>
        <w:tc>
          <w:tcPr>
            <w:tcW w:w="2818" w:type="dxa"/>
            <w:tcBorders>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CC096C2" w14:textId="77777777" w:rsidR="003E3229" w:rsidRDefault="003E3229" w:rsidP="003E3229">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DNA总量(ng)</w:t>
            </w:r>
            <w:r>
              <w:rPr>
                <w:rFonts w:ascii="微软雅黑" w:eastAsia="微软雅黑" w:hAnsi="微软雅黑"/>
                <w:spacing w:val="6"/>
                <w:kern w:val="0"/>
                <w:sz w:val="18"/>
                <w:szCs w:val="18"/>
                <w:vertAlign w:val="superscript"/>
              </w:rPr>
              <w:t>1</w:t>
            </w:r>
          </w:p>
        </w:tc>
        <w:tc>
          <w:tcPr>
            <w:tcW w:w="1409" w:type="dxa"/>
            <w:tcBorders>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3646FA3" w14:textId="73C7AE1D" w:rsidR="003E3229" w:rsidRDefault="003E3229" w:rsidP="003E3229">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{%if lib_quality_control and lib_quality_control.lib_dna_qc and lib_quality_control.lib_dna_qc.dna_qty%}{{lib_quality_control.lib_dna_qc.dna_qty|replace(“.00”,””)}}{%else%}{%endif%}</w:t>
            </w:r>
          </w:p>
        </w:tc>
        <w:tc>
          <w:tcPr>
            <w:tcW w:w="1407" w:type="dxa"/>
            <w:tcBorders>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F1B8DE9"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≥30</w:t>
            </w:r>
          </w:p>
        </w:tc>
        <w:tc>
          <w:tcPr>
            <w:tcW w:w="1409" w:type="dxa"/>
            <w:tcBorders>
              <w:left w:val="dotted" w:sz="2" w:space="0" w:color="BFBFBF" w:themeColor="background1" w:themeShade="BF"/>
              <w:bottom w:val="dotted" w:sz="2" w:space="0" w:color="BFBFBF" w:themeColor="background1" w:themeShade="BF"/>
            </w:tcBorders>
            <w:vAlign w:val="center"/>
          </w:tcPr>
          <w:p w14:paraId="5F2031B5" w14:textId="4FA03583" w:rsidR="003E3229" w:rsidRDefault="003E3229" w:rsidP="003E3229">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{%if lib_quality_control and lib_quality_control.control_lib_dna_qc and lib_quality_control.control_lib_dna_qc.dna_qty %}{{lib_quality_control.control_lib_dna_qc.dna_qty|replace(“.00”,””)}}{%else%}{%endif%}</w:t>
            </w:r>
          </w:p>
        </w:tc>
        <w:tc>
          <w:tcPr>
            <w:tcW w:w="1513" w:type="dxa"/>
            <w:tcBorders>
              <w:left w:val="dotted" w:sz="2" w:space="0" w:color="BFBFBF" w:themeColor="background1" w:themeShade="BF"/>
              <w:bottom w:val="dotted" w:sz="2" w:space="0" w:color="BFBFBF" w:themeColor="background1" w:themeShade="BF"/>
            </w:tcBorders>
            <w:vAlign w:val="center"/>
          </w:tcPr>
          <w:p w14:paraId="711FD593"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≥20</w:t>
            </w:r>
          </w:p>
        </w:tc>
      </w:tr>
      <w:tr w:rsidR="003E3229" w14:paraId="1C9234CD" w14:textId="77777777">
        <w:trPr>
          <w:trHeight w:val="340"/>
        </w:trPr>
        <w:tc>
          <w:tcPr>
            <w:tcW w:w="1761" w:type="dxa"/>
            <w:vMerge/>
            <w:tcBorders>
              <w:right w:val="dotted" w:sz="2" w:space="0" w:color="D9D9D9" w:themeColor="background1" w:themeShade="D9"/>
            </w:tcBorders>
            <w:shd w:val="clear" w:color="auto" w:fill="auto"/>
            <w:tcMar>
              <w:top w:w="113" w:type="dxa"/>
              <w:bottom w:w="113" w:type="dxa"/>
            </w:tcMar>
            <w:vAlign w:val="center"/>
          </w:tcPr>
          <w:p w14:paraId="67D06C7F" w14:textId="77777777" w:rsidR="003E3229" w:rsidRDefault="003E3229" w:rsidP="003E3229">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1DF44F0" w14:textId="77777777" w:rsidR="003E3229" w:rsidRDefault="003E3229" w:rsidP="003E3229">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文库总量(ng)</w:t>
            </w:r>
            <w:r>
              <w:rPr>
                <w:rFonts w:ascii="微软雅黑" w:eastAsia="微软雅黑" w:hAnsi="微软雅黑"/>
                <w:spacing w:val="6"/>
                <w:kern w:val="0"/>
                <w:sz w:val="18"/>
                <w:szCs w:val="18"/>
                <w:vertAlign w:val="superscript"/>
              </w:rPr>
              <w:t>2</w:t>
            </w:r>
          </w:p>
        </w:tc>
        <w:tc>
          <w:tcPr>
            <w:tcW w:w="140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D648E3F" w14:textId="29C0AF07" w:rsidR="003E3229" w:rsidRDefault="003E3229" w:rsidP="003E3229">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{%if lib_quality_control and lib_quality_control.lib_dna_qc and lib_quality_control.lib_dna_qc.library_qty%}{{lib_quality_control.lib_dna_qc.library_qty|replace(“.00”,””)}}{%else%}{%endif%}</w:t>
            </w:r>
          </w:p>
        </w:tc>
        <w:tc>
          <w:tcPr>
            <w:tcW w:w="1407" w:type="dxa"/>
            <w:tcBorders>
              <w:top w:val="dotted" w:sz="2" w:space="0" w:color="BFBFBF" w:themeColor="background1" w:themeShade="BF"/>
              <w:left w:val="dotted" w:sz="2" w:space="0" w:color="BFBFBF" w:themeColor="background1" w:themeShade="BF"/>
            </w:tcBorders>
            <w:shd w:val="clear" w:color="auto" w:fill="auto"/>
            <w:tcMar>
              <w:top w:w="113" w:type="dxa"/>
              <w:bottom w:w="113" w:type="dxa"/>
            </w:tcMar>
            <w:vAlign w:val="center"/>
          </w:tcPr>
          <w:p w14:paraId="05B1BF50"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≥200</w:t>
            </w:r>
          </w:p>
        </w:tc>
        <w:tc>
          <w:tcPr>
            <w:tcW w:w="1409" w:type="dxa"/>
            <w:tcBorders>
              <w:top w:val="dotted" w:sz="2" w:space="0" w:color="BFBFBF" w:themeColor="background1" w:themeShade="BF"/>
              <w:left w:val="dotted" w:sz="2" w:space="0" w:color="BFBFBF" w:themeColor="background1" w:themeShade="BF"/>
            </w:tcBorders>
            <w:vAlign w:val="center"/>
          </w:tcPr>
          <w:p w14:paraId="0F050AED" w14:textId="1DC648C4" w:rsidR="003E3229" w:rsidRDefault="003E3229" w:rsidP="003E3229">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{%if lib_quality_control and lib_quality_control.control_lib_dna_qc and lib_quality_control.control_lib_dna_qc.library_qty%}{{lib_quality_control.control_lib_dna_qc.library_qty|replace(“.00”,””)}}{%else%}{%endif%}</w:t>
            </w:r>
          </w:p>
        </w:tc>
        <w:tc>
          <w:tcPr>
            <w:tcW w:w="1513" w:type="dxa"/>
            <w:tcBorders>
              <w:top w:val="dotted" w:sz="2" w:space="0" w:color="BFBFBF" w:themeColor="background1" w:themeShade="BF"/>
              <w:left w:val="dotted" w:sz="2" w:space="0" w:color="BFBFBF" w:themeColor="background1" w:themeShade="BF"/>
            </w:tcBorders>
            <w:vAlign w:val="center"/>
          </w:tcPr>
          <w:p w14:paraId="4F80D5AD"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≥200</w:t>
            </w:r>
          </w:p>
        </w:tc>
      </w:tr>
      <w:tr w:rsidR="003E3229" w14:paraId="23E3F463" w14:textId="77777777">
        <w:trPr>
          <w:trHeight w:val="340"/>
        </w:trPr>
        <w:tc>
          <w:tcPr>
            <w:tcW w:w="1761"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300065FB" w14:textId="77777777" w:rsidR="003E3229" w:rsidRDefault="003E3229" w:rsidP="003E3229">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测序质量评估</w:t>
            </w: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A5508EE" w14:textId="77777777" w:rsidR="003E3229" w:rsidRDefault="003E3229" w:rsidP="003E3229">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Q30</w:t>
            </w:r>
            <w:r>
              <w:rPr>
                <w:rFonts w:ascii="微软雅黑" w:eastAsia="微软雅黑" w:hAnsi="微软雅黑"/>
                <w:spacing w:val="6"/>
                <w:kern w:val="0"/>
                <w:sz w:val="18"/>
                <w:szCs w:val="18"/>
                <w:vertAlign w:val="superscript"/>
              </w:rPr>
              <w:t>3</w:t>
            </w:r>
          </w:p>
        </w:tc>
        <w:tc>
          <w:tcPr>
            <w:tcW w:w="140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B445585" w14:textId="6AC5249C" w:rsidR="003E3229" w:rsidRDefault="003E3229" w:rsidP="003E3229">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{{qc.dna_data_qc.cleandata_q30}}</w:t>
            </w:r>
          </w:p>
        </w:tc>
        <w:tc>
          <w:tcPr>
            <w:tcW w:w="140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791BEF6"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≥75%</w:t>
            </w:r>
          </w:p>
        </w:tc>
        <w:tc>
          <w:tcPr>
            <w:tcW w:w="1409"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4D57AF92" w14:textId="11AAE63F" w:rsidR="003E3229" w:rsidRDefault="003E3229" w:rsidP="003E3229">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{{qc.control_data_qc.cleandata_q30}}</w:t>
            </w:r>
          </w:p>
        </w:tc>
        <w:tc>
          <w:tcPr>
            <w:tcW w:w="1513"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37F74377"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≥75%</w:t>
            </w:r>
          </w:p>
        </w:tc>
      </w:tr>
      <w:tr w:rsidR="003E3229" w14:paraId="68B1A88C" w14:textId="77777777">
        <w:trPr>
          <w:trHeight w:val="340"/>
        </w:trPr>
        <w:tc>
          <w:tcPr>
            <w:tcW w:w="1761" w:type="dxa"/>
            <w:vMerge/>
            <w:tcBorders>
              <w:right w:val="dotted" w:sz="2" w:space="0" w:color="D9D9D9" w:themeColor="background1" w:themeShade="D9"/>
            </w:tcBorders>
            <w:shd w:val="clear" w:color="auto" w:fill="auto"/>
            <w:tcMar>
              <w:top w:w="113" w:type="dxa"/>
              <w:bottom w:w="113" w:type="dxa"/>
            </w:tcMar>
            <w:vAlign w:val="center"/>
          </w:tcPr>
          <w:p w14:paraId="7B2350BB" w14:textId="77777777" w:rsidR="003E3229" w:rsidRDefault="003E3229" w:rsidP="003E3229">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4DCFCD0" w14:textId="77777777" w:rsidR="003E3229" w:rsidRDefault="003E3229" w:rsidP="003E3229">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平均</w:t>
            </w:r>
            <w:r>
              <w:rPr>
                <w:rFonts w:ascii="微软雅黑" w:eastAsia="微软雅黑" w:hAnsi="微软雅黑" w:hint="eastAsia"/>
                <w:spacing w:val="6"/>
                <w:kern w:val="0"/>
                <w:sz w:val="18"/>
                <w:szCs w:val="18"/>
              </w:rPr>
              <w:t>有效</w:t>
            </w:r>
            <w:r>
              <w:rPr>
                <w:rFonts w:ascii="微软雅黑" w:eastAsia="微软雅黑" w:hAnsi="微软雅黑"/>
                <w:spacing w:val="6"/>
                <w:kern w:val="0"/>
                <w:sz w:val="18"/>
                <w:szCs w:val="18"/>
              </w:rPr>
              <w:t>深度</w:t>
            </w:r>
            <w:r>
              <w:rPr>
                <w:rFonts w:ascii="微软雅黑" w:eastAsia="微软雅黑" w:hAnsi="微软雅黑"/>
                <w:spacing w:val="6"/>
                <w:kern w:val="0"/>
                <w:sz w:val="18"/>
                <w:szCs w:val="18"/>
                <w:vertAlign w:val="superscript"/>
              </w:rPr>
              <w:t>4</w:t>
            </w:r>
          </w:p>
        </w:tc>
        <w:tc>
          <w:tcPr>
            <w:tcW w:w="140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CDB7A2C" w14:textId="16A42DEC" w:rsidR="003E3229" w:rsidRDefault="003E3229" w:rsidP="003E3229">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{{qc.dna_data_qc.depth_s</w:t>
            </w:r>
            <w:r w:rsidRPr="00BE1730">
              <w:rPr>
                <w:rFonts w:ascii="微软雅黑" w:eastAsia="微软雅黑" w:hAnsi="微软雅黑"/>
                <w:spacing w:val="6"/>
                <w:kern w:val="0"/>
                <w:sz w:val="18"/>
                <w:szCs w:val="18"/>
              </w:rPr>
              <w:lastRenderedPageBreak/>
              <w:t>sbc|replace(“.00”,””)}}</w:t>
            </w:r>
          </w:p>
        </w:tc>
        <w:tc>
          <w:tcPr>
            <w:tcW w:w="140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AEAD62F"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lastRenderedPageBreak/>
              <w:t>≥300</w:t>
            </w:r>
          </w:p>
        </w:tc>
        <w:tc>
          <w:tcPr>
            <w:tcW w:w="1409"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6E2787A3" w14:textId="6140C288" w:rsidR="003E3229" w:rsidRDefault="003E3229" w:rsidP="003E3229">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{{qc.control_data_qc.dept</w:t>
            </w:r>
            <w:r w:rsidRPr="00BE1730">
              <w:rPr>
                <w:rFonts w:ascii="微软雅黑" w:eastAsia="微软雅黑" w:hAnsi="微软雅黑"/>
                <w:spacing w:val="6"/>
                <w:kern w:val="0"/>
                <w:sz w:val="18"/>
                <w:szCs w:val="18"/>
              </w:rPr>
              <w:lastRenderedPageBreak/>
              <w:t>h_ssbc|replace(“.00”,””)}}</w:t>
            </w:r>
          </w:p>
        </w:tc>
        <w:tc>
          <w:tcPr>
            <w:tcW w:w="1513"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7D8B6BC0"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lastRenderedPageBreak/>
              <w:t>≥100</w:t>
            </w:r>
          </w:p>
        </w:tc>
      </w:tr>
      <w:tr w:rsidR="003E3229" w14:paraId="52F35C35" w14:textId="77777777">
        <w:trPr>
          <w:trHeight w:val="340"/>
        </w:trPr>
        <w:tc>
          <w:tcPr>
            <w:tcW w:w="1761" w:type="dxa"/>
            <w:vMerge/>
            <w:tcBorders>
              <w:right w:val="dotted" w:sz="2" w:space="0" w:color="D9D9D9" w:themeColor="background1" w:themeShade="D9"/>
            </w:tcBorders>
            <w:shd w:val="clear" w:color="auto" w:fill="auto"/>
            <w:tcMar>
              <w:top w:w="113" w:type="dxa"/>
              <w:bottom w:w="113" w:type="dxa"/>
            </w:tcMar>
            <w:vAlign w:val="center"/>
          </w:tcPr>
          <w:p w14:paraId="029BF02F" w14:textId="77777777" w:rsidR="003E3229" w:rsidRDefault="003E3229" w:rsidP="003E3229">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359EF13"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sz w:val="18"/>
                <w:szCs w:val="18"/>
                <w:lang w:bidi="ar"/>
              </w:rPr>
              <w:t>比对率</w:t>
            </w:r>
            <w:r>
              <w:rPr>
                <w:rFonts w:ascii="微软雅黑" w:eastAsia="微软雅黑" w:hAnsi="微软雅黑" w:cs="思源黑体 CN Light" w:hint="eastAsia"/>
                <w:sz w:val="18"/>
                <w:szCs w:val="18"/>
                <w:vertAlign w:val="superscript"/>
                <w:lang w:bidi="ar"/>
              </w:rPr>
              <w:t>5</w:t>
            </w:r>
          </w:p>
        </w:tc>
        <w:tc>
          <w:tcPr>
            <w:tcW w:w="140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C3587FE" w14:textId="2F78F10A" w:rsidR="003E3229" w:rsidRDefault="003E3229" w:rsidP="003E3229">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{{qc.dna_data_qc.mapping_ratio}}</w:t>
            </w:r>
          </w:p>
        </w:tc>
        <w:tc>
          <w:tcPr>
            <w:tcW w:w="140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CAEEED1"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kern w:val="0"/>
                <w:sz w:val="18"/>
                <w:szCs w:val="18"/>
                <w:lang w:bidi="ar"/>
              </w:rPr>
              <w:t>/</w:t>
            </w:r>
          </w:p>
        </w:tc>
        <w:tc>
          <w:tcPr>
            <w:tcW w:w="1409"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6E0CB611" w14:textId="514CFD68" w:rsidR="003E3229" w:rsidRDefault="003E3229" w:rsidP="003E3229">
            <w:pPr>
              <w:spacing w:line="240" w:lineRule="exact"/>
              <w:jc w:val="center"/>
              <w:rPr>
                <w:rFonts w:ascii="微软雅黑" w:eastAsia="微软雅黑" w:hAnsi="微软雅黑" w:cs="思源黑体 CN Light"/>
                <w:kern w:val="0"/>
                <w:sz w:val="18"/>
                <w:szCs w:val="18"/>
                <w:lang w:bidi="ar"/>
              </w:rPr>
            </w:pPr>
            <w:r w:rsidRPr="00BE1730">
              <w:rPr>
                <w:rFonts w:ascii="微软雅黑" w:eastAsia="微软雅黑" w:hAnsi="微软雅黑" w:cs="思源黑体 CN Light"/>
                <w:kern w:val="0"/>
                <w:sz w:val="18"/>
                <w:szCs w:val="18"/>
                <w:lang w:bidi="ar"/>
              </w:rPr>
              <w:t>{{qc.control_data_qc.mapping_ratio}}</w:t>
            </w:r>
          </w:p>
        </w:tc>
        <w:tc>
          <w:tcPr>
            <w:tcW w:w="1513"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78B1AAD3" w14:textId="77777777" w:rsidR="003E3229" w:rsidRDefault="003E3229" w:rsidP="003E3229">
            <w:pPr>
              <w:spacing w:line="240" w:lineRule="exact"/>
              <w:jc w:val="center"/>
              <w:rPr>
                <w:rFonts w:ascii="微软雅黑" w:eastAsia="微软雅黑" w:hAnsi="微软雅黑" w:cs="思源黑体 CN Light"/>
                <w:kern w:val="0"/>
                <w:sz w:val="18"/>
                <w:szCs w:val="18"/>
                <w:lang w:bidi="ar"/>
              </w:rPr>
            </w:pPr>
            <w:r>
              <w:rPr>
                <w:rFonts w:ascii="微软雅黑" w:eastAsia="微软雅黑" w:hAnsi="微软雅黑" w:cs="思源黑体 CN Light" w:hint="eastAsia"/>
                <w:kern w:val="0"/>
                <w:sz w:val="18"/>
                <w:szCs w:val="18"/>
                <w:lang w:bidi="ar"/>
              </w:rPr>
              <w:t>/</w:t>
            </w:r>
          </w:p>
        </w:tc>
      </w:tr>
      <w:tr w:rsidR="003E3229" w14:paraId="13DFE380" w14:textId="77777777">
        <w:trPr>
          <w:trHeight w:val="340"/>
        </w:trPr>
        <w:tc>
          <w:tcPr>
            <w:tcW w:w="1761" w:type="dxa"/>
            <w:vMerge/>
            <w:tcBorders>
              <w:right w:val="dotted" w:sz="2" w:space="0" w:color="D9D9D9" w:themeColor="background1" w:themeShade="D9"/>
            </w:tcBorders>
            <w:shd w:val="clear" w:color="auto" w:fill="auto"/>
            <w:tcMar>
              <w:top w:w="113" w:type="dxa"/>
              <w:bottom w:w="113" w:type="dxa"/>
            </w:tcMar>
            <w:vAlign w:val="center"/>
          </w:tcPr>
          <w:p w14:paraId="5D254B52" w14:textId="77777777" w:rsidR="003E3229" w:rsidRDefault="003E3229" w:rsidP="003E3229">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AC78278"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sz w:val="18"/>
                <w:szCs w:val="18"/>
                <w:lang w:bidi="ar"/>
              </w:rPr>
              <w:t>覆盖度</w:t>
            </w:r>
            <w:r>
              <w:rPr>
                <w:rFonts w:ascii="微软雅黑" w:eastAsia="微软雅黑" w:hAnsi="微软雅黑" w:cs="思源黑体 CN Light" w:hint="eastAsia"/>
                <w:sz w:val="18"/>
                <w:szCs w:val="18"/>
                <w:vertAlign w:val="superscript"/>
                <w:lang w:bidi="ar"/>
              </w:rPr>
              <w:t>6</w:t>
            </w:r>
          </w:p>
        </w:tc>
        <w:tc>
          <w:tcPr>
            <w:tcW w:w="140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2E53532" w14:textId="6AB917D0" w:rsidR="003E3229" w:rsidRDefault="003E3229" w:rsidP="003E3229">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{{qc.dna_data_qc.cover_ratio}}</w:t>
            </w:r>
          </w:p>
        </w:tc>
        <w:tc>
          <w:tcPr>
            <w:tcW w:w="140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E36A5E4"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kern w:val="0"/>
                <w:sz w:val="18"/>
                <w:szCs w:val="18"/>
                <w:lang w:bidi="ar"/>
              </w:rPr>
              <w:t>/</w:t>
            </w:r>
          </w:p>
        </w:tc>
        <w:tc>
          <w:tcPr>
            <w:tcW w:w="1409"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5186F6CA" w14:textId="1DE669A6" w:rsidR="003E3229" w:rsidRDefault="003E3229" w:rsidP="003E3229">
            <w:pPr>
              <w:spacing w:line="240" w:lineRule="exact"/>
              <w:jc w:val="center"/>
              <w:rPr>
                <w:rFonts w:ascii="微软雅黑" w:eastAsia="微软雅黑" w:hAnsi="微软雅黑" w:cs="思源黑体 CN Light"/>
                <w:kern w:val="0"/>
                <w:sz w:val="18"/>
                <w:szCs w:val="18"/>
                <w:lang w:bidi="ar"/>
              </w:rPr>
            </w:pPr>
            <w:r w:rsidRPr="00BE1730">
              <w:rPr>
                <w:rFonts w:ascii="微软雅黑" w:eastAsia="微软雅黑" w:hAnsi="微软雅黑" w:cs="思源黑体 CN Light"/>
                <w:kern w:val="0"/>
                <w:sz w:val="18"/>
                <w:szCs w:val="18"/>
                <w:lang w:bidi="ar"/>
              </w:rPr>
              <w:t>{{qc.control_data_qc.cover_ratio}}</w:t>
            </w:r>
          </w:p>
        </w:tc>
        <w:tc>
          <w:tcPr>
            <w:tcW w:w="1513"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41B690DA" w14:textId="77777777" w:rsidR="003E3229" w:rsidRDefault="003E3229" w:rsidP="003E3229">
            <w:pPr>
              <w:spacing w:line="240" w:lineRule="exact"/>
              <w:jc w:val="center"/>
              <w:rPr>
                <w:rFonts w:ascii="微软雅黑" w:eastAsia="微软雅黑" w:hAnsi="微软雅黑" w:cs="思源黑体 CN Light"/>
                <w:kern w:val="0"/>
                <w:sz w:val="18"/>
                <w:szCs w:val="18"/>
                <w:lang w:bidi="ar"/>
              </w:rPr>
            </w:pPr>
            <w:r>
              <w:rPr>
                <w:rFonts w:ascii="微软雅黑" w:eastAsia="微软雅黑" w:hAnsi="微软雅黑" w:cs="思源黑体 CN Light" w:hint="eastAsia"/>
                <w:kern w:val="0"/>
                <w:sz w:val="18"/>
                <w:szCs w:val="18"/>
                <w:lang w:bidi="ar"/>
              </w:rPr>
              <w:t>/</w:t>
            </w:r>
          </w:p>
        </w:tc>
      </w:tr>
      <w:tr w:rsidR="003E3229" w14:paraId="1DA81C82" w14:textId="77777777">
        <w:trPr>
          <w:trHeight w:val="340"/>
        </w:trPr>
        <w:tc>
          <w:tcPr>
            <w:tcW w:w="1761" w:type="dxa"/>
            <w:vMerge/>
            <w:tcBorders>
              <w:right w:val="dotted" w:sz="2" w:space="0" w:color="D9D9D9" w:themeColor="background1" w:themeShade="D9"/>
            </w:tcBorders>
            <w:shd w:val="clear" w:color="auto" w:fill="auto"/>
            <w:tcMar>
              <w:top w:w="113" w:type="dxa"/>
              <w:bottom w:w="113" w:type="dxa"/>
            </w:tcMar>
            <w:vAlign w:val="center"/>
          </w:tcPr>
          <w:p w14:paraId="0F2752FC" w14:textId="77777777" w:rsidR="003E3229" w:rsidRDefault="003E3229" w:rsidP="003E3229">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2A74AD6" w14:textId="77777777" w:rsidR="003E3229" w:rsidRDefault="003E3229" w:rsidP="003E3229">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cs="思源黑体 CN Light" w:hint="eastAsia"/>
                <w:sz w:val="18"/>
                <w:szCs w:val="18"/>
                <w:lang w:bidi="ar"/>
              </w:rPr>
              <w:t>均一性</w:t>
            </w:r>
            <w:r>
              <w:rPr>
                <w:rFonts w:ascii="微软雅黑" w:eastAsia="微软雅黑" w:hAnsi="微软雅黑" w:cs="思源黑体 CN Light" w:hint="eastAsia"/>
                <w:sz w:val="18"/>
                <w:szCs w:val="18"/>
                <w:vertAlign w:val="superscript"/>
                <w:lang w:bidi="ar"/>
              </w:rPr>
              <w:t>7</w:t>
            </w:r>
          </w:p>
        </w:tc>
        <w:tc>
          <w:tcPr>
            <w:tcW w:w="140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6EEE3EA" w14:textId="22E2FF02" w:rsidR="003E3229" w:rsidRDefault="003E3229" w:rsidP="003E3229">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{{qc.dna_data_qc.uni20}}</w:t>
            </w:r>
          </w:p>
        </w:tc>
        <w:tc>
          <w:tcPr>
            <w:tcW w:w="140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5AA3856"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sz w:val="18"/>
                <w:szCs w:val="18"/>
                <w:lang w:bidi="ar"/>
              </w:rPr>
              <w:t>/</w:t>
            </w:r>
          </w:p>
        </w:tc>
        <w:tc>
          <w:tcPr>
            <w:tcW w:w="1409"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4E401B26" w14:textId="7B3E1DBA" w:rsidR="003E3229" w:rsidRDefault="003E3229" w:rsidP="003E3229">
            <w:pPr>
              <w:spacing w:line="240" w:lineRule="exact"/>
              <w:jc w:val="center"/>
              <w:rPr>
                <w:rFonts w:ascii="微软雅黑" w:eastAsia="微软雅黑" w:hAnsi="微软雅黑" w:cs="思源黑体 CN Light"/>
                <w:sz w:val="18"/>
                <w:szCs w:val="18"/>
                <w:lang w:bidi="ar"/>
              </w:rPr>
            </w:pPr>
            <w:r w:rsidRPr="00BE1730">
              <w:rPr>
                <w:rFonts w:ascii="微软雅黑" w:eastAsia="微软雅黑" w:hAnsi="微软雅黑" w:cs="思源黑体 CN Light"/>
                <w:sz w:val="18"/>
                <w:szCs w:val="18"/>
                <w:lang w:bidi="ar"/>
              </w:rPr>
              <w:t>{{qc.control_data_qc.uni20}}</w:t>
            </w:r>
          </w:p>
        </w:tc>
        <w:tc>
          <w:tcPr>
            <w:tcW w:w="1513"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0C5E6DD4" w14:textId="77777777" w:rsidR="003E3229" w:rsidRDefault="003E3229" w:rsidP="003E3229">
            <w:pPr>
              <w:spacing w:line="240" w:lineRule="exact"/>
              <w:jc w:val="center"/>
              <w:rPr>
                <w:rFonts w:ascii="微软雅黑" w:eastAsia="微软雅黑" w:hAnsi="微软雅黑" w:cs="思源黑体 CN Light"/>
                <w:sz w:val="18"/>
                <w:szCs w:val="18"/>
                <w:lang w:bidi="ar"/>
              </w:rPr>
            </w:pPr>
            <w:r>
              <w:rPr>
                <w:rFonts w:ascii="微软雅黑" w:eastAsia="微软雅黑" w:hAnsi="微软雅黑" w:cs="思源黑体 CN Light" w:hint="eastAsia"/>
                <w:sz w:val="18"/>
                <w:szCs w:val="18"/>
                <w:lang w:bidi="ar"/>
              </w:rPr>
              <w:t>/</w:t>
            </w:r>
          </w:p>
        </w:tc>
      </w:tr>
      <w:tr w:rsidR="003E3229" w14:paraId="09ACB53A" w14:textId="77777777">
        <w:trPr>
          <w:trHeight w:val="340"/>
        </w:trPr>
        <w:tc>
          <w:tcPr>
            <w:tcW w:w="1761" w:type="dxa"/>
            <w:vMerge/>
            <w:tcBorders>
              <w:right w:val="dotted" w:sz="2" w:space="0" w:color="D9D9D9" w:themeColor="background1" w:themeShade="D9"/>
            </w:tcBorders>
            <w:shd w:val="clear" w:color="auto" w:fill="auto"/>
            <w:tcMar>
              <w:top w:w="113" w:type="dxa"/>
              <w:bottom w:w="113" w:type="dxa"/>
            </w:tcMar>
            <w:vAlign w:val="center"/>
          </w:tcPr>
          <w:p w14:paraId="555A6D6F" w14:textId="77777777" w:rsidR="003E3229" w:rsidRDefault="003E3229" w:rsidP="003E3229">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9251CBC" w14:textId="77777777" w:rsidR="003E3229" w:rsidRDefault="003E3229" w:rsidP="003E3229">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cs="思源黑体 CN Light" w:hint="eastAsia"/>
                <w:sz w:val="18"/>
                <w:szCs w:val="18"/>
                <w:lang w:bidi="ar"/>
              </w:rPr>
              <w:t>平均测序深度</w:t>
            </w:r>
            <w:r>
              <w:rPr>
                <w:rFonts w:ascii="微软雅黑" w:eastAsia="微软雅黑" w:hAnsi="微软雅黑" w:cs="思源黑体 CN Light" w:hint="eastAsia"/>
                <w:kern w:val="0"/>
                <w:sz w:val="18"/>
                <w:szCs w:val="18"/>
                <w:lang w:bidi="ar"/>
              </w:rPr>
              <w:t>（×）</w:t>
            </w:r>
            <w:r>
              <w:rPr>
                <w:rFonts w:ascii="微软雅黑" w:eastAsia="微软雅黑" w:hAnsi="微软雅黑" w:cs="思源黑体 CN Light" w:hint="eastAsia"/>
                <w:sz w:val="18"/>
                <w:szCs w:val="18"/>
                <w:vertAlign w:val="superscript"/>
                <w:lang w:bidi="ar"/>
              </w:rPr>
              <w:t>8</w:t>
            </w:r>
          </w:p>
        </w:tc>
        <w:tc>
          <w:tcPr>
            <w:tcW w:w="1409" w:type="dxa"/>
            <w:tcBorders>
              <w:top w:val="dotted" w:sz="2" w:space="0" w:color="BFBFBF" w:themeColor="background1" w:themeShade="BF"/>
              <w:left w:val="dotted" w:sz="4" w:space="0" w:color="D9D9D9" w:themeColor="background1" w:themeShade="D9"/>
              <w:bottom w:val="single" w:sz="2" w:space="0" w:color="auto"/>
              <w:right w:val="dotted" w:sz="2" w:space="0" w:color="BFBFBF" w:themeColor="background1" w:themeShade="BF"/>
            </w:tcBorders>
            <w:shd w:val="clear" w:color="auto" w:fill="auto"/>
            <w:tcMar>
              <w:top w:w="113" w:type="dxa"/>
              <w:bottom w:w="113" w:type="dxa"/>
            </w:tcMar>
            <w:vAlign w:val="center"/>
          </w:tcPr>
          <w:p w14:paraId="6FCC10DD" w14:textId="18D7AD3A" w:rsidR="003E3229" w:rsidRDefault="003E3229" w:rsidP="003E3229">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{{qc.dna_data_qc.depth_mean|replace(“.00”,””)}}</w:t>
            </w:r>
          </w:p>
        </w:tc>
        <w:tc>
          <w:tcPr>
            <w:tcW w:w="1407" w:type="dxa"/>
            <w:tcBorders>
              <w:top w:val="dotted" w:sz="2" w:space="0" w:color="BFBFBF" w:themeColor="background1" w:themeShade="BF"/>
              <w:left w:val="dotted" w:sz="2" w:space="0" w:color="BFBFBF" w:themeColor="background1" w:themeShade="BF"/>
              <w:bottom w:val="single" w:sz="2" w:space="0" w:color="auto"/>
            </w:tcBorders>
            <w:shd w:val="clear" w:color="auto" w:fill="auto"/>
            <w:tcMar>
              <w:top w:w="113" w:type="dxa"/>
              <w:bottom w:w="113" w:type="dxa"/>
            </w:tcMar>
            <w:vAlign w:val="center"/>
          </w:tcPr>
          <w:p w14:paraId="02AFF3D0"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sz w:val="18"/>
                <w:szCs w:val="18"/>
                <w:lang w:bidi="ar"/>
              </w:rPr>
              <w:t>/</w:t>
            </w:r>
          </w:p>
        </w:tc>
        <w:tc>
          <w:tcPr>
            <w:tcW w:w="1409" w:type="dxa"/>
            <w:tcBorders>
              <w:top w:val="dotted" w:sz="2" w:space="0" w:color="BFBFBF" w:themeColor="background1" w:themeShade="BF"/>
              <w:left w:val="dotted" w:sz="2" w:space="0" w:color="BFBFBF" w:themeColor="background1" w:themeShade="BF"/>
              <w:bottom w:val="single" w:sz="2" w:space="0" w:color="auto"/>
            </w:tcBorders>
            <w:vAlign w:val="center"/>
          </w:tcPr>
          <w:p w14:paraId="33291A0D" w14:textId="49ECC0E4" w:rsidR="003E3229" w:rsidRDefault="003E3229" w:rsidP="003E3229">
            <w:pPr>
              <w:spacing w:line="240" w:lineRule="exact"/>
              <w:jc w:val="center"/>
              <w:rPr>
                <w:rFonts w:ascii="微软雅黑" w:eastAsia="微软雅黑" w:hAnsi="微软雅黑" w:cs="思源黑体 CN Light"/>
                <w:sz w:val="18"/>
                <w:szCs w:val="18"/>
                <w:lang w:bidi="ar"/>
              </w:rPr>
            </w:pPr>
            <w:r w:rsidRPr="00BE1730">
              <w:rPr>
                <w:rFonts w:ascii="微软雅黑" w:eastAsia="微软雅黑" w:hAnsi="微软雅黑" w:cs="思源黑体 CN Light"/>
                <w:sz w:val="18"/>
                <w:szCs w:val="18"/>
                <w:lang w:bidi="ar"/>
              </w:rPr>
              <w:t>{{qc.control_data_qc.depth_mean|replace(“.00”,””)}}</w:t>
            </w:r>
          </w:p>
        </w:tc>
        <w:tc>
          <w:tcPr>
            <w:tcW w:w="1513" w:type="dxa"/>
            <w:tcBorders>
              <w:top w:val="dotted" w:sz="2" w:space="0" w:color="BFBFBF" w:themeColor="background1" w:themeShade="BF"/>
              <w:left w:val="dotted" w:sz="2" w:space="0" w:color="BFBFBF" w:themeColor="background1" w:themeShade="BF"/>
              <w:bottom w:val="single" w:sz="2" w:space="0" w:color="auto"/>
            </w:tcBorders>
            <w:vAlign w:val="center"/>
          </w:tcPr>
          <w:p w14:paraId="4AD93400" w14:textId="77777777" w:rsidR="003E3229" w:rsidRDefault="003E3229" w:rsidP="003E3229">
            <w:pPr>
              <w:spacing w:line="240" w:lineRule="exact"/>
              <w:jc w:val="center"/>
              <w:rPr>
                <w:rFonts w:ascii="微软雅黑" w:eastAsia="微软雅黑" w:hAnsi="微软雅黑" w:cs="思源黑体 CN Light"/>
                <w:sz w:val="18"/>
                <w:szCs w:val="18"/>
                <w:lang w:bidi="ar"/>
              </w:rPr>
            </w:pPr>
            <w:r>
              <w:rPr>
                <w:rFonts w:ascii="微软雅黑" w:eastAsia="微软雅黑" w:hAnsi="微软雅黑" w:cs="思源黑体 CN Light" w:hint="eastAsia"/>
                <w:sz w:val="18"/>
                <w:szCs w:val="18"/>
                <w:lang w:bidi="ar"/>
              </w:rPr>
              <w:t>/</w:t>
            </w:r>
          </w:p>
        </w:tc>
      </w:tr>
      <w:tr w:rsidR="003E3229" w14:paraId="5ADC0CCA" w14:textId="77777777">
        <w:trPr>
          <w:trHeight w:val="302"/>
        </w:trPr>
        <w:tc>
          <w:tcPr>
            <w:tcW w:w="4579" w:type="dxa"/>
            <w:gridSpan w:val="2"/>
            <w:tcBorders>
              <w:top w:val="single" w:sz="2" w:space="0" w:color="auto"/>
              <w:bottom w:val="single" w:sz="4" w:space="0" w:color="auto"/>
              <w:right w:val="dashSmallGap" w:sz="4" w:space="0" w:color="BFBFBF" w:themeColor="background1" w:themeShade="BF"/>
            </w:tcBorders>
            <w:shd w:val="clear" w:color="auto" w:fill="auto"/>
            <w:tcMar>
              <w:top w:w="28" w:type="dxa"/>
              <w:bottom w:w="28" w:type="dxa"/>
            </w:tcMar>
            <w:vAlign w:val="center"/>
          </w:tcPr>
          <w:p w14:paraId="41B121A6" w14:textId="77777777" w:rsidR="003E3229" w:rsidRDefault="003E3229" w:rsidP="003E3229">
            <w:pPr>
              <w:jc w:val="center"/>
              <w:rPr>
                <w:rFonts w:ascii="微软雅黑" w:eastAsia="微软雅黑" w:hAnsi="微软雅黑"/>
                <w:b/>
                <w:spacing w:val="10"/>
                <w:kern w:val="0"/>
                <w:sz w:val="18"/>
                <w:szCs w:val="18"/>
              </w:rPr>
            </w:pPr>
            <w:r>
              <w:rPr>
                <w:rFonts w:ascii="微软雅黑" w:eastAsia="微软雅黑" w:hAnsi="微软雅黑"/>
                <w:b/>
                <w:kern w:val="0"/>
                <w:sz w:val="18"/>
                <w:szCs w:val="18"/>
              </w:rPr>
              <w:t>总体质量评估</w:t>
            </w:r>
            <w:r>
              <w:rPr>
                <w:rFonts w:ascii="微软雅黑" w:eastAsia="微软雅黑" w:hAnsi="微软雅黑"/>
                <w:kern w:val="0"/>
                <w:sz w:val="18"/>
                <w:szCs w:val="18"/>
                <w:vertAlign w:val="superscript"/>
              </w:rPr>
              <w:t>9</w:t>
            </w:r>
          </w:p>
        </w:tc>
        <w:tc>
          <w:tcPr>
            <w:tcW w:w="2816" w:type="dxa"/>
            <w:gridSpan w:val="2"/>
            <w:tcBorders>
              <w:top w:val="single" w:sz="2" w:space="0" w:color="auto"/>
              <w:left w:val="dashSmallGap" w:sz="4" w:space="0" w:color="BFBFBF" w:themeColor="background1" w:themeShade="BF"/>
              <w:bottom w:val="single" w:sz="4" w:space="0" w:color="auto"/>
              <w:right w:val="dashSmallGap" w:sz="4" w:space="0" w:color="BFBFBF" w:themeColor="background1" w:themeShade="BF"/>
            </w:tcBorders>
            <w:shd w:val="clear" w:color="auto" w:fill="auto"/>
            <w:vAlign w:val="center"/>
          </w:tcPr>
          <w:p w14:paraId="51BF2927" w14:textId="77777777" w:rsidR="003E3229" w:rsidRDefault="003E3229" w:rsidP="003E3229">
            <w:pPr>
              <w:jc w:val="center"/>
              <w:rPr>
                <w:rFonts w:ascii="微软雅黑" w:eastAsia="微软雅黑" w:hAnsi="微软雅黑"/>
                <w:b/>
                <w:spacing w:val="10"/>
                <w:kern w:val="0"/>
                <w:sz w:val="18"/>
                <w:szCs w:val="18"/>
              </w:rPr>
            </w:pPr>
            <w:r w:rsidRPr="006A7ED9">
              <w:rPr>
                <w:rFonts w:ascii="微软雅黑" w:eastAsia="微软雅黑" w:hAnsi="微软雅黑"/>
                <w:b/>
                <w:spacing w:val="10"/>
                <w:kern w:val="0"/>
                <w:sz w:val="18"/>
                <w:szCs w:val="18"/>
              </w:rPr>
              <w:t>{%p if qc.dna_data_qc.cleandata_q30_num&gt;=0.75 and qc.dna_data_qc.depth_ssbc_num&gt;=300%}</w:t>
            </w:r>
          </w:p>
          <w:p w14:paraId="2D9A901D" w14:textId="77777777" w:rsidR="003E3229" w:rsidRDefault="003E3229" w:rsidP="003E3229">
            <w:pPr>
              <w:jc w:val="center"/>
              <w:rPr>
                <w:rFonts w:ascii="微软雅黑" w:eastAsia="微软雅黑" w:hAnsi="微软雅黑"/>
                <w:b/>
                <w:spacing w:val="10"/>
                <w:kern w:val="0"/>
                <w:sz w:val="18"/>
                <w:szCs w:val="18"/>
              </w:rPr>
            </w:pPr>
            <w:r w:rsidRPr="006A7ED9">
              <w:rPr>
                <w:rFonts w:ascii="微软雅黑" w:eastAsia="微软雅黑" w:hAnsi="微软雅黑"/>
                <w:b/>
                <w:spacing w:val="10"/>
                <w:kern w:val="0"/>
                <w:sz w:val="18"/>
                <w:szCs w:val="18"/>
              </w:rPr>
              <w:t>{%p if lib_quality_control and lib_quality_control.lib_dna_qc and lib_quality_control.lib_dna_qc.dna_qty and lib_quality_control.lib_dna_qc.library_qty %}</w:t>
            </w:r>
          </w:p>
          <w:p w14:paraId="1D97854C" w14:textId="77777777" w:rsidR="003E3229" w:rsidRDefault="003E3229" w:rsidP="003E3229">
            <w:pPr>
              <w:jc w:val="center"/>
              <w:rPr>
                <w:rFonts w:ascii="微软雅黑" w:eastAsia="微软雅黑" w:hAnsi="微软雅黑"/>
                <w:b/>
                <w:spacing w:val="10"/>
                <w:kern w:val="0"/>
                <w:sz w:val="18"/>
                <w:szCs w:val="18"/>
              </w:rPr>
            </w:pPr>
            <w:r w:rsidRPr="006A7ED9">
              <w:rPr>
                <w:rFonts w:ascii="微软雅黑" w:eastAsia="微软雅黑" w:hAnsi="微软雅黑"/>
                <w:b/>
                <w:spacing w:val="10"/>
                <w:kern w:val="0"/>
                <w:sz w:val="18"/>
                <w:szCs w:val="18"/>
              </w:rPr>
              <w:t>{%if lib_quality_control.lib_dna_qc.dna_qty|float &gt;= 30 and lib_quality_control.lib_dna_qc.library_qty|float &gt;=200%}合格{%else%}</w:t>
            </w:r>
            <w:r>
              <w:rPr>
                <w:rFonts w:ascii="微软雅黑" w:eastAsia="微软雅黑" w:hAnsi="微软雅黑" w:hint="eastAsia"/>
                <w:b/>
                <w:spacing w:val="10"/>
                <w:kern w:val="0"/>
                <w:sz w:val="18"/>
                <w:szCs w:val="18"/>
              </w:rPr>
              <w:t>警戒</w:t>
            </w:r>
            <w:r w:rsidRPr="006A7ED9">
              <w:rPr>
                <w:rFonts w:ascii="微软雅黑" w:eastAsia="微软雅黑" w:hAnsi="微软雅黑"/>
                <w:b/>
                <w:spacing w:val="10"/>
                <w:kern w:val="0"/>
                <w:sz w:val="18"/>
                <w:szCs w:val="18"/>
              </w:rPr>
              <w:t>{%endif%}</w:t>
            </w:r>
          </w:p>
          <w:p w14:paraId="58E18980" w14:textId="77777777" w:rsidR="003E3229" w:rsidRPr="00BE1730" w:rsidRDefault="003E3229" w:rsidP="003E322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else%}</w:t>
            </w:r>
          </w:p>
          <w:p w14:paraId="5F64EBFC" w14:textId="77777777" w:rsidR="003E3229" w:rsidRPr="00BE1730" w:rsidRDefault="003E3229" w:rsidP="003E3229">
            <w:pPr>
              <w:jc w:val="center"/>
              <w:rPr>
                <w:rFonts w:ascii="微软雅黑" w:eastAsia="微软雅黑" w:hAnsi="微软雅黑"/>
                <w:b/>
                <w:spacing w:val="10"/>
                <w:kern w:val="0"/>
                <w:sz w:val="18"/>
                <w:szCs w:val="18"/>
              </w:rPr>
            </w:pPr>
            <w:r w:rsidRPr="00BE1730">
              <w:rPr>
                <w:rFonts w:ascii="微软雅黑" w:eastAsia="微软雅黑" w:hAnsi="微软雅黑" w:hint="eastAsia"/>
                <w:b/>
                <w:spacing w:val="10"/>
                <w:kern w:val="0"/>
                <w:sz w:val="18"/>
                <w:szCs w:val="18"/>
              </w:rPr>
              <w:t>合格（质控项有缺失，请补齐数据后自行评估）</w:t>
            </w:r>
          </w:p>
          <w:p w14:paraId="3DBDFF62" w14:textId="77777777" w:rsidR="003E3229" w:rsidRPr="00BE1730" w:rsidRDefault="003E3229" w:rsidP="003E322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endif%}</w:t>
            </w:r>
          </w:p>
          <w:p w14:paraId="3CFB2E77" w14:textId="77777777" w:rsidR="003E3229" w:rsidRPr="00BE1730" w:rsidRDefault="003E3229" w:rsidP="003E322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else%}</w:t>
            </w:r>
          </w:p>
          <w:p w14:paraId="0B32593C" w14:textId="77777777" w:rsidR="003E3229" w:rsidRPr="00BE1730" w:rsidRDefault="003E3229" w:rsidP="003E3229">
            <w:pPr>
              <w:jc w:val="center"/>
              <w:rPr>
                <w:rFonts w:ascii="微软雅黑" w:eastAsia="微软雅黑" w:hAnsi="微软雅黑"/>
                <w:b/>
                <w:spacing w:val="10"/>
                <w:kern w:val="0"/>
                <w:sz w:val="18"/>
                <w:szCs w:val="18"/>
              </w:rPr>
            </w:pPr>
            <w:r>
              <w:rPr>
                <w:rFonts w:ascii="微软雅黑" w:eastAsia="微软雅黑" w:hAnsi="微软雅黑" w:hint="eastAsia"/>
                <w:b/>
                <w:spacing w:val="10"/>
                <w:kern w:val="0"/>
                <w:sz w:val="18"/>
                <w:szCs w:val="18"/>
              </w:rPr>
              <w:lastRenderedPageBreak/>
              <w:t>警戒</w:t>
            </w:r>
          </w:p>
          <w:p w14:paraId="4364C442" w14:textId="259609A5" w:rsidR="003E3229" w:rsidRDefault="003E3229" w:rsidP="003E322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endif%}</w:t>
            </w:r>
          </w:p>
        </w:tc>
        <w:tc>
          <w:tcPr>
            <w:tcW w:w="2922" w:type="dxa"/>
            <w:gridSpan w:val="2"/>
            <w:tcBorders>
              <w:top w:val="single" w:sz="2" w:space="0" w:color="auto"/>
              <w:left w:val="dashSmallGap" w:sz="4" w:space="0" w:color="BFBFBF" w:themeColor="background1" w:themeShade="BF"/>
              <w:bottom w:val="single" w:sz="4" w:space="0" w:color="auto"/>
            </w:tcBorders>
            <w:vAlign w:val="center"/>
          </w:tcPr>
          <w:p w14:paraId="09DBC4EB" w14:textId="77777777" w:rsidR="003E3229" w:rsidRPr="00BE1730" w:rsidRDefault="003E3229" w:rsidP="003E322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lastRenderedPageBreak/>
              <w:t>{%p if qc.control_data_qc.cleandata_q30_num&gt;=0.75 and qc.control_data_qc.depth_ssbc_num&gt;=100%}</w:t>
            </w:r>
          </w:p>
          <w:p w14:paraId="4F1E2417" w14:textId="77777777" w:rsidR="003E3229" w:rsidRPr="00BE1730" w:rsidRDefault="003E3229" w:rsidP="003E322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if lib_quality_control and lib_quality_control.control_lib_dna_qc and lib_quality_control.control_lib_dna_qc.dna_qty and lib_quality_control.control_lib_dna_qc.library_qty %}</w:t>
            </w:r>
          </w:p>
          <w:p w14:paraId="525B7373" w14:textId="77777777" w:rsidR="003E3229" w:rsidRPr="00BE1730" w:rsidRDefault="003E3229" w:rsidP="003E322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{%if lib_quality_control.control_lib_dna_qc.dna_qty|float &gt;= 20 and lib_quality_control.control_lib_dna_qc.library_qty|float &gt;=200%}合格{%else%}</w:t>
            </w:r>
            <w:r>
              <w:rPr>
                <w:rFonts w:ascii="微软雅黑" w:eastAsia="微软雅黑" w:hAnsi="微软雅黑" w:hint="eastAsia"/>
                <w:b/>
                <w:spacing w:val="10"/>
                <w:kern w:val="0"/>
                <w:sz w:val="18"/>
                <w:szCs w:val="18"/>
              </w:rPr>
              <w:t>警戒</w:t>
            </w:r>
            <w:r w:rsidRPr="00BE1730">
              <w:rPr>
                <w:rFonts w:ascii="微软雅黑" w:eastAsia="微软雅黑" w:hAnsi="微软雅黑"/>
                <w:b/>
                <w:spacing w:val="10"/>
                <w:kern w:val="0"/>
                <w:sz w:val="18"/>
                <w:szCs w:val="18"/>
              </w:rPr>
              <w:t>{%endif%}</w:t>
            </w:r>
          </w:p>
          <w:p w14:paraId="1968EE9A" w14:textId="77777777" w:rsidR="003E3229" w:rsidRPr="00BE1730" w:rsidRDefault="003E3229" w:rsidP="003E322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else%}</w:t>
            </w:r>
          </w:p>
          <w:p w14:paraId="69964C08" w14:textId="77777777" w:rsidR="003E3229" w:rsidRPr="00BE1730" w:rsidRDefault="003E3229" w:rsidP="003E3229">
            <w:pPr>
              <w:jc w:val="center"/>
              <w:rPr>
                <w:rFonts w:ascii="微软雅黑" w:eastAsia="微软雅黑" w:hAnsi="微软雅黑"/>
                <w:b/>
                <w:spacing w:val="10"/>
                <w:kern w:val="0"/>
                <w:sz w:val="18"/>
                <w:szCs w:val="18"/>
              </w:rPr>
            </w:pPr>
            <w:r w:rsidRPr="00BE1730">
              <w:rPr>
                <w:rFonts w:ascii="微软雅黑" w:eastAsia="微软雅黑" w:hAnsi="微软雅黑" w:hint="eastAsia"/>
                <w:b/>
                <w:spacing w:val="10"/>
                <w:kern w:val="0"/>
                <w:sz w:val="18"/>
                <w:szCs w:val="18"/>
              </w:rPr>
              <w:t>合格（质控项有缺失，请补齐数据后自行评估）</w:t>
            </w:r>
          </w:p>
          <w:p w14:paraId="45EFB0B0" w14:textId="77777777" w:rsidR="003E3229" w:rsidRPr="00BE1730" w:rsidRDefault="003E3229" w:rsidP="003E322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endif%}</w:t>
            </w:r>
          </w:p>
          <w:p w14:paraId="175A2B5A" w14:textId="77777777" w:rsidR="003E3229" w:rsidRPr="00BE1730" w:rsidRDefault="003E3229" w:rsidP="003E322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else%}</w:t>
            </w:r>
          </w:p>
          <w:p w14:paraId="793DE63F" w14:textId="77777777" w:rsidR="003E3229" w:rsidRPr="00BE1730" w:rsidRDefault="003E3229" w:rsidP="003E3229">
            <w:pPr>
              <w:jc w:val="center"/>
              <w:rPr>
                <w:rFonts w:ascii="微软雅黑" w:eastAsia="微软雅黑" w:hAnsi="微软雅黑"/>
                <w:b/>
                <w:spacing w:val="10"/>
                <w:kern w:val="0"/>
                <w:sz w:val="18"/>
                <w:szCs w:val="18"/>
              </w:rPr>
            </w:pPr>
            <w:r>
              <w:rPr>
                <w:rFonts w:ascii="微软雅黑" w:eastAsia="微软雅黑" w:hAnsi="微软雅黑" w:hint="eastAsia"/>
                <w:b/>
                <w:spacing w:val="10"/>
                <w:kern w:val="0"/>
                <w:sz w:val="18"/>
                <w:szCs w:val="18"/>
              </w:rPr>
              <w:lastRenderedPageBreak/>
              <w:t>警戒</w:t>
            </w:r>
          </w:p>
          <w:p w14:paraId="0BC9E17C" w14:textId="56B6F4D3" w:rsidR="003E3229" w:rsidRDefault="003E3229" w:rsidP="003E322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endif%}</w:t>
            </w:r>
          </w:p>
        </w:tc>
      </w:tr>
    </w:tbl>
    <w:p w14:paraId="46E38ACF" w14:textId="77777777" w:rsidR="00DF06EF" w:rsidRDefault="00DF06EF">
      <w:pPr>
        <w:pStyle w:val="NT"/>
        <w:spacing w:beforeLines="10" w:before="31" w:after="0" w:line="240" w:lineRule="exact"/>
        <w:ind w:left="405" w:hanging="405"/>
        <w:rPr>
          <w:rFonts w:ascii="微软雅黑" w:eastAsia="微软雅黑" w:hAnsi="微软雅黑" w:cs="Times New Roman"/>
          <w:b/>
          <w:color w:val="auto"/>
          <w:spacing w:val="6"/>
          <w:sz w:val="15"/>
          <w:szCs w:val="15"/>
        </w:rPr>
      </w:pPr>
    </w:p>
    <w:p w14:paraId="2250F07B" w14:textId="77777777" w:rsidR="00DF06EF" w:rsidRDefault="00522F1B">
      <w:pPr>
        <w:pStyle w:val="NT"/>
        <w:spacing w:beforeLines="10" w:before="31" w:after="0" w:line="240" w:lineRule="exact"/>
        <w:ind w:left="405" w:hanging="405"/>
        <w:rPr>
          <w:rFonts w:ascii="微软雅黑" w:eastAsia="微软雅黑" w:hAnsi="微软雅黑" w:cs="Times New Roman"/>
          <w:color w:val="auto"/>
          <w:spacing w:val="6"/>
          <w:sz w:val="15"/>
          <w:szCs w:val="15"/>
        </w:rPr>
      </w:pPr>
      <w:r>
        <w:rPr>
          <w:rFonts w:ascii="微软雅黑" w:eastAsia="微软雅黑" w:hAnsi="微软雅黑" w:cs="Times New Roman"/>
          <w:b/>
          <w:color w:val="auto"/>
          <w:spacing w:val="6"/>
          <w:sz w:val="15"/>
          <w:szCs w:val="15"/>
        </w:rPr>
        <w:t>注：</w:t>
      </w:r>
    </w:p>
    <w:p w14:paraId="16266AE3" w14:textId="77777777" w:rsidR="00DF06EF" w:rsidRDefault="00522F1B">
      <w:pPr>
        <w:pStyle w:val="af3"/>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DNA总量：送检样本提取的DNA总量；</w:t>
      </w:r>
    </w:p>
    <w:p w14:paraId="5ADF55E3" w14:textId="77777777" w:rsidR="00DF06EF" w:rsidRDefault="00522F1B">
      <w:pPr>
        <w:pStyle w:val="af3"/>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文库总量：文库构建结束后的总量；</w:t>
      </w:r>
    </w:p>
    <w:p w14:paraId="44EED3FC" w14:textId="77777777" w:rsidR="00DF06EF" w:rsidRDefault="00522F1B">
      <w:pPr>
        <w:pStyle w:val="af3"/>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Q30：碱基质量Q30占比，测序的准确率高于99.9%的碱基的比例；</w:t>
      </w:r>
    </w:p>
    <w:p w14:paraId="19474151" w14:textId="77777777" w:rsidR="00DF06EF" w:rsidRDefault="00522F1B">
      <w:pPr>
        <w:pStyle w:val="af3"/>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平均有效深度：通过分子标签校正后的平均测序深度；</w:t>
      </w:r>
    </w:p>
    <w:p w14:paraId="5DA180F0" w14:textId="77777777" w:rsidR="00DF06EF" w:rsidRDefault="00522F1B">
      <w:pPr>
        <w:pStyle w:val="af3"/>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比对率：序列回帖比率，可以比对至参考序列上的reads的比例；</w:t>
      </w:r>
    </w:p>
    <w:p w14:paraId="17DC6017" w14:textId="77777777" w:rsidR="00DF06EF" w:rsidRDefault="00522F1B">
      <w:pPr>
        <w:pStyle w:val="af3"/>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覆盖度：检测到的区域占目标区域的比例；</w:t>
      </w:r>
    </w:p>
    <w:p w14:paraId="7C5F1138" w14:textId="77777777" w:rsidR="00DF06EF" w:rsidRDefault="00522F1B">
      <w:pPr>
        <w:pStyle w:val="af3"/>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均一性：测序深度超过20％的平均深度的位点的比例；</w:t>
      </w:r>
    </w:p>
    <w:p w14:paraId="66247A64" w14:textId="77777777" w:rsidR="00DF06EF" w:rsidRDefault="00522F1B">
      <w:pPr>
        <w:pStyle w:val="af3"/>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平均测序深度：目标区域内每个碱基的平均深度；</w:t>
      </w:r>
    </w:p>
    <w:p w14:paraId="207841A5" w14:textId="77777777" w:rsidR="00DF06EF" w:rsidRDefault="00522F1B">
      <w:pPr>
        <w:pStyle w:val="af3"/>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w:spacing w:val="6"/>
          <w:sz w:val="15"/>
          <w:szCs w:val="15"/>
          <w:lang w:eastAsia="zh-CN"/>
        </w:rPr>
        <w:t>总体质量评估：</w:t>
      </w:r>
      <w:r>
        <w:rPr>
          <w:rFonts w:ascii="微软雅黑" w:eastAsia="微软雅黑" w:hAnsi="微软雅黑" w:cs="Times New Roman" w:hint="eastAsia"/>
          <w:spacing w:val="6"/>
          <w:sz w:val="15"/>
          <w:szCs w:val="15"/>
          <w:lang w:eastAsia="zh-CN"/>
        </w:rPr>
        <w:t>结合</w:t>
      </w:r>
      <w:r>
        <w:rPr>
          <w:rFonts w:ascii="微软雅黑" w:eastAsia="微软雅黑" w:hAnsi="微软雅黑" w:cs="Times New Roman"/>
          <w:spacing w:val="6"/>
          <w:sz w:val="15"/>
          <w:szCs w:val="15"/>
          <w:lang w:eastAsia="zh-CN"/>
        </w:rPr>
        <w:t>以上参数进行综合评估，采取短板效应，分为合格、警戒（风险预警）和不合格三个等级。质量警戒或不合格都可能会影响此次检测的准确性和敏感性。</w:t>
      </w:r>
    </w:p>
    <w:tbl>
      <w:tblPr>
        <w:tblStyle w:val="ae"/>
        <w:tblpPr w:leftFromText="181" w:rightFromText="181" w:vertAnchor="page" w:tblpY="14460"/>
        <w:tblOverlap w:val="never"/>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73"/>
        <w:gridCol w:w="2573"/>
        <w:gridCol w:w="2573"/>
        <w:gridCol w:w="2640"/>
      </w:tblGrid>
      <w:tr w:rsidR="00DF06EF" w14:paraId="0A239502" w14:textId="77777777">
        <w:trPr>
          <w:trHeight w:val="494"/>
        </w:trPr>
        <w:tc>
          <w:tcPr>
            <w:tcW w:w="2573" w:type="dxa"/>
          </w:tcPr>
          <w:p w14:paraId="407B1F53" w14:textId="77777777" w:rsidR="00DF06EF" w:rsidRDefault="00522F1B">
            <w:pPr>
              <w:pStyle w:val="af3"/>
              <w:spacing w:before="0" w:afterLines="50" w:after="156"/>
              <w:rPr>
                <w:rFonts w:ascii="微软雅黑" w:eastAsia="微软雅黑" w:hAnsi="微软雅黑"/>
                <w:sz w:val="18"/>
                <w:szCs w:val="18"/>
                <w:lang w:eastAsia="zh-CN"/>
              </w:rPr>
            </w:pPr>
            <w:bookmarkStart w:id="11" w:name="_Toc38223408"/>
            <w:r>
              <w:rPr>
                <w:rFonts w:ascii="微软雅黑" w:eastAsia="微软雅黑" w:hAnsi="微软雅黑" w:hint="eastAsia"/>
                <w:sz w:val="18"/>
                <w:szCs w:val="18"/>
                <w:lang w:eastAsia="zh-CN"/>
              </w:rPr>
              <w:t>操作者：</w:t>
            </w:r>
          </w:p>
        </w:tc>
        <w:tc>
          <w:tcPr>
            <w:tcW w:w="2573" w:type="dxa"/>
          </w:tcPr>
          <w:p w14:paraId="4E6D7876" w14:textId="77777777" w:rsidR="00DF06EF" w:rsidRDefault="00522F1B">
            <w:pPr>
              <w:pStyle w:val="af3"/>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初审医生：</w:t>
            </w:r>
          </w:p>
        </w:tc>
        <w:tc>
          <w:tcPr>
            <w:tcW w:w="2573" w:type="dxa"/>
          </w:tcPr>
          <w:p w14:paraId="58B32161" w14:textId="77777777" w:rsidR="00DF06EF" w:rsidRDefault="00522F1B">
            <w:pPr>
              <w:pStyle w:val="af3"/>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复审医生：</w:t>
            </w:r>
          </w:p>
        </w:tc>
        <w:tc>
          <w:tcPr>
            <w:tcW w:w="2640" w:type="dxa"/>
          </w:tcPr>
          <w:p w14:paraId="6B147042" w14:textId="1344E960" w:rsidR="00DF06EF" w:rsidRDefault="00522F1B">
            <w:pPr>
              <w:pStyle w:val="af3"/>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报告日期：</w:t>
            </w:r>
            <w:r w:rsidR="003E3229">
              <w:rPr>
                <w:rFonts w:ascii="微软雅黑" w:eastAsia="微软雅黑" w:hAnsi="微软雅黑" w:hint="eastAsia"/>
                <w:sz w:val="18"/>
                <w:szCs w:val="18"/>
                <w:lang w:eastAsia="zh-CN"/>
              </w:rPr>
              <w:t>{{</w:t>
            </w:r>
            <w:r w:rsidR="003E3229">
              <w:rPr>
                <w:rFonts w:ascii="微软雅黑" w:eastAsia="微软雅黑" w:hAnsi="微软雅黑"/>
                <w:sz w:val="18"/>
                <w:szCs w:val="18"/>
                <w:lang w:eastAsia="zh-CN"/>
              </w:rPr>
              <w:t>sample.report_date</w:t>
            </w:r>
            <w:r w:rsidR="003E3229">
              <w:rPr>
                <w:rFonts w:ascii="微软雅黑" w:eastAsia="微软雅黑" w:hAnsi="微软雅黑" w:hint="eastAsia"/>
                <w:sz w:val="18"/>
                <w:szCs w:val="18"/>
                <w:lang w:eastAsia="zh-CN"/>
              </w:rPr>
              <w:t>}}</w:t>
            </w:r>
          </w:p>
        </w:tc>
      </w:tr>
    </w:tbl>
    <w:p w14:paraId="1218191D" w14:textId="77777777" w:rsidR="00DF06EF" w:rsidRDefault="00522F1B">
      <w:pPr>
        <w:widowControl/>
        <w:spacing w:line="120" w:lineRule="exact"/>
        <w:jc w:val="left"/>
        <w:rPr>
          <w:rFonts w:ascii="微软雅黑" w:eastAsia="微软雅黑" w:hAnsi="微软雅黑" w:cs="Arial"/>
          <w:b/>
          <w:smallCaps/>
          <w:color w:val="009999"/>
          <w:sz w:val="28"/>
          <w:szCs w:val="26"/>
        </w:rPr>
      </w:pPr>
      <w:r>
        <w:rPr>
          <w:rFonts w:cs="Arial"/>
          <w:color w:val="009999"/>
        </w:rPr>
        <w:br w:type="page"/>
      </w:r>
    </w:p>
    <w:p w14:paraId="41882788" w14:textId="2D5E9636" w:rsidR="00DF06EF" w:rsidRDefault="00522F1B" w:rsidP="002867A5">
      <w:pPr>
        <w:pStyle w:val="af2"/>
        <w:numPr>
          <w:ilvl w:val="0"/>
          <w:numId w:val="8"/>
        </w:numPr>
        <w:outlineLvl w:val="0"/>
        <w:rPr>
          <w:rFonts w:cs="Arial"/>
          <w:color w:val="009999"/>
        </w:rPr>
      </w:pPr>
      <w:bookmarkStart w:id="12" w:name="_Toc209099304"/>
      <w:r>
        <w:rPr>
          <w:rFonts w:cs="Arial" w:hint="eastAsia"/>
          <w:color w:val="009999"/>
        </w:rPr>
        <w:lastRenderedPageBreak/>
        <w:t>检测</w:t>
      </w:r>
      <w:bookmarkEnd w:id="11"/>
      <w:r>
        <w:rPr>
          <w:rFonts w:cs="Arial" w:hint="eastAsia"/>
          <w:color w:val="009999"/>
        </w:rPr>
        <w:t>方法与局限性</w:t>
      </w:r>
      <w:bookmarkEnd w:id="12"/>
    </w:p>
    <w:p w14:paraId="1F615683" w14:textId="558541A4" w:rsidR="00DF06EF" w:rsidRDefault="00522F1B">
      <w:pPr>
        <w:spacing w:line="380" w:lineRule="exact"/>
        <w:ind w:firstLineChars="200" w:firstLine="360"/>
        <w:rPr>
          <w:rFonts w:ascii="微软雅黑" w:eastAsia="微软雅黑" w:hAnsi="微软雅黑"/>
          <w:sz w:val="18"/>
          <w:szCs w:val="18"/>
        </w:rPr>
      </w:pPr>
      <w:bookmarkStart w:id="13" w:name="Detaction_Declaration_Table1_name"/>
      <w:bookmarkStart w:id="14" w:name="Detaction_Declaration_val1"/>
      <w:bookmarkEnd w:id="13"/>
      <w:bookmarkEnd w:id="14"/>
      <w:r>
        <w:rPr>
          <w:rFonts w:ascii="微软雅黑" w:eastAsia="微软雅黑" w:hAnsi="微软雅黑" w:hint="eastAsia"/>
          <w:sz w:val="18"/>
          <w:szCs w:val="18"/>
        </w:rPr>
        <w:t>本试剂采用基于新一代高通量测序技术（NGS）进行检测。本试剂可同时检测目标基因的单核苷酸变异（SNV）、小片段插入/缺失变异（InDel）、BRCA</w:t>
      </w:r>
      <w:r>
        <w:rPr>
          <w:rFonts w:ascii="微软雅黑" w:eastAsia="微软雅黑" w:hAnsi="微软雅黑"/>
          <w:sz w:val="18"/>
          <w:szCs w:val="18"/>
        </w:rPr>
        <w:t>1/2基因大片段重排</w:t>
      </w:r>
      <w:r w:rsidR="00AC6350">
        <w:rPr>
          <w:rFonts w:ascii="微软雅黑" w:eastAsia="微软雅黑" w:hAnsi="微软雅黑" w:hint="eastAsia"/>
          <w:sz w:val="18"/>
          <w:szCs w:val="18"/>
        </w:rPr>
        <w:t>（仅限外周血样本）</w:t>
      </w:r>
      <w:r>
        <w:rPr>
          <w:rFonts w:ascii="微软雅黑" w:eastAsia="微软雅黑" w:hAnsi="微软雅黑" w:hint="eastAsia"/>
          <w:sz w:val="18"/>
          <w:szCs w:val="18"/>
        </w:rPr>
        <w:t>。试剂的检测性能与样本质量密切相关，样品质控为风险时，存在检测灵敏度降低以及检测结果准确性降低的风险。</w:t>
      </w:r>
    </w:p>
    <w:p w14:paraId="7440ABB7" w14:textId="77777777" w:rsidR="00DF06EF" w:rsidRDefault="00522F1B">
      <w:pPr>
        <w:spacing w:line="380" w:lineRule="exact"/>
        <w:ind w:firstLine="360"/>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 xml:space="preserve">. </w:t>
      </w:r>
      <w:r>
        <w:rPr>
          <w:rFonts w:ascii="微软雅黑" w:eastAsia="微软雅黑" w:hAnsi="微软雅黑"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70087A4C" w14:textId="77777777" w:rsidR="00DF06EF" w:rsidRDefault="00522F1B">
      <w:pPr>
        <w:spacing w:line="380" w:lineRule="exact"/>
        <w:ind w:firstLine="360"/>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 xml:space="preserve">. </w:t>
      </w:r>
      <w:r>
        <w:rPr>
          <w:rFonts w:ascii="微软雅黑" w:eastAsia="微软雅黑" w:hAnsi="微软雅黑" w:hint="eastAsia"/>
          <w:sz w:val="18"/>
          <w:szCs w:val="18"/>
        </w:rPr>
        <w:t>当插入/缺失区域发生在产品连续的两条探针的引物上时，可能导致假阴性结果。</w:t>
      </w:r>
    </w:p>
    <w:p w14:paraId="1048A854" w14:textId="77777777" w:rsidR="00DF06EF" w:rsidRDefault="00522F1B">
      <w:pPr>
        <w:spacing w:line="380" w:lineRule="exact"/>
        <w:ind w:firstLine="360"/>
        <w:rPr>
          <w:rFonts w:ascii="微软雅黑" w:eastAsia="微软雅黑" w:hAnsi="微软雅黑"/>
          <w:sz w:val="18"/>
          <w:szCs w:val="18"/>
        </w:rPr>
      </w:pPr>
      <w:r>
        <w:rPr>
          <w:rFonts w:ascii="微软雅黑" w:eastAsia="微软雅黑" w:hAnsi="微软雅黑" w:hint="eastAsia"/>
          <w:sz w:val="18"/>
          <w:szCs w:val="18"/>
        </w:rPr>
        <w:t>3</w:t>
      </w:r>
      <w:r>
        <w:rPr>
          <w:rFonts w:ascii="微软雅黑" w:eastAsia="微软雅黑" w:hAnsi="微软雅黑"/>
          <w:sz w:val="18"/>
          <w:szCs w:val="18"/>
        </w:rPr>
        <w:t xml:space="preserve">. </w:t>
      </w:r>
      <w:r>
        <w:rPr>
          <w:rFonts w:ascii="微软雅黑" w:eastAsia="微软雅黑" w:hAnsi="微软雅黑" w:hint="eastAsia"/>
          <w:sz w:val="18"/>
          <w:szCs w:val="18"/>
        </w:rPr>
        <w:t>肿瘤组织（细胞）可能存在异质性，不同部位取样可能会得到不同的检测结果。</w:t>
      </w:r>
    </w:p>
    <w:p w14:paraId="79D648BC" w14:textId="76EBF516" w:rsidR="00DF06EF" w:rsidRPr="007E53A9" w:rsidRDefault="00522F1B" w:rsidP="007E53A9">
      <w:pPr>
        <w:spacing w:line="380" w:lineRule="exact"/>
        <w:ind w:firstLine="360"/>
        <w:rPr>
          <w:rFonts w:ascii="微软雅黑" w:eastAsia="微软雅黑" w:hAnsi="微软雅黑"/>
          <w:sz w:val="18"/>
          <w:szCs w:val="18"/>
        </w:rPr>
        <w:sectPr w:rsidR="00DF06EF" w:rsidRPr="007E53A9" w:rsidSect="00C92457">
          <w:headerReference w:type="first" r:id="rId17"/>
          <w:footerReference w:type="first" r:id="rId18"/>
          <w:type w:val="continuous"/>
          <w:pgSz w:w="11906" w:h="16838"/>
          <w:pgMar w:top="1440" w:right="782" w:bottom="1440" w:left="782" w:header="851" w:footer="992" w:gutter="0"/>
          <w:cols w:space="425"/>
          <w:docGrid w:type="lines" w:linePitch="312"/>
        </w:sectPr>
      </w:pPr>
      <w:r>
        <w:rPr>
          <w:rFonts w:ascii="微软雅黑" w:eastAsia="微软雅黑" w:hAnsi="微软雅黑" w:hint="eastAsia"/>
          <w:sz w:val="18"/>
          <w:szCs w:val="18"/>
        </w:rPr>
        <w:t>4</w:t>
      </w:r>
      <w:r>
        <w:rPr>
          <w:rFonts w:ascii="微软雅黑" w:eastAsia="微软雅黑" w:hAnsi="微软雅黑"/>
          <w:sz w:val="18"/>
          <w:szCs w:val="18"/>
        </w:rPr>
        <w:t xml:space="preserve">. </w:t>
      </w:r>
      <w:r>
        <w:rPr>
          <w:rFonts w:ascii="微软雅黑" w:eastAsia="微软雅黑" w:hAnsi="微软雅黑" w:hint="eastAsia"/>
          <w:sz w:val="18"/>
          <w:szCs w:val="18"/>
        </w:rPr>
        <w:t>在性能研究阶段，本产品可正确检出样品中涵盖的插入缺失突变类型的最长长度为2</w:t>
      </w:r>
      <w:r>
        <w:rPr>
          <w:rFonts w:ascii="微软雅黑" w:eastAsia="微软雅黑" w:hAnsi="微软雅黑"/>
          <w:sz w:val="18"/>
          <w:szCs w:val="18"/>
        </w:rPr>
        <w:t>6</w:t>
      </w:r>
      <w:r>
        <w:rPr>
          <w:rFonts w:ascii="微软雅黑" w:eastAsia="微软雅黑" w:hAnsi="微软雅黑" w:hint="eastAsia"/>
          <w:sz w:val="18"/>
          <w:szCs w:val="18"/>
        </w:rPr>
        <w:t>个碱基，对于更多碱基数目的插入缺失突变类型未能完全验证，可能随突变长度的增加存在检测性能下降的情况。</w:t>
      </w:r>
      <w:r>
        <w:rPr>
          <w:rFonts w:ascii="微软雅黑" w:eastAsia="微软雅黑" w:hAnsi="微软雅黑"/>
        </w:rPr>
        <w:br w:type="page"/>
      </w:r>
    </w:p>
    <w:p w14:paraId="2CB14E0F" w14:textId="57AE141E" w:rsidR="00DF06EF" w:rsidRDefault="00522F1B" w:rsidP="002867A5">
      <w:pPr>
        <w:pStyle w:val="af2"/>
        <w:numPr>
          <w:ilvl w:val="0"/>
          <w:numId w:val="8"/>
        </w:numPr>
        <w:outlineLvl w:val="0"/>
        <w:rPr>
          <w:rFonts w:cs="Arial"/>
          <w:color w:val="009999"/>
        </w:rPr>
      </w:pPr>
      <w:bookmarkStart w:id="15" w:name="_Toc209099305"/>
      <w:r>
        <w:rPr>
          <w:rFonts w:cs="Arial" w:hint="eastAsia"/>
          <w:color w:val="009999"/>
        </w:rPr>
        <w:lastRenderedPageBreak/>
        <w:t>BRCA基因等突变结果解读</w:t>
      </w:r>
      <w:bookmarkEnd w:id="15"/>
    </w:p>
    <w:p w14:paraId="4DBDFBE6" w14:textId="77777777" w:rsidR="00C224A7" w:rsidRPr="00695A30" w:rsidRDefault="00C224A7" w:rsidP="00C224A7">
      <w:r w:rsidRPr="00C224A7">
        <w:rPr>
          <w:rFonts w:hint="eastAsia"/>
          <w:highlight w:val="magenta"/>
        </w:rPr>
        <w:t>{%p if judge_brca_cnv == “mlpa”%}</w:t>
      </w:r>
    </w:p>
    <w:tbl>
      <w:tblPr>
        <w:tblStyle w:val="ae"/>
        <w:tblW w:w="10478" w:type="dxa"/>
        <w:tblLayout w:type="fixed"/>
        <w:tblLook w:val="04A0" w:firstRow="1" w:lastRow="0" w:firstColumn="1" w:lastColumn="0" w:noHBand="0" w:noVBand="1"/>
      </w:tblPr>
      <w:tblGrid>
        <w:gridCol w:w="1413"/>
        <w:gridCol w:w="1244"/>
        <w:gridCol w:w="1024"/>
        <w:gridCol w:w="2042"/>
        <w:gridCol w:w="1179"/>
        <w:gridCol w:w="3576"/>
      </w:tblGrid>
      <w:tr w:rsidR="00DF06EF" w14:paraId="25376350" w14:textId="77777777" w:rsidTr="00CC6D78">
        <w:trPr>
          <w:trHeight w:val="1191"/>
        </w:trPr>
        <w:tc>
          <w:tcPr>
            <w:tcW w:w="1413" w:type="dxa"/>
            <w:tcBorders>
              <w:top w:val="nil"/>
              <w:left w:val="single" w:sz="4" w:space="0" w:color="FFFFFF" w:themeColor="background1"/>
              <w:bottom w:val="nil"/>
              <w:right w:val="single" w:sz="4" w:space="0" w:color="FFFFFF" w:themeColor="background1"/>
            </w:tcBorders>
            <w:shd w:val="clear" w:color="auto" w:fill="009999"/>
            <w:vAlign w:val="center"/>
          </w:tcPr>
          <w:p w14:paraId="290C4F5F" w14:textId="77777777" w:rsidR="00DF06EF" w:rsidRDefault="00DF06EF">
            <w:pPr>
              <w:spacing w:line="480" w:lineRule="auto"/>
              <w:jc w:val="center"/>
              <w:rPr>
                <w:rFonts w:ascii="微软雅黑" w:eastAsia="微软雅黑" w:hAnsi="微软雅黑"/>
                <w:b/>
                <w:bCs/>
                <w:color w:val="FFFFFF"/>
                <w:kern w:val="0"/>
              </w:rPr>
            </w:pPr>
          </w:p>
        </w:tc>
        <w:tc>
          <w:tcPr>
            <w:tcW w:w="1244" w:type="dxa"/>
            <w:tcBorders>
              <w:top w:val="nil"/>
              <w:left w:val="single" w:sz="4" w:space="0" w:color="FFFFFF" w:themeColor="background1"/>
              <w:bottom w:val="nil"/>
              <w:right w:val="single" w:sz="4" w:space="0" w:color="FFFFFF" w:themeColor="background1"/>
            </w:tcBorders>
            <w:shd w:val="clear" w:color="auto" w:fill="009999"/>
            <w:vAlign w:val="center"/>
          </w:tcPr>
          <w:p w14:paraId="584DB2A5" w14:textId="77777777" w:rsidR="00DF06EF" w:rsidRDefault="00522F1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w:t>
            </w:r>
          </w:p>
        </w:tc>
        <w:tc>
          <w:tcPr>
            <w:tcW w:w="1024" w:type="dxa"/>
            <w:tcBorders>
              <w:top w:val="nil"/>
              <w:left w:val="single" w:sz="4" w:space="0" w:color="FFFFFF" w:themeColor="background1"/>
              <w:bottom w:val="nil"/>
              <w:right w:val="single" w:sz="4" w:space="0" w:color="FFFFFF" w:themeColor="background1"/>
            </w:tcBorders>
            <w:shd w:val="clear" w:color="auto" w:fill="009999"/>
            <w:vAlign w:val="center"/>
          </w:tcPr>
          <w:p w14:paraId="37CB5A8E" w14:textId="418F884C" w:rsidR="00DF06EF" w:rsidRDefault="00522F1B" w:rsidP="00CC6D78">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基因型/丰度</w:t>
            </w:r>
          </w:p>
        </w:tc>
        <w:tc>
          <w:tcPr>
            <w:tcW w:w="2042" w:type="dxa"/>
            <w:tcBorders>
              <w:top w:val="nil"/>
              <w:left w:val="single" w:sz="4" w:space="0" w:color="FFFFFF" w:themeColor="background1"/>
              <w:bottom w:val="nil"/>
              <w:right w:val="single" w:sz="4" w:space="0" w:color="FFFFFF" w:themeColor="background1"/>
            </w:tcBorders>
            <w:shd w:val="clear" w:color="auto" w:fill="009999"/>
            <w:vAlign w:val="center"/>
          </w:tcPr>
          <w:p w14:paraId="0F5DC1AC" w14:textId="77777777" w:rsidR="00DF06EF" w:rsidRDefault="00522F1B">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变异</w:t>
            </w:r>
          </w:p>
        </w:tc>
        <w:tc>
          <w:tcPr>
            <w:tcW w:w="1179" w:type="dxa"/>
            <w:tcBorders>
              <w:top w:val="nil"/>
              <w:left w:val="single" w:sz="4" w:space="0" w:color="FFFFFF" w:themeColor="background1"/>
              <w:bottom w:val="nil"/>
              <w:right w:val="single" w:sz="4" w:space="0" w:color="FFFFFF" w:themeColor="background1"/>
            </w:tcBorders>
            <w:shd w:val="clear" w:color="auto" w:fill="009999"/>
            <w:vAlign w:val="center"/>
          </w:tcPr>
          <w:p w14:paraId="1ADB8CEC" w14:textId="77777777" w:rsidR="00DF06EF" w:rsidRDefault="00522F1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c>
          <w:tcPr>
            <w:tcW w:w="3576" w:type="dxa"/>
            <w:tcBorders>
              <w:top w:val="nil"/>
              <w:left w:val="single" w:sz="4" w:space="0" w:color="FFFFFF" w:themeColor="background1"/>
              <w:bottom w:val="nil"/>
              <w:right w:val="single" w:sz="4" w:space="0" w:color="FFFFFF" w:themeColor="background1"/>
            </w:tcBorders>
            <w:shd w:val="clear" w:color="auto" w:fill="009999"/>
            <w:vAlign w:val="center"/>
          </w:tcPr>
          <w:p w14:paraId="73B9FE5E" w14:textId="77777777" w:rsidR="00DF06EF" w:rsidRDefault="00522F1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临床提示</w:t>
            </w:r>
          </w:p>
          <w:p w14:paraId="416044AC" w14:textId="77777777" w:rsidR="00DF06EF" w:rsidRDefault="00522F1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（药物，证据等级）</w:t>
            </w:r>
          </w:p>
        </w:tc>
      </w:tr>
      <w:tr w:rsidR="003E3229" w14:paraId="66255A31" w14:textId="77777777" w:rsidTr="00806ED4">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4017A518" w14:textId="2F94C83E" w:rsidR="003E3229" w:rsidRDefault="003E3229" w:rsidP="00FA65C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if var.var_somatic.level_I + var.var_somatic.level_II %}</w:t>
            </w:r>
          </w:p>
        </w:tc>
      </w:tr>
      <w:tr w:rsidR="003E3229" w14:paraId="23C90F31" w14:textId="77777777" w:rsidTr="00806ED4">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264AEF3F" w14:textId="79D2C1A5" w:rsidR="003E3229" w:rsidRDefault="003E3229" w:rsidP="00FA65C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for a in var.var_somatic.level_I + var.var_somatic.level_II %}</w:t>
            </w:r>
          </w:p>
        </w:tc>
      </w:tr>
      <w:tr w:rsidR="003E3229" w14:paraId="7080E518" w14:textId="77777777" w:rsidTr="00CC6D78">
        <w:trPr>
          <w:trHeight w:val="567"/>
        </w:trPr>
        <w:tc>
          <w:tcPr>
            <w:tcW w:w="1413" w:type="dxa"/>
            <w:tcBorders>
              <w:top w:val="nil"/>
              <w:left w:val="single" w:sz="4" w:space="0" w:color="FFFFFF" w:themeColor="background1"/>
              <w:right w:val="single" w:sz="4" w:space="0" w:color="FFFFFF" w:themeColor="background1"/>
            </w:tcBorders>
            <w:vAlign w:val="center"/>
          </w:tcPr>
          <w:p w14:paraId="4CD25F10" w14:textId="7B671F59" w:rsidR="003E3229" w:rsidRDefault="00FA65CE">
            <w:pPr>
              <w:snapToGrid w:val="0"/>
              <w:jc w:val="center"/>
              <w:rPr>
                <w:rFonts w:ascii="微软雅黑" w:eastAsia="微软雅黑" w:hAnsi="微软雅黑"/>
                <w:b/>
                <w:color w:val="000000" w:themeColor="text1"/>
                <w:kern w:val="0"/>
                <w:sz w:val="18"/>
                <w:szCs w:val="18"/>
              </w:rPr>
            </w:pPr>
            <w:r w:rsidRPr="00FA65CE">
              <w:rPr>
                <w:rFonts w:ascii="微软雅黑" w:eastAsia="微软雅黑" w:hAnsi="微软雅黑"/>
                <w:b/>
                <w:color w:val="000000" w:themeColor="text1"/>
                <w:kern w:val="0"/>
                <w:sz w:val="18"/>
                <w:szCs w:val="18"/>
              </w:rPr>
              <w:t>{%vm%}体细胞变异检测结果</w:t>
            </w:r>
          </w:p>
        </w:tc>
        <w:tc>
          <w:tcPr>
            <w:tcW w:w="1244" w:type="dxa"/>
            <w:tcBorders>
              <w:top w:val="nil"/>
              <w:left w:val="single" w:sz="4" w:space="0" w:color="FFFFFF" w:themeColor="background1"/>
              <w:right w:val="single" w:sz="4" w:space="0" w:color="FFFFFF" w:themeColor="background1"/>
            </w:tcBorders>
            <w:vAlign w:val="center"/>
          </w:tcPr>
          <w:p w14:paraId="3D95BCA8" w14:textId="253F8D52" w:rsidR="003E3229" w:rsidRDefault="00FA65CE">
            <w:pPr>
              <w:jc w:val="center"/>
              <w:rPr>
                <w:rFonts w:ascii="微软雅黑" w:eastAsia="微软雅黑" w:hAnsi="微软雅黑"/>
                <w:b/>
                <w:bCs/>
                <w:i/>
                <w:iCs/>
                <w:kern w:val="0"/>
                <w:sz w:val="18"/>
                <w:szCs w:val="18"/>
              </w:rPr>
            </w:pPr>
            <w:r w:rsidRPr="00FA65CE">
              <w:rPr>
                <w:rFonts w:ascii="微软雅黑" w:eastAsia="微软雅黑" w:hAnsi="微软雅黑"/>
                <w:b/>
                <w:bCs/>
                <w:i/>
                <w:iCs/>
                <w:kern w:val="0"/>
                <w:sz w:val="18"/>
                <w:szCs w:val="18"/>
              </w:rPr>
              <w:t>{{a.gene_symbol}}</w:t>
            </w:r>
          </w:p>
        </w:tc>
        <w:tc>
          <w:tcPr>
            <w:tcW w:w="1024" w:type="dxa"/>
            <w:tcBorders>
              <w:top w:val="nil"/>
              <w:left w:val="single" w:sz="4" w:space="0" w:color="FFFFFF" w:themeColor="background1"/>
              <w:right w:val="single" w:sz="4" w:space="0" w:color="FFFFFF" w:themeColor="background1"/>
            </w:tcBorders>
            <w:vAlign w:val="center"/>
          </w:tcPr>
          <w:p w14:paraId="34735CB0" w14:textId="24672F03" w:rsidR="003E3229" w:rsidRDefault="00FA65CE">
            <w:pPr>
              <w:jc w:val="center"/>
              <w:rPr>
                <w:rFonts w:ascii="微软雅黑" w:eastAsia="微软雅黑" w:hAnsi="微软雅黑"/>
                <w:kern w:val="0"/>
                <w:sz w:val="18"/>
                <w:szCs w:val="18"/>
              </w:rPr>
            </w:pPr>
            <w:r w:rsidRPr="00FA65CE">
              <w:rPr>
                <w:rFonts w:ascii="微软雅黑" w:eastAsia="微软雅黑" w:hAnsi="微软雅黑"/>
                <w:kern w:val="0"/>
                <w:sz w:val="18"/>
                <w:szCs w:val="18"/>
              </w:rPr>
              <w:t>{{a.freq_str}}</w:t>
            </w:r>
          </w:p>
        </w:tc>
        <w:tc>
          <w:tcPr>
            <w:tcW w:w="2042" w:type="dxa"/>
            <w:tcBorders>
              <w:top w:val="nil"/>
              <w:left w:val="single" w:sz="4" w:space="0" w:color="FFFFFF" w:themeColor="background1"/>
              <w:right w:val="single" w:sz="4" w:space="0" w:color="FFFFFF" w:themeColor="background1"/>
            </w:tcBorders>
            <w:vAlign w:val="center"/>
          </w:tcPr>
          <w:p w14:paraId="34599E62" w14:textId="77777777" w:rsidR="00FA65CE" w:rsidRPr="00FA65CE" w:rsidRDefault="00FA65CE" w:rsidP="00FA65CE">
            <w:pPr>
              <w:jc w:val="center"/>
              <w:rPr>
                <w:rFonts w:ascii="微软雅黑" w:eastAsia="微软雅黑" w:hAnsi="微软雅黑"/>
                <w:kern w:val="0"/>
                <w:sz w:val="18"/>
                <w:szCs w:val="18"/>
              </w:rPr>
            </w:pPr>
            <w:r w:rsidRPr="00FA65CE">
              <w:rPr>
                <w:rFonts w:ascii="微软雅黑" w:eastAsia="微软雅黑" w:hAnsi="微软雅黑"/>
                <w:kern w:val="0"/>
                <w:sz w:val="18"/>
                <w:szCs w:val="18"/>
              </w:rPr>
              <w:t>{{a.gene_region}}</w:t>
            </w:r>
          </w:p>
          <w:p w14:paraId="6D1DEA7E" w14:textId="77777777" w:rsidR="00FA65CE" w:rsidRPr="00FA65CE" w:rsidRDefault="00FA65CE" w:rsidP="00FA65CE">
            <w:pPr>
              <w:jc w:val="center"/>
              <w:rPr>
                <w:rFonts w:ascii="微软雅黑" w:eastAsia="微软雅黑" w:hAnsi="微软雅黑"/>
                <w:kern w:val="0"/>
                <w:sz w:val="18"/>
                <w:szCs w:val="18"/>
              </w:rPr>
            </w:pPr>
            <w:r w:rsidRPr="00FA65CE">
              <w:rPr>
                <w:rFonts w:ascii="微软雅黑" w:eastAsia="微软雅黑" w:hAnsi="微软雅黑"/>
                <w:kern w:val="0"/>
                <w:sz w:val="18"/>
                <w:szCs w:val="18"/>
              </w:rPr>
              <w:t>{{a.hgvs_c}}</w:t>
            </w:r>
          </w:p>
          <w:p w14:paraId="2FB9DC42" w14:textId="77777777" w:rsidR="00FA65CE" w:rsidRPr="00FA65CE" w:rsidRDefault="00FA65CE" w:rsidP="00FA65CE">
            <w:pPr>
              <w:jc w:val="center"/>
              <w:rPr>
                <w:rFonts w:ascii="微软雅黑" w:eastAsia="微软雅黑" w:hAnsi="微软雅黑"/>
                <w:kern w:val="0"/>
                <w:sz w:val="18"/>
                <w:szCs w:val="18"/>
              </w:rPr>
            </w:pPr>
            <w:r w:rsidRPr="00FA65CE">
              <w:rPr>
                <w:rFonts w:ascii="微软雅黑" w:eastAsia="微软雅黑" w:hAnsi="微软雅黑"/>
                <w:kern w:val="0"/>
                <w:sz w:val="18"/>
                <w:szCs w:val="18"/>
              </w:rPr>
              <w:t>{%p if a.hgvs_p != “p.?”%}</w:t>
            </w:r>
          </w:p>
          <w:p w14:paraId="0843ACD1" w14:textId="77777777" w:rsidR="00FA65CE" w:rsidRPr="00FA65CE" w:rsidRDefault="00FA65CE" w:rsidP="00FA65CE">
            <w:pPr>
              <w:jc w:val="center"/>
              <w:rPr>
                <w:rFonts w:ascii="微软雅黑" w:eastAsia="微软雅黑" w:hAnsi="微软雅黑"/>
                <w:kern w:val="0"/>
                <w:sz w:val="18"/>
                <w:szCs w:val="18"/>
              </w:rPr>
            </w:pPr>
            <w:r w:rsidRPr="00FA65CE">
              <w:rPr>
                <w:rFonts w:ascii="微软雅黑" w:eastAsia="微软雅黑" w:hAnsi="微软雅黑"/>
                <w:kern w:val="0"/>
                <w:sz w:val="18"/>
                <w:szCs w:val="18"/>
              </w:rPr>
              <w:t>{{a.hgvs_p}}</w:t>
            </w:r>
          </w:p>
          <w:p w14:paraId="2749836D" w14:textId="77777777" w:rsidR="00FA65CE" w:rsidRPr="00FA65CE" w:rsidRDefault="00FA65CE" w:rsidP="00FA65CE">
            <w:pPr>
              <w:jc w:val="center"/>
              <w:rPr>
                <w:rFonts w:ascii="微软雅黑" w:eastAsia="微软雅黑" w:hAnsi="微软雅黑"/>
                <w:kern w:val="0"/>
                <w:sz w:val="18"/>
                <w:szCs w:val="18"/>
              </w:rPr>
            </w:pPr>
            <w:r w:rsidRPr="00FA65CE">
              <w:rPr>
                <w:rFonts w:ascii="微软雅黑" w:eastAsia="微软雅黑" w:hAnsi="微软雅黑"/>
                <w:kern w:val="0"/>
                <w:sz w:val="18"/>
                <w:szCs w:val="18"/>
              </w:rPr>
              <w:t>{%p endif%}</w:t>
            </w:r>
          </w:p>
          <w:p w14:paraId="48B795BE" w14:textId="4A43BA99" w:rsidR="003E3229" w:rsidRDefault="00FA65CE" w:rsidP="00FA65CE">
            <w:pPr>
              <w:jc w:val="center"/>
              <w:rPr>
                <w:rFonts w:ascii="微软雅黑" w:eastAsia="微软雅黑" w:hAnsi="微软雅黑"/>
                <w:kern w:val="0"/>
                <w:sz w:val="18"/>
                <w:szCs w:val="18"/>
              </w:rPr>
            </w:pPr>
            <w:r w:rsidRPr="00FA65CE">
              <w:rPr>
                <w:rFonts w:ascii="微软雅黑" w:eastAsia="微软雅黑" w:hAnsi="微软雅黑"/>
                <w:kern w:val="0"/>
                <w:sz w:val="18"/>
                <w:szCs w:val="18"/>
              </w:rPr>
              <w:t>{{a.transcript_primary}}</w:t>
            </w:r>
          </w:p>
        </w:tc>
        <w:tc>
          <w:tcPr>
            <w:tcW w:w="1179" w:type="dxa"/>
            <w:tcBorders>
              <w:top w:val="nil"/>
              <w:left w:val="single" w:sz="4" w:space="0" w:color="FFFFFF" w:themeColor="background1"/>
              <w:right w:val="single" w:sz="4" w:space="0" w:color="FFFFFF" w:themeColor="background1"/>
            </w:tcBorders>
            <w:vAlign w:val="center"/>
          </w:tcPr>
          <w:p w14:paraId="6B544514" w14:textId="77777777" w:rsidR="00FA65CE" w:rsidRPr="00FA65CE" w:rsidRDefault="00FA65CE" w:rsidP="00FA65CE">
            <w:pPr>
              <w:jc w:val="center"/>
              <w:rPr>
                <w:rFonts w:ascii="微软雅黑" w:eastAsia="微软雅黑" w:hAnsi="微软雅黑"/>
                <w:kern w:val="0"/>
                <w:sz w:val="18"/>
                <w:szCs w:val="18"/>
              </w:rPr>
            </w:pPr>
            <w:r w:rsidRPr="00FA65CE">
              <w:rPr>
                <w:rFonts w:ascii="微软雅黑" w:eastAsia="微软雅黑" w:hAnsi="微软雅黑"/>
                <w:kern w:val="0"/>
                <w:sz w:val="18"/>
                <w:szCs w:val="18"/>
              </w:rPr>
              <w:t>{%p if a.clinic_num_s == 5%}</w:t>
            </w:r>
          </w:p>
          <w:p w14:paraId="1AEAF63F" w14:textId="77777777" w:rsidR="00FA65CE" w:rsidRPr="00FA65CE" w:rsidRDefault="00FA65CE" w:rsidP="00FA65CE">
            <w:pPr>
              <w:jc w:val="center"/>
              <w:rPr>
                <w:rFonts w:ascii="微软雅黑" w:eastAsia="微软雅黑" w:hAnsi="微软雅黑"/>
                <w:kern w:val="0"/>
                <w:sz w:val="18"/>
                <w:szCs w:val="18"/>
              </w:rPr>
            </w:pPr>
            <w:r w:rsidRPr="00FA65CE">
              <w:rPr>
                <w:rFonts w:ascii="微软雅黑" w:eastAsia="微软雅黑" w:hAnsi="微软雅黑"/>
                <w:kern w:val="0"/>
                <w:sz w:val="18"/>
                <w:szCs w:val="18"/>
              </w:rPr>
              <w:t>I-强临床意义</w:t>
            </w:r>
          </w:p>
          <w:p w14:paraId="42F58A9B" w14:textId="77777777" w:rsidR="00FA65CE" w:rsidRPr="00FA65CE" w:rsidRDefault="00FA65CE" w:rsidP="00FA65CE">
            <w:pPr>
              <w:jc w:val="center"/>
              <w:rPr>
                <w:rFonts w:ascii="微软雅黑" w:eastAsia="微软雅黑" w:hAnsi="微软雅黑"/>
                <w:kern w:val="0"/>
                <w:sz w:val="18"/>
                <w:szCs w:val="18"/>
              </w:rPr>
            </w:pPr>
            <w:r w:rsidRPr="00FA65CE">
              <w:rPr>
                <w:rFonts w:ascii="微软雅黑" w:eastAsia="微软雅黑" w:hAnsi="微软雅黑"/>
                <w:kern w:val="0"/>
                <w:sz w:val="18"/>
                <w:szCs w:val="18"/>
              </w:rPr>
              <w:t>{%p else%}</w:t>
            </w:r>
          </w:p>
          <w:p w14:paraId="60D32D3B" w14:textId="77777777" w:rsidR="00FA65CE" w:rsidRPr="00FA65CE" w:rsidRDefault="00FA65CE" w:rsidP="00FA65CE">
            <w:pPr>
              <w:jc w:val="center"/>
              <w:rPr>
                <w:rFonts w:ascii="微软雅黑" w:eastAsia="微软雅黑" w:hAnsi="微软雅黑"/>
                <w:kern w:val="0"/>
                <w:sz w:val="18"/>
                <w:szCs w:val="18"/>
              </w:rPr>
            </w:pPr>
            <w:r w:rsidRPr="00FA65CE">
              <w:rPr>
                <w:rFonts w:ascii="微软雅黑" w:eastAsia="微软雅黑" w:hAnsi="微软雅黑"/>
                <w:kern w:val="0"/>
                <w:sz w:val="18"/>
                <w:szCs w:val="18"/>
              </w:rPr>
              <w:t>II-潜在临床意义</w:t>
            </w:r>
          </w:p>
          <w:p w14:paraId="45F870A4" w14:textId="207B10DE" w:rsidR="003E3229" w:rsidRDefault="00FA65CE" w:rsidP="00FA65CE">
            <w:pPr>
              <w:jc w:val="center"/>
              <w:rPr>
                <w:rFonts w:ascii="微软雅黑" w:eastAsia="微软雅黑" w:hAnsi="微软雅黑"/>
                <w:kern w:val="0"/>
                <w:sz w:val="18"/>
                <w:szCs w:val="18"/>
              </w:rPr>
            </w:pPr>
            <w:r w:rsidRPr="00FA65CE">
              <w:rPr>
                <w:rFonts w:ascii="微软雅黑" w:eastAsia="微软雅黑" w:hAnsi="微软雅黑"/>
                <w:kern w:val="0"/>
                <w:sz w:val="18"/>
                <w:szCs w:val="18"/>
              </w:rPr>
              <w:t>{%p endif%}</w:t>
            </w:r>
          </w:p>
        </w:tc>
        <w:tc>
          <w:tcPr>
            <w:tcW w:w="3576" w:type="dxa"/>
            <w:tcBorders>
              <w:top w:val="nil"/>
              <w:left w:val="single" w:sz="4" w:space="0" w:color="FFFFFF" w:themeColor="background1"/>
              <w:right w:val="single" w:sz="4" w:space="0" w:color="FFFFFF" w:themeColor="background1"/>
            </w:tcBorders>
            <w:vAlign w:val="center"/>
          </w:tcPr>
          <w:p w14:paraId="74698BF3"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if a.evi_sum.evi_split.Predictive%}</w:t>
            </w:r>
          </w:p>
          <w:p w14:paraId="102ADDB8"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for b in a.evi_sum.evi_split.Predictive%}</w:t>
            </w:r>
          </w:p>
          <w:p w14:paraId="578899CF"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{{b.regimen_name}}（{{b.clinical_significance_cn}}，{{b.evi_conclusion_simple}}级）</w:t>
            </w:r>
          </w:p>
          <w:p w14:paraId="2E817C5B"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endfor%}</w:t>
            </w:r>
          </w:p>
          <w:p w14:paraId="388C86F3"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endif%}</w:t>
            </w:r>
          </w:p>
          <w:p w14:paraId="0221F498"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if a.evi_sum.evi_split.Prognostic%}</w:t>
            </w:r>
          </w:p>
          <w:p w14:paraId="6BB1164D"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for b in a.evi_sum.evi_split.Prognostic %}</w:t>
            </w:r>
          </w:p>
          <w:p w14:paraId="03B172D4"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hint="eastAsia"/>
                <w:bCs/>
                <w:iCs/>
                <w:color w:val="000000"/>
                <w:kern w:val="0"/>
                <w:sz w:val="18"/>
                <w:szCs w:val="18"/>
              </w:rPr>
              <w:t>预后</w:t>
            </w:r>
            <w:r w:rsidRPr="00FA65CE">
              <w:rPr>
                <w:rFonts w:ascii="微软雅黑" w:eastAsia="微软雅黑" w:hAnsi="微软雅黑" w:cs="思源黑体 CN Light"/>
                <w:bCs/>
                <w:iCs/>
                <w:color w:val="000000"/>
                <w:kern w:val="0"/>
                <w:sz w:val="18"/>
                <w:szCs w:val="18"/>
              </w:rPr>
              <w:t>{{b.clinical_significance_cn }}（ / ，{{b.evi_conclusion_simple }}级）</w:t>
            </w:r>
          </w:p>
          <w:p w14:paraId="498ED3F4"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endfor%}</w:t>
            </w:r>
          </w:p>
          <w:p w14:paraId="0766268A"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endif%}</w:t>
            </w:r>
          </w:p>
          <w:p w14:paraId="74E12903"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if a.evi_sum.evi_split.Diagnostic%}</w:t>
            </w:r>
          </w:p>
          <w:p w14:paraId="7CEF50B9"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for b in a.evi_sum.evi_split.Diagnostic %}</w:t>
            </w:r>
          </w:p>
          <w:p w14:paraId="03F8B422"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hint="eastAsia"/>
                <w:bCs/>
                <w:iCs/>
                <w:color w:val="000000"/>
                <w:kern w:val="0"/>
                <w:sz w:val="18"/>
                <w:szCs w:val="18"/>
              </w:rPr>
              <w:t>辅助诊断（</w:t>
            </w:r>
            <w:r w:rsidRPr="00FA65CE">
              <w:rPr>
                <w:rFonts w:ascii="微软雅黑" w:eastAsia="微软雅黑" w:hAnsi="微软雅黑" w:cs="思源黑体 CN Light"/>
                <w:bCs/>
                <w:iCs/>
                <w:color w:val="000000"/>
                <w:kern w:val="0"/>
                <w:sz w:val="18"/>
                <w:szCs w:val="18"/>
              </w:rPr>
              <w:t xml:space="preserve"> / ，{{b.evi_conclusion_simple }}级）</w:t>
            </w:r>
          </w:p>
          <w:p w14:paraId="7723379E"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endfor%}</w:t>
            </w:r>
          </w:p>
          <w:p w14:paraId="67061C84" w14:textId="1D199C3D" w:rsidR="003E3229"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endif%}</w:t>
            </w:r>
          </w:p>
        </w:tc>
      </w:tr>
      <w:tr w:rsidR="00FA65CE" w14:paraId="7A72C32D" w14:textId="77777777" w:rsidTr="001E2144">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6FB7D4FC" w14:textId="221B5830" w:rsidR="00FA65CE" w:rsidRDefault="00FA65CE" w:rsidP="00FA65C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endfor%}</w:t>
            </w:r>
          </w:p>
        </w:tc>
      </w:tr>
      <w:tr w:rsidR="00FA65CE" w14:paraId="2BF3B62C" w14:textId="77777777" w:rsidTr="001E2144">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2DC64FE4" w14:textId="0E12E4DC" w:rsidR="00FA65CE" w:rsidRDefault="00FA65CE" w:rsidP="00FA65C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else%}</w:t>
            </w:r>
          </w:p>
        </w:tc>
      </w:tr>
      <w:tr w:rsidR="00FA65CE" w14:paraId="2F2C57DC" w14:textId="77777777" w:rsidTr="00256C1D">
        <w:trPr>
          <w:trHeight w:val="567"/>
        </w:trPr>
        <w:tc>
          <w:tcPr>
            <w:tcW w:w="1413" w:type="dxa"/>
            <w:tcBorders>
              <w:top w:val="nil"/>
              <w:left w:val="single" w:sz="4" w:space="0" w:color="FFFFFF" w:themeColor="background1"/>
              <w:right w:val="single" w:sz="4" w:space="0" w:color="FFFFFF" w:themeColor="background1"/>
            </w:tcBorders>
            <w:vAlign w:val="center"/>
          </w:tcPr>
          <w:p w14:paraId="11255AA4" w14:textId="5D7A9B02" w:rsidR="00FA65CE" w:rsidRDefault="00FA65CE">
            <w:pPr>
              <w:snapToGrid w:val="0"/>
              <w:jc w:val="center"/>
              <w:rPr>
                <w:rFonts w:ascii="微软雅黑" w:eastAsia="微软雅黑" w:hAnsi="微软雅黑"/>
                <w:b/>
                <w:color w:val="000000" w:themeColor="text1"/>
                <w:kern w:val="0"/>
                <w:sz w:val="18"/>
                <w:szCs w:val="18"/>
              </w:rPr>
            </w:pPr>
            <w:r>
              <w:rPr>
                <w:rFonts w:ascii="微软雅黑" w:eastAsia="微软雅黑" w:hAnsi="微软雅黑" w:hint="eastAsia"/>
                <w:b/>
                <w:bCs/>
                <w:kern w:val="0"/>
                <w:sz w:val="18"/>
                <w:szCs w:val="18"/>
              </w:rPr>
              <w:t>体细胞变异检测结果</w:t>
            </w:r>
          </w:p>
        </w:tc>
        <w:tc>
          <w:tcPr>
            <w:tcW w:w="9065" w:type="dxa"/>
            <w:gridSpan w:val="5"/>
            <w:tcBorders>
              <w:top w:val="nil"/>
              <w:left w:val="single" w:sz="4" w:space="0" w:color="FFFFFF" w:themeColor="background1"/>
              <w:right w:val="single" w:sz="4" w:space="0" w:color="FFFFFF" w:themeColor="background1"/>
            </w:tcBorders>
            <w:vAlign w:val="center"/>
          </w:tcPr>
          <w:p w14:paraId="5A3144E1" w14:textId="0B3DAACE" w:rsidR="00FA65CE" w:rsidRDefault="00FA65CE" w:rsidP="00FA65C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AE5489">
              <w:rPr>
                <w:rFonts w:ascii="微软雅黑" w:eastAsia="微软雅黑" w:hAnsi="微软雅黑" w:cs="思源黑体 CN Light" w:hint="eastAsia"/>
                <w:bCs/>
                <w:iCs/>
                <w:color w:val="000000"/>
                <w:kern w:val="0"/>
                <w:sz w:val="18"/>
                <w:szCs w:val="18"/>
              </w:rPr>
              <w:t>未检测到具有</w:t>
            </w:r>
            <w:r w:rsidRPr="00AE5489">
              <w:rPr>
                <w:rFonts w:ascii="微软雅黑" w:eastAsia="微软雅黑" w:hAnsi="微软雅黑" w:cs="思源黑体 CN Light"/>
                <w:bCs/>
                <w:iCs/>
                <w:color w:val="000000"/>
                <w:kern w:val="0"/>
                <w:sz w:val="18"/>
                <w:szCs w:val="18"/>
              </w:rPr>
              <w:t>I-强临床意义、II-潜在临床意义</w:t>
            </w:r>
            <w:r>
              <w:rPr>
                <w:rFonts w:ascii="微软雅黑" w:eastAsia="微软雅黑" w:hAnsi="微软雅黑" w:cs="思源黑体 CN Light" w:hint="eastAsia"/>
                <w:bCs/>
                <w:iCs/>
                <w:color w:val="000000"/>
                <w:kern w:val="0"/>
                <w:sz w:val="18"/>
                <w:szCs w:val="18"/>
              </w:rPr>
              <w:t>体细胞</w:t>
            </w:r>
            <w:r w:rsidRPr="00AE5489">
              <w:rPr>
                <w:rFonts w:ascii="微软雅黑" w:eastAsia="微软雅黑" w:hAnsi="微软雅黑" w:cs="思源黑体 CN Light"/>
                <w:bCs/>
                <w:iCs/>
                <w:color w:val="000000"/>
                <w:kern w:val="0"/>
                <w:sz w:val="18"/>
                <w:szCs w:val="18"/>
              </w:rPr>
              <w:t>变异</w:t>
            </w:r>
          </w:p>
        </w:tc>
      </w:tr>
      <w:tr w:rsidR="00FA65CE" w14:paraId="4A02D157" w14:textId="77777777" w:rsidTr="0033250B">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1E053D06" w14:textId="7A3C621D" w:rsidR="00FA65CE" w:rsidRPr="00AE5489" w:rsidRDefault="00FA65CE" w:rsidP="00FA65C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endif%}</w:t>
            </w:r>
          </w:p>
        </w:tc>
      </w:tr>
      <w:tr w:rsidR="00FA65CE" w14:paraId="2D729BBC" w14:textId="77777777" w:rsidTr="0033250B">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4741414A" w14:textId="2CCFCA1A" w:rsidR="00FA65CE" w:rsidRPr="006A7ED9" w:rsidRDefault="00FA65CE" w:rsidP="00FA65C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95A30">
              <w:rPr>
                <w:rFonts w:ascii="微软雅黑" w:eastAsia="微软雅黑" w:hAnsi="微软雅黑" w:cs="思源黑体 CN Light" w:hint="eastAsia"/>
                <w:bCs/>
                <w:iCs/>
                <w:color w:val="000000"/>
                <w:kern w:val="0"/>
                <w:sz w:val="18"/>
                <w:szCs w:val="18"/>
              </w:rPr>
              <w:t>{%tr if var.var_germline.level_5 + var_brca.mlpa_v2.B1_mlpa_L5 + var_brca.mlpa_v2.B2_mlpa_L5 +var.var_germline.level_4+ var_brca.mlpa_v2.B1_mlpa_L4 + var_brca.mlpa_v2.B2_mlpa_L4 %}</w:t>
            </w:r>
          </w:p>
        </w:tc>
      </w:tr>
      <w:tr w:rsidR="00FA65CE" w14:paraId="2075FA0F" w14:textId="77777777" w:rsidTr="0033250B">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0AE57995" w14:textId="3A89252E" w:rsidR="00FA65CE" w:rsidRPr="006A7ED9" w:rsidRDefault="00FA65CE" w:rsidP="00FA65C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95A30">
              <w:rPr>
                <w:rFonts w:ascii="微软雅黑" w:eastAsia="微软雅黑" w:hAnsi="微软雅黑" w:cs="思源黑体 CN Light" w:hint="eastAsia"/>
                <w:bCs/>
                <w:iCs/>
                <w:color w:val="000000"/>
                <w:kern w:val="0"/>
                <w:sz w:val="18"/>
                <w:szCs w:val="18"/>
              </w:rPr>
              <w:t>{%tr for a in var.var_germline.level_5 + var_brca.mlpa_v2.B1_mlpa_L5 + var_brca.mlpa_v2.B2_mlpa_L5 +var.var_germline.level_4+ var_brca.mlpa_v2.B1_mlpa_L4 + var_brca.mlpa_v2.B2_mlpa_L4 %}</w:t>
            </w:r>
          </w:p>
        </w:tc>
      </w:tr>
      <w:tr w:rsidR="00FA65CE" w14:paraId="446001A3" w14:textId="77777777" w:rsidTr="00CC6D78">
        <w:trPr>
          <w:trHeight w:val="567"/>
        </w:trPr>
        <w:tc>
          <w:tcPr>
            <w:tcW w:w="1413" w:type="dxa"/>
            <w:tcBorders>
              <w:top w:val="nil"/>
              <w:left w:val="single" w:sz="4" w:space="0" w:color="FFFFFF" w:themeColor="background1"/>
              <w:right w:val="single" w:sz="4" w:space="0" w:color="FFFFFF" w:themeColor="background1"/>
            </w:tcBorders>
            <w:vAlign w:val="center"/>
          </w:tcPr>
          <w:p w14:paraId="416342C6" w14:textId="4EFBDC18" w:rsidR="00FA65CE" w:rsidRDefault="00FA65CE" w:rsidP="00FA65CE">
            <w:pPr>
              <w:snapToGrid w:val="0"/>
              <w:jc w:val="center"/>
              <w:rPr>
                <w:rFonts w:ascii="微软雅黑" w:eastAsia="微软雅黑" w:hAnsi="微软雅黑"/>
                <w:b/>
                <w:color w:val="000000" w:themeColor="text1"/>
                <w:kern w:val="0"/>
                <w:sz w:val="18"/>
                <w:szCs w:val="18"/>
              </w:rPr>
            </w:pPr>
            <w:r w:rsidRPr="00CD09E3">
              <w:rPr>
                <w:rFonts w:ascii="微软雅黑" w:eastAsia="微软雅黑" w:hAnsi="微软雅黑"/>
                <w:b/>
                <w:color w:val="000000" w:themeColor="text1"/>
                <w:kern w:val="0"/>
                <w:sz w:val="18"/>
                <w:szCs w:val="18"/>
              </w:rPr>
              <w:t>{%vm%}胚系变异检测结果</w:t>
            </w:r>
          </w:p>
        </w:tc>
        <w:tc>
          <w:tcPr>
            <w:tcW w:w="1244" w:type="dxa"/>
            <w:tcBorders>
              <w:top w:val="nil"/>
              <w:left w:val="single" w:sz="4" w:space="0" w:color="FFFFFF" w:themeColor="background1"/>
              <w:right w:val="single" w:sz="4" w:space="0" w:color="FFFFFF" w:themeColor="background1"/>
            </w:tcBorders>
            <w:vAlign w:val="center"/>
          </w:tcPr>
          <w:p w14:paraId="1805805F" w14:textId="2F377483" w:rsidR="00FA65CE" w:rsidRDefault="00FA65CE" w:rsidP="00FA65CE">
            <w:pPr>
              <w:jc w:val="center"/>
              <w:rPr>
                <w:rFonts w:ascii="微软雅黑" w:eastAsia="微软雅黑" w:hAnsi="微软雅黑"/>
                <w:b/>
                <w:bCs/>
                <w:i/>
                <w:iCs/>
                <w:kern w:val="0"/>
                <w:sz w:val="18"/>
                <w:szCs w:val="18"/>
              </w:rPr>
            </w:pPr>
            <w:r w:rsidRPr="006A7ED9">
              <w:rPr>
                <w:rFonts w:ascii="微软雅黑" w:eastAsia="微软雅黑" w:hAnsi="微软雅黑"/>
                <w:b/>
                <w:bCs/>
                <w:i/>
                <w:iCs/>
                <w:kern w:val="0"/>
                <w:sz w:val="18"/>
                <w:szCs w:val="18"/>
              </w:rPr>
              <w:t>{{a.gene_symbol}}</w:t>
            </w:r>
          </w:p>
        </w:tc>
        <w:tc>
          <w:tcPr>
            <w:tcW w:w="1024" w:type="dxa"/>
            <w:tcBorders>
              <w:top w:val="nil"/>
              <w:left w:val="single" w:sz="4" w:space="0" w:color="FFFFFF" w:themeColor="background1"/>
              <w:right w:val="single" w:sz="4" w:space="0" w:color="FFFFFF" w:themeColor="background1"/>
            </w:tcBorders>
            <w:vAlign w:val="center"/>
          </w:tcPr>
          <w:p w14:paraId="7D7D9FBA" w14:textId="77777777" w:rsidR="00FA65CE" w:rsidRPr="00CD09E3"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t>{%p if a.type==”Loss”%}</w:t>
            </w:r>
          </w:p>
          <w:p w14:paraId="5765901D" w14:textId="77777777" w:rsidR="00FA65CE"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lastRenderedPageBreak/>
              <w:t>/</w:t>
            </w:r>
          </w:p>
          <w:p w14:paraId="6E5697F3" w14:textId="77777777" w:rsidR="00FA65CE" w:rsidRPr="00C13F9D"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t>{%p</w:t>
            </w:r>
            <w:r w:rsidRPr="00C13F9D">
              <w:rPr>
                <w:rFonts w:ascii="微软雅黑" w:eastAsia="微软雅黑" w:hAnsi="微软雅黑"/>
                <w:kern w:val="0"/>
                <w:sz w:val="18"/>
                <w:szCs w:val="18"/>
              </w:rPr>
              <w:t xml:space="preserve"> elif a.type==”Gain”%}</w:t>
            </w:r>
          </w:p>
          <w:p w14:paraId="0B10494E" w14:textId="77777777" w:rsidR="00FA65CE" w:rsidRPr="00CD09E3" w:rsidRDefault="00FA65CE" w:rsidP="00FA65CE">
            <w:pPr>
              <w:jc w:val="center"/>
              <w:rPr>
                <w:rFonts w:ascii="微软雅黑" w:eastAsia="微软雅黑" w:hAnsi="微软雅黑"/>
                <w:kern w:val="0"/>
                <w:sz w:val="18"/>
                <w:szCs w:val="18"/>
              </w:rPr>
            </w:pPr>
            <w:r w:rsidRPr="00C13F9D">
              <w:rPr>
                <w:rFonts w:ascii="微软雅黑" w:eastAsia="微软雅黑" w:hAnsi="微软雅黑"/>
                <w:kern w:val="0"/>
                <w:sz w:val="18"/>
                <w:szCs w:val="18"/>
              </w:rPr>
              <w:t>/</w:t>
            </w:r>
          </w:p>
          <w:p w14:paraId="0AD8EAEA" w14:textId="77777777" w:rsidR="00FA65CE" w:rsidRPr="00CD09E3"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3EB8C19D" w14:textId="77777777" w:rsidR="00FA65CE" w:rsidRPr="00CD09E3"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t>{%p if a.freq|float &gt;= 0.85%}</w:t>
            </w:r>
          </w:p>
          <w:p w14:paraId="50E87D20" w14:textId="77777777" w:rsidR="00FA65CE" w:rsidRPr="00CD09E3" w:rsidRDefault="00FA65CE" w:rsidP="00FA65CE">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纯合</w:t>
            </w:r>
          </w:p>
          <w:p w14:paraId="02150D58" w14:textId="77777777" w:rsidR="00FA65CE" w:rsidRPr="00CD09E3"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7CAD9ED7" w14:textId="77777777" w:rsidR="00FA65CE" w:rsidRPr="00CD09E3" w:rsidRDefault="00FA65CE" w:rsidP="00FA65CE">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杂合</w:t>
            </w:r>
          </w:p>
          <w:p w14:paraId="2BB38EF4" w14:textId="77777777" w:rsidR="00FA65CE" w:rsidRPr="00CD09E3"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p w14:paraId="261A7935" w14:textId="227FDFF7" w:rsidR="00FA65CE"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tc>
        <w:tc>
          <w:tcPr>
            <w:tcW w:w="2042" w:type="dxa"/>
            <w:tcBorders>
              <w:top w:val="nil"/>
              <w:left w:val="single" w:sz="4" w:space="0" w:color="FFFFFF" w:themeColor="background1"/>
              <w:right w:val="single" w:sz="4" w:space="0" w:color="FFFFFF" w:themeColor="background1"/>
            </w:tcBorders>
            <w:vAlign w:val="center"/>
          </w:tcPr>
          <w:p w14:paraId="1EBFB87C" w14:textId="77777777" w:rsidR="00FA65CE" w:rsidRPr="00CD09E3"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lastRenderedPageBreak/>
              <w:t>{%p if a.type==”Loss”%}</w:t>
            </w:r>
          </w:p>
          <w:p w14:paraId="3C1537E7" w14:textId="77777777" w:rsidR="00FA65CE"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t>{{a.value}} del</w:t>
            </w:r>
          </w:p>
          <w:p w14:paraId="150E5E01" w14:textId="77777777" w:rsidR="00FA65CE" w:rsidRPr="00C13F9D" w:rsidRDefault="00FA65CE" w:rsidP="00FA65CE">
            <w:pPr>
              <w:jc w:val="center"/>
              <w:rPr>
                <w:rFonts w:ascii="微软雅黑" w:eastAsia="微软雅黑" w:hAnsi="微软雅黑"/>
                <w:kern w:val="0"/>
                <w:sz w:val="18"/>
                <w:szCs w:val="18"/>
              </w:rPr>
            </w:pPr>
            <w:r w:rsidRPr="00C13F9D">
              <w:rPr>
                <w:rFonts w:ascii="微软雅黑" w:eastAsia="微软雅黑" w:hAnsi="微软雅黑"/>
                <w:kern w:val="0"/>
                <w:sz w:val="18"/>
                <w:szCs w:val="18"/>
              </w:rPr>
              <w:t xml:space="preserve">{%p elif </w:t>
            </w:r>
            <w:r w:rsidRPr="00C13F9D">
              <w:rPr>
                <w:rFonts w:ascii="微软雅黑" w:eastAsia="微软雅黑" w:hAnsi="微软雅黑"/>
                <w:kern w:val="0"/>
                <w:sz w:val="18"/>
                <w:szCs w:val="18"/>
              </w:rPr>
              <w:lastRenderedPageBreak/>
              <w:t>a.type==”Gain”%}</w:t>
            </w:r>
          </w:p>
          <w:p w14:paraId="633911F8" w14:textId="77777777" w:rsidR="00FA65CE" w:rsidRPr="00CD09E3" w:rsidRDefault="00FA65CE" w:rsidP="00FA65CE">
            <w:pPr>
              <w:jc w:val="center"/>
              <w:rPr>
                <w:rFonts w:ascii="微软雅黑" w:eastAsia="微软雅黑" w:hAnsi="微软雅黑"/>
                <w:kern w:val="0"/>
                <w:sz w:val="18"/>
                <w:szCs w:val="18"/>
              </w:rPr>
            </w:pPr>
            <w:r w:rsidRPr="00C13F9D">
              <w:rPr>
                <w:rFonts w:ascii="微软雅黑" w:eastAsia="微软雅黑" w:hAnsi="微软雅黑"/>
                <w:kern w:val="0"/>
                <w:sz w:val="18"/>
                <w:szCs w:val="18"/>
              </w:rPr>
              <w:t>{{a.value}} dup</w:t>
            </w:r>
          </w:p>
          <w:p w14:paraId="1F734D7C" w14:textId="77777777" w:rsidR="00FA65CE"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2570413A" w14:textId="77777777" w:rsidR="00FA65CE" w:rsidRPr="0094631F" w:rsidRDefault="00FA65CE" w:rsidP="00FA65CE">
            <w:pPr>
              <w:jc w:val="center"/>
              <w:rPr>
                <w:rFonts w:ascii="微软雅黑" w:eastAsia="微软雅黑" w:hAnsi="微软雅黑"/>
                <w:kern w:val="0"/>
                <w:sz w:val="18"/>
                <w:szCs w:val="18"/>
              </w:rPr>
            </w:pPr>
            <w:r w:rsidRPr="0094631F">
              <w:rPr>
                <w:rFonts w:ascii="微软雅黑" w:eastAsia="微软雅黑" w:hAnsi="微软雅黑"/>
                <w:kern w:val="0"/>
                <w:sz w:val="18"/>
                <w:szCs w:val="18"/>
              </w:rPr>
              <w:t>{{a.gene_region}}</w:t>
            </w:r>
          </w:p>
          <w:p w14:paraId="5E8303DE" w14:textId="77777777" w:rsidR="00FA65CE" w:rsidRPr="0094631F" w:rsidRDefault="00FA65CE" w:rsidP="00FA65CE">
            <w:pPr>
              <w:jc w:val="center"/>
              <w:rPr>
                <w:rFonts w:ascii="微软雅黑" w:eastAsia="微软雅黑" w:hAnsi="微软雅黑"/>
                <w:kern w:val="0"/>
                <w:sz w:val="18"/>
                <w:szCs w:val="18"/>
              </w:rPr>
            </w:pPr>
            <w:r w:rsidRPr="0094631F">
              <w:rPr>
                <w:rFonts w:ascii="微软雅黑" w:eastAsia="微软雅黑" w:hAnsi="微软雅黑"/>
                <w:kern w:val="0"/>
                <w:sz w:val="18"/>
                <w:szCs w:val="18"/>
              </w:rPr>
              <w:t>{{a.hgvs_c}}</w:t>
            </w:r>
          </w:p>
          <w:p w14:paraId="63384585" w14:textId="77777777" w:rsidR="00FA65CE" w:rsidRPr="0094631F" w:rsidRDefault="00FA65CE" w:rsidP="00FA65CE">
            <w:pPr>
              <w:jc w:val="center"/>
              <w:rPr>
                <w:rFonts w:ascii="微软雅黑" w:eastAsia="微软雅黑" w:hAnsi="微软雅黑"/>
                <w:kern w:val="0"/>
                <w:sz w:val="18"/>
                <w:szCs w:val="18"/>
              </w:rPr>
            </w:pPr>
            <w:r w:rsidRPr="0094631F">
              <w:rPr>
                <w:rFonts w:ascii="微软雅黑" w:eastAsia="微软雅黑" w:hAnsi="微软雅黑"/>
                <w:kern w:val="0"/>
                <w:sz w:val="18"/>
                <w:szCs w:val="18"/>
              </w:rPr>
              <w:t>{%p if a.hgvs_p != “p.?”%}</w:t>
            </w:r>
          </w:p>
          <w:p w14:paraId="00CFF269" w14:textId="77777777" w:rsidR="00FA65CE" w:rsidRPr="0094631F" w:rsidRDefault="00FA65CE" w:rsidP="00FA65CE">
            <w:pPr>
              <w:jc w:val="center"/>
              <w:rPr>
                <w:rFonts w:ascii="微软雅黑" w:eastAsia="微软雅黑" w:hAnsi="微软雅黑"/>
                <w:kern w:val="0"/>
                <w:sz w:val="18"/>
                <w:szCs w:val="18"/>
              </w:rPr>
            </w:pPr>
            <w:r w:rsidRPr="0094631F">
              <w:rPr>
                <w:rFonts w:ascii="微软雅黑" w:eastAsia="微软雅黑" w:hAnsi="微软雅黑"/>
                <w:kern w:val="0"/>
                <w:sz w:val="18"/>
                <w:szCs w:val="18"/>
              </w:rPr>
              <w:t>{{a.hgvs_p}}</w:t>
            </w:r>
          </w:p>
          <w:p w14:paraId="4493599F" w14:textId="77777777" w:rsidR="00FA65CE" w:rsidRPr="0094631F" w:rsidRDefault="00FA65CE" w:rsidP="00FA65CE">
            <w:pPr>
              <w:jc w:val="center"/>
              <w:rPr>
                <w:rFonts w:ascii="微软雅黑" w:eastAsia="微软雅黑" w:hAnsi="微软雅黑"/>
                <w:kern w:val="0"/>
                <w:sz w:val="18"/>
                <w:szCs w:val="18"/>
              </w:rPr>
            </w:pPr>
            <w:r w:rsidRPr="0094631F">
              <w:rPr>
                <w:rFonts w:ascii="微软雅黑" w:eastAsia="微软雅黑" w:hAnsi="微软雅黑"/>
                <w:kern w:val="0"/>
                <w:sz w:val="18"/>
                <w:szCs w:val="18"/>
              </w:rPr>
              <w:t>{%p endif%}</w:t>
            </w:r>
          </w:p>
          <w:p w14:paraId="63E1FA6F" w14:textId="77777777" w:rsidR="00FA65CE" w:rsidRDefault="00FA65CE" w:rsidP="00FA65CE">
            <w:pPr>
              <w:jc w:val="center"/>
              <w:rPr>
                <w:rFonts w:ascii="微软雅黑" w:eastAsia="微软雅黑" w:hAnsi="微软雅黑"/>
                <w:kern w:val="0"/>
                <w:sz w:val="18"/>
                <w:szCs w:val="18"/>
              </w:rPr>
            </w:pPr>
            <w:r w:rsidRPr="0094631F">
              <w:rPr>
                <w:rFonts w:ascii="微软雅黑" w:eastAsia="微软雅黑" w:hAnsi="微软雅黑"/>
                <w:kern w:val="0"/>
                <w:sz w:val="18"/>
                <w:szCs w:val="18"/>
              </w:rPr>
              <w:t>{{a.transcript_primary}}</w:t>
            </w:r>
          </w:p>
          <w:p w14:paraId="60A89EAC" w14:textId="6F51592D" w:rsidR="00FA65CE"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tc>
        <w:tc>
          <w:tcPr>
            <w:tcW w:w="1179" w:type="dxa"/>
            <w:tcBorders>
              <w:top w:val="nil"/>
              <w:left w:val="single" w:sz="4" w:space="0" w:color="FFFFFF" w:themeColor="background1"/>
              <w:right w:val="single" w:sz="4" w:space="0" w:color="FFFFFF" w:themeColor="background1"/>
            </w:tcBorders>
            <w:vAlign w:val="center"/>
          </w:tcPr>
          <w:p w14:paraId="1ED6FFEC" w14:textId="77777777" w:rsidR="00FA65CE" w:rsidRPr="00CD09E3"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lastRenderedPageBreak/>
              <w:t>{%p if a.clinic_num_g == 5%}</w:t>
            </w:r>
          </w:p>
          <w:p w14:paraId="3924BBDB" w14:textId="77777777" w:rsidR="00FA65CE" w:rsidRPr="00CD09E3" w:rsidRDefault="00FA65CE" w:rsidP="00FA65CE">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lastRenderedPageBreak/>
              <w:t>致病性</w:t>
            </w:r>
          </w:p>
          <w:p w14:paraId="51478019" w14:textId="77777777" w:rsidR="00FA65CE" w:rsidRPr="00CD09E3"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3F0A1A1F" w14:textId="77777777" w:rsidR="00FA65CE" w:rsidRPr="00CD09E3" w:rsidRDefault="00FA65CE" w:rsidP="00FA65CE">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疑似致病性</w:t>
            </w:r>
          </w:p>
          <w:p w14:paraId="3FDC2412" w14:textId="0198E557" w:rsidR="00FA65CE"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tc>
        <w:tc>
          <w:tcPr>
            <w:tcW w:w="3576" w:type="dxa"/>
            <w:tcBorders>
              <w:top w:val="nil"/>
              <w:left w:val="single" w:sz="4" w:space="0" w:color="FFFFFF" w:themeColor="background1"/>
              <w:right w:val="single" w:sz="4" w:space="0" w:color="FFFFFF" w:themeColor="background1"/>
            </w:tcBorders>
            <w:vAlign w:val="center"/>
          </w:tcPr>
          <w:p w14:paraId="61A2F86B"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lastRenderedPageBreak/>
              <w:t>{%p if a.evi_sum.evi_split and (a.evi_sum.evi_split.Predictive or a.evi_sum.evi_split.Prognostic or a.evi_sum.evi_split.Diagnostic)%}</w:t>
            </w:r>
          </w:p>
          <w:p w14:paraId="44211B74"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a.evi_sum.evi_split.Predictive%}</w:t>
            </w:r>
          </w:p>
          <w:p w14:paraId="45271CBD"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lastRenderedPageBreak/>
              <w:t>{%p for b in a.evi_sum.evi_split.Predictive%}</w:t>
            </w:r>
          </w:p>
          <w:p w14:paraId="08865235"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{{b.regimen_name}}（{{b.clinical_significance_cn}}，{{b.evi_conclusion_simple}}级）</w:t>
            </w:r>
          </w:p>
          <w:p w14:paraId="240C830A"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endfor%}</w:t>
            </w:r>
          </w:p>
          <w:p w14:paraId="0F0BCA90"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5266A511"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a.evi_sum.evi_split.Prognostic%}</w:t>
            </w:r>
          </w:p>
          <w:p w14:paraId="46D76434"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for b in a.evi_sum.evi_split.Prognostic %}</w:t>
            </w:r>
          </w:p>
          <w:p w14:paraId="502BEF5D"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hint="eastAsia"/>
                <w:bCs/>
                <w:iCs/>
                <w:color w:val="000000"/>
                <w:kern w:val="0"/>
                <w:sz w:val="18"/>
                <w:szCs w:val="18"/>
              </w:rPr>
              <w:t>预后</w:t>
            </w:r>
            <w:r w:rsidRPr="00CD09E3">
              <w:rPr>
                <w:rFonts w:ascii="微软雅黑" w:eastAsia="微软雅黑" w:hAnsi="微软雅黑" w:cs="思源黑体 CN Light"/>
                <w:bCs/>
                <w:iCs/>
                <w:color w:val="000000"/>
                <w:kern w:val="0"/>
                <w:sz w:val="18"/>
                <w:szCs w:val="18"/>
              </w:rPr>
              <w:t>{{b.clinical_significance_cn }}（ / ，{{b.evi_conclusion_simple }}级）</w:t>
            </w:r>
          </w:p>
          <w:p w14:paraId="408A9FC5"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endfor%}</w:t>
            </w:r>
          </w:p>
          <w:p w14:paraId="2120325E"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6B3905E8"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a.evi_sum.evi_split.Diagnostic%}</w:t>
            </w:r>
          </w:p>
          <w:p w14:paraId="05A4733F"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for b in a.evi_sum.evi_split.Diagnostic %}</w:t>
            </w:r>
          </w:p>
          <w:p w14:paraId="10E5E2F9"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hint="eastAsia"/>
                <w:bCs/>
                <w:iCs/>
                <w:color w:val="000000"/>
                <w:kern w:val="0"/>
                <w:sz w:val="18"/>
                <w:szCs w:val="18"/>
              </w:rPr>
              <w:t>辅助诊断（</w:t>
            </w:r>
            <w:r w:rsidRPr="00CD09E3">
              <w:rPr>
                <w:rFonts w:ascii="微软雅黑" w:eastAsia="微软雅黑" w:hAnsi="微软雅黑" w:cs="思源黑体 CN Light"/>
                <w:bCs/>
                <w:iCs/>
                <w:color w:val="000000"/>
                <w:kern w:val="0"/>
                <w:sz w:val="18"/>
                <w:szCs w:val="18"/>
              </w:rPr>
              <w:t xml:space="preserve"> / ，{{b.evi_conclusion_simple }}级）</w:t>
            </w:r>
          </w:p>
          <w:p w14:paraId="5E412EF1"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endfor%}</w:t>
            </w:r>
          </w:p>
          <w:p w14:paraId="05B2AE25"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32CF65B5"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else%}</w:t>
            </w:r>
          </w:p>
          <w:p w14:paraId="597DA74B"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w:t>
            </w:r>
          </w:p>
          <w:p w14:paraId="7B609C7A" w14:textId="4487E095" w:rsid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tc>
      </w:tr>
      <w:tr w:rsidR="00FA65CE" w14:paraId="6B6C5E14" w14:textId="77777777" w:rsidTr="00E919B6">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29F30750" w14:textId="38621E52" w:rsidR="00FA65CE" w:rsidRDefault="00FA65CE" w:rsidP="00FA65C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lastRenderedPageBreak/>
              <w:t>{%tr endfor%}</w:t>
            </w:r>
          </w:p>
        </w:tc>
      </w:tr>
      <w:tr w:rsidR="00FA65CE" w14:paraId="36768902" w14:textId="77777777" w:rsidTr="00E919B6">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247BA505" w14:textId="27320BBA" w:rsidR="00FA65CE" w:rsidRDefault="00FA65CE" w:rsidP="00FA65C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{%tr else%}</w:t>
            </w:r>
          </w:p>
        </w:tc>
      </w:tr>
      <w:tr w:rsidR="00FA65CE" w14:paraId="0972FE50" w14:textId="77777777" w:rsidTr="00B81845">
        <w:trPr>
          <w:trHeight w:val="567"/>
        </w:trPr>
        <w:tc>
          <w:tcPr>
            <w:tcW w:w="1413" w:type="dxa"/>
            <w:tcBorders>
              <w:top w:val="nil"/>
              <w:left w:val="single" w:sz="4" w:space="0" w:color="FFFFFF" w:themeColor="background1"/>
              <w:right w:val="single" w:sz="4" w:space="0" w:color="FFFFFF" w:themeColor="background1"/>
            </w:tcBorders>
            <w:vAlign w:val="center"/>
          </w:tcPr>
          <w:p w14:paraId="0D248F66" w14:textId="68B9250E" w:rsidR="00FA65CE" w:rsidRDefault="00FA65CE" w:rsidP="00FA65CE">
            <w:pPr>
              <w:snapToGrid w:val="0"/>
              <w:jc w:val="center"/>
              <w:rPr>
                <w:rFonts w:ascii="微软雅黑" w:eastAsia="微软雅黑" w:hAnsi="微软雅黑"/>
                <w:b/>
                <w:color w:val="000000" w:themeColor="text1"/>
                <w:kern w:val="0"/>
                <w:sz w:val="18"/>
                <w:szCs w:val="18"/>
              </w:rPr>
            </w:pPr>
            <w:r>
              <w:rPr>
                <w:rFonts w:ascii="微软雅黑" w:eastAsia="微软雅黑" w:hAnsi="微软雅黑" w:hint="eastAsia"/>
                <w:b/>
                <w:bCs/>
                <w:kern w:val="0"/>
                <w:sz w:val="18"/>
                <w:szCs w:val="18"/>
              </w:rPr>
              <w:t>胚系变异检测结果</w:t>
            </w:r>
          </w:p>
        </w:tc>
        <w:tc>
          <w:tcPr>
            <w:tcW w:w="9065" w:type="dxa"/>
            <w:gridSpan w:val="5"/>
            <w:tcBorders>
              <w:top w:val="nil"/>
              <w:left w:val="single" w:sz="4" w:space="0" w:color="FFFFFF" w:themeColor="background1"/>
              <w:right w:val="single" w:sz="4" w:space="0" w:color="FFFFFF" w:themeColor="background1"/>
            </w:tcBorders>
            <w:vAlign w:val="center"/>
          </w:tcPr>
          <w:p w14:paraId="058CE67D" w14:textId="21CF7A08" w:rsidR="00FA65CE" w:rsidRDefault="00FA65CE" w:rsidP="00FA65C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AE5489">
              <w:rPr>
                <w:rFonts w:ascii="微软雅黑" w:eastAsia="微软雅黑" w:hAnsi="微软雅黑" w:cs="思源黑体 CN Light" w:hint="eastAsia"/>
                <w:bCs/>
                <w:iCs/>
                <w:color w:val="000000"/>
                <w:kern w:val="0"/>
                <w:sz w:val="18"/>
                <w:szCs w:val="18"/>
              </w:rPr>
              <w:t>未检测到致病性、疑似致病性胚系变异</w:t>
            </w:r>
          </w:p>
        </w:tc>
      </w:tr>
      <w:tr w:rsidR="00FA65CE" w14:paraId="73CB5445" w14:textId="77777777" w:rsidTr="00272C52">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73ED5B0F" w14:textId="41DA0F52" w:rsidR="00FA65CE" w:rsidRPr="00AE5489" w:rsidRDefault="00FA65CE" w:rsidP="00FA65C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{%tr endif%}</w:t>
            </w:r>
          </w:p>
        </w:tc>
      </w:tr>
    </w:tbl>
    <w:p w14:paraId="6DD2A9B9" w14:textId="498623C2" w:rsidR="00C224A7" w:rsidRDefault="00C224A7" w:rsidP="00C224A7">
      <w:pPr>
        <w:spacing w:beforeLines="15" w:before="46" w:line="320" w:lineRule="exact"/>
        <w:jc w:val="left"/>
        <w:rPr>
          <w:rFonts w:ascii="微软雅黑" w:eastAsia="微软雅黑" w:hAnsi="微软雅黑" w:cs="Times New Roman (正文 CS 字体)"/>
          <w:b/>
          <w:bCs/>
          <w:spacing w:val="6"/>
          <w:sz w:val="15"/>
          <w:szCs w:val="15"/>
        </w:rPr>
      </w:pPr>
      <w:r w:rsidRPr="00695A30">
        <w:rPr>
          <w:rFonts w:ascii="微软雅黑" w:eastAsia="微软雅黑" w:hAnsi="微软雅黑" w:cs="Times New Roman (正文 CS 字体)" w:hint="eastAsia"/>
          <w:b/>
          <w:bCs/>
          <w:spacing w:val="6"/>
          <w:sz w:val="15"/>
          <w:szCs w:val="15"/>
          <w:highlight w:val="magenta"/>
        </w:rPr>
        <w:t>{%p else%}</w:t>
      </w:r>
    </w:p>
    <w:tbl>
      <w:tblPr>
        <w:tblStyle w:val="ae"/>
        <w:tblW w:w="10478" w:type="dxa"/>
        <w:tblLayout w:type="fixed"/>
        <w:tblLook w:val="04A0" w:firstRow="1" w:lastRow="0" w:firstColumn="1" w:lastColumn="0" w:noHBand="0" w:noVBand="1"/>
      </w:tblPr>
      <w:tblGrid>
        <w:gridCol w:w="1413"/>
        <w:gridCol w:w="1244"/>
        <w:gridCol w:w="1024"/>
        <w:gridCol w:w="2042"/>
        <w:gridCol w:w="1179"/>
        <w:gridCol w:w="3576"/>
      </w:tblGrid>
      <w:tr w:rsidR="00C224A7" w14:paraId="16B77B4D" w14:textId="77777777" w:rsidTr="00CC6D78">
        <w:trPr>
          <w:trHeight w:val="1191"/>
        </w:trPr>
        <w:tc>
          <w:tcPr>
            <w:tcW w:w="1413" w:type="dxa"/>
            <w:tcBorders>
              <w:top w:val="nil"/>
              <w:left w:val="single" w:sz="4" w:space="0" w:color="FFFFFF" w:themeColor="background1"/>
              <w:bottom w:val="nil"/>
              <w:right w:val="single" w:sz="4" w:space="0" w:color="FFFFFF" w:themeColor="background1"/>
            </w:tcBorders>
            <w:shd w:val="clear" w:color="auto" w:fill="009999"/>
            <w:vAlign w:val="center"/>
          </w:tcPr>
          <w:p w14:paraId="0FCC5FE3" w14:textId="77777777" w:rsidR="00C224A7" w:rsidRDefault="00C224A7" w:rsidP="00312780">
            <w:pPr>
              <w:spacing w:line="480" w:lineRule="auto"/>
              <w:jc w:val="center"/>
              <w:rPr>
                <w:rFonts w:ascii="微软雅黑" w:eastAsia="微软雅黑" w:hAnsi="微软雅黑"/>
                <w:b/>
                <w:bCs/>
                <w:color w:val="FFFFFF"/>
                <w:kern w:val="0"/>
              </w:rPr>
            </w:pPr>
          </w:p>
        </w:tc>
        <w:tc>
          <w:tcPr>
            <w:tcW w:w="1244" w:type="dxa"/>
            <w:tcBorders>
              <w:top w:val="nil"/>
              <w:left w:val="single" w:sz="4" w:space="0" w:color="FFFFFF" w:themeColor="background1"/>
              <w:bottom w:val="nil"/>
              <w:right w:val="single" w:sz="4" w:space="0" w:color="FFFFFF" w:themeColor="background1"/>
            </w:tcBorders>
            <w:shd w:val="clear" w:color="auto" w:fill="009999"/>
            <w:vAlign w:val="center"/>
          </w:tcPr>
          <w:p w14:paraId="2E874B34" w14:textId="77777777" w:rsidR="00C224A7" w:rsidRDefault="00C224A7" w:rsidP="0031278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w:t>
            </w:r>
          </w:p>
        </w:tc>
        <w:tc>
          <w:tcPr>
            <w:tcW w:w="1024" w:type="dxa"/>
            <w:tcBorders>
              <w:top w:val="nil"/>
              <w:left w:val="single" w:sz="4" w:space="0" w:color="FFFFFF" w:themeColor="background1"/>
              <w:bottom w:val="nil"/>
              <w:right w:val="single" w:sz="4" w:space="0" w:color="FFFFFF" w:themeColor="background1"/>
            </w:tcBorders>
            <w:shd w:val="clear" w:color="auto" w:fill="009999"/>
            <w:vAlign w:val="center"/>
          </w:tcPr>
          <w:p w14:paraId="175CC529" w14:textId="77777777" w:rsidR="00C224A7" w:rsidRDefault="00C224A7" w:rsidP="0031278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基因型/丰度</w:t>
            </w:r>
          </w:p>
        </w:tc>
        <w:tc>
          <w:tcPr>
            <w:tcW w:w="2042" w:type="dxa"/>
            <w:tcBorders>
              <w:top w:val="nil"/>
              <w:left w:val="single" w:sz="4" w:space="0" w:color="FFFFFF" w:themeColor="background1"/>
              <w:bottom w:val="nil"/>
              <w:right w:val="single" w:sz="4" w:space="0" w:color="FFFFFF" w:themeColor="background1"/>
            </w:tcBorders>
            <w:shd w:val="clear" w:color="auto" w:fill="009999"/>
            <w:vAlign w:val="center"/>
          </w:tcPr>
          <w:p w14:paraId="5D04835E" w14:textId="77777777" w:rsidR="00C224A7" w:rsidRDefault="00C224A7" w:rsidP="00312780">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变异</w:t>
            </w:r>
          </w:p>
        </w:tc>
        <w:tc>
          <w:tcPr>
            <w:tcW w:w="1179" w:type="dxa"/>
            <w:tcBorders>
              <w:top w:val="nil"/>
              <w:left w:val="single" w:sz="4" w:space="0" w:color="FFFFFF" w:themeColor="background1"/>
              <w:bottom w:val="nil"/>
              <w:right w:val="single" w:sz="4" w:space="0" w:color="FFFFFF" w:themeColor="background1"/>
            </w:tcBorders>
            <w:shd w:val="clear" w:color="auto" w:fill="009999"/>
            <w:vAlign w:val="center"/>
          </w:tcPr>
          <w:p w14:paraId="1130A650" w14:textId="77777777" w:rsidR="00C224A7" w:rsidRDefault="00C224A7" w:rsidP="0031278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c>
          <w:tcPr>
            <w:tcW w:w="3576" w:type="dxa"/>
            <w:tcBorders>
              <w:top w:val="nil"/>
              <w:left w:val="single" w:sz="4" w:space="0" w:color="FFFFFF" w:themeColor="background1"/>
              <w:bottom w:val="nil"/>
              <w:right w:val="single" w:sz="4" w:space="0" w:color="FFFFFF" w:themeColor="background1"/>
            </w:tcBorders>
            <w:shd w:val="clear" w:color="auto" w:fill="009999"/>
            <w:vAlign w:val="center"/>
          </w:tcPr>
          <w:p w14:paraId="1268F387" w14:textId="77777777" w:rsidR="00C224A7" w:rsidRDefault="00C224A7" w:rsidP="0031278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临床提示</w:t>
            </w:r>
          </w:p>
          <w:p w14:paraId="5F5338D0" w14:textId="77777777" w:rsidR="00C224A7" w:rsidRDefault="00C224A7" w:rsidP="0031278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（药物，证据等级）</w:t>
            </w:r>
          </w:p>
        </w:tc>
      </w:tr>
      <w:tr w:rsidR="00C224A7" w14:paraId="1E59F81F" w14:textId="77777777" w:rsidTr="00312780">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1801F67E" w14:textId="77777777" w:rsidR="00C224A7" w:rsidRDefault="00C224A7" w:rsidP="00312780">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if var.var_somatic.level_I + var.var_somatic.level_II %}</w:t>
            </w:r>
          </w:p>
        </w:tc>
      </w:tr>
      <w:tr w:rsidR="00C224A7" w14:paraId="4FABAD04" w14:textId="77777777" w:rsidTr="00312780">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7C908783" w14:textId="77777777" w:rsidR="00C224A7" w:rsidRDefault="00C224A7" w:rsidP="00312780">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for a in var.var_somatic.level_I + var.var_somatic.level_II %}</w:t>
            </w:r>
          </w:p>
        </w:tc>
      </w:tr>
      <w:tr w:rsidR="00C224A7" w14:paraId="5C5B3D8B" w14:textId="77777777" w:rsidTr="00CC6D78">
        <w:trPr>
          <w:trHeight w:val="567"/>
        </w:trPr>
        <w:tc>
          <w:tcPr>
            <w:tcW w:w="1413" w:type="dxa"/>
            <w:tcBorders>
              <w:top w:val="nil"/>
              <w:left w:val="single" w:sz="4" w:space="0" w:color="FFFFFF" w:themeColor="background1"/>
              <w:right w:val="single" w:sz="4" w:space="0" w:color="FFFFFF" w:themeColor="background1"/>
            </w:tcBorders>
            <w:vAlign w:val="center"/>
          </w:tcPr>
          <w:p w14:paraId="0819592F" w14:textId="77777777" w:rsidR="00C224A7" w:rsidRDefault="00C224A7" w:rsidP="00312780">
            <w:pPr>
              <w:snapToGrid w:val="0"/>
              <w:jc w:val="center"/>
              <w:rPr>
                <w:rFonts w:ascii="微软雅黑" w:eastAsia="微软雅黑" w:hAnsi="微软雅黑"/>
                <w:b/>
                <w:color w:val="000000" w:themeColor="text1"/>
                <w:kern w:val="0"/>
                <w:sz w:val="18"/>
                <w:szCs w:val="18"/>
              </w:rPr>
            </w:pPr>
            <w:r w:rsidRPr="00FA65CE">
              <w:rPr>
                <w:rFonts w:ascii="微软雅黑" w:eastAsia="微软雅黑" w:hAnsi="微软雅黑"/>
                <w:b/>
                <w:color w:val="000000" w:themeColor="text1"/>
                <w:kern w:val="0"/>
                <w:sz w:val="18"/>
                <w:szCs w:val="18"/>
              </w:rPr>
              <w:t>{%vm%}体细胞变异检测结果</w:t>
            </w:r>
          </w:p>
        </w:tc>
        <w:tc>
          <w:tcPr>
            <w:tcW w:w="1244" w:type="dxa"/>
            <w:tcBorders>
              <w:top w:val="nil"/>
              <w:left w:val="single" w:sz="4" w:space="0" w:color="FFFFFF" w:themeColor="background1"/>
              <w:right w:val="single" w:sz="4" w:space="0" w:color="FFFFFF" w:themeColor="background1"/>
            </w:tcBorders>
            <w:vAlign w:val="center"/>
          </w:tcPr>
          <w:p w14:paraId="4F7F14AC" w14:textId="77777777" w:rsidR="00C224A7" w:rsidRDefault="00C224A7" w:rsidP="00312780">
            <w:pPr>
              <w:jc w:val="center"/>
              <w:rPr>
                <w:rFonts w:ascii="微软雅黑" w:eastAsia="微软雅黑" w:hAnsi="微软雅黑"/>
                <w:b/>
                <w:bCs/>
                <w:i/>
                <w:iCs/>
                <w:kern w:val="0"/>
                <w:sz w:val="18"/>
                <w:szCs w:val="18"/>
              </w:rPr>
            </w:pPr>
            <w:r w:rsidRPr="00FA65CE">
              <w:rPr>
                <w:rFonts w:ascii="微软雅黑" w:eastAsia="微软雅黑" w:hAnsi="微软雅黑"/>
                <w:b/>
                <w:bCs/>
                <w:i/>
                <w:iCs/>
                <w:kern w:val="0"/>
                <w:sz w:val="18"/>
                <w:szCs w:val="18"/>
              </w:rPr>
              <w:t>{{a.gene_symbol}}</w:t>
            </w:r>
          </w:p>
        </w:tc>
        <w:tc>
          <w:tcPr>
            <w:tcW w:w="1024" w:type="dxa"/>
            <w:tcBorders>
              <w:top w:val="nil"/>
              <w:left w:val="single" w:sz="4" w:space="0" w:color="FFFFFF" w:themeColor="background1"/>
              <w:right w:val="single" w:sz="4" w:space="0" w:color="FFFFFF" w:themeColor="background1"/>
            </w:tcBorders>
            <w:vAlign w:val="center"/>
          </w:tcPr>
          <w:p w14:paraId="5948F7F4" w14:textId="77777777" w:rsidR="00C224A7" w:rsidRDefault="00C224A7" w:rsidP="00312780">
            <w:pPr>
              <w:jc w:val="center"/>
              <w:rPr>
                <w:rFonts w:ascii="微软雅黑" w:eastAsia="微软雅黑" w:hAnsi="微软雅黑"/>
                <w:kern w:val="0"/>
                <w:sz w:val="18"/>
                <w:szCs w:val="18"/>
              </w:rPr>
            </w:pPr>
            <w:r w:rsidRPr="00FA65CE">
              <w:rPr>
                <w:rFonts w:ascii="微软雅黑" w:eastAsia="微软雅黑" w:hAnsi="微软雅黑"/>
                <w:kern w:val="0"/>
                <w:sz w:val="18"/>
                <w:szCs w:val="18"/>
              </w:rPr>
              <w:t>{{a.freq_str}}</w:t>
            </w:r>
          </w:p>
        </w:tc>
        <w:tc>
          <w:tcPr>
            <w:tcW w:w="2042" w:type="dxa"/>
            <w:tcBorders>
              <w:top w:val="nil"/>
              <w:left w:val="single" w:sz="4" w:space="0" w:color="FFFFFF" w:themeColor="background1"/>
              <w:right w:val="single" w:sz="4" w:space="0" w:color="FFFFFF" w:themeColor="background1"/>
            </w:tcBorders>
            <w:vAlign w:val="center"/>
          </w:tcPr>
          <w:p w14:paraId="5F5D33F0" w14:textId="77777777" w:rsidR="00C224A7" w:rsidRPr="00FA65CE" w:rsidRDefault="00C224A7" w:rsidP="00312780">
            <w:pPr>
              <w:jc w:val="center"/>
              <w:rPr>
                <w:rFonts w:ascii="微软雅黑" w:eastAsia="微软雅黑" w:hAnsi="微软雅黑"/>
                <w:kern w:val="0"/>
                <w:sz w:val="18"/>
                <w:szCs w:val="18"/>
              </w:rPr>
            </w:pPr>
            <w:r w:rsidRPr="00FA65CE">
              <w:rPr>
                <w:rFonts w:ascii="微软雅黑" w:eastAsia="微软雅黑" w:hAnsi="微软雅黑"/>
                <w:kern w:val="0"/>
                <w:sz w:val="18"/>
                <w:szCs w:val="18"/>
              </w:rPr>
              <w:t>{{a.gene_region}}</w:t>
            </w:r>
          </w:p>
          <w:p w14:paraId="159E7866" w14:textId="77777777" w:rsidR="00C224A7" w:rsidRPr="00FA65CE" w:rsidRDefault="00C224A7" w:rsidP="00312780">
            <w:pPr>
              <w:jc w:val="center"/>
              <w:rPr>
                <w:rFonts w:ascii="微软雅黑" w:eastAsia="微软雅黑" w:hAnsi="微软雅黑"/>
                <w:kern w:val="0"/>
                <w:sz w:val="18"/>
                <w:szCs w:val="18"/>
              </w:rPr>
            </w:pPr>
            <w:r w:rsidRPr="00FA65CE">
              <w:rPr>
                <w:rFonts w:ascii="微软雅黑" w:eastAsia="微软雅黑" w:hAnsi="微软雅黑"/>
                <w:kern w:val="0"/>
                <w:sz w:val="18"/>
                <w:szCs w:val="18"/>
              </w:rPr>
              <w:t>{{a.hgvs_c}}</w:t>
            </w:r>
          </w:p>
          <w:p w14:paraId="7B7D9E58" w14:textId="77777777" w:rsidR="00C224A7" w:rsidRPr="00FA65CE" w:rsidRDefault="00C224A7" w:rsidP="00312780">
            <w:pPr>
              <w:jc w:val="center"/>
              <w:rPr>
                <w:rFonts w:ascii="微软雅黑" w:eastAsia="微软雅黑" w:hAnsi="微软雅黑"/>
                <w:kern w:val="0"/>
                <w:sz w:val="18"/>
                <w:szCs w:val="18"/>
              </w:rPr>
            </w:pPr>
            <w:r w:rsidRPr="00FA65CE">
              <w:rPr>
                <w:rFonts w:ascii="微软雅黑" w:eastAsia="微软雅黑" w:hAnsi="微软雅黑"/>
                <w:kern w:val="0"/>
                <w:sz w:val="18"/>
                <w:szCs w:val="18"/>
              </w:rPr>
              <w:t>{%p if a.hgvs_p != “p.?”%}</w:t>
            </w:r>
          </w:p>
          <w:p w14:paraId="1D308624" w14:textId="77777777" w:rsidR="00C224A7" w:rsidRPr="00FA65CE" w:rsidRDefault="00C224A7" w:rsidP="00312780">
            <w:pPr>
              <w:jc w:val="center"/>
              <w:rPr>
                <w:rFonts w:ascii="微软雅黑" w:eastAsia="微软雅黑" w:hAnsi="微软雅黑"/>
                <w:kern w:val="0"/>
                <w:sz w:val="18"/>
                <w:szCs w:val="18"/>
              </w:rPr>
            </w:pPr>
            <w:r w:rsidRPr="00FA65CE">
              <w:rPr>
                <w:rFonts w:ascii="微软雅黑" w:eastAsia="微软雅黑" w:hAnsi="微软雅黑"/>
                <w:kern w:val="0"/>
                <w:sz w:val="18"/>
                <w:szCs w:val="18"/>
              </w:rPr>
              <w:t>{{a.hgvs_p}}</w:t>
            </w:r>
          </w:p>
          <w:p w14:paraId="6996C368" w14:textId="77777777" w:rsidR="00C224A7" w:rsidRPr="00FA65CE" w:rsidRDefault="00C224A7" w:rsidP="00312780">
            <w:pPr>
              <w:jc w:val="center"/>
              <w:rPr>
                <w:rFonts w:ascii="微软雅黑" w:eastAsia="微软雅黑" w:hAnsi="微软雅黑"/>
                <w:kern w:val="0"/>
                <w:sz w:val="18"/>
                <w:szCs w:val="18"/>
              </w:rPr>
            </w:pPr>
            <w:r w:rsidRPr="00FA65CE">
              <w:rPr>
                <w:rFonts w:ascii="微软雅黑" w:eastAsia="微软雅黑" w:hAnsi="微软雅黑"/>
                <w:kern w:val="0"/>
                <w:sz w:val="18"/>
                <w:szCs w:val="18"/>
              </w:rPr>
              <w:t>{%p endif%}</w:t>
            </w:r>
          </w:p>
          <w:p w14:paraId="57D34CB0" w14:textId="77777777" w:rsidR="00C224A7" w:rsidRDefault="00C224A7" w:rsidP="00312780">
            <w:pPr>
              <w:jc w:val="center"/>
              <w:rPr>
                <w:rFonts w:ascii="微软雅黑" w:eastAsia="微软雅黑" w:hAnsi="微软雅黑"/>
                <w:kern w:val="0"/>
                <w:sz w:val="18"/>
                <w:szCs w:val="18"/>
              </w:rPr>
            </w:pPr>
            <w:r w:rsidRPr="00FA65CE">
              <w:rPr>
                <w:rFonts w:ascii="微软雅黑" w:eastAsia="微软雅黑" w:hAnsi="微软雅黑"/>
                <w:kern w:val="0"/>
                <w:sz w:val="18"/>
                <w:szCs w:val="18"/>
              </w:rPr>
              <w:lastRenderedPageBreak/>
              <w:t>{{a.transcript_primary}}</w:t>
            </w:r>
          </w:p>
        </w:tc>
        <w:tc>
          <w:tcPr>
            <w:tcW w:w="1179" w:type="dxa"/>
            <w:tcBorders>
              <w:top w:val="nil"/>
              <w:left w:val="single" w:sz="4" w:space="0" w:color="FFFFFF" w:themeColor="background1"/>
              <w:right w:val="single" w:sz="4" w:space="0" w:color="FFFFFF" w:themeColor="background1"/>
            </w:tcBorders>
            <w:vAlign w:val="center"/>
          </w:tcPr>
          <w:p w14:paraId="6031E8F5" w14:textId="77777777" w:rsidR="00C224A7" w:rsidRPr="00FA65CE" w:rsidRDefault="00C224A7" w:rsidP="00312780">
            <w:pPr>
              <w:jc w:val="center"/>
              <w:rPr>
                <w:rFonts w:ascii="微软雅黑" w:eastAsia="微软雅黑" w:hAnsi="微软雅黑"/>
                <w:kern w:val="0"/>
                <w:sz w:val="18"/>
                <w:szCs w:val="18"/>
              </w:rPr>
            </w:pPr>
            <w:r w:rsidRPr="00FA65CE">
              <w:rPr>
                <w:rFonts w:ascii="微软雅黑" w:eastAsia="微软雅黑" w:hAnsi="微软雅黑"/>
                <w:kern w:val="0"/>
                <w:sz w:val="18"/>
                <w:szCs w:val="18"/>
              </w:rPr>
              <w:lastRenderedPageBreak/>
              <w:t>{%p if a.clinic_num_s == 5%}</w:t>
            </w:r>
          </w:p>
          <w:p w14:paraId="75C2E3DB" w14:textId="77777777" w:rsidR="00C224A7" w:rsidRPr="00FA65CE" w:rsidRDefault="00C224A7" w:rsidP="00312780">
            <w:pPr>
              <w:jc w:val="center"/>
              <w:rPr>
                <w:rFonts w:ascii="微软雅黑" w:eastAsia="微软雅黑" w:hAnsi="微软雅黑"/>
                <w:kern w:val="0"/>
                <w:sz w:val="18"/>
                <w:szCs w:val="18"/>
              </w:rPr>
            </w:pPr>
            <w:r w:rsidRPr="00FA65CE">
              <w:rPr>
                <w:rFonts w:ascii="微软雅黑" w:eastAsia="微软雅黑" w:hAnsi="微软雅黑"/>
                <w:kern w:val="0"/>
                <w:sz w:val="18"/>
                <w:szCs w:val="18"/>
              </w:rPr>
              <w:t>I-强临床意义</w:t>
            </w:r>
          </w:p>
          <w:p w14:paraId="50AC3521" w14:textId="77777777" w:rsidR="00C224A7" w:rsidRPr="00FA65CE" w:rsidRDefault="00C224A7" w:rsidP="00312780">
            <w:pPr>
              <w:jc w:val="center"/>
              <w:rPr>
                <w:rFonts w:ascii="微软雅黑" w:eastAsia="微软雅黑" w:hAnsi="微软雅黑"/>
                <w:kern w:val="0"/>
                <w:sz w:val="18"/>
                <w:szCs w:val="18"/>
              </w:rPr>
            </w:pPr>
            <w:r w:rsidRPr="00FA65CE">
              <w:rPr>
                <w:rFonts w:ascii="微软雅黑" w:eastAsia="微软雅黑" w:hAnsi="微软雅黑"/>
                <w:kern w:val="0"/>
                <w:sz w:val="18"/>
                <w:szCs w:val="18"/>
              </w:rPr>
              <w:lastRenderedPageBreak/>
              <w:t>{%p else%}</w:t>
            </w:r>
          </w:p>
          <w:p w14:paraId="797F1478" w14:textId="77777777" w:rsidR="00C224A7" w:rsidRPr="00FA65CE" w:rsidRDefault="00C224A7" w:rsidP="00312780">
            <w:pPr>
              <w:jc w:val="center"/>
              <w:rPr>
                <w:rFonts w:ascii="微软雅黑" w:eastAsia="微软雅黑" w:hAnsi="微软雅黑"/>
                <w:kern w:val="0"/>
                <w:sz w:val="18"/>
                <w:szCs w:val="18"/>
              </w:rPr>
            </w:pPr>
            <w:r w:rsidRPr="00FA65CE">
              <w:rPr>
                <w:rFonts w:ascii="微软雅黑" w:eastAsia="微软雅黑" w:hAnsi="微软雅黑"/>
                <w:kern w:val="0"/>
                <w:sz w:val="18"/>
                <w:szCs w:val="18"/>
              </w:rPr>
              <w:t>II-潜在临床意义</w:t>
            </w:r>
          </w:p>
          <w:p w14:paraId="1B412580" w14:textId="77777777" w:rsidR="00C224A7" w:rsidRDefault="00C224A7" w:rsidP="00312780">
            <w:pPr>
              <w:jc w:val="center"/>
              <w:rPr>
                <w:rFonts w:ascii="微软雅黑" w:eastAsia="微软雅黑" w:hAnsi="微软雅黑"/>
                <w:kern w:val="0"/>
                <w:sz w:val="18"/>
                <w:szCs w:val="18"/>
              </w:rPr>
            </w:pPr>
            <w:r w:rsidRPr="00FA65CE">
              <w:rPr>
                <w:rFonts w:ascii="微软雅黑" w:eastAsia="微软雅黑" w:hAnsi="微软雅黑"/>
                <w:kern w:val="0"/>
                <w:sz w:val="18"/>
                <w:szCs w:val="18"/>
              </w:rPr>
              <w:t>{%p endif%}</w:t>
            </w:r>
          </w:p>
        </w:tc>
        <w:tc>
          <w:tcPr>
            <w:tcW w:w="3576" w:type="dxa"/>
            <w:tcBorders>
              <w:top w:val="nil"/>
              <w:left w:val="single" w:sz="4" w:space="0" w:color="FFFFFF" w:themeColor="background1"/>
              <w:right w:val="single" w:sz="4" w:space="0" w:color="FFFFFF" w:themeColor="background1"/>
            </w:tcBorders>
            <w:vAlign w:val="center"/>
          </w:tcPr>
          <w:p w14:paraId="2D48542D"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lastRenderedPageBreak/>
              <w:t>{%p if a.evi_sum.evi_split.Predictive%}</w:t>
            </w:r>
          </w:p>
          <w:p w14:paraId="4AD2106C"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for b in a.evi_sum.evi_split.Predictive%}</w:t>
            </w:r>
          </w:p>
          <w:p w14:paraId="77CCE369"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{{b.regimen_name}}（{{b.clinical_significance_cn}}，{{b.evi_conclusion_simple}}级）</w:t>
            </w:r>
          </w:p>
          <w:p w14:paraId="0A3D2DBB"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endfor%}</w:t>
            </w:r>
          </w:p>
          <w:p w14:paraId="681018B4"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endif%}</w:t>
            </w:r>
          </w:p>
          <w:p w14:paraId="4C908CF4"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lastRenderedPageBreak/>
              <w:t>{%p if a.evi_sum.evi_split.Prognostic%}</w:t>
            </w:r>
          </w:p>
          <w:p w14:paraId="607C4521"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for b in a.evi_sum.evi_split.Prognostic %}</w:t>
            </w:r>
          </w:p>
          <w:p w14:paraId="1A74F0B0"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hint="eastAsia"/>
                <w:bCs/>
                <w:iCs/>
                <w:color w:val="000000"/>
                <w:kern w:val="0"/>
                <w:sz w:val="18"/>
                <w:szCs w:val="18"/>
              </w:rPr>
              <w:t>预后</w:t>
            </w:r>
            <w:r w:rsidRPr="00FA65CE">
              <w:rPr>
                <w:rFonts w:ascii="微软雅黑" w:eastAsia="微软雅黑" w:hAnsi="微软雅黑" w:cs="思源黑体 CN Light"/>
                <w:bCs/>
                <w:iCs/>
                <w:color w:val="000000"/>
                <w:kern w:val="0"/>
                <w:sz w:val="18"/>
                <w:szCs w:val="18"/>
              </w:rPr>
              <w:t>{{b.clinical_significance_cn }}（ / ，{{b.evi_conclusion_simple }}级）</w:t>
            </w:r>
          </w:p>
          <w:p w14:paraId="1342406B"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endfor%}</w:t>
            </w:r>
          </w:p>
          <w:p w14:paraId="6FAE105A"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endif%}</w:t>
            </w:r>
          </w:p>
          <w:p w14:paraId="03B6317A"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if a.evi_sum.evi_split.Diagnostic%}</w:t>
            </w:r>
          </w:p>
          <w:p w14:paraId="7F94D4A2"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for b in a.evi_sum.evi_split.Diagnostic %}</w:t>
            </w:r>
          </w:p>
          <w:p w14:paraId="0BAE375A"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hint="eastAsia"/>
                <w:bCs/>
                <w:iCs/>
                <w:color w:val="000000"/>
                <w:kern w:val="0"/>
                <w:sz w:val="18"/>
                <w:szCs w:val="18"/>
              </w:rPr>
              <w:t>辅助诊断（</w:t>
            </w:r>
            <w:r w:rsidRPr="00FA65CE">
              <w:rPr>
                <w:rFonts w:ascii="微软雅黑" w:eastAsia="微软雅黑" w:hAnsi="微软雅黑" w:cs="思源黑体 CN Light"/>
                <w:bCs/>
                <w:iCs/>
                <w:color w:val="000000"/>
                <w:kern w:val="0"/>
                <w:sz w:val="18"/>
                <w:szCs w:val="18"/>
              </w:rPr>
              <w:t xml:space="preserve"> / ，{{b.evi_conclusion_simple }}级）</w:t>
            </w:r>
          </w:p>
          <w:p w14:paraId="358E2BC5"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endfor%}</w:t>
            </w:r>
          </w:p>
          <w:p w14:paraId="2A3207A0" w14:textId="77777777" w:rsidR="00C224A7"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endif%}</w:t>
            </w:r>
          </w:p>
        </w:tc>
      </w:tr>
      <w:tr w:rsidR="00C224A7" w14:paraId="5D4AFC92" w14:textId="77777777" w:rsidTr="00312780">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3354F515" w14:textId="77777777" w:rsidR="00C224A7" w:rsidRDefault="00C224A7" w:rsidP="00312780">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lastRenderedPageBreak/>
              <w:t>{%tr endfor%}</w:t>
            </w:r>
          </w:p>
        </w:tc>
      </w:tr>
      <w:tr w:rsidR="00C224A7" w14:paraId="404B00C7" w14:textId="77777777" w:rsidTr="00312780">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20C853FE" w14:textId="77777777" w:rsidR="00C224A7" w:rsidRDefault="00C224A7" w:rsidP="00312780">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else%}</w:t>
            </w:r>
          </w:p>
        </w:tc>
      </w:tr>
      <w:tr w:rsidR="00C224A7" w14:paraId="64EDECF6" w14:textId="77777777" w:rsidTr="00312780">
        <w:trPr>
          <w:trHeight w:val="567"/>
        </w:trPr>
        <w:tc>
          <w:tcPr>
            <w:tcW w:w="1413" w:type="dxa"/>
            <w:tcBorders>
              <w:top w:val="nil"/>
              <w:left w:val="single" w:sz="4" w:space="0" w:color="FFFFFF" w:themeColor="background1"/>
              <w:right w:val="single" w:sz="4" w:space="0" w:color="FFFFFF" w:themeColor="background1"/>
            </w:tcBorders>
            <w:vAlign w:val="center"/>
          </w:tcPr>
          <w:p w14:paraId="1869B367" w14:textId="77777777" w:rsidR="00C224A7" w:rsidRDefault="00C224A7" w:rsidP="00312780">
            <w:pPr>
              <w:snapToGrid w:val="0"/>
              <w:jc w:val="center"/>
              <w:rPr>
                <w:rFonts w:ascii="微软雅黑" w:eastAsia="微软雅黑" w:hAnsi="微软雅黑"/>
                <w:b/>
                <w:color w:val="000000" w:themeColor="text1"/>
                <w:kern w:val="0"/>
                <w:sz w:val="18"/>
                <w:szCs w:val="18"/>
              </w:rPr>
            </w:pPr>
            <w:r>
              <w:rPr>
                <w:rFonts w:ascii="微软雅黑" w:eastAsia="微软雅黑" w:hAnsi="微软雅黑" w:hint="eastAsia"/>
                <w:b/>
                <w:bCs/>
                <w:kern w:val="0"/>
                <w:sz w:val="18"/>
                <w:szCs w:val="18"/>
              </w:rPr>
              <w:t>体细胞变异检测结果</w:t>
            </w:r>
          </w:p>
        </w:tc>
        <w:tc>
          <w:tcPr>
            <w:tcW w:w="9065" w:type="dxa"/>
            <w:gridSpan w:val="5"/>
            <w:tcBorders>
              <w:top w:val="nil"/>
              <w:left w:val="single" w:sz="4" w:space="0" w:color="FFFFFF" w:themeColor="background1"/>
              <w:right w:val="single" w:sz="4" w:space="0" w:color="FFFFFF" w:themeColor="background1"/>
            </w:tcBorders>
            <w:vAlign w:val="center"/>
          </w:tcPr>
          <w:p w14:paraId="2A14397B" w14:textId="77777777" w:rsidR="00C224A7" w:rsidRDefault="00C224A7" w:rsidP="00312780">
            <w:pPr>
              <w:adjustRightInd w:val="0"/>
              <w:snapToGrid w:val="0"/>
              <w:spacing w:line="240" w:lineRule="exact"/>
              <w:jc w:val="center"/>
              <w:rPr>
                <w:rFonts w:ascii="微软雅黑" w:eastAsia="微软雅黑" w:hAnsi="微软雅黑" w:cs="思源黑体 CN Light"/>
                <w:bCs/>
                <w:iCs/>
                <w:color w:val="000000"/>
                <w:kern w:val="0"/>
                <w:sz w:val="18"/>
                <w:szCs w:val="18"/>
              </w:rPr>
            </w:pPr>
            <w:r w:rsidRPr="00AE5489">
              <w:rPr>
                <w:rFonts w:ascii="微软雅黑" w:eastAsia="微软雅黑" w:hAnsi="微软雅黑" w:cs="思源黑体 CN Light" w:hint="eastAsia"/>
                <w:bCs/>
                <w:iCs/>
                <w:color w:val="000000"/>
                <w:kern w:val="0"/>
                <w:sz w:val="18"/>
                <w:szCs w:val="18"/>
              </w:rPr>
              <w:t>未检测到具有</w:t>
            </w:r>
            <w:r w:rsidRPr="00AE5489">
              <w:rPr>
                <w:rFonts w:ascii="微软雅黑" w:eastAsia="微软雅黑" w:hAnsi="微软雅黑" w:cs="思源黑体 CN Light"/>
                <w:bCs/>
                <w:iCs/>
                <w:color w:val="000000"/>
                <w:kern w:val="0"/>
                <w:sz w:val="18"/>
                <w:szCs w:val="18"/>
              </w:rPr>
              <w:t>I-强临床意义、II-潜在临床意义</w:t>
            </w:r>
            <w:r>
              <w:rPr>
                <w:rFonts w:ascii="微软雅黑" w:eastAsia="微软雅黑" w:hAnsi="微软雅黑" w:cs="思源黑体 CN Light" w:hint="eastAsia"/>
                <w:bCs/>
                <w:iCs/>
                <w:color w:val="000000"/>
                <w:kern w:val="0"/>
                <w:sz w:val="18"/>
                <w:szCs w:val="18"/>
              </w:rPr>
              <w:t>体细胞</w:t>
            </w:r>
            <w:r w:rsidRPr="00AE5489">
              <w:rPr>
                <w:rFonts w:ascii="微软雅黑" w:eastAsia="微软雅黑" w:hAnsi="微软雅黑" w:cs="思源黑体 CN Light"/>
                <w:bCs/>
                <w:iCs/>
                <w:color w:val="000000"/>
                <w:kern w:val="0"/>
                <w:sz w:val="18"/>
                <w:szCs w:val="18"/>
              </w:rPr>
              <w:t>变异</w:t>
            </w:r>
          </w:p>
        </w:tc>
      </w:tr>
      <w:tr w:rsidR="00C224A7" w14:paraId="5B0D1F3F" w14:textId="77777777" w:rsidTr="00312780">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16A88BEF" w14:textId="77777777" w:rsidR="00C224A7" w:rsidRPr="00AE5489" w:rsidRDefault="00C224A7" w:rsidP="00312780">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endif%}</w:t>
            </w:r>
          </w:p>
        </w:tc>
      </w:tr>
      <w:tr w:rsidR="00C224A7" w14:paraId="1287468D" w14:textId="77777777" w:rsidTr="00312780">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2174A268" w14:textId="10DEEBBB" w:rsidR="00C224A7" w:rsidRPr="006A7ED9" w:rsidRDefault="00C224A7" w:rsidP="00C224A7">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95A30">
              <w:rPr>
                <w:rFonts w:ascii="微软雅黑" w:eastAsia="微软雅黑" w:hAnsi="微软雅黑" w:cs="思源黑体 CN Light" w:hint="eastAsia"/>
                <w:bCs/>
                <w:iCs/>
                <w:color w:val="000000"/>
                <w:kern w:val="0"/>
                <w:sz w:val="18"/>
                <w:szCs w:val="18"/>
              </w:rPr>
              <w:t>{%tr if var.var_germline.level_5 + var_brca.gcnv_v2.B1_gcnv_L5 + var_brca.gcnv_v2.B2_gcnv_L5 +var.var_germline.level_4+ var_brca.gcnv_v2.B1_gcnv_L4 + var_brca.gcnv_v2.B2_gcnv_L4 %}</w:t>
            </w:r>
          </w:p>
        </w:tc>
      </w:tr>
      <w:tr w:rsidR="00C224A7" w14:paraId="22C1C833" w14:textId="77777777" w:rsidTr="00312780">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6AAA4FBC" w14:textId="2A119AC5" w:rsidR="00C224A7" w:rsidRPr="006A7ED9" w:rsidRDefault="00C224A7" w:rsidP="00C224A7">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95A30">
              <w:rPr>
                <w:rFonts w:ascii="微软雅黑" w:eastAsia="微软雅黑" w:hAnsi="微软雅黑" w:cs="思源黑体 CN Light" w:hint="eastAsia"/>
                <w:bCs/>
                <w:iCs/>
                <w:color w:val="000000"/>
                <w:kern w:val="0"/>
                <w:sz w:val="18"/>
                <w:szCs w:val="18"/>
              </w:rPr>
              <w:t>{%tr for a in var.var_germline.level_5 + var_brca.gcnv_v2.B1_gcnv_L5 + var_brca.gcnv_v2.B2_gcnv_L5 +var.var_germline.level_4+ var_brca.gcnv_v2.B1_gcnv_L4 + var_brca.gcnv_v2.B2_gcnv_L4 %}</w:t>
            </w:r>
          </w:p>
        </w:tc>
      </w:tr>
      <w:tr w:rsidR="00C224A7" w14:paraId="33CCA06E" w14:textId="77777777" w:rsidTr="00CC6D78">
        <w:trPr>
          <w:trHeight w:val="567"/>
        </w:trPr>
        <w:tc>
          <w:tcPr>
            <w:tcW w:w="1413" w:type="dxa"/>
            <w:tcBorders>
              <w:top w:val="nil"/>
              <w:left w:val="single" w:sz="4" w:space="0" w:color="FFFFFF" w:themeColor="background1"/>
              <w:right w:val="single" w:sz="4" w:space="0" w:color="FFFFFF" w:themeColor="background1"/>
            </w:tcBorders>
            <w:vAlign w:val="center"/>
          </w:tcPr>
          <w:p w14:paraId="7F2A0B63" w14:textId="77777777" w:rsidR="00C224A7" w:rsidRDefault="00C224A7" w:rsidP="00312780">
            <w:pPr>
              <w:snapToGrid w:val="0"/>
              <w:jc w:val="center"/>
              <w:rPr>
                <w:rFonts w:ascii="微软雅黑" w:eastAsia="微软雅黑" w:hAnsi="微软雅黑"/>
                <w:b/>
                <w:color w:val="000000" w:themeColor="text1"/>
                <w:kern w:val="0"/>
                <w:sz w:val="18"/>
                <w:szCs w:val="18"/>
              </w:rPr>
            </w:pPr>
            <w:r w:rsidRPr="00CD09E3">
              <w:rPr>
                <w:rFonts w:ascii="微软雅黑" w:eastAsia="微软雅黑" w:hAnsi="微软雅黑"/>
                <w:b/>
                <w:color w:val="000000" w:themeColor="text1"/>
                <w:kern w:val="0"/>
                <w:sz w:val="18"/>
                <w:szCs w:val="18"/>
              </w:rPr>
              <w:t>{%vm%}胚系变异检测结果</w:t>
            </w:r>
          </w:p>
        </w:tc>
        <w:tc>
          <w:tcPr>
            <w:tcW w:w="1244" w:type="dxa"/>
            <w:tcBorders>
              <w:top w:val="nil"/>
              <w:left w:val="single" w:sz="4" w:space="0" w:color="FFFFFF" w:themeColor="background1"/>
              <w:right w:val="single" w:sz="4" w:space="0" w:color="FFFFFF" w:themeColor="background1"/>
            </w:tcBorders>
            <w:vAlign w:val="center"/>
          </w:tcPr>
          <w:p w14:paraId="0B03E462" w14:textId="77777777" w:rsidR="00C224A7" w:rsidRDefault="00C224A7" w:rsidP="00312780">
            <w:pPr>
              <w:jc w:val="center"/>
              <w:rPr>
                <w:rFonts w:ascii="微软雅黑" w:eastAsia="微软雅黑" w:hAnsi="微软雅黑"/>
                <w:b/>
                <w:bCs/>
                <w:i/>
                <w:iCs/>
                <w:kern w:val="0"/>
                <w:sz w:val="18"/>
                <w:szCs w:val="18"/>
              </w:rPr>
            </w:pPr>
            <w:r w:rsidRPr="006A7ED9">
              <w:rPr>
                <w:rFonts w:ascii="微软雅黑" w:eastAsia="微软雅黑" w:hAnsi="微软雅黑"/>
                <w:b/>
                <w:bCs/>
                <w:i/>
                <w:iCs/>
                <w:kern w:val="0"/>
                <w:sz w:val="18"/>
                <w:szCs w:val="18"/>
              </w:rPr>
              <w:t>{{a.gene_symbol}}</w:t>
            </w:r>
          </w:p>
        </w:tc>
        <w:tc>
          <w:tcPr>
            <w:tcW w:w="1024" w:type="dxa"/>
            <w:tcBorders>
              <w:top w:val="nil"/>
              <w:left w:val="single" w:sz="4" w:space="0" w:color="FFFFFF" w:themeColor="background1"/>
              <w:right w:val="single" w:sz="4" w:space="0" w:color="FFFFFF" w:themeColor="background1"/>
            </w:tcBorders>
            <w:vAlign w:val="center"/>
          </w:tcPr>
          <w:p w14:paraId="4532D6BF"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kern w:val="0"/>
                <w:sz w:val="18"/>
                <w:szCs w:val="18"/>
              </w:rPr>
              <w:t>{%p if a.type==”Loss”%}</w:t>
            </w:r>
          </w:p>
          <w:p w14:paraId="4A653D72"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kern w:val="0"/>
                <w:sz w:val="18"/>
                <w:szCs w:val="18"/>
              </w:rPr>
              <w:t>{%p if a.cnv_type == “HeteDel”%}</w:t>
            </w:r>
          </w:p>
          <w:p w14:paraId="28F31E79"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hint="eastAsia"/>
                <w:kern w:val="0"/>
                <w:sz w:val="18"/>
                <w:szCs w:val="18"/>
              </w:rPr>
              <w:t>杂合</w:t>
            </w:r>
          </w:p>
          <w:p w14:paraId="11E4DC8E"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kern w:val="0"/>
                <w:sz w:val="18"/>
                <w:szCs w:val="18"/>
              </w:rPr>
              <w:t>{%p elif a.cnv_type == “HomoDel”%}</w:t>
            </w:r>
          </w:p>
          <w:p w14:paraId="13EDE9D6"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hint="eastAsia"/>
                <w:kern w:val="0"/>
                <w:sz w:val="18"/>
                <w:szCs w:val="18"/>
              </w:rPr>
              <w:t>纯合</w:t>
            </w:r>
          </w:p>
          <w:p w14:paraId="29307DB3"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kern w:val="0"/>
                <w:sz w:val="18"/>
                <w:szCs w:val="18"/>
              </w:rPr>
              <w:t>{%p else%}</w:t>
            </w:r>
          </w:p>
          <w:p w14:paraId="44531664"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kern w:val="0"/>
                <w:sz w:val="18"/>
                <w:szCs w:val="18"/>
              </w:rPr>
              <w:t>/</w:t>
            </w:r>
          </w:p>
          <w:p w14:paraId="428ED66A"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kern w:val="0"/>
                <w:sz w:val="18"/>
                <w:szCs w:val="18"/>
              </w:rPr>
              <w:t>{%p endif%}</w:t>
            </w:r>
          </w:p>
          <w:p w14:paraId="7CC48369"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kern w:val="0"/>
                <w:sz w:val="18"/>
                <w:szCs w:val="18"/>
              </w:rPr>
              <w:lastRenderedPageBreak/>
              <w:t>{%p elif a.type==”Gain”%}</w:t>
            </w:r>
          </w:p>
          <w:p w14:paraId="19F24A5C"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kern w:val="0"/>
                <w:sz w:val="18"/>
                <w:szCs w:val="18"/>
              </w:rPr>
              <w:t>/</w:t>
            </w:r>
          </w:p>
          <w:p w14:paraId="7F1B5E98"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kern w:val="0"/>
                <w:sz w:val="18"/>
                <w:szCs w:val="18"/>
              </w:rPr>
              <w:t>{%p else%}</w:t>
            </w:r>
          </w:p>
          <w:p w14:paraId="5808EFBE"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kern w:val="0"/>
                <w:sz w:val="18"/>
                <w:szCs w:val="18"/>
              </w:rPr>
              <w:t>{%p if a.freq|float &gt;= 0.85%}</w:t>
            </w:r>
          </w:p>
          <w:p w14:paraId="69E2360B"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hint="eastAsia"/>
                <w:kern w:val="0"/>
                <w:sz w:val="18"/>
                <w:szCs w:val="18"/>
              </w:rPr>
              <w:t>纯合</w:t>
            </w:r>
          </w:p>
          <w:p w14:paraId="26404506"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kern w:val="0"/>
                <w:sz w:val="18"/>
                <w:szCs w:val="18"/>
              </w:rPr>
              <w:t>{%p else%}</w:t>
            </w:r>
          </w:p>
          <w:p w14:paraId="0AA4C8C8"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hint="eastAsia"/>
                <w:kern w:val="0"/>
                <w:sz w:val="18"/>
                <w:szCs w:val="18"/>
              </w:rPr>
              <w:t>杂合</w:t>
            </w:r>
          </w:p>
          <w:p w14:paraId="6EB74CB6"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kern w:val="0"/>
                <w:sz w:val="18"/>
                <w:szCs w:val="18"/>
              </w:rPr>
              <w:t>{%p endif%}</w:t>
            </w:r>
          </w:p>
          <w:p w14:paraId="6E8710FB" w14:textId="0906DAD5" w:rsid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kern w:val="0"/>
                <w:sz w:val="18"/>
                <w:szCs w:val="18"/>
              </w:rPr>
              <w:t>{%p endif%}</w:t>
            </w:r>
          </w:p>
        </w:tc>
        <w:tc>
          <w:tcPr>
            <w:tcW w:w="2042" w:type="dxa"/>
            <w:tcBorders>
              <w:top w:val="nil"/>
              <w:left w:val="single" w:sz="4" w:space="0" w:color="FFFFFF" w:themeColor="background1"/>
              <w:right w:val="single" w:sz="4" w:space="0" w:color="FFFFFF" w:themeColor="background1"/>
            </w:tcBorders>
            <w:vAlign w:val="center"/>
          </w:tcPr>
          <w:p w14:paraId="4EA362AC" w14:textId="77777777" w:rsidR="00C224A7" w:rsidRPr="00CD09E3" w:rsidRDefault="00C224A7" w:rsidP="00312780">
            <w:pPr>
              <w:jc w:val="center"/>
              <w:rPr>
                <w:rFonts w:ascii="微软雅黑" w:eastAsia="微软雅黑" w:hAnsi="微软雅黑"/>
                <w:kern w:val="0"/>
                <w:sz w:val="18"/>
                <w:szCs w:val="18"/>
              </w:rPr>
            </w:pPr>
            <w:r w:rsidRPr="00CD09E3">
              <w:rPr>
                <w:rFonts w:ascii="微软雅黑" w:eastAsia="微软雅黑" w:hAnsi="微软雅黑"/>
                <w:kern w:val="0"/>
                <w:sz w:val="18"/>
                <w:szCs w:val="18"/>
              </w:rPr>
              <w:lastRenderedPageBreak/>
              <w:t>{%p if a.type==”Loss”%}</w:t>
            </w:r>
          </w:p>
          <w:p w14:paraId="6D0D3321" w14:textId="77777777" w:rsidR="00C224A7" w:rsidRDefault="00C224A7" w:rsidP="00312780">
            <w:pPr>
              <w:jc w:val="center"/>
              <w:rPr>
                <w:rFonts w:ascii="微软雅黑" w:eastAsia="微软雅黑" w:hAnsi="微软雅黑"/>
                <w:kern w:val="0"/>
                <w:sz w:val="18"/>
                <w:szCs w:val="18"/>
              </w:rPr>
            </w:pPr>
            <w:r w:rsidRPr="00CD09E3">
              <w:rPr>
                <w:rFonts w:ascii="微软雅黑" w:eastAsia="微软雅黑" w:hAnsi="微软雅黑"/>
                <w:kern w:val="0"/>
                <w:sz w:val="18"/>
                <w:szCs w:val="18"/>
              </w:rPr>
              <w:t>{{a.value}} del</w:t>
            </w:r>
          </w:p>
          <w:p w14:paraId="2E6F603E" w14:textId="77777777" w:rsidR="00C224A7" w:rsidRPr="00C13F9D" w:rsidRDefault="00C224A7" w:rsidP="00312780">
            <w:pPr>
              <w:jc w:val="center"/>
              <w:rPr>
                <w:rFonts w:ascii="微软雅黑" w:eastAsia="微软雅黑" w:hAnsi="微软雅黑"/>
                <w:kern w:val="0"/>
                <w:sz w:val="18"/>
                <w:szCs w:val="18"/>
              </w:rPr>
            </w:pPr>
            <w:r w:rsidRPr="00C13F9D">
              <w:rPr>
                <w:rFonts w:ascii="微软雅黑" w:eastAsia="微软雅黑" w:hAnsi="微软雅黑"/>
                <w:kern w:val="0"/>
                <w:sz w:val="18"/>
                <w:szCs w:val="18"/>
              </w:rPr>
              <w:t>{%p elif a.type==”Gain”%}</w:t>
            </w:r>
          </w:p>
          <w:p w14:paraId="01CBE9B1" w14:textId="77777777" w:rsidR="00C224A7" w:rsidRPr="00CD09E3" w:rsidRDefault="00C224A7" w:rsidP="00312780">
            <w:pPr>
              <w:jc w:val="center"/>
              <w:rPr>
                <w:rFonts w:ascii="微软雅黑" w:eastAsia="微软雅黑" w:hAnsi="微软雅黑"/>
                <w:kern w:val="0"/>
                <w:sz w:val="18"/>
                <w:szCs w:val="18"/>
              </w:rPr>
            </w:pPr>
            <w:r w:rsidRPr="00C13F9D">
              <w:rPr>
                <w:rFonts w:ascii="微软雅黑" w:eastAsia="微软雅黑" w:hAnsi="微软雅黑"/>
                <w:kern w:val="0"/>
                <w:sz w:val="18"/>
                <w:szCs w:val="18"/>
              </w:rPr>
              <w:t>{{a.value}} dup</w:t>
            </w:r>
          </w:p>
          <w:p w14:paraId="06D0E380" w14:textId="77777777" w:rsidR="00C224A7" w:rsidRDefault="00C224A7" w:rsidP="00312780">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16B461D3" w14:textId="77777777" w:rsidR="00C224A7" w:rsidRPr="0094631F" w:rsidRDefault="00C224A7" w:rsidP="00312780">
            <w:pPr>
              <w:jc w:val="center"/>
              <w:rPr>
                <w:rFonts w:ascii="微软雅黑" w:eastAsia="微软雅黑" w:hAnsi="微软雅黑"/>
                <w:kern w:val="0"/>
                <w:sz w:val="18"/>
                <w:szCs w:val="18"/>
              </w:rPr>
            </w:pPr>
            <w:r w:rsidRPr="0094631F">
              <w:rPr>
                <w:rFonts w:ascii="微软雅黑" w:eastAsia="微软雅黑" w:hAnsi="微软雅黑"/>
                <w:kern w:val="0"/>
                <w:sz w:val="18"/>
                <w:szCs w:val="18"/>
              </w:rPr>
              <w:t>{{a.gene_region}}</w:t>
            </w:r>
          </w:p>
          <w:p w14:paraId="2119883A" w14:textId="77777777" w:rsidR="00C224A7" w:rsidRPr="0094631F" w:rsidRDefault="00C224A7" w:rsidP="00312780">
            <w:pPr>
              <w:jc w:val="center"/>
              <w:rPr>
                <w:rFonts w:ascii="微软雅黑" w:eastAsia="微软雅黑" w:hAnsi="微软雅黑"/>
                <w:kern w:val="0"/>
                <w:sz w:val="18"/>
                <w:szCs w:val="18"/>
              </w:rPr>
            </w:pPr>
            <w:r w:rsidRPr="0094631F">
              <w:rPr>
                <w:rFonts w:ascii="微软雅黑" w:eastAsia="微软雅黑" w:hAnsi="微软雅黑"/>
                <w:kern w:val="0"/>
                <w:sz w:val="18"/>
                <w:szCs w:val="18"/>
              </w:rPr>
              <w:t>{{a.hgvs_c}}</w:t>
            </w:r>
          </w:p>
          <w:p w14:paraId="6B8BE695" w14:textId="77777777" w:rsidR="00C224A7" w:rsidRPr="0094631F" w:rsidRDefault="00C224A7" w:rsidP="00312780">
            <w:pPr>
              <w:jc w:val="center"/>
              <w:rPr>
                <w:rFonts w:ascii="微软雅黑" w:eastAsia="微软雅黑" w:hAnsi="微软雅黑"/>
                <w:kern w:val="0"/>
                <w:sz w:val="18"/>
                <w:szCs w:val="18"/>
              </w:rPr>
            </w:pPr>
            <w:r w:rsidRPr="0094631F">
              <w:rPr>
                <w:rFonts w:ascii="微软雅黑" w:eastAsia="微软雅黑" w:hAnsi="微软雅黑"/>
                <w:kern w:val="0"/>
                <w:sz w:val="18"/>
                <w:szCs w:val="18"/>
              </w:rPr>
              <w:t>{%p if a.hgvs_p != “p.?”%}</w:t>
            </w:r>
          </w:p>
          <w:p w14:paraId="7119CB96" w14:textId="77777777" w:rsidR="00C224A7" w:rsidRPr="0094631F" w:rsidRDefault="00C224A7" w:rsidP="00312780">
            <w:pPr>
              <w:jc w:val="center"/>
              <w:rPr>
                <w:rFonts w:ascii="微软雅黑" w:eastAsia="微软雅黑" w:hAnsi="微软雅黑"/>
                <w:kern w:val="0"/>
                <w:sz w:val="18"/>
                <w:szCs w:val="18"/>
              </w:rPr>
            </w:pPr>
            <w:r w:rsidRPr="0094631F">
              <w:rPr>
                <w:rFonts w:ascii="微软雅黑" w:eastAsia="微软雅黑" w:hAnsi="微软雅黑"/>
                <w:kern w:val="0"/>
                <w:sz w:val="18"/>
                <w:szCs w:val="18"/>
              </w:rPr>
              <w:t>{{a.hgvs_p}}</w:t>
            </w:r>
          </w:p>
          <w:p w14:paraId="05A43FD8" w14:textId="77777777" w:rsidR="00C224A7" w:rsidRPr="0094631F" w:rsidRDefault="00C224A7" w:rsidP="00312780">
            <w:pPr>
              <w:jc w:val="center"/>
              <w:rPr>
                <w:rFonts w:ascii="微软雅黑" w:eastAsia="微软雅黑" w:hAnsi="微软雅黑"/>
                <w:kern w:val="0"/>
                <w:sz w:val="18"/>
                <w:szCs w:val="18"/>
              </w:rPr>
            </w:pPr>
            <w:r w:rsidRPr="0094631F">
              <w:rPr>
                <w:rFonts w:ascii="微软雅黑" w:eastAsia="微软雅黑" w:hAnsi="微软雅黑"/>
                <w:kern w:val="0"/>
                <w:sz w:val="18"/>
                <w:szCs w:val="18"/>
              </w:rPr>
              <w:t>{%p endif%}</w:t>
            </w:r>
          </w:p>
          <w:p w14:paraId="0931E8CF" w14:textId="77777777" w:rsidR="00C224A7" w:rsidRDefault="00C224A7" w:rsidP="00312780">
            <w:pPr>
              <w:jc w:val="center"/>
              <w:rPr>
                <w:rFonts w:ascii="微软雅黑" w:eastAsia="微软雅黑" w:hAnsi="微软雅黑"/>
                <w:kern w:val="0"/>
                <w:sz w:val="18"/>
                <w:szCs w:val="18"/>
              </w:rPr>
            </w:pPr>
            <w:r w:rsidRPr="0094631F">
              <w:rPr>
                <w:rFonts w:ascii="微软雅黑" w:eastAsia="微软雅黑" w:hAnsi="微软雅黑"/>
                <w:kern w:val="0"/>
                <w:sz w:val="18"/>
                <w:szCs w:val="18"/>
              </w:rPr>
              <w:t>{{a.transcript_primary}}</w:t>
            </w:r>
          </w:p>
          <w:p w14:paraId="5ABD0E89" w14:textId="77777777" w:rsidR="00C224A7" w:rsidRDefault="00C224A7" w:rsidP="00312780">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tc>
        <w:tc>
          <w:tcPr>
            <w:tcW w:w="1179" w:type="dxa"/>
            <w:tcBorders>
              <w:top w:val="nil"/>
              <w:left w:val="single" w:sz="4" w:space="0" w:color="FFFFFF" w:themeColor="background1"/>
              <w:right w:val="single" w:sz="4" w:space="0" w:color="FFFFFF" w:themeColor="background1"/>
            </w:tcBorders>
            <w:vAlign w:val="center"/>
          </w:tcPr>
          <w:p w14:paraId="21E38699" w14:textId="77777777" w:rsidR="00C224A7" w:rsidRPr="00CD09E3" w:rsidRDefault="00C224A7" w:rsidP="00312780">
            <w:pPr>
              <w:jc w:val="center"/>
              <w:rPr>
                <w:rFonts w:ascii="微软雅黑" w:eastAsia="微软雅黑" w:hAnsi="微软雅黑"/>
                <w:kern w:val="0"/>
                <w:sz w:val="18"/>
                <w:szCs w:val="18"/>
              </w:rPr>
            </w:pPr>
            <w:r w:rsidRPr="00CD09E3">
              <w:rPr>
                <w:rFonts w:ascii="微软雅黑" w:eastAsia="微软雅黑" w:hAnsi="微软雅黑"/>
                <w:kern w:val="0"/>
                <w:sz w:val="18"/>
                <w:szCs w:val="18"/>
              </w:rPr>
              <w:t>{%p if a.clinic_num_g == 5%}</w:t>
            </w:r>
          </w:p>
          <w:p w14:paraId="30AF537B" w14:textId="77777777" w:rsidR="00C224A7" w:rsidRPr="00CD09E3" w:rsidRDefault="00C224A7" w:rsidP="00312780">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致病性</w:t>
            </w:r>
          </w:p>
          <w:p w14:paraId="51225C7D" w14:textId="77777777" w:rsidR="00C224A7" w:rsidRPr="00CD09E3" w:rsidRDefault="00C224A7" w:rsidP="00312780">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2E431A34" w14:textId="77777777" w:rsidR="00C224A7" w:rsidRPr="00CD09E3" w:rsidRDefault="00C224A7" w:rsidP="00312780">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疑似致病性</w:t>
            </w:r>
          </w:p>
          <w:p w14:paraId="5F50FADB" w14:textId="77777777" w:rsidR="00C224A7" w:rsidRDefault="00C224A7" w:rsidP="00312780">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tc>
        <w:tc>
          <w:tcPr>
            <w:tcW w:w="3576" w:type="dxa"/>
            <w:tcBorders>
              <w:top w:val="nil"/>
              <w:left w:val="single" w:sz="4" w:space="0" w:color="FFFFFF" w:themeColor="background1"/>
              <w:right w:val="single" w:sz="4" w:space="0" w:color="FFFFFF" w:themeColor="background1"/>
            </w:tcBorders>
            <w:vAlign w:val="center"/>
          </w:tcPr>
          <w:p w14:paraId="40B485B7"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a.evi_sum.evi_split and (a.evi_sum.evi_split.Predictive or a.evi_sum.evi_split.Prognostic or a.evi_sum.evi_split.Diagnostic)%}</w:t>
            </w:r>
          </w:p>
          <w:p w14:paraId="687A955F"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a.evi_sum.evi_split.Predictive%}</w:t>
            </w:r>
          </w:p>
          <w:p w14:paraId="41C139D3"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for b in a.evi_sum.evi_split.Predictive%}</w:t>
            </w:r>
          </w:p>
          <w:p w14:paraId="2CD4251A"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{{b.regimen_name}}（{{b.clinical_significance_cn}}，{{b.evi_conclusion_simple}}级）</w:t>
            </w:r>
          </w:p>
          <w:p w14:paraId="61A01AEE"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endfor%}</w:t>
            </w:r>
          </w:p>
          <w:p w14:paraId="5635F70C"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6F537859"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a.evi_sum.evi_split.Prognostic%}</w:t>
            </w:r>
          </w:p>
          <w:p w14:paraId="703CEB3C"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for b in a.evi_sum.evi_split.Prognostic %}</w:t>
            </w:r>
          </w:p>
          <w:p w14:paraId="6C195534"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hint="eastAsia"/>
                <w:bCs/>
                <w:iCs/>
                <w:color w:val="000000"/>
                <w:kern w:val="0"/>
                <w:sz w:val="18"/>
                <w:szCs w:val="18"/>
              </w:rPr>
              <w:t>预后</w:t>
            </w:r>
            <w:r w:rsidRPr="00CD09E3">
              <w:rPr>
                <w:rFonts w:ascii="微软雅黑" w:eastAsia="微软雅黑" w:hAnsi="微软雅黑" w:cs="思源黑体 CN Light"/>
                <w:bCs/>
                <w:iCs/>
                <w:color w:val="000000"/>
                <w:kern w:val="0"/>
                <w:sz w:val="18"/>
                <w:szCs w:val="18"/>
              </w:rPr>
              <w:t>{{b.clinical_significance_cn }}（ / ，{{b.evi_conclusion_simple }}级）</w:t>
            </w:r>
          </w:p>
          <w:p w14:paraId="22E6A833"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endfor%}</w:t>
            </w:r>
          </w:p>
          <w:p w14:paraId="05CF6D32"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019CC147"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a.evi_sum.evi_split.Diagnostic%}</w:t>
            </w:r>
          </w:p>
          <w:p w14:paraId="75AF776A"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for b in a.evi_sum.evi_split.Diagnostic %}</w:t>
            </w:r>
          </w:p>
          <w:p w14:paraId="6785074E"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hint="eastAsia"/>
                <w:bCs/>
                <w:iCs/>
                <w:color w:val="000000"/>
                <w:kern w:val="0"/>
                <w:sz w:val="18"/>
                <w:szCs w:val="18"/>
              </w:rPr>
              <w:t>辅助诊断（</w:t>
            </w:r>
            <w:r w:rsidRPr="00CD09E3">
              <w:rPr>
                <w:rFonts w:ascii="微软雅黑" w:eastAsia="微软雅黑" w:hAnsi="微软雅黑" w:cs="思源黑体 CN Light"/>
                <w:bCs/>
                <w:iCs/>
                <w:color w:val="000000"/>
                <w:kern w:val="0"/>
                <w:sz w:val="18"/>
                <w:szCs w:val="18"/>
              </w:rPr>
              <w:t xml:space="preserve"> / ，{{b.evi_conclusion_simple }}级）</w:t>
            </w:r>
          </w:p>
          <w:p w14:paraId="757632FE"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endfor%}</w:t>
            </w:r>
          </w:p>
          <w:p w14:paraId="528F3D8C"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5C3906B0"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else%}</w:t>
            </w:r>
          </w:p>
          <w:p w14:paraId="12C27E2F"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lastRenderedPageBreak/>
              <w:t>-</w:t>
            </w:r>
          </w:p>
          <w:p w14:paraId="4A6F884C" w14:textId="77777777" w:rsidR="00C224A7"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tc>
      </w:tr>
      <w:tr w:rsidR="00C224A7" w14:paraId="6B07A47D" w14:textId="77777777" w:rsidTr="00312780">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4C33671D" w14:textId="77777777" w:rsidR="00C224A7" w:rsidRDefault="00C224A7" w:rsidP="00312780">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lastRenderedPageBreak/>
              <w:t>{%tr endfor%}</w:t>
            </w:r>
          </w:p>
        </w:tc>
      </w:tr>
      <w:tr w:rsidR="00C224A7" w14:paraId="34C048F0" w14:textId="77777777" w:rsidTr="00312780">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1F3E5143" w14:textId="77777777" w:rsidR="00C224A7" w:rsidRDefault="00C224A7" w:rsidP="00312780">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{%tr else%}</w:t>
            </w:r>
          </w:p>
        </w:tc>
      </w:tr>
      <w:tr w:rsidR="00C224A7" w14:paraId="437A4B32" w14:textId="77777777" w:rsidTr="00312780">
        <w:trPr>
          <w:trHeight w:val="567"/>
        </w:trPr>
        <w:tc>
          <w:tcPr>
            <w:tcW w:w="1413" w:type="dxa"/>
            <w:tcBorders>
              <w:top w:val="nil"/>
              <w:left w:val="single" w:sz="4" w:space="0" w:color="FFFFFF" w:themeColor="background1"/>
              <w:right w:val="single" w:sz="4" w:space="0" w:color="FFFFFF" w:themeColor="background1"/>
            </w:tcBorders>
            <w:vAlign w:val="center"/>
          </w:tcPr>
          <w:p w14:paraId="4FBAF19C" w14:textId="77777777" w:rsidR="00C224A7" w:rsidRDefault="00C224A7" w:rsidP="00312780">
            <w:pPr>
              <w:snapToGrid w:val="0"/>
              <w:jc w:val="center"/>
              <w:rPr>
                <w:rFonts w:ascii="微软雅黑" w:eastAsia="微软雅黑" w:hAnsi="微软雅黑"/>
                <w:b/>
                <w:color w:val="000000" w:themeColor="text1"/>
                <w:kern w:val="0"/>
                <w:sz w:val="18"/>
                <w:szCs w:val="18"/>
              </w:rPr>
            </w:pPr>
            <w:r>
              <w:rPr>
                <w:rFonts w:ascii="微软雅黑" w:eastAsia="微软雅黑" w:hAnsi="微软雅黑" w:hint="eastAsia"/>
                <w:b/>
                <w:bCs/>
                <w:kern w:val="0"/>
                <w:sz w:val="18"/>
                <w:szCs w:val="18"/>
              </w:rPr>
              <w:t>胚系变异检测结果</w:t>
            </w:r>
          </w:p>
        </w:tc>
        <w:tc>
          <w:tcPr>
            <w:tcW w:w="9065" w:type="dxa"/>
            <w:gridSpan w:val="5"/>
            <w:tcBorders>
              <w:top w:val="nil"/>
              <w:left w:val="single" w:sz="4" w:space="0" w:color="FFFFFF" w:themeColor="background1"/>
              <w:right w:val="single" w:sz="4" w:space="0" w:color="FFFFFF" w:themeColor="background1"/>
            </w:tcBorders>
            <w:vAlign w:val="center"/>
          </w:tcPr>
          <w:p w14:paraId="51D3C004" w14:textId="77777777" w:rsidR="00C224A7" w:rsidRDefault="00C224A7" w:rsidP="00312780">
            <w:pPr>
              <w:adjustRightInd w:val="0"/>
              <w:snapToGrid w:val="0"/>
              <w:spacing w:line="240" w:lineRule="exact"/>
              <w:jc w:val="center"/>
              <w:rPr>
                <w:rFonts w:ascii="微软雅黑" w:eastAsia="微软雅黑" w:hAnsi="微软雅黑" w:cs="思源黑体 CN Light"/>
                <w:bCs/>
                <w:iCs/>
                <w:color w:val="000000"/>
                <w:kern w:val="0"/>
                <w:sz w:val="18"/>
                <w:szCs w:val="18"/>
              </w:rPr>
            </w:pPr>
            <w:r w:rsidRPr="00AE5489">
              <w:rPr>
                <w:rFonts w:ascii="微软雅黑" w:eastAsia="微软雅黑" w:hAnsi="微软雅黑" w:cs="思源黑体 CN Light" w:hint="eastAsia"/>
                <w:bCs/>
                <w:iCs/>
                <w:color w:val="000000"/>
                <w:kern w:val="0"/>
                <w:sz w:val="18"/>
                <w:szCs w:val="18"/>
              </w:rPr>
              <w:t>未检测到致病性、疑似致病性胚系变异</w:t>
            </w:r>
          </w:p>
        </w:tc>
      </w:tr>
      <w:tr w:rsidR="00C224A7" w14:paraId="2E5824E2" w14:textId="77777777" w:rsidTr="00312780">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45A38CAA" w14:textId="77777777" w:rsidR="00C224A7" w:rsidRPr="00AE5489" w:rsidRDefault="00C224A7" w:rsidP="00312780">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{%tr endif%}</w:t>
            </w:r>
          </w:p>
        </w:tc>
      </w:tr>
    </w:tbl>
    <w:p w14:paraId="3A1697DA" w14:textId="7C9CA042" w:rsidR="00C224A7" w:rsidRDefault="00C224A7" w:rsidP="00C224A7">
      <w:pPr>
        <w:spacing w:beforeLines="15" w:before="46" w:line="320" w:lineRule="exact"/>
        <w:jc w:val="left"/>
        <w:rPr>
          <w:rFonts w:ascii="微软雅黑" w:eastAsia="微软雅黑" w:hAnsi="微软雅黑" w:cs="Times New Roman (正文 CS 字体)"/>
          <w:b/>
          <w:bCs/>
          <w:spacing w:val="6"/>
          <w:sz w:val="15"/>
          <w:szCs w:val="15"/>
        </w:rPr>
      </w:pPr>
      <w:r w:rsidRPr="00695A30">
        <w:rPr>
          <w:rFonts w:ascii="微软雅黑" w:eastAsia="微软雅黑" w:hAnsi="微软雅黑" w:cs="Times New Roman (正文 CS 字体)" w:hint="eastAsia"/>
          <w:b/>
          <w:bCs/>
          <w:spacing w:val="6"/>
          <w:sz w:val="15"/>
          <w:szCs w:val="15"/>
          <w:highlight w:val="magenta"/>
        </w:rPr>
        <w:t xml:space="preserve">{%p </w:t>
      </w:r>
      <w:r>
        <w:rPr>
          <w:rFonts w:ascii="微软雅黑" w:eastAsia="微软雅黑" w:hAnsi="微软雅黑" w:cs="Times New Roman (正文 CS 字体)" w:hint="eastAsia"/>
          <w:b/>
          <w:bCs/>
          <w:spacing w:val="6"/>
          <w:sz w:val="15"/>
          <w:szCs w:val="15"/>
          <w:highlight w:val="magenta"/>
        </w:rPr>
        <w:t>endif</w:t>
      </w:r>
      <w:r w:rsidRPr="00695A30">
        <w:rPr>
          <w:rFonts w:ascii="微软雅黑" w:eastAsia="微软雅黑" w:hAnsi="微软雅黑" w:cs="Times New Roman (正文 CS 字体)" w:hint="eastAsia"/>
          <w:b/>
          <w:bCs/>
          <w:spacing w:val="6"/>
          <w:sz w:val="15"/>
          <w:szCs w:val="15"/>
          <w:highlight w:val="magenta"/>
        </w:rPr>
        <w:t>%}</w:t>
      </w:r>
    </w:p>
    <w:p w14:paraId="0B177452" w14:textId="77777777" w:rsidR="00DF06EF" w:rsidRDefault="00522F1B">
      <w:pPr>
        <w:spacing w:beforeLines="15" w:before="46" w:line="320" w:lineRule="exact"/>
        <w:jc w:val="left"/>
        <w:rPr>
          <w:rFonts w:ascii="微软雅黑" w:eastAsia="微软雅黑" w:hAnsi="微软雅黑" w:cs="Times New Roman (正文 CS 字体)"/>
          <w:b/>
          <w:bCs/>
          <w:spacing w:val="6"/>
          <w:sz w:val="15"/>
          <w:szCs w:val="15"/>
        </w:rPr>
      </w:pPr>
      <w:r>
        <w:rPr>
          <w:rFonts w:ascii="微软雅黑" w:eastAsia="微软雅黑" w:hAnsi="微软雅黑" w:cs="Times New Roman (正文 CS 字体)" w:hint="eastAsia"/>
          <w:b/>
          <w:bCs/>
          <w:spacing w:val="6"/>
          <w:sz w:val="15"/>
          <w:szCs w:val="15"/>
        </w:rPr>
        <w:t>注：</w:t>
      </w:r>
    </w:p>
    <w:p w14:paraId="1DD62B4F" w14:textId="77777777" w:rsidR="00DF06EF" w:rsidRDefault="00522F1B">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spacing w:val="6"/>
          <w:sz w:val="15"/>
          <w:szCs w:val="15"/>
        </w:rPr>
        <w:t xml:space="preserve">1. </w:t>
      </w:r>
      <w:r>
        <w:rPr>
          <w:rFonts w:ascii="微软雅黑" w:eastAsia="微软雅黑" w:hAnsi="微软雅黑" w:cs="Times New Roman (正文 CS 字体)" w:hint="eastAsia"/>
          <w:spacing w:val="6"/>
          <w:sz w:val="15"/>
          <w:szCs w:val="15"/>
        </w:rPr>
        <w:t>本报告中列出的相关药物仅供参考，临床医生根据病情用药不限于本报告中参考药物。</w:t>
      </w:r>
    </w:p>
    <w:p w14:paraId="3C482E0C" w14:textId="77777777" w:rsidR="00DF06EF" w:rsidRDefault="00DF06EF">
      <w:pPr>
        <w:widowControl/>
        <w:jc w:val="left"/>
        <w:rPr>
          <w:rFonts w:ascii="微软雅黑" w:eastAsia="微软雅黑" w:hAnsi="微软雅黑" w:cs="Times New Roman (正文 CS 字体)"/>
          <w:spacing w:val="6"/>
          <w:sz w:val="15"/>
          <w:szCs w:val="15"/>
        </w:rPr>
      </w:pPr>
    </w:p>
    <w:p w14:paraId="381B4C9D" w14:textId="1570189C" w:rsidR="00DF06EF" w:rsidRDefault="00522F1B">
      <w:pPr>
        <w:widowControl/>
        <w:jc w:val="left"/>
        <w:rPr>
          <w:rFonts w:ascii="微软雅黑" w:eastAsia="微软雅黑" w:hAnsi="微软雅黑" w:cs="Arial"/>
          <w:b/>
          <w:smallCaps/>
          <w:color w:val="009999"/>
          <w:sz w:val="28"/>
          <w:szCs w:val="26"/>
        </w:rPr>
      </w:pPr>
      <w:r>
        <w:rPr>
          <w:rFonts w:ascii="微软雅黑" w:eastAsia="微软雅黑" w:hAnsi="微软雅黑" w:cs="Arial" w:hint="eastAsia"/>
          <w:b/>
          <w:smallCaps/>
          <w:color w:val="009999"/>
          <w:sz w:val="28"/>
          <w:szCs w:val="26"/>
        </w:rPr>
        <w:t>体细胞变异详细解读</w:t>
      </w:r>
    </w:p>
    <w:p w14:paraId="50A72210" w14:textId="77777777" w:rsidR="00FA65CE" w:rsidRDefault="00FA65CE" w:rsidP="00FA65CE">
      <w:pPr>
        <w:widowControl/>
        <w:jc w:val="left"/>
        <w:rPr>
          <w:rFonts w:ascii="微软雅黑" w:eastAsia="微软雅黑" w:hAnsi="微软雅黑" w:cs="Times New Roman (正文 CS 字体)"/>
          <w:spacing w:val="6"/>
          <w:sz w:val="15"/>
          <w:szCs w:val="15"/>
        </w:rPr>
      </w:pPr>
      <w:r w:rsidRPr="00CD09E3">
        <w:rPr>
          <w:rFonts w:ascii="微软雅黑" w:eastAsia="微软雅黑" w:hAnsi="微软雅黑" w:cs="Times New Roman (正文 CS 字体)"/>
          <w:spacing w:val="6"/>
          <w:sz w:val="15"/>
          <w:szCs w:val="15"/>
        </w:rPr>
        <w:t>{%</w:t>
      </w:r>
      <w:r>
        <w:rPr>
          <w:rFonts w:ascii="微软雅黑" w:eastAsia="微软雅黑" w:hAnsi="微软雅黑" w:cs="Times New Roman (正文 CS 字体)"/>
          <w:spacing w:val="6"/>
          <w:sz w:val="15"/>
          <w:szCs w:val="15"/>
        </w:rPr>
        <w:t>p</w:t>
      </w:r>
      <w:r w:rsidRPr="00CD09E3">
        <w:rPr>
          <w:rFonts w:ascii="微软雅黑" w:eastAsia="微软雅黑" w:hAnsi="微软雅黑" w:cs="Times New Roman (正文 CS 字体)"/>
          <w:spacing w:val="6"/>
          <w:sz w:val="15"/>
          <w:szCs w:val="15"/>
        </w:rPr>
        <w:t xml:space="preserve"> if var.var_somatic.level_I + var.var_somatic.level_II %}</w:t>
      </w:r>
    </w:p>
    <w:p w14:paraId="4FD7A20E" w14:textId="77777777" w:rsidR="00FA65CE" w:rsidRPr="003F3A89" w:rsidRDefault="00FA65CE" w:rsidP="00FA65CE">
      <w:pPr>
        <w:widowControl/>
        <w:jc w:val="left"/>
        <w:rPr>
          <w:rFonts w:ascii="微软雅黑" w:eastAsia="微软雅黑" w:hAnsi="微软雅黑" w:cs="Times New Roman (正文 CS 字体)"/>
          <w:spacing w:val="6"/>
          <w:sz w:val="15"/>
          <w:szCs w:val="15"/>
        </w:rPr>
      </w:pPr>
      <w:r w:rsidRPr="00CD09E3">
        <w:rPr>
          <w:rFonts w:ascii="微软雅黑" w:eastAsia="微软雅黑" w:hAnsi="微软雅黑" w:cs="Times New Roman (正文 CS 字体)"/>
          <w:spacing w:val="6"/>
          <w:sz w:val="15"/>
          <w:szCs w:val="15"/>
        </w:rPr>
        <w:t>{%</w:t>
      </w:r>
      <w:r>
        <w:rPr>
          <w:rFonts w:ascii="微软雅黑" w:eastAsia="微软雅黑" w:hAnsi="微软雅黑" w:cs="Times New Roman (正文 CS 字体)"/>
          <w:spacing w:val="6"/>
          <w:sz w:val="15"/>
          <w:szCs w:val="15"/>
        </w:rPr>
        <w:t>p</w:t>
      </w:r>
      <w:r w:rsidRPr="00CD09E3">
        <w:rPr>
          <w:rFonts w:ascii="微软雅黑" w:eastAsia="微软雅黑" w:hAnsi="微软雅黑" w:cs="Times New Roman (正文 CS 字体)"/>
          <w:spacing w:val="6"/>
          <w:sz w:val="15"/>
          <w:szCs w:val="15"/>
        </w:rPr>
        <w:t xml:space="preserve"> </w:t>
      </w:r>
      <w:r>
        <w:rPr>
          <w:rFonts w:ascii="微软雅黑" w:eastAsia="微软雅黑" w:hAnsi="微软雅黑" w:cs="Times New Roman (正文 CS 字体)"/>
          <w:spacing w:val="6"/>
          <w:sz w:val="15"/>
          <w:szCs w:val="15"/>
        </w:rPr>
        <w:t>for a in</w:t>
      </w:r>
      <w:r w:rsidRPr="00CD09E3">
        <w:rPr>
          <w:rFonts w:ascii="微软雅黑" w:eastAsia="微软雅黑" w:hAnsi="微软雅黑" w:cs="Times New Roman (正文 CS 字体)"/>
          <w:spacing w:val="6"/>
          <w:sz w:val="15"/>
          <w:szCs w:val="15"/>
        </w:rPr>
        <w:t xml:space="preserve"> var.var_somatic.level_I + var.var_somatic.level_II %}</w:t>
      </w:r>
    </w:p>
    <w:tbl>
      <w:tblPr>
        <w:tblStyle w:val="ae"/>
        <w:tblW w:w="10270"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9190"/>
      </w:tblGrid>
      <w:tr w:rsidR="00DF06EF" w14:paraId="46388EA9" w14:textId="77777777" w:rsidTr="00967A22">
        <w:trPr>
          <w:trHeight w:val="459"/>
        </w:trPr>
        <w:tc>
          <w:tcPr>
            <w:tcW w:w="10270" w:type="dxa"/>
            <w:gridSpan w:val="2"/>
            <w:tcBorders>
              <w:top w:val="nil"/>
              <w:bottom w:val="nil"/>
            </w:tcBorders>
            <w:shd w:val="clear" w:color="auto" w:fill="009999"/>
            <w:vAlign w:val="center"/>
          </w:tcPr>
          <w:p w14:paraId="0A56FD1A" w14:textId="6798244C" w:rsidR="00DF06EF" w:rsidRDefault="00FA65CE" w:rsidP="00967A22">
            <w:pPr>
              <w:spacing w:line="480" w:lineRule="auto"/>
              <w:jc w:val="center"/>
              <w:rPr>
                <w:rFonts w:ascii="微软雅黑" w:eastAsia="微软雅黑" w:hAnsi="微软雅黑" w:cs="Times New Roman (正文 CS 字体)"/>
                <w:bCs/>
                <w:spacing w:val="10"/>
                <w:kern w:val="0"/>
                <w:sz w:val="19"/>
                <w:szCs w:val="19"/>
              </w:rPr>
            </w:pPr>
            <w:r w:rsidRPr="003F3A89">
              <w:rPr>
                <w:rFonts w:ascii="微软雅黑" w:eastAsia="微软雅黑" w:hAnsi="微软雅黑" w:hint="eastAsia"/>
                <w:b/>
                <w:bCs/>
                <w:i/>
                <w:iCs/>
                <w:color w:val="FFFFFF"/>
                <w:kern w:val="0"/>
              </w:rPr>
              <w:t>{</w:t>
            </w:r>
            <w:r w:rsidRPr="003F3A89">
              <w:rPr>
                <w:rFonts w:ascii="微软雅黑" w:eastAsia="微软雅黑" w:hAnsi="微软雅黑"/>
                <w:b/>
                <w:bCs/>
                <w:i/>
                <w:iCs/>
                <w:color w:val="FFFFFF"/>
                <w:kern w:val="0"/>
              </w:rPr>
              <w:t>{a.gene_symbol}} :</w:t>
            </w:r>
            <w:r>
              <w:rPr>
                <w:rFonts w:ascii="微软雅黑" w:eastAsia="微软雅黑" w:hAnsi="微软雅黑"/>
                <w:b/>
                <w:bCs/>
                <w:color w:val="FFFFFF"/>
                <w:kern w:val="0"/>
              </w:rPr>
              <w:t xml:space="preserve"> {{a.hgvs_c}}{%if a.hgvs_p != “p.?”%} {{a.hgvs_p}}{%endif%}</w:t>
            </w:r>
          </w:p>
        </w:tc>
      </w:tr>
      <w:tr w:rsidR="00FA65CE" w14:paraId="30F967AF" w14:textId="77777777" w:rsidTr="00FA65CE">
        <w:trPr>
          <w:trHeight w:val="454"/>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02C5B66D" w14:textId="77777777" w:rsidR="00FA65CE" w:rsidRDefault="00FA65CE" w:rsidP="00FA65CE">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9190"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75F41C95" w14:textId="0691FA67" w:rsidR="00FA65CE"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{{a.gene_function|e}}</w:t>
            </w:r>
          </w:p>
        </w:tc>
      </w:tr>
      <w:tr w:rsidR="00FA65CE" w14:paraId="690278DF" w14:textId="77777777" w:rsidTr="00FA65CE">
        <w:trPr>
          <w:trHeight w:val="454"/>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B0B702D" w14:textId="77777777" w:rsidR="00FA65CE" w:rsidRDefault="00FA65CE" w:rsidP="00FA65CE">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90"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0DB52C1" w14:textId="15A8869C" w:rsidR="00FA65CE"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{{a.variant_desc_cn|e}}{{a.variant_interpret_cn|e}}</w:t>
            </w:r>
          </w:p>
        </w:tc>
      </w:tr>
      <w:tr w:rsidR="00FA65CE" w14:paraId="289DAF95" w14:textId="77777777" w:rsidTr="00FA65CE">
        <w:trPr>
          <w:trHeight w:val="454"/>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EE3FD26" w14:textId="77777777" w:rsidR="00FA65CE" w:rsidRDefault="00FA65CE" w:rsidP="00FA65CE">
            <w:pPr>
              <w:jc w:val="center"/>
              <w:rPr>
                <w:rFonts w:ascii="微软雅黑" w:eastAsia="微软雅黑" w:hAnsi="微软雅黑"/>
                <w:b/>
                <w:kern w:val="0"/>
                <w:sz w:val="18"/>
                <w:szCs w:val="18"/>
              </w:rPr>
            </w:pPr>
            <w:r>
              <w:rPr>
                <w:rFonts w:ascii="微软雅黑" w:eastAsia="微软雅黑" w:hAnsi="微软雅黑" w:hint="eastAsia"/>
                <w:b/>
                <w:kern w:val="0"/>
                <w:sz w:val="18"/>
                <w:szCs w:val="18"/>
              </w:rPr>
              <w:lastRenderedPageBreak/>
              <w:t>治疗参考</w:t>
            </w:r>
          </w:p>
        </w:tc>
        <w:tc>
          <w:tcPr>
            <w:tcW w:w="9190"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7178C7B"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w:t>
            </w:r>
          </w:p>
          <w:p w14:paraId="1D750F8C"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a.evi_sum.evi_split.Predictive_merge%}</w:t>
            </w:r>
          </w:p>
          <w:p w14:paraId="2EE21E90"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a.evi_sum.evi_split.Predictive_merge%}</w:t>
            </w:r>
          </w:p>
          <w:p w14:paraId="33BB56B3"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b/>
                <w:bCs/>
                <w:color w:val="2193B0"/>
                <w:kern w:val="0"/>
                <w:sz w:val="18"/>
                <w:szCs w:val="18"/>
              </w:rPr>
              <w:t>{{b.regimen_name}}：</w:t>
            </w:r>
            <w:r w:rsidRPr="003F3A89">
              <w:rPr>
                <w:rFonts w:ascii="微软雅黑" w:eastAsia="微软雅黑" w:hAnsi="微软雅黑"/>
                <w:color w:val="000000" w:themeColor="text1"/>
                <w:kern w:val="0"/>
                <w:sz w:val="18"/>
                <w:szCs w:val="18"/>
              </w:rPr>
              <w:t>{{b.evi_interpretation|e}}</w:t>
            </w:r>
          </w:p>
          <w:p w14:paraId="34F9E972"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727D7AC6"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52DBFF41"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a.evi_sum.evi_split.Prognostic%}</w:t>
            </w:r>
          </w:p>
          <w:p w14:paraId="5CDC4E3B"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a.evi_sum.evi_split.Prognostic %}</w:t>
            </w:r>
          </w:p>
          <w:p w14:paraId="0AB223AD"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{{b.evi_interpretation|e}}</w:t>
            </w:r>
          </w:p>
          <w:p w14:paraId="6F0F4916"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3873B566"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4A02CCD1"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a.evi_sum.evi_split.Diagnostic%}</w:t>
            </w:r>
          </w:p>
          <w:p w14:paraId="687841B2"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a.evi_sum.evi_split.Diagnostic %}</w:t>
            </w:r>
          </w:p>
          <w:p w14:paraId="687D2659"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{{b.evi_interpretation|e}}</w:t>
            </w:r>
          </w:p>
          <w:p w14:paraId="2435189F"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23FE6202"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71029CD2"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else%}</w:t>
            </w:r>
          </w:p>
          <w:p w14:paraId="0C472A0A"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hint="eastAsia"/>
                <w:color w:val="000000" w:themeColor="text1"/>
                <w:kern w:val="0"/>
                <w:sz w:val="18"/>
                <w:szCs w:val="18"/>
              </w:rPr>
              <w:t>目前关于该变异的临床治疗策略尚不明确。</w:t>
            </w:r>
          </w:p>
          <w:p w14:paraId="0428B468" w14:textId="21247DF4" w:rsidR="00FA65CE"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tc>
      </w:tr>
    </w:tbl>
    <w:p w14:paraId="39D97419" w14:textId="77777777" w:rsidR="00FA65CE" w:rsidRDefault="00FA65CE" w:rsidP="00FA65CE">
      <w:pPr>
        <w:widowControl/>
        <w:jc w:val="left"/>
        <w:rPr>
          <w:rFonts w:ascii="微软雅黑" w:eastAsia="微软雅黑" w:hAnsi="微软雅黑" w:cs="Times New Roman (正文 CS 字体)"/>
          <w:spacing w:val="6"/>
          <w:sz w:val="15"/>
          <w:szCs w:val="15"/>
        </w:rPr>
      </w:pPr>
    </w:p>
    <w:p w14:paraId="6647C6E2" w14:textId="22F86386" w:rsidR="00FA65CE" w:rsidRDefault="00FA65CE" w:rsidP="00FA65CE">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endfor%}</w:t>
      </w:r>
    </w:p>
    <w:p w14:paraId="2E0ECDEB" w14:textId="4836A0C7" w:rsidR="00FA65CE" w:rsidRDefault="00FA65CE" w:rsidP="00FA65CE">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{%p</w:t>
      </w:r>
      <w:r>
        <w:rPr>
          <w:rFonts w:ascii="微软雅黑" w:eastAsia="微软雅黑" w:hAnsi="微软雅黑" w:cs="Times New Roman (正文 CS 字体)"/>
          <w:spacing w:val="6"/>
          <w:sz w:val="15"/>
          <w:szCs w:val="15"/>
        </w:rPr>
        <w:t xml:space="preserve"> else%</w:t>
      </w:r>
      <w:r>
        <w:rPr>
          <w:rFonts w:ascii="微软雅黑" w:eastAsia="微软雅黑" w:hAnsi="微软雅黑" w:cs="Times New Roman (正文 CS 字体)" w:hint="eastAsia"/>
          <w:spacing w:val="6"/>
          <w:sz w:val="15"/>
          <w:szCs w:val="15"/>
        </w:rPr>
        <w:t>}</w:t>
      </w:r>
    </w:p>
    <w:tbl>
      <w:tblPr>
        <w:tblStyle w:val="ae"/>
        <w:tblW w:w="10270"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9190"/>
      </w:tblGrid>
      <w:tr w:rsidR="00FA65CE" w14:paraId="2511C70A" w14:textId="77777777" w:rsidTr="00312780">
        <w:trPr>
          <w:trHeight w:val="459"/>
        </w:trPr>
        <w:tc>
          <w:tcPr>
            <w:tcW w:w="10270" w:type="dxa"/>
            <w:gridSpan w:val="2"/>
            <w:tcBorders>
              <w:top w:val="nil"/>
              <w:bottom w:val="nil"/>
            </w:tcBorders>
            <w:shd w:val="clear" w:color="auto" w:fill="009999"/>
            <w:vAlign w:val="center"/>
          </w:tcPr>
          <w:p w14:paraId="51FE550D" w14:textId="1482DD0A" w:rsidR="00FA65CE" w:rsidRDefault="00FA65CE" w:rsidP="00312780">
            <w:pPr>
              <w:spacing w:line="480" w:lineRule="auto"/>
              <w:jc w:val="center"/>
              <w:rPr>
                <w:rFonts w:ascii="微软雅黑" w:eastAsia="微软雅黑" w:hAnsi="微软雅黑" w:cs="Times New Roman (正文 CS 字体)"/>
                <w:bCs/>
                <w:spacing w:val="10"/>
                <w:kern w:val="0"/>
                <w:sz w:val="19"/>
                <w:szCs w:val="19"/>
              </w:rPr>
            </w:pPr>
            <w:r>
              <w:rPr>
                <w:rFonts w:ascii="微软雅黑" w:eastAsia="微软雅黑" w:hAnsi="微软雅黑"/>
                <w:b/>
                <w:bCs/>
                <w:i/>
                <w:iCs/>
                <w:color w:val="FFFFFF"/>
                <w:kern w:val="0"/>
              </w:rPr>
              <w:t>-</w:t>
            </w:r>
          </w:p>
        </w:tc>
      </w:tr>
      <w:tr w:rsidR="00FA65CE" w14:paraId="0E28A45B" w14:textId="77777777" w:rsidTr="00FA65CE">
        <w:trPr>
          <w:trHeight w:val="454"/>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360D9304" w14:textId="77777777" w:rsidR="00FA65CE" w:rsidRDefault="00FA65CE"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9190"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41CDC5C3" w14:textId="2815746E" w:rsidR="00FA65CE" w:rsidRDefault="00FA65CE" w:rsidP="00312780">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FA65CE" w14:paraId="0AF12FD4" w14:textId="77777777" w:rsidTr="00FA65CE">
        <w:trPr>
          <w:trHeight w:val="454"/>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835FAB8" w14:textId="77777777" w:rsidR="00FA65CE" w:rsidRDefault="00FA65CE"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90"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9E03F81" w14:textId="266FB2E0" w:rsidR="00FA65CE" w:rsidRDefault="00FA65CE" w:rsidP="00312780">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FA65CE" w14:paraId="1B6460F6" w14:textId="77777777" w:rsidTr="00FA65CE">
        <w:trPr>
          <w:trHeight w:val="454"/>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1C48412" w14:textId="77777777" w:rsidR="00FA65CE" w:rsidRDefault="00FA65CE"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9190"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39161DF" w14:textId="50B1737F" w:rsidR="00FA65CE" w:rsidRDefault="00FA65CE" w:rsidP="00312780">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bl>
    <w:p w14:paraId="2E0C235C" w14:textId="77777777" w:rsidR="00FA65CE" w:rsidRDefault="00FA65CE">
      <w:pPr>
        <w:widowControl/>
        <w:jc w:val="left"/>
        <w:rPr>
          <w:rFonts w:ascii="微软雅黑" w:eastAsia="微软雅黑" w:hAnsi="微软雅黑" w:cs="Times New Roman (正文 CS 字体)"/>
          <w:spacing w:val="6"/>
          <w:sz w:val="15"/>
          <w:szCs w:val="15"/>
        </w:rPr>
      </w:pPr>
    </w:p>
    <w:p w14:paraId="0B50224F" w14:textId="19A5232D" w:rsidR="00DF06EF" w:rsidRDefault="00FA65CE">
      <w:pPr>
        <w:widowControl/>
        <w:jc w:val="left"/>
        <w:rPr>
          <w:rFonts w:ascii="微软雅黑" w:eastAsia="微软雅黑" w:hAnsi="微软雅黑" w:cs="Times New Roman (正文 CS 字体)"/>
          <w:spacing w:val="6"/>
          <w:sz w:val="15"/>
          <w:szCs w:val="15"/>
        </w:rPr>
      </w:pPr>
      <w:r w:rsidRPr="00CD09E3">
        <w:rPr>
          <w:rFonts w:ascii="微软雅黑" w:eastAsia="微软雅黑" w:hAnsi="微软雅黑" w:cs="Times New Roman (正文 CS 字体)" w:hint="eastAsia"/>
          <w:spacing w:val="6"/>
          <w:sz w:val="15"/>
          <w:szCs w:val="15"/>
        </w:rPr>
        <w:t>{%p</w:t>
      </w:r>
      <w:r w:rsidRPr="00CD09E3">
        <w:rPr>
          <w:rFonts w:ascii="微软雅黑" w:eastAsia="微软雅黑" w:hAnsi="微软雅黑" w:cs="Times New Roman (正文 CS 字体)"/>
          <w:spacing w:val="6"/>
          <w:sz w:val="15"/>
          <w:szCs w:val="15"/>
        </w:rPr>
        <w:t xml:space="preserve"> endif</w:t>
      </w:r>
      <w:r w:rsidRPr="00CD09E3">
        <w:rPr>
          <w:rFonts w:ascii="微软雅黑" w:eastAsia="微软雅黑" w:hAnsi="微软雅黑" w:cs="Times New Roman (正文 CS 字体)" w:hint="eastAsia"/>
          <w:spacing w:val="6"/>
          <w:sz w:val="15"/>
          <w:szCs w:val="15"/>
        </w:rPr>
        <w:t>%}</w:t>
      </w:r>
    </w:p>
    <w:p w14:paraId="1C40E42D" w14:textId="18387B0B" w:rsidR="00DF06EF" w:rsidRDefault="00522F1B">
      <w:pPr>
        <w:widowControl/>
        <w:jc w:val="left"/>
        <w:rPr>
          <w:rFonts w:ascii="微软雅黑" w:eastAsia="微软雅黑" w:hAnsi="微软雅黑" w:cs="Arial"/>
          <w:b/>
          <w:smallCaps/>
          <w:color w:val="009999"/>
          <w:sz w:val="28"/>
          <w:szCs w:val="26"/>
        </w:rPr>
      </w:pPr>
      <w:r>
        <w:rPr>
          <w:rFonts w:ascii="微软雅黑" w:eastAsia="微软雅黑" w:hAnsi="微软雅黑" w:cs="Arial" w:hint="eastAsia"/>
          <w:b/>
          <w:smallCaps/>
          <w:color w:val="009999"/>
          <w:sz w:val="28"/>
          <w:szCs w:val="26"/>
        </w:rPr>
        <w:t>胚系变异详细解读</w:t>
      </w:r>
    </w:p>
    <w:p w14:paraId="53BA40F2" w14:textId="77777777" w:rsidR="00C224A7" w:rsidRDefault="00C224A7" w:rsidP="00C224A7">
      <w:pPr>
        <w:widowControl/>
        <w:jc w:val="left"/>
        <w:rPr>
          <w:rFonts w:ascii="微软雅黑" w:eastAsia="微软雅黑" w:hAnsi="微软雅黑" w:cs="Times New Roman (正文 CS 字体)"/>
          <w:spacing w:val="6"/>
          <w:sz w:val="15"/>
          <w:szCs w:val="15"/>
        </w:rPr>
      </w:pPr>
      <w:r w:rsidRPr="00695A30">
        <w:rPr>
          <w:rFonts w:ascii="微软雅黑" w:eastAsia="微软雅黑" w:hAnsi="微软雅黑" w:cs="Times New Roman (正文 CS 字体)" w:hint="eastAsia"/>
          <w:spacing w:val="6"/>
          <w:sz w:val="15"/>
          <w:szCs w:val="15"/>
          <w:highlight w:val="magenta"/>
        </w:rPr>
        <w:t>{%p if judge_brca_cnv == “mlpa”%}</w:t>
      </w:r>
    </w:p>
    <w:p w14:paraId="102DF38B" w14:textId="63024C0F" w:rsidR="00FA65CE" w:rsidRPr="008118E7" w:rsidRDefault="00FA65CE" w:rsidP="00FA65CE">
      <w:pPr>
        <w:widowControl/>
        <w:jc w:val="left"/>
        <w:rPr>
          <w:rFonts w:ascii="微软雅黑" w:eastAsia="微软雅黑" w:hAnsi="微软雅黑" w:cs="Times New Roman (正文 CS 字体)"/>
          <w:spacing w:val="6"/>
          <w:sz w:val="15"/>
          <w:szCs w:val="15"/>
        </w:rPr>
      </w:pPr>
      <w:r w:rsidRPr="00695A30">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hint="eastAsia"/>
          <w:spacing w:val="6"/>
          <w:sz w:val="15"/>
          <w:szCs w:val="15"/>
        </w:rPr>
        <w:t>p</w:t>
      </w:r>
      <w:r w:rsidRPr="00695A30">
        <w:rPr>
          <w:rFonts w:ascii="微软雅黑" w:eastAsia="微软雅黑" w:hAnsi="微软雅黑" w:cs="Times New Roman (正文 CS 字体)" w:hint="eastAsia"/>
          <w:spacing w:val="6"/>
          <w:sz w:val="15"/>
          <w:szCs w:val="15"/>
        </w:rPr>
        <w:t xml:space="preserve"> if var.var_germline.level_5 + var_brca.mlpa_v2.B1_mlpa_L5 + var_brca.mlpa_v2.B2_mlpa_L5 +var.var_germline.level_4+ var_brca.mlpa_v2.B1_mlpa_L4 + var_brca.mlpa_v2.B2_mlpa_L4 %}</w:t>
      </w:r>
    </w:p>
    <w:p w14:paraId="50E0AE05" w14:textId="77777777" w:rsidR="00FA65CE" w:rsidRDefault="00FA65CE" w:rsidP="00FA65CE">
      <w:pPr>
        <w:widowControl/>
        <w:jc w:val="left"/>
        <w:rPr>
          <w:rFonts w:ascii="微软雅黑" w:eastAsia="微软雅黑" w:hAnsi="微软雅黑" w:cs="Times New Roman (正文 CS 字体)"/>
          <w:spacing w:val="6"/>
          <w:sz w:val="15"/>
          <w:szCs w:val="15"/>
        </w:rPr>
      </w:pPr>
      <w:r w:rsidRPr="00695A30">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hint="eastAsia"/>
          <w:spacing w:val="6"/>
          <w:sz w:val="15"/>
          <w:szCs w:val="15"/>
        </w:rPr>
        <w:t>p for a in</w:t>
      </w:r>
      <w:r w:rsidRPr="00695A30">
        <w:rPr>
          <w:rFonts w:ascii="微软雅黑" w:eastAsia="微软雅黑" w:hAnsi="微软雅黑" w:cs="Times New Roman (正文 CS 字体)" w:hint="eastAsia"/>
          <w:spacing w:val="6"/>
          <w:sz w:val="15"/>
          <w:szCs w:val="15"/>
        </w:rPr>
        <w:t xml:space="preserve"> var.var_germline.level_5 + var_brca.mlpa_v2.B1_mlpa_L5 + var_brca.mlpa_v2.B2_mlpa_L5 +var.var_germline.level_4+ var_brca.mlpa_v2.B1_mlpa_L4 + var_brca.mlpa_v2.B2_mlpa_L4 %}</w:t>
      </w:r>
    </w:p>
    <w:tbl>
      <w:tblPr>
        <w:tblStyle w:val="ae"/>
        <w:tblW w:w="1025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9177"/>
      </w:tblGrid>
      <w:tr w:rsidR="00DF06EF" w14:paraId="0BCFED36" w14:textId="77777777">
        <w:trPr>
          <w:trHeight w:val="459"/>
          <w:jc w:val="center"/>
        </w:trPr>
        <w:tc>
          <w:tcPr>
            <w:tcW w:w="10257" w:type="dxa"/>
            <w:gridSpan w:val="2"/>
            <w:tcBorders>
              <w:top w:val="nil"/>
              <w:bottom w:val="nil"/>
            </w:tcBorders>
            <w:shd w:val="clear" w:color="auto" w:fill="009999"/>
            <w:vAlign w:val="center"/>
          </w:tcPr>
          <w:p w14:paraId="1D39F3C1" w14:textId="77777777" w:rsidR="00FA65CE" w:rsidRPr="003F3A89" w:rsidRDefault="00FA65CE" w:rsidP="00FA65CE">
            <w:pPr>
              <w:spacing w:line="480" w:lineRule="auto"/>
              <w:jc w:val="center"/>
              <w:rPr>
                <w:rFonts w:ascii="微软雅黑" w:eastAsia="微软雅黑" w:hAnsi="微软雅黑"/>
                <w:b/>
                <w:bCs/>
                <w:color w:val="FFFFFF"/>
                <w:kern w:val="0"/>
              </w:rPr>
            </w:pPr>
            <w:r w:rsidRPr="003F3A89">
              <w:rPr>
                <w:rFonts w:ascii="微软雅黑" w:eastAsia="微软雅黑" w:hAnsi="微软雅黑"/>
                <w:b/>
                <w:bCs/>
                <w:color w:val="FFFFFF"/>
                <w:kern w:val="0"/>
              </w:rPr>
              <w:lastRenderedPageBreak/>
              <w:t>{%p if a.type==”Loss”%}</w:t>
            </w:r>
          </w:p>
          <w:p w14:paraId="5348E6BD" w14:textId="77777777" w:rsidR="00FA65CE" w:rsidRDefault="00FA65CE" w:rsidP="00FA65CE">
            <w:pPr>
              <w:spacing w:line="480" w:lineRule="auto"/>
              <w:jc w:val="center"/>
              <w:rPr>
                <w:rFonts w:ascii="微软雅黑" w:eastAsia="微软雅黑" w:hAnsi="微软雅黑"/>
                <w:b/>
                <w:bCs/>
                <w:color w:val="FFFFFF"/>
                <w:kern w:val="0"/>
              </w:rPr>
            </w:pPr>
            <w:r w:rsidRPr="003F3A89">
              <w:rPr>
                <w:rFonts w:ascii="微软雅黑" w:eastAsia="微软雅黑" w:hAnsi="微软雅黑"/>
                <w:b/>
                <w:bCs/>
                <w:i/>
                <w:iCs/>
                <w:color w:val="FFFFFF"/>
                <w:kern w:val="0"/>
              </w:rPr>
              <w:t>{{a.gene_symbol}} :</w:t>
            </w:r>
            <w:r w:rsidRPr="003F3A89">
              <w:rPr>
                <w:rFonts w:ascii="微软雅黑" w:eastAsia="微软雅黑" w:hAnsi="微软雅黑"/>
                <w:b/>
                <w:bCs/>
                <w:color w:val="FFFFFF"/>
                <w:kern w:val="0"/>
              </w:rPr>
              <w:t xml:space="preserve"> {{a.value}} del</w:t>
            </w:r>
          </w:p>
          <w:p w14:paraId="2EC8C045" w14:textId="77777777" w:rsidR="00FA65CE" w:rsidRPr="00CA7078" w:rsidRDefault="00FA65CE" w:rsidP="00FA65CE">
            <w:pPr>
              <w:spacing w:line="480" w:lineRule="auto"/>
              <w:jc w:val="center"/>
              <w:rPr>
                <w:rFonts w:ascii="微软雅黑" w:eastAsia="微软雅黑" w:hAnsi="微软雅黑"/>
                <w:b/>
                <w:bCs/>
                <w:color w:val="FFFFFF"/>
                <w:kern w:val="0"/>
              </w:rPr>
            </w:pPr>
            <w:r w:rsidRPr="00CA7078">
              <w:rPr>
                <w:rFonts w:ascii="微软雅黑" w:eastAsia="微软雅黑" w:hAnsi="微软雅黑"/>
                <w:b/>
                <w:bCs/>
                <w:color w:val="FFFFFF"/>
                <w:kern w:val="0"/>
              </w:rPr>
              <w:t>{%p elif a.type==”Gain”%}</w:t>
            </w:r>
          </w:p>
          <w:p w14:paraId="6684E836" w14:textId="77777777" w:rsidR="00FA65CE" w:rsidRPr="003F3A89" w:rsidRDefault="00FA65CE" w:rsidP="00FA65CE">
            <w:pPr>
              <w:spacing w:line="480" w:lineRule="auto"/>
              <w:jc w:val="center"/>
              <w:rPr>
                <w:rFonts w:ascii="微软雅黑" w:eastAsia="微软雅黑" w:hAnsi="微软雅黑"/>
                <w:b/>
                <w:bCs/>
                <w:color w:val="FFFFFF"/>
                <w:kern w:val="0"/>
              </w:rPr>
            </w:pPr>
            <w:r w:rsidRPr="00CA7078">
              <w:rPr>
                <w:rFonts w:ascii="微软雅黑" w:eastAsia="微软雅黑" w:hAnsi="微软雅黑"/>
                <w:b/>
                <w:bCs/>
                <w:i/>
                <w:iCs/>
                <w:color w:val="FFFFFF"/>
                <w:kern w:val="0"/>
              </w:rPr>
              <w:t>{{a.gene_symbol}}</w:t>
            </w:r>
            <w:r w:rsidRPr="00CA7078">
              <w:rPr>
                <w:rFonts w:ascii="微软雅黑" w:eastAsia="微软雅黑" w:hAnsi="微软雅黑"/>
                <w:b/>
                <w:bCs/>
                <w:color w:val="FFFFFF"/>
                <w:kern w:val="0"/>
              </w:rPr>
              <w:t xml:space="preserve"> : {{a.value}} dup</w:t>
            </w:r>
          </w:p>
          <w:p w14:paraId="13CD54F5" w14:textId="77777777" w:rsidR="00FA65CE" w:rsidRPr="003F3A89" w:rsidRDefault="00FA65CE" w:rsidP="00FA65CE">
            <w:pPr>
              <w:spacing w:line="480" w:lineRule="auto"/>
              <w:jc w:val="center"/>
              <w:rPr>
                <w:rFonts w:ascii="微软雅黑" w:eastAsia="微软雅黑" w:hAnsi="微软雅黑"/>
                <w:b/>
                <w:bCs/>
                <w:color w:val="FFFFFF"/>
                <w:kern w:val="0"/>
              </w:rPr>
            </w:pPr>
            <w:r w:rsidRPr="003F3A89">
              <w:rPr>
                <w:rFonts w:ascii="微软雅黑" w:eastAsia="微软雅黑" w:hAnsi="微软雅黑"/>
                <w:b/>
                <w:bCs/>
                <w:color w:val="FFFFFF"/>
                <w:kern w:val="0"/>
              </w:rPr>
              <w:t>{%p else%}</w:t>
            </w:r>
          </w:p>
          <w:p w14:paraId="4740FFB7" w14:textId="77777777" w:rsidR="00FA65CE" w:rsidRDefault="00FA65CE" w:rsidP="00FA65CE">
            <w:pPr>
              <w:spacing w:line="480" w:lineRule="auto"/>
              <w:jc w:val="center"/>
              <w:rPr>
                <w:rFonts w:ascii="微软雅黑" w:eastAsia="微软雅黑" w:hAnsi="微软雅黑"/>
                <w:b/>
                <w:bCs/>
                <w:color w:val="FFFFFF"/>
                <w:kern w:val="0"/>
              </w:rPr>
            </w:pPr>
            <w:r w:rsidRPr="003F3A89">
              <w:rPr>
                <w:rFonts w:ascii="微软雅黑" w:eastAsia="微软雅黑" w:hAnsi="微软雅黑" w:hint="eastAsia"/>
                <w:b/>
                <w:bCs/>
                <w:i/>
                <w:iCs/>
                <w:color w:val="FFFFFF"/>
                <w:kern w:val="0"/>
              </w:rPr>
              <w:t>{</w:t>
            </w:r>
            <w:r w:rsidRPr="003F3A89">
              <w:rPr>
                <w:rFonts w:ascii="微软雅黑" w:eastAsia="微软雅黑" w:hAnsi="微软雅黑"/>
                <w:b/>
                <w:bCs/>
                <w:i/>
                <w:iCs/>
                <w:color w:val="FFFFFF"/>
                <w:kern w:val="0"/>
              </w:rPr>
              <w:t>{a.gene_symbol}} :</w:t>
            </w:r>
            <w:r>
              <w:rPr>
                <w:rFonts w:ascii="微软雅黑" w:eastAsia="微软雅黑" w:hAnsi="微软雅黑"/>
                <w:b/>
                <w:bCs/>
                <w:color w:val="FFFFFF"/>
                <w:kern w:val="0"/>
              </w:rPr>
              <w:t xml:space="preserve"> {{a.hgvs_c}}{%if a.hgvs_p != “p.?”%} {{a.hgvs_p}}{%endif%}</w:t>
            </w:r>
          </w:p>
          <w:p w14:paraId="007E6406" w14:textId="239ED89D" w:rsidR="00DF06EF" w:rsidRDefault="00FA65CE" w:rsidP="00FA65CE">
            <w:pPr>
              <w:spacing w:line="480" w:lineRule="auto"/>
              <w:jc w:val="center"/>
              <w:rPr>
                <w:rFonts w:ascii="微软雅黑" w:eastAsia="微软雅黑" w:hAnsi="微软雅黑"/>
                <w:b/>
                <w:bCs/>
                <w:color w:val="FFFFFF"/>
                <w:kern w:val="0"/>
              </w:rPr>
            </w:pPr>
            <w:r w:rsidRPr="003F3A89">
              <w:rPr>
                <w:rFonts w:ascii="微软雅黑" w:eastAsia="微软雅黑" w:hAnsi="微软雅黑"/>
                <w:b/>
                <w:bCs/>
                <w:color w:val="FFFFFF"/>
                <w:kern w:val="0"/>
              </w:rPr>
              <w:t>{%p endif%}</w:t>
            </w:r>
          </w:p>
        </w:tc>
      </w:tr>
      <w:tr w:rsidR="00FA65CE" w14:paraId="324F7ADA" w14:textId="77777777" w:rsidTr="00FA65CE">
        <w:trPr>
          <w:trHeight w:val="454"/>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42CBD87B" w14:textId="77777777" w:rsidR="00FA65CE" w:rsidRDefault="00FA65CE" w:rsidP="00FA65CE">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9177"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213CBDF1" w14:textId="5D2F738E" w:rsidR="00FA65CE"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{{a.gene_function|e}}</w:t>
            </w:r>
          </w:p>
        </w:tc>
      </w:tr>
      <w:tr w:rsidR="00FA65CE" w14:paraId="751C87F7" w14:textId="77777777" w:rsidTr="00FA65CE">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E28CECB" w14:textId="77777777" w:rsidR="00FA65CE" w:rsidRDefault="00FA65CE" w:rsidP="00FA65CE">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E92142A" w14:textId="08185DAF" w:rsidR="00FA65CE"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{{a.variant_desc_cn|e}}{{a.variant_interpret_cn|e}}</w:t>
            </w:r>
          </w:p>
        </w:tc>
      </w:tr>
      <w:tr w:rsidR="00FA65CE" w14:paraId="62BAED8A" w14:textId="77777777" w:rsidTr="00FA65CE">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299008B" w14:textId="77777777" w:rsidR="00FA65CE" w:rsidRDefault="00FA65CE" w:rsidP="00FA65CE">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7C5894CE"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 and (a.evi_sum.evi_split.Predictive or a.evi_sum.evi_split.Prognostic or a.evi_sum.evi_split.Diagnostic)%}</w:t>
            </w:r>
          </w:p>
          <w:p w14:paraId="6D519104"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a.evi_sum.evi_split.Predictive_merge%}</w:t>
            </w:r>
          </w:p>
          <w:p w14:paraId="6D353784"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a.evi_sum.evi_split.Predictive_merge%}</w:t>
            </w:r>
          </w:p>
          <w:p w14:paraId="2D9FC6E7"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b/>
                <w:bCs/>
                <w:color w:val="2193B0"/>
                <w:kern w:val="0"/>
                <w:sz w:val="18"/>
                <w:szCs w:val="18"/>
              </w:rPr>
              <w:t>{{b.regimen_name}}：</w:t>
            </w:r>
            <w:r w:rsidRPr="003F3A89">
              <w:rPr>
                <w:rFonts w:ascii="微软雅黑" w:eastAsia="微软雅黑" w:hAnsi="微软雅黑"/>
                <w:color w:val="000000" w:themeColor="text1"/>
                <w:kern w:val="0"/>
                <w:sz w:val="18"/>
                <w:szCs w:val="18"/>
              </w:rPr>
              <w:t>{{b.evi_interpretation|e}}</w:t>
            </w:r>
          </w:p>
          <w:p w14:paraId="659E60CF"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07F4DDB0"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57E95F69"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a.evi_sum.evi_split.Prognostic%}</w:t>
            </w:r>
          </w:p>
          <w:p w14:paraId="2EFE1B02"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a.evi_sum.evi_split.Prognostic %}</w:t>
            </w:r>
          </w:p>
          <w:p w14:paraId="655EE9BA"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{{b.evi_interpretation|e}}</w:t>
            </w:r>
          </w:p>
          <w:p w14:paraId="053961C9"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05690E00"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2A4ACF66"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a.evi_sum.evi_split.Diagnostic%}</w:t>
            </w:r>
          </w:p>
          <w:p w14:paraId="130334C7"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a.evi_sum.evi_split.Diagnostic %}</w:t>
            </w:r>
          </w:p>
          <w:p w14:paraId="7D0C7D06"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{{b.evi_interpretation|e}}</w:t>
            </w:r>
          </w:p>
          <w:p w14:paraId="63253B00"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26555787"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330B986E"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else%}</w:t>
            </w:r>
          </w:p>
          <w:p w14:paraId="5EE38B40"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hint="eastAsia"/>
                <w:color w:val="000000" w:themeColor="text1"/>
                <w:kern w:val="0"/>
                <w:sz w:val="18"/>
                <w:szCs w:val="18"/>
              </w:rPr>
              <w:t>目前关于该变异的临床治疗策略尚不明确。</w:t>
            </w:r>
          </w:p>
          <w:p w14:paraId="63DE5049" w14:textId="5A62078A" w:rsidR="00FA65CE"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tc>
      </w:tr>
      <w:tr w:rsidR="00FA65CE" w14:paraId="2312F646" w14:textId="77777777" w:rsidTr="00FA65CE">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837ABFD" w14:textId="77777777" w:rsidR="00FA65CE" w:rsidRDefault="00FA65CE" w:rsidP="00FA65CE">
            <w:pPr>
              <w:jc w:val="center"/>
              <w:rPr>
                <w:rFonts w:ascii="微软雅黑" w:eastAsia="微软雅黑" w:hAnsi="微软雅黑"/>
                <w:b/>
                <w:kern w:val="0"/>
                <w:sz w:val="18"/>
                <w:szCs w:val="18"/>
              </w:rPr>
            </w:pPr>
            <w:r>
              <w:rPr>
                <w:rFonts w:ascii="微软雅黑" w:eastAsia="微软雅黑" w:hAnsi="微软雅黑" w:hint="eastAsia"/>
                <w:b/>
                <w:kern w:val="0"/>
                <w:sz w:val="18"/>
                <w:szCs w:val="18"/>
              </w:rPr>
              <w:t>遗传风险</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33B81B7" w14:textId="77777777" w:rsidR="00FA65CE" w:rsidRPr="003F3A89" w:rsidRDefault="00FA65CE" w:rsidP="00FA65CE">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if a.evi_sum.evi_split and a.evi_sum.evi_split.Predisposing%}</w:t>
            </w:r>
          </w:p>
          <w:p w14:paraId="1CEBF3AB" w14:textId="77777777" w:rsidR="00FA65CE" w:rsidRPr="003F3A89" w:rsidRDefault="00FA65CE" w:rsidP="00FA65CE">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for b in a.evi_sum.evi_split.Predisposing%}</w:t>
            </w:r>
          </w:p>
          <w:p w14:paraId="22EFA4B7" w14:textId="77777777" w:rsidR="00FA65CE" w:rsidRPr="003F3A89" w:rsidRDefault="00FA65CE" w:rsidP="00FA65CE">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lastRenderedPageBreak/>
              <w:t>{{b.evi_interpretation|e}}</w:t>
            </w:r>
          </w:p>
          <w:p w14:paraId="5E8ED6CC" w14:textId="77777777" w:rsidR="00FA65CE" w:rsidRPr="003F3A89" w:rsidRDefault="00FA65CE" w:rsidP="00FA65CE">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endfor%}</w:t>
            </w:r>
          </w:p>
          <w:p w14:paraId="28D3338A" w14:textId="77777777" w:rsidR="00FA65CE" w:rsidRPr="003F3A89" w:rsidRDefault="00FA65CE" w:rsidP="00FA65CE">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endif%}</w:t>
            </w:r>
          </w:p>
          <w:p w14:paraId="548F934E" w14:textId="496D1065" w:rsidR="00FA65CE" w:rsidRDefault="00FA65CE" w:rsidP="00FA65CE">
            <w:pPr>
              <w:adjustRightInd w:val="0"/>
              <w:snapToGrid w:val="0"/>
              <w:rPr>
                <w:rFonts w:ascii="微软雅黑" w:eastAsia="微软雅黑" w:hAnsi="微软雅黑"/>
                <w:kern w:val="0"/>
                <w:sz w:val="18"/>
                <w:szCs w:val="18"/>
              </w:rPr>
            </w:pPr>
            <w:r w:rsidRPr="003F3A89">
              <w:rPr>
                <w:rFonts w:ascii="微软雅黑" w:eastAsia="微软雅黑" w:hAnsi="微软雅黑" w:hint="eastAsia"/>
                <w:kern w:val="0"/>
                <w:sz w:val="18"/>
                <w:szCs w:val="18"/>
              </w:rPr>
              <w:t>您的一级亲属（父母、兄弟姐妹、子女等）也有可能携带该变异；建议进行遗传咨询，同时建议有风险的亲属可考虑进行基因检测。</w:t>
            </w:r>
          </w:p>
        </w:tc>
      </w:tr>
    </w:tbl>
    <w:p w14:paraId="24F3B2FF" w14:textId="77777777" w:rsidR="00FA65CE" w:rsidRDefault="00FA65CE" w:rsidP="00FA65CE">
      <w:pPr>
        <w:widowControl/>
        <w:jc w:val="left"/>
        <w:rPr>
          <w:rFonts w:ascii="微软雅黑" w:eastAsia="微软雅黑" w:hAnsi="微软雅黑" w:cs="Times New Roman (正文 CS 字体)"/>
          <w:spacing w:val="6"/>
          <w:sz w:val="15"/>
          <w:szCs w:val="15"/>
        </w:rPr>
      </w:pPr>
    </w:p>
    <w:p w14:paraId="3426A4BF" w14:textId="4B4224D3" w:rsidR="00FA65CE" w:rsidRDefault="00FA65CE" w:rsidP="00FA65CE">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endfor%}</w:t>
      </w:r>
    </w:p>
    <w:p w14:paraId="5A7FDC1E" w14:textId="43485FFD" w:rsidR="00FA65CE" w:rsidRDefault="00FA65CE" w:rsidP="00FA65CE">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{%p</w:t>
      </w:r>
      <w:r>
        <w:rPr>
          <w:rFonts w:ascii="微软雅黑" w:eastAsia="微软雅黑" w:hAnsi="微软雅黑" w:cs="Times New Roman (正文 CS 字体)"/>
          <w:spacing w:val="6"/>
          <w:sz w:val="15"/>
          <w:szCs w:val="15"/>
        </w:rPr>
        <w:t xml:space="preserve"> else%</w:t>
      </w:r>
      <w:r>
        <w:rPr>
          <w:rFonts w:ascii="微软雅黑" w:eastAsia="微软雅黑" w:hAnsi="微软雅黑" w:cs="Times New Roman (正文 CS 字体)" w:hint="eastAsia"/>
          <w:spacing w:val="6"/>
          <w:sz w:val="15"/>
          <w:szCs w:val="15"/>
        </w:rPr>
        <w:t>}</w:t>
      </w:r>
    </w:p>
    <w:tbl>
      <w:tblPr>
        <w:tblStyle w:val="ae"/>
        <w:tblW w:w="1025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9177"/>
      </w:tblGrid>
      <w:tr w:rsidR="00FA65CE" w14:paraId="68D6D7ED" w14:textId="77777777" w:rsidTr="00312780">
        <w:trPr>
          <w:trHeight w:val="459"/>
          <w:jc w:val="center"/>
        </w:trPr>
        <w:tc>
          <w:tcPr>
            <w:tcW w:w="10257" w:type="dxa"/>
            <w:gridSpan w:val="2"/>
            <w:tcBorders>
              <w:top w:val="nil"/>
              <w:bottom w:val="nil"/>
            </w:tcBorders>
            <w:shd w:val="clear" w:color="auto" w:fill="009999"/>
            <w:vAlign w:val="center"/>
          </w:tcPr>
          <w:p w14:paraId="4742CD9D" w14:textId="40BF4DEE" w:rsidR="00FA65CE" w:rsidRDefault="00FA65CE" w:rsidP="00312780">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w:t>
            </w:r>
          </w:p>
        </w:tc>
      </w:tr>
      <w:tr w:rsidR="00FA65CE" w14:paraId="7A7657B3" w14:textId="77777777" w:rsidTr="00FA65CE">
        <w:trPr>
          <w:trHeight w:val="454"/>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15267B6A" w14:textId="77777777" w:rsidR="00FA65CE" w:rsidRDefault="00FA65CE"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9177"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00593C99" w14:textId="3137E8DB" w:rsidR="00FA65CE" w:rsidRDefault="00FA65CE" w:rsidP="00312780">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FA65CE" w14:paraId="2D439225" w14:textId="77777777" w:rsidTr="00FA65CE">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90F6EFB" w14:textId="77777777" w:rsidR="00FA65CE" w:rsidRDefault="00FA65CE"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0216C46" w14:textId="45A41D54" w:rsidR="00FA65CE" w:rsidRDefault="00FA65CE" w:rsidP="00312780">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FA65CE" w14:paraId="318AD05A" w14:textId="77777777" w:rsidTr="00FA65CE">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44A71AE" w14:textId="77777777" w:rsidR="00FA65CE" w:rsidRDefault="00FA65CE"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F5A981F" w14:textId="362A537D" w:rsidR="00FA65CE" w:rsidRDefault="00FA65CE" w:rsidP="00312780">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FA65CE" w14:paraId="07BE14E3" w14:textId="77777777" w:rsidTr="00FA65CE">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567E689" w14:textId="77777777" w:rsidR="00FA65CE" w:rsidRDefault="00FA65CE"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遗传风险</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2C12BE7" w14:textId="56611541" w:rsidR="00FA65CE" w:rsidRDefault="00FA65CE" w:rsidP="00312780">
            <w:pPr>
              <w:adjustRightInd w:val="0"/>
              <w:snapToGrid w:val="0"/>
              <w:rPr>
                <w:rFonts w:ascii="微软雅黑" w:eastAsia="微软雅黑" w:hAnsi="微软雅黑"/>
                <w:kern w:val="0"/>
                <w:sz w:val="18"/>
                <w:szCs w:val="18"/>
              </w:rPr>
            </w:pPr>
            <w:r>
              <w:rPr>
                <w:rFonts w:ascii="微软雅黑" w:eastAsia="微软雅黑" w:hAnsi="微软雅黑"/>
                <w:kern w:val="0"/>
                <w:sz w:val="18"/>
                <w:szCs w:val="18"/>
              </w:rPr>
              <w:t>-</w:t>
            </w:r>
          </w:p>
        </w:tc>
      </w:tr>
    </w:tbl>
    <w:p w14:paraId="297E943A" w14:textId="4D9C3322" w:rsidR="00DF06EF" w:rsidRDefault="00FA65CE">
      <w:pPr>
        <w:widowControl/>
        <w:jc w:val="left"/>
        <w:rPr>
          <w:rFonts w:ascii="微软雅黑" w:eastAsia="微软雅黑" w:hAnsi="微软雅黑" w:cs="Times New Roman (正文 CS 字体)"/>
          <w:spacing w:val="6"/>
          <w:sz w:val="15"/>
          <w:szCs w:val="15"/>
        </w:rPr>
      </w:pPr>
      <w:r w:rsidRPr="00CD09E3">
        <w:rPr>
          <w:rFonts w:ascii="微软雅黑" w:eastAsia="微软雅黑" w:hAnsi="微软雅黑" w:cs="Times New Roman (正文 CS 字体)" w:hint="eastAsia"/>
          <w:spacing w:val="6"/>
          <w:sz w:val="15"/>
          <w:szCs w:val="15"/>
        </w:rPr>
        <w:t>{</w:t>
      </w:r>
      <w:r w:rsidRPr="00CD09E3">
        <w:rPr>
          <w:rFonts w:ascii="微软雅黑" w:eastAsia="微软雅黑" w:hAnsi="微软雅黑" w:cs="Times New Roman (正文 CS 字体)"/>
          <w:spacing w:val="6"/>
          <w:sz w:val="15"/>
          <w:szCs w:val="15"/>
        </w:rPr>
        <w:t>%p endif%}</w:t>
      </w:r>
    </w:p>
    <w:p w14:paraId="6BC6FC54" w14:textId="77777777" w:rsidR="00C224A7" w:rsidRDefault="00C224A7" w:rsidP="00C224A7">
      <w:pPr>
        <w:widowControl/>
        <w:jc w:val="left"/>
        <w:rPr>
          <w:rFonts w:ascii="微软雅黑" w:eastAsia="微软雅黑" w:hAnsi="微软雅黑" w:cs="Times New Roman (正文 CS 字体)"/>
          <w:spacing w:val="6"/>
          <w:sz w:val="15"/>
          <w:szCs w:val="15"/>
          <w:highlight w:val="magenta"/>
        </w:rPr>
      </w:pPr>
      <w:r w:rsidRPr="00695A30">
        <w:rPr>
          <w:rFonts w:ascii="微软雅黑" w:eastAsia="微软雅黑" w:hAnsi="微软雅黑" w:cs="Times New Roman (正文 CS 字体)" w:hint="eastAsia"/>
          <w:spacing w:val="6"/>
          <w:sz w:val="15"/>
          <w:szCs w:val="15"/>
          <w:highlight w:val="magenta"/>
        </w:rPr>
        <w:t>{%p else%}</w:t>
      </w:r>
    </w:p>
    <w:p w14:paraId="17C59BAB" w14:textId="77777777" w:rsidR="00C224A7" w:rsidRPr="008118E7" w:rsidRDefault="00C224A7" w:rsidP="00C224A7">
      <w:pPr>
        <w:widowControl/>
        <w:jc w:val="left"/>
        <w:rPr>
          <w:rFonts w:ascii="微软雅黑" w:eastAsia="微软雅黑" w:hAnsi="微软雅黑" w:cs="Times New Roman (正文 CS 字体)"/>
          <w:spacing w:val="6"/>
          <w:sz w:val="15"/>
          <w:szCs w:val="15"/>
        </w:rPr>
      </w:pPr>
      <w:r w:rsidRPr="00695A30">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hint="eastAsia"/>
          <w:spacing w:val="6"/>
          <w:sz w:val="15"/>
          <w:szCs w:val="15"/>
        </w:rPr>
        <w:t>p</w:t>
      </w:r>
      <w:r w:rsidRPr="00695A30">
        <w:rPr>
          <w:rFonts w:ascii="微软雅黑" w:eastAsia="微软雅黑" w:hAnsi="微软雅黑" w:cs="Times New Roman (正文 CS 字体)" w:hint="eastAsia"/>
          <w:spacing w:val="6"/>
          <w:sz w:val="15"/>
          <w:szCs w:val="15"/>
        </w:rPr>
        <w:t xml:space="preserve"> if var.var_germline.level_5 + var_brca.gcnv_v2.B1_gcnv_L5 + var_brca.gcnv_v2.B2_gcnv_L5 +var.var_germline.level_4+ var_brca.gcnv_v2.B1_gcnv_L4 + var_brca.gcnv_v2.B2_gcnv_L4 %}</w:t>
      </w:r>
    </w:p>
    <w:p w14:paraId="73AEA5D1" w14:textId="77777777" w:rsidR="00C224A7" w:rsidRDefault="00C224A7" w:rsidP="00C224A7">
      <w:pPr>
        <w:widowControl/>
        <w:jc w:val="left"/>
        <w:rPr>
          <w:rFonts w:ascii="微软雅黑" w:eastAsia="微软雅黑" w:hAnsi="微软雅黑" w:cs="Times New Roman (正文 CS 字体)"/>
          <w:spacing w:val="6"/>
          <w:sz w:val="15"/>
          <w:szCs w:val="15"/>
        </w:rPr>
      </w:pPr>
      <w:r w:rsidRPr="00695A30">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hint="eastAsia"/>
          <w:spacing w:val="6"/>
          <w:sz w:val="15"/>
          <w:szCs w:val="15"/>
        </w:rPr>
        <w:t>p for a in</w:t>
      </w:r>
      <w:r w:rsidRPr="00695A30">
        <w:rPr>
          <w:rFonts w:ascii="微软雅黑" w:eastAsia="微软雅黑" w:hAnsi="微软雅黑" w:cs="Times New Roman (正文 CS 字体)" w:hint="eastAsia"/>
          <w:spacing w:val="6"/>
          <w:sz w:val="15"/>
          <w:szCs w:val="15"/>
        </w:rPr>
        <w:t xml:space="preserve"> var.var_germline.level_5 + var_brca.gcnv_v2.B1_gcnv_L5 + var_brca.gcnv_v2.B2_gcnv_L5 +var.var_germline.level_4+ var_brca.gcnv_v2.B1_gcnv_L4 + var_brca.gcnv_v2.B2_gcnv_L4 %}</w:t>
      </w:r>
    </w:p>
    <w:tbl>
      <w:tblPr>
        <w:tblStyle w:val="ae"/>
        <w:tblW w:w="1025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9177"/>
      </w:tblGrid>
      <w:tr w:rsidR="00C224A7" w14:paraId="44B7C70F" w14:textId="77777777" w:rsidTr="00312780">
        <w:trPr>
          <w:trHeight w:val="459"/>
          <w:jc w:val="center"/>
        </w:trPr>
        <w:tc>
          <w:tcPr>
            <w:tcW w:w="10257" w:type="dxa"/>
            <w:gridSpan w:val="2"/>
            <w:tcBorders>
              <w:top w:val="nil"/>
              <w:bottom w:val="nil"/>
            </w:tcBorders>
            <w:shd w:val="clear" w:color="auto" w:fill="009999"/>
            <w:vAlign w:val="center"/>
          </w:tcPr>
          <w:p w14:paraId="07F4EEB7" w14:textId="77777777" w:rsidR="00C224A7" w:rsidRPr="003F3A89" w:rsidRDefault="00C224A7" w:rsidP="00312780">
            <w:pPr>
              <w:spacing w:line="480" w:lineRule="auto"/>
              <w:jc w:val="center"/>
              <w:rPr>
                <w:rFonts w:ascii="微软雅黑" w:eastAsia="微软雅黑" w:hAnsi="微软雅黑"/>
                <w:b/>
                <w:bCs/>
                <w:color w:val="FFFFFF"/>
                <w:kern w:val="0"/>
              </w:rPr>
            </w:pPr>
            <w:r w:rsidRPr="003F3A89">
              <w:rPr>
                <w:rFonts w:ascii="微软雅黑" w:eastAsia="微软雅黑" w:hAnsi="微软雅黑"/>
                <w:b/>
                <w:bCs/>
                <w:color w:val="FFFFFF"/>
                <w:kern w:val="0"/>
              </w:rPr>
              <w:t>{%p if a.type==”Loss”%}</w:t>
            </w:r>
          </w:p>
          <w:p w14:paraId="5A769AC0" w14:textId="77777777" w:rsidR="00C224A7" w:rsidRDefault="00C224A7" w:rsidP="00312780">
            <w:pPr>
              <w:spacing w:line="480" w:lineRule="auto"/>
              <w:jc w:val="center"/>
              <w:rPr>
                <w:rFonts w:ascii="微软雅黑" w:eastAsia="微软雅黑" w:hAnsi="微软雅黑"/>
                <w:b/>
                <w:bCs/>
                <w:color w:val="FFFFFF"/>
                <w:kern w:val="0"/>
              </w:rPr>
            </w:pPr>
            <w:r w:rsidRPr="003F3A89">
              <w:rPr>
                <w:rFonts w:ascii="微软雅黑" w:eastAsia="微软雅黑" w:hAnsi="微软雅黑"/>
                <w:b/>
                <w:bCs/>
                <w:i/>
                <w:iCs/>
                <w:color w:val="FFFFFF"/>
                <w:kern w:val="0"/>
              </w:rPr>
              <w:t>{{a.gene_symbol}} :</w:t>
            </w:r>
            <w:r w:rsidRPr="003F3A89">
              <w:rPr>
                <w:rFonts w:ascii="微软雅黑" w:eastAsia="微软雅黑" w:hAnsi="微软雅黑"/>
                <w:b/>
                <w:bCs/>
                <w:color w:val="FFFFFF"/>
                <w:kern w:val="0"/>
              </w:rPr>
              <w:t xml:space="preserve"> {{a.value}} del</w:t>
            </w:r>
          </w:p>
          <w:p w14:paraId="131BA167" w14:textId="77777777" w:rsidR="00C224A7" w:rsidRPr="00CA7078" w:rsidRDefault="00C224A7" w:rsidP="00312780">
            <w:pPr>
              <w:spacing w:line="480" w:lineRule="auto"/>
              <w:jc w:val="center"/>
              <w:rPr>
                <w:rFonts w:ascii="微软雅黑" w:eastAsia="微软雅黑" w:hAnsi="微软雅黑"/>
                <w:b/>
                <w:bCs/>
                <w:color w:val="FFFFFF"/>
                <w:kern w:val="0"/>
              </w:rPr>
            </w:pPr>
            <w:r w:rsidRPr="00CA7078">
              <w:rPr>
                <w:rFonts w:ascii="微软雅黑" w:eastAsia="微软雅黑" w:hAnsi="微软雅黑"/>
                <w:b/>
                <w:bCs/>
                <w:color w:val="FFFFFF"/>
                <w:kern w:val="0"/>
              </w:rPr>
              <w:t>{%p elif a.type==”Gain”%}</w:t>
            </w:r>
          </w:p>
          <w:p w14:paraId="260BA43E" w14:textId="77777777" w:rsidR="00C224A7" w:rsidRPr="003F3A89" w:rsidRDefault="00C224A7" w:rsidP="00312780">
            <w:pPr>
              <w:spacing w:line="480" w:lineRule="auto"/>
              <w:jc w:val="center"/>
              <w:rPr>
                <w:rFonts w:ascii="微软雅黑" w:eastAsia="微软雅黑" w:hAnsi="微软雅黑"/>
                <w:b/>
                <w:bCs/>
                <w:color w:val="FFFFFF"/>
                <w:kern w:val="0"/>
              </w:rPr>
            </w:pPr>
            <w:r w:rsidRPr="00CA7078">
              <w:rPr>
                <w:rFonts w:ascii="微软雅黑" w:eastAsia="微软雅黑" w:hAnsi="微软雅黑"/>
                <w:b/>
                <w:bCs/>
                <w:i/>
                <w:iCs/>
                <w:color w:val="FFFFFF"/>
                <w:kern w:val="0"/>
              </w:rPr>
              <w:t>{{a.gene_symbol}}</w:t>
            </w:r>
            <w:r w:rsidRPr="00CA7078">
              <w:rPr>
                <w:rFonts w:ascii="微软雅黑" w:eastAsia="微软雅黑" w:hAnsi="微软雅黑"/>
                <w:b/>
                <w:bCs/>
                <w:color w:val="FFFFFF"/>
                <w:kern w:val="0"/>
              </w:rPr>
              <w:t xml:space="preserve"> : {{a.value}} dup</w:t>
            </w:r>
          </w:p>
          <w:p w14:paraId="27A89E5D" w14:textId="77777777" w:rsidR="00C224A7" w:rsidRPr="003F3A89" w:rsidRDefault="00C224A7" w:rsidP="00312780">
            <w:pPr>
              <w:spacing w:line="480" w:lineRule="auto"/>
              <w:jc w:val="center"/>
              <w:rPr>
                <w:rFonts w:ascii="微软雅黑" w:eastAsia="微软雅黑" w:hAnsi="微软雅黑"/>
                <w:b/>
                <w:bCs/>
                <w:color w:val="FFFFFF"/>
                <w:kern w:val="0"/>
              </w:rPr>
            </w:pPr>
            <w:r w:rsidRPr="003F3A89">
              <w:rPr>
                <w:rFonts w:ascii="微软雅黑" w:eastAsia="微软雅黑" w:hAnsi="微软雅黑"/>
                <w:b/>
                <w:bCs/>
                <w:color w:val="FFFFFF"/>
                <w:kern w:val="0"/>
              </w:rPr>
              <w:t>{%p else%}</w:t>
            </w:r>
          </w:p>
          <w:p w14:paraId="0AD02656" w14:textId="77777777" w:rsidR="00C224A7" w:rsidRDefault="00C224A7" w:rsidP="00312780">
            <w:pPr>
              <w:spacing w:line="480" w:lineRule="auto"/>
              <w:jc w:val="center"/>
              <w:rPr>
                <w:rFonts w:ascii="微软雅黑" w:eastAsia="微软雅黑" w:hAnsi="微软雅黑"/>
                <w:b/>
                <w:bCs/>
                <w:color w:val="FFFFFF"/>
                <w:kern w:val="0"/>
              </w:rPr>
            </w:pPr>
            <w:r w:rsidRPr="003F3A89">
              <w:rPr>
                <w:rFonts w:ascii="微软雅黑" w:eastAsia="微软雅黑" w:hAnsi="微软雅黑" w:hint="eastAsia"/>
                <w:b/>
                <w:bCs/>
                <w:i/>
                <w:iCs/>
                <w:color w:val="FFFFFF"/>
                <w:kern w:val="0"/>
              </w:rPr>
              <w:t>{</w:t>
            </w:r>
            <w:r w:rsidRPr="003F3A89">
              <w:rPr>
                <w:rFonts w:ascii="微软雅黑" w:eastAsia="微软雅黑" w:hAnsi="微软雅黑"/>
                <w:b/>
                <w:bCs/>
                <w:i/>
                <w:iCs/>
                <w:color w:val="FFFFFF"/>
                <w:kern w:val="0"/>
              </w:rPr>
              <w:t>{a.gene_symbol}} :</w:t>
            </w:r>
            <w:r>
              <w:rPr>
                <w:rFonts w:ascii="微软雅黑" w:eastAsia="微软雅黑" w:hAnsi="微软雅黑"/>
                <w:b/>
                <w:bCs/>
                <w:color w:val="FFFFFF"/>
                <w:kern w:val="0"/>
              </w:rPr>
              <w:t xml:space="preserve"> {{a.hgvs_c}}{%if a.hgvs_p != “p.?”%} {{a.hgvs_p}}{%endif%}</w:t>
            </w:r>
          </w:p>
          <w:p w14:paraId="6E5B6ED5" w14:textId="77777777" w:rsidR="00C224A7" w:rsidRDefault="00C224A7" w:rsidP="00312780">
            <w:pPr>
              <w:spacing w:line="480" w:lineRule="auto"/>
              <w:jc w:val="center"/>
              <w:rPr>
                <w:rFonts w:ascii="微软雅黑" w:eastAsia="微软雅黑" w:hAnsi="微软雅黑"/>
                <w:b/>
                <w:bCs/>
                <w:color w:val="FFFFFF"/>
                <w:kern w:val="0"/>
              </w:rPr>
            </w:pPr>
            <w:r w:rsidRPr="003F3A89">
              <w:rPr>
                <w:rFonts w:ascii="微软雅黑" w:eastAsia="微软雅黑" w:hAnsi="微软雅黑"/>
                <w:b/>
                <w:bCs/>
                <w:color w:val="FFFFFF"/>
                <w:kern w:val="0"/>
              </w:rPr>
              <w:t>{%p endif%}</w:t>
            </w:r>
          </w:p>
        </w:tc>
      </w:tr>
      <w:tr w:rsidR="00C224A7" w14:paraId="1E8F8DA0" w14:textId="77777777" w:rsidTr="00312780">
        <w:trPr>
          <w:trHeight w:val="454"/>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595C50A8" w14:textId="77777777" w:rsidR="00C224A7" w:rsidRDefault="00C224A7"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lastRenderedPageBreak/>
              <w:t>基因介绍</w:t>
            </w:r>
          </w:p>
        </w:tc>
        <w:tc>
          <w:tcPr>
            <w:tcW w:w="9177"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458F1E70" w14:textId="77777777" w:rsidR="00C224A7"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{{a.gene_function|e}}</w:t>
            </w:r>
          </w:p>
        </w:tc>
      </w:tr>
      <w:tr w:rsidR="00C224A7" w14:paraId="4D2EAC06" w14:textId="77777777" w:rsidTr="00312780">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438EBED" w14:textId="77777777" w:rsidR="00C224A7" w:rsidRDefault="00C224A7"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6BF8A70" w14:textId="77777777" w:rsidR="00C224A7"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{{a.variant_desc_cn|e}}{{a.variant_interpret_cn|e}}</w:t>
            </w:r>
          </w:p>
        </w:tc>
      </w:tr>
      <w:tr w:rsidR="00C224A7" w14:paraId="11C42DBD" w14:textId="77777777" w:rsidTr="00312780">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28A4B02" w14:textId="77777777" w:rsidR="00C224A7" w:rsidRDefault="00C224A7"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E6C439F"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 and (a.evi_sum.evi_split.Predictive or a.evi_sum.evi_split.Prognostic or a.evi_sum.evi_split.Diagnostic)%}</w:t>
            </w:r>
          </w:p>
          <w:p w14:paraId="7A6B17EE"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a.evi_sum.evi_split.Predictive_merge%}</w:t>
            </w:r>
          </w:p>
          <w:p w14:paraId="7981F83F"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a.evi_sum.evi_split.Predictive_merge%}</w:t>
            </w:r>
          </w:p>
          <w:p w14:paraId="0A1D9395"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b/>
                <w:bCs/>
                <w:color w:val="2193B0"/>
                <w:kern w:val="0"/>
                <w:sz w:val="18"/>
                <w:szCs w:val="18"/>
              </w:rPr>
              <w:t>{{b.regimen_name}}：</w:t>
            </w:r>
            <w:r w:rsidRPr="003F3A89">
              <w:rPr>
                <w:rFonts w:ascii="微软雅黑" w:eastAsia="微软雅黑" w:hAnsi="微软雅黑"/>
                <w:color w:val="000000" w:themeColor="text1"/>
                <w:kern w:val="0"/>
                <w:sz w:val="18"/>
                <w:szCs w:val="18"/>
              </w:rPr>
              <w:t>{{b.evi_interpretation|e}}</w:t>
            </w:r>
          </w:p>
          <w:p w14:paraId="2BB37700"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1EE8F380"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69D22753"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a.evi_sum.evi_split.Prognostic%}</w:t>
            </w:r>
          </w:p>
          <w:p w14:paraId="3E3B9356"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a.evi_sum.evi_split.Prognostic %}</w:t>
            </w:r>
          </w:p>
          <w:p w14:paraId="0E903192"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{{b.evi_interpretation|e}}</w:t>
            </w:r>
          </w:p>
          <w:p w14:paraId="4CCA7406"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0DD1D6AF"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4625BC82"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a.evi_sum.evi_split.Diagnostic%}</w:t>
            </w:r>
          </w:p>
          <w:p w14:paraId="30BDA543"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a.evi_sum.evi_split.Diagnostic %}</w:t>
            </w:r>
          </w:p>
          <w:p w14:paraId="7679D39A"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{{b.evi_interpretation|e}}</w:t>
            </w:r>
          </w:p>
          <w:p w14:paraId="3AB7BA19"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356B345D"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6CC4A11C"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else%}</w:t>
            </w:r>
          </w:p>
          <w:p w14:paraId="4E659A65"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hint="eastAsia"/>
                <w:color w:val="000000" w:themeColor="text1"/>
                <w:kern w:val="0"/>
                <w:sz w:val="18"/>
                <w:szCs w:val="18"/>
              </w:rPr>
              <w:t>目前关于该变异的临床治疗策略尚不明确。</w:t>
            </w:r>
          </w:p>
          <w:p w14:paraId="2AE0EBD6" w14:textId="77777777" w:rsidR="00C224A7"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tc>
      </w:tr>
      <w:tr w:rsidR="00C224A7" w14:paraId="0E82CBF8" w14:textId="77777777" w:rsidTr="00312780">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E1B5998" w14:textId="77777777" w:rsidR="00C224A7" w:rsidRDefault="00C224A7"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遗传风险</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A48DCF4" w14:textId="77777777" w:rsidR="00C224A7" w:rsidRPr="003F3A89" w:rsidRDefault="00C224A7" w:rsidP="00312780">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if a.evi_sum.evi_split and a.evi_sum.evi_split.Predisposing%}</w:t>
            </w:r>
          </w:p>
          <w:p w14:paraId="08517A73" w14:textId="77777777" w:rsidR="00C224A7" w:rsidRPr="003F3A89" w:rsidRDefault="00C224A7" w:rsidP="00312780">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for b in a.evi_sum.evi_split.Predisposing%}</w:t>
            </w:r>
          </w:p>
          <w:p w14:paraId="38D34048" w14:textId="77777777" w:rsidR="00C224A7" w:rsidRPr="003F3A89" w:rsidRDefault="00C224A7" w:rsidP="00312780">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{{b.evi_interpretation|e}}</w:t>
            </w:r>
          </w:p>
          <w:p w14:paraId="1B55CDF8" w14:textId="77777777" w:rsidR="00C224A7" w:rsidRPr="003F3A89" w:rsidRDefault="00C224A7" w:rsidP="00312780">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endfor%}</w:t>
            </w:r>
          </w:p>
          <w:p w14:paraId="45CB6555" w14:textId="77777777" w:rsidR="00C224A7" w:rsidRPr="003F3A89" w:rsidRDefault="00C224A7" w:rsidP="00312780">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endif%}</w:t>
            </w:r>
          </w:p>
          <w:p w14:paraId="26FB373C" w14:textId="77777777" w:rsidR="00C224A7" w:rsidRDefault="00C224A7" w:rsidP="00312780">
            <w:pPr>
              <w:adjustRightInd w:val="0"/>
              <w:snapToGrid w:val="0"/>
              <w:rPr>
                <w:rFonts w:ascii="微软雅黑" w:eastAsia="微软雅黑" w:hAnsi="微软雅黑"/>
                <w:kern w:val="0"/>
                <w:sz w:val="18"/>
                <w:szCs w:val="18"/>
              </w:rPr>
            </w:pPr>
            <w:r w:rsidRPr="003F3A89">
              <w:rPr>
                <w:rFonts w:ascii="微软雅黑" w:eastAsia="微软雅黑" w:hAnsi="微软雅黑" w:hint="eastAsia"/>
                <w:kern w:val="0"/>
                <w:sz w:val="18"/>
                <w:szCs w:val="18"/>
              </w:rPr>
              <w:t>您的一级亲属（父母、兄弟姐妹、子女等）也有可能携带该变异；建议进行遗传咨询，同时建议有风险的亲属可考虑进行基因检测。</w:t>
            </w:r>
          </w:p>
        </w:tc>
      </w:tr>
    </w:tbl>
    <w:p w14:paraId="4AD7B465" w14:textId="77777777" w:rsidR="00C224A7" w:rsidRDefault="00C224A7" w:rsidP="00C224A7">
      <w:pPr>
        <w:widowControl/>
        <w:jc w:val="left"/>
        <w:rPr>
          <w:rFonts w:ascii="微软雅黑" w:eastAsia="微软雅黑" w:hAnsi="微软雅黑" w:cs="Times New Roman (正文 CS 字体)"/>
          <w:spacing w:val="6"/>
          <w:sz w:val="15"/>
          <w:szCs w:val="15"/>
        </w:rPr>
      </w:pPr>
    </w:p>
    <w:p w14:paraId="50307596" w14:textId="77777777" w:rsidR="00C224A7" w:rsidRDefault="00C224A7" w:rsidP="00C224A7">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endfor%}</w:t>
      </w:r>
    </w:p>
    <w:p w14:paraId="6E1BCEBC" w14:textId="77777777" w:rsidR="00C224A7" w:rsidRDefault="00C224A7" w:rsidP="00C224A7">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{%p</w:t>
      </w:r>
      <w:r>
        <w:rPr>
          <w:rFonts w:ascii="微软雅黑" w:eastAsia="微软雅黑" w:hAnsi="微软雅黑" w:cs="Times New Roman (正文 CS 字体)"/>
          <w:spacing w:val="6"/>
          <w:sz w:val="15"/>
          <w:szCs w:val="15"/>
        </w:rPr>
        <w:t xml:space="preserve"> else%</w:t>
      </w:r>
      <w:r>
        <w:rPr>
          <w:rFonts w:ascii="微软雅黑" w:eastAsia="微软雅黑" w:hAnsi="微软雅黑" w:cs="Times New Roman (正文 CS 字体)" w:hint="eastAsia"/>
          <w:spacing w:val="6"/>
          <w:sz w:val="15"/>
          <w:szCs w:val="15"/>
        </w:rPr>
        <w:t>}</w:t>
      </w:r>
    </w:p>
    <w:tbl>
      <w:tblPr>
        <w:tblStyle w:val="ae"/>
        <w:tblW w:w="1025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9177"/>
      </w:tblGrid>
      <w:tr w:rsidR="00C224A7" w14:paraId="41656762" w14:textId="77777777" w:rsidTr="00312780">
        <w:trPr>
          <w:trHeight w:val="459"/>
          <w:jc w:val="center"/>
        </w:trPr>
        <w:tc>
          <w:tcPr>
            <w:tcW w:w="10257" w:type="dxa"/>
            <w:gridSpan w:val="2"/>
            <w:tcBorders>
              <w:top w:val="nil"/>
              <w:bottom w:val="nil"/>
            </w:tcBorders>
            <w:shd w:val="clear" w:color="auto" w:fill="009999"/>
            <w:vAlign w:val="center"/>
          </w:tcPr>
          <w:p w14:paraId="3BD6FAEF" w14:textId="77777777" w:rsidR="00C224A7" w:rsidRDefault="00C224A7" w:rsidP="00312780">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w:t>
            </w:r>
          </w:p>
        </w:tc>
      </w:tr>
      <w:tr w:rsidR="00C224A7" w14:paraId="76028155" w14:textId="77777777" w:rsidTr="00312780">
        <w:trPr>
          <w:trHeight w:val="454"/>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6A3BFC28" w14:textId="77777777" w:rsidR="00C224A7" w:rsidRDefault="00C224A7"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9177"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1A457768" w14:textId="77777777" w:rsidR="00C224A7" w:rsidRDefault="00C224A7" w:rsidP="00312780">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C224A7" w14:paraId="355608DA" w14:textId="77777777" w:rsidTr="00312780">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9288EB1" w14:textId="77777777" w:rsidR="00C224A7" w:rsidRDefault="00C224A7"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lastRenderedPageBreak/>
              <w:t>变异解读</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3F6FD0A" w14:textId="77777777" w:rsidR="00C224A7" w:rsidRDefault="00C224A7" w:rsidP="00312780">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C224A7" w14:paraId="52492409" w14:textId="77777777" w:rsidTr="00312780">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09E7115" w14:textId="77777777" w:rsidR="00C224A7" w:rsidRDefault="00C224A7"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964FCF6" w14:textId="77777777" w:rsidR="00C224A7" w:rsidRDefault="00C224A7" w:rsidP="00312780">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C224A7" w14:paraId="32C99F49" w14:textId="77777777" w:rsidTr="00312780">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AF84FB9" w14:textId="77777777" w:rsidR="00C224A7" w:rsidRDefault="00C224A7"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遗传风险</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3175FFA" w14:textId="77777777" w:rsidR="00C224A7" w:rsidRDefault="00C224A7" w:rsidP="00312780">
            <w:pPr>
              <w:adjustRightInd w:val="0"/>
              <w:snapToGrid w:val="0"/>
              <w:rPr>
                <w:rFonts w:ascii="微软雅黑" w:eastAsia="微软雅黑" w:hAnsi="微软雅黑"/>
                <w:kern w:val="0"/>
                <w:sz w:val="18"/>
                <w:szCs w:val="18"/>
              </w:rPr>
            </w:pPr>
            <w:r>
              <w:rPr>
                <w:rFonts w:ascii="微软雅黑" w:eastAsia="微软雅黑" w:hAnsi="微软雅黑"/>
                <w:kern w:val="0"/>
                <w:sz w:val="18"/>
                <w:szCs w:val="18"/>
              </w:rPr>
              <w:t>-</w:t>
            </w:r>
          </w:p>
        </w:tc>
      </w:tr>
    </w:tbl>
    <w:p w14:paraId="7BF08677" w14:textId="77777777" w:rsidR="00C224A7" w:rsidRDefault="00C224A7" w:rsidP="00C224A7">
      <w:pPr>
        <w:widowControl/>
        <w:jc w:val="left"/>
        <w:rPr>
          <w:rFonts w:ascii="微软雅黑" w:eastAsia="微软雅黑" w:hAnsi="微软雅黑" w:cs="Times New Roman (正文 CS 字体)"/>
          <w:spacing w:val="6"/>
          <w:sz w:val="15"/>
          <w:szCs w:val="15"/>
        </w:rPr>
      </w:pPr>
      <w:r w:rsidRPr="00CD09E3">
        <w:rPr>
          <w:rFonts w:ascii="微软雅黑" w:eastAsia="微软雅黑" w:hAnsi="微软雅黑" w:cs="Times New Roman (正文 CS 字体)" w:hint="eastAsia"/>
          <w:spacing w:val="6"/>
          <w:sz w:val="15"/>
          <w:szCs w:val="15"/>
        </w:rPr>
        <w:t>{</w:t>
      </w:r>
      <w:r w:rsidRPr="00CD09E3">
        <w:rPr>
          <w:rFonts w:ascii="微软雅黑" w:eastAsia="微软雅黑" w:hAnsi="微软雅黑" w:cs="Times New Roman (正文 CS 字体)"/>
          <w:spacing w:val="6"/>
          <w:sz w:val="15"/>
          <w:szCs w:val="15"/>
        </w:rPr>
        <w:t>%p endif%}</w:t>
      </w:r>
    </w:p>
    <w:p w14:paraId="63D8E08A" w14:textId="77777777" w:rsidR="00C224A7" w:rsidRDefault="00C224A7" w:rsidP="00C224A7">
      <w:pPr>
        <w:widowControl/>
        <w:jc w:val="left"/>
        <w:rPr>
          <w:rFonts w:ascii="微软雅黑" w:eastAsia="微软雅黑" w:hAnsi="微软雅黑" w:cs="Times New Roman (正文 CS 字体)"/>
          <w:spacing w:val="6"/>
          <w:sz w:val="15"/>
          <w:szCs w:val="15"/>
        </w:rPr>
      </w:pPr>
      <w:r w:rsidRPr="00CA7078">
        <w:rPr>
          <w:rFonts w:ascii="微软雅黑" w:eastAsia="微软雅黑" w:hAnsi="微软雅黑" w:cs="Times New Roman (正文 CS 字体)" w:hint="eastAsia"/>
          <w:spacing w:val="6"/>
          <w:sz w:val="15"/>
          <w:szCs w:val="15"/>
          <w:highlight w:val="magenta"/>
        </w:rPr>
        <w:t>{</w:t>
      </w:r>
      <w:r w:rsidRPr="00CA7078">
        <w:rPr>
          <w:rFonts w:ascii="微软雅黑" w:eastAsia="微软雅黑" w:hAnsi="微软雅黑" w:cs="Times New Roman (正文 CS 字体)"/>
          <w:spacing w:val="6"/>
          <w:sz w:val="15"/>
          <w:szCs w:val="15"/>
          <w:highlight w:val="magenta"/>
        </w:rPr>
        <w:t>%p endif%}</w:t>
      </w:r>
    </w:p>
    <w:p w14:paraId="780942C5" w14:textId="77777777" w:rsidR="00DF06EF" w:rsidRDefault="00522F1B">
      <w:pPr>
        <w:widowControl/>
        <w:jc w:val="left"/>
        <w:rPr>
          <w:rFonts w:ascii="微软雅黑" w:eastAsia="微软雅黑" w:hAnsi="微软雅黑"/>
        </w:rPr>
        <w:sectPr w:rsidR="00DF06EF" w:rsidSect="00C92457">
          <w:type w:val="continuous"/>
          <w:pgSz w:w="11906" w:h="16838"/>
          <w:pgMar w:top="1440" w:right="782" w:bottom="1440" w:left="782" w:header="851" w:footer="992" w:gutter="0"/>
          <w:cols w:space="425"/>
          <w:docGrid w:type="lines" w:linePitch="312"/>
        </w:sectPr>
      </w:pPr>
      <w:r>
        <w:rPr>
          <w:rFonts w:ascii="微软雅黑" w:eastAsia="微软雅黑" w:hAnsi="微软雅黑"/>
        </w:rPr>
        <w:br w:type="page"/>
      </w:r>
    </w:p>
    <w:p w14:paraId="16536745" w14:textId="7A7D8B56" w:rsidR="00DF06EF" w:rsidRDefault="00522F1B" w:rsidP="002867A5">
      <w:pPr>
        <w:pStyle w:val="af2"/>
        <w:numPr>
          <w:ilvl w:val="0"/>
          <w:numId w:val="8"/>
        </w:numPr>
        <w:outlineLvl w:val="0"/>
        <w:rPr>
          <w:rFonts w:cs="Arial"/>
          <w:color w:val="009999"/>
        </w:rPr>
      </w:pPr>
      <w:bookmarkStart w:id="16" w:name="_Toc150862310"/>
      <w:bookmarkStart w:id="17" w:name="_Toc150861113"/>
      <w:bookmarkStart w:id="18" w:name="_Toc209099306"/>
      <w:r>
        <w:rPr>
          <w:rFonts w:cs="Arial" w:hint="eastAsia"/>
          <w:color w:val="009999"/>
        </w:rPr>
        <w:lastRenderedPageBreak/>
        <w:t>变异列表</w:t>
      </w:r>
      <w:bookmarkEnd w:id="16"/>
      <w:bookmarkEnd w:id="17"/>
      <w:bookmarkEnd w:id="18"/>
    </w:p>
    <w:p w14:paraId="5C4BC274" w14:textId="77777777" w:rsidR="00EE3ACD" w:rsidRPr="00695A30" w:rsidRDefault="00EE3ACD" w:rsidP="00EE3ACD">
      <w:r w:rsidRPr="00EE3ACD">
        <w:rPr>
          <w:rFonts w:hint="eastAsia"/>
          <w:highlight w:val="magenta"/>
        </w:rPr>
        <w:t>{%p if judge_brca_cnv == “mlpa”%}</w:t>
      </w:r>
    </w:p>
    <w:tbl>
      <w:tblPr>
        <w:tblStyle w:val="22"/>
        <w:tblW w:w="10269" w:type="dxa"/>
        <w:tblLayout w:type="fixed"/>
        <w:tblLook w:val="04A0" w:firstRow="1" w:lastRow="0" w:firstColumn="1" w:lastColumn="0" w:noHBand="0" w:noVBand="1"/>
      </w:tblPr>
      <w:tblGrid>
        <w:gridCol w:w="567"/>
        <w:gridCol w:w="1134"/>
        <w:gridCol w:w="2256"/>
        <w:gridCol w:w="1714"/>
        <w:gridCol w:w="1485"/>
        <w:gridCol w:w="1270"/>
        <w:gridCol w:w="1843"/>
      </w:tblGrid>
      <w:tr w:rsidR="00DF06EF" w14:paraId="142FCF6F" w14:textId="77777777" w:rsidTr="00DF06EF">
        <w:trPr>
          <w:cnfStyle w:val="100000000000" w:firstRow="1" w:lastRow="0" w:firstColumn="0" w:lastColumn="0" w:oddVBand="0" w:evenVBand="0" w:oddHBand="0" w:evenHBand="0" w:firstRowFirstColumn="0" w:firstRowLastColumn="0" w:lastRowFirstColumn="0" w:lastRowLastColumn="0"/>
        </w:trPr>
        <w:tc>
          <w:tcPr>
            <w:tcW w:w="567" w:type="dxa"/>
          </w:tcPr>
          <w:p w14:paraId="18AD8488" w14:textId="77777777" w:rsidR="00DF06EF" w:rsidRDefault="00522F1B">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编号</w:t>
            </w:r>
          </w:p>
        </w:tc>
        <w:tc>
          <w:tcPr>
            <w:tcW w:w="1134" w:type="dxa"/>
            <w:tcBorders>
              <w:left w:val="single" w:sz="4" w:space="0" w:color="FFFFFF" w:themeColor="background1"/>
            </w:tcBorders>
          </w:tcPr>
          <w:p w14:paraId="53C20D4D" w14:textId="77777777" w:rsidR="00DF06EF" w:rsidRDefault="00522F1B">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基因</w:t>
            </w:r>
          </w:p>
        </w:tc>
        <w:tc>
          <w:tcPr>
            <w:tcW w:w="2256" w:type="dxa"/>
            <w:tcBorders>
              <w:left w:val="single" w:sz="4" w:space="0" w:color="FFFFFF" w:themeColor="background1"/>
            </w:tcBorders>
          </w:tcPr>
          <w:p w14:paraId="56853024" w14:textId="77777777" w:rsidR="00DF06EF" w:rsidRDefault="00522F1B">
            <w:pPr>
              <w:spacing w:line="380" w:lineRule="exact"/>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核苷酸</w:t>
            </w:r>
            <w:r>
              <w:rPr>
                <w:rFonts w:ascii="微软雅黑" w:eastAsia="微软雅黑" w:hAnsi="微软雅黑"/>
                <w:b/>
                <w:bCs/>
                <w:color w:val="FFFFFF" w:themeColor="background1"/>
                <w:kern w:val="0"/>
                <w:sz w:val="18"/>
                <w:szCs w:val="18"/>
              </w:rPr>
              <w:t>改变</w:t>
            </w:r>
          </w:p>
        </w:tc>
        <w:tc>
          <w:tcPr>
            <w:tcW w:w="1714" w:type="dxa"/>
            <w:tcBorders>
              <w:left w:val="single" w:sz="4" w:space="0" w:color="FFFFFF" w:themeColor="background1"/>
            </w:tcBorders>
          </w:tcPr>
          <w:p w14:paraId="4E94C7DE" w14:textId="77777777" w:rsidR="00DF06EF" w:rsidRDefault="00522F1B">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氨基酸改变</w:t>
            </w:r>
          </w:p>
        </w:tc>
        <w:tc>
          <w:tcPr>
            <w:tcW w:w="1485" w:type="dxa"/>
            <w:tcBorders>
              <w:left w:val="single" w:sz="4" w:space="0" w:color="FFFFFF" w:themeColor="background1"/>
            </w:tcBorders>
          </w:tcPr>
          <w:p w14:paraId="3CC473FA" w14:textId="77777777" w:rsidR="00DF06EF" w:rsidRDefault="00522F1B">
            <w:pPr>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变异来源</w:t>
            </w:r>
          </w:p>
        </w:tc>
        <w:tc>
          <w:tcPr>
            <w:tcW w:w="1270" w:type="dxa"/>
            <w:tcBorders>
              <w:left w:val="single" w:sz="4" w:space="0" w:color="FFFFFF" w:themeColor="background1"/>
            </w:tcBorders>
          </w:tcPr>
          <w:p w14:paraId="57A21FFA" w14:textId="77777777" w:rsidR="00DF06EF" w:rsidRDefault="00522F1B">
            <w:pPr>
              <w:jc w:val="center"/>
              <w:rPr>
                <w:rFonts w:ascii="微软雅黑" w:eastAsia="微软雅黑" w:hAnsi="微软雅黑"/>
                <w:b/>
                <w:bCs/>
                <w:color w:val="FFFFFF" w:themeColor="background1"/>
              </w:rPr>
            </w:pPr>
            <w:r>
              <w:rPr>
                <w:rFonts w:ascii="微软雅黑" w:eastAsia="微软雅黑" w:hAnsi="微软雅黑" w:hint="eastAsia"/>
                <w:b/>
                <w:bCs/>
                <w:color w:val="FFFFFF" w:themeColor="background1"/>
                <w:kern w:val="0"/>
                <w:sz w:val="18"/>
                <w:szCs w:val="18"/>
              </w:rPr>
              <w:t>基因型/丰度</w:t>
            </w:r>
          </w:p>
        </w:tc>
        <w:tc>
          <w:tcPr>
            <w:tcW w:w="1843" w:type="dxa"/>
            <w:tcBorders>
              <w:left w:val="single" w:sz="4" w:space="0" w:color="FFFFFF" w:themeColor="background1"/>
            </w:tcBorders>
          </w:tcPr>
          <w:p w14:paraId="01B191B7" w14:textId="77777777" w:rsidR="00DF06EF" w:rsidRDefault="00522F1B">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临床意义</w:t>
            </w:r>
          </w:p>
        </w:tc>
      </w:tr>
      <w:tr w:rsidR="00A27841" w14:paraId="24196D8B" w14:textId="77777777" w:rsidTr="00E72FBA">
        <w:tc>
          <w:tcPr>
            <w:tcW w:w="10269" w:type="dxa"/>
            <w:gridSpan w:val="7"/>
            <w:tcBorders>
              <w:top w:val="nil"/>
            </w:tcBorders>
          </w:tcPr>
          <w:p w14:paraId="678994AC" w14:textId="77EBE065" w:rsidR="00A27841" w:rsidRDefault="00A27841" w:rsidP="00A27841">
            <w:pPr>
              <w:adjustRightInd w:val="0"/>
              <w:snapToGrid w:val="0"/>
              <w:jc w:val="center"/>
              <w:rPr>
                <w:rFonts w:ascii="微软雅黑" w:eastAsia="微软雅黑" w:hAnsi="微软雅黑"/>
                <w:color w:val="000000"/>
                <w:kern w:val="0"/>
                <w:sz w:val="18"/>
                <w:szCs w:val="18"/>
              </w:rPr>
            </w:pPr>
            <w:r w:rsidRPr="000660AC">
              <w:rPr>
                <w:rFonts w:ascii="微软雅黑" w:eastAsia="微软雅黑" w:hAnsi="微软雅黑" w:cs="思源黑体 CN Light"/>
                <w:color w:val="000000" w:themeColor="text1"/>
                <w:sz w:val="18"/>
                <w:szCs w:val="18"/>
              </w:rPr>
              <w:t xml:space="preserve">{%tr </w:t>
            </w:r>
            <w:r>
              <w:rPr>
                <w:rFonts w:ascii="微软雅黑" w:eastAsia="微软雅黑" w:hAnsi="微软雅黑" w:cs="思源黑体 CN Light" w:hint="eastAsia"/>
                <w:color w:val="000000" w:themeColor="text1"/>
                <w:sz w:val="18"/>
                <w:szCs w:val="18"/>
              </w:rPr>
              <w:t>if</w:t>
            </w:r>
            <w:r w:rsidRPr="000660AC">
              <w:rPr>
                <w:rFonts w:ascii="微软雅黑" w:eastAsia="微软雅黑" w:hAnsi="微软雅黑" w:cs="思源黑体 CN Light"/>
                <w:color w:val="000000" w:themeColor="text1"/>
                <w:sz w:val="18"/>
                <w:szCs w:val="18"/>
              </w:rPr>
              <w:t xml:space="preserve"> var.var_germline.level_5</w:t>
            </w:r>
            <w:r>
              <w:rPr>
                <w:rFonts w:ascii="微软雅黑" w:eastAsia="微软雅黑" w:hAnsi="微软雅黑" w:cs="思源黑体 CN Light"/>
                <w:color w:val="000000" w:themeColor="text1"/>
                <w:sz w:val="18"/>
                <w:szCs w:val="18"/>
              </w:rPr>
              <w:t xml:space="preserve"> </w:t>
            </w:r>
            <w:r w:rsidRPr="00695A30">
              <w:rPr>
                <w:rFonts w:ascii="微软雅黑" w:eastAsia="微软雅黑" w:hAnsi="微软雅黑" w:cs="思源黑体 CN Light" w:hint="eastAsia"/>
                <w:color w:val="000000" w:themeColor="text1"/>
                <w:sz w:val="18"/>
                <w:szCs w:val="18"/>
              </w:rPr>
              <w:t xml:space="preserve">+ var_brca.mlpa_v2.B1_mlpa_L5 + var_brca.mlpa_v2.B2_mlpa_L5 </w:t>
            </w:r>
            <w:r>
              <w:rPr>
                <w:rFonts w:ascii="微软雅黑" w:eastAsia="微软雅黑" w:hAnsi="微软雅黑" w:cs="思源黑体 CN Light"/>
                <w:color w:val="000000" w:themeColor="text1"/>
                <w:sz w:val="18"/>
                <w:szCs w:val="18"/>
              </w:rPr>
              <w:t>+</w:t>
            </w:r>
            <w:r w:rsidRPr="000660AC">
              <w:rPr>
                <w:rFonts w:ascii="微软雅黑" w:eastAsia="微软雅黑" w:hAnsi="微软雅黑" w:cs="思源黑体 CN Light"/>
                <w:color w:val="000000" w:themeColor="text1"/>
                <w:sz w:val="18"/>
                <w:szCs w:val="18"/>
              </w:rPr>
              <w:t xml:space="preserve"> var.var_somatic.level_I</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+var.var_germline.level_4</w:t>
            </w:r>
            <w:r>
              <w:rPr>
                <w:rFonts w:ascii="微软雅黑" w:eastAsia="微软雅黑" w:hAnsi="微软雅黑" w:cs="思源黑体 CN Light"/>
                <w:color w:val="000000" w:themeColor="text1"/>
                <w:sz w:val="18"/>
                <w:szCs w:val="18"/>
              </w:rPr>
              <w:t xml:space="preserve"> </w:t>
            </w:r>
            <w:r w:rsidRPr="00695A30">
              <w:rPr>
                <w:rFonts w:ascii="微软雅黑" w:eastAsia="微软雅黑" w:hAnsi="微软雅黑" w:cs="思源黑体 CN Light" w:hint="eastAsia"/>
                <w:color w:val="000000" w:themeColor="text1"/>
                <w:sz w:val="18"/>
                <w:szCs w:val="18"/>
              </w:rPr>
              <w:t>+ var_brca.mlpa_v2.B1_mlpa_L4 + var_brca.mlpa_v2.B2_mlpa_L4</w:t>
            </w:r>
            <w:r>
              <w:rPr>
                <w:rFonts w:ascii="微软雅黑" w:eastAsia="微软雅黑" w:hAnsi="微软雅黑" w:cs="思源黑体 CN Light"/>
                <w:color w:val="000000" w:themeColor="text1"/>
                <w:sz w:val="18"/>
                <w:szCs w:val="18"/>
              </w:rPr>
              <w:t xml:space="preserve"> + </w:t>
            </w:r>
            <w:r w:rsidRPr="000660AC">
              <w:rPr>
                <w:rFonts w:ascii="微软雅黑" w:eastAsia="微软雅黑" w:hAnsi="微软雅黑" w:cs="思源黑体 CN Light"/>
                <w:color w:val="000000" w:themeColor="text1"/>
                <w:sz w:val="18"/>
                <w:szCs w:val="18"/>
              </w:rPr>
              <w:t>var.var_somatic.level_II</w:t>
            </w:r>
            <w:r>
              <w:rPr>
                <w:rFonts w:ascii="微软雅黑" w:eastAsia="微软雅黑" w:hAnsi="微软雅黑" w:cs="思源黑体 CN Light"/>
                <w:color w:val="000000" w:themeColor="text1"/>
                <w:sz w:val="18"/>
                <w:szCs w:val="18"/>
              </w:rPr>
              <w:t xml:space="preserve"> +</w:t>
            </w:r>
            <w:r>
              <w:t xml:space="preserve"> </w:t>
            </w:r>
            <w:r w:rsidRPr="000660AC">
              <w:rPr>
                <w:rFonts w:ascii="微软雅黑" w:eastAsia="微软雅黑" w:hAnsi="微软雅黑" w:cs="思源黑体 CN Light"/>
                <w:color w:val="000000" w:themeColor="text1"/>
                <w:sz w:val="18"/>
                <w:szCs w:val="18"/>
              </w:rPr>
              <w:t>var.var_germline.level_3</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var_brca.mlpa_v2.B1_mlpa_L3 + var_brca.mlpa_v2.B2_mlpa_L3</w:t>
            </w:r>
            <w:r>
              <w:rPr>
                <w:rFonts w:ascii="微软雅黑" w:eastAsia="微软雅黑" w:hAnsi="微软雅黑" w:cs="思源黑体 CN Light"/>
                <w:color w:val="000000" w:themeColor="text1"/>
                <w:sz w:val="18"/>
                <w:szCs w:val="18"/>
              </w:rPr>
              <w:t xml:space="preserve"> + </w:t>
            </w:r>
            <w:r w:rsidRPr="000660AC">
              <w:rPr>
                <w:rFonts w:ascii="微软雅黑" w:eastAsia="微软雅黑" w:hAnsi="微软雅黑" w:cs="思源黑体 CN Light"/>
                <w:color w:val="000000" w:themeColor="text1"/>
                <w:sz w:val="18"/>
                <w:szCs w:val="18"/>
              </w:rPr>
              <w:t xml:space="preserve">var.var_somatic.level_onco_nodrug </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var.var_somatic.level_III + var.var_germline.level_2</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var_brca.mlpa_v2.B1_mlpa_L2 + var_brca.mlpa_v2.B2_mlpa_L2</w:t>
            </w:r>
            <w:r>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hint="eastAsia"/>
                <w:color w:val="000000" w:themeColor="text1"/>
                <w:sz w:val="18"/>
                <w:szCs w:val="18"/>
              </w:rPr>
              <w:t>+</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var.var_somatic.level_IV + var.var_germline.level_1</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var_brca.mlpa_v2.B1_mlpa_L1 + var_brca.mlpa_v2.B2_mlpa_L1</w:t>
            </w:r>
            <w:r w:rsidRPr="000660AC">
              <w:rPr>
                <w:rFonts w:ascii="微软雅黑" w:eastAsia="微软雅黑" w:hAnsi="微软雅黑" w:cs="思源黑体 CN Light"/>
                <w:color w:val="000000" w:themeColor="text1"/>
                <w:sz w:val="18"/>
                <w:szCs w:val="18"/>
              </w:rPr>
              <w:t>%}</w:t>
            </w:r>
          </w:p>
        </w:tc>
      </w:tr>
      <w:tr w:rsidR="00A27841" w14:paraId="6B263862" w14:textId="77777777" w:rsidTr="00E72FBA">
        <w:tc>
          <w:tcPr>
            <w:tcW w:w="10269" w:type="dxa"/>
            <w:gridSpan w:val="7"/>
            <w:tcBorders>
              <w:top w:val="nil"/>
            </w:tcBorders>
          </w:tcPr>
          <w:p w14:paraId="48832B70" w14:textId="2F0C8B96" w:rsidR="00A27841" w:rsidRDefault="00A27841" w:rsidP="00A27841">
            <w:pPr>
              <w:adjustRightInd w:val="0"/>
              <w:snapToGrid w:val="0"/>
              <w:jc w:val="center"/>
              <w:rPr>
                <w:rFonts w:ascii="微软雅黑" w:eastAsia="微软雅黑" w:hAnsi="微软雅黑"/>
                <w:color w:val="000000"/>
                <w:kern w:val="0"/>
                <w:sz w:val="18"/>
                <w:szCs w:val="18"/>
              </w:rPr>
            </w:pPr>
            <w:r w:rsidRPr="000660AC">
              <w:rPr>
                <w:rFonts w:ascii="微软雅黑" w:eastAsia="微软雅黑" w:hAnsi="微软雅黑" w:cs="思源黑体 CN Light"/>
                <w:color w:val="000000" w:themeColor="text1"/>
                <w:sz w:val="18"/>
                <w:szCs w:val="18"/>
              </w:rPr>
              <w:t xml:space="preserve">{%tr </w:t>
            </w:r>
            <w:r>
              <w:rPr>
                <w:rFonts w:ascii="微软雅黑" w:eastAsia="微软雅黑" w:hAnsi="微软雅黑" w:cs="思源黑体 CN Light" w:hint="eastAsia"/>
                <w:color w:val="000000" w:themeColor="text1"/>
                <w:sz w:val="18"/>
                <w:szCs w:val="18"/>
              </w:rPr>
              <w:t>for</w:t>
            </w:r>
            <w:r>
              <w:rPr>
                <w:rFonts w:ascii="微软雅黑" w:eastAsia="微软雅黑" w:hAnsi="微软雅黑" w:cs="思源黑体 CN Light"/>
                <w:color w:val="000000" w:themeColor="text1"/>
                <w:sz w:val="18"/>
                <w:szCs w:val="18"/>
              </w:rPr>
              <w:t xml:space="preserve"> a in</w:t>
            </w:r>
            <w:r w:rsidRPr="000660AC">
              <w:rPr>
                <w:rFonts w:ascii="微软雅黑" w:eastAsia="微软雅黑" w:hAnsi="微软雅黑" w:cs="思源黑体 CN Light"/>
                <w:color w:val="000000" w:themeColor="text1"/>
                <w:sz w:val="18"/>
                <w:szCs w:val="18"/>
              </w:rPr>
              <w:t xml:space="preserve"> var.var_germline.level_5</w:t>
            </w:r>
            <w:r>
              <w:rPr>
                <w:rFonts w:ascii="微软雅黑" w:eastAsia="微软雅黑" w:hAnsi="微软雅黑" w:cs="思源黑体 CN Light"/>
                <w:color w:val="000000" w:themeColor="text1"/>
                <w:sz w:val="18"/>
                <w:szCs w:val="18"/>
              </w:rPr>
              <w:t xml:space="preserve"> </w:t>
            </w:r>
            <w:r w:rsidRPr="00695A30">
              <w:rPr>
                <w:rFonts w:ascii="微软雅黑" w:eastAsia="微软雅黑" w:hAnsi="微软雅黑" w:cs="思源黑体 CN Light" w:hint="eastAsia"/>
                <w:color w:val="000000" w:themeColor="text1"/>
                <w:sz w:val="18"/>
                <w:szCs w:val="18"/>
              </w:rPr>
              <w:t xml:space="preserve">+ var_brca.mlpa_v2.B1_mlpa_L5 + var_brca.mlpa_v2.B2_mlpa_L5 </w:t>
            </w:r>
            <w:r>
              <w:rPr>
                <w:rFonts w:ascii="微软雅黑" w:eastAsia="微软雅黑" w:hAnsi="微软雅黑" w:cs="思源黑体 CN Light"/>
                <w:color w:val="000000" w:themeColor="text1"/>
                <w:sz w:val="18"/>
                <w:szCs w:val="18"/>
              </w:rPr>
              <w:t>+</w:t>
            </w:r>
            <w:r w:rsidRPr="000660AC">
              <w:rPr>
                <w:rFonts w:ascii="微软雅黑" w:eastAsia="微软雅黑" w:hAnsi="微软雅黑" w:cs="思源黑体 CN Light"/>
                <w:color w:val="000000" w:themeColor="text1"/>
                <w:sz w:val="18"/>
                <w:szCs w:val="18"/>
              </w:rPr>
              <w:t xml:space="preserve"> var.var_somatic.level_I</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+var.var_germline.level_4</w:t>
            </w:r>
            <w:r>
              <w:rPr>
                <w:rFonts w:ascii="微软雅黑" w:eastAsia="微软雅黑" w:hAnsi="微软雅黑" w:cs="思源黑体 CN Light"/>
                <w:color w:val="000000" w:themeColor="text1"/>
                <w:sz w:val="18"/>
                <w:szCs w:val="18"/>
              </w:rPr>
              <w:t xml:space="preserve"> </w:t>
            </w:r>
            <w:r w:rsidRPr="00695A30">
              <w:rPr>
                <w:rFonts w:ascii="微软雅黑" w:eastAsia="微软雅黑" w:hAnsi="微软雅黑" w:cs="思源黑体 CN Light" w:hint="eastAsia"/>
                <w:color w:val="000000" w:themeColor="text1"/>
                <w:sz w:val="18"/>
                <w:szCs w:val="18"/>
              </w:rPr>
              <w:t>+ var_brca.mlpa_v2.B1_mlpa_L4 + var_brca.mlpa_v2.B2_mlpa_L4</w:t>
            </w:r>
            <w:r>
              <w:rPr>
                <w:rFonts w:ascii="微软雅黑" w:eastAsia="微软雅黑" w:hAnsi="微软雅黑" w:cs="思源黑体 CN Light"/>
                <w:color w:val="000000" w:themeColor="text1"/>
                <w:sz w:val="18"/>
                <w:szCs w:val="18"/>
              </w:rPr>
              <w:t xml:space="preserve"> + </w:t>
            </w:r>
            <w:r w:rsidRPr="000660AC">
              <w:rPr>
                <w:rFonts w:ascii="微软雅黑" w:eastAsia="微软雅黑" w:hAnsi="微软雅黑" w:cs="思源黑体 CN Light"/>
                <w:color w:val="000000" w:themeColor="text1"/>
                <w:sz w:val="18"/>
                <w:szCs w:val="18"/>
              </w:rPr>
              <w:t>var.var_somatic.level_II</w:t>
            </w:r>
            <w:r>
              <w:rPr>
                <w:rFonts w:ascii="微软雅黑" w:eastAsia="微软雅黑" w:hAnsi="微软雅黑" w:cs="思源黑体 CN Light"/>
                <w:color w:val="000000" w:themeColor="text1"/>
                <w:sz w:val="18"/>
                <w:szCs w:val="18"/>
              </w:rPr>
              <w:t xml:space="preserve"> +</w:t>
            </w:r>
            <w:r>
              <w:t xml:space="preserve"> </w:t>
            </w:r>
            <w:r w:rsidRPr="000660AC">
              <w:rPr>
                <w:rFonts w:ascii="微软雅黑" w:eastAsia="微软雅黑" w:hAnsi="微软雅黑" w:cs="思源黑体 CN Light"/>
                <w:color w:val="000000" w:themeColor="text1"/>
                <w:sz w:val="18"/>
                <w:szCs w:val="18"/>
              </w:rPr>
              <w:t>var.var_germline.level_3</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var_brca.mlpa_v2.B1_mlpa_L3 + var_brca.mlpa_v2.B2_mlpa_L3</w:t>
            </w:r>
            <w:r>
              <w:rPr>
                <w:rFonts w:ascii="微软雅黑" w:eastAsia="微软雅黑" w:hAnsi="微软雅黑" w:cs="思源黑体 CN Light"/>
                <w:color w:val="000000" w:themeColor="text1"/>
                <w:sz w:val="18"/>
                <w:szCs w:val="18"/>
              </w:rPr>
              <w:t xml:space="preserve"> + </w:t>
            </w:r>
            <w:r w:rsidRPr="000660AC">
              <w:rPr>
                <w:rFonts w:ascii="微软雅黑" w:eastAsia="微软雅黑" w:hAnsi="微软雅黑" w:cs="思源黑体 CN Light"/>
                <w:color w:val="000000" w:themeColor="text1"/>
                <w:sz w:val="18"/>
                <w:szCs w:val="18"/>
              </w:rPr>
              <w:t xml:space="preserve">var.var_somatic.level_onco_nodrug </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var.var_somatic.level_III + var.var_germline.level_2</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var_brca.mlpa_v2.B1_mlpa_L2 + var_brca.mlpa_v2.B2_mlpa_L2</w:t>
            </w:r>
            <w:r>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hint="eastAsia"/>
                <w:color w:val="000000" w:themeColor="text1"/>
                <w:sz w:val="18"/>
                <w:szCs w:val="18"/>
              </w:rPr>
              <w:t>+</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var.var_somatic.level_IV + var.var_germline.level_1</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var_brca.mlpa_v2.B1_mlpa_L1 + var_brca.mlpa_v2.B2_mlpa_L1</w:t>
            </w:r>
            <w:r w:rsidRPr="000660AC">
              <w:rPr>
                <w:rFonts w:ascii="微软雅黑" w:eastAsia="微软雅黑" w:hAnsi="微软雅黑" w:cs="思源黑体 CN Light"/>
                <w:color w:val="000000" w:themeColor="text1"/>
                <w:sz w:val="18"/>
                <w:szCs w:val="18"/>
              </w:rPr>
              <w:t>%}</w:t>
            </w:r>
          </w:p>
        </w:tc>
      </w:tr>
      <w:tr w:rsidR="00A27841" w14:paraId="72B19E87" w14:textId="77777777" w:rsidTr="00DF06EF">
        <w:tc>
          <w:tcPr>
            <w:tcW w:w="567" w:type="dxa"/>
            <w:tcBorders>
              <w:top w:val="nil"/>
            </w:tcBorders>
          </w:tcPr>
          <w:p w14:paraId="4C592723" w14:textId="77777777" w:rsidR="00A27841" w:rsidRDefault="00A27841" w:rsidP="00A27841">
            <w:pPr>
              <w:pStyle w:val="af5"/>
              <w:numPr>
                <w:ilvl w:val="0"/>
                <w:numId w:val="5"/>
              </w:numPr>
              <w:ind w:left="0" w:firstLineChars="0" w:firstLine="0"/>
              <w:jc w:val="center"/>
              <w:rPr>
                <w:rFonts w:ascii="微软雅黑" w:eastAsia="微软雅黑" w:hAnsi="微软雅黑"/>
                <w:sz w:val="18"/>
                <w:szCs w:val="18"/>
              </w:rPr>
            </w:pPr>
          </w:p>
        </w:tc>
        <w:tc>
          <w:tcPr>
            <w:tcW w:w="1134" w:type="dxa"/>
            <w:tcBorders>
              <w:top w:val="nil"/>
            </w:tcBorders>
          </w:tcPr>
          <w:p w14:paraId="133F5A7C" w14:textId="12797752" w:rsidR="00A27841" w:rsidRDefault="00A27841" w:rsidP="00A27841">
            <w:pPr>
              <w:jc w:val="center"/>
              <w:rPr>
                <w:rFonts w:ascii="微软雅黑" w:eastAsia="微软雅黑" w:hAnsi="微软雅黑"/>
                <w:i/>
                <w:iCs/>
                <w:color w:val="000000"/>
                <w:kern w:val="0"/>
                <w:sz w:val="18"/>
                <w:szCs w:val="18"/>
              </w:rPr>
            </w:pPr>
            <w:r>
              <w:rPr>
                <w:rFonts w:ascii="微软雅黑" w:eastAsia="微软雅黑" w:hAnsi="微软雅黑" w:hint="eastAsia"/>
                <w:i/>
                <w:iCs/>
                <w:color w:val="000000"/>
                <w:kern w:val="0"/>
                <w:sz w:val="18"/>
                <w:szCs w:val="18"/>
              </w:rPr>
              <w:t>{</w:t>
            </w:r>
            <w:r>
              <w:rPr>
                <w:rFonts w:ascii="微软雅黑" w:eastAsia="微软雅黑" w:hAnsi="微软雅黑"/>
                <w:i/>
                <w:iCs/>
                <w:color w:val="000000"/>
                <w:kern w:val="0"/>
                <w:sz w:val="18"/>
                <w:szCs w:val="18"/>
              </w:rPr>
              <w:t>{a.gene_symbol}}</w:t>
            </w:r>
          </w:p>
        </w:tc>
        <w:tc>
          <w:tcPr>
            <w:tcW w:w="2256" w:type="dxa"/>
            <w:tcBorders>
              <w:top w:val="nil"/>
            </w:tcBorders>
          </w:tcPr>
          <w:p w14:paraId="58E345D3"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 “Loss”%}</w:t>
            </w:r>
          </w:p>
          <w:p w14:paraId="21FAA2F8"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{{a.value}} del</w:t>
            </w:r>
          </w:p>
          <w:p w14:paraId="274ACC7A"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elif a.type == “Gain”%}</w:t>
            </w:r>
          </w:p>
          <w:p w14:paraId="7B9329A0"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{{a.value}} dup</w:t>
            </w:r>
          </w:p>
          <w:p w14:paraId="57B0E000"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378E4A06"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{a.hgvs_c}}</w:t>
            </w:r>
          </w:p>
          <w:p w14:paraId="007F08B0" w14:textId="68BAA2D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714" w:type="dxa"/>
            <w:tcBorders>
              <w:top w:val="nil"/>
            </w:tcBorders>
          </w:tcPr>
          <w:p w14:paraId="5B060A10"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 “Loss”%}</w:t>
            </w:r>
          </w:p>
          <w:p w14:paraId="11BD009A"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1ACCBFEE"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elif a.type == “Gain”%}</w:t>
            </w:r>
          </w:p>
          <w:p w14:paraId="3BEBD8D7"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61EA7F9A"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7C2E2C6E"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%if a.hgvs_p != “p.?”%}{{a.hgvs_p}}{%else%}-{%endif%}</w:t>
            </w:r>
          </w:p>
          <w:p w14:paraId="247CFFE9" w14:textId="126B70F9"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485" w:type="dxa"/>
            <w:tcBorders>
              <w:top w:val="nil"/>
            </w:tcBorders>
          </w:tcPr>
          <w:p w14:paraId="3ED9C16C"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in [“Loss”,“Gain”]%}</w:t>
            </w:r>
          </w:p>
          <w:p w14:paraId="42DE1238"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胚系</w:t>
            </w:r>
          </w:p>
          <w:p w14:paraId="5C6DBAD8"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78A5DBC3"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%if a.var_origin == “germline”%}</w:t>
            </w:r>
            <w:r>
              <w:rPr>
                <w:rFonts w:ascii="微软雅黑" w:eastAsia="微软雅黑" w:hAnsi="微软雅黑" w:hint="eastAsia"/>
                <w:color w:val="000000"/>
                <w:kern w:val="0"/>
                <w:sz w:val="18"/>
                <w:szCs w:val="18"/>
              </w:rPr>
              <w:t>胚系</w:t>
            </w:r>
            <w:r>
              <w:rPr>
                <w:rFonts w:ascii="微软雅黑" w:eastAsia="微软雅黑" w:hAnsi="微软雅黑"/>
                <w:color w:val="000000"/>
                <w:kern w:val="0"/>
                <w:sz w:val="18"/>
                <w:szCs w:val="18"/>
              </w:rPr>
              <w:t>{%else%}</w:t>
            </w:r>
            <w:r>
              <w:rPr>
                <w:rFonts w:ascii="微软雅黑" w:eastAsia="微软雅黑" w:hAnsi="微软雅黑" w:hint="eastAsia"/>
                <w:color w:val="000000"/>
                <w:kern w:val="0"/>
                <w:sz w:val="18"/>
                <w:szCs w:val="18"/>
              </w:rPr>
              <w:t>体细胞</w:t>
            </w:r>
            <w:r>
              <w:rPr>
                <w:rFonts w:ascii="微软雅黑" w:eastAsia="微软雅黑" w:hAnsi="微软雅黑"/>
                <w:color w:val="000000"/>
                <w:kern w:val="0"/>
                <w:sz w:val="18"/>
                <w:szCs w:val="18"/>
              </w:rPr>
              <w:t>{%endif%}</w:t>
            </w:r>
          </w:p>
          <w:p w14:paraId="6A725B6B" w14:textId="0DECCC3E"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270" w:type="dxa"/>
            <w:tcBorders>
              <w:top w:val="nil"/>
            </w:tcBorders>
          </w:tcPr>
          <w:p w14:paraId="50641880"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in [“Loss”,“Gain”]%}</w:t>
            </w:r>
          </w:p>
          <w:p w14:paraId="2B0CC643"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p w14:paraId="241EB110"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487B798B"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%if a.var_origin == “germline”%}</w:t>
            </w:r>
            <w:r w:rsidRPr="000660AC">
              <w:rPr>
                <w:rFonts w:ascii="微软雅黑" w:eastAsia="微软雅黑" w:hAnsi="微软雅黑"/>
                <w:color w:val="000000"/>
                <w:kern w:val="0"/>
                <w:sz w:val="18"/>
                <w:szCs w:val="18"/>
              </w:rPr>
              <w:t>{%if a.freq|float &gt;= 0.85%}</w:t>
            </w:r>
            <w:r w:rsidRPr="000660AC">
              <w:rPr>
                <w:rFonts w:ascii="微软雅黑" w:eastAsia="微软雅黑" w:hAnsi="微软雅黑" w:hint="eastAsia"/>
                <w:color w:val="000000"/>
                <w:kern w:val="0"/>
                <w:sz w:val="18"/>
                <w:szCs w:val="18"/>
              </w:rPr>
              <w:t>纯合</w:t>
            </w:r>
            <w:r w:rsidRPr="000660AC">
              <w:rPr>
                <w:rFonts w:ascii="微软雅黑" w:eastAsia="微软雅黑" w:hAnsi="微软雅黑"/>
                <w:color w:val="000000"/>
                <w:kern w:val="0"/>
                <w:sz w:val="18"/>
                <w:szCs w:val="18"/>
              </w:rPr>
              <w:t>{%else%}</w:t>
            </w:r>
            <w:r w:rsidRPr="000660AC">
              <w:rPr>
                <w:rFonts w:ascii="微软雅黑" w:eastAsia="微软雅黑" w:hAnsi="微软雅黑" w:hint="eastAsia"/>
                <w:color w:val="000000"/>
                <w:kern w:val="0"/>
                <w:sz w:val="18"/>
                <w:szCs w:val="18"/>
              </w:rPr>
              <w:t>杂合</w:t>
            </w:r>
            <w:r w:rsidRPr="000660AC">
              <w:rPr>
                <w:rFonts w:ascii="微软雅黑" w:eastAsia="微软雅黑" w:hAnsi="微软雅黑"/>
                <w:color w:val="000000"/>
                <w:kern w:val="0"/>
                <w:sz w:val="18"/>
                <w:szCs w:val="18"/>
              </w:rPr>
              <w:t>{%endif%}</w:t>
            </w:r>
            <w:r>
              <w:rPr>
                <w:rFonts w:ascii="微软雅黑" w:eastAsia="微软雅黑" w:hAnsi="微软雅黑"/>
                <w:color w:val="000000"/>
                <w:kern w:val="0"/>
                <w:sz w:val="18"/>
                <w:szCs w:val="18"/>
              </w:rPr>
              <w:t>{%else%}</w:t>
            </w: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{a.freq_str}</w:t>
            </w: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{%endif%}</w:t>
            </w:r>
          </w:p>
          <w:p w14:paraId="402A120B" w14:textId="43F2B551"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843" w:type="dxa"/>
            <w:tcBorders>
              <w:top w:val="nil"/>
            </w:tcBorders>
          </w:tcPr>
          <w:p w14:paraId="5122CCE0"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w:t>
            </w: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if a.var_origin==“germline” or a.type in [“Loss”, “Gain”]%}</w:t>
            </w:r>
          </w:p>
          <w:p w14:paraId="3F1A8F28"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a.clinic_num_g==5%}</w:t>
            </w:r>
          </w:p>
          <w:p w14:paraId="78F2CCF1"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致病性</w:t>
            </w:r>
          </w:p>
          <w:p w14:paraId="15AD2A78"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elif a.clinic_num_g==4</w:t>
            </w:r>
            <w:r>
              <w:rPr>
                <w:rFonts w:ascii="微软雅黑" w:eastAsia="微软雅黑" w:hAnsi="微软雅黑" w:hint="eastAsia"/>
                <w:color w:val="000000"/>
                <w:kern w:val="0"/>
                <w:sz w:val="18"/>
                <w:szCs w:val="18"/>
              </w:rPr>
              <w:t>%}</w:t>
            </w:r>
          </w:p>
          <w:p w14:paraId="2F430D3E"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疑似致病性</w:t>
            </w:r>
          </w:p>
          <w:p w14:paraId="3A5FE096"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w:t>
            </w:r>
            <w:r>
              <w:rPr>
                <w:rFonts w:ascii="微软雅黑" w:eastAsia="微软雅黑" w:hAnsi="微软雅黑" w:hint="eastAsia"/>
                <w:color w:val="000000"/>
                <w:kern w:val="0"/>
                <w:sz w:val="18"/>
                <w:szCs w:val="18"/>
              </w:rPr>
              <w:t>elif</w:t>
            </w:r>
            <w:r>
              <w:rPr>
                <w:rFonts w:ascii="微软雅黑" w:eastAsia="微软雅黑" w:hAnsi="微软雅黑"/>
                <w:color w:val="000000"/>
                <w:kern w:val="0"/>
                <w:sz w:val="18"/>
                <w:szCs w:val="18"/>
              </w:rPr>
              <w:t xml:space="preserve"> a.clinic_num_g==3</w:t>
            </w:r>
            <w:r>
              <w:rPr>
                <w:rFonts w:ascii="微软雅黑" w:eastAsia="微软雅黑" w:hAnsi="微软雅黑" w:hint="eastAsia"/>
                <w:color w:val="000000"/>
                <w:kern w:val="0"/>
                <w:sz w:val="18"/>
                <w:szCs w:val="18"/>
              </w:rPr>
              <w:t>%}</w:t>
            </w:r>
          </w:p>
          <w:p w14:paraId="0B37A4E6"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意义不明确</w:t>
            </w:r>
          </w:p>
          <w:p w14:paraId="70BDCD30"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elif a.clinic_num_g==2</w:t>
            </w:r>
            <w:r>
              <w:rPr>
                <w:rFonts w:ascii="微软雅黑" w:eastAsia="微软雅黑" w:hAnsi="微软雅黑" w:hint="eastAsia"/>
                <w:color w:val="000000"/>
                <w:kern w:val="0"/>
                <w:sz w:val="18"/>
                <w:szCs w:val="18"/>
              </w:rPr>
              <w:t>%}</w:t>
            </w:r>
          </w:p>
          <w:p w14:paraId="3C75AF23"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疑似良性</w:t>
            </w:r>
          </w:p>
          <w:p w14:paraId="09CC9F92"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else</w:t>
            </w:r>
            <w:r>
              <w:rPr>
                <w:rFonts w:ascii="微软雅黑" w:eastAsia="微软雅黑" w:hAnsi="微软雅黑" w:hint="eastAsia"/>
                <w:color w:val="000000"/>
                <w:kern w:val="0"/>
                <w:sz w:val="18"/>
                <w:szCs w:val="18"/>
              </w:rPr>
              <w:t>%}</w:t>
            </w:r>
          </w:p>
          <w:p w14:paraId="0A124CF4"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良性</w:t>
            </w:r>
          </w:p>
          <w:p w14:paraId="7B1EE6DB" w14:textId="77777777" w:rsidR="00A27841" w:rsidRPr="00B36260"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r>
              <w:rPr>
                <w:rFonts w:ascii="微软雅黑" w:eastAsia="微软雅黑" w:hAnsi="微软雅黑" w:hint="eastAsia"/>
                <w:color w:val="000000"/>
                <w:kern w:val="0"/>
                <w:sz w:val="18"/>
                <w:szCs w:val="18"/>
              </w:rPr>
              <w:t>%}</w:t>
            </w:r>
          </w:p>
          <w:p w14:paraId="6B8B64EE"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else</w:t>
            </w:r>
            <w:r>
              <w:rPr>
                <w:rFonts w:ascii="微软雅黑" w:eastAsia="微软雅黑" w:hAnsi="微软雅黑" w:hint="eastAsia"/>
                <w:color w:val="000000"/>
                <w:kern w:val="0"/>
                <w:sz w:val="18"/>
                <w:szCs w:val="18"/>
              </w:rPr>
              <w:t>%}</w:t>
            </w:r>
          </w:p>
          <w:p w14:paraId="5DABE496" w14:textId="77777777" w:rsidR="00A27841" w:rsidRDefault="00A27841" w:rsidP="00A27841">
            <w:pPr>
              <w:adjustRightInd w:val="0"/>
              <w:snapToGrid w:val="0"/>
              <w:jc w:val="center"/>
              <w:rPr>
                <w:rFonts w:ascii="微软雅黑" w:eastAsia="微软雅黑" w:hAnsi="微软雅黑"/>
                <w:color w:val="000000"/>
                <w:kern w:val="0"/>
                <w:sz w:val="18"/>
                <w:szCs w:val="18"/>
              </w:rPr>
            </w:pPr>
            <w:r w:rsidRPr="00B36260">
              <w:rPr>
                <w:rFonts w:ascii="微软雅黑" w:eastAsia="微软雅黑" w:hAnsi="微软雅黑"/>
                <w:color w:val="000000"/>
                <w:kern w:val="0"/>
                <w:sz w:val="18"/>
                <w:szCs w:val="18"/>
              </w:rPr>
              <w:t xml:space="preserve">{%p if </w:t>
            </w:r>
            <w:r w:rsidRPr="00B36260">
              <w:rPr>
                <w:rFonts w:ascii="微软雅黑" w:eastAsia="微软雅黑" w:hAnsi="微软雅黑"/>
                <w:color w:val="000000"/>
                <w:kern w:val="0"/>
                <w:sz w:val="18"/>
                <w:szCs w:val="18"/>
              </w:rPr>
              <w:lastRenderedPageBreak/>
              <w:t>a.evi_sum.evi_split and (a.evi_sum.evi_split.Predictive or a.evi_sum.evi_split.Prognostic or a.evi_sum.evi_split.Diagnostic)%}</w:t>
            </w:r>
          </w:p>
          <w:p w14:paraId="266D3E83"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a.clinic_num_s==5%}</w:t>
            </w:r>
          </w:p>
          <w:p w14:paraId="4803F045"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I-</w:t>
            </w:r>
            <w:r>
              <w:rPr>
                <w:rFonts w:ascii="微软雅黑" w:eastAsia="微软雅黑" w:hAnsi="微软雅黑" w:hint="eastAsia"/>
                <w:color w:val="000000"/>
                <w:kern w:val="0"/>
                <w:sz w:val="18"/>
                <w:szCs w:val="18"/>
              </w:rPr>
              <w:t>强临床意义</w:t>
            </w:r>
          </w:p>
          <w:p w14:paraId="5A25683F"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elif a.clinic_num_s==4%}</w:t>
            </w:r>
          </w:p>
          <w:p w14:paraId="681D2947"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I</w:t>
            </w:r>
            <w:r>
              <w:rPr>
                <w:rFonts w:ascii="微软雅黑" w:eastAsia="微软雅黑" w:hAnsi="微软雅黑"/>
                <w:color w:val="000000"/>
                <w:kern w:val="0"/>
                <w:sz w:val="18"/>
                <w:szCs w:val="18"/>
              </w:rPr>
              <w:t>I-</w:t>
            </w:r>
            <w:r>
              <w:rPr>
                <w:rFonts w:ascii="微软雅黑" w:eastAsia="微软雅黑" w:hAnsi="微软雅黑" w:hint="eastAsia"/>
                <w:color w:val="000000"/>
                <w:kern w:val="0"/>
                <w:sz w:val="18"/>
                <w:szCs w:val="18"/>
              </w:rPr>
              <w:t>潜在临床意义</w:t>
            </w:r>
          </w:p>
          <w:p w14:paraId="41C57451" w14:textId="77777777" w:rsidR="00A27841" w:rsidRPr="00B36260"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r>
              <w:rPr>
                <w:rFonts w:ascii="微软雅黑" w:eastAsia="微软雅黑" w:hAnsi="微软雅黑" w:hint="eastAsia"/>
                <w:color w:val="000000"/>
                <w:kern w:val="0"/>
                <w:sz w:val="18"/>
                <w:szCs w:val="18"/>
              </w:rPr>
              <w:t>%}</w:t>
            </w:r>
          </w:p>
          <w:p w14:paraId="4F0C1400"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1D683645"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a.clinic_num_s in [5,4,3]%}</w:t>
            </w:r>
          </w:p>
          <w:p w14:paraId="41F6A89E"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III-</w:t>
            </w:r>
            <w:r>
              <w:rPr>
                <w:rFonts w:ascii="微软雅黑" w:eastAsia="微软雅黑" w:hAnsi="微软雅黑" w:hint="eastAsia"/>
                <w:color w:val="000000"/>
                <w:kern w:val="0"/>
                <w:sz w:val="18"/>
                <w:szCs w:val="18"/>
              </w:rPr>
              <w:t>临床意义不明</w:t>
            </w:r>
          </w:p>
          <w:p w14:paraId="2EAF8E0A"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r>
              <w:rPr>
                <w:rFonts w:ascii="微软雅黑" w:eastAsia="微软雅黑" w:hAnsi="微软雅黑" w:hint="eastAsia"/>
                <w:color w:val="000000"/>
                <w:kern w:val="0"/>
                <w:sz w:val="18"/>
                <w:szCs w:val="18"/>
              </w:rPr>
              <w:t>%}</w:t>
            </w:r>
          </w:p>
          <w:p w14:paraId="1FE8EAE7"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I</w:t>
            </w:r>
            <w:r>
              <w:rPr>
                <w:rFonts w:ascii="微软雅黑" w:eastAsia="微软雅黑" w:hAnsi="微软雅黑"/>
                <w:color w:val="000000"/>
                <w:kern w:val="0"/>
                <w:sz w:val="18"/>
                <w:szCs w:val="18"/>
              </w:rPr>
              <w:t>V-</w:t>
            </w:r>
            <w:r>
              <w:rPr>
                <w:rFonts w:ascii="微软雅黑" w:eastAsia="微软雅黑" w:hAnsi="微软雅黑" w:hint="eastAsia"/>
                <w:color w:val="000000"/>
                <w:kern w:val="0"/>
                <w:sz w:val="18"/>
                <w:szCs w:val="18"/>
              </w:rPr>
              <w:t>良性/可能良性</w:t>
            </w:r>
          </w:p>
          <w:p w14:paraId="45886E85" w14:textId="77777777" w:rsidR="00A27841" w:rsidRPr="00B36260"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p w14:paraId="1E04AC8D"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p w14:paraId="2902FD06" w14:textId="345C5499"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r>
      <w:tr w:rsidR="00A27841" w14:paraId="6B9F59F2" w14:textId="77777777" w:rsidTr="00B24CCF">
        <w:tc>
          <w:tcPr>
            <w:tcW w:w="10269" w:type="dxa"/>
            <w:gridSpan w:val="7"/>
            <w:tcBorders>
              <w:top w:val="nil"/>
            </w:tcBorders>
          </w:tcPr>
          <w:p w14:paraId="4B89416A" w14:textId="7FBC6545"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lastRenderedPageBreak/>
              <w:t>{%t</w:t>
            </w:r>
            <w:r>
              <w:rPr>
                <w:rFonts w:ascii="微软雅黑" w:eastAsia="微软雅黑" w:hAnsi="微软雅黑"/>
                <w:color w:val="000000"/>
                <w:kern w:val="0"/>
                <w:sz w:val="18"/>
                <w:szCs w:val="18"/>
              </w:rPr>
              <w:t>r endfor</w:t>
            </w:r>
            <w:r>
              <w:rPr>
                <w:rFonts w:ascii="微软雅黑" w:eastAsia="微软雅黑" w:hAnsi="微软雅黑" w:hint="eastAsia"/>
                <w:color w:val="000000"/>
                <w:kern w:val="0"/>
                <w:sz w:val="18"/>
                <w:szCs w:val="18"/>
              </w:rPr>
              <w:t>%}</w:t>
            </w:r>
          </w:p>
        </w:tc>
      </w:tr>
      <w:tr w:rsidR="00A27841" w14:paraId="2DAA4206" w14:textId="77777777" w:rsidTr="00B24CCF">
        <w:tc>
          <w:tcPr>
            <w:tcW w:w="10269" w:type="dxa"/>
            <w:gridSpan w:val="7"/>
            <w:tcBorders>
              <w:top w:val="nil"/>
            </w:tcBorders>
          </w:tcPr>
          <w:p w14:paraId="6F73199B" w14:textId="7986038C"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else%}</w:t>
            </w:r>
          </w:p>
        </w:tc>
      </w:tr>
      <w:tr w:rsidR="00A27841" w14:paraId="20A6BC17" w14:textId="77777777" w:rsidTr="00DF06EF">
        <w:tc>
          <w:tcPr>
            <w:tcW w:w="567" w:type="dxa"/>
            <w:tcBorders>
              <w:top w:val="nil"/>
            </w:tcBorders>
          </w:tcPr>
          <w:p w14:paraId="5B4A7BF8" w14:textId="675AC2DB" w:rsidR="00A27841" w:rsidRDefault="00A27841" w:rsidP="00A27841">
            <w:pPr>
              <w:pStyle w:val="af5"/>
              <w:ind w:firstLineChars="0" w:firstLine="0"/>
              <w:jc w:val="center"/>
              <w:rPr>
                <w:rFonts w:ascii="微软雅黑" w:eastAsia="微软雅黑" w:hAnsi="微软雅黑"/>
                <w:sz w:val="18"/>
                <w:szCs w:val="18"/>
              </w:rPr>
            </w:pPr>
            <w:r>
              <w:rPr>
                <w:rFonts w:ascii="微软雅黑" w:eastAsia="微软雅黑" w:hAnsi="微软雅黑" w:hint="eastAsia"/>
                <w:sz w:val="18"/>
                <w:szCs w:val="18"/>
              </w:rPr>
              <w:t>-</w:t>
            </w:r>
          </w:p>
        </w:tc>
        <w:tc>
          <w:tcPr>
            <w:tcW w:w="1134" w:type="dxa"/>
            <w:tcBorders>
              <w:top w:val="nil"/>
            </w:tcBorders>
          </w:tcPr>
          <w:p w14:paraId="5382B807" w14:textId="1552ED04" w:rsidR="00A27841" w:rsidRDefault="00A27841" w:rsidP="00A27841">
            <w:pPr>
              <w:jc w:val="center"/>
              <w:rPr>
                <w:rFonts w:ascii="微软雅黑" w:eastAsia="微软雅黑" w:hAnsi="微软雅黑"/>
                <w:i/>
                <w:iCs/>
                <w:color w:val="000000"/>
                <w:kern w:val="0"/>
                <w:sz w:val="18"/>
                <w:szCs w:val="18"/>
              </w:rPr>
            </w:pPr>
            <w:r>
              <w:rPr>
                <w:rFonts w:ascii="微软雅黑" w:eastAsia="微软雅黑" w:hAnsi="微软雅黑"/>
                <w:i/>
                <w:iCs/>
                <w:color w:val="000000"/>
                <w:kern w:val="0"/>
                <w:sz w:val="18"/>
                <w:szCs w:val="18"/>
              </w:rPr>
              <w:t>-</w:t>
            </w:r>
          </w:p>
        </w:tc>
        <w:tc>
          <w:tcPr>
            <w:tcW w:w="2256" w:type="dxa"/>
            <w:tcBorders>
              <w:top w:val="nil"/>
            </w:tcBorders>
          </w:tcPr>
          <w:p w14:paraId="58DAC3B3" w14:textId="33E63BAD"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tc>
        <w:tc>
          <w:tcPr>
            <w:tcW w:w="1714" w:type="dxa"/>
            <w:tcBorders>
              <w:top w:val="nil"/>
            </w:tcBorders>
          </w:tcPr>
          <w:p w14:paraId="5B929E17" w14:textId="7500749E"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tc>
        <w:tc>
          <w:tcPr>
            <w:tcW w:w="1485" w:type="dxa"/>
            <w:tcBorders>
              <w:top w:val="nil"/>
            </w:tcBorders>
          </w:tcPr>
          <w:p w14:paraId="22C7C00F" w14:textId="298562DD"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270" w:type="dxa"/>
            <w:tcBorders>
              <w:top w:val="nil"/>
            </w:tcBorders>
          </w:tcPr>
          <w:p w14:paraId="641FC1E9" w14:textId="79B50054"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843" w:type="dxa"/>
            <w:tcBorders>
              <w:top w:val="nil"/>
            </w:tcBorders>
          </w:tcPr>
          <w:p w14:paraId="315EE5E8" w14:textId="6C2BCCC0"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r>
      <w:tr w:rsidR="00A27841" w14:paraId="4C502E45" w14:textId="77777777" w:rsidTr="006417F4">
        <w:tc>
          <w:tcPr>
            <w:tcW w:w="10269" w:type="dxa"/>
            <w:gridSpan w:val="7"/>
            <w:tcBorders>
              <w:top w:val="nil"/>
            </w:tcBorders>
          </w:tcPr>
          <w:p w14:paraId="0E7C297C" w14:textId="50578225"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endif%}</w:t>
            </w:r>
          </w:p>
        </w:tc>
      </w:tr>
    </w:tbl>
    <w:p w14:paraId="199AFAC7" w14:textId="6B581327" w:rsidR="00EE3ACD" w:rsidRDefault="00EE3ACD" w:rsidP="00EE3ACD">
      <w:pPr>
        <w:widowControl/>
        <w:jc w:val="left"/>
        <w:rPr>
          <w:rFonts w:cs="Arial"/>
          <w:color w:val="009999"/>
        </w:rPr>
      </w:pPr>
      <w:r w:rsidRPr="00695A30">
        <w:rPr>
          <w:rFonts w:cs="Arial" w:hint="eastAsia"/>
          <w:color w:val="009999"/>
          <w:highlight w:val="magenta"/>
        </w:rPr>
        <w:t>{%p else%}</w:t>
      </w:r>
    </w:p>
    <w:tbl>
      <w:tblPr>
        <w:tblStyle w:val="22"/>
        <w:tblW w:w="10269" w:type="dxa"/>
        <w:tblLayout w:type="fixed"/>
        <w:tblLook w:val="04A0" w:firstRow="1" w:lastRow="0" w:firstColumn="1" w:lastColumn="0" w:noHBand="0" w:noVBand="1"/>
      </w:tblPr>
      <w:tblGrid>
        <w:gridCol w:w="567"/>
        <w:gridCol w:w="1134"/>
        <w:gridCol w:w="2256"/>
        <w:gridCol w:w="1714"/>
        <w:gridCol w:w="1485"/>
        <w:gridCol w:w="1270"/>
        <w:gridCol w:w="1843"/>
      </w:tblGrid>
      <w:tr w:rsidR="00EE3ACD" w14:paraId="5F9A1F26" w14:textId="77777777" w:rsidTr="00312780">
        <w:trPr>
          <w:cnfStyle w:val="100000000000" w:firstRow="1" w:lastRow="0" w:firstColumn="0" w:lastColumn="0" w:oddVBand="0" w:evenVBand="0" w:oddHBand="0" w:evenHBand="0" w:firstRowFirstColumn="0" w:firstRowLastColumn="0" w:lastRowFirstColumn="0" w:lastRowLastColumn="0"/>
        </w:trPr>
        <w:tc>
          <w:tcPr>
            <w:tcW w:w="567" w:type="dxa"/>
          </w:tcPr>
          <w:p w14:paraId="3468BCEB" w14:textId="77777777" w:rsidR="00EE3ACD" w:rsidRDefault="00EE3ACD" w:rsidP="00312780">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编号</w:t>
            </w:r>
          </w:p>
        </w:tc>
        <w:tc>
          <w:tcPr>
            <w:tcW w:w="1134" w:type="dxa"/>
            <w:tcBorders>
              <w:left w:val="single" w:sz="4" w:space="0" w:color="FFFFFF" w:themeColor="background1"/>
            </w:tcBorders>
          </w:tcPr>
          <w:p w14:paraId="31244C0E" w14:textId="77777777" w:rsidR="00EE3ACD" w:rsidRDefault="00EE3ACD" w:rsidP="00312780">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基因</w:t>
            </w:r>
          </w:p>
        </w:tc>
        <w:tc>
          <w:tcPr>
            <w:tcW w:w="2256" w:type="dxa"/>
            <w:tcBorders>
              <w:left w:val="single" w:sz="4" w:space="0" w:color="FFFFFF" w:themeColor="background1"/>
            </w:tcBorders>
          </w:tcPr>
          <w:p w14:paraId="58866FE7" w14:textId="77777777" w:rsidR="00EE3ACD" w:rsidRDefault="00EE3ACD" w:rsidP="00312780">
            <w:pPr>
              <w:spacing w:line="380" w:lineRule="exact"/>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核苷酸</w:t>
            </w:r>
            <w:r>
              <w:rPr>
                <w:rFonts w:ascii="微软雅黑" w:eastAsia="微软雅黑" w:hAnsi="微软雅黑"/>
                <w:b/>
                <w:bCs/>
                <w:color w:val="FFFFFF" w:themeColor="background1"/>
                <w:kern w:val="0"/>
                <w:sz w:val="18"/>
                <w:szCs w:val="18"/>
              </w:rPr>
              <w:t>改变</w:t>
            </w:r>
          </w:p>
        </w:tc>
        <w:tc>
          <w:tcPr>
            <w:tcW w:w="1714" w:type="dxa"/>
            <w:tcBorders>
              <w:left w:val="single" w:sz="4" w:space="0" w:color="FFFFFF" w:themeColor="background1"/>
            </w:tcBorders>
          </w:tcPr>
          <w:p w14:paraId="387FE150" w14:textId="77777777" w:rsidR="00EE3ACD" w:rsidRDefault="00EE3ACD" w:rsidP="00312780">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氨基酸改变</w:t>
            </w:r>
          </w:p>
        </w:tc>
        <w:tc>
          <w:tcPr>
            <w:tcW w:w="1485" w:type="dxa"/>
            <w:tcBorders>
              <w:left w:val="single" w:sz="4" w:space="0" w:color="FFFFFF" w:themeColor="background1"/>
            </w:tcBorders>
          </w:tcPr>
          <w:p w14:paraId="1CF37F39" w14:textId="77777777" w:rsidR="00EE3ACD" w:rsidRDefault="00EE3ACD" w:rsidP="00312780">
            <w:pPr>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变异来源</w:t>
            </w:r>
          </w:p>
        </w:tc>
        <w:tc>
          <w:tcPr>
            <w:tcW w:w="1270" w:type="dxa"/>
            <w:tcBorders>
              <w:left w:val="single" w:sz="4" w:space="0" w:color="FFFFFF" w:themeColor="background1"/>
            </w:tcBorders>
          </w:tcPr>
          <w:p w14:paraId="44647A49" w14:textId="77777777" w:rsidR="00EE3ACD" w:rsidRDefault="00EE3ACD" w:rsidP="00312780">
            <w:pPr>
              <w:jc w:val="center"/>
              <w:rPr>
                <w:rFonts w:ascii="微软雅黑" w:eastAsia="微软雅黑" w:hAnsi="微软雅黑"/>
                <w:b/>
                <w:bCs/>
                <w:color w:val="FFFFFF" w:themeColor="background1"/>
              </w:rPr>
            </w:pPr>
            <w:r>
              <w:rPr>
                <w:rFonts w:ascii="微软雅黑" w:eastAsia="微软雅黑" w:hAnsi="微软雅黑" w:hint="eastAsia"/>
                <w:b/>
                <w:bCs/>
                <w:color w:val="FFFFFF" w:themeColor="background1"/>
                <w:kern w:val="0"/>
                <w:sz w:val="18"/>
                <w:szCs w:val="18"/>
              </w:rPr>
              <w:t>基因型/丰度</w:t>
            </w:r>
          </w:p>
        </w:tc>
        <w:tc>
          <w:tcPr>
            <w:tcW w:w="1843" w:type="dxa"/>
            <w:tcBorders>
              <w:left w:val="single" w:sz="4" w:space="0" w:color="FFFFFF" w:themeColor="background1"/>
            </w:tcBorders>
          </w:tcPr>
          <w:p w14:paraId="5DB40E6C" w14:textId="77777777" w:rsidR="00EE3ACD" w:rsidRDefault="00EE3ACD" w:rsidP="00312780">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临床意义</w:t>
            </w:r>
          </w:p>
        </w:tc>
      </w:tr>
      <w:tr w:rsidR="00EE3ACD" w14:paraId="2B3B63AF" w14:textId="77777777" w:rsidTr="00312780">
        <w:tc>
          <w:tcPr>
            <w:tcW w:w="10269" w:type="dxa"/>
            <w:gridSpan w:val="7"/>
            <w:tcBorders>
              <w:top w:val="nil"/>
            </w:tcBorders>
          </w:tcPr>
          <w:p w14:paraId="36A9CD72" w14:textId="0CE63640" w:rsidR="00EE3ACD" w:rsidRDefault="00EE3ACD" w:rsidP="00EE3ACD">
            <w:pPr>
              <w:adjustRightInd w:val="0"/>
              <w:snapToGrid w:val="0"/>
              <w:jc w:val="center"/>
              <w:rPr>
                <w:rFonts w:ascii="微软雅黑" w:eastAsia="微软雅黑" w:hAnsi="微软雅黑"/>
                <w:color w:val="000000"/>
                <w:kern w:val="0"/>
                <w:sz w:val="18"/>
                <w:szCs w:val="18"/>
              </w:rPr>
            </w:pPr>
            <w:r w:rsidRPr="000660AC">
              <w:rPr>
                <w:rFonts w:ascii="微软雅黑" w:eastAsia="微软雅黑" w:hAnsi="微软雅黑" w:cs="思源黑体 CN Light"/>
                <w:color w:val="000000" w:themeColor="text1"/>
                <w:sz w:val="18"/>
                <w:szCs w:val="18"/>
              </w:rPr>
              <w:t xml:space="preserve">{%tr </w:t>
            </w:r>
            <w:r>
              <w:rPr>
                <w:rFonts w:ascii="微软雅黑" w:eastAsia="微软雅黑" w:hAnsi="微软雅黑" w:cs="思源黑体 CN Light" w:hint="eastAsia"/>
                <w:color w:val="000000" w:themeColor="text1"/>
                <w:sz w:val="18"/>
                <w:szCs w:val="18"/>
              </w:rPr>
              <w:t>if</w:t>
            </w:r>
            <w:r w:rsidRPr="000660AC">
              <w:rPr>
                <w:rFonts w:ascii="微软雅黑" w:eastAsia="微软雅黑" w:hAnsi="微软雅黑" w:cs="思源黑体 CN Light"/>
                <w:color w:val="000000" w:themeColor="text1"/>
                <w:sz w:val="18"/>
                <w:szCs w:val="18"/>
              </w:rPr>
              <w:t xml:space="preserve"> var.var_germline.level_5</w:t>
            </w:r>
            <w:r>
              <w:rPr>
                <w:rFonts w:ascii="微软雅黑" w:eastAsia="微软雅黑" w:hAnsi="微软雅黑" w:cs="思源黑体 CN Light"/>
                <w:color w:val="000000" w:themeColor="text1"/>
                <w:sz w:val="18"/>
                <w:szCs w:val="18"/>
              </w:rPr>
              <w:t xml:space="preserve"> </w:t>
            </w:r>
            <w:r w:rsidRPr="00695A30">
              <w:rPr>
                <w:rFonts w:ascii="微软雅黑" w:eastAsia="微软雅黑" w:hAnsi="微软雅黑" w:cs="思源黑体 CN Light" w:hint="eastAsia"/>
                <w:color w:val="000000" w:themeColor="text1"/>
                <w:sz w:val="18"/>
                <w:szCs w:val="18"/>
              </w:rPr>
              <w:t xml:space="preserve">+ </w:t>
            </w:r>
            <w:r w:rsidRPr="006E4BDE">
              <w:rPr>
                <w:rFonts w:ascii="微软雅黑" w:eastAsia="微软雅黑" w:hAnsi="微软雅黑" w:cs="思源黑体 CN Light"/>
                <w:color w:val="000000" w:themeColor="text1"/>
                <w:sz w:val="18"/>
                <w:szCs w:val="18"/>
              </w:rPr>
              <w:t>var_brca.gcnv_v2.B1_gcnv_L5 + var_brca.gcnv_v2.B2_gcnv_L5</w:t>
            </w:r>
            <w:r w:rsidRPr="00695A30">
              <w:rPr>
                <w:rFonts w:ascii="微软雅黑" w:eastAsia="微软雅黑" w:hAnsi="微软雅黑" w:cs="思源黑体 CN Light" w:hint="eastAsia"/>
                <w:color w:val="000000" w:themeColor="text1"/>
                <w:sz w:val="18"/>
                <w:szCs w:val="18"/>
              </w:rPr>
              <w:t xml:space="preserve"> </w:t>
            </w:r>
            <w:r>
              <w:rPr>
                <w:rFonts w:ascii="微软雅黑" w:eastAsia="微软雅黑" w:hAnsi="微软雅黑" w:cs="思源黑体 CN Light"/>
                <w:color w:val="000000" w:themeColor="text1"/>
                <w:sz w:val="18"/>
                <w:szCs w:val="18"/>
              </w:rPr>
              <w:t>+</w:t>
            </w:r>
            <w:r w:rsidRPr="000660AC">
              <w:rPr>
                <w:rFonts w:ascii="微软雅黑" w:eastAsia="微软雅黑" w:hAnsi="微软雅黑" w:cs="思源黑体 CN Light"/>
                <w:color w:val="000000" w:themeColor="text1"/>
                <w:sz w:val="18"/>
                <w:szCs w:val="18"/>
              </w:rPr>
              <w:t xml:space="preserve"> var.var_somatic.level_I</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+var.var_germline.level_4</w:t>
            </w:r>
            <w:r>
              <w:rPr>
                <w:rFonts w:ascii="微软雅黑" w:eastAsia="微软雅黑" w:hAnsi="微软雅黑" w:cs="思源黑体 CN Light"/>
                <w:color w:val="000000" w:themeColor="text1"/>
                <w:sz w:val="18"/>
                <w:szCs w:val="18"/>
              </w:rPr>
              <w:t xml:space="preserve"> </w:t>
            </w:r>
            <w:r w:rsidRPr="00695A30">
              <w:rPr>
                <w:rFonts w:ascii="微软雅黑" w:eastAsia="微软雅黑" w:hAnsi="微软雅黑" w:cs="思源黑体 CN Light" w:hint="eastAsia"/>
                <w:color w:val="000000" w:themeColor="text1"/>
                <w:sz w:val="18"/>
                <w:szCs w:val="18"/>
              </w:rPr>
              <w:t xml:space="preserve">+ </w:t>
            </w:r>
            <w:r w:rsidRPr="006E4BDE">
              <w:rPr>
                <w:rFonts w:ascii="微软雅黑" w:eastAsia="微软雅黑" w:hAnsi="微软雅黑" w:cs="思源黑体 CN Light"/>
                <w:color w:val="000000" w:themeColor="text1"/>
                <w:sz w:val="18"/>
                <w:szCs w:val="18"/>
              </w:rPr>
              <w:t>var_brca.gcnv_v2.B1_gcnv_L4 + var_brca.gcnv_v2.B2_gcnv_L4</w:t>
            </w:r>
            <w:r>
              <w:rPr>
                <w:rFonts w:ascii="微软雅黑" w:eastAsia="微软雅黑" w:hAnsi="微软雅黑" w:cs="思源黑体 CN Light"/>
                <w:color w:val="000000" w:themeColor="text1"/>
                <w:sz w:val="18"/>
                <w:szCs w:val="18"/>
              </w:rPr>
              <w:t xml:space="preserve"> + </w:t>
            </w:r>
            <w:r w:rsidRPr="000660AC">
              <w:rPr>
                <w:rFonts w:ascii="微软雅黑" w:eastAsia="微软雅黑" w:hAnsi="微软雅黑" w:cs="思源黑体 CN Light"/>
                <w:color w:val="000000" w:themeColor="text1"/>
                <w:sz w:val="18"/>
                <w:szCs w:val="18"/>
              </w:rPr>
              <w:t>var.var_somatic.level_II</w:t>
            </w:r>
            <w:r>
              <w:rPr>
                <w:rFonts w:ascii="微软雅黑" w:eastAsia="微软雅黑" w:hAnsi="微软雅黑" w:cs="思源黑体 CN Light"/>
                <w:color w:val="000000" w:themeColor="text1"/>
                <w:sz w:val="18"/>
                <w:szCs w:val="18"/>
              </w:rPr>
              <w:t xml:space="preserve"> +</w:t>
            </w:r>
            <w:r>
              <w:t xml:space="preserve"> </w:t>
            </w:r>
            <w:r w:rsidRPr="000660AC">
              <w:rPr>
                <w:rFonts w:ascii="微软雅黑" w:eastAsia="微软雅黑" w:hAnsi="微软雅黑" w:cs="思源黑体 CN Light"/>
                <w:color w:val="000000" w:themeColor="text1"/>
                <w:sz w:val="18"/>
                <w:szCs w:val="18"/>
              </w:rPr>
              <w:t>var.var_germline.level_3</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var_brca.gcnv_v2.B1_gcnv_L3 + var_brca.gcnv_v2.B2_gcnv_L3</w:t>
            </w:r>
            <w:r>
              <w:rPr>
                <w:rFonts w:ascii="微软雅黑" w:eastAsia="微软雅黑" w:hAnsi="微软雅黑" w:cs="思源黑体 CN Light"/>
                <w:color w:val="000000" w:themeColor="text1"/>
                <w:sz w:val="18"/>
                <w:szCs w:val="18"/>
              </w:rPr>
              <w:t xml:space="preserve"> + </w:t>
            </w:r>
            <w:r w:rsidRPr="000660AC">
              <w:rPr>
                <w:rFonts w:ascii="微软雅黑" w:eastAsia="微软雅黑" w:hAnsi="微软雅黑" w:cs="思源黑体 CN Light"/>
                <w:color w:val="000000" w:themeColor="text1"/>
                <w:sz w:val="18"/>
                <w:szCs w:val="18"/>
              </w:rPr>
              <w:t xml:space="preserve">var.var_somatic.level_onco_nodrug </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var.var_somatic.level_III + var.var_germline.level_2</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var_brca.gcnv_v2.B1_gcnv_L2 + var_brca.gcnv_v2.B2_gcnv_L2</w:t>
            </w:r>
            <w:r>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hint="eastAsia"/>
                <w:color w:val="000000" w:themeColor="text1"/>
                <w:sz w:val="18"/>
                <w:szCs w:val="18"/>
              </w:rPr>
              <w:t>+</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var.var_somatic.level_IV + var.var_germline.level_1</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var_brca.gcnv_v2.B1_gcnv_L1 + var_brca.gcnv_v2.B2_gcnv_L1</w:t>
            </w:r>
            <w:r w:rsidRPr="000660AC">
              <w:rPr>
                <w:rFonts w:ascii="微软雅黑" w:eastAsia="微软雅黑" w:hAnsi="微软雅黑" w:cs="思源黑体 CN Light"/>
                <w:color w:val="000000" w:themeColor="text1"/>
                <w:sz w:val="18"/>
                <w:szCs w:val="18"/>
              </w:rPr>
              <w:t>%}</w:t>
            </w:r>
          </w:p>
        </w:tc>
      </w:tr>
      <w:tr w:rsidR="00EE3ACD" w14:paraId="6A292994" w14:textId="77777777" w:rsidTr="00312780">
        <w:tc>
          <w:tcPr>
            <w:tcW w:w="10269" w:type="dxa"/>
            <w:gridSpan w:val="7"/>
            <w:tcBorders>
              <w:top w:val="nil"/>
            </w:tcBorders>
          </w:tcPr>
          <w:p w14:paraId="206BFF2D" w14:textId="243D5DD4" w:rsidR="00EE3ACD" w:rsidRDefault="00EE3ACD" w:rsidP="00EE3ACD">
            <w:pPr>
              <w:adjustRightInd w:val="0"/>
              <w:snapToGrid w:val="0"/>
              <w:jc w:val="center"/>
              <w:rPr>
                <w:rFonts w:ascii="微软雅黑" w:eastAsia="微软雅黑" w:hAnsi="微软雅黑"/>
                <w:color w:val="000000"/>
                <w:kern w:val="0"/>
                <w:sz w:val="18"/>
                <w:szCs w:val="18"/>
              </w:rPr>
            </w:pPr>
            <w:r w:rsidRPr="000660AC">
              <w:rPr>
                <w:rFonts w:ascii="微软雅黑" w:eastAsia="微软雅黑" w:hAnsi="微软雅黑" w:cs="思源黑体 CN Light"/>
                <w:color w:val="000000" w:themeColor="text1"/>
                <w:sz w:val="18"/>
                <w:szCs w:val="18"/>
              </w:rPr>
              <w:t xml:space="preserve">{%tr </w:t>
            </w:r>
            <w:r>
              <w:rPr>
                <w:rFonts w:ascii="微软雅黑" w:eastAsia="微软雅黑" w:hAnsi="微软雅黑" w:cs="思源黑体 CN Light" w:hint="eastAsia"/>
                <w:color w:val="000000" w:themeColor="text1"/>
                <w:sz w:val="18"/>
                <w:szCs w:val="18"/>
              </w:rPr>
              <w:t>f</w:t>
            </w:r>
            <w:r>
              <w:rPr>
                <w:rFonts w:ascii="微软雅黑" w:eastAsia="微软雅黑" w:hAnsi="微软雅黑" w:cs="思源黑体 CN Light"/>
                <w:color w:val="000000" w:themeColor="text1"/>
                <w:sz w:val="18"/>
                <w:szCs w:val="18"/>
              </w:rPr>
              <w:t>or a in</w:t>
            </w:r>
            <w:r w:rsidRPr="000660AC">
              <w:rPr>
                <w:rFonts w:ascii="微软雅黑" w:eastAsia="微软雅黑" w:hAnsi="微软雅黑" w:cs="思源黑体 CN Light"/>
                <w:color w:val="000000" w:themeColor="text1"/>
                <w:sz w:val="18"/>
                <w:szCs w:val="18"/>
              </w:rPr>
              <w:t xml:space="preserve"> var.var_germline.level_5</w:t>
            </w:r>
            <w:r>
              <w:rPr>
                <w:rFonts w:ascii="微软雅黑" w:eastAsia="微软雅黑" w:hAnsi="微软雅黑" w:cs="思源黑体 CN Light"/>
                <w:color w:val="000000" w:themeColor="text1"/>
                <w:sz w:val="18"/>
                <w:szCs w:val="18"/>
              </w:rPr>
              <w:t xml:space="preserve"> </w:t>
            </w:r>
            <w:r w:rsidRPr="00695A30">
              <w:rPr>
                <w:rFonts w:ascii="微软雅黑" w:eastAsia="微软雅黑" w:hAnsi="微软雅黑" w:cs="思源黑体 CN Light" w:hint="eastAsia"/>
                <w:color w:val="000000" w:themeColor="text1"/>
                <w:sz w:val="18"/>
                <w:szCs w:val="18"/>
              </w:rPr>
              <w:t xml:space="preserve">+ </w:t>
            </w:r>
            <w:r w:rsidRPr="006E4BDE">
              <w:rPr>
                <w:rFonts w:ascii="微软雅黑" w:eastAsia="微软雅黑" w:hAnsi="微软雅黑" w:cs="思源黑体 CN Light"/>
                <w:color w:val="000000" w:themeColor="text1"/>
                <w:sz w:val="18"/>
                <w:szCs w:val="18"/>
              </w:rPr>
              <w:t>var_brca.gcnv_v2.B1_gcnv_L5 + var_brca.gcnv_v2.B2_gcnv_L5</w:t>
            </w:r>
            <w:r w:rsidRPr="00695A30">
              <w:rPr>
                <w:rFonts w:ascii="微软雅黑" w:eastAsia="微软雅黑" w:hAnsi="微软雅黑" w:cs="思源黑体 CN Light" w:hint="eastAsia"/>
                <w:color w:val="000000" w:themeColor="text1"/>
                <w:sz w:val="18"/>
                <w:szCs w:val="18"/>
              </w:rPr>
              <w:t xml:space="preserve"> </w:t>
            </w:r>
            <w:r>
              <w:rPr>
                <w:rFonts w:ascii="微软雅黑" w:eastAsia="微软雅黑" w:hAnsi="微软雅黑" w:cs="思源黑体 CN Light"/>
                <w:color w:val="000000" w:themeColor="text1"/>
                <w:sz w:val="18"/>
                <w:szCs w:val="18"/>
              </w:rPr>
              <w:t>+</w:t>
            </w:r>
            <w:r w:rsidRPr="000660AC">
              <w:rPr>
                <w:rFonts w:ascii="微软雅黑" w:eastAsia="微软雅黑" w:hAnsi="微软雅黑" w:cs="思源黑体 CN Light"/>
                <w:color w:val="000000" w:themeColor="text1"/>
                <w:sz w:val="18"/>
                <w:szCs w:val="18"/>
              </w:rPr>
              <w:t xml:space="preserve"> var.var_somatic.level_I</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+var.var_germline.level_4</w:t>
            </w:r>
            <w:r>
              <w:rPr>
                <w:rFonts w:ascii="微软雅黑" w:eastAsia="微软雅黑" w:hAnsi="微软雅黑" w:cs="思源黑体 CN Light"/>
                <w:color w:val="000000" w:themeColor="text1"/>
                <w:sz w:val="18"/>
                <w:szCs w:val="18"/>
              </w:rPr>
              <w:t xml:space="preserve"> </w:t>
            </w:r>
            <w:r w:rsidRPr="00695A30">
              <w:rPr>
                <w:rFonts w:ascii="微软雅黑" w:eastAsia="微软雅黑" w:hAnsi="微软雅黑" w:cs="思源黑体 CN Light" w:hint="eastAsia"/>
                <w:color w:val="000000" w:themeColor="text1"/>
                <w:sz w:val="18"/>
                <w:szCs w:val="18"/>
              </w:rPr>
              <w:t xml:space="preserve">+ </w:t>
            </w:r>
            <w:r w:rsidRPr="006E4BDE">
              <w:rPr>
                <w:rFonts w:ascii="微软雅黑" w:eastAsia="微软雅黑" w:hAnsi="微软雅黑" w:cs="思源黑体 CN Light"/>
                <w:color w:val="000000" w:themeColor="text1"/>
                <w:sz w:val="18"/>
                <w:szCs w:val="18"/>
              </w:rPr>
              <w:t>var_brca.gcnv_v2.B1_gcnv_L4 + var_brca.gcnv_v2.B2_gcnv_L4</w:t>
            </w:r>
            <w:r>
              <w:rPr>
                <w:rFonts w:ascii="微软雅黑" w:eastAsia="微软雅黑" w:hAnsi="微软雅黑" w:cs="思源黑体 CN Light"/>
                <w:color w:val="000000" w:themeColor="text1"/>
                <w:sz w:val="18"/>
                <w:szCs w:val="18"/>
              </w:rPr>
              <w:t xml:space="preserve"> + </w:t>
            </w:r>
            <w:r w:rsidRPr="000660AC">
              <w:rPr>
                <w:rFonts w:ascii="微软雅黑" w:eastAsia="微软雅黑" w:hAnsi="微软雅黑" w:cs="思源黑体 CN Light"/>
                <w:color w:val="000000" w:themeColor="text1"/>
                <w:sz w:val="18"/>
                <w:szCs w:val="18"/>
              </w:rPr>
              <w:t>var.var_somatic.level_II</w:t>
            </w:r>
            <w:r>
              <w:rPr>
                <w:rFonts w:ascii="微软雅黑" w:eastAsia="微软雅黑" w:hAnsi="微软雅黑" w:cs="思源黑体 CN Light"/>
                <w:color w:val="000000" w:themeColor="text1"/>
                <w:sz w:val="18"/>
                <w:szCs w:val="18"/>
              </w:rPr>
              <w:t xml:space="preserve"> +</w:t>
            </w:r>
            <w:r>
              <w:t xml:space="preserve"> </w:t>
            </w:r>
            <w:r w:rsidRPr="000660AC">
              <w:rPr>
                <w:rFonts w:ascii="微软雅黑" w:eastAsia="微软雅黑" w:hAnsi="微软雅黑" w:cs="思源黑体 CN Light"/>
                <w:color w:val="000000" w:themeColor="text1"/>
                <w:sz w:val="18"/>
                <w:szCs w:val="18"/>
              </w:rPr>
              <w:t>var.var_germline.level_3</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var_brca.gcnv_v2.B1_gcnv_L3 + var_brca.gcnv_v2.B2_gcnv_L3</w:t>
            </w:r>
            <w:r>
              <w:rPr>
                <w:rFonts w:ascii="微软雅黑" w:eastAsia="微软雅黑" w:hAnsi="微软雅黑" w:cs="思源黑体 CN Light"/>
                <w:color w:val="000000" w:themeColor="text1"/>
                <w:sz w:val="18"/>
                <w:szCs w:val="18"/>
              </w:rPr>
              <w:t xml:space="preserve"> + </w:t>
            </w:r>
            <w:r w:rsidRPr="000660AC">
              <w:rPr>
                <w:rFonts w:ascii="微软雅黑" w:eastAsia="微软雅黑" w:hAnsi="微软雅黑" w:cs="思源黑体 CN Light"/>
                <w:color w:val="000000" w:themeColor="text1"/>
                <w:sz w:val="18"/>
                <w:szCs w:val="18"/>
              </w:rPr>
              <w:lastRenderedPageBreak/>
              <w:t xml:space="preserve">var.var_somatic.level_onco_nodrug </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var.var_somatic.level_III + var.var_germline.level_2</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var_brca.gcnv_v2.B1_gcnv_L2 + var_brca.gcnv_v2.B2_gcnv_L2</w:t>
            </w:r>
            <w:r>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hint="eastAsia"/>
                <w:color w:val="000000" w:themeColor="text1"/>
                <w:sz w:val="18"/>
                <w:szCs w:val="18"/>
              </w:rPr>
              <w:t>+</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var.var_somatic.level_IV + var.var_germline.level_1</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var_brca.gcnv_v2.B1_gcnv_L1 + var_brca.gcnv_v2.B2_gcnv_L1</w:t>
            </w:r>
            <w:r w:rsidRPr="000660AC">
              <w:rPr>
                <w:rFonts w:ascii="微软雅黑" w:eastAsia="微软雅黑" w:hAnsi="微软雅黑" w:cs="思源黑体 CN Light"/>
                <w:color w:val="000000" w:themeColor="text1"/>
                <w:sz w:val="18"/>
                <w:szCs w:val="18"/>
              </w:rPr>
              <w:t>%}</w:t>
            </w:r>
          </w:p>
        </w:tc>
      </w:tr>
      <w:tr w:rsidR="00EE3ACD" w14:paraId="052302EF" w14:textId="77777777" w:rsidTr="00312780">
        <w:tc>
          <w:tcPr>
            <w:tcW w:w="567" w:type="dxa"/>
            <w:tcBorders>
              <w:top w:val="nil"/>
            </w:tcBorders>
          </w:tcPr>
          <w:p w14:paraId="482CF080" w14:textId="77777777" w:rsidR="00EE3ACD" w:rsidRDefault="00EE3ACD" w:rsidP="00EE3ACD">
            <w:pPr>
              <w:pStyle w:val="af5"/>
              <w:numPr>
                <w:ilvl w:val="0"/>
                <w:numId w:val="5"/>
              </w:numPr>
              <w:ind w:left="0" w:firstLineChars="0" w:firstLine="0"/>
              <w:jc w:val="center"/>
              <w:rPr>
                <w:rFonts w:ascii="微软雅黑" w:eastAsia="微软雅黑" w:hAnsi="微软雅黑"/>
                <w:sz w:val="18"/>
                <w:szCs w:val="18"/>
              </w:rPr>
            </w:pPr>
          </w:p>
        </w:tc>
        <w:tc>
          <w:tcPr>
            <w:tcW w:w="1134" w:type="dxa"/>
            <w:tcBorders>
              <w:top w:val="nil"/>
            </w:tcBorders>
          </w:tcPr>
          <w:p w14:paraId="7F134141" w14:textId="77777777" w:rsidR="00EE3ACD" w:rsidRDefault="00EE3ACD" w:rsidP="00EE3ACD">
            <w:pPr>
              <w:jc w:val="center"/>
              <w:rPr>
                <w:rFonts w:ascii="微软雅黑" w:eastAsia="微软雅黑" w:hAnsi="微软雅黑"/>
                <w:i/>
                <w:iCs/>
                <w:color w:val="000000"/>
                <w:kern w:val="0"/>
                <w:sz w:val="18"/>
                <w:szCs w:val="18"/>
              </w:rPr>
            </w:pPr>
            <w:r>
              <w:rPr>
                <w:rFonts w:ascii="微软雅黑" w:eastAsia="微软雅黑" w:hAnsi="微软雅黑" w:hint="eastAsia"/>
                <w:i/>
                <w:iCs/>
                <w:color w:val="000000"/>
                <w:kern w:val="0"/>
                <w:sz w:val="18"/>
                <w:szCs w:val="18"/>
              </w:rPr>
              <w:t>{</w:t>
            </w:r>
            <w:r>
              <w:rPr>
                <w:rFonts w:ascii="微软雅黑" w:eastAsia="微软雅黑" w:hAnsi="微软雅黑"/>
                <w:i/>
                <w:iCs/>
                <w:color w:val="000000"/>
                <w:kern w:val="0"/>
                <w:sz w:val="18"/>
                <w:szCs w:val="18"/>
              </w:rPr>
              <w:t>{a.gene_symbol}}</w:t>
            </w:r>
          </w:p>
        </w:tc>
        <w:tc>
          <w:tcPr>
            <w:tcW w:w="2256" w:type="dxa"/>
            <w:tcBorders>
              <w:top w:val="nil"/>
            </w:tcBorders>
          </w:tcPr>
          <w:p w14:paraId="20BB43E4"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 “Loss”%}</w:t>
            </w:r>
          </w:p>
          <w:p w14:paraId="4B283D3F"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{{a.value}} del</w:t>
            </w:r>
          </w:p>
          <w:p w14:paraId="61C2754C"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elif a.type == “Gain”%}</w:t>
            </w:r>
          </w:p>
          <w:p w14:paraId="7C1AD586"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{{a.value}} dup</w:t>
            </w:r>
          </w:p>
          <w:p w14:paraId="2C7E6B9E"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08F362A5"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{a.hgvs_c}}</w:t>
            </w:r>
          </w:p>
          <w:p w14:paraId="7C1C0A09"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714" w:type="dxa"/>
            <w:tcBorders>
              <w:top w:val="nil"/>
            </w:tcBorders>
          </w:tcPr>
          <w:p w14:paraId="5ABA0104"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 “Loss”%}</w:t>
            </w:r>
          </w:p>
          <w:p w14:paraId="2CC5D923"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3D27CFA8"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elif a.type == “Gain”%}</w:t>
            </w:r>
          </w:p>
          <w:p w14:paraId="3B5645DC"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77C2DCFD"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09A4CE79"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%if a.hgvs_p != “p.?”%}{{a.hgvs_p}}{%else%}-{%endif%}</w:t>
            </w:r>
          </w:p>
          <w:p w14:paraId="1291B57A"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485" w:type="dxa"/>
            <w:tcBorders>
              <w:top w:val="nil"/>
            </w:tcBorders>
          </w:tcPr>
          <w:p w14:paraId="7AEBC1AA"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in [“Loss”,“Gain”]%}</w:t>
            </w:r>
          </w:p>
          <w:p w14:paraId="41718760"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胚系</w:t>
            </w:r>
          </w:p>
          <w:p w14:paraId="3B634804"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6ACE88A2"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%if a.var_origin == “germline”%}</w:t>
            </w:r>
            <w:r>
              <w:rPr>
                <w:rFonts w:ascii="微软雅黑" w:eastAsia="微软雅黑" w:hAnsi="微软雅黑" w:hint="eastAsia"/>
                <w:color w:val="000000"/>
                <w:kern w:val="0"/>
                <w:sz w:val="18"/>
                <w:szCs w:val="18"/>
              </w:rPr>
              <w:t>胚系</w:t>
            </w:r>
            <w:r>
              <w:rPr>
                <w:rFonts w:ascii="微软雅黑" w:eastAsia="微软雅黑" w:hAnsi="微软雅黑"/>
                <w:color w:val="000000"/>
                <w:kern w:val="0"/>
                <w:sz w:val="18"/>
                <w:szCs w:val="18"/>
              </w:rPr>
              <w:t>{%else%}</w:t>
            </w:r>
            <w:r>
              <w:rPr>
                <w:rFonts w:ascii="微软雅黑" w:eastAsia="微软雅黑" w:hAnsi="微软雅黑" w:hint="eastAsia"/>
                <w:color w:val="000000"/>
                <w:kern w:val="0"/>
                <w:sz w:val="18"/>
                <w:szCs w:val="18"/>
              </w:rPr>
              <w:t>体细胞</w:t>
            </w:r>
            <w:r>
              <w:rPr>
                <w:rFonts w:ascii="微软雅黑" w:eastAsia="微软雅黑" w:hAnsi="微软雅黑"/>
                <w:color w:val="000000"/>
                <w:kern w:val="0"/>
                <w:sz w:val="18"/>
                <w:szCs w:val="18"/>
              </w:rPr>
              <w:t>{%endif%}</w:t>
            </w:r>
          </w:p>
          <w:p w14:paraId="105C9E20"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270" w:type="dxa"/>
            <w:tcBorders>
              <w:top w:val="nil"/>
            </w:tcBorders>
          </w:tcPr>
          <w:p w14:paraId="6948E378"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in [“Loss”,“Gain”]%}</w:t>
            </w:r>
          </w:p>
          <w:p w14:paraId="2C4B6ADB" w14:textId="77777777" w:rsidR="00EE3ACD" w:rsidRPr="006E4BDE" w:rsidRDefault="00EE3ACD" w:rsidP="00EE3ACD">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color w:val="000000"/>
                <w:kern w:val="0"/>
                <w:sz w:val="18"/>
                <w:szCs w:val="18"/>
              </w:rPr>
              <w:t>{%p if a.cnv_type == “HeteDel”%}</w:t>
            </w:r>
          </w:p>
          <w:p w14:paraId="644F1B7D" w14:textId="77777777" w:rsidR="00EE3ACD" w:rsidRPr="006E4BDE" w:rsidRDefault="00EE3ACD" w:rsidP="00EE3ACD">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hint="eastAsia"/>
                <w:color w:val="000000"/>
                <w:kern w:val="0"/>
                <w:sz w:val="18"/>
                <w:szCs w:val="18"/>
              </w:rPr>
              <w:t>杂合</w:t>
            </w:r>
          </w:p>
          <w:p w14:paraId="49DE72A3" w14:textId="77777777" w:rsidR="00EE3ACD" w:rsidRPr="006E4BDE" w:rsidRDefault="00EE3ACD" w:rsidP="00EE3ACD">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color w:val="000000"/>
                <w:kern w:val="0"/>
                <w:sz w:val="18"/>
                <w:szCs w:val="18"/>
              </w:rPr>
              <w:t>{%p elif a.cnv_type == “HomoDel”%}</w:t>
            </w:r>
          </w:p>
          <w:p w14:paraId="75E0A417" w14:textId="77777777" w:rsidR="00EE3ACD" w:rsidRPr="006E4BDE" w:rsidRDefault="00EE3ACD" w:rsidP="00EE3ACD">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hint="eastAsia"/>
                <w:color w:val="000000"/>
                <w:kern w:val="0"/>
                <w:sz w:val="18"/>
                <w:szCs w:val="18"/>
              </w:rPr>
              <w:t>纯合</w:t>
            </w:r>
          </w:p>
          <w:p w14:paraId="4603EE22" w14:textId="77777777" w:rsidR="00EE3ACD" w:rsidRPr="006E4BDE" w:rsidRDefault="00EE3ACD" w:rsidP="00EE3ACD">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color w:val="000000"/>
                <w:kern w:val="0"/>
                <w:sz w:val="18"/>
                <w:szCs w:val="18"/>
              </w:rPr>
              <w:t>{%p else%}</w:t>
            </w:r>
          </w:p>
          <w:p w14:paraId="1FD357DC" w14:textId="77777777" w:rsidR="00EE3ACD" w:rsidRPr="006E4BDE" w:rsidRDefault="00EE3ACD" w:rsidP="00EE3ACD">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color w:val="000000"/>
                <w:kern w:val="0"/>
                <w:sz w:val="18"/>
                <w:szCs w:val="18"/>
              </w:rPr>
              <w:t>/</w:t>
            </w:r>
          </w:p>
          <w:p w14:paraId="09DE4DAB" w14:textId="77777777" w:rsidR="00EE3ACD" w:rsidRDefault="00EE3ACD" w:rsidP="00EE3ACD">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color w:val="000000"/>
                <w:kern w:val="0"/>
                <w:sz w:val="18"/>
                <w:szCs w:val="18"/>
              </w:rPr>
              <w:t>{%p endif%}</w:t>
            </w:r>
          </w:p>
          <w:p w14:paraId="30565C2F"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7C1B405A"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%if a.var_origin == “germline”%}</w:t>
            </w:r>
            <w:r w:rsidRPr="000660AC">
              <w:rPr>
                <w:rFonts w:ascii="微软雅黑" w:eastAsia="微软雅黑" w:hAnsi="微软雅黑"/>
                <w:color w:val="000000"/>
                <w:kern w:val="0"/>
                <w:sz w:val="18"/>
                <w:szCs w:val="18"/>
              </w:rPr>
              <w:t>{%if a.freq|float &gt;= 0.85%}</w:t>
            </w:r>
            <w:r w:rsidRPr="000660AC">
              <w:rPr>
                <w:rFonts w:ascii="微软雅黑" w:eastAsia="微软雅黑" w:hAnsi="微软雅黑" w:hint="eastAsia"/>
                <w:color w:val="000000"/>
                <w:kern w:val="0"/>
                <w:sz w:val="18"/>
                <w:szCs w:val="18"/>
              </w:rPr>
              <w:t>纯合</w:t>
            </w:r>
            <w:r w:rsidRPr="000660AC">
              <w:rPr>
                <w:rFonts w:ascii="微软雅黑" w:eastAsia="微软雅黑" w:hAnsi="微软雅黑"/>
                <w:color w:val="000000"/>
                <w:kern w:val="0"/>
                <w:sz w:val="18"/>
                <w:szCs w:val="18"/>
              </w:rPr>
              <w:t>{%else%}</w:t>
            </w:r>
            <w:r w:rsidRPr="000660AC">
              <w:rPr>
                <w:rFonts w:ascii="微软雅黑" w:eastAsia="微软雅黑" w:hAnsi="微软雅黑" w:hint="eastAsia"/>
                <w:color w:val="000000"/>
                <w:kern w:val="0"/>
                <w:sz w:val="18"/>
                <w:szCs w:val="18"/>
              </w:rPr>
              <w:t>杂合</w:t>
            </w:r>
            <w:r w:rsidRPr="000660AC">
              <w:rPr>
                <w:rFonts w:ascii="微软雅黑" w:eastAsia="微软雅黑" w:hAnsi="微软雅黑"/>
                <w:color w:val="000000"/>
                <w:kern w:val="0"/>
                <w:sz w:val="18"/>
                <w:szCs w:val="18"/>
              </w:rPr>
              <w:t>{%endif%}</w:t>
            </w:r>
            <w:r>
              <w:rPr>
                <w:rFonts w:ascii="微软雅黑" w:eastAsia="微软雅黑" w:hAnsi="微软雅黑"/>
                <w:color w:val="000000"/>
                <w:kern w:val="0"/>
                <w:sz w:val="18"/>
                <w:szCs w:val="18"/>
              </w:rPr>
              <w:t>{%else%}</w:t>
            </w: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{a.freq_str}</w:t>
            </w: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{%endif%}</w:t>
            </w:r>
          </w:p>
          <w:p w14:paraId="3996137B" w14:textId="3C80AF43"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843" w:type="dxa"/>
            <w:tcBorders>
              <w:top w:val="nil"/>
            </w:tcBorders>
          </w:tcPr>
          <w:p w14:paraId="4D76209D"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w:t>
            </w: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if a.var_origin==“germline” or a.type in [“Loss”, “Gain”]%}</w:t>
            </w:r>
          </w:p>
          <w:p w14:paraId="47CDF316"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a.clinic_num_g==5%}</w:t>
            </w:r>
          </w:p>
          <w:p w14:paraId="42F37AD8"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致病性</w:t>
            </w:r>
          </w:p>
          <w:p w14:paraId="11BC80DF"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elif a.clinic_num_g==4</w:t>
            </w:r>
            <w:r>
              <w:rPr>
                <w:rFonts w:ascii="微软雅黑" w:eastAsia="微软雅黑" w:hAnsi="微软雅黑" w:hint="eastAsia"/>
                <w:color w:val="000000"/>
                <w:kern w:val="0"/>
                <w:sz w:val="18"/>
                <w:szCs w:val="18"/>
              </w:rPr>
              <w:t>%}</w:t>
            </w:r>
          </w:p>
          <w:p w14:paraId="07A89AAB"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疑似致病性</w:t>
            </w:r>
          </w:p>
          <w:p w14:paraId="6A4259AD"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w:t>
            </w:r>
            <w:r>
              <w:rPr>
                <w:rFonts w:ascii="微软雅黑" w:eastAsia="微软雅黑" w:hAnsi="微软雅黑" w:hint="eastAsia"/>
                <w:color w:val="000000"/>
                <w:kern w:val="0"/>
                <w:sz w:val="18"/>
                <w:szCs w:val="18"/>
              </w:rPr>
              <w:t>elif</w:t>
            </w:r>
            <w:r>
              <w:rPr>
                <w:rFonts w:ascii="微软雅黑" w:eastAsia="微软雅黑" w:hAnsi="微软雅黑"/>
                <w:color w:val="000000"/>
                <w:kern w:val="0"/>
                <w:sz w:val="18"/>
                <w:szCs w:val="18"/>
              </w:rPr>
              <w:t xml:space="preserve"> a.clinic_num_g==3</w:t>
            </w:r>
            <w:r>
              <w:rPr>
                <w:rFonts w:ascii="微软雅黑" w:eastAsia="微软雅黑" w:hAnsi="微软雅黑" w:hint="eastAsia"/>
                <w:color w:val="000000"/>
                <w:kern w:val="0"/>
                <w:sz w:val="18"/>
                <w:szCs w:val="18"/>
              </w:rPr>
              <w:t>%}</w:t>
            </w:r>
          </w:p>
          <w:p w14:paraId="0E772D99"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意义不明确</w:t>
            </w:r>
          </w:p>
          <w:p w14:paraId="0D1D01B4"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elif a.clinic_num_g==2</w:t>
            </w:r>
            <w:r>
              <w:rPr>
                <w:rFonts w:ascii="微软雅黑" w:eastAsia="微软雅黑" w:hAnsi="微软雅黑" w:hint="eastAsia"/>
                <w:color w:val="000000"/>
                <w:kern w:val="0"/>
                <w:sz w:val="18"/>
                <w:szCs w:val="18"/>
              </w:rPr>
              <w:t>%}</w:t>
            </w:r>
          </w:p>
          <w:p w14:paraId="2CD715EE"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疑似良性</w:t>
            </w:r>
          </w:p>
          <w:p w14:paraId="5271267F"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else</w:t>
            </w:r>
            <w:r>
              <w:rPr>
                <w:rFonts w:ascii="微软雅黑" w:eastAsia="微软雅黑" w:hAnsi="微软雅黑" w:hint="eastAsia"/>
                <w:color w:val="000000"/>
                <w:kern w:val="0"/>
                <w:sz w:val="18"/>
                <w:szCs w:val="18"/>
              </w:rPr>
              <w:t>%}</w:t>
            </w:r>
          </w:p>
          <w:p w14:paraId="59DECA93"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良性</w:t>
            </w:r>
          </w:p>
          <w:p w14:paraId="530E4D95" w14:textId="77777777" w:rsidR="00EE3ACD" w:rsidRPr="00B36260"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r>
              <w:rPr>
                <w:rFonts w:ascii="微软雅黑" w:eastAsia="微软雅黑" w:hAnsi="微软雅黑" w:hint="eastAsia"/>
                <w:color w:val="000000"/>
                <w:kern w:val="0"/>
                <w:sz w:val="18"/>
                <w:szCs w:val="18"/>
              </w:rPr>
              <w:t>%}</w:t>
            </w:r>
          </w:p>
          <w:p w14:paraId="66C32159"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else</w:t>
            </w:r>
            <w:r>
              <w:rPr>
                <w:rFonts w:ascii="微软雅黑" w:eastAsia="微软雅黑" w:hAnsi="微软雅黑" w:hint="eastAsia"/>
                <w:color w:val="000000"/>
                <w:kern w:val="0"/>
                <w:sz w:val="18"/>
                <w:szCs w:val="18"/>
              </w:rPr>
              <w:t>%}</w:t>
            </w:r>
          </w:p>
          <w:p w14:paraId="66E33377" w14:textId="77777777" w:rsidR="00EE3ACD" w:rsidRDefault="00EE3ACD" w:rsidP="00EE3ACD">
            <w:pPr>
              <w:adjustRightInd w:val="0"/>
              <w:snapToGrid w:val="0"/>
              <w:jc w:val="center"/>
              <w:rPr>
                <w:rFonts w:ascii="微软雅黑" w:eastAsia="微软雅黑" w:hAnsi="微软雅黑"/>
                <w:color w:val="000000"/>
                <w:kern w:val="0"/>
                <w:sz w:val="18"/>
                <w:szCs w:val="18"/>
              </w:rPr>
            </w:pPr>
            <w:r w:rsidRPr="00B36260">
              <w:rPr>
                <w:rFonts w:ascii="微软雅黑" w:eastAsia="微软雅黑" w:hAnsi="微软雅黑"/>
                <w:color w:val="000000"/>
                <w:kern w:val="0"/>
                <w:sz w:val="18"/>
                <w:szCs w:val="18"/>
              </w:rPr>
              <w:t>{%p if a.evi_sum.evi_split and (a.evi_sum.evi_split.Predictive or a.evi_sum.evi_split.Prognostic or a.evi_sum.evi_split.Diagnostic)%}</w:t>
            </w:r>
          </w:p>
          <w:p w14:paraId="353A37CB"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a.clinic_num_s==5%}</w:t>
            </w:r>
          </w:p>
          <w:p w14:paraId="157B3F3D"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I-</w:t>
            </w:r>
            <w:r>
              <w:rPr>
                <w:rFonts w:ascii="微软雅黑" w:eastAsia="微软雅黑" w:hAnsi="微软雅黑" w:hint="eastAsia"/>
                <w:color w:val="000000"/>
                <w:kern w:val="0"/>
                <w:sz w:val="18"/>
                <w:szCs w:val="18"/>
              </w:rPr>
              <w:t>强临床意义</w:t>
            </w:r>
          </w:p>
          <w:p w14:paraId="3435CE7E"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elif a.clinic_num_s==4</w:t>
            </w:r>
            <w:r>
              <w:rPr>
                <w:rFonts w:ascii="微软雅黑" w:eastAsia="微软雅黑" w:hAnsi="微软雅黑"/>
                <w:color w:val="000000"/>
                <w:kern w:val="0"/>
                <w:sz w:val="18"/>
                <w:szCs w:val="18"/>
              </w:rPr>
              <w:lastRenderedPageBreak/>
              <w:t>%}</w:t>
            </w:r>
          </w:p>
          <w:p w14:paraId="0F3F8E9E"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I</w:t>
            </w:r>
            <w:r>
              <w:rPr>
                <w:rFonts w:ascii="微软雅黑" w:eastAsia="微软雅黑" w:hAnsi="微软雅黑"/>
                <w:color w:val="000000"/>
                <w:kern w:val="0"/>
                <w:sz w:val="18"/>
                <w:szCs w:val="18"/>
              </w:rPr>
              <w:t>I-</w:t>
            </w:r>
            <w:r>
              <w:rPr>
                <w:rFonts w:ascii="微软雅黑" w:eastAsia="微软雅黑" w:hAnsi="微软雅黑" w:hint="eastAsia"/>
                <w:color w:val="000000"/>
                <w:kern w:val="0"/>
                <w:sz w:val="18"/>
                <w:szCs w:val="18"/>
              </w:rPr>
              <w:t>潜在临床意义</w:t>
            </w:r>
          </w:p>
          <w:p w14:paraId="144F0AE2" w14:textId="77777777" w:rsidR="00EE3ACD" w:rsidRPr="00B36260"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r>
              <w:rPr>
                <w:rFonts w:ascii="微软雅黑" w:eastAsia="微软雅黑" w:hAnsi="微软雅黑" w:hint="eastAsia"/>
                <w:color w:val="000000"/>
                <w:kern w:val="0"/>
                <w:sz w:val="18"/>
                <w:szCs w:val="18"/>
              </w:rPr>
              <w:t>%}</w:t>
            </w:r>
          </w:p>
          <w:p w14:paraId="37613E85"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28A8338F"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a.clinic_num_s in [5,4,3]%}</w:t>
            </w:r>
          </w:p>
          <w:p w14:paraId="57CEB41D"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III-</w:t>
            </w:r>
            <w:r>
              <w:rPr>
                <w:rFonts w:ascii="微软雅黑" w:eastAsia="微软雅黑" w:hAnsi="微软雅黑" w:hint="eastAsia"/>
                <w:color w:val="000000"/>
                <w:kern w:val="0"/>
                <w:sz w:val="18"/>
                <w:szCs w:val="18"/>
              </w:rPr>
              <w:t>临床意义不明</w:t>
            </w:r>
          </w:p>
          <w:p w14:paraId="2FE09B19"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r>
              <w:rPr>
                <w:rFonts w:ascii="微软雅黑" w:eastAsia="微软雅黑" w:hAnsi="微软雅黑" w:hint="eastAsia"/>
                <w:color w:val="000000"/>
                <w:kern w:val="0"/>
                <w:sz w:val="18"/>
                <w:szCs w:val="18"/>
              </w:rPr>
              <w:t>%}</w:t>
            </w:r>
          </w:p>
          <w:p w14:paraId="56AACA66"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I</w:t>
            </w:r>
            <w:r>
              <w:rPr>
                <w:rFonts w:ascii="微软雅黑" w:eastAsia="微软雅黑" w:hAnsi="微软雅黑"/>
                <w:color w:val="000000"/>
                <w:kern w:val="0"/>
                <w:sz w:val="18"/>
                <w:szCs w:val="18"/>
              </w:rPr>
              <w:t>V-</w:t>
            </w:r>
            <w:r>
              <w:rPr>
                <w:rFonts w:ascii="微软雅黑" w:eastAsia="微软雅黑" w:hAnsi="微软雅黑" w:hint="eastAsia"/>
                <w:color w:val="000000"/>
                <w:kern w:val="0"/>
                <w:sz w:val="18"/>
                <w:szCs w:val="18"/>
              </w:rPr>
              <w:t>良性/可能良性</w:t>
            </w:r>
          </w:p>
          <w:p w14:paraId="71238D5C" w14:textId="77777777" w:rsidR="00EE3ACD" w:rsidRPr="00B36260"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p w14:paraId="7BF2E83F"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p w14:paraId="30C4B365"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r>
      <w:tr w:rsidR="00EE3ACD" w14:paraId="10326B88" w14:textId="77777777" w:rsidTr="00312780">
        <w:tc>
          <w:tcPr>
            <w:tcW w:w="10269" w:type="dxa"/>
            <w:gridSpan w:val="7"/>
            <w:tcBorders>
              <w:top w:val="nil"/>
            </w:tcBorders>
          </w:tcPr>
          <w:p w14:paraId="2B344B1D" w14:textId="77777777" w:rsidR="00EE3ACD" w:rsidRDefault="00EE3ACD" w:rsidP="0031278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lastRenderedPageBreak/>
              <w:t>{%t</w:t>
            </w:r>
            <w:r>
              <w:rPr>
                <w:rFonts w:ascii="微软雅黑" w:eastAsia="微软雅黑" w:hAnsi="微软雅黑"/>
                <w:color w:val="000000"/>
                <w:kern w:val="0"/>
                <w:sz w:val="18"/>
                <w:szCs w:val="18"/>
              </w:rPr>
              <w:t>r endfor</w:t>
            </w:r>
            <w:r>
              <w:rPr>
                <w:rFonts w:ascii="微软雅黑" w:eastAsia="微软雅黑" w:hAnsi="微软雅黑" w:hint="eastAsia"/>
                <w:color w:val="000000"/>
                <w:kern w:val="0"/>
                <w:sz w:val="18"/>
                <w:szCs w:val="18"/>
              </w:rPr>
              <w:t>%}</w:t>
            </w:r>
          </w:p>
        </w:tc>
      </w:tr>
      <w:tr w:rsidR="00EE3ACD" w14:paraId="284F2DC7" w14:textId="77777777" w:rsidTr="00312780">
        <w:tc>
          <w:tcPr>
            <w:tcW w:w="10269" w:type="dxa"/>
            <w:gridSpan w:val="7"/>
            <w:tcBorders>
              <w:top w:val="nil"/>
            </w:tcBorders>
          </w:tcPr>
          <w:p w14:paraId="79540BA2" w14:textId="77777777" w:rsidR="00EE3ACD" w:rsidRDefault="00EE3ACD" w:rsidP="0031278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else%}</w:t>
            </w:r>
          </w:p>
        </w:tc>
      </w:tr>
      <w:tr w:rsidR="00EE3ACD" w14:paraId="30C1BFB9" w14:textId="77777777" w:rsidTr="00312780">
        <w:tc>
          <w:tcPr>
            <w:tcW w:w="567" w:type="dxa"/>
            <w:tcBorders>
              <w:top w:val="nil"/>
            </w:tcBorders>
          </w:tcPr>
          <w:p w14:paraId="009C02BD" w14:textId="77777777" w:rsidR="00EE3ACD" w:rsidRDefault="00EE3ACD" w:rsidP="00312780">
            <w:pPr>
              <w:pStyle w:val="af5"/>
              <w:ind w:firstLineChars="0" w:firstLine="0"/>
              <w:jc w:val="center"/>
              <w:rPr>
                <w:rFonts w:ascii="微软雅黑" w:eastAsia="微软雅黑" w:hAnsi="微软雅黑"/>
                <w:sz w:val="18"/>
                <w:szCs w:val="18"/>
              </w:rPr>
            </w:pPr>
            <w:r>
              <w:rPr>
                <w:rFonts w:ascii="微软雅黑" w:eastAsia="微软雅黑" w:hAnsi="微软雅黑" w:hint="eastAsia"/>
                <w:sz w:val="18"/>
                <w:szCs w:val="18"/>
              </w:rPr>
              <w:t>-</w:t>
            </w:r>
          </w:p>
        </w:tc>
        <w:tc>
          <w:tcPr>
            <w:tcW w:w="1134" w:type="dxa"/>
            <w:tcBorders>
              <w:top w:val="nil"/>
            </w:tcBorders>
          </w:tcPr>
          <w:p w14:paraId="7C21BF29" w14:textId="77777777" w:rsidR="00EE3ACD" w:rsidRDefault="00EE3ACD" w:rsidP="00312780">
            <w:pPr>
              <w:jc w:val="center"/>
              <w:rPr>
                <w:rFonts w:ascii="微软雅黑" w:eastAsia="微软雅黑" w:hAnsi="微软雅黑"/>
                <w:i/>
                <w:iCs/>
                <w:color w:val="000000"/>
                <w:kern w:val="0"/>
                <w:sz w:val="18"/>
                <w:szCs w:val="18"/>
              </w:rPr>
            </w:pPr>
            <w:r>
              <w:rPr>
                <w:rFonts w:ascii="微软雅黑" w:eastAsia="微软雅黑" w:hAnsi="微软雅黑"/>
                <w:i/>
                <w:iCs/>
                <w:color w:val="000000"/>
                <w:kern w:val="0"/>
                <w:sz w:val="18"/>
                <w:szCs w:val="18"/>
              </w:rPr>
              <w:t>-</w:t>
            </w:r>
          </w:p>
        </w:tc>
        <w:tc>
          <w:tcPr>
            <w:tcW w:w="2256" w:type="dxa"/>
            <w:tcBorders>
              <w:top w:val="nil"/>
            </w:tcBorders>
          </w:tcPr>
          <w:p w14:paraId="35AF7212" w14:textId="77777777" w:rsidR="00EE3ACD" w:rsidRDefault="00EE3ACD" w:rsidP="00312780">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tc>
        <w:tc>
          <w:tcPr>
            <w:tcW w:w="1714" w:type="dxa"/>
            <w:tcBorders>
              <w:top w:val="nil"/>
            </w:tcBorders>
          </w:tcPr>
          <w:p w14:paraId="26B7EA64" w14:textId="77777777" w:rsidR="00EE3ACD" w:rsidRDefault="00EE3ACD" w:rsidP="00312780">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tc>
        <w:tc>
          <w:tcPr>
            <w:tcW w:w="1485" w:type="dxa"/>
            <w:tcBorders>
              <w:top w:val="nil"/>
            </w:tcBorders>
          </w:tcPr>
          <w:p w14:paraId="78A7CD99" w14:textId="77777777" w:rsidR="00EE3ACD" w:rsidRDefault="00EE3ACD" w:rsidP="0031278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270" w:type="dxa"/>
            <w:tcBorders>
              <w:top w:val="nil"/>
            </w:tcBorders>
          </w:tcPr>
          <w:p w14:paraId="58876D87" w14:textId="77777777" w:rsidR="00EE3ACD" w:rsidRDefault="00EE3ACD" w:rsidP="0031278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843" w:type="dxa"/>
            <w:tcBorders>
              <w:top w:val="nil"/>
            </w:tcBorders>
          </w:tcPr>
          <w:p w14:paraId="5E81B320" w14:textId="77777777" w:rsidR="00EE3ACD" w:rsidRDefault="00EE3ACD" w:rsidP="0031278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r>
      <w:tr w:rsidR="00EE3ACD" w14:paraId="4EB21F35" w14:textId="77777777" w:rsidTr="00312780">
        <w:tc>
          <w:tcPr>
            <w:tcW w:w="10269" w:type="dxa"/>
            <w:gridSpan w:val="7"/>
            <w:tcBorders>
              <w:top w:val="nil"/>
            </w:tcBorders>
          </w:tcPr>
          <w:p w14:paraId="13E4E1AB" w14:textId="77777777" w:rsidR="00EE3ACD" w:rsidRDefault="00EE3ACD" w:rsidP="0031278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endif%}</w:t>
            </w:r>
          </w:p>
        </w:tc>
      </w:tr>
    </w:tbl>
    <w:p w14:paraId="669207CB" w14:textId="77777777" w:rsidR="00EE3ACD" w:rsidRDefault="00EE3ACD" w:rsidP="00EE3ACD">
      <w:pPr>
        <w:widowControl/>
        <w:jc w:val="left"/>
        <w:rPr>
          <w:rFonts w:cs="Arial"/>
          <w:color w:val="009999"/>
        </w:rPr>
      </w:pPr>
      <w:r w:rsidRPr="00695A30">
        <w:rPr>
          <w:rFonts w:cs="Arial" w:hint="eastAsia"/>
          <w:color w:val="009999"/>
          <w:highlight w:val="magenta"/>
        </w:rPr>
        <w:t>{%p endif%}</w:t>
      </w:r>
    </w:p>
    <w:p w14:paraId="5711240F" w14:textId="77777777" w:rsidR="00DF06EF" w:rsidRDefault="00522F1B" w:rsidP="00A27841">
      <w:pPr>
        <w:widowControl/>
        <w:spacing w:line="20" w:lineRule="exact"/>
        <w:jc w:val="left"/>
        <w:rPr>
          <w:rFonts w:ascii="微软雅黑" w:eastAsia="微软雅黑" w:hAnsi="微软雅黑" w:cs="Arial"/>
          <w:b/>
          <w:smallCaps/>
          <w:color w:val="009999"/>
          <w:sz w:val="28"/>
          <w:szCs w:val="26"/>
        </w:rPr>
      </w:pPr>
      <w:r>
        <w:rPr>
          <w:rFonts w:cs="Arial"/>
          <w:color w:val="009999"/>
        </w:rPr>
        <w:br w:type="page"/>
      </w:r>
    </w:p>
    <w:p w14:paraId="47A12D83" w14:textId="79C8C1A6" w:rsidR="00DF06EF" w:rsidRDefault="00522F1B" w:rsidP="002867A5">
      <w:pPr>
        <w:pStyle w:val="af2"/>
        <w:numPr>
          <w:ilvl w:val="0"/>
          <w:numId w:val="8"/>
        </w:numPr>
        <w:outlineLvl w:val="0"/>
        <w:rPr>
          <w:rFonts w:cs="Arial"/>
          <w:color w:val="009999"/>
        </w:rPr>
      </w:pPr>
      <w:bookmarkStart w:id="19" w:name="_Toc150862311"/>
      <w:bookmarkStart w:id="20" w:name="_Toc209099307"/>
      <w:bookmarkStart w:id="21" w:name="_Hlk71624838"/>
      <w:r>
        <w:rPr>
          <w:rFonts w:cs="Arial" w:hint="eastAsia"/>
          <w:color w:val="009999"/>
        </w:rPr>
        <w:lastRenderedPageBreak/>
        <w:t>检测范围</w:t>
      </w:r>
      <w:bookmarkEnd w:id="19"/>
      <w:bookmarkEnd w:id="20"/>
    </w:p>
    <w:p w14:paraId="7A1213E5" w14:textId="566D25DC" w:rsidR="00AC6350" w:rsidRDefault="00AC6350" w:rsidP="00AC635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sidR="00D961AB">
        <w:rPr>
          <w:rFonts w:ascii="思源黑体 CN Normal" w:eastAsia="思源黑体 CN Normal" w:hAnsi="思源黑体 CN Normal" w:hint="eastAsia"/>
          <w:sz w:val="17"/>
          <w:szCs w:val="17"/>
          <w:highlight w:val="yellow"/>
        </w:rPr>
        <w:t>p</w:t>
      </w:r>
      <w:r w:rsidR="00D961AB">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hint="eastAsia"/>
          <w:sz w:val="17"/>
          <w:szCs w:val="17"/>
          <w:highlight w:val="yellow"/>
        </w:rPr>
        <w:t>if [sample.json_batch_name, “v1.7.0”]|judge_version%}</w:t>
      </w:r>
    </w:p>
    <w:tbl>
      <w:tblPr>
        <w:tblW w:w="10499" w:type="dxa"/>
        <w:tblLayout w:type="fixed"/>
        <w:tblLook w:val="04A0" w:firstRow="1" w:lastRow="0" w:firstColumn="1" w:lastColumn="0" w:noHBand="0" w:noVBand="1"/>
      </w:tblPr>
      <w:tblGrid>
        <w:gridCol w:w="1134"/>
        <w:gridCol w:w="1701"/>
        <w:gridCol w:w="5103"/>
        <w:gridCol w:w="2561"/>
      </w:tblGrid>
      <w:tr w:rsidR="00AC6350" w14:paraId="2C5BD409" w14:textId="77777777" w:rsidTr="00D90D6C">
        <w:trPr>
          <w:trHeight w:val="284"/>
          <w:tblHeader/>
        </w:trPr>
        <w:tc>
          <w:tcPr>
            <w:tcW w:w="1134" w:type="dxa"/>
            <w:tcBorders>
              <w:left w:val="nil"/>
              <w:right w:val="single" w:sz="4" w:space="0" w:color="FFFFFF" w:themeColor="background1"/>
            </w:tcBorders>
            <w:shd w:val="clear" w:color="auto" w:fill="009999"/>
            <w:vAlign w:val="center"/>
          </w:tcPr>
          <w:p w14:paraId="01967E74" w14:textId="77777777" w:rsidR="00AC6350" w:rsidRDefault="00AC6350" w:rsidP="00A757B2">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基因</w:t>
            </w:r>
          </w:p>
        </w:tc>
        <w:tc>
          <w:tcPr>
            <w:tcW w:w="1701" w:type="dxa"/>
            <w:tcBorders>
              <w:left w:val="single" w:sz="4" w:space="0" w:color="FFFFFF" w:themeColor="background1"/>
              <w:right w:val="single" w:sz="4" w:space="0" w:color="FFFFFF" w:themeColor="background1"/>
            </w:tcBorders>
            <w:shd w:val="clear" w:color="auto" w:fill="009999"/>
            <w:vAlign w:val="center"/>
          </w:tcPr>
          <w:p w14:paraId="057DCFDB" w14:textId="77777777" w:rsidR="00AC6350" w:rsidRDefault="00AC6350" w:rsidP="00A757B2">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转录本</w:t>
            </w:r>
          </w:p>
        </w:tc>
        <w:tc>
          <w:tcPr>
            <w:tcW w:w="5103" w:type="dxa"/>
            <w:tcBorders>
              <w:left w:val="single" w:sz="4" w:space="0" w:color="FFFFFF" w:themeColor="background1"/>
              <w:right w:val="single" w:sz="4" w:space="0" w:color="FFFFFF" w:themeColor="background1"/>
            </w:tcBorders>
            <w:shd w:val="clear" w:color="auto" w:fill="009999"/>
            <w:noWrap/>
            <w:vAlign w:val="center"/>
          </w:tcPr>
          <w:p w14:paraId="469BC260" w14:textId="77777777" w:rsidR="00AC6350" w:rsidRDefault="00AC6350" w:rsidP="00A757B2">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检测区域</w:t>
            </w:r>
          </w:p>
        </w:tc>
        <w:tc>
          <w:tcPr>
            <w:tcW w:w="2561" w:type="dxa"/>
            <w:tcBorders>
              <w:left w:val="single" w:sz="4" w:space="0" w:color="FFFFFF" w:themeColor="background1"/>
            </w:tcBorders>
            <w:shd w:val="clear" w:color="auto" w:fill="009999"/>
            <w:noWrap/>
            <w:vAlign w:val="center"/>
          </w:tcPr>
          <w:p w14:paraId="607CBC97" w14:textId="77777777" w:rsidR="00AC6350" w:rsidRDefault="00AC6350" w:rsidP="00A757B2">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检测变异类型</w:t>
            </w:r>
          </w:p>
        </w:tc>
      </w:tr>
      <w:tr w:rsidR="00AC6350" w14:paraId="6A542523" w14:textId="77777777" w:rsidTr="00D90D6C">
        <w:trPr>
          <w:trHeight w:val="284"/>
        </w:trPr>
        <w:tc>
          <w:tcPr>
            <w:tcW w:w="1134" w:type="dxa"/>
            <w:tcBorders>
              <w:left w:val="nil"/>
              <w:bottom w:val="dashed" w:sz="4" w:space="0" w:color="BFBFBF"/>
              <w:right w:val="dashed" w:sz="4" w:space="0" w:color="BFBFBF"/>
            </w:tcBorders>
            <w:shd w:val="clear" w:color="auto" w:fill="auto"/>
            <w:noWrap/>
            <w:vAlign w:val="center"/>
          </w:tcPr>
          <w:p w14:paraId="59E21551" w14:textId="29D23867" w:rsidR="00AC6350" w:rsidRPr="00AC6350" w:rsidRDefault="00AC6350" w:rsidP="00AC6350">
            <w:pPr>
              <w:widowControl/>
              <w:jc w:val="center"/>
              <w:rPr>
                <w:rFonts w:ascii="微软雅黑" w:eastAsia="微软雅黑" w:hAnsi="微软雅黑" w:cs="Times New Roman"/>
                <w:i/>
                <w:iCs/>
                <w:color w:val="000000"/>
                <w:sz w:val="18"/>
                <w:szCs w:val="18"/>
              </w:rPr>
            </w:pPr>
            <w:r w:rsidRPr="00E411A1">
              <w:rPr>
                <w:rFonts w:ascii="微软雅黑" w:eastAsia="微软雅黑" w:hAnsi="微软雅黑"/>
                <w:i/>
                <w:iCs/>
                <w:color w:val="000000"/>
                <w:sz w:val="18"/>
                <w:szCs w:val="18"/>
              </w:rPr>
              <w:t>AKT1</w:t>
            </w:r>
          </w:p>
        </w:tc>
        <w:tc>
          <w:tcPr>
            <w:tcW w:w="1701" w:type="dxa"/>
            <w:tcBorders>
              <w:left w:val="dashed" w:sz="4" w:space="0" w:color="BFBFBF"/>
              <w:bottom w:val="dashed" w:sz="4" w:space="0" w:color="BFBFBF"/>
              <w:right w:val="dashed" w:sz="4" w:space="0" w:color="BFBFBF"/>
            </w:tcBorders>
            <w:shd w:val="clear" w:color="auto" w:fill="auto"/>
            <w:noWrap/>
            <w:vAlign w:val="center"/>
          </w:tcPr>
          <w:p w14:paraId="5158992B" w14:textId="766E6B9B"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NM_001382430</w:t>
            </w:r>
          </w:p>
        </w:tc>
        <w:tc>
          <w:tcPr>
            <w:tcW w:w="5103" w:type="dxa"/>
            <w:tcBorders>
              <w:left w:val="dashed" w:sz="4" w:space="0" w:color="BFBFBF"/>
              <w:bottom w:val="dashed" w:sz="4" w:space="0" w:color="BFBFBF"/>
              <w:right w:val="dashed" w:sz="4" w:space="0" w:color="BFBFBF"/>
            </w:tcBorders>
            <w:shd w:val="clear" w:color="auto" w:fill="auto"/>
            <w:noWrap/>
            <w:vAlign w:val="center"/>
          </w:tcPr>
          <w:p w14:paraId="4EF8F12B" w14:textId="732FC91B" w:rsidR="00AC6350" w:rsidRPr="00AC6350" w:rsidRDefault="00AC6350" w:rsidP="00AC6350">
            <w:pPr>
              <w:widowControl/>
              <w:jc w:val="left"/>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Exon 3~Exon 5、Exon 11~Exon 12、外显子-内含子</w:t>
            </w:r>
            <w:r w:rsidRPr="00E411A1">
              <w:rPr>
                <w:rFonts w:ascii="微软雅黑" w:eastAsia="微软雅黑" w:hAnsi="微软雅黑" w:hint="eastAsia"/>
                <w:color w:val="000000"/>
                <w:sz w:val="18"/>
                <w:szCs w:val="18"/>
              </w:rPr>
              <w:t>连接区</w:t>
            </w:r>
          </w:p>
        </w:tc>
        <w:tc>
          <w:tcPr>
            <w:tcW w:w="2561" w:type="dxa"/>
            <w:tcBorders>
              <w:left w:val="dashed" w:sz="4" w:space="0" w:color="BFBFBF"/>
              <w:bottom w:val="dashed" w:sz="4" w:space="0" w:color="BFBFBF"/>
            </w:tcBorders>
            <w:shd w:val="clear" w:color="auto" w:fill="auto"/>
            <w:noWrap/>
            <w:vAlign w:val="center"/>
          </w:tcPr>
          <w:p w14:paraId="3F48E3B3" w14:textId="7BFF6AC4"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hint="eastAsia"/>
                <w:color w:val="000000"/>
                <w:sz w:val="18"/>
                <w:szCs w:val="18"/>
              </w:rPr>
              <w:t>点突变、插入</w:t>
            </w:r>
            <w:r w:rsidRPr="00E411A1">
              <w:rPr>
                <w:rFonts w:ascii="微软雅黑" w:eastAsia="微软雅黑" w:hAnsi="微软雅黑"/>
                <w:color w:val="000000"/>
                <w:sz w:val="18"/>
                <w:szCs w:val="18"/>
              </w:rPr>
              <w:t>/缺失</w:t>
            </w:r>
          </w:p>
        </w:tc>
      </w:tr>
      <w:tr w:rsidR="00AC6350" w14:paraId="2546A2F1" w14:textId="77777777" w:rsidTr="00D90D6C">
        <w:trPr>
          <w:trHeight w:val="284"/>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921AB1F" w14:textId="47361B37" w:rsidR="00AC6350" w:rsidRPr="00AC6350" w:rsidRDefault="00AC6350" w:rsidP="00AC6350">
            <w:pPr>
              <w:widowControl/>
              <w:jc w:val="center"/>
              <w:rPr>
                <w:rFonts w:ascii="微软雅黑" w:eastAsia="微软雅黑" w:hAnsi="微软雅黑" w:cs="Times New Roman"/>
                <w:i/>
                <w:iCs/>
                <w:color w:val="000000"/>
                <w:sz w:val="18"/>
                <w:szCs w:val="18"/>
              </w:rPr>
            </w:pPr>
            <w:r w:rsidRPr="00E411A1">
              <w:rPr>
                <w:rFonts w:ascii="微软雅黑" w:eastAsia="微软雅黑" w:hAnsi="微软雅黑"/>
                <w:i/>
                <w:iCs/>
                <w:color w:val="000000"/>
                <w:sz w:val="18"/>
                <w:szCs w:val="18"/>
              </w:rPr>
              <w:t>AR</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BAEA452" w14:textId="162ADB20"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NM_000044</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5E2B262" w14:textId="61B6A351" w:rsidR="00AC6350" w:rsidRPr="00AC6350" w:rsidRDefault="00AC6350" w:rsidP="00AC6350">
            <w:pPr>
              <w:widowControl/>
              <w:jc w:val="left"/>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Exon 1~Exon 8、外显子-内含子</w:t>
            </w:r>
            <w:r w:rsidRPr="00E411A1">
              <w:rPr>
                <w:rFonts w:ascii="微软雅黑" w:eastAsia="微软雅黑" w:hAnsi="微软雅黑" w:hint="eastAsia"/>
                <w:color w:val="000000"/>
                <w:sz w:val="18"/>
                <w:szCs w:val="18"/>
              </w:rPr>
              <w:t>连接区</w:t>
            </w:r>
          </w:p>
        </w:tc>
        <w:tc>
          <w:tcPr>
            <w:tcW w:w="2561" w:type="dxa"/>
            <w:tcBorders>
              <w:top w:val="dashed" w:sz="4" w:space="0" w:color="BFBFBF"/>
              <w:left w:val="dashed" w:sz="4" w:space="0" w:color="BFBFBF"/>
              <w:bottom w:val="dashed" w:sz="4" w:space="0" w:color="BFBFBF"/>
            </w:tcBorders>
            <w:shd w:val="clear" w:color="auto" w:fill="auto"/>
            <w:noWrap/>
            <w:vAlign w:val="center"/>
          </w:tcPr>
          <w:p w14:paraId="74E23636" w14:textId="65A677A3"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hint="eastAsia"/>
                <w:color w:val="000000"/>
                <w:sz w:val="18"/>
                <w:szCs w:val="18"/>
              </w:rPr>
              <w:t>点突变、插入</w:t>
            </w:r>
            <w:r w:rsidRPr="00E411A1">
              <w:rPr>
                <w:rFonts w:ascii="微软雅黑" w:eastAsia="微软雅黑" w:hAnsi="微软雅黑"/>
                <w:color w:val="000000"/>
                <w:sz w:val="18"/>
                <w:szCs w:val="18"/>
              </w:rPr>
              <w:t>/缺失</w:t>
            </w:r>
          </w:p>
        </w:tc>
      </w:tr>
      <w:tr w:rsidR="00AC6350" w14:paraId="760B925D" w14:textId="77777777" w:rsidTr="00D90D6C">
        <w:trPr>
          <w:trHeight w:val="284"/>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1E5ABA1" w14:textId="00B78D7C" w:rsidR="00AC6350" w:rsidRPr="00AC6350" w:rsidRDefault="00AC6350" w:rsidP="00AC6350">
            <w:pPr>
              <w:widowControl/>
              <w:jc w:val="center"/>
              <w:rPr>
                <w:rFonts w:ascii="微软雅黑" w:eastAsia="微软雅黑" w:hAnsi="微软雅黑" w:cs="Times New Roman"/>
                <w:i/>
                <w:iCs/>
                <w:color w:val="000000"/>
                <w:sz w:val="18"/>
                <w:szCs w:val="18"/>
              </w:rPr>
            </w:pPr>
            <w:r w:rsidRPr="00E411A1">
              <w:rPr>
                <w:rFonts w:ascii="微软雅黑" w:eastAsia="微软雅黑" w:hAnsi="微软雅黑"/>
                <w:i/>
                <w:iCs/>
                <w:color w:val="000000"/>
                <w:sz w:val="18"/>
                <w:szCs w:val="18"/>
              </w:rPr>
              <w:t>ATM</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2F5FC2F" w14:textId="5E651A5F"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NM_000051</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1D84F7F" w14:textId="0CA73E15" w:rsidR="00AC6350" w:rsidRPr="00AC6350" w:rsidRDefault="00AC6350" w:rsidP="00AC6350">
            <w:pPr>
              <w:widowControl/>
              <w:jc w:val="left"/>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Exon 2~Exon 63、外显子-内含子</w:t>
            </w:r>
            <w:r w:rsidRPr="00E411A1">
              <w:rPr>
                <w:rFonts w:ascii="微软雅黑" w:eastAsia="微软雅黑" w:hAnsi="微软雅黑" w:hint="eastAsia"/>
                <w:color w:val="000000"/>
                <w:sz w:val="18"/>
                <w:szCs w:val="18"/>
              </w:rPr>
              <w:t>连接区</w:t>
            </w:r>
          </w:p>
        </w:tc>
        <w:tc>
          <w:tcPr>
            <w:tcW w:w="2561" w:type="dxa"/>
            <w:tcBorders>
              <w:top w:val="dashed" w:sz="4" w:space="0" w:color="BFBFBF"/>
              <w:left w:val="dashed" w:sz="4" w:space="0" w:color="BFBFBF"/>
              <w:bottom w:val="dashed" w:sz="4" w:space="0" w:color="BFBFBF"/>
            </w:tcBorders>
            <w:shd w:val="clear" w:color="auto" w:fill="auto"/>
            <w:noWrap/>
            <w:vAlign w:val="center"/>
          </w:tcPr>
          <w:p w14:paraId="526E8C5C" w14:textId="12955A23"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hint="eastAsia"/>
                <w:color w:val="000000"/>
                <w:sz w:val="18"/>
                <w:szCs w:val="18"/>
              </w:rPr>
              <w:t>点突变、插入</w:t>
            </w:r>
            <w:r w:rsidRPr="00E411A1">
              <w:rPr>
                <w:rFonts w:ascii="微软雅黑" w:eastAsia="微软雅黑" w:hAnsi="微软雅黑"/>
                <w:color w:val="000000"/>
                <w:sz w:val="18"/>
                <w:szCs w:val="18"/>
              </w:rPr>
              <w:t>/缺失</w:t>
            </w:r>
          </w:p>
        </w:tc>
      </w:tr>
      <w:tr w:rsidR="00AC6350" w14:paraId="3B28EF74" w14:textId="77777777" w:rsidTr="00D90D6C">
        <w:trPr>
          <w:trHeight w:val="284"/>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4FAFE09" w14:textId="1AC4E2C7" w:rsidR="00AC6350" w:rsidRPr="00AC6350" w:rsidRDefault="00AC6350" w:rsidP="00AC6350">
            <w:pPr>
              <w:widowControl/>
              <w:jc w:val="center"/>
              <w:rPr>
                <w:rFonts w:ascii="微软雅黑" w:eastAsia="微软雅黑" w:hAnsi="微软雅黑" w:cs="Times New Roman"/>
                <w:i/>
                <w:iCs/>
                <w:color w:val="000000"/>
                <w:sz w:val="18"/>
                <w:szCs w:val="18"/>
              </w:rPr>
            </w:pPr>
            <w:r w:rsidRPr="00E411A1">
              <w:rPr>
                <w:rFonts w:ascii="微软雅黑" w:eastAsia="微软雅黑" w:hAnsi="微软雅黑"/>
                <w:i/>
                <w:iCs/>
                <w:color w:val="000000"/>
                <w:sz w:val="18"/>
                <w:szCs w:val="18"/>
              </w:rPr>
              <w:t>ATR</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BF069AD" w14:textId="490BE03E"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NM_001184</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112D37B" w14:textId="72329187" w:rsidR="00AC6350" w:rsidRPr="00AC6350" w:rsidRDefault="00AC6350" w:rsidP="00AC6350">
            <w:pPr>
              <w:widowControl/>
              <w:jc w:val="left"/>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Exon 1~Exon 47、外显子-内含子</w:t>
            </w:r>
            <w:r w:rsidRPr="00E411A1">
              <w:rPr>
                <w:rFonts w:ascii="微软雅黑" w:eastAsia="微软雅黑" w:hAnsi="微软雅黑" w:hint="eastAsia"/>
                <w:color w:val="000000"/>
                <w:sz w:val="18"/>
                <w:szCs w:val="18"/>
              </w:rPr>
              <w:t>连接区</w:t>
            </w:r>
          </w:p>
        </w:tc>
        <w:tc>
          <w:tcPr>
            <w:tcW w:w="2561" w:type="dxa"/>
            <w:tcBorders>
              <w:top w:val="dashed" w:sz="4" w:space="0" w:color="BFBFBF"/>
              <w:left w:val="dashed" w:sz="4" w:space="0" w:color="BFBFBF"/>
              <w:bottom w:val="dashed" w:sz="4" w:space="0" w:color="BFBFBF"/>
            </w:tcBorders>
            <w:shd w:val="clear" w:color="auto" w:fill="auto"/>
            <w:noWrap/>
            <w:vAlign w:val="center"/>
          </w:tcPr>
          <w:p w14:paraId="7A481A61" w14:textId="24B81DC4"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hint="eastAsia"/>
                <w:color w:val="000000"/>
                <w:sz w:val="18"/>
                <w:szCs w:val="18"/>
              </w:rPr>
              <w:t>点突变、插入</w:t>
            </w:r>
            <w:r w:rsidRPr="00E411A1">
              <w:rPr>
                <w:rFonts w:ascii="微软雅黑" w:eastAsia="微软雅黑" w:hAnsi="微软雅黑"/>
                <w:color w:val="000000"/>
                <w:sz w:val="18"/>
                <w:szCs w:val="18"/>
              </w:rPr>
              <w:t>/缺失</w:t>
            </w:r>
          </w:p>
        </w:tc>
      </w:tr>
      <w:tr w:rsidR="00AC6350" w14:paraId="197B9EE8" w14:textId="77777777" w:rsidTr="00D90D6C">
        <w:trPr>
          <w:trHeight w:val="284"/>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C77047E" w14:textId="1E244799" w:rsidR="00AC6350" w:rsidRPr="00AC6350" w:rsidRDefault="00AC6350" w:rsidP="00AC6350">
            <w:pPr>
              <w:widowControl/>
              <w:jc w:val="center"/>
              <w:rPr>
                <w:rFonts w:ascii="微软雅黑" w:eastAsia="微软雅黑" w:hAnsi="微软雅黑" w:cs="Times New Roman"/>
                <w:i/>
                <w:iCs/>
                <w:color w:val="000000"/>
                <w:sz w:val="18"/>
                <w:szCs w:val="18"/>
              </w:rPr>
            </w:pPr>
            <w:r w:rsidRPr="00E411A1">
              <w:rPr>
                <w:rFonts w:ascii="微软雅黑" w:eastAsia="微软雅黑" w:hAnsi="微软雅黑"/>
                <w:i/>
                <w:iCs/>
                <w:color w:val="000000"/>
                <w:sz w:val="18"/>
                <w:szCs w:val="18"/>
              </w:rPr>
              <w:t>BARD1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CF416F5" w14:textId="314DF943"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NM_000465</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B21B641" w14:textId="4D8954CD" w:rsidR="00AC6350" w:rsidRPr="00AC6350" w:rsidRDefault="00AC6350" w:rsidP="00AC6350">
            <w:pPr>
              <w:widowControl/>
              <w:jc w:val="left"/>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Exon 1~Exon 11、外显子-内含子</w:t>
            </w:r>
            <w:r w:rsidRPr="00E411A1">
              <w:rPr>
                <w:rFonts w:ascii="微软雅黑" w:eastAsia="微软雅黑" w:hAnsi="微软雅黑" w:hint="eastAsia"/>
                <w:color w:val="000000"/>
                <w:sz w:val="18"/>
                <w:szCs w:val="18"/>
              </w:rPr>
              <w:t>连接区</w:t>
            </w:r>
          </w:p>
        </w:tc>
        <w:tc>
          <w:tcPr>
            <w:tcW w:w="2561" w:type="dxa"/>
            <w:tcBorders>
              <w:top w:val="dashed" w:sz="4" w:space="0" w:color="BFBFBF"/>
              <w:left w:val="dashed" w:sz="4" w:space="0" w:color="BFBFBF"/>
              <w:bottom w:val="dashed" w:sz="4" w:space="0" w:color="BFBFBF"/>
            </w:tcBorders>
            <w:shd w:val="clear" w:color="auto" w:fill="auto"/>
            <w:noWrap/>
            <w:vAlign w:val="center"/>
          </w:tcPr>
          <w:p w14:paraId="0759C232" w14:textId="120616F2"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hint="eastAsia"/>
                <w:color w:val="000000"/>
                <w:sz w:val="18"/>
                <w:szCs w:val="18"/>
              </w:rPr>
              <w:t>点突变、插入</w:t>
            </w:r>
            <w:r w:rsidRPr="00E411A1">
              <w:rPr>
                <w:rFonts w:ascii="微软雅黑" w:eastAsia="微软雅黑" w:hAnsi="微软雅黑"/>
                <w:color w:val="000000"/>
                <w:sz w:val="18"/>
                <w:szCs w:val="18"/>
              </w:rPr>
              <w:t>/缺失</w:t>
            </w:r>
          </w:p>
        </w:tc>
      </w:tr>
      <w:tr w:rsidR="00AC6350" w14:paraId="0075DDD1" w14:textId="77777777" w:rsidTr="00D90D6C">
        <w:trPr>
          <w:trHeight w:val="284"/>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68BDA3C" w14:textId="4FE82B40" w:rsidR="00AC6350" w:rsidRPr="00AC6350" w:rsidRDefault="00AC6350" w:rsidP="00AC6350">
            <w:pPr>
              <w:widowControl/>
              <w:jc w:val="center"/>
              <w:rPr>
                <w:rFonts w:ascii="微软雅黑" w:eastAsia="微软雅黑" w:hAnsi="微软雅黑" w:cs="Times New Roman"/>
                <w:i/>
                <w:iCs/>
                <w:color w:val="000000"/>
                <w:sz w:val="18"/>
                <w:szCs w:val="18"/>
              </w:rPr>
            </w:pPr>
            <w:r w:rsidRPr="00E411A1">
              <w:rPr>
                <w:rFonts w:ascii="微软雅黑" w:eastAsia="微软雅黑" w:hAnsi="微软雅黑"/>
                <w:i/>
                <w:iCs/>
                <w:color w:val="000000"/>
                <w:sz w:val="18"/>
                <w:szCs w:val="18"/>
              </w:rPr>
              <w:t>BRAF</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E40133A" w14:textId="004B3C70"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NM_004333</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B2E7355" w14:textId="636E3D86" w:rsidR="00AC6350" w:rsidRPr="00AC6350" w:rsidRDefault="00AC6350" w:rsidP="00AC6350">
            <w:pPr>
              <w:widowControl/>
              <w:jc w:val="left"/>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Exon 11/12/15/18热点区域</w:t>
            </w:r>
          </w:p>
        </w:tc>
        <w:tc>
          <w:tcPr>
            <w:tcW w:w="2561" w:type="dxa"/>
            <w:tcBorders>
              <w:top w:val="dashed" w:sz="4" w:space="0" w:color="BFBFBF"/>
              <w:left w:val="dashed" w:sz="4" w:space="0" w:color="BFBFBF"/>
              <w:bottom w:val="dashed" w:sz="4" w:space="0" w:color="BFBFBF"/>
            </w:tcBorders>
            <w:shd w:val="clear" w:color="auto" w:fill="auto"/>
            <w:noWrap/>
            <w:vAlign w:val="center"/>
          </w:tcPr>
          <w:p w14:paraId="700B66DB" w14:textId="038DB9BD"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hint="eastAsia"/>
                <w:color w:val="000000"/>
                <w:sz w:val="18"/>
                <w:szCs w:val="18"/>
              </w:rPr>
              <w:t>点突变、插入</w:t>
            </w:r>
            <w:r w:rsidRPr="00E411A1">
              <w:rPr>
                <w:rFonts w:ascii="微软雅黑" w:eastAsia="微软雅黑" w:hAnsi="微软雅黑"/>
                <w:color w:val="000000"/>
                <w:sz w:val="18"/>
                <w:szCs w:val="18"/>
              </w:rPr>
              <w:t>/缺失</w:t>
            </w:r>
          </w:p>
        </w:tc>
      </w:tr>
      <w:tr w:rsidR="00AC6350" w14:paraId="08ACA59C" w14:textId="77777777" w:rsidTr="00D90D6C">
        <w:trPr>
          <w:trHeight w:val="284"/>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4CB50F3" w14:textId="022BA5BA" w:rsidR="00AC6350" w:rsidRPr="00AC6350" w:rsidRDefault="00AC6350" w:rsidP="00AC6350">
            <w:pPr>
              <w:widowControl/>
              <w:jc w:val="center"/>
              <w:rPr>
                <w:rFonts w:ascii="微软雅黑" w:eastAsia="微软雅黑" w:hAnsi="微软雅黑" w:cs="Times New Roman"/>
                <w:i/>
                <w:iCs/>
                <w:color w:val="000000"/>
                <w:sz w:val="18"/>
                <w:szCs w:val="18"/>
              </w:rPr>
            </w:pPr>
            <w:r w:rsidRPr="00E411A1">
              <w:rPr>
                <w:rFonts w:ascii="微软雅黑" w:eastAsia="微软雅黑" w:hAnsi="微软雅黑"/>
                <w:i/>
                <w:iCs/>
                <w:color w:val="000000"/>
                <w:sz w:val="18"/>
                <w:szCs w:val="18"/>
              </w:rPr>
              <w:t>BRCA1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6ED52B2" w14:textId="0829413A"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NM_007294</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98A427F" w14:textId="096A7B00" w:rsidR="00AC6350" w:rsidRPr="00AC6350" w:rsidRDefault="00AC6350" w:rsidP="00AC6350">
            <w:pPr>
              <w:widowControl/>
              <w:jc w:val="left"/>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Exon 2~Exon 3、Exon 5~Exon 24、外显子-内含子连接区、部分内含子和UTR区</w:t>
            </w:r>
          </w:p>
        </w:tc>
        <w:tc>
          <w:tcPr>
            <w:tcW w:w="2561" w:type="dxa"/>
            <w:tcBorders>
              <w:top w:val="dashed" w:sz="4" w:space="0" w:color="BFBFBF"/>
              <w:left w:val="dashed" w:sz="4" w:space="0" w:color="BFBFBF"/>
              <w:bottom w:val="dashed" w:sz="4" w:space="0" w:color="BFBFBF"/>
            </w:tcBorders>
            <w:shd w:val="clear" w:color="auto" w:fill="auto"/>
            <w:noWrap/>
            <w:vAlign w:val="center"/>
          </w:tcPr>
          <w:p w14:paraId="6825AEB8" w14:textId="7A74CF46"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hint="eastAsia"/>
                <w:color w:val="000000"/>
                <w:sz w:val="18"/>
                <w:szCs w:val="18"/>
              </w:rPr>
              <w:t>点突变、插入</w:t>
            </w:r>
            <w:r w:rsidRPr="00E411A1">
              <w:rPr>
                <w:rFonts w:ascii="微软雅黑" w:eastAsia="微软雅黑" w:hAnsi="微软雅黑"/>
                <w:color w:val="000000"/>
                <w:sz w:val="18"/>
                <w:szCs w:val="18"/>
              </w:rPr>
              <w:t>/缺失、大片段重排（仅限外周血样本）</w:t>
            </w:r>
          </w:p>
        </w:tc>
      </w:tr>
      <w:tr w:rsidR="00AC6350" w14:paraId="362D465E" w14:textId="77777777" w:rsidTr="00D90D6C">
        <w:trPr>
          <w:trHeight w:val="284"/>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25A0033" w14:textId="3FD9AA39" w:rsidR="00AC6350" w:rsidRPr="00AC6350" w:rsidRDefault="00AC6350" w:rsidP="00AC6350">
            <w:pPr>
              <w:widowControl/>
              <w:jc w:val="center"/>
              <w:rPr>
                <w:rFonts w:ascii="微软雅黑" w:eastAsia="微软雅黑" w:hAnsi="微软雅黑" w:cs="Times New Roman"/>
                <w:i/>
                <w:iCs/>
                <w:color w:val="000000"/>
                <w:sz w:val="18"/>
                <w:szCs w:val="18"/>
              </w:rPr>
            </w:pPr>
            <w:r w:rsidRPr="00E411A1">
              <w:rPr>
                <w:rFonts w:ascii="微软雅黑" w:eastAsia="微软雅黑" w:hAnsi="微软雅黑"/>
                <w:i/>
                <w:iCs/>
                <w:color w:val="000000"/>
                <w:sz w:val="18"/>
                <w:szCs w:val="18"/>
              </w:rPr>
              <w:t>BRCA2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1C69D03" w14:textId="49BD13CE"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NM_000059</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B8258ED" w14:textId="67DF93F2" w:rsidR="00AC6350" w:rsidRPr="00AC6350" w:rsidRDefault="00AC6350" w:rsidP="00AC6350">
            <w:pPr>
              <w:widowControl/>
              <w:jc w:val="left"/>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Exon 2~Exon 27、外显子-内含子连接区、部分内含子和UTR区</w:t>
            </w:r>
          </w:p>
        </w:tc>
        <w:tc>
          <w:tcPr>
            <w:tcW w:w="2561" w:type="dxa"/>
            <w:tcBorders>
              <w:top w:val="dashed" w:sz="4" w:space="0" w:color="BFBFBF"/>
              <w:left w:val="dashed" w:sz="4" w:space="0" w:color="BFBFBF"/>
              <w:bottom w:val="dashed" w:sz="4" w:space="0" w:color="BFBFBF"/>
            </w:tcBorders>
            <w:shd w:val="clear" w:color="auto" w:fill="auto"/>
            <w:noWrap/>
            <w:vAlign w:val="center"/>
          </w:tcPr>
          <w:p w14:paraId="429A57F6" w14:textId="7FDC1293"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hint="eastAsia"/>
                <w:color w:val="000000"/>
                <w:sz w:val="18"/>
                <w:szCs w:val="18"/>
              </w:rPr>
              <w:t>点突变、插入</w:t>
            </w:r>
            <w:r w:rsidRPr="00E411A1">
              <w:rPr>
                <w:rFonts w:ascii="微软雅黑" w:eastAsia="微软雅黑" w:hAnsi="微软雅黑"/>
                <w:color w:val="000000"/>
                <w:sz w:val="18"/>
                <w:szCs w:val="18"/>
              </w:rPr>
              <w:t>/缺失、大片段重排（仅限外周血样本）</w:t>
            </w:r>
          </w:p>
        </w:tc>
      </w:tr>
      <w:tr w:rsidR="00AC6350" w14:paraId="770B2926" w14:textId="77777777" w:rsidTr="00D90D6C">
        <w:trPr>
          <w:trHeight w:val="284"/>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1F1615D" w14:textId="74749F0E" w:rsidR="00AC6350" w:rsidRPr="00AC6350" w:rsidRDefault="00AC6350" w:rsidP="00AC6350">
            <w:pPr>
              <w:widowControl/>
              <w:jc w:val="center"/>
              <w:rPr>
                <w:rFonts w:ascii="微软雅黑" w:eastAsia="微软雅黑" w:hAnsi="微软雅黑" w:cs="Times New Roman"/>
                <w:i/>
                <w:iCs/>
                <w:color w:val="000000"/>
                <w:sz w:val="18"/>
                <w:szCs w:val="18"/>
              </w:rPr>
            </w:pPr>
            <w:r w:rsidRPr="00E411A1">
              <w:rPr>
                <w:rFonts w:ascii="微软雅黑" w:eastAsia="微软雅黑" w:hAnsi="微软雅黑"/>
                <w:i/>
                <w:iCs/>
                <w:color w:val="000000"/>
                <w:sz w:val="18"/>
                <w:szCs w:val="18"/>
              </w:rPr>
              <w:t>BRIP1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430DEC4" w14:textId="5774723F"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NM_032043</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1DEBE9B" w14:textId="6E437438" w:rsidR="00AC6350" w:rsidRPr="00AC6350" w:rsidRDefault="00AC6350" w:rsidP="00AC6350">
            <w:pPr>
              <w:widowControl/>
              <w:jc w:val="left"/>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Exon 2~Exon 20、外显子-内含子</w:t>
            </w:r>
            <w:r w:rsidRPr="00E411A1">
              <w:rPr>
                <w:rFonts w:ascii="微软雅黑" w:eastAsia="微软雅黑" w:hAnsi="微软雅黑" w:hint="eastAsia"/>
                <w:color w:val="000000"/>
                <w:sz w:val="18"/>
                <w:szCs w:val="18"/>
              </w:rPr>
              <w:t>连接区</w:t>
            </w:r>
          </w:p>
        </w:tc>
        <w:tc>
          <w:tcPr>
            <w:tcW w:w="2561" w:type="dxa"/>
            <w:tcBorders>
              <w:top w:val="dashed" w:sz="4" w:space="0" w:color="BFBFBF"/>
              <w:left w:val="dashed" w:sz="4" w:space="0" w:color="BFBFBF"/>
              <w:bottom w:val="dashed" w:sz="4" w:space="0" w:color="BFBFBF"/>
            </w:tcBorders>
            <w:shd w:val="clear" w:color="auto" w:fill="auto"/>
            <w:noWrap/>
            <w:vAlign w:val="center"/>
          </w:tcPr>
          <w:p w14:paraId="5942E9AB" w14:textId="144B8126"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hint="eastAsia"/>
                <w:color w:val="000000"/>
                <w:sz w:val="18"/>
                <w:szCs w:val="18"/>
              </w:rPr>
              <w:t>点突变、插入</w:t>
            </w:r>
            <w:r w:rsidRPr="00E411A1">
              <w:rPr>
                <w:rFonts w:ascii="微软雅黑" w:eastAsia="微软雅黑" w:hAnsi="微软雅黑"/>
                <w:color w:val="000000"/>
                <w:sz w:val="18"/>
                <w:szCs w:val="18"/>
              </w:rPr>
              <w:t>/缺失</w:t>
            </w:r>
          </w:p>
        </w:tc>
      </w:tr>
      <w:tr w:rsidR="00AC6350" w14:paraId="2E8C84CB" w14:textId="77777777" w:rsidTr="00D90D6C">
        <w:trPr>
          <w:trHeight w:val="284"/>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2369A75" w14:textId="1AD61879" w:rsidR="00AC6350" w:rsidRPr="00AC6350" w:rsidRDefault="00AC6350" w:rsidP="00AC6350">
            <w:pPr>
              <w:widowControl/>
              <w:jc w:val="center"/>
              <w:rPr>
                <w:rFonts w:ascii="微软雅黑" w:eastAsia="微软雅黑" w:hAnsi="微软雅黑" w:cs="Times New Roman"/>
                <w:i/>
                <w:iCs/>
                <w:color w:val="000000"/>
                <w:sz w:val="18"/>
                <w:szCs w:val="18"/>
              </w:rPr>
            </w:pPr>
            <w:r w:rsidRPr="00E411A1">
              <w:rPr>
                <w:rFonts w:ascii="微软雅黑" w:eastAsia="微软雅黑" w:hAnsi="微软雅黑"/>
                <w:i/>
                <w:iCs/>
                <w:color w:val="000000"/>
                <w:sz w:val="18"/>
                <w:szCs w:val="18"/>
              </w:rPr>
              <w:t>CDH1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3D03387" w14:textId="1637E50A"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NM_004360</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5557E49" w14:textId="793561B3" w:rsidR="00AC6350" w:rsidRPr="00AC6350" w:rsidRDefault="00AC6350" w:rsidP="00AC6350">
            <w:pPr>
              <w:widowControl/>
              <w:jc w:val="left"/>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Exon 1~Exon 16、外显子-内含子</w:t>
            </w:r>
            <w:r w:rsidRPr="00E411A1">
              <w:rPr>
                <w:rFonts w:ascii="微软雅黑" w:eastAsia="微软雅黑" w:hAnsi="微软雅黑" w:hint="eastAsia"/>
                <w:color w:val="000000"/>
                <w:sz w:val="18"/>
                <w:szCs w:val="18"/>
              </w:rPr>
              <w:t>连接区</w:t>
            </w:r>
          </w:p>
        </w:tc>
        <w:tc>
          <w:tcPr>
            <w:tcW w:w="2561" w:type="dxa"/>
            <w:tcBorders>
              <w:top w:val="dashed" w:sz="4" w:space="0" w:color="BFBFBF"/>
              <w:left w:val="dashed" w:sz="4" w:space="0" w:color="BFBFBF"/>
              <w:bottom w:val="dashed" w:sz="4" w:space="0" w:color="BFBFBF"/>
            </w:tcBorders>
            <w:shd w:val="clear" w:color="auto" w:fill="auto"/>
            <w:noWrap/>
            <w:vAlign w:val="center"/>
          </w:tcPr>
          <w:p w14:paraId="1BDAA8DA" w14:textId="0F9EAD33"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hint="eastAsia"/>
                <w:color w:val="000000"/>
                <w:sz w:val="18"/>
                <w:szCs w:val="18"/>
              </w:rPr>
              <w:t>点突变、插入</w:t>
            </w:r>
            <w:r w:rsidRPr="00E411A1">
              <w:rPr>
                <w:rFonts w:ascii="微软雅黑" w:eastAsia="微软雅黑" w:hAnsi="微软雅黑"/>
                <w:color w:val="000000"/>
                <w:sz w:val="18"/>
                <w:szCs w:val="18"/>
              </w:rPr>
              <w:t>/缺失</w:t>
            </w:r>
          </w:p>
        </w:tc>
      </w:tr>
      <w:tr w:rsidR="00AC6350" w14:paraId="363A62A1" w14:textId="77777777" w:rsidTr="00D90D6C">
        <w:trPr>
          <w:trHeight w:val="284"/>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FCF322A" w14:textId="75EC0135" w:rsidR="00AC6350" w:rsidRPr="00AC6350" w:rsidRDefault="00AC6350" w:rsidP="00AC6350">
            <w:pPr>
              <w:widowControl/>
              <w:jc w:val="center"/>
              <w:rPr>
                <w:rFonts w:ascii="微软雅黑" w:eastAsia="微软雅黑" w:hAnsi="微软雅黑" w:cs="Times New Roman"/>
                <w:i/>
                <w:iCs/>
                <w:color w:val="000000"/>
                <w:sz w:val="18"/>
                <w:szCs w:val="18"/>
              </w:rPr>
            </w:pPr>
            <w:r w:rsidRPr="00E411A1">
              <w:rPr>
                <w:rFonts w:ascii="微软雅黑" w:eastAsia="微软雅黑" w:hAnsi="微软雅黑"/>
                <w:i/>
                <w:iCs/>
                <w:color w:val="000000"/>
                <w:sz w:val="18"/>
                <w:szCs w:val="18"/>
              </w:rPr>
              <w:t>CDK12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AC46DF8" w14:textId="20DFC0F0"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NM_016507</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CBB8E79" w14:textId="5197511B" w:rsidR="00AC6350" w:rsidRPr="00AC6350" w:rsidRDefault="00AC6350" w:rsidP="00AC6350">
            <w:pPr>
              <w:widowControl/>
              <w:jc w:val="left"/>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Exon 1~Exon 14、外显子-内含子</w:t>
            </w:r>
            <w:r w:rsidRPr="00E411A1">
              <w:rPr>
                <w:rFonts w:ascii="微软雅黑" w:eastAsia="微软雅黑" w:hAnsi="微软雅黑" w:hint="eastAsia"/>
                <w:color w:val="000000"/>
                <w:sz w:val="18"/>
                <w:szCs w:val="18"/>
              </w:rPr>
              <w:t>连接区</w:t>
            </w:r>
          </w:p>
        </w:tc>
        <w:tc>
          <w:tcPr>
            <w:tcW w:w="2561" w:type="dxa"/>
            <w:tcBorders>
              <w:top w:val="dashed" w:sz="4" w:space="0" w:color="BFBFBF"/>
              <w:left w:val="dashed" w:sz="4" w:space="0" w:color="BFBFBF"/>
              <w:bottom w:val="dashed" w:sz="4" w:space="0" w:color="BFBFBF"/>
            </w:tcBorders>
            <w:shd w:val="clear" w:color="auto" w:fill="auto"/>
            <w:noWrap/>
            <w:vAlign w:val="center"/>
          </w:tcPr>
          <w:p w14:paraId="52558775" w14:textId="3C5CA936"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hint="eastAsia"/>
                <w:color w:val="000000"/>
                <w:sz w:val="18"/>
                <w:szCs w:val="18"/>
              </w:rPr>
              <w:t>点突变、插入</w:t>
            </w:r>
            <w:r w:rsidRPr="00E411A1">
              <w:rPr>
                <w:rFonts w:ascii="微软雅黑" w:eastAsia="微软雅黑" w:hAnsi="微软雅黑"/>
                <w:color w:val="000000"/>
                <w:sz w:val="18"/>
                <w:szCs w:val="18"/>
              </w:rPr>
              <w:t>/缺失</w:t>
            </w:r>
          </w:p>
        </w:tc>
      </w:tr>
      <w:tr w:rsidR="00AC6350" w14:paraId="0EFD43C9" w14:textId="77777777" w:rsidTr="00D90D6C">
        <w:trPr>
          <w:trHeight w:val="284"/>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8E68D22" w14:textId="71C09B47" w:rsidR="00AC6350" w:rsidRPr="00AC6350" w:rsidRDefault="00AC6350" w:rsidP="00AC6350">
            <w:pPr>
              <w:widowControl/>
              <w:jc w:val="center"/>
              <w:rPr>
                <w:rFonts w:ascii="微软雅黑" w:eastAsia="微软雅黑" w:hAnsi="微软雅黑" w:cs="Times New Roman"/>
                <w:i/>
                <w:iCs/>
                <w:color w:val="000000"/>
                <w:sz w:val="18"/>
                <w:szCs w:val="18"/>
              </w:rPr>
            </w:pPr>
            <w:r w:rsidRPr="00E411A1">
              <w:rPr>
                <w:rFonts w:ascii="微软雅黑" w:eastAsia="微软雅黑" w:hAnsi="微软雅黑"/>
                <w:i/>
                <w:iCs/>
                <w:color w:val="000000"/>
                <w:sz w:val="18"/>
                <w:szCs w:val="18"/>
              </w:rPr>
              <w:t>CHEK1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FC1389A" w14:textId="1A25CF19"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NM_001114122</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2A55178" w14:textId="3EE593C4" w:rsidR="00AC6350" w:rsidRPr="00AC6350" w:rsidRDefault="00AC6350" w:rsidP="00AC6350">
            <w:pPr>
              <w:widowControl/>
              <w:jc w:val="left"/>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Exon 2~Exon 13、外显子-内含子</w:t>
            </w:r>
            <w:r w:rsidRPr="00E411A1">
              <w:rPr>
                <w:rFonts w:ascii="微软雅黑" w:eastAsia="微软雅黑" w:hAnsi="微软雅黑" w:hint="eastAsia"/>
                <w:color w:val="000000"/>
                <w:sz w:val="18"/>
                <w:szCs w:val="18"/>
              </w:rPr>
              <w:t>连接区</w:t>
            </w:r>
          </w:p>
        </w:tc>
        <w:tc>
          <w:tcPr>
            <w:tcW w:w="2561" w:type="dxa"/>
            <w:tcBorders>
              <w:top w:val="dashed" w:sz="4" w:space="0" w:color="BFBFBF"/>
              <w:left w:val="dashed" w:sz="4" w:space="0" w:color="BFBFBF"/>
              <w:bottom w:val="dashed" w:sz="4" w:space="0" w:color="BFBFBF"/>
            </w:tcBorders>
            <w:shd w:val="clear" w:color="auto" w:fill="auto"/>
            <w:noWrap/>
            <w:vAlign w:val="center"/>
          </w:tcPr>
          <w:p w14:paraId="4B336D84" w14:textId="30649F8A"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hint="eastAsia"/>
                <w:color w:val="000000"/>
                <w:sz w:val="18"/>
                <w:szCs w:val="18"/>
              </w:rPr>
              <w:t>点突变、插入</w:t>
            </w:r>
            <w:r w:rsidRPr="00E411A1">
              <w:rPr>
                <w:rFonts w:ascii="微软雅黑" w:eastAsia="微软雅黑" w:hAnsi="微软雅黑"/>
                <w:color w:val="000000"/>
                <w:sz w:val="18"/>
                <w:szCs w:val="18"/>
              </w:rPr>
              <w:t>/缺失</w:t>
            </w:r>
          </w:p>
        </w:tc>
      </w:tr>
      <w:tr w:rsidR="00AC6350" w14:paraId="25E1D3CA" w14:textId="77777777" w:rsidTr="00D90D6C">
        <w:trPr>
          <w:trHeight w:val="284"/>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51E3FE7" w14:textId="58BA108B" w:rsidR="00AC6350" w:rsidRPr="00AC6350" w:rsidRDefault="00AC6350" w:rsidP="00AC6350">
            <w:pPr>
              <w:widowControl/>
              <w:jc w:val="center"/>
              <w:rPr>
                <w:rFonts w:ascii="微软雅黑" w:eastAsia="微软雅黑" w:hAnsi="微软雅黑" w:cs="Times New Roman"/>
                <w:i/>
                <w:iCs/>
                <w:color w:val="000000"/>
                <w:sz w:val="18"/>
                <w:szCs w:val="18"/>
              </w:rPr>
            </w:pPr>
            <w:r w:rsidRPr="00E411A1">
              <w:rPr>
                <w:rFonts w:ascii="微软雅黑" w:eastAsia="微软雅黑" w:hAnsi="微软雅黑"/>
                <w:i/>
                <w:iCs/>
                <w:color w:val="000000"/>
                <w:sz w:val="18"/>
                <w:szCs w:val="18"/>
              </w:rPr>
              <w:t>CHEK2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4863825" w14:textId="6FCB26FF"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NM_007194</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C2491E5" w14:textId="7E7D7B9A" w:rsidR="00AC6350" w:rsidRPr="00AC6350" w:rsidRDefault="00AC6350" w:rsidP="00AC6350">
            <w:pPr>
              <w:widowControl/>
              <w:jc w:val="left"/>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Exon 2~Exon 15、外显子-内含子</w:t>
            </w:r>
            <w:r w:rsidRPr="00E411A1">
              <w:rPr>
                <w:rFonts w:ascii="微软雅黑" w:eastAsia="微软雅黑" w:hAnsi="微软雅黑" w:hint="eastAsia"/>
                <w:color w:val="000000"/>
                <w:sz w:val="18"/>
                <w:szCs w:val="18"/>
              </w:rPr>
              <w:t>连接区</w:t>
            </w:r>
          </w:p>
        </w:tc>
        <w:tc>
          <w:tcPr>
            <w:tcW w:w="2561" w:type="dxa"/>
            <w:tcBorders>
              <w:top w:val="dashed" w:sz="4" w:space="0" w:color="BFBFBF"/>
              <w:left w:val="dashed" w:sz="4" w:space="0" w:color="BFBFBF"/>
              <w:bottom w:val="dashed" w:sz="4" w:space="0" w:color="BFBFBF"/>
            </w:tcBorders>
            <w:shd w:val="clear" w:color="auto" w:fill="auto"/>
            <w:noWrap/>
            <w:vAlign w:val="center"/>
          </w:tcPr>
          <w:p w14:paraId="21FDEFB6" w14:textId="4A20B22C"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hint="eastAsia"/>
                <w:color w:val="000000"/>
                <w:sz w:val="18"/>
                <w:szCs w:val="18"/>
              </w:rPr>
              <w:t>点突变、插入</w:t>
            </w:r>
            <w:r w:rsidRPr="00E411A1">
              <w:rPr>
                <w:rFonts w:ascii="微软雅黑" w:eastAsia="微软雅黑" w:hAnsi="微软雅黑"/>
                <w:color w:val="000000"/>
                <w:sz w:val="18"/>
                <w:szCs w:val="18"/>
              </w:rPr>
              <w:t>/缺失</w:t>
            </w:r>
          </w:p>
        </w:tc>
      </w:tr>
      <w:tr w:rsidR="00AC6350" w14:paraId="0F4F14D2" w14:textId="77777777" w:rsidTr="00D90D6C">
        <w:trPr>
          <w:trHeight w:val="284"/>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386A879" w14:textId="7AAAAD37" w:rsidR="00AC6350" w:rsidRPr="00AC6350" w:rsidRDefault="00AC6350" w:rsidP="00AC6350">
            <w:pPr>
              <w:widowControl/>
              <w:jc w:val="center"/>
              <w:rPr>
                <w:rFonts w:ascii="微软雅黑" w:eastAsia="微软雅黑" w:hAnsi="微软雅黑" w:cs="Times New Roman"/>
                <w:i/>
                <w:iCs/>
                <w:color w:val="000000"/>
                <w:sz w:val="18"/>
                <w:szCs w:val="18"/>
              </w:rPr>
            </w:pPr>
            <w:r w:rsidRPr="00E411A1">
              <w:rPr>
                <w:rFonts w:ascii="微软雅黑" w:eastAsia="微软雅黑" w:hAnsi="微软雅黑"/>
                <w:i/>
                <w:iCs/>
                <w:color w:val="000000"/>
                <w:sz w:val="18"/>
                <w:szCs w:val="18"/>
              </w:rPr>
              <w:t>ERBB2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FFA1DB9" w14:textId="7D6F7B2E"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NM_004448</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9530E08" w14:textId="556D79F3" w:rsidR="00AC6350" w:rsidRPr="00AC6350" w:rsidRDefault="00AC6350" w:rsidP="00AC6350">
            <w:pPr>
              <w:widowControl/>
              <w:jc w:val="left"/>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Exon 1~3/6~9/11~12/16~21/23/25~27热点区域</w:t>
            </w:r>
          </w:p>
        </w:tc>
        <w:tc>
          <w:tcPr>
            <w:tcW w:w="2561" w:type="dxa"/>
            <w:tcBorders>
              <w:top w:val="dashed" w:sz="4" w:space="0" w:color="BFBFBF"/>
              <w:left w:val="dashed" w:sz="4" w:space="0" w:color="BFBFBF"/>
              <w:bottom w:val="dashed" w:sz="4" w:space="0" w:color="BFBFBF"/>
            </w:tcBorders>
            <w:shd w:val="clear" w:color="auto" w:fill="auto"/>
            <w:noWrap/>
            <w:vAlign w:val="center"/>
          </w:tcPr>
          <w:p w14:paraId="024E4238" w14:textId="7C0D32A9"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hint="eastAsia"/>
                <w:color w:val="000000"/>
                <w:sz w:val="18"/>
                <w:szCs w:val="18"/>
              </w:rPr>
              <w:t>点突变、插入</w:t>
            </w:r>
            <w:r w:rsidRPr="00E411A1">
              <w:rPr>
                <w:rFonts w:ascii="微软雅黑" w:eastAsia="微软雅黑" w:hAnsi="微软雅黑"/>
                <w:color w:val="000000"/>
                <w:sz w:val="18"/>
                <w:szCs w:val="18"/>
              </w:rPr>
              <w:t>/缺失</w:t>
            </w:r>
          </w:p>
        </w:tc>
      </w:tr>
      <w:tr w:rsidR="00AC6350" w14:paraId="4DE04F13" w14:textId="77777777" w:rsidTr="00D90D6C">
        <w:trPr>
          <w:trHeight w:val="284"/>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7DE71CA" w14:textId="1843E3F4" w:rsidR="00AC6350" w:rsidRPr="00AC6350" w:rsidRDefault="00AC6350" w:rsidP="00AC6350">
            <w:pPr>
              <w:widowControl/>
              <w:jc w:val="center"/>
              <w:rPr>
                <w:rFonts w:ascii="微软雅黑" w:eastAsia="微软雅黑" w:hAnsi="微软雅黑" w:cs="Times New Roman"/>
                <w:i/>
                <w:iCs/>
                <w:color w:val="000000"/>
                <w:sz w:val="18"/>
                <w:szCs w:val="18"/>
              </w:rPr>
            </w:pPr>
            <w:r w:rsidRPr="00E411A1">
              <w:rPr>
                <w:rFonts w:ascii="微软雅黑" w:eastAsia="微软雅黑" w:hAnsi="微软雅黑"/>
                <w:i/>
                <w:iCs/>
                <w:color w:val="000000"/>
                <w:sz w:val="18"/>
                <w:szCs w:val="18"/>
              </w:rPr>
              <w:t>ESR1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BC03763" w14:textId="5649502E"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NM_000125</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819A51B" w14:textId="5478B7CB" w:rsidR="00AC6350" w:rsidRPr="00AC6350" w:rsidRDefault="00AC6350" w:rsidP="00AC6350">
            <w:pPr>
              <w:widowControl/>
              <w:jc w:val="left"/>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Exon 1~Exon 8、外显子-内含子</w:t>
            </w:r>
            <w:r w:rsidRPr="00E411A1">
              <w:rPr>
                <w:rFonts w:ascii="微软雅黑" w:eastAsia="微软雅黑" w:hAnsi="微软雅黑" w:hint="eastAsia"/>
                <w:color w:val="000000"/>
                <w:sz w:val="18"/>
                <w:szCs w:val="18"/>
              </w:rPr>
              <w:t>连接区</w:t>
            </w:r>
          </w:p>
        </w:tc>
        <w:tc>
          <w:tcPr>
            <w:tcW w:w="2561" w:type="dxa"/>
            <w:tcBorders>
              <w:top w:val="dashed" w:sz="4" w:space="0" w:color="BFBFBF"/>
              <w:left w:val="dashed" w:sz="4" w:space="0" w:color="BFBFBF"/>
              <w:bottom w:val="dashed" w:sz="4" w:space="0" w:color="BFBFBF"/>
            </w:tcBorders>
            <w:shd w:val="clear" w:color="auto" w:fill="auto"/>
            <w:noWrap/>
            <w:vAlign w:val="center"/>
          </w:tcPr>
          <w:p w14:paraId="0ADFFC57" w14:textId="686B0C93"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hint="eastAsia"/>
                <w:color w:val="000000"/>
                <w:sz w:val="18"/>
                <w:szCs w:val="18"/>
              </w:rPr>
              <w:t>点突变、插入</w:t>
            </w:r>
            <w:r w:rsidRPr="00E411A1">
              <w:rPr>
                <w:rFonts w:ascii="微软雅黑" w:eastAsia="微软雅黑" w:hAnsi="微软雅黑"/>
                <w:color w:val="000000"/>
                <w:sz w:val="18"/>
                <w:szCs w:val="18"/>
              </w:rPr>
              <w:t>/缺失</w:t>
            </w:r>
          </w:p>
        </w:tc>
      </w:tr>
      <w:tr w:rsidR="00AC6350" w14:paraId="4CE5F1F6" w14:textId="77777777" w:rsidTr="00D90D6C">
        <w:trPr>
          <w:trHeight w:val="284"/>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14671F5" w14:textId="1F2F613F" w:rsidR="00AC6350" w:rsidRPr="00AC6350" w:rsidRDefault="00AC6350" w:rsidP="00AC6350">
            <w:pPr>
              <w:widowControl/>
              <w:jc w:val="center"/>
              <w:rPr>
                <w:rFonts w:ascii="微软雅黑" w:eastAsia="微软雅黑" w:hAnsi="微软雅黑" w:cs="Times New Roman"/>
                <w:i/>
                <w:iCs/>
                <w:color w:val="000000"/>
                <w:sz w:val="18"/>
                <w:szCs w:val="18"/>
              </w:rPr>
            </w:pPr>
            <w:r w:rsidRPr="00E411A1">
              <w:rPr>
                <w:rFonts w:ascii="微软雅黑" w:eastAsia="微软雅黑" w:hAnsi="微软雅黑"/>
                <w:i/>
                <w:iCs/>
                <w:color w:val="000000"/>
                <w:sz w:val="18"/>
                <w:szCs w:val="18"/>
              </w:rPr>
              <w:t>FANCA</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68E869D" w14:textId="1205F62F"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NM_000135</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4CF213B" w14:textId="4F1FB2D2" w:rsidR="00AC6350" w:rsidRPr="00AC6350" w:rsidRDefault="00AC6350" w:rsidP="00AC6350">
            <w:pPr>
              <w:widowControl/>
              <w:jc w:val="left"/>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Exon 1~Exon 43、外显子-内含子</w:t>
            </w:r>
            <w:r w:rsidRPr="00E411A1">
              <w:rPr>
                <w:rFonts w:ascii="微软雅黑" w:eastAsia="微软雅黑" w:hAnsi="微软雅黑" w:hint="eastAsia"/>
                <w:color w:val="000000"/>
                <w:sz w:val="18"/>
                <w:szCs w:val="18"/>
              </w:rPr>
              <w:t>连接区</w:t>
            </w:r>
          </w:p>
        </w:tc>
        <w:tc>
          <w:tcPr>
            <w:tcW w:w="2561" w:type="dxa"/>
            <w:tcBorders>
              <w:top w:val="dashed" w:sz="4" w:space="0" w:color="BFBFBF"/>
              <w:left w:val="dashed" w:sz="4" w:space="0" w:color="BFBFBF"/>
              <w:bottom w:val="dashed" w:sz="4" w:space="0" w:color="BFBFBF"/>
            </w:tcBorders>
            <w:shd w:val="clear" w:color="auto" w:fill="auto"/>
            <w:noWrap/>
            <w:vAlign w:val="center"/>
          </w:tcPr>
          <w:p w14:paraId="293AB95D" w14:textId="5766CFE0"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hint="eastAsia"/>
                <w:color w:val="000000"/>
                <w:sz w:val="18"/>
                <w:szCs w:val="18"/>
              </w:rPr>
              <w:t>点突变、插入</w:t>
            </w:r>
            <w:r w:rsidRPr="00E411A1">
              <w:rPr>
                <w:rFonts w:ascii="微软雅黑" w:eastAsia="微软雅黑" w:hAnsi="微软雅黑"/>
                <w:color w:val="000000"/>
                <w:sz w:val="18"/>
                <w:szCs w:val="18"/>
              </w:rPr>
              <w:t>/缺失</w:t>
            </w:r>
          </w:p>
        </w:tc>
      </w:tr>
      <w:tr w:rsidR="00AC6350" w14:paraId="5A8403F1" w14:textId="77777777" w:rsidTr="00D90D6C">
        <w:trPr>
          <w:trHeight w:val="284"/>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C8047A8" w14:textId="582B60F6" w:rsidR="00AC6350" w:rsidRPr="00AC6350" w:rsidRDefault="00AC6350" w:rsidP="00AC6350">
            <w:pPr>
              <w:widowControl/>
              <w:jc w:val="center"/>
              <w:rPr>
                <w:rFonts w:ascii="微软雅黑" w:eastAsia="微软雅黑" w:hAnsi="微软雅黑" w:cs="Times New Roman"/>
                <w:i/>
                <w:iCs/>
                <w:color w:val="000000"/>
                <w:sz w:val="18"/>
                <w:szCs w:val="18"/>
              </w:rPr>
            </w:pPr>
            <w:r w:rsidRPr="00E411A1">
              <w:rPr>
                <w:rFonts w:ascii="微软雅黑" w:eastAsia="微软雅黑" w:hAnsi="微软雅黑"/>
                <w:i/>
                <w:iCs/>
                <w:color w:val="000000"/>
                <w:sz w:val="18"/>
                <w:szCs w:val="18"/>
              </w:rPr>
              <w:t>FANCL</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049B0FA" w14:textId="3C176B1E"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NM_018062</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6174275" w14:textId="36FC4CAB" w:rsidR="00AC6350" w:rsidRPr="00AC6350" w:rsidRDefault="00AC6350" w:rsidP="00AC6350">
            <w:pPr>
              <w:widowControl/>
              <w:jc w:val="left"/>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Exon 1~Exon 14、外显子-内含子</w:t>
            </w:r>
            <w:r w:rsidRPr="00E411A1">
              <w:rPr>
                <w:rFonts w:ascii="微软雅黑" w:eastAsia="微软雅黑" w:hAnsi="微软雅黑" w:hint="eastAsia"/>
                <w:color w:val="000000"/>
                <w:sz w:val="18"/>
                <w:szCs w:val="18"/>
              </w:rPr>
              <w:t>连接区</w:t>
            </w:r>
          </w:p>
        </w:tc>
        <w:tc>
          <w:tcPr>
            <w:tcW w:w="2561" w:type="dxa"/>
            <w:tcBorders>
              <w:top w:val="dashed" w:sz="4" w:space="0" w:color="BFBFBF"/>
              <w:left w:val="dashed" w:sz="4" w:space="0" w:color="BFBFBF"/>
              <w:bottom w:val="dashed" w:sz="4" w:space="0" w:color="BFBFBF"/>
            </w:tcBorders>
            <w:shd w:val="clear" w:color="auto" w:fill="auto"/>
            <w:noWrap/>
            <w:vAlign w:val="center"/>
          </w:tcPr>
          <w:p w14:paraId="355D61F7" w14:textId="415627F3"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hint="eastAsia"/>
                <w:color w:val="000000"/>
                <w:sz w:val="18"/>
                <w:szCs w:val="18"/>
              </w:rPr>
              <w:t>点突变、插入</w:t>
            </w:r>
            <w:r w:rsidRPr="00E411A1">
              <w:rPr>
                <w:rFonts w:ascii="微软雅黑" w:eastAsia="微软雅黑" w:hAnsi="微软雅黑"/>
                <w:color w:val="000000"/>
                <w:sz w:val="18"/>
                <w:szCs w:val="18"/>
              </w:rPr>
              <w:t>/缺失</w:t>
            </w:r>
          </w:p>
        </w:tc>
      </w:tr>
      <w:tr w:rsidR="00AC6350" w14:paraId="65C4D86C" w14:textId="77777777" w:rsidTr="00D90D6C">
        <w:trPr>
          <w:trHeight w:val="284"/>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5980BC5" w14:textId="4B39D22F" w:rsidR="00AC6350" w:rsidRPr="00AC6350" w:rsidRDefault="00AC6350" w:rsidP="00AC6350">
            <w:pPr>
              <w:widowControl/>
              <w:jc w:val="center"/>
              <w:rPr>
                <w:rFonts w:ascii="微软雅黑" w:eastAsia="微软雅黑" w:hAnsi="微软雅黑" w:cs="Times New Roman"/>
                <w:i/>
                <w:iCs/>
                <w:color w:val="000000"/>
                <w:sz w:val="18"/>
                <w:szCs w:val="18"/>
              </w:rPr>
            </w:pPr>
            <w:r w:rsidRPr="00E411A1">
              <w:rPr>
                <w:rFonts w:ascii="微软雅黑" w:eastAsia="微软雅黑" w:hAnsi="微软雅黑"/>
                <w:i/>
                <w:iCs/>
                <w:color w:val="000000"/>
                <w:sz w:val="18"/>
                <w:szCs w:val="18"/>
              </w:rPr>
              <w:t>HDAC2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5084888" w14:textId="546C7046"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NM_001527</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9D33338" w14:textId="24258724" w:rsidR="00AC6350" w:rsidRPr="00AC6350" w:rsidRDefault="00AC6350" w:rsidP="00AC6350">
            <w:pPr>
              <w:widowControl/>
              <w:jc w:val="left"/>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Exon 1~Exon 14、外显子-内含子</w:t>
            </w:r>
            <w:r w:rsidRPr="00E411A1">
              <w:rPr>
                <w:rFonts w:ascii="微软雅黑" w:eastAsia="微软雅黑" w:hAnsi="微软雅黑" w:hint="eastAsia"/>
                <w:color w:val="000000"/>
                <w:sz w:val="18"/>
                <w:szCs w:val="18"/>
              </w:rPr>
              <w:t>连接区</w:t>
            </w:r>
          </w:p>
        </w:tc>
        <w:tc>
          <w:tcPr>
            <w:tcW w:w="2561" w:type="dxa"/>
            <w:tcBorders>
              <w:top w:val="dashed" w:sz="4" w:space="0" w:color="BFBFBF"/>
              <w:left w:val="dashed" w:sz="4" w:space="0" w:color="BFBFBF"/>
              <w:bottom w:val="dashed" w:sz="4" w:space="0" w:color="BFBFBF"/>
            </w:tcBorders>
            <w:shd w:val="clear" w:color="auto" w:fill="auto"/>
            <w:noWrap/>
            <w:vAlign w:val="center"/>
          </w:tcPr>
          <w:p w14:paraId="2660AC75" w14:textId="0FE1404A"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hint="eastAsia"/>
                <w:color w:val="000000"/>
                <w:sz w:val="18"/>
                <w:szCs w:val="18"/>
              </w:rPr>
              <w:t>点突变、插入</w:t>
            </w:r>
            <w:r w:rsidRPr="00E411A1">
              <w:rPr>
                <w:rFonts w:ascii="微软雅黑" w:eastAsia="微软雅黑" w:hAnsi="微软雅黑"/>
                <w:color w:val="000000"/>
                <w:sz w:val="18"/>
                <w:szCs w:val="18"/>
              </w:rPr>
              <w:t>/缺失</w:t>
            </w:r>
          </w:p>
        </w:tc>
      </w:tr>
      <w:tr w:rsidR="00AC6350" w14:paraId="4827C6DD" w14:textId="77777777" w:rsidTr="00D90D6C">
        <w:trPr>
          <w:trHeight w:val="284"/>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BAF91DB" w14:textId="01E13A0D" w:rsidR="00AC6350" w:rsidRPr="00AC6350" w:rsidRDefault="00AC6350" w:rsidP="00AC6350">
            <w:pPr>
              <w:widowControl/>
              <w:jc w:val="center"/>
              <w:rPr>
                <w:rFonts w:ascii="微软雅黑" w:eastAsia="微软雅黑" w:hAnsi="微软雅黑" w:cs="Times New Roman"/>
                <w:i/>
                <w:iCs/>
                <w:color w:val="000000"/>
                <w:sz w:val="18"/>
                <w:szCs w:val="18"/>
              </w:rPr>
            </w:pPr>
            <w:r w:rsidRPr="00E411A1">
              <w:rPr>
                <w:rFonts w:ascii="微软雅黑" w:eastAsia="微软雅黑" w:hAnsi="微软雅黑"/>
                <w:i/>
                <w:iCs/>
                <w:color w:val="000000"/>
                <w:sz w:val="18"/>
                <w:szCs w:val="18"/>
              </w:rPr>
              <w:t>HOXB13</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97B6A9B" w14:textId="22FE365A"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NM_006361</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EB5934C" w14:textId="70FF3185" w:rsidR="00AC6350" w:rsidRPr="00AC6350" w:rsidRDefault="00AC6350" w:rsidP="00AC6350">
            <w:pPr>
              <w:widowControl/>
              <w:jc w:val="left"/>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Exon 1~Exon 2、外显子-内含子</w:t>
            </w:r>
            <w:r w:rsidRPr="00E411A1">
              <w:rPr>
                <w:rFonts w:ascii="微软雅黑" w:eastAsia="微软雅黑" w:hAnsi="微软雅黑" w:hint="eastAsia"/>
                <w:color w:val="000000"/>
                <w:sz w:val="18"/>
                <w:szCs w:val="18"/>
              </w:rPr>
              <w:t>连接区</w:t>
            </w:r>
          </w:p>
        </w:tc>
        <w:tc>
          <w:tcPr>
            <w:tcW w:w="2561" w:type="dxa"/>
            <w:tcBorders>
              <w:top w:val="dashed" w:sz="4" w:space="0" w:color="BFBFBF"/>
              <w:left w:val="dashed" w:sz="4" w:space="0" w:color="BFBFBF"/>
              <w:bottom w:val="dashed" w:sz="4" w:space="0" w:color="BFBFBF"/>
            </w:tcBorders>
            <w:shd w:val="clear" w:color="auto" w:fill="auto"/>
            <w:noWrap/>
            <w:vAlign w:val="center"/>
          </w:tcPr>
          <w:p w14:paraId="16E0C665" w14:textId="5E335A6F"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hint="eastAsia"/>
                <w:color w:val="000000"/>
                <w:sz w:val="18"/>
                <w:szCs w:val="18"/>
              </w:rPr>
              <w:t>点突变、插入</w:t>
            </w:r>
            <w:r w:rsidRPr="00E411A1">
              <w:rPr>
                <w:rFonts w:ascii="微软雅黑" w:eastAsia="微软雅黑" w:hAnsi="微软雅黑"/>
                <w:color w:val="000000"/>
                <w:sz w:val="18"/>
                <w:szCs w:val="18"/>
              </w:rPr>
              <w:t>/缺失</w:t>
            </w:r>
          </w:p>
        </w:tc>
      </w:tr>
      <w:tr w:rsidR="00AC6350" w14:paraId="4CD78D85" w14:textId="77777777" w:rsidTr="00D90D6C">
        <w:trPr>
          <w:trHeight w:val="284"/>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904F2A3" w14:textId="5CF19C0A" w:rsidR="00AC6350" w:rsidRPr="00AC6350" w:rsidRDefault="00AC6350" w:rsidP="00AC6350">
            <w:pPr>
              <w:widowControl/>
              <w:jc w:val="center"/>
              <w:rPr>
                <w:rFonts w:ascii="微软雅黑" w:eastAsia="微软雅黑" w:hAnsi="微软雅黑" w:cs="Times New Roman"/>
                <w:i/>
                <w:iCs/>
                <w:color w:val="000000"/>
                <w:sz w:val="18"/>
                <w:szCs w:val="18"/>
              </w:rPr>
            </w:pPr>
            <w:r w:rsidRPr="00E411A1">
              <w:rPr>
                <w:rFonts w:ascii="微软雅黑" w:eastAsia="微软雅黑" w:hAnsi="微软雅黑"/>
                <w:i/>
                <w:iCs/>
                <w:color w:val="000000"/>
                <w:sz w:val="18"/>
                <w:szCs w:val="18"/>
              </w:rPr>
              <w:t>KRAS</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DDD35B4" w14:textId="4E48462E"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NM_004985</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A61EFBD" w14:textId="4AC8BF27" w:rsidR="00AC6350" w:rsidRPr="00AC6350" w:rsidRDefault="00AC6350" w:rsidP="00AC6350">
            <w:pPr>
              <w:widowControl/>
              <w:jc w:val="left"/>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Exon 2~Exon 4热点区域</w:t>
            </w:r>
          </w:p>
        </w:tc>
        <w:tc>
          <w:tcPr>
            <w:tcW w:w="2561" w:type="dxa"/>
            <w:tcBorders>
              <w:top w:val="dashed" w:sz="4" w:space="0" w:color="BFBFBF"/>
              <w:left w:val="dashed" w:sz="4" w:space="0" w:color="BFBFBF"/>
              <w:bottom w:val="dashed" w:sz="4" w:space="0" w:color="BFBFBF"/>
            </w:tcBorders>
            <w:shd w:val="clear" w:color="auto" w:fill="auto"/>
            <w:noWrap/>
            <w:vAlign w:val="center"/>
          </w:tcPr>
          <w:p w14:paraId="1A370C17" w14:textId="67AA52AA"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hint="eastAsia"/>
                <w:color w:val="000000"/>
                <w:sz w:val="18"/>
                <w:szCs w:val="18"/>
              </w:rPr>
              <w:t>点突变、插入</w:t>
            </w:r>
            <w:r w:rsidRPr="00E411A1">
              <w:rPr>
                <w:rFonts w:ascii="微软雅黑" w:eastAsia="微软雅黑" w:hAnsi="微软雅黑"/>
                <w:color w:val="000000"/>
                <w:sz w:val="18"/>
                <w:szCs w:val="18"/>
              </w:rPr>
              <w:t>/缺失</w:t>
            </w:r>
          </w:p>
        </w:tc>
      </w:tr>
      <w:tr w:rsidR="00AC6350" w14:paraId="364E589A" w14:textId="77777777" w:rsidTr="00D90D6C">
        <w:trPr>
          <w:trHeight w:val="284"/>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45D05E1" w14:textId="7E38339D" w:rsidR="00AC6350" w:rsidRPr="00AC6350" w:rsidRDefault="00AC6350" w:rsidP="00AC6350">
            <w:pPr>
              <w:widowControl/>
              <w:jc w:val="center"/>
              <w:rPr>
                <w:rFonts w:ascii="微软雅黑" w:eastAsia="微软雅黑" w:hAnsi="微软雅黑" w:cs="Times New Roman"/>
                <w:i/>
                <w:iCs/>
                <w:color w:val="000000"/>
                <w:sz w:val="18"/>
                <w:szCs w:val="18"/>
              </w:rPr>
            </w:pPr>
            <w:r w:rsidRPr="00E411A1">
              <w:rPr>
                <w:rFonts w:ascii="微软雅黑" w:eastAsia="微软雅黑" w:hAnsi="微软雅黑"/>
                <w:i/>
                <w:iCs/>
                <w:color w:val="000000"/>
                <w:sz w:val="18"/>
                <w:szCs w:val="18"/>
              </w:rPr>
              <w:t>MLH1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FB7450D" w14:textId="09B5DA1E"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NM_000249</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4E10C65" w14:textId="6F6AD15C" w:rsidR="00AC6350" w:rsidRPr="00AC6350" w:rsidRDefault="00AC6350" w:rsidP="00AC6350">
            <w:pPr>
              <w:widowControl/>
              <w:jc w:val="left"/>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Exon 1~Exon 19、外显子-内含子</w:t>
            </w:r>
            <w:r w:rsidRPr="00E411A1">
              <w:rPr>
                <w:rFonts w:ascii="微软雅黑" w:eastAsia="微软雅黑" w:hAnsi="微软雅黑" w:hint="eastAsia"/>
                <w:color w:val="000000"/>
                <w:sz w:val="18"/>
                <w:szCs w:val="18"/>
              </w:rPr>
              <w:t>连接区</w:t>
            </w:r>
          </w:p>
        </w:tc>
        <w:tc>
          <w:tcPr>
            <w:tcW w:w="2561" w:type="dxa"/>
            <w:tcBorders>
              <w:top w:val="dashed" w:sz="4" w:space="0" w:color="BFBFBF"/>
              <w:left w:val="dashed" w:sz="4" w:space="0" w:color="BFBFBF"/>
              <w:bottom w:val="dashed" w:sz="4" w:space="0" w:color="BFBFBF"/>
            </w:tcBorders>
            <w:shd w:val="clear" w:color="auto" w:fill="auto"/>
            <w:noWrap/>
            <w:vAlign w:val="center"/>
          </w:tcPr>
          <w:p w14:paraId="38A53E28" w14:textId="5E4A94DD"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hint="eastAsia"/>
                <w:color w:val="000000"/>
                <w:sz w:val="18"/>
                <w:szCs w:val="18"/>
              </w:rPr>
              <w:t>点突变、插入</w:t>
            </w:r>
            <w:r w:rsidRPr="00E411A1">
              <w:rPr>
                <w:rFonts w:ascii="微软雅黑" w:eastAsia="微软雅黑" w:hAnsi="微软雅黑"/>
                <w:color w:val="000000"/>
                <w:sz w:val="18"/>
                <w:szCs w:val="18"/>
              </w:rPr>
              <w:t>/缺失</w:t>
            </w:r>
          </w:p>
        </w:tc>
      </w:tr>
      <w:tr w:rsidR="00AC6350" w14:paraId="2E09D708" w14:textId="77777777" w:rsidTr="00D90D6C">
        <w:trPr>
          <w:trHeight w:val="284"/>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6A9DE23" w14:textId="52F39773" w:rsidR="00AC6350" w:rsidRPr="00AC6350" w:rsidRDefault="00AC6350" w:rsidP="00AC6350">
            <w:pPr>
              <w:widowControl/>
              <w:jc w:val="center"/>
              <w:rPr>
                <w:rFonts w:ascii="微软雅黑" w:eastAsia="微软雅黑" w:hAnsi="微软雅黑" w:cs="Times New Roman"/>
                <w:i/>
                <w:iCs/>
                <w:color w:val="000000"/>
                <w:sz w:val="18"/>
                <w:szCs w:val="18"/>
              </w:rPr>
            </w:pPr>
            <w:r w:rsidRPr="00E411A1">
              <w:rPr>
                <w:rFonts w:ascii="微软雅黑" w:eastAsia="微软雅黑" w:hAnsi="微软雅黑"/>
                <w:i/>
                <w:iCs/>
                <w:color w:val="000000"/>
                <w:sz w:val="18"/>
                <w:szCs w:val="18"/>
              </w:rPr>
              <w:t>MRE11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DBBEEE1" w14:textId="0DDE2436"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NM_005591</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DC82BD7" w14:textId="2E83FCB0" w:rsidR="00AC6350" w:rsidRPr="00AC6350" w:rsidRDefault="00AC6350" w:rsidP="00AC6350">
            <w:pPr>
              <w:widowControl/>
              <w:jc w:val="left"/>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Exon 2~Exon 20、外显子-内含子</w:t>
            </w:r>
            <w:r w:rsidRPr="00E411A1">
              <w:rPr>
                <w:rFonts w:ascii="微软雅黑" w:eastAsia="微软雅黑" w:hAnsi="微软雅黑" w:hint="eastAsia"/>
                <w:color w:val="000000"/>
                <w:sz w:val="18"/>
                <w:szCs w:val="18"/>
              </w:rPr>
              <w:t>连接区</w:t>
            </w:r>
          </w:p>
        </w:tc>
        <w:tc>
          <w:tcPr>
            <w:tcW w:w="2561" w:type="dxa"/>
            <w:tcBorders>
              <w:top w:val="dashed" w:sz="4" w:space="0" w:color="BFBFBF"/>
              <w:left w:val="dashed" w:sz="4" w:space="0" w:color="BFBFBF"/>
              <w:bottom w:val="dashed" w:sz="4" w:space="0" w:color="BFBFBF"/>
            </w:tcBorders>
            <w:shd w:val="clear" w:color="auto" w:fill="auto"/>
            <w:noWrap/>
            <w:vAlign w:val="center"/>
          </w:tcPr>
          <w:p w14:paraId="6346CBEB" w14:textId="6235CECF"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hint="eastAsia"/>
                <w:color w:val="000000"/>
                <w:sz w:val="18"/>
                <w:szCs w:val="18"/>
              </w:rPr>
              <w:t>点突变、插入</w:t>
            </w:r>
            <w:r w:rsidRPr="00E411A1">
              <w:rPr>
                <w:rFonts w:ascii="微软雅黑" w:eastAsia="微软雅黑" w:hAnsi="微软雅黑"/>
                <w:color w:val="000000"/>
                <w:sz w:val="18"/>
                <w:szCs w:val="18"/>
              </w:rPr>
              <w:t>/缺失</w:t>
            </w:r>
          </w:p>
        </w:tc>
      </w:tr>
      <w:tr w:rsidR="00AC6350" w14:paraId="2867277C" w14:textId="77777777" w:rsidTr="00D90D6C">
        <w:trPr>
          <w:trHeight w:val="284"/>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A8B0D85" w14:textId="05222A29" w:rsidR="00AC6350" w:rsidRPr="00AC6350" w:rsidRDefault="00AC6350" w:rsidP="00AC6350">
            <w:pPr>
              <w:widowControl/>
              <w:jc w:val="center"/>
              <w:rPr>
                <w:rFonts w:ascii="微软雅黑" w:eastAsia="微软雅黑" w:hAnsi="微软雅黑" w:cs="Times New Roman"/>
                <w:i/>
                <w:iCs/>
                <w:color w:val="000000"/>
                <w:sz w:val="18"/>
                <w:szCs w:val="18"/>
              </w:rPr>
            </w:pPr>
            <w:r w:rsidRPr="00E411A1">
              <w:rPr>
                <w:rFonts w:ascii="微软雅黑" w:eastAsia="微软雅黑" w:hAnsi="微软雅黑"/>
                <w:i/>
                <w:iCs/>
                <w:color w:val="000000"/>
                <w:sz w:val="18"/>
                <w:szCs w:val="18"/>
              </w:rPr>
              <w:t>NBN</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3928952" w14:textId="551D5192"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NM_002485</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7AAFF1B" w14:textId="08BE9CFB" w:rsidR="00AC6350" w:rsidRPr="00AC6350" w:rsidRDefault="00AC6350" w:rsidP="00AC6350">
            <w:pPr>
              <w:widowControl/>
              <w:jc w:val="left"/>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Exon 1~Exon 16、外显子-内含子</w:t>
            </w:r>
            <w:r w:rsidRPr="00E411A1">
              <w:rPr>
                <w:rFonts w:ascii="微软雅黑" w:eastAsia="微软雅黑" w:hAnsi="微软雅黑" w:hint="eastAsia"/>
                <w:color w:val="000000"/>
                <w:sz w:val="18"/>
                <w:szCs w:val="18"/>
              </w:rPr>
              <w:t>连接区</w:t>
            </w:r>
          </w:p>
        </w:tc>
        <w:tc>
          <w:tcPr>
            <w:tcW w:w="2561" w:type="dxa"/>
            <w:tcBorders>
              <w:top w:val="dashed" w:sz="4" w:space="0" w:color="BFBFBF"/>
              <w:left w:val="dashed" w:sz="4" w:space="0" w:color="BFBFBF"/>
              <w:bottom w:val="dashed" w:sz="4" w:space="0" w:color="BFBFBF"/>
            </w:tcBorders>
            <w:shd w:val="clear" w:color="auto" w:fill="auto"/>
            <w:noWrap/>
            <w:vAlign w:val="center"/>
          </w:tcPr>
          <w:p w14:paraId="3609935D" w14:textId="68D932F9"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hint="eastAsia"/>
                <w:color w:val="000000"/>
                <w:sz w:val="18"/>
                <w:szCs w:val="18"/>
              </w:rPr>
              <w:t>点突变、插入</w:t>
            </w:r>
            <w:r w:rsidRPr="00E411A1">
              <w:rPr>
                <w:rFonts w:ascii="微软雅黑" w:eastAsia="微软雅黑" w:hAnsi="微软雅黑"/>
                <w:color w:val="000000"/>
                <w:sz w:val="18"/>
                <w:szCs w:val="18"/>
              </w:rPr>
              <w:t>/缺失</w:t>
            </w:r>
          </w:p>
        </w:tc>
      </w:tr>
      <w:tr w:rsidR="00AC6350" w14:paraId="389D968B" w14:textId="77777777" w:rsidTr="00D90D6C">
        <w:trPr>
          <w:trHeight w:val="284"/>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8628B94" w14:textId="6DB14338" w:rsidR="00AC6350" w:rsidRPr="00AC6350" w:rsidRDefault="00AC6350" w:rsidP="00AC6350">
            <w:pPr>
              <w:widowControl/>
              <w:jc w:val="center"/>
              <w:rPr>
                <w:rFonts w:ascii="微软雅黑" w:eastAsia="微软雅黑" w:hAnsi="微软雅黑" w:cs="Times New Roman"/>
                <w:i/>
                <w:iCs/>
                <w:color w:val="000000"/>
                <w:sz w:val="18"/>
                <w:szCs w:val="18"/>
              </w:rPr>
            </w:pPr>
            <w:r w:rsidRPr="00E411A1">
              <w:rPr>
                <w:rFonts w:ascii="微软雅黑" w:eastAsia="微软雅黑" w:hAnsi="微软雅黑"/>
                <w:i/>
                <w:iCs/>
                <w:color w:val="000000"/>
                <w:sz w:val="18"/>
                <w:szCs w:val="18"/>
              </w:rPr>
              <w:t>NRAS</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79163D7" w14:textId="1AE235EB"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NM_002524</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FAFF5FD" w14:textId="3B001482" w:rsidR="00AC6350" w:rsidRPr="00AC6350" w:rsidRDefault="00AC6350" w:rsidP="00AC6350">
            <w:pPr>
              <w:widowControl/>
              <w:jc w:val="left"/>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Exon 2~Exon 4热点区域</w:t>
            </w:r>
          </w:p>
        </w:tc>
        <w:tc>
          <w:tcPr>
            <w:tcW w:w="2561" w:type="dxa"/>
            <w:tcBorders>
              <w:top w:val="dashed" w:sz="4" w:space="0" w:color="BFBFBF"/>
              <w:left w:val="dashed" w:sz="4" w:space="0" w:color="BFBFBF"/>
              <w:bottom w:val="dashed" w:sz="4" w:space="0" w:color="BFBFBF"/>
            </w:tcBorders>
            <w:shd w:val="clear" w:color="auto" w:fill="auto"/>
            <w:noWrap/>
            <w:vAlign w:val="center"/>
          </w:tcPr>
          <w:p w14:paraId="5C7CBE4E" w14:textId="5DFEDADE"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hint="eastAsia"/>
                <w:color w:val="000000"/>
                <w:sz w:val="18"/>
                <w:szCs w:val="18"/>
              </w:rPr>
              <w:t>点突变、插入</w:t>
            </w:r>
            <w:r w:rsidRPr="00E411A1">
              <w:rPr>
                <w:rFonts w:ascii="微软雅黑" w:eastAsia="微软雅黑" w:hAnsi="微软雅黑"/>
                <w:color w:val="000000"/>
                <w:sz w:val="18"/>
                <w:szCs w:val="18"/>
              </w:rPr>
              <w:t>/缺失</w:t>
            </w:r>
          </w:p>
        </w:tc>
      </w:tr>
      <w:tr w:rsidR="00AC6350" w14:paraId="72A5B1B6" w14:textId="77777777" w:rsidTr="00D90D6C">
        <w:trPr>
          <w:trHeight w:val="284"/>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0A53508" w14:textId="6E25F428" w:rsidR="00AC6350" w:rsidRPr="00AC6350" w:rsidRDefault="00AC6350" w:rsidP="00AC6350">
            <w:pPr>
              <w:widowControl/>
              <w:jc w:val="center"/>
              <w:rPr>
                <w:rFonts w:ascii="微软雅黑" w:eastAsia="微软雅黑" w:hAnsi="微软雅黑" w:cs="Times New Roman"/>
                <w:i/>
                <w:iCs/>
                <w:color w:val="000000"/>
                <w:sz w:val="18"/>
                <w:szCs w:val="18"/>
              </w:rPr>
            </w:pPr>
            <w:r w:rsidRPr="00E411A1">
              <w:rPr>
                <w:rFonts w:ascii="微软雅黑" w:eastAsia="微软雅黑" w:hAnsi="微软雅黑"/>
                <w:i/>
                <w:iCs/>
                <w:color w:val="000000"/>
                <w:sz w:val="18"/>
                <w:szCs w:val="18"/>
              </w:rPr>
              <w:t>PALB2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CF021EA" w14:textId="4D44142F"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NM_024675</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351D5B8" w14:textId="62F150E6" w:rsidR="00AC6350" w:rsidRPr="00AC6350" w:rsidRDefault="00AC6350" w:rsidP="00AC6350">
            <w:pPr>
              <w:widowControl/>
              <w:jc w:val="left"/>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Exon 1~Exon 13、外显子-内含子</w:t>
            </w:r>
            <w:r w:rsidRPr="00E411A1">
              <w:rPr>
                <w:rFonts w:ascii="微软雅黑" w:eastAsia="微软雅黑" w:hAnsi="微软雅黑" w:hint="eastAsia"/>
                <w:color w:val="000000"/>
                <w:sz w:val="18"/>
                <w:szCs w:val="18"/>
              </w:rPr>
              <w:t>连接区</w:t>
            </w:r>
          </w:p>
        </w:tc>
        <w:tc>
          <w:tcPr>
            <w:tcW w:w="2561" w:type="dxa"/>
            <w:tcBorders>
              <w:top w:val="dashed" w:sz="4" w:space="0" w:color="BFBFBF"/>
              <w:left w:val="dashed" w:sz="4" w:space="0" w:color="BFBFBF"/>
              <w:bottom w:val="dashed" w:sz="4" w:space="0" w:color="BFBFBF"/>
            </w:tcBorders>
            <w:shd w:val="clear" w:color="auto" w:fill="auto"/>
            <w:noWrap/>
            <w:vAlign w:val="center"/>
          </w:tcPr>
          <w:p w14:paraId="4580A0CD" w14:textId="3563A491"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hint="eastAsia"/>
                <w:color w:val="000000"/>
                <w:sz w:val="18"/>
                <w:szCs w:val="18"/>
              </w:rPr>
              <w:t>点突变、插入</w:t>
            </w:r>
            <w:r w:rsidRPr="00E411A1">
              <w:rPr>
                <w:rFonts w:ascii="微软雅黑" w:eastAsia="微软雅黑" w:hAnsi="微软雅黑"/>
                <w:color w:val="000000"/>
                <w:sz w:val="18"/>
                <w:szCs w:val="18"/>
              </w:rPr>
              <w:t>/缺失</w:t>
            </w:r>
          </w:p>
        </w:tc>
      </w:tr>
      <w:tr w:rsidR="00AC6350" w14:paraId="757B5238" w14:textId="77777777" w:rsidTr="00D90D6C">
        <w:trPr>
          <w:trHeight w:val="284"/>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99F79C5" w14:textId="6C660AC0" w:rsidR="00AC6350" w:rsidRPr="00AC6350" w:rsidRDefault="00AC6350" w:rsidP="00AC6350">
            <w:pPr>
              <w:widowControl/>
              <w:jc w:val="center"/>
              <w:rPr>
                <w:rFonts w:ascii="微软雅黑" w:eastAsia="微软雅黑" w:hAnsi="微软雅黑" w:cs="Times New Roman"/>
                <w:i/>
                <w:iCs/>
                <w:color w:val="000000"/>
                <w:sz w:val="18"/>
                <w:szCs w:val="18"/>
              </w:rPr>
            </w:pPr>
            <w:r w:rsidRPr="00E411A1">
              <w:rPr>
                <w:rFonts w:ascii="微软雅黑" w:eastAsia="微软雅黑" w:hAnsi="微软雅黑"/>
                <w:i/>
                <w:iCs/>
                <w:color w:val="000000"/>
                <w:sz w:val="18"/>
                <w:szCs w:val="18"/>
              </w:rPr>
              <w:t>PIK3CA</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60F4EB6" w14:textId="0F3685C7"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NM_006218</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44B7549" w14:textId="16056EA4" w:rsidR="00AC6350" w:rsidRPr="00AC6350" w:rsidRDefault="00AC6350" w:rsidP="00AC6350">
            <w:pPr>
              <w:widowControl/>
              <w:jc w:val="left"/>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Exon 2~Exon 21、外显子-内含子</w:t>
            </w:r>
            <w:r w:rsidRPr="00E411A1">
              <w:rPr>
                <w:rFonts w:ascii="微软雅黑" w:eastAsia="微软雅黑" w:hAnsi="微软雅黑" w:hint="eastAsia"/>
                <w:color w:val="000000"/>
                <w:sz w:val="18"/>
                <w:szCs w:val="18"/>
              </w:rPr>
              <w:t>连接区</w:t>
            </w:r>
          </w:p>
        </w:tc>
        <w:tc>
          <w:tcPr>
            <w:tcW w:w="2561" w:type="dxa"/>
            <w:tcBorders>
              <w:top w:val="dashed" w:sz="4" w:space="0" w:color="BFBFBF"/>
              <w:left w:val="dashed" w:sz="4" w:space="0" w:color="BFBFBF"/>
              <w:bottom w:val="dashed" w:sz="4" w:space="0" w:color="BFBFBF"/>
            </w:tcBorders>
            <w:shd w:val="clear" w:color="auto" w:fill="auto"/>
            <w:noWrap/>
            <w:vAlign w:val="center"/>
          </w:tcPr>
          <w:p w14:paraId="7DDF2AD6" w14:textId="4DD1BFB6"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hint="eastAsia"/>
                <w:color w:val="000000"/>
                <w:sz w:val="18"/>
                <w:szCs w:val="18"/>
              </w:rPr>
              <w:t>点突变、插入</w:t>
            </w:r>
            <w:r w:rsidRPr="00E411A1">
              <w:rPr>
                <w:rFonts w:ascii="微软雅黑" w:eastAsia="微软雅黑" w:hAnsi="微软雅黑"/>
                <w:color w:val="000000"/>
                <w:sz w:val="18"/>
                <w:szCs w:val="18"/>
              </w:rPr>
              <w:t>/缺失</w:t>
            </w:r>
          </w:p>
        </w:tc>
      </w:tr>
      <w:tr w:rsidR="00AC6350" w14:paraId="34C6B166" w14:textId="77777777" w:rsidTr="00D90D6C">
        <w:trPr>
          <w:trHeight w:val="284"/>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70E1F90" w14:textId="64106BA7" w:rsidR="00AC6350" w:rsidRPr="00AC6350" w:rsidRDefault="00AC6350" w:rsidP="00AC6350">
            <w:pPr>
              <w:widowControl/>
              <w:jc w:val="center"/>
              <w:rPr>
                <w:rFonts w:ascii="微软雅黑" w:eastAsia="微软雅黑" w:hAnsi="微软雅黑" w:cs="Times New Roman"/>
                <w:i/>
                <w:iCs/>
                <w:color w:val="000000"/>
                <w:sz w:val="18"/>
                <w:szCs w:val="18"/>
              </w:rPr>
            </w:pPr>
            <w:r w:rsidRPr="00E411A1">
              <w:rPr>
                <w:rFonts w:ascii="微软雅黑" w:eastAsia="微软雅黑" w:hAnsi="微软雅黑"/>
                <w:i/>
                <w:iCs/>
                <w:color w:val="000000"/>
                <w:sz w:val="18"/>
                <w:szCs w:val="18"/>
              </w:rPr>
              <w:t>PPP2R2A</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3DD9C79" w14:textId="21020D7C"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NM_002717</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7C89A89" w14:textId="6576DCCC" w:rsidR="00AC6350" w:rsidRPr="00AC6350" w:rsidRDefault="00AC6350" w:rsidP="00AC6350">
            <w:pPr>
              <w:widowControl/>
              <w:jc w:val="left"/>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Exon 2~Exon 10、外显子-内含子</w:t>
            </w:r>
            <w:r w:rsidRPr="00E411A1">
              <w:rPr>
                <w:rFonts w:ascii="微软雅黑" w:eastAsia="微软雅黑" w:hAnsi="微软雅黑" w:hint="eastAsia"/>
                <w:color w:val="000000"/>
                <w:sz w:val="18"/>
                <w:szCs w:val="18"/>
              </w:rPr>
              <w:t>连接区</w:t>
            </w:r>
          </w:p>
        </w:tc>
        <w:tc>
          <w:tcPr>
            <w:tcW w:w="2561" w:type="dxa"/>
            <w:tcBorders>
              <w:top w:val="dashed" w:sz="4" w:space="0" w:color="BFBFBF"/>
              <w:left w:val="dashed" w:sz="4" w:space="0" w:color="BFBFBF"/>
              <w:bottom w:val="dashed" w:sz="4" w:space="0" w:color="BFBFBF"/>
            </w:tcBorders>
            <w:shd w:val="clear" w:color="auto" w:fill="auto"/>
            <w:noWrap/>
            <w:vAlign w:val="center"/>
          </w:tcPr>
          <w:p w14:paraId="25DD45AC" w14:textId="39BCD1E9"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hint="eastAsia"/>
                <w:color w:val="000000"/>
                <w:sz w:val="18"/>
                <w:szCs w:val="18"/>
              </w:rPr>
              <w:t>点突变、插入</w:t>
            </w:r>
            <w:r w:rsidRPr="00E411A1">
              <w:rPr>
                <w:rFonts w:ascii="微软雅黑" w:eastAsia="微软雅黑" w:hAnsi="微软雅黑"/>
                <w:color w:val="000000"/>
                <w:sz w:val="18"/>
                <w:szCs w:val="18"/>
              </w:rPr>
              <w:t>/缺失</w:t>
            </w:r>
          </w:p>
        </w:tc>
      </w:tr>
      <w:tr w:rsidR="00AC6350" w14:paraId="055755C1" w14:textId="77777777" w:rsidTr="00D90D6C">
        <w:trPr>
          <w:trHeight w:val="284"/>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5906EB2" w14:textId="3C6C7BBD" w:rsidR="00AC6350" w:rsidRPr="00AC6350" w:rsidRDefault="00AC6350" w:rsidP="00AC6350">
            <w:pPr>
              <w:widowControl/>
              <w:jc w:val="center"/>
              <w:rPr>
                <w:rFonts w:ascii="微软雅黑" w:eastAsia="微软雅黑" w:hAnsi="微软雅黑" w:cs="Times New Roman"/>
                <w:i/>
                <w:iCs/>
                <w:color w:val="000000"/>
                <w:sz w:val="18"/>
                <w:szCs w:val="18"/>
              </w:rPr>
            </w:pPr>
            <w:r w:rsidRPr="00E411A1">
              <w:rPr>
                <w:rFonts w:ascii="微软雅黑" w:eastAsia="微软雅黑" w:hAnsi="微软雅黑"/>
                <w:i/>
                <w:iCs/>
                <w:color w:val="000000"/>
                <w:sz w:val="18"/>
                <w:szCs w:val="18"/>
              </w:rPr>
              <w:t>PTEN</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0F377EF" w14:textId="60932673"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NM_000314</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74CDA6D" w14:textId="49C45BF1" w:rsidR="00AC6350" w:rsidRPr="00AC6350" w:rsidRDefault="00AC6350" w:rsidP="00AC6350">
            <w:pPr>
              <w:widowControl/>
              <w:jc w:val="left"/>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Exon 1~Exon 9、外显子-内含子</w:t>
            </w:r>
            <w:r w:rsidRPr="00E411A1">
              <w:rPr>
                <w:rFonts w:ascii="微软雅黑" w:eastAsia="微软雅黑" w:hAnsi="微软雅黑" w:hint="eastAsia"/>
                <w:color w:val="000000"/>
                <w:sz w:val="18"/>
                <w:szCs w:val="18"/>
              </w:rPr>
              <w:t>连接区</w:t>
            </w:r>
          </w:p>
        </w:tc>
        <w:tc>
          <w:tcPr>
            <w:tcW w:w="2561" w:type="dxa"/>
            <w:tcBorders>
              <w:top w:val="dashed" w:sz="4" w:space="0" w:color="BFBFBF"/>
              <w:left w:val="dashed" w:sz="4" w:space="0" w:color="BFBFBF"/>
              <w:bottom w:val="dashed" w:sz="4" w:space="0" w:color="BFBFBF"/>
            </w:tcBorders>
            <w:shd w:val="clear" w:color="auto" w:fill="auto"/>
            <w:noWrap/>
            <w:vAlign w:val="center"/>
          </w:tcPr>
          <w:p w14:paraId="4A644FD4" w14:textId="78C83D3A"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hint="eastAsia"/>
                <w:color w:val="000000"/>
                <w:sz w:val="18"/>
                <w:szCs w:val="18"/>
              </w:rPr>
              <w:t>点突变、插入</w:t>
            </w:r>
            <w:r w:rsidRPr="00E411A1">
              <w:rPr>
                <w:rFonts w:ascii="微软雅黑" w:eastAsia="微软雅黑" w:hAnsi="微软雅黑"/>
                <w:color w:val="000000"/>
                <w:sz w:val="18"/>
                <w:szCs w:val="18"/>
              </w:rPr>
              <w:t>/缺失</w:t>
            </w:r>
          </w:p>
        </w:tc>
      </w:tr>
      <w:tr w:rsidR="00AC6350" w14:paraId="6561A02E" w14:textId="77777777" w:rsidTr="00D90D6C">
        <w:trPr>
          <w:trHeight w:val="284"/>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2818982" w14:textId="585157A9" w:rsidR="00AC6350" w:rsidRPr="00AC6350" w:rsidRDefault="00AC6350" w:rsidP="00AC6350">
            <w:pPr>
              <w:widowControl/>
              <w:jc w:val="center"/>
              <w:rPr>
                <w:rFonts w:ascii="微软雅黑" w:eastAsia="微软雅黑" w:hAnsi="微软雅黑" w:cs="Times New Roman"/>
                <w:i/>
                <w:iCs/>
                <w:color w:val="000000"/>
                <w:sz w:val="18"/>
                <w:szCs w:val="18"/>
              </w:rPr>
            </w:pPr>
            <w:r w:rsidRPr="00E411A1">
              <w:rPr>
                <w:rFonts w:ascii="微软雅黑" w:eastAsia="微软雅黑" w:hAnsi="微软雅黑"/>
                <w:i/>
                <w:iCs/>
                <w:color w:val="000000"/>
                <w:sz w:val="18"/>
                <w:szCs w:val="18"/>
              </w:rPr>
              <w:t>RAD51B</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E850323" w14:textId="71920DC4"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NM_133509</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FD6376D" w14:textId="47434567" w:rsidR="00AC6350" w:rsidRPr="00AC6350" w:rsidRDefault="00AC6350" w:rsidP="00AC6350">
            <w:pPr>
              <w:widowControl/>
              <w:jc w:val="left"/>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Exon 2~Exon 11、外显子-内含子</w:t>
            </w:r>
            <w:r w:rsidRPr="00E411A1">
              <w:rPr>
                <w:rFonts w:ascii="微软雅黑" w:eastAsia="微软雅黑" w:hAnsi="微软雅黑" w:hint="eastAsia"/>
                <w:color w:val="000000"/>
                <w:sz w:val="18"/>
                <w:szCs w:val="18"/>
              </w:rPr>
              <w:t>连接区</w:t>
            </w:r>
          </w:p>
        </w:tc>
        <w:tc>
          <w:tcPr>
            <w:tcW w:w="2561" w:type="dxa"/>
            <w:tcBorders>
              <w:top w:val="dashed" w:sz="4" w:space="0" w:color="BFBFBF"/>
              <w:left w:val="dashed" w:sz="4" w:space="0" w:color="BFBFBF"/>
              <w:bottom w:val="dashed" w:sz="4" w:space="0" w:color="BFBFBF"/>
            </w:tcBorders>
            <w:shd w:val="clear" w:color="auto" w:fill="auto"/>
            <w:noWrap/>
            <w:vAlign w:val="center"/>
          </w:tcPr>
          <w:p w14:paraId="281915AF" w14:textId="1BB6F3DE"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hint="eastAsia"/>
                <w:color w:val="000000"/>
                <w:sz w:val="18"/>
                <w:szCs w:val="18"/>
              </w:rPr>
              <w:t>点突变、插入</w:t>
            </w:r>
            <w:r w:rsidRPr="00E411A1">
              <w:rPr>
                <w:rFonts w:ascii="微软雅黑" w:eastAsia="微软雅黑" w:hAnsi="微软雅黑"/>
                <w:color w:val="000000"/>
                <w:sz w:val="18"/>
                <w:szCs w:val="18"/>
              </w:rPr>
              <w:t>/缺失</w:t>
            </w:r>
          </w:p>
        </w:tc>
      </w:tr>
      <w:tr w:rsidR="00AC6350" w14:paraId="15C88C2A" w14:textId="77777777" w:rsidTr="00D90D6C">
        <w:trPr>
          <w:trHeight w:val="284"/>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D4AFB18" w14:textId="71B41CDC" w:rsidR="00AC6350" w:rsidRPr="00AC6350" w:rsidRDefault="00AC6350" w:rsidP="00AC6350">
            <w:pPr>
              <w:widowControl/>
              <w:jc w:val="center"/>
              <w:rPr>
                <w:rFonts w:ascii="微软雅黑" w:eastAsia="微软雅黑" w:hAnsi="微软雅黑" w:cs="Times New Roman"/>
                <w:i/>
                <w:iCs/>
                <w:color w:val="000000"/>
                <w:sz w:val="18"/>
                <w:szCs w:val="18"/>
              </w:rPr>
            </w:pPr>
            <w:r w:rsidRPr="00E411A1">
              <w:rPr>
                <w:rFonts w:ascii="微软雅黑" w:eastAsia="微软雅黑" w:hAnsi="微软雅黑"/>
                <w:i/>
                <w:iCs/>
                <w:color w:val="000000"/>
                <w:sz w:val="18"/>
                <w:szCs w:val="18"/>
              </w:rPr>
              <w:t>RAD51C</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08FC79E" w14:textId="6E1B4EDB"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NM_058216</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6E9FAFF" w14:textId="2E784F78" w:rsidR="00AC6350" w:rsidRPr="00AC6350" w:rsidRDefault="00AC6350" w:rsidP="00AC6350">
            <w:pPr>
              <w:widowControl/>
              <w:jc w:val="left"/>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Exon 1~Exon 9、外显子-内含子</w:t>
            </w:r>
            <w:r w:rsidRPr="00E411A1">
              <w:rPr>
                <w:rFonts w:ascii="微软雅黑" w:eastAsia="微软雅黑" w:hAnsi="微软雅黑" w:hint="eastAsia"/>
                <w:color w:val="000000"/>
                <w:sz w:val="18"/>
                <w:szCs w:val="18"/>
              </w:rPr>
              <w:t>连接区</w:t>
            </w:r>
          </w:p>
        </w:tc>
        <w:tc>
          <w:tcPr>
            <w:tcW w:w="2561" w:type="dxa"/>
            <w:tcBorders>
              <w:top w:val="dashed" w:sz="4" w:space="0" w:color="BFBFBF"/>
              <w:left w:val="dashed" w:sz="4" w:space="0" w:color="BFBFBF"/>
              <w:bottom w:val="dashed" w:sz="4" w:space="0" w:color="BFBFBF"/>
            </w:tcBorders>
            <w:shd w:val="clear" w:color="auto" w:fill="auto"/>
            <w:noWrap/>
            <w:vAlign w:val="center"/>
          </w:tcPr>
          <w:p w14:paraId="694EF98D" w14:textId="2BA05CE2"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hint="eastAsia"/>
                <w:color w:val="000000"/>
                <w:sz w:val="18"/>
                <w:szCs w:val="18"/>
              </w:rPr>
              <w:t>点突变、插入</w:t>
            </w:r>
            <w:r w:rsidRPr="00E411A1">
              <w:rPr>
                <w:rFonts w:ascii="微软雅黑" w:eastAsia="微软雅黑" w:hAnsi="微软雅黑"/>
                <w:color w:val="000000"/>
                <w:sz w:val="18"/>
                <w:szCs w:val="18"/>
              </w:rPr>
              <w:t>/缺失</w:t>
            </w:r>
          </w:p>
        </w:tc>
      </w:tr>
      <w:tr w:rsidR="00AC6350" w14:paraId="02E375BD" w14:textId="77777777" w:rsidTr="00D90D6C">
        <w:trPr>
          <w:trHeight w:val="284"/>
        </w:trPr>
        <w:tc>
          <w:tcPr>
            <w:tcW w:w="1134" w:type="dxa"/>
            <w:tcBorders>
              <w:top w:val="dashed" w:sz="4" w:space="0" w:color="BFBFBF"/>
              <w:bottom w:val="dashed" w:sz="4" w:space="0" w:color="BFBFBF"/>
              <w:right w:val="dashed" w:sz="4" w:space="0" w:color="BFBFBF"/>
            </w:tcBorders>
            <w:shd w:val="clear" w:color="auto" w:fill="auto"/>
            <w:noWrap/>
            <w:vAlign w:val="center"/>
          </w:tcPr>
          <w:p w14:paraId="49B5D6FD" w14:textId="333325B5" w:rsidR="00AC6350" w:rsidRPr="00AC6350" w:rsidRDefault="00AC6350" w:rsidP="00AC6350">
            <w:pPr>
              <w:widowControl/>
              <w:jc w:val="center"/>
              <w:rPr>
                <w:rFonts w:ascii="微软雅黑" w:eastAsia="微软雅黑" w:hAnsi="微软雅黑" w:cs="Times New Roman"/>
                <w:i/>
                <w:iCs/>
                <w:color w:val="000000"/>
                <w:sz w:val="18"/>
                <w:szCs w:val="18"/>
              </w:rPr>
            </w:pPr>
            <w:r w:rsidRPr="00E411A1">
              <w:rPr>
                <w:rFonts w:ascii="微软雅黑" w:eastAsia="微软雅黑" w:hAnsi="微软雅黑"/>
                <w:i/>
                <w:iCs/>
                <w:color w:val="000000"/>
                <w:sz w:val="18"/>
                <w:szCs w:val="18"/>
              </w:rPr>
              <w:t>RAD51D</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005766F" w14:textId="758E781E"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NM_002878</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C9D67F3" w14:textId="5E5C0846" w:rsidR="00AC6350" w:rsidRPr="00AC6350" w:rsidRDefault="00AC6350" w:rsidP="00AC6350">
            <w:pPr>
              <w:widowControl/>
              <w:jc w:val="left"/>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Exon 1~Exon 10、外显子-内含子</w:t>
            </w:r>
            <w:r w:rsidRPr="00E411A1">
              <w:rPr>
                <w:rFonts w:ascii="微软雅黑" w:eastAsia="微软雅黑" w:hAnsi="微软雅黑" w:hint="eastAsia"/>
                <w:color w:val="000000"/>
                <w:sz w:val="18"/>
                <w:szCs w:val="18"/>
              </w:rPr>
              <w:t>连接区</w:t>
            </w:r>
          </w:p>
        </w:tc>
        <w:tc>
          <w:tcPr>
            <w:tcW w:w="2561" w:type="dxa"/>
            <w:tcBorders>
              <w:top w:val="dashed" w:sz="4" w:space="0" w:color="BFBFBF"/>
              <w:left w:val="dashed" w:sz="4" w:space="0" w:color="BFBFBF"/>
              <w:bottom w:val="dashed" w:sz="4" w:space="0" w:color="BFBFBF"/>
            </w:tcBorders>
            <w:shd w:val="clear" w:color="auto" w:fill="auto"/>
            <w:noWrap/>
            <w:vAlign w:val="center"/>
          </w:tcPr>
          <w:p w14:paraId="4DA9B722" w14:textId="30D72505"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hint="eastAsia"/>
                <w:color w:val="000000"/>
                <w:sz w:val="18"/>
                <w:szCs w:val="18"/>
              </w:rPr>
              <w:t>点突变、插入</w:t>
            </w:r>
            <w:r w:rsidRPr="00E411A1">
              <w:rPr>
                <w:rFonts w:ascii="微软雅黑" w:eastAsia="微软雅黑" w:hAnsi="微软雅黑"/>
                <w:color w:val="000000"/>
                <w:sz w:val="18"/>
                <w:szCs w:val="18"/>
              </w:rPr>
              <w:t>/缺失</w:t>
            </w:r>
          </w:p>
        </w:tc>
      </w:tr>
      <w:tr w:rsidR="00AC6350" w14:paraId="3260CF23" w14:textId="77777777" w:rsidTr="00D90D6C">
        <w:trPr>
          <w:trHeight w:val="284"/>
        </w:trPr>
        <w:tc>
          <w:tcPr>
            <w:tcW w:w="1134" w:type="dxa"/>
            <w:tcBorders>
              <w:top w:val="dashed" w:sz="4" w:space="0" w:color="BFBFBF"/>
              <w:bottom w:val="dashed" w:sz="4" w:space="0" w:color="BFBFBF"/>
              <w:right w:val="dashed" w:sz="4" w:space="0" w:color="BFBFBF"/>
            </w:tcBorders>
            <w:shd w:val="clear" w:color="auto" w:fill="auto"/>
            <w:noWrap/>
            <w:vAlign w:val="center"/>
          </w:tcPr>
          <w:p w14:paraId="6B2873BA" w14:textId="3E403E3F" w:rsidR="00AC6350" w:rsidRPr="00AC6350" w:rsidRDefault="00AC6350" w:rsidP="00AC6350">
            <w:pPr>
              <w:widowControl/>
              <w:jc w:val="center"/>
              <w:rPr>
                <w:rFonts w:ascii="微软雅黑" w:eastAsia="微软雅黑" w:hAnsi="微软雅黑" w:cs="Times New Roman"/>
                <w:i/>
                <w:iCs/>
                <w:color w:val="000000"/>
                <w:sz w:val="18"/>
                <w:szCs w:val="18"/>
              </w:rPr>
            </w:pPr>
            <w:r w:rsidRPr="00E411A1">
              <w:rPr>
                <w:rFonts w:ascii="微软雅黑" w:eastAsia="微软雅黑" w:hAnsi="微软雅黑"/>
                <w:i/>
                <w:iCs/>
                <w:color w:val="000000"/>
                <w:sz w:val="18"/>
                <w:szCs w:val="18"/>
              </w:rPr>
              <w:t>RAD54L</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9EC9CE3" w14:textId="5126A4BC"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NM_001142548</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54B73AD" w14:textId="6B90463D" w:rsidR="00AC6350" w:rsidRPr="00AC6350" w:rsidRDefault="00AC6350" w:rsidP="00AC6350">
            <w:pPr>
              <w:widowControl/>
              <w:jc w:val="left"/>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Exon 2~Exon 19、外显子-内含子</w:t>
            </w:r>
            <w:r w:rsidRPr="00E411A1">
              <w:rPr>
                <w:rFonts w:ascii="微软雅黑" w:eastAsia="微软雅黑" w:hAnsi="微软雅黑" w:hint="eastAsia"/>
                <w:color w:val="000000"/>
                <w:sz w:val="18"/>
                <w:szCs w:val="18"/>
              </w:rPr>
              <w:t>连接区</w:t>
            </w:r>
          </w:p>
        </w:tc>
        <w:tc>
          <w:tcPr>
            <w:tcW w:w="2561" w:type="dxa"/>
            <w:tcBorders>
              <w:top w:val="dashed" w:sz="4" w:space="0" w:color="BFBFBF"/>
              <w:left w:val="dashed" w:sz="4" w:space="0" w:color="BFBFBF"/>
              <w:bottom w:val="dashed" w:sz="4" w:space="0" w:color="BFBFBF"/>
            </w:tcBorders>
            <w:shd w:val="clear" w:color="auto" w:fill="auto"/>
            <w:noWrap/>
            <w:vAlign w:val="center"/>
          </w:tcPr>
          <w:p w14:paraId="4AA18B10" w14:textId="1E057BDA"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hint="eastAsia"/>
                <w:color w:val="000000"/>
                <w:sz w:val="18"/>
                <w:szCs w:val="18"/>
              </w:rPr>
              <w:t>点突变、插入</w:t>
            </w:r>
            <w:r w:rsidRPr="00E411A1">
              <w:rPr>
                <w:rFonts w:ascii="微软雅黑" w:eastAsia="微软雅黑" w:hAnsi="微软雅黑"/>
                <w:color w:val="000000"/>
                <w:sz w:val="18"/>
                <w:szCs w:val="18"/>
              </w:rPr>
              <w:t>/缺失</w:t>
            </w:r>
          </w:p>
        </w:tc>
      </w:tr>
      <w:tr w:rsidR="00AC6350" w14:paraId="17665010" w14:textId="77777777" w:rsidTr="00D90D6C">
        <w:trPr>
          <w:trHeight w:val="284"/>
        </w:trPr>
        <w:tc>
          <w:tcPr>
            <w:tcW w:w="1134" w:type="dxa"/>
            <w:tcBorders>
              <w:top w:val="dashed" w:sz="4" w:space="0" w:color="BFBFBF"/>
              <w:bottom w:val="dashed" w:sz="4" w:space="0" w:color="BFBFBF"/>
              <w:right w:val="dashed" w:sz="4" w:space="0" w:color="BFBFBF"/>
            </w:tcBorders>
            <w:shd w:val="clear" w:color="auto" w:fill="auto"/>
            <w:noWrap/>
            <w:vAlign w:val="center"/>
          </w:tcPr>
          <w:p w14:paraId="4C161350" w14:textId="536D28DF" w:rsidR="00AC6350" w:rsidRPr="00AC6350" w:rsidRDefault="00AC6350" w:rsidP="00AC6350">
            <w:pPr>
              <w:widowControl/>
              <w:jc w:val="center"/>
              <w:rPr>
                <w:rFonts w:ascii="微软雅黑" w:eastAsia="微软雅黑" w:hAnsi="微软雅黑" w:cs="Times New Roman"/>
                <w:i/>
                <w:iCs/>
                <w:color w:val="000000"/>
                <w:sz w:val="18"/>
                <w:szCs w:val="18"/>
              </w:rPr>
            </w:pPr>
            <w:r w:rsidRPr="00E411A1">
              <w:rPr>
                <w:rFonts w:ascii="微软雅黑" w:eastAsia="微软雅黑" w:hAnsi="微软雅黑"/>
                <w:i/>
                <w:iCs/>
                <w:color w:val="000000"/>
                <w:sz w:val="18"/>
                <w:szCs w:val="18"/>
              </w:rPr>
              <w:t>STK11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5EFD236" w14:textId="1DC5C237"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NM_000455</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C60158B" w14:textId="46B86B3B" w:rsidR="00AC6350" w:rsidRPr="00AC6350" w:rsidRDefault="00AC6350" w:rsidP="00AC6350">
            <w:pPr>
              <w:widowControl/>
              <w:jc w:val="left"/>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Exon 1~Exon 9、外显子-内含子</w:t>
            </w:r>
            <w:r w:rsidRPr="00E411A1">
              <w:rPr>
                <w:rFonts w:ascii="微软雅黑" w:eastAsia="微软雅黑" w:hAnsi="微软雅黑" w:hint="eastAsia"/>
                <w:color w:val="000000"/>
                <w:sz w:val="18"/>
                <w:szCs w:val="18"/>
              </w:rPr>
              <w:t>连接区</w:t>
            </w:r>
          </w:p>
        </w:tc>
        <w:tc>
          <w:tcPr>
            <w:tcW w:w="2561" w:type="dxa"/>
            <w:tcBorders>
              <w:top w:val="dashed" w:sz="4" w:space="0" w:color="BFBFBF"/>
              <w:left w:val="dashed" w:sz="4" w:space="0" w:color="BFBFBF"/>
              <w:bottom w:val="dashed" w:sz="4" w:space="0" w:color="BFBFBF"/>
            </w:tcBorders>
            <w:shd w:val="clear" w:color="auto" w:fill="auto"/>
            <w:noWrap/>
            <w:vAlign w:val="center"/>
          </w:tcPr>
          <w:p w14:paraId="6D274A9D" w14:textId="2BF69991"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hint="eastAsia"/>
                <w:color w:val="000000"/>
                <w:sz w:val="18"/>
                <w:szCs w:val="18"/>
              </w:rPr>
              <w:t>点突变、插入</w:t>
            </w:r>
            <w:r w:rsidRPr="00E411A1">
              <w:rPr>
                <w:rFonts w:ascii="微软雅黑" w:eastAsia="微软雅黑" w:hAnsi="微软雅黑"/>
                <w:color w:val="000000"/>
                <w:sz w:val="18"/>
                <w:szCs w:val="18"/>
              </w:rPr>
              <w:t>/缺失</w:t>
            </w:r>
          </w:p>
        </w:tc>
      </w:tr>
      <w:tr w:rsidR="00AC6350" w14:paraId="077E5BF4" w14:textId="77777777" w:rsidTr="00D90D6C">
        <w:trPr>
          <w:trHeight w:val="284"/>
        </w:trPr>
        <w:tc>
          <w:tcPr>
            <w:tcW w:w="1134" w:type="dxa"/>
            <w:tcBorders>
              <w:top w:val="dashed" w:sz="4" w:space="0" w:color="BFBFBF"/>
              <w:bottom w:val="dashed" w:sz="4" w:space="0" w:color="BFBFBF"/>
              <w:right w:val="dashed" w:sz="4" w:space="0" w:color="BFBFBF"/>
            </w:tcBorders>
            <w:shd w:val="clear" w:color="auto" w:fill="auto"/>
            <w:noWrap/>
            <w:vAlign w:val="center"/>
          </w:tcPr>
          <w:p w14:paraId="4F9CAE6C" w14:textId="2E6E0F11" w:rsidR="00AC6350" w:rsidRPr="00AC6350" w:rsidRDefault="00AC6350" w:rsidP="00AC6350">
            <w:pPr>
              <w:widowControl/>
              <w:jc w:val="center"/>
              <w:rPr>
                <w:rFonts w:ascii="微软雅黑" w:eastAsia="微软雅黑" w:hAnsi="微软雅黑" w:cs="Times New Roman"/>
                <w:i/>
                <w:iCs/>
                <w:color w:val="000000"/>
                <w:sz w:val="18"/>
                <w:szCs w:val="18"/>
              </w:rPr>
            </w:pPr>
            <w:r w:rsidRPr="00E411A1">
              <w:rPr>
                <w:rFonts w:ascii="微软雅黑" w:eastAsia="微软雅黑" w:hAnsi="微软雅黑"/>
                <w:i/>
                <w:iCs/>
                <w:color w:val="000000"/>
                <w:sz w:val="18"/>
                <w:szCs w:val="18"/>
              </w:rPr>
              <w:t>TP53</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8DC43DE" w14:textId="4F44CC47"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NM_000546</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524854C" w14:textId="1D5D961D" w:rsidR="00AC6350" w:rsidRPr="00AC6350" w:rsidRDefault="00AC6350" w:rsidP="00AC6350">
            <w:pPr>
              <w:widowControl/>
              <w:jc w:val="left"/>
              <w:rPr>
                <w:rFonts w:ascii="微软雅黑" w:eastAsia="微软雅黑" w:hAnsi="微软雅黑" w:cs="Times New Roman"/>
                <w:color w:val="000000"/>
                <w:sz w:val="18"/>
                <w:szCs w:val="18"/>
              </w:rPr>
            </w:pPr>
            <w:r w:rsidRPr="00E411A1">
              <w:rPr>
                <w:rFonts w:ascii="微软雅黑" w:eastAsia="微软雅黑" w:hAnsi="微软雅黑"/>
                <w:color w:val="000000"/>
                <w:sz w:val="18"/>
                <w:szCs w:val="18"/>
              </w:rPr>
              <w:t>Exon 2~Exon 11、外显子-内含子</w:t>
            </w:r>
            <w:r w:rsidRPr="00E411A1">
              <w:rPr>
                <w:rFonts w:ascii="微软雅黑" w:eastAsia="微软雅黑" w:hAnsi="微软雅黑" w:hint="eastAsia"/>
                <w:color w:val="000000"/>
                <w:sz w:val="18"/>
                <w:szCs w:val="18"/>
              </w:rPr>
              <w:t>连接区</w:t>
            </w:r>
          </w:p>
        </w:tc>
        <w:tc>
          <w:tcPr>
            <w:tcW w:w="2561" w:type="dxa"/>
            <w:tcBorders>
              <w:top w:val="dashed" w:sz="4" w:space="0" w:color="BFBFBF"/>
              <w:left w:val="dashed" w:sz="4" w:space="0" w:color="BFBFBF"/>
              <w:bottom w:val="dashed" w:sz="4" w:space="0" w:color="BFBFBF"/>
            </w:tcBorders>
            <w:shd w:val="clear" w:color="auto" w:fill="auto"/>
            <w:noWrap/>
            <w:vAlign w:val="center"/>
          </w:tcPr>
          <w:p w14:paraId="251A92CC" w14:textId="2A54939A" w:rsidR="00AC6350" w:rsidRPr="00AC6350" w:rsidRDefault="00AC6350" w:rsidP="00AC6350">
            <w:pPr>
              <w:widowControl/>
              <w:jc w:val="center"/>
              <w:rPr>
                <w:rFonts w:ascii="微软雅黑" w:eastAsia="微软雅黑" w:hAnsi="微软雅黑" w:cs="Times New Roman"/>
                <w:color w:val="000000"/>
                <w:sz w:val="18"/>
                <w:szCs w:val="18"/>
              </w:rPr>
            </w:pPr>
            <w:r w:rsidRPr="00E411A1">
              <w:rPr>
                <w:rFonts w:ascii="微软雅黑" w:eastAsia="微软雅黑" w:hAnsi="微软雅黑" w:hint="eastAsia"/>
                <w:color w:val="000000"/>
                <w:sz w:val="18"/>
                <w:szCs w:val="18"/>
              </w:rPr>
              <w:t>点突变、插入</w:t>
            </w:r>
            <w:r w:rsidRPr="00E411A1">
              <w:rPr>
                <w:rFonts w:ascii="微软雅黑" w:eastAsia="微软雅黑" w:hAnsi="微软雅黑"/>
                <w:color w:val="000000"/>
                <w:sz w:val="18"/>
                <w:szCs w:val="18"/>
              </w:rPr>
              <w:t>/缺失</w:t>
            </w:r>
          </w:p>
        </w:tc>
      </w:tr>
      <w:tr w:rsidR="00AC6350" w14:paraId="16A788F2" w14:textId="77777777" w:rsidTr="00D90D6C">
        <w:trPr>
          <w:trHeight w:val="284"/>
        </w:trPr>
        <w:tc>
          <w:tcPr>
            <w:tcW w:w="10499" w:type="dxa"/>
            <w:gridSpan w:val="4"/>
            <w:tcBorders>
              <w:top w:val="dashed" w:sz="4" w:space="0" w:color="BFBFBF"/>
              <w:bottom w:val="single" w:sz="4" w:space="0" w:color="1E7648"/>
            </w:tcBorders>
            <w:shd w:val="clear" w:color="auto" w:fill="auto"/>
            <w:vAlign w:val="center"/>
          </w:tcPr>
          <w:p w14:paraId="46F741E3" w14:textId="7ADDA15D" w:rsidR="00AC6350" w:rsidRPr="00AC6350" w:rsidRDefault="00AC6350" w:rsidP="00A757B2">
            <w:pPr>
              <w:widowControl/>
              <w:ind w:left="360" w:hangingChars="200" w:hanging="360"/>
              <w:jc w:val="left"/>
              <w:rPr>
                <w:rFonts w:ascii="微软雅黑" w:eastAsia="微软雅黑" w:hAnsi="微软雅黑" w:cs="Times New Roman"/>
                <w:kern w:val="0"/>
                <w:sz w:val="18"/>
                <w:szCs w:val="18"/>
              </w:rPr>
            </w:pPr>
            <w:r w:rsidRPr="00AC6350">
              <w:rPr>
                <w:rFonts w:ascii="微软雅黑" w:eastAsia="微软雅黑" w:hAnsi="微软雅黑" w:cs="Times New Roman" w:hint="eastAsia"/>
                <w:kern w:val="0"/>
                <w:sz w:val="18"/>
                <w:szCs w:val="18"/>
              </w:rPr>
              <w:t>注：以下基因外显子中部分区段由于覆盖度原因不包含在检测范围中：</w:t>
            </w:r>
            <w:r w:rsidRPr="00E411A1">
              <w:rPr>
                <w:rFonts w:ascii="微软雅黑" w:eastAsia="微软雅黑" w:hAnsi="微软雅黑" w:cs="Times New Roman"/>
                <w:i/>
                <w:iCs/>
                <w:kern w:val="0"/>
                <w:sz w:val="18"/>
                <w:szCs w:val="18"/>
              </w:rPr>
              <w:t>AR</w:t>
            </w:r>
            <w:r w:rsidRPr="00AC6350">
              <w:rPr>
                <w:rFonts w:ascii="微软雅黑" w:eastAsia="微软雅黑" w:hAnsi="微软雅黑" w:cs="Times New Roman"/>
                <w:kern w:val="0"/>
                <w:sz w:val="18"/>
                <w:szCs w:val="18"/>
              </w:rPr>
              <w:t xml:space="preserve"> exon1；</w:t>
            </w:r>
            <w:r w:rsidRPr="00E411A1">
              <w:rPr>
                <w:rFonts w:ascii="微软雅黑" w:eastAsia="微软雅黑" w:hAnsi="微软雅黑" w:cs="Times New Roman"/>
                <w:i/>
                <w:iCs/>
                <w:kern w:val="0"/>
                <w:sz w:val="18"/>
                <w:szCs w:val="18"/>
              </w:rPr>
              <w:t>CDK12</w:t>
            </w:r>
            <w:r w:rsidRPr="00AC6350">
              <w:rPr>
                <w:rFonts w:ascii="微软雅黑" w:eastAsia="微软雅黑" w:hAnsi="微软雅黑" w:cs="Times New Roman"/>
                <w:kern w:val="0"/>
                <w:sz w:val="18"/>
                <w:szCs w:val="18"/>
              </w:rPr>
              <w:t xml:space="preserve"> exon2；</w:t>
            </w:r>
            <w:r w:rsidRPr="00E411A1">
              <w:rPr>
                <w:rFonts w:ascii="微软雅黑" w:eastAsia="微软雅黑" w:hAnsi="微软雅黑" w:cs="Times New Roman"/>
                <w:i/>
                <w:iCs/>
                <w:kern w:val="0"/>
                <w:sz w:val="18"/>
                <w:szCs w:val="18"/>
              </w:rPr>
              <w:t>CDK12</w:t>
            </w:r>
            <w:r w:rsidRPr="00AC6350">
              <w:rPr>
                <w:rFonts w:ascii="微软雅黑" w:eastAsia="微软雅黑" w:hAnsi="微软雅黑" w:cs="Times New Roman"/>
                <w:kern w:val="0"/>
                <w:sz w:val="18"/>
                <w:szCs w:val="18"/>
              </w:rPr>
              <w:t xml:space="preserve"> exon14。</w:t>
            </w:r>
          </w:p>
        </w:tc>
      </w:tr>
    </w:tbl>
    <w:p w14:paraId="25B9F87D" w14:textId="75260098" w:rsidR="00AC6350" w:rsidRPr="00E411A1" w:rsidRDefault="00AC6350" w:rsidP="00E411A1">
      <w:r>
        <w:rPr>
          <w:rFonts w:ascii="思源黑体 CN Normal" w:eastAsia="思源黑体 CN Normal" w:hAnsi="思源黑体 CN Normal" w:hint="eastAsia"/>
          <w:sz w:val="17"/>
          <w:szCs w:val="17"/>
          <w:highlight w:val="yellow"/>
        </w:rPr>
        <w:lastRenderedPageBreak/>
        <w:t>{%</w:t>
      </w:r>
      <w:r w:rsidR="00D961AB">
        <w:rPr>
          <w:rFonts w:ascii="思源黑体 CN Normal" w:eastAsia="思源黑体 CN Normal" w:hAnsi="思源黑体 CN Normal" w:hint="eastAsia"/>
          <w:sz w:val="17"/>
          <w:szCs w:val="17"/>
          <w:highlight w:val="yellow"/>
        </w:rPr>
        <w:t>p</w:t>
      </w:r>
      <w:r w:rsidR="00D961AB">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hint="eastAsia"/>
          <w:sz w:val="17"/>
          <w:szCs w:val="17"/>
          <w:highlight w:val="yellow"/>
        </w:rPr>
        <w:t>else%}</w:t>
      </w:r>
    </w:p>
    <w:tbl>
      <w:tblPr>
        <w:tblW w:w="10499" w:type="dxa"/>
        <w:tblLayout w:type="fixed"/>
        <w:tblLook w:val="04A0" w:firstRow="1" w:lastRow="0" w:firstColumn="1" w:lastColumn="0" w:noHBand="0" w:noVBand="1"/>
      </w:tblPr>
      <w:tblGrid>
        <w:gridCol w:w="1134"/>
        <w:gridCol w:w="1701"/>
        <w:gridCol w:w="4962"/>
        <w:gridCol w:w="2702"/>
      </w:tblGrid>
      <w:tr w:rsidR="00DF06EF" w14:paraId="76540361" w14:textId="77777777" w:rsidTr="007C3CC6">
        <w:trPr>
          <w:trHeight w:val="340"/>
          <w:tblHeader/>
        </w:trPr>
        <w:tc>
          <w:tcPr>
            <w:tcW w:w="1134" w:type="dxa"/>
            <w:tcBorders>
              <w:left w:val="nil"/>
              <w:right w:val="single" w:sz="4" w:space="0" w:color="FFFFFF" w:themeColor="background1"/>
            </w:tcBorders>
            <w:shd w:val="clear" w:color="auto" w:fill="009999"/>
            <w:vAlign w:val="center"/>
          </w:tcPr>
          <w:p w14:paraId="0D5BE12C" w14:textId="77777777" w:rsidR="00DF06EF" w:rsidRDefault="00522F1B">
            <w:pPr>
              <w:widowControl/>
              <w:jc w:val="center"/>
              <w:rPr>
                <w:rFonts w:ascii="微软雅黑" w:eastAsia="微软雅黑" w:hAnsi="微软雅黑" w:cs="Times New Roman"/>
                <w:b/>
                <w:bCs/>
                <w:iCs/>
                <w:color w:val="FFFFFF"/>
                <w:sz w:val="18"/>
                <w:szCs w:val="18"/>
              </w:rPr>
            </w:pPr>
            <w:bookmarkStart w:id="22" w:name="_Hlk131500649"/>
            <w:r>
              <w:rPr>
                <w:rFonts w:ascii="微软雅黑" w:eastAsia="微软雅黑" w:hAnsi="微软雅黑" w:cs="Times New Roman" w:hint="eastAsia"/>
                <w:b/>
                <w:bCs/>
                <w:iCs/>
                <w:color w:val="FFFFFF"/>
                <w:sz w:val="18"/>
                <w:szCs w:val="18"/>
              </w:rPr>
              <w:t>基因</w:t>
            </w:r>
          </w:p>
        </w:tc>
        <w:tc>
          <w:tcPr>
            <w:tcW w:w="1701" w:type="dxa"/>
            <w:tcBorders>
              <w:left w:val="single" w:sz="4" w:space="0" w:color="FFFFFF" w:themeColor="background1"/>
              <w:right w:val="single" w:sz="4" w:space="0" w:color="FFFFFF" w:themeColor="background1"/>
            </w:tcBorders>
            <w:shd w:val="clear" w:color="auto" w:fill="009999"/>
            <w:vAlign w:val="center"/>
          </w:tcPr>
          <w:p w14:paraId="18D9FBA6" w14:textId="77777777" w:rsidR="00DF06EF" w:rsidRDefault="00522F1B">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转录本</w:t>
            </w:r>
          </w:p>
        </w:tc>
        <w:tc>
          <w:tcPr>
            <w:tcW w:w="4962" w:type="dxa"/>
            <w:tcBorders>
              <w:left w:val="single" w:sz="4" w:space="0" w:color="FFFFFF" w:themeColor="background1"/>
              <w:right w:val="single" w:sz="4" w:space="0" w:color="FFFFFF" w:themeColor="background1"/>
            </w:tcBorders>
            <w:shd w:val="clear" w:color="auto" w:fill="009999"/>
            <w:noWrap/>
            <w:vAlign w:val="center"/>
          </w:tcPr>
          <w:p w14:paraId="7D97DEA6" w14:textId="77777777" w:rsidR="00DF06EF" w:rsidRDefault="00522F1B">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检测区域</w:t>
            </w:r>
          </w:p>
        </w:tc>
        <w:tc>
          <w:tcPr>
            <w:tcW w:w="2702" w:type="dxa"/>
            <w:tcBorders>
              <w:left w:val="single" w:sz="4" w:space="0" w:color="FFFFFF" w:themeColor="background1"/>
            </w:tcBorders>
            <w:shd w:val="clear" w:color="auto" w:fill="009999"/>
            <w:noWrap/>
            <w:vAlign w:val="center"/>
          </w:tcPr>
          <w:p w14:paraId="46459438" w14:textId="77777777" w:rsidR="00DF06EF" w:rsidRDefault="00522F1B">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检测变异类型</w:t>
            </w:r>
          </w:p>
        </w:tc>
      </w:tr>
      <w:tr w:rsidR="00DF06EF" w14:paraId="12AB4D81" w14:textId="77777777" w:rsidTr="007C3CC6">
        <w:trPr>
          <w:trHeight w:val="340"/>
        </w:trPr>
        <w:tc>
          <w:tcPr>
            <w:tcW w:w="1134" w:type="dxa"/>
            <w:tcBorders>
              <w:left w:val="nil"/>
              <w:bottom w:val="dashed" w:sz="4" w:space="0" w:color="BFBFBF"/>
              <w:right w:val="dashed" w:sz="4" w:space="0" w:color="BFBFBF"/>
            </w:tcBorders>
            <w:shd w:val="clear" w:color="auto" w:fill="auto"/>
            <w:noWrap/>
            <w:vAlign w:val="center"/>
          </w:tcPr>
          <w:p w14:paraId="101294AE"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AR</w:t>
            </w:r>
          </w:p>
        </w:tc>
        <w:tc>
          <w:tcPr>
            <w:tcW w:w="1701" w:type="dxa"/>
            <w:tcBorders>
              <w:left w:val="dashed" w:sz="4" w:space="0" w:color="BFBFBF"/>
              <w:bottom w:val="dashed" w:sz="4" w:space="0" w:color="BFBFBF"/>
              <w:right w:val="dashed" w:sz="4" w:space="0" w:color="BFBFBF"/>
            </w:tcBorders>
            <w:shd w:val="clear" w:color="auto" w:fill="auto"/>
            <w:noWrap/>
            <w:vAlign w:val="center"/>
          </w:tcPr>
          <w:p w14:paraId="33DE952D"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NM_000044</w:t>
            </w:r>
          </w:p>
        </w:tc>
        <w:tc>
          <w:tcPr>
            <w:tcW w:w="4962" w:type="dxa"/>
            <w:tcBorders>
              <w:left w:val="dashed" w:sz="4" w:space="0" w:color="BFBFBF"/>
              <w:bottom w:val="dashed" w:sz="4" w:space="0" w:color="BFBFBF"/>
              <w:right w:val="dashed" w:sz="4" w:space="0" w:color="BFBFBF"/>
            </w:tcBorders>
            <w:shd w:val="clear" w:color="auto" w:fill="auto"/>
            <w:noWrap/>
            <w:vAlign w:val="center"/>
          </w:tcPr>
          <w:p w14:paraId="7D0DC180"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8</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2702" w:type="dxa"/>
            <w:tcBorders>
              <w:left w:val="dashed" w:sz="4" w:space="0" w:color="BFBFBF"/>
              <w:bottom w:val="dashed" w:sz="4" w:space="0" w:color="BFBFBF"/>
            </w:tcBorders>
            <w:shd w:val="clear" w:color="auto" w:fill="auto"/>
            <w:noWrap/>
            <w:vAlign w:val="center"/>
          </w:tcPr>
          <w:p w14:paraId="13C549C2"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74686BB6" w14:textId="77777777" w:rsidTr="007C3CC6">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0C8FFEA"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ATM</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A0E9ABC"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NM_000051</w:t>
            </w:r>
          </w:p>
        </w:tc>
        <w:tc>
          <w:tcPr>
            <w:tcW w:w="4962"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D52F943"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63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2702" w:type="dxa"/>
            <w:tcBorders>
              <w:top w:val="dashed" w:sz="4" w:space="0" w:color="BFBFBF"/>
              <w:left w:val="dashed" w:sz="4" w:space="0" w:color="BFBFBF"/>
              <w:bottom w:val="dashed" w:sz="4" w:space="0" w:color="BFBFBF"/>
            </w:tcBorders>
            <w:shd w:val="clear" w:color="auto" w:fill="auto"/>
            <w:noWrap/>
            <w:vAlign w:val="center"/>
          </w:tcPr>
          <w:p w14:paraId="63314672"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4208C754" w14:textId="77777777" w:rsidTr="007C3CC6">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4F91F53"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ATR</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43396E2"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NM_001184</w:t>
            </w:r>
          </w:p>
        </w:tc>
        <w:tc>
          <w:tcPr>
            <w:tcW w:w="4962"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A302CE1"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47</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2702" w:type="dxa"/>
            <w:tcBorders>
              <w:top w:val="dashed" w:sz="4" w:space="0" w:color="BFBFBF"/>
              <w:left w:val="dashed" w:sz="4" w:space="0" w:color="BFBFBF"/>
              <w:bottom w:val="dashed" w:sz="4" w:space="0" w:color="BFBFBF"/>
            </w:tcBorders>
            <w:shd w:val="clear" w:color="auto" w:fill="auto"/>
            <w:noWrap/>
            <w:vAlign w:val="center"/>
          </w:tcPr>
          <w:p w14:paraId="75365FDE"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27A13D7B" w14:textId="77777777" w:rsidTr="007C3CC6">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5D3A8C5"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BARD1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3FE83CF"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NM_000465</w:t>
            </w:r>
          </w:p>
        </w:tc>
        <w:tc>
          <w:tcPr>
            <w:tcW w:w="4962"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6134170"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11</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2702" w:type="dxa"/>
            <w:tcBorders>
              <w:top w:val="dashed" w:sz="4" w:space="0" w:color="BFBFBF"/>
              <w:left w:val="dashed" w:sz="4" w:space="0" w:color="BFBFBF"/>
              <w:bottom w:val="dashed" w:sz="4" w:space="0" w:color="BFBFBF"/>
            </w:tcBorders>
            <w:shd w:val="clear" w:color="auto" w:fill="auto"/>
            <w:noWrap/>
            <w:vAlign w:val="center"/>
          </w:tcPr>
          <w:p w14:paraId="3BC24A18"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23402C1A" w14:textId="77777777" w:rsidTr="007C3CC6">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FC06B73"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BRAF</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3E71DD4"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NM_004333</w:t>
            </w:r>
          </w:p>
        </w:tc>
        <w:tc>
          <w:tcPr>
            <w:tcW w:w="4962"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4701C05"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11/12/15/18</w:t>
            </w:r>
            <w:r>
              <w:rPr>
                <w:rFonts w:ascii="微软雅黑" w:eastAsia="微软雅黑" w:hAnsi="微软雅黑" w:cs="Times New Roman" w:hint="eastAsia"/>
                <w:color w:val="000000"/>
                <w:sz w:val="18"/>
                <w:szCs w:val="18"/>
              </w:rPr>
              <w:t>热点区域</w:t>
            </w:r>
          </w:p>
        </w:tc>
        <w:tc>
          <w:tcPr>
            <w:tcW w:w="2702" w:type="dxa"/>
            <w:tcBorders>
              <w:top w:val="dashed" w:sz="4" w:space="0" w:color="BFBFBF"/>
              <w:left w:val="dashed" w:sz="4" w:space="0" w:color="BFBFBF"/>
              <w:bottom w:val="dashed" w:sz="4" w:space="0" w:color="BFBFBF"/>
            </w:tcBorders>
            <w:shd w:val="clear" w:color="auto" w:fill="auto"/>
            <w:noWrap/>
            <w:vAlign w:val="center"/>
          </w:tcPr>
          <w:p w14:paraId="2BEFA2AA"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3E89B769" w14:textId="77777777" w:rsidTr="007C3CC6">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FE89AD6"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BRCA1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9890930"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NM_007294</w:t>
            </w:r>
          </w:p>
        </w:tc>
        <w:tc>
          <w:tcPr>
            <w:tcW w:w="4962"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932639C"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3</w:t>
            </w:r>
            <w:r>
              <w:rPr>
                <w:rFonts w:ascii="微软雅黑" w:eastAsia="微软雅黑" w:hAnsi="微软雅黑" w:cs="Times New Roman" w:hint="eastAsia"/>
                <w:color w:val="000000"/>
                <w:sz w:val="18"/>
                <w:szCs w:val="18"/>
              </w:rPr>
              <w:t>、</w:t>
            </w:r>
            <w:r>
              <w:rPr>
                <w:rFonts w:ascii="微软雅黑" w:eastAsia="微软雅黑" w:hAnsi="微软雅黑" w:cs="Times New Roman"/>
                <w:color w:val="000000"/>
                <w:sz w:val="18"/>
                <w:szCs w:val="18"/>
              </w:rPr>
              <w:t>Exon 5~Exon 24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内含子连接区、部分内含子和</w:t>
            </w:r>
            <w:r>
              <w:rPr>
                <w:rFonts w:ascii="微软雅黑" w:eastAsia="微软雅黑" w:hAnsi="微软雅黑" w:cs="Times New Roman"/>
                <w:color w:val="000000"/>
                <w:sz w:val="18"/>
                <w:szCs w:val="18"/>
              </w:rPr>
              <w:t>UTR</w:t>
            </w:r>
            <w:r>
              <w:rPr>
                <w:rFonts w:ascii="微软雅黑" w:eastAsia="微软雅黑" w:hAnsi="微软雅黑" w:cs="Times New Roman" w:hint="eastAsia"/>
                <w:color w:val="000000"/>
                <w:sz w:val="18"/>
                <w:szCs w:val="18"/>
              </w:rPr>
              <w:t>区</w:t>
            </w:r>
          </w:p>
        </w:tc>
        <w:tc>
          <w:tcPr>
            <w:tcW w:w="2702" w:type="dxa"/>
            <w:tcBorders>
              <w:top w:val="dashed" w:sz="4" w:space="0" w:color="BFBFBF"/>
              <w:left w:val="dashed" w:sz="4" w:space="0" w:color="BFBFBF"/>
              <w:bottom w:val="dashed" w:sz="4" w:space="0" w:color="BFBFBF"/>
            </w:tcBorders>
            <w:shd w:val="clear" w:color="auto" w:fill="auto"/>
            <w:noWrap/>
            <w:vAlign w:val="center"/>
          </w:tcPr>
          <w:p w14:paraId="0D24241A"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缺失、大片段重排</w:t>
            </w:r>
            <w:r>
              <w:rPr>
                <w:rFonts w:ascii="微软雅黑" w:eastAsia="微软雅黑" w:hAnsi="微软雅黑" w:cs="Times New Roman"/>
                <w:color w:val="000000"/>
                <w:sz w:val="18"/>
                <w:szCs w:val="18"/>
              </w:rPr>
              <w:t>*</w:t>
            </w:r>
          </w:p>
        </w:tc>
      </w:tr>
      <w:tr w:rsidR="00DF06EF" w14:paraId="6A230963" w14:textId="77777777" w:rsidTr="007C3CC6">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44E194D"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BRCA2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32D76DE"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NM_000059</w:t>
            </w:r>
          </w:p>
        </w:tc>
        <w:tc>
          <w:tcPr>
            <w:tcW w:w="4962"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235D89A"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27</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内含子连接区、部分内含子和</w:t>
            </w:r>
            <w:r>
              <w:rPr>
                <w:rFonts w:ascii="微软雅黑" w:eastAsia="微软雅黑" w:hAnsi="微软雅黑" w:cs="Times New Roman"/>
                <w:color w:val="000000"/>
                <w:sz w:val="18"/>
                <w:szCs w:val="18"/>
              </w:rPr>
              <w:t>UTR</w:t>
            </w:r>
            <w:r>
              <w:rPr>
                <w:rFonts w:ascii="微软雅黑" w:eastAsia="微软雅黑" w:hAnsi="微软雅黑" w:cs="Times New Roman" w:hint="eastAsia"/>
                <w:color w:val="000000"/>
                <w:sz w:val="18"/>
                <w:szCs w:val="18"/>
              </w:rPr>
              <w:t>区</w:t>
            </w:r>
          </w:p>
        </w:tc>
        <w:tc>
          <w:tcPr>
            <w:tcW w:w="2702" w:type="dxa"/>
            <w:tcBorders>
              <w:top w:val="dashed" w:sz="4" w:space="0" w:color="BFBFBF"/>
              <w:left w:val="dashed" w:sz="4" w:space="0" w:color="BFBFBF"/>
              <w:bottom w:val="dashed" w:sz="4" w:space="0" w:color="BFBFBF"/>
            </w:tcBorders>
            <w:shd w:val="clear" w:color="auto" w:fill="auto"/>
            <w:noWrap/>
            <w:vAlign w:val="center"/>
          </w:tcPr>
          <w:p w14:paraId="66C33708"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缺失、大片段重排</w:t>
            </w:r>
            <w:r>
              <w:rPr>
                <w:rFonts w:ascii="微软雅黑" w:eastAsia="微软雅黑" w:hAnsi="微软雅黑" w:cs="Times New Roman"/>
                <w:color w:val="000000"/>
                <w:sz w:val="18"/>
                <w:szCs w:val="18"/>
              </w:rPr>
              <w:t>*</w:t>
            </w:r>
          </w:p>
        </w:tc>
      </w:tr>
      <w:tr w:rsidR="00DF06EF" w14:paraId="6F519834" w14:textId="77777777" w:rsidTr="007C3CC6">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D2C0B35"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BRIP1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DB6CDD6"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NM_032043</w:t>
            </w:r>
          </w:p>
        </w:tc>
        <w:tc>
          <w:tcPr>
            <w:tcW w:w="4962"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90385EC"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20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2702" w:type="dxa"/>
            <w:tcBorders>
              <w:top w:val="dashed" w:sz="4" w:space="0" w:color="BFBFBF"/>
              <w:left w:val="dashed" w:sz="4" w:space="0" w:color="BFBFBF"/>
              <w:bottom w:val="dashed" w:sz="4" w:space="0" w:color="BFBFBF"/>
            </w:tcBorders>
            <w:shd w:val="clear" w:color="auto" w:fill="auto"/>
            <w:noWrap/>
            <w:vAlign w:val="center"/>
          </w:tcPr>
          <w:p w14:paraId="4735A040"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284D4F9D" w14:textId="77777777" w:rsidTr="007C3CC6">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84904BE"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CDH1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447BEA0"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NM_004360</w:t>
            </w:r>
          </w:p>
        </w:tc>
        <w:tc>
          <w:tcPr>
            <w:tcW w:w="4962"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F68AC2F"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16</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2702" w:type="dxa"/>
            <w:tcBorders>
              <w:top w:val="dashed" w:sz="4" w:space="0" w:color="BFBFBF"/>
              <w:left w:val="dashed" w:sz="4" w:space="0" w:color="BFBFBF"/>
              <w:bottom w:val="dashed" w:sz="4" w:space="0" w:color="BFBFBF"/>
            </w:tcBorders>
            <w:shd w:val="clear" w:color="auto" w:fill="auto"/>
            <w:noWrap/>
            <w:vAlign w:val="center"/>
          </w:tcPr>
          <w:p w14:paraId="0DA2596C"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2CE38FA8" w14:textId="77777777" w:rsidTr="007C3CC6">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8F40989"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CDK12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51E9BE6"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NM_016507</w:t>
            </w:r>
          </w:p>
        </w:tc>
        <w:tc>
          <w:tcPr>
            <w:tcW w:w="4962"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24F72D7"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2702" w:type="dxa"/>
            <w:tcBorders>
              <w:top w:val="dashed" w:sz="4" w:space="0" w:color="BFBFBF"/>
              <w:left w:val="dashed" w:sz="4" w:space="0" w:color="BFBFBF"/>
              <w:bottom w:val="dashed" w:sz="4" w:space="0" w:color="BFBFBF"/>
            </w:tcBorders>
            <w:shd w:val="clear" w:color="auto" w:fill="auto"/>
            <w:noWrap/>
            <w:vAlign w:val="center"/>
          </w:tcPr>
          <w:p w14:paraId="3CF562FE"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2A1F15BA" w14:textId="77777777" w:rsidTr="007C3CC6">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10AE14C"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CHEK1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971DC1B"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NM_001114122</w:t>
            </w:r>
          </w:p>
        </w:tc>
        <w:tc>
          <w:tcPr>
            <w:tcW w:w="4962"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015B3D3"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2702" w:type="dxa"/>
            <w:tcBorders>
              <w:top w:val="dashed" w:sz="4" w:space="0" w:color="BFBFBF"/>
              <w:left w:val="dashed" w:sz="4" w:space="0" w:color="BFBFBF"/>
              <w:bottom w:val="dashed" w:sz="4" w:space="0" w:color="BFBFBF"/>
            </w:tcBorders>
            <w:shd w:val="clear" w:color="auto" w:fill="auto"/>
            <w:noWrap/>
            <w:vAlign w:val="center"/>
          </w:tcPr>
          <w:p w14:paraId="0BA09274"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7E0DC2A0" w14:textId="77777777" w:rsidTr="007C3CC6">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5915325"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CHEK2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32F6C5D"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NM_007194</w:t>
            </w:r>
          </w:p>
        </w:tc>
        <w:tc>
          <w:tcPr>
            <w:tcW w:w="4962"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D5CEEEC"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15</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2702" w:type="dxa"/>
            <w:tcBorders>
              <w:top w:val="dashed" w:sz="4" w:space="0" w:color="BFBFBF"/>
              <w:left w:val="dashed" w:sz="4" w:space="0" w:color="BFBFBF"/>
              <w:bottom w:val="dashed" w:sz="4" w:space="0" w:color="BFBFBF"/>
            </w:tcBorders>
            <w:shd w:val="clear" w:color="auto" w:fill="auto"/>
            <w:noWrap/>
            <w:vAlign w:val="center"/>
          </w:tcPr>
          <w:p w14:paraId="3146A3FC"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215311ED" w14:textId="77777777" w:rsidTr="007C3CC6">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0F06A49"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ERBB2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22A5D97"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NM_004448</w:t>
            </w:r>
          </w:p>
        </w:tc>
        <w:tc>
          <w:tcPr>
            <w:tcW w:w="4962"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E55596D"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1~3/6~9/11~12/16~21/23/25~27</w:t>
            </w:r>
            <w:r>
              <w:rPr>
                <w:rFonts w:ascii="微软雅黑" w:eastAsia="微软雅黑" w:hAnsi="微软雅黑" w:cs="Times New Roman" w:hint="eastAsia"/>
                <w:color w:val="000000"/>
                <w:sz w:val="18"/>
                <w:szCs w:val="18"/>
              </w:rPr>
              <w:t>热点区域</w:t>
            </w:r>
          </w:p>
        </w:tc>
        <w:tc>
          <w:tcPr>
            <w:tcW w:w="2702" w:type="dxa"/>
            <w:tcBorders>
              <w:top w:val="dashed" w:sz="4" w:space="0" w:color="BFBFBF"/>
              <w:left w:val="dashed" w:sz="4" w:space="0" w:color="BFBFBF"/>
              <w:bottom w:val="dashed" w:sz="4" w:space="0" w:color="BFBFBF"/>
            </w:tcBorders>
            <w:shd w:val="clear" w:color="auto" w:fill="auto"/>
            <w:noWrap/>
            <w:vAlign w:val="center"/>
          </w:tcPr>
          <w:p w14:paraId="6B546FD4"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30356414" w14:textId="77777777" w:rsidTr="007C3CC6">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AE378F5"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ESR1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3A409E6"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NM_000125</w:t>
            </w:r>
          </w:p>
        </w:tc>
        <w:tc>
          <w:tcPr>
            <w:tcW w:w="4962"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71C8D8D"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8、外显子-内含子连接区</w:t>
            </w:r>
          </w:p>
        </w:tc>
        <w:tc>
          <w:tcPr>
            <w:tcW w:w="2702" w:type="dxa"/>
            <w:tcBorders>
              <w:top w:val="dashed" w:sz="4" w:space="0" w:color="BFBFBF"/>
              <w:left w:val="dashed" w:sz="4" w:space="0" w:color="BFBFBF"/>
              <w:bottom w:val="dashed" w:sz="4" w:space="0" w:color="BFBFBF"/>
            </w:tcBorders>
            <w:shd w:val="clear" w:color="auto" w:fill="auto"/>
            <w:noWrap/>
            <w:vAlign w:val="center"/>
          </w:tcPr>
          <w:p w14:paraId="7D6F419F"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1E98D123" w14:textId="77777777" w:rsidTr="007C3CC6">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B4D1BBA"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FANCA</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82D547C"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NM_000135</w:t>
            </w:r>
          </w:p>
        </w:tc>
        <w:tc>
          <w:tcPr>
            <w:tcW w:w="4962"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E0EEF70"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43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2702" w:type="dxa"/>
            <w:tcBorders>
              <w:top w:val="dashed" w:sz="4" w:space="0" w:color="BFBFBF"/>
              <w:left w:val="dashed" w:sz="4" w:space="0" w:color="BFBFBF"/>
              <w:bottom w:val="dashed" w:sz="4" w:space="0" w:color="BFBFBF"/>
            </w:tcBorders>
            <w:shd w:val="clear" w:color="auto" w:fill="auto"/>
            <w:noWrap/>
            <w:vAlign w:val="center"/>
          </w:tcPr>
          <w:p w14:paraId="4E048616"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4DCD14A3" w14:textId="77777777" w:rsidTr="007C3CC6">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79BE8B4"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FANCL</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33B3C0C"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NM_018062</w:t>
            </w:r>
          </w:p>
        </w:tc>
        <w:tc>
          <w:tcPr>
            <w:tcW w:w="4962"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27B7F75"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2702" w:type="dxa"/>
            <w:tcBorders>
              <w:top w:val="dashed" w:sz="4" w:space="0" w:color="BFBFBF"/>
              <w:left w:val="dashed" w:sz="4" w:space="0" w:color="BFBFBF"/>
              <w:bottom w:val="dashed" w:sz="4" w:space="0" w:color="BFBFBF"/>
            </w:tcBorders>
            <w:shd w:val="clear" w:color="auto" w:fill="auto"/>
            <w:noWrap/>
            <w:vAlign w:val="center"/>
          </w:tcPr>
          <w:p w14:paraId="06D5A950"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490B1AE3" w14:textId="77777777" w:rsidTr="007C3CC6">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F9DA25B"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HDAC2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D6A6189"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NM_001527</w:t>
            </w:r>
          </w:p>
        </w:tc>
        <w:tc>
          <w:tcPr>
            <w:tcW w:w="4962"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52CB4DD"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2702" w:type="dxa"/>
            <w:tcBorders>
              <w:top w:val="dashed" w:sz="4" w:space="0" w:color="BFBFBF"/>
              <w:left w:val="dashed" w:sz="4" w:space="0" w:color="BFBFBF"/>
              <w:bottom w:val="dashed" w:sz="4" w:space="0" w:color="BFBFBF"/>
            </w:tcBorders>
            <w:shd w:val="clear" w:color="auto" w:fill="auto"/>
            <w:noWrap/>
            <w:vAlign w:val="center"/>
          </w:tcPr>
          <w:p w14:paraId="3F2351EF"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0ABAF285" w14:textId="77777777" w:rsidTr="007C3CC6">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A1340DE"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HOXB13</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FAC6CA6"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NM_006361</w:t>
            </w:r>
          </w:p>
        </w:tc>
        <w:tc>
          <w:tcPr>
            <w:tcW w:w="4962"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4D0FAA3"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2</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2702" w:type="dxa"/>
            <w:tcBorders>
              <w:top w:val="dashed" w:sz="4" w:space="0" w:color="BFBFBF"/>
              <w:left w:val="dashed" w:sz="4" w:space="0" w:color="BFBFBF"/>
              <w:bottom w:val="dashed" w:sz="4" w:space="0" w:color="BFBFBF"/>
            </w:tcBorders>
            <w:shd w:val="clear" w:color="auto" w:fill="auto"/>
            <w:noWrap/>
            <w:vAlign w:val="center"/>
          </w:tcPr>
          <w:p w14:paraId="102C335B"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1302D6A5" w14:textId="77777777" w:rsidTr="007C3CC6">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0F67E3B"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KRAS</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B5573D3"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NM_004985</w:t>
            </w:r>
          </w:p>
        </w:tc>
        <w:tc>
          <w:tcPr>
            <w:tcW w:w="4962"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849500D"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2~4</w:t>
            </w:r>
            <w:r>
              <w:rPr>
                <w:rFonts w:ascii="微软雅黑" w:eastAsia="微软雅黑" w:hAnsi="微软雅黑" w:cs="Times New Roman" w:hint="eastAsia"/>
                <w:color w:val="000000"/>
                <w:sz w:val="18"/>
                <w:szCs w:val="18"/>
              </w:rPr>
              <w:t>热点区域</w:t>
            </w:r>
          </w:p>
        </w:tc>
        <w:tc>
          <w:tcPr>
            <w:tcW w:w="2702" w:type="dxa"/>
            <w:tcBorders>
              <w:top w:val="dashed" w:sz="4" w:space="0" w:color="BFBFBF"/>
              <w:left w:val="dashed" w:sz="4" w:space="0" w:color="BFBFBF"/>
              <w:bottom w:val="dashed" w:sz="4" w:space="0" w:color="BFBFBF"/>
            </w:tcBorders>
            <w:shd w:val="clear" w:color="auto" w:fill="auto"/>
            <w:noWrap/>
            <w:vAlign w:val="center"/>
          </w:tcPr>
          <w:p w14:paraId="1F90D9DE"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7C128CBF" w14:textId="77777777" w:rsidTr="007C3CC6">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EF125DF"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MRE11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446C31D"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NM_005591</w:t>
            </w:r>
          </w:p>
        </w:tc>
        <w:tc>
          <w:tcPr>
            <w:tcW w:w="4962"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9B806FB"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20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2702" w:type="dxa"/>
            <w:tcBorders>
              <w:top w:val="dashed" w:sz="4" w:space="0" w:color="BFBFBF"/>
              <w:left w:val="dashed" w:sz="4" w:space="0" w:color="BFBFBF"/>
              <w:bottom w:val="dashed" w:sz="4" w:space="0" w:color="BFBFBF"/>
            </w:tcBorders>
            <w:shd w:val="clear" w:color="auto" w:fill="auto"/>
            <w:noWrap/>
            <w:vAlign w:val="center"/>
          </w:tcPr>
          <w:p w14:paraId="43F07DAF"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5D3E5EA1" w14:textId="77777777" w:rsidTr="007C3CC6">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EAE63FC"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NBN</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33EAA44"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NM_002485</w:t>
            </w:r>
          </w:p>
        </w:tc>
        <w:tc>
          <w:tcPr>
            <w:tcW w:w="4962"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616C5F4"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16</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2702" w:type="dxa"/>
            <w:tcBorders>
              <w:top w:val="dashed" w:sz="4" w:space="0" w:color="BFBFBF"/>
              <w:left w:val="dashed" w:sz="4" w:space="0" w:color="BFBFBF"/>
              <w:bottom w:val="dashed" w:sz="4" w:space="0" w:color="BFBFBF"/>
            </w:tcBorders>
            <w:shd w:val="clear" w:color="auto" w:fill="auto"/>
            <w:noWrap/>
            <w:vAlign w:val="center"/>
          </w:tcPr>
          <w:p w14:paraId="32B4CD8D"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1E0A6894" w14:textId="77777777" w:rsidTr="007C3CC6">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CC14079"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NRAS</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CD330B5"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NM_002524</w:t>
            </w:r>
          </w:p>
        </w:tc>
        <w:tc>
          <w:tcPr>
            <w:tcW w:w="4962"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D0065EC"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2~4</w:t>
            </w:r>
            <w:r>
              <w:rPr>
                <w:rFonts w:ascii="微软雅黑" w:eastAsia="微软雅黑" w:hAnsi="微软雅黑" w:cs="Times New Roman" w:hint="eastAsia"/>
                <w:color w:val="000000"/>
                <w:sz w:val="18"/>
                <w:szCs w:val="18"/>
              </w:rPr>
              <w:t>热点区域</w:t>
            </w:r>
          </w:p>
        </w:tc>
        <w:tc>
          <w:tcPr>
            <w:tcW w:w="2702" w:type="dxa"/>
            <w:tcBorders>
              <w:top w:val="dashed" w:sz="4" w:space="0" w:color="BFBFBF"/>
              <w:left w:val="dashed" w:sz="4" w:space="0" w:color="BFBFBF"/>
              <w:bottom w:val="dashed" w:sz="4" w:space="0" w:color="BFBFBF"/>
            </w:tcBorders>
            <w:shd w:val="clear" w:color="auto" w:fill="auto"/>
            <w:noWrap/>
            <w:vAlign w:val="center"/>
          </w:tcPr>
          <w:p w14:paraId="0352E43B"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6612EAE5" w14:textId="77777777" w:rsidTr="007C3CC6">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05AB1A4"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PALB2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25D89B8"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NM_024675</w:t>
            </w:r>
          </w:p>
        </w:tc>
        <w:tc>
          <w:tcPr>
            <w:tcW w:w="4962"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979009B"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2702" w:type="dxa"/>
            <w:tcBorders>
              <w:top w:val="dashed" w:sz="4" w:space="0" w:color="BFBFBF"/>
              <w:left w:val="dashed" w:sz="4" w:space="0" w:color="BFBFBF"/>
              <w:bottom w:val="dashed" w:sz="4" w:space="0" w:color="BFBFBF"/>
            </w:tcBorders>
            <w:shd w:val="clear" w:color="auto" w:fill="auto"/>
            <w:noWrap/>
            <w:vAlign w:val="center"/>
          </w:tcPr>
          <w:p w14:paraId="12190CF6"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2983774C" w14:textId="77777777" w:rsidTr="007C3CC6">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ECA2F80"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PIK3CA</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D8D3950"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NM_006218</w:t>
            </w:r>
          </w:p>
        </w:tc>
        <w:tc>
          <w:tcPr>
            <w:tcW w:w="4962"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DDC76A0"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2/5/6/8/10/14/21</w:t>
            </w:r>
            <w:r>
              <w:rPr>
                <w:rFonts w:ascii="微软雅黑" w:eastAsia="微软雅黑" w:hAnsi="微软雅黑" w:cs="Times New Roman" w:hint="eastAsia"/>
                <w:color w:val="000000"/>
                <w:sz w:val="18"/>
                <w:szCs w:val="18"/>
              </w:rPr>
              <w:t>热点区域</w:t>
            </w:r>
          </w:p>
        </w:tc>
        <w:tc>
          <w:tcPr>
            <w:tcW w:w="2702" w:type="dxa"/>
            <w:tcBorders>
              <w:top w:val="dashed" w:sz="4" w:space="0" w:color="BFBFBF"/>
              <w:left w:val="dashed" w:sz="4" w:space="0" w:color="BFBFBF"/>
              <w:bottom w:val="dashed" w:sz="4" w:space="0" w:color="BFBFBF"/>
            </w:tcBorders>
            <w:shd w:val="clear" w:color="auto" w:fill="auto"/>
            <w:noWrap/>
            <w:vAlign w:val="center"/>
          </w:tcPr>
          <w:p w14:paraId="2DBF9352"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0955D9F0" w14:textId="77777777" w:rsidTr="007C3CC6">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3847587"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PPP2R2A</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B9D8A7D"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NM_002717</w:t>
            </w:r>
          </w:p>
        </w:tc>
        <w:tc>
          <w:tcPr>
            <w:tcW w:w="4962"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5D6E46E"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2702" w:type="dxa"/>
            <w:tcBorders>
              <w:top w:val="dashed" w:sz="4" w:space="0" w:color="BFBFBF"/>
              <w:left w:val="dashed" w:sz="4" w:space="0" w:color="BFBFBF"/>
              <w:bottom w:val="dashed" w:sz="4" w:space="0" w:color="BFBFBF"/>
            </w:tcBorders>
            <w:shd w:val="clear" w:color="auto" w:fill="auto"/>
            <w:noWrap/>
            <w:vAlign w:val="center"/>
          </w:tcPr>
          <w:p w14:paraId="00063618"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78B24513" w14:textId="77777777" w:rsidTr="007C3CC6">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D968DE7"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PTEN</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3CEA383"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NM_000314</w:t>
            </w:r>
          </w:p>
        </w:tc>
        <w:tc>
          <w:tcPr>
            <w:tcW w:w="4962"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963C2FD"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2702" w:type="dxa"/>
            <w:tcBorders>
              <w:top w:val="dashed" w:sz="4" w:space="0" w:color="BFBFBF"/>
              <w:left w:val="dashed" w:sz="4" w:space="0" w:color="BFBFBF"/>
              <w:bottom w:val="dashed" w:sz="4" w:space="0" w:color="BFBFBF"/>
            </w:tcBorders>
            <w:shd w:val="clear" w:color="auto" w:fill="auto"/>
            <w:noWrap/>
            <w:vAlign w:val="center"/>
          </w:tcPr>
          <w:p w14:paraId="433C3B0D"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78025AA3" w14:textId="77777777" w:rsidTr="007C3CC6">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A10E48F"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RAD51B</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51D2921"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NM_133509</w:t>
            </w:r>
          </w:p>
        </w:tc>
        <w:tc>
          <w:tcPr>
            <w:tcW w:w="4962"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ABF8F08"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11</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2702" w:type="dxa"/>
            <w:tcBorders>
              <w:top w:val="dashed" w:sz="4" w:space="0" w:color="BFBFBF"/>
              <w:left w:val="dashed" w:sz="4" w:space="0" w:color="BFBFBF"/>
              <w:bottom w:val="dashed" w:sz="4" w:space="0" w:color="BFBFBF"/>
            </w:tcBorders>
            <w:shd w:val="clear" w:color="auto" w:fill="auto"/>
            <w:noWrap/>
            <w:vAlign w:val="center"/>
          </w:tcPr>
          <w:p w14:paraId="51DF2103"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67E9C6C1" w14:textId="77777777" w:rsidTr="007C3CC6">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D5C044C"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RAD51C</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E1D8C70"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NM_058216</w:t>
            </w:r>
          </w:p>
        </w:tc>
        <w:tc>
          <w:tcPr>
            <w:tcW w:w="4962"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EA15A55"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2702" w:type="dxa"/>
            <w:tcBorders>
              <w:top w:val="dashed" w:sz="4" w:space="0" w:color="BFBFBF"/>
              <w:left w:val="dashed" w:sz="4" w:space="0" w:color="BFBFBF"/>
              <w:bottom w:val="dashed" w:sz="4" w:space="0" w:color="BFBFBF"/>
            </w:tcBorders>
            <w:shd w:val="clear" w:color="auto" w:fill="auto"/>
            <w:noWrap/>
            <w:vAlign w:val="center"/>
          </w:tcPr>
          <w:p w14:paraId="3F13712E"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4F8E3887" w14:textId="77777777" w:rsidTr="007C3CC6">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E7ABA2D"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RAD51D</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544FE95"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NM_002878</w:t>
            </w:r>
          </w:p>
        </w:tc>
        <w:tc>
          <w:tcPr>
            <w:tcW w:w="4962"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2E75061"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2</w:t>
            </w:r>
            <w:r>
              <w:rPr>
                <w:rFonts w:ascii="微软雅黑" w:eastAsia="微软雅黑" w:hAnsi="微软雅黑" w:cs="Times New Roman" w:hint="eastAsia"/>
                <w:color w:val="000000"/>
                <w:sz w:val="18"/>
                <w:szCs w:val="18"/>
              </w:rPr>
              <w:t>、</w:t>
            </w:r>
            <w:r>
              <w:rPr>
                <w:rFonts w:ascii="微软雅黑" w:eastAsia="微软雅黑" w:hAnsi="微软雅黑" w:cs="Times New Roman"/>
                <w:color w:val="000000"/>
                <w:sz w:val="18"/>
                <w:szCs w:val="18"/>
              </w:rPr>
              <w:t>Exon 6~Exon 10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2702" w:type="dxa"/>
            <w:tcBorders>
              <w:top w:val="dashed" w:sz="4" w:space="0" w:color="BFBFBF"/>
              <w:left w:val="dashed" w:sz="4" w:space="0" w:color="BFBFBF"/>
              <w:bottom w:val="dashed" w:sz="4" w:space="0" w:color="BFBFBF"/>
            </w:tcBorders>
            <w:shd w:val="clear" w:color="auto" w:fill="auto"/>
            <w:noWrap/>
            <w:vAlign w:val="center"/>
          </w:tcPr>
          <w:p w14:paraId="4F036032"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41A05E47" w14:textId="77777777" w:rsidTr="007C3CC6">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E1B6F22"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RAD54L</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D8327E5"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NM_001142548</w:t>
            </w:r>
          </w:p>
        </w:tc>
        <w:tc>
          <w:tcPr>
            <w:tcW w:w="4962"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B9E4D0A"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2702" w:type="dxa"/>
            <w:tcBorders>
              <w:top w:val="dashed" w:sz="4" w:space="0" w:color="BFBFBF"/>
              <w:left w:val="dashed" w:sz="4" w:space="0" w:color="BFBFBF"/>
              <w:bottom w:val="dashed" w:sz="4" w:space="0" w:color="BFBFBF"/>
            </w:tcBorders>
            <w:shd w:val="clear" w:color="auto" w:fill="auto"/>
            <w:noWrap/>
            <w:vAlign w:val="center"/>
          </w:tcPr>
          <w:p w14:paraId="12FE521A"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07266509" w14:textId="77777777" w:rsidTr="007C3CC6">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404D916D"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STK11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AD0CEF2"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NM_000455</w:t>
            </w:r>
          </w:p>
        </w:tc>
        <w:tc>
          <w:tcPr>
            <w:tcW w:w="4962"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7A01DA4"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2702" w:type="dxa"/>
            <w:tcBorders>
              <w:top w:val="dashed" w:sz="4" w:space="0" w:color="BFBFBF"/>
              <w:left w:val="dashed" w:sz="4" w:space="0" w:color="BFBFBF"/>
              <w:bottom w:val="dashed" w:sz="4" w:space="0" w:color="BFBFBF"/>
            </w:tcBorders>
            <w:shd w:val="clear" w:color="auto" w:fill="auto"/>
            <w:noWrap/>
            <w:vAlign w:val="center"/>
          </w:tcPr>
          <w:p w14:paraId="149DDCA5"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6D2BD38F" w14:textId="77777777" w:rsidTr="007C3CC6">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66FEBB7F"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TP53</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56BDDF0"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NM_000546</w:t>
            </w:r>
          </w:p>
        </w:tc>
        <w:tc>
          <w:tcPr>
            <w:tcW w:w="4962"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62E221F"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11</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2702" w:type="dxa"/>
            <w:tcBorders>
              <w:top w:val="dashed" w:sz="4" w:space="0" w:color="BFBFBF"/>
              <w:left w:val="dashed" w:sz="4" w:space="0" w:color="BFBFBF"/>
              <w:bottom w:val="dashed" w:sz="4" w:space="0" w:color="BFBFBF"/>
            </w:tcBorders>
            <w:shd w:val="clear" w:color="auto" w:fill="auto"/>
            <w:noWrap/>
            <w:vAlign w:val="center"/>
          </w:tcPr>
          <w:p w14:paraId="52DFC23F"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10AB3B44" w14:textId="77777777" w:rsidTr="007C3CC6">
        <w:trPr>
          <w:trHeight w:val="340"/>
        </w:trPr>
        <w:tc>
          <w:tcPr>
            <w:tcW w:w="10499" w:type="dxa"/>
            <w:gridSpan w:val="4"/>
            <w:tcBorders>
              <w:top w:val="dashed" w:sz="4" w:space="0" w:color="BFBFBF"/>
              <w:bottom w:val="single" w:sz="4" w:space="0" w:color="1E7648"/>
            </w:tcBorders>
            <w:shd w:val="clear" w:color="auto" w:fill="auto"/>
            <w:vAlign w:val="center"/>
          </w:tcPr>
          <w:p w14:paraId="45600BA3" w14:textId="77777777" w:rsidR="00DF06EF" w:rsidRDefault="00522F1B">
            <w:pPr>
              <w:widowControl/>
              <w:ind w:left="360" w:hangingChars="200" w:hanging="360"/>
              <w:jc w:val="left"/>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注：以下基因外显子中部分区段由于覆盖度原因不包含在检测范围中：</w:t>
            </w:r>
            <w:r>
              <w:rPr>
                <w:rFonts w:ascii="微软雅黑" w:eastAsia="微软雅黑" w:hAnsi="微软雅黑" w:cs="Times New Roman"/>
                <w:kern w:val="0"/>
                <w:sz w:val="18"/>
                <w:szCs w:val="18"/>
              </w:rPr>
              <w:br/>
            </w:r>
            <w:r>
              <w:rPr>
                <w:rFonts w:ascii="微软雅黑" w:eastAsia="微软雅黑" w:hAnsi="微软雅黑" w:cs="Times New Roman"/>
                <w:i/>
                <w:iCs/>
                <w:kern w:val="0"/>
                <w:sz w:val="18"/>
                <w:szCs w:val="18"/>
              </w:rPr>
              <w:t>AR</w:t>
            </w:r>
            <w:r>
              <w:rPr>
                <w:rFonts w:ascii="微软雅黑" w:eastAsia="微软雅黑" w:hAnsi="微软雅黑" w:cs="Times New Roman"/>
                <w:kern w:val="0"/>
                <w:sz w:val="18"/>
                <w:szCs w:val="18"/>
              </w:rPr>
              <w:t xml:space="preserve">:exon1 / </w:t>
            </w:r>
            <w:r>
              <w:rPr>
                <w:rFonts w:ascii="微软雅黑" w:eastAsia="微软雅黑" w:hAnsi="微软雅黑" w:cs="Times New Roman"/>
                <w:i/>
                <w:iCs/>
                <w:kern w:val="0"/>
                <w:sz w:val="18"/>
                <w:szCs w:val="18"/>
              </w:rPr>
              <w:t>CDK12</w:t>
            </w:r>
            <w:r>
              <w:rPr>
                <w:rFonts w:ascii="微软雅黑" w:eastAsia="微软雅黑" w:hAnsi="微软雅黑" w:cs="Times New Roman"/>
                <w:kern w:val="0"/>
                <w:sz w:val="18"/>
                <w:szCs w:val="18"/>
              </w:rPr>
              <w:t>:exon2 /</w:t>
            </w:r>
            <w:r>
              <w:rPr>
                <w:rFonts w:ascii="微软雅黑" w:eastAsia="微软雅黑" w:hAnsi="微软雅黑" w:cs="Times New Roman"/>
                <w:i/>
                <w:iCs/>
                <w:kern w:val="0"/>
                <w:sz w:val="18"/>
                <w:szCs w:val="18"/>
              </w:rPr>
              <w:t xml:space="preserve"> CDK12</w:t>
            </w:r>
            <w:r>
              <w:rPr>
                <w:rFonts w:ascii="微软雅黑" w:eastAsia="微软雅黑" w:hAnsi="微软雅黑" w:cs="Times New Roman"/>
                <w:kern w:val="0"/>
                <w:sz w:val="18"/>
                <w:szCs w:val="18"/>
              </w:rPr>
              <w:t xml:space="preserve">: exon14 / </w:t>
            </w:r>
            <w:r>
              <w:rPr>
                <w:rFonts w:ascii="微软雅黑" w:eastAsia="微软雅黑" w:hAnsi="微软雅黑" w:cs="Times New Roman"/>
                <w:i/>
                <w:iCs/>
                <w:kern w:val="0"/>
                <w:sz w:val="18"/>
                <w:szCs w:val="18"/>
              </w:rPr>
              <w:t>ESR1</w:t>
            </w:r>
            <w:r>
              <w:rPr>
                <w:rFonts w:ascii="微软雅黑" w:eastAsia="微软雅黑" w:hAnsi="微软雅黑" w:cs="Times New Roman"/>
                <w:kern w:val="0"/>
                <w:sz w:val="18"/>
                <w:szCs w:val="18"/>
              </w:rPr>
              <w:t xml:space="preserve">: exon1 / </w:t>
            </w:r>
            <w:r>
              <w:rPr>
                <w:rFonts w:ascii="微软雅黑" w:eastAsia="微软雅黑" w:hAnsi="微软雅黑" w:cs="Times New Roman"/>
                <w:i/>
                <w:iCs/>
                <w:kern w:val="0"/>
                <w:sz w:val="18"/>
                <w:szCs w:val="18"/>
              </w:rPr>
              <w:t>RAD51B</w:t>
            </w:r>
            <w:r>
              <w:rPr>
                <w:rFonts w:ascii="微软雅黑" w:eastAsia="微软雅黑" w:hAnsi="微软雅黑" w:cs="Times New Roman"/>
                <w:kern w:val="0"/>
                <w:sz w:val="18"/>
                <w:szCs w:val="18"/>
              </w:rPr>
              <w:t>:exon5 /</w:t>
            </w:r>
            <w:r>
              <w:rPr>
                <w:rFonts w:ascii="微软雅黑" w:eastAsia="微软雅黑" w:hAnsi="微软雅黑" w:cs="Times New Roman"/>
                <w:i/>
                <w:iCs/>
                <w:kern w:val="0"/>
                <w:sz w:val="18"/>
                <w:szCs w:val="18"/>
              </w:rPr>
              <w:t xml:space="preserve"> STK11</w:t>
            </w:r>
            <w:r>
              <w:rPr>
                <w:rFonts w:ascii="微软雅黑" w:eastAsia="微软雅黑" w:hAnsi="微软雅黑" w:cs="Times New Roman"/>
                <w:kern w:val="0"/>
                <w:sz w:val="18"/>
                <w:szCs w:val="18"/>
              </w:rPr>
              <w:t>:exon3</w:t>
            </w:r>
            <w:r>
              <w:rPr>
                <w:rFonts w:ascii="微软雅黑" w:eastAsia="微软雅黑" w:hAnsi="微软雅黑" w:cs="Times New Roman" w:hint="eastAsia"/>
                <w:kern w:val="0"/>
                <w:sz w:val="18"/>
                <w:szCs w:val="18"/>
              </w:rPr>
              <w:t>。</w:t>
            </w:r>
          </w:p>
        </w:tc>
      </w:tr>
    </w:tbl>
    <w:p w14:paraId="78E04381" w14:textId="77777777" w:rsidR="00F9796A" w:rsidRDefault="00AC6350" w:rsidP="00E411A1">
      <w:pPr>
        <w:rPr>
          <w:rFonts w:ascii="思源黑体 CN Normal" w:eastAsia="思源黑体 CN Normal" w:hAnsi="思源黑体 CN Normal"/>
          <w:sz w:val="17"/>
          <w:szCs w:val="17"/>
          <w:highlight w:val="yellow"/>
        </w:rPr>
      </w:pPr>
      <w:bookmarkStart w:id="23" w:name="_Hlk224567238"/>
      <w:bookmarkEnd w:id="22"/>
      <w:r>
        <w:rPr>
          <w:rFonts w:ascii="思源黑体 CN Normal" w:eastAsia="思源黑体 CN Normal" w:hAnsi="思源黑体 CN Normal" w:hint="eastAsia"/>
          <w:sz w:val="17"/>
          <w:szCs w:val="17"/>
          <w:highlight w:val="yellow"/>
        </w:rPr>
        <w:t>{%</w:t>
      </w:r>
      <w:r w:rsidR="00D961AB">
        <w:rPr>
          <w:rFonts w:ascii="思源黑体 CN Normal" w:eastAsia="思源黑体 CN Normal" w:hAnsi="思源黑体 CN Normal" w:hint="eastAsia"/>
          <w:sz w:val="17"/>
          <w:szCs w:val="17"/>
          <w:highlight w:val="yellow"/>
        </w:rPr>
        <w:t>p</w:t>
      </w:r>
      <w:r w:rsidR="00D961AB">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hint="eastAsia"/>
          <w:sz w:val="17"/>
          <w:szCs w:val="17"/>
          <w:highlight w:val="yellow"/>
        </w:rPr>
        <w:t>endif%}</w:t>
      </w:r>
    </w:p>
    <w:p w14:paraId="140D6B62" w14:textId="538A3A02" w:rsidR="00DF06EF" w:rsidRPr="00F9796A" w:rsidRDefault="00522F1B" w:rsidP="00F9796A">
      <w:pPr>
        <w:spacing w:line="20" w:lineRule="exact"/>
        <w:rPr>
          <w:rFonts w:ascii="思源黑体 CN Normal" w:eastAsia="思源黑体 CN Normal" w:hAnsi="思源黑体 CN Normal"/>
          <w:sz w:val="17"/>
          <w:szCs w:val="17"/>
        </w:rPr>
      </w:pPr>
      <w:r w:rsidRPr="00F9796A">
        <w:rPr>
          <w:rFonts w:ascii="思源黑体 CN Normal" w:eastAsia="思源黑体 CN Normal" w:hAnsi="思源黑体 CN Normal"/>
          <w:sz w:val="17"/>
          <w:szCs w:val="17"/>
        </w:rPr>
        <w:br w:type="page"/>
      </w:r>
    </w:p>
    <w:bookmarkEnd w:id="23"/>
    <w:p w14:paraId="3E224384" w14:textId="77777777" w:rsidR="00EE3ACD" w:rsidRDefault="00EE3ACD" w:rsidP="00EE3ACD">
      <w:pPr>
        <w:widowControl/>
        <w:jc w:val="left"/>
        <w:rPr>
          <w:rFonts w:ascii="微软雅黑" w:eastAsia="微软雅黑" w:hAnsi="微软雅黑"/>
          <w:b/>
          <w:bCs/>
        </w:rPr>
      </w:pPr>
      <w:r w:rsidRPr="00695A30">
        <w:rPr>
          <w:rFonts w:ascii="微软雅黑" w:eastAsia="微软雅黑" w:hAnsi="微软雅黑" w:hint="eastAsia"/>
          <w:b/>
          <w:bCs/>
          <w:highlight w:val="magenta"/>
        </w:rPr>
        <w:lastRenderedPageBreak/>
        <w:t>{%p if judge_brca_cnv == “mlpa”%}</w:t>
      </w:r>
    </w:p>
    <w:p w14:paraId="059279A7" w14:textId="69EC433A" w:rsidR="00C446BF" w:rsidRDefault="00C446BF" w:rsidP="00C446BF">
      <w:r w:rsidRPr="00C446BF">
        <w:t>{%p if var_brca.snv_m.B1_G_L5 + var_brca.snv_m.B1_G_L4 + var_brca.snv_m.B2_G_L5 + var_brca.snv_m.B2_G_L4+ var_brca.mlpa_v2.B1_mlpa_L5 + var_brca.mlpa_v2.B2_mlpa_L5 + var_brca.mlpa_v2.B1_mlpa_L4 + var_brca.mlpa_v2.B2_mlpa_L4%}</w:t>
      </w:r>
    </w:p>
    <w:p w14:paraId="61DD539C" w14:textId="71E8D27B" w:rsidR="00DF06EF" w:rsidRDefault="00522F1B" w:rsidP="002867A5">
      <w:pPr>
        <w:pStyle w:val="af2"/>
        <w:numPr>
          <w:ilvl w:val="0"/>
          <w:numId w:val="8"/>
        </w:numPr>
        <w:outlineLvl w:val="0"/>
        <w:rPr>
          <w:rFonts w:cs="Arial"/>
          <w:color w:val="009999"/>
        </w:rPr>
      </w:pPr>
      <w:bookmarkStart w:id="24" w:name="_Toc209099308"/>
      <w:bookmarkEnd w:id="21"/>
      <w:r>
        <w:rPr>
          <w:rFonts w:cs="Arial" w:hint="eastAsia"/>
          <w:color w:val="009999"/>
        </w:rPr>
        <w:t>健康风险管理</w:t>
      </w:r>
      <w:bookmarkEnd w:id="24"/>
    </w:p>
    <w:p w14:paraId="02DD6CAE" w14:textId="77777777" w:rsidR="00DF06EF" w:rsidRDefault="00522F1B">
      <w:pPr>
        <w:pStyle w:val="af5"/>
        <w:numPr>
          <w:ilvl w:val="0"/>
          <w:numId w:val="6"/>
        </w:numPr>
        <w:ind w:firstLineChars="0"/>
        <w:rPr>
          <w:rFonts w:ascii="微软雅黑" w:eastAsia="微软雅黑" w:hAnsi="微软雅黑"/>
          <w:b/>
          <w:bCs/>
        </w:rPr>
      </w:pPr>
      <w:r>
        <w:rPr>
          <w:rFonts w:ascii="微软雅黑" w:eastAsia="微软雅黑" w:hAnsi="微软雅黑" w:hint="eastAsia"/>
          <w:b/>
          <w:bCs/>
        </w:rPr>
        <w:t>遗传风险提示</w:t>
      </w:r>
    </w:p>
    <w:p w14:paraId="039EFCFF" w14:textId="77777777" w:rsidR="00DF06EF" w:rsidRDefault="00522F1B">
      <w:pPr>
        <w:snapToGrid w:val="0"/>
        <w:ind w:firstLineChars="200" w:firstLine="360"/>
        <w:contextualSpacing/>
        <w:rPr>
          <w:rFonts w:ascii="微软雅黑" w:eastAsia="微软雅黑" w:hAnsi="微软雅黑"/>
          <w:sz w:val="18"/>
          <w:szCs w:val="18"/>
        </w:rPr>
      </w:pPr>
      <w:r>
        <w:rPr>
          <w:rFonts w:ascii="微软雅黑" w:eastAsia="微软雅黑" w:hAnsi="微软雅黑"/>
          <w:i/>
          <w:iCs/>
          <w:sz w:val="18"/>
          <w:szCs w:val="18"/>
        </w:rPr>
        <w:t>BRCA1</w:t>
      </w:r>
      <w:r>
        <w:rPr>
          <w:rFonts w:ascii="微软雅黑" w:eastAsia="微软雅黑" w:hAnsi="微软雅黑"/>
          <w:sz w:val="18"/>
          <w:szCs w:val="18"/>
        </w:rPr>
        <w:t>基因和</w:t>
      </w:r>
      <w:r>
        <w:rPr>
          <w:rFonts w:ascii="微软雅黑" w:eastAsia="微软雅黑" w:hAnsi="微软雅黑"/>
          <w:i/>
          <w:iCs/>
          <w:sz w:val="18"/>
          <w:szCs w:val="18"/>
        </w:rPr>
        <w:t>BRCA2</w:t>
      </w:r>
      <w:r>
        <w:rPr>
          <w:rFonts w:ascii="微软雅黑" w:eastAsia="微软雅黑" w:hAnsi="微软雅黑"/>
          <w:sz w:val="18"/>
          <w:szCs w:val="18"/>
        </w:rPr>
        <w:t>基因致病性和疑似致病性胚系变异显著增加乳腺癌、卵巢癌、前列腺癌、胰腺癌等肿瘤的发病风险。</w:t>
      </w:r>
    </w:p>
    <w:tbl>
      <w:tblPr>
        <w:tblW w:w="5000" w:type="pct"/>
        <w:tblBorders>
          <w:top w:val="single" w:sz="4" w:space="0" w:color="1E7648"/>
          <w:bottom w:val="single" w:sz="4" w:space="0" w:color="1E7648"/>
        </w:tblBorders>
        <w:tblLook w:val="04A0" w:firstRow="1" w:lastRow="0" w:firstColumn="1" w:lastColumn="0" w:noHBand="0" w:noVBand="1"/>
      </w:tblPr>
      <w:tblGrid>
        <w:gridCol w:w="1237"/>
        <w:gridCol w:w="1212"/>
        <w:gridCol w:w="1435"/>
        <w:gridCol w:w="6458"/>
      </w:tblGrid>
      <w:tr w:rsidR="00DF06EF" w14:paraId="4712405D" w14:textId="77777777">
        <w:trPr>
          <w:trHeight w:val="397"/>
        </w:trPr>
        <w:tc>
          <w:tcPr>
            <w:tcW w:w="5000" w:type="pct"/>
            <w:gridSpan w:val="4"/>
            <w:tcBorders>
              <w:top w:val="single" w:sz="4" w:space="0" w:color="1E7648"/>
              <w:bottom w:val="nil"/>
            </w:tcBorders>
            <w:shd w:val="clear" w:color="auto" w:fill="009999"/>
            <w:vAlign w:val="center"/>
          </w:tcPr>
          <w:p w14:paraId="055C7572" w14:textId="77777777" w:rsidR="00DF06EF" w:rsidRDefault="00522F1B">
            <w:pPr>
              <w:rPr>
                <w:rFonts w:ascii="微软雅黑" w:eastAsia="微软雅黑" w:hAnsi="微软雅黑"/>
                <w:b/>
                <w:bCs/>
                <w:color w:val="FFFFFF" w:themeColor="background1"/>
                <w:sz w:val="18"/>
                <w:szCs w:val="18"/>
              </w:rPr>
            </w:pP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1</w:t>
            </w:r>
            <w:r>
              <w:rPr>
                <w:rFonts w:ascii="微软雅黑" w:eastAsia="微软雅黑" w:hAnsi="微软雅黑" w:hint="eastAsia"/>
                <w:b/>
                <w:bCs/>
                <w:color w:val="FFFFFF" w:themeColor="background1"/>
                <w:sz w:val="18"/>
                <w:szCs w:val="18"/>
              </w:rPr>
              <w:t>基因和</w:t>
            </w: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2</w:t>
            </w:r>
            <w:r>
              <w:rPr>
                <w:rFonts w:ascii="微软雅黑" w:eastAsia="微软雅黑" w:hAnsi="微软雅黑" w:hint="eastAsia"/>
                <w:b/>
                <w:bCs/>
                <w:color w:val="FFFFFF" w:themeColor="background1"/>
                <w:sz w:val="18"/>
                <w:szCs w:val="18"/>
              </w:rPr>
              <w:t>基因遗传模式</w:t>
            </w:r>
          </w:p>
        </w:tc>
      </w:tr>
      <w:tr w:rsidR="00DF06EF" w14:paraId="73A7384A" w14:textId="77777777">
        <w:trPr>
          <w:trHeight w:val="397"/>
        </w:trPr>
        <w:tc>
          <w:tcPr>
            <w:tcW w:w="1878" w:type="pct"/>
            <w:gridSpan w:val="3"/>
            <w:tcBorders>
              <w:top w:val="nil"/>
              <w:bottom w:val="nil"/>
              <w:right w:val="dashed" w:sz="4" w:space="0" w:color="BFBFBF" w:themeColor="background1" w:themeShade="BF"/>
            </w:tcBorders>
            <w:shd w:val="clear" w:color="auto" w:fill="FFFFFF" w:themeFill="background1"/>
            <w:vAlign w:val="center"/>
          </w:tcPr>
          <w:p w14:paraId="223C15F1" w14:textId="77777777" w:rsidR="00DF06EF" w:rsidRDefault="00522F1B">
            <w:pPr>
              <w:rPr>
                <w:rFonts w:ascii="微软雅黑" w:eastAsia="微软雅黑" w:hAnsi="微软雅黑"/>
                <w:sz w:val="16"/>
                <w:szCs w:val="16"/>
              </w:rPr>
            </w:pP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1</w:t>
            </w:r>
            <w:r>
              <w:rPr>
                <w:rFonts w:ascii="微软雅黑" w:eastAsia="微软雅黑" w:hAnsi="微软雅黑"/>
                <w:sz w:val="16"/>
                <w:szCs w:val="16"/>
              </w:rPr>
              <w:t>基因和</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2</w:t>
            </w:r>
            <w:r>
              <w:rPr>
                <w:rFonts w:ascii="微软雅黑" w:eastAsia="微软雅黑" w:hAnsi="微软雅黑"/>
                <w:sz w:val="16"/>
                <w:szCs w:val="16"/>
              </w:rPr>
              <w:t>基因都是常染色体显性遗传基因。</w:t>
            </w:r>
            <w:r>
              <w:rPr>
                <w:rFonts w:ascii="微软雅黑" w:eastAsia="微软雅黑" w:hAnsi="微软雅黑" w:hint="eastAsia"/>
                <w:sz w:val="16"/>
                <w:szCs w:val="16"/>
              </w:rPr>
              <w:t>当父亲或母亲为携带者时，有5</w:t>
            </w:r>
            <w:r>
              <w:rPr>
                <w:rFonts w:ascii="微软雅黑" w:eastAsia="微软雅黑" w:hAnsi="微软雅黑"/>
                <w:sz w:val="16"/>
                <w:szCs w:val="16"/>
              </w:rPr>
              <w:t>0</w:t>
            </w:r>
            <w:r>
              <w:rPr>
                <w:rFonts w:ascii="微软雅黑" w:eastAsia="微软雅黑" w:hAnsi="微软雅黑" w:hint="eastAsia"/>
                <w:sz w:val="16"/>
                <w:szCs w:val="16"/>
              </w:rPr>
              <w:t>%概率遗传给下一代。</w:t>
            </w:r>
          </w:p>
          <w:p w14:paraId="76228F8C" w14:textId="77777777" w:rsidR="00DF06EF" w:rsidRDefault="00522F1B">
            <w:pPr>
              <w:rPr>
                <w:rFonts w:ascii="微软雅黑" w:eastAsia="微软雅黑" w:hAnsi="微软雅黑"/>
                <w:sz w:val="16"/>
                <w:szCs w:val="16"/>
              </w:rPr>
            </w:pPr>
            <w:r>
              <w:rPr>
                <w:rFonts w:ascii="微软雅黑" w:eastAsia="微软雅黑" w:hAnsi="微软雅黑" w:hint="eastAsia"/>
                <w:sz w:val="16"/>
                <w:szCs w:val="16"/>
              </w:rPr>
              <w:t>检测结果显示您为</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1</w:t>
            </w:r>
            <w:r>
              <w:rPr>
                <w:rFonts w:ascii="微软雅黑" w:eastAsia="微软雅黑" w:hAnsi="微软雅黑"/>
                <w:sz w:val="16"/>
                <w:szCs w:val="16"/>
              </w:rPr>
              <w:t>基因</w:t>
            </w:r>
            <w:r>
              <w:rPr>
                <w:rFonts w:ascii="微软雅黑" w:eastAsia="微软雅黑" w:hAnsi="微软雅黑" w:hint="eastAsia"/>
                <w:sz w:val="16"/>
                <w:szCs w:val="16"/>
              </w:rPr>
              <w:t>或</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2</w:t>
            </w:r>
            <w:r>
              <w:rPr>
                <w:rFonts w:ascii="微软雅黑" w:eastAsia="微软雅黑" w:hAnsi="微软雅黑"/>
                <w:sz w:val="16"/>
                <w:szCs w:val="16"/>
              </w:rPr>
              <w:t>基因</w:t>
            </w:r>
            <w:r>
              <w:rPr>
                <w:rFonts w:ascii="微软雅黑" w:eastAsia="微软雅黑" w:hAnsi="微软雅黑" w:hint="eastAsia"/>
                <w:sz w:val="16"/>
                <w:szCs w:val="16"/>
              </w:rPr>
              <w:t>致病性或疑似致病性变异携带者，您的</w:t>
            </w:r>
            <w:r>
              <w:rPr>
                <w:rFonts w:ascii="微软雅黑" w:eastAsia="微软雅黑" w:hAnsi="微软雅黑" w:hint="eastAsia"/>
                <w:color w:val="FF0000"/>
                <w:sz w:val="16"/>
                <w:szCs w:val="16"/>
              </w:rPr>
              <w:t>一级亲属（父母、兄弟姐妹、子女等）</w:t>
            </w:r>
            <w:r>
              <w:rPr>
                <w:rFonts w:ascii="微软雅黑" w:eastAsia="微软雅黑" w:hAnsi="微软雅黑" w:hint="eastAsia"/>
                <w:sz w:val="16"/>
                <w:szCs w:val="16"/>
              </w:rPr>
              <w:t>也有可能携带该变异；建议进行遗传咨询，同时建议有风险的亲属可考虑进行基因检测。</w:t>
            </w:r>
          </w:p>
        </w:tc>
        <w:tc>
          <w:tcPr>
            <w:tcW w:w="3122" w:type="pct"/>
            <w:tcBorders>
              <w:top w:val="nil"/>
              <w:left w:val="dashed" w:sz="4" w:space="0" w:color="BFBFBF" w:themeColor="background1" w:themeShade="BF"/>
              <w:bottom w:val="nil"/>
            </w:tcBorders>
            <w:shd w:val="clear" w:color="auto" w:fill="FFFFFF" w:themeFill="background1"/>
            <w:vAlign w:val="center"/>
          </w:tcPr>
          <w:p w14:paraId="26E9D543" w14:textId="77777777" w:rsidR="00DF06EF" w:rsidRDefault="00522F1B">
            <w:pPr>
              <w:jc w:val="center"/>
              <w:rPr>
                <w:rFonts w:ascii="微软雅黑" w:eastAsia="微软雅黑" w:hAnsi="微软雅黑"/>
                <w:sz w:val="16"/>
                <w:szCs w:val="16"/>
              </w:rPr>
            </w:pPr>
            <w:r>
              <w:rPr>
                <w:rFonts w:ascii="微软雅黑" w:eastAsia="微软雅黑" w:hAnsi="微软雅黑"/>
                <w:noProof/>
                <w:sz w:val="16"/>
                <w:szCs w:val="16"/>
              </w:rPr>
              <w:drawing>
                <wp:inline distT="0" distB="0" distL="0" distR="0" wp14:anchorId="0A14E773" wp14:editId="5EFFDADA">
                  <wp:extent cx="2019300" cy="2019300"/>
                  <wp:effectExtent l="0" t="0" r="0" b="0"/>
                  <wp:docPr id="51129253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92531" name="Picture 1015"/>
                          <pic:cNvPicPr>
                            <a:picLocks noChangeAspect="1"/>
                          </pic:cNvPicPr>
                        </pic:nvPicPr>
                        <pic:blipFill>
                          <a:blip r:embed="rId19"/>
                          <a:stretch>
                            <a:fillRect/>
                          </a:stretch>
                        </pic:blipFill>
                        <pic:spPr>
                          <a:xfrm>
                            <a:off x="0" y="0"/>
                            <a:ext cx="2019491" cy="2019491"/>
                          </a:xfrm>
                          <a:prstGeom prst="rect">
                            <a:avLst/>
                          </a:prstGeom>
                        </pic:spPr>
                      </pic:pic>
                    </a:graphicData>
                  </a:graphic>
                </wp:inline>
              </w:drawing>
            </w:r>
          </w:p>
        </w:tc>
      </w:tr>
      <w:tr w:rsidR="00DF06EF" w14:paraId="0E3FAEF3" w14:textId="77777777">
        <w:trPr>
          <w:trHeight w:val="397"/>
        </w:trPr>
        <w:tc>
          <w:tcPr>
            <w:tcW w:w="5000" w:type="pct"/>
            <w:gridSpan w:val="4"/>
            <w:tcBorders>
              <w:top w:val="nil"/>
              <w:bottom w:val="nil"/>
            </w:tcBorders>
            <w:shd w:val="clear" w:color="auto" w:fill="009999"/>
            <w:vAlign w:val="center"/>
          </w:tcPr>
          <w:p w14:paraId="71275DA0" w14:textId="77777777" w:rsidR="00DF06EF" w:rsidRDefault="00522F1B">
            <w:pPr>
              <w:rPr>
                <w:rFonts w:ascii="微软雅黑" w:eastAsia="微软雅黑" w:hAnsi="微软雅黑"/>
                <w:b/>
                <w:bCs/>
                <w:color w:val="FFFFFF" w:themeColor="background1"/>
                <w:sz w:val="18"/>
                <w:szCs w:val="18"/>
              </w:rPr>
            </w:pP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1</w:t>
            </w:r>
            <w:r>
              <w:rPr>
                <w:rFonts w:ascii="微软雅黑" w:eastAsia="微软雅黑" w:hAnsi="微软雅黑" w:hint="eastAsia"/>
                <w:b/>
                <w:bCs/>
                <w:color w:val="FFFFFF" w:themeColor="background1"/>
                <w:sz w:val="18"/>
                <w:szCs w:val="18"/>
              </w:rPr>
              <w:t>基因和</w:t>
            </w: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2</w:t>
            </w:r>
            <w:r>
              <w:rPr>
                <w:rFonts w:ascii="微软雅黑" w:eastAsia="微软雅黑" w:hAnsi="微软雅黑" w:hint="eastAsia"/>
                <w:b/>
                <w:bCs/>
                <w:color w:val="FFFFFF" w:themeColor="background1"/>
                <w:sz w:val="18"/>
                <w:szCs w:val="18"/>
              </w:rPr>
              <w:t>基因致病性或疑似致病性变异携带者患癌风险增加</w:t>
            </w:r>
          </w:p>
        </w:tc>
      </w:tr>
      <w:tr w:rsidR="00DF06EF" w14:paraId="12E73A97" w14:textId="77777777">
        <w:trPr>
          <w:trHeight w:val="397"/>
        </w:trPr>
        <w:tc>
          <w:tcPr>
            <w:tcW w:w="598" w:type="pct"/>
            <w:vMerge w:val="restart"/>
            <w:tcBorders>
              <w:top w:val="nil"/>
              <w:right w:val="dashed" w:sz="4" w:space="0" w:color="BFBFBF" w:themeColor="background1" w:themeShade="BF"/>
            </w:tcBorders>
            <w:shd w:val="clear" w:color="auto" w:fill="FFFFFF" w:themeFill="background1"/>
            <w:vAlign w:val="center"/>
          </w:tcPr>
          <w:p w14:paraId="3C276271"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乳腺癌</w:t>
            </w: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DF84B70"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972DEFB" w14:textId="77777777" w:rsidR="00DF06EF" w:rsidRDefault="00522F1B">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w:t>
            </w:r>
            <w:r>
              <w:rPr>
                <w:rFonts w:ascii="微软雅黑" w:eastAsia="微软雅黑" w:hAnsi="微软雅黑"/>
                <w:sz w:val="16"/>
                <w:szCs w:val="16"/>
              </w:rPr>
              <w:t>80岁时累积风险分别为</w:t>
            </w:r>
            <w:r>
              <w:rPr>
                <w:rFonts w:ascii="微软雅黑" w:eastAsia="微软雅黑" w:hAnsi="微软雅黑"/>
                <w:color w:val="FF0000"/>
                <w:sz w:val="16"/>
                <w:szCs w:val="16"/>
              </w:rPr>
              <w:t>72%</w:t>
            </w:r>
            <w:r>
              <w:rPr>
                <w:rFonts w:ascii="微软雅黑" w:eastAsia="微软雅黑" w:hAnsi="微软雅黑"/>
                <w:sz w:val="16"/>
                <w:szCs w:val="16"/>
              </w:rPr>
              <w:t>、</w:t>
            </w:r>
            <w:r>
              <w:rPr>
                <w:rFonts w:ascii="微软雅黑" w:eastAsia="微软雅黑" w:hAnsi="微软雅黑" w:hint="eastAsia"/>
                <w:color w:val="FF0000"/>
                <w:sz w:val="16"/>
                <w:szCs w:val="16"/>
              </w:rPr>
              <w:t>6</w:t>
            </w:r>
            <w:r>
              <w:rPr>
                <w:rFonts w:ascii="微软雅黑" w:eastAsia="微软雅黑" w:hAnsi="微软雅黑"/>
                <w:color w:val="FF0000"/>
                <w:sz w:val="16"/>
                <w:szCs w:val="16"/>
              </w:rPr>
              <w:t>9%</w:t>
            </w:r>
            <w:r>
              <w:rPr>
                <w:rFonts w:ascii="微软雅黑" w:eastAsia="微软雅黑" w:hAnsi="微软雅黑" w:hint="eastAsia"/>
                <w:sz w:val="16"/>
                <w:szCs w:val="16"/>
              </w:rPr>
              <w:t>（</w:t>
            </w:r>
            <w:r>
              <w:rPr>
                <w:rFonts w:ascii="微软雅黑" w:eastAsia="微软雅黑" w:hAnsi="微软雅黑"/>
                <w:sz w:val="16"/>
                <w:szCs w:val="16"/>
              </w:rPr>
              <w:t>PMID: 28632866</w:t>
            </w:r>
            <w:r>
              <w:rPr>
                <w:rFonts w:ascii="微软雅黑" w:eastAsia="微软雅黑" w:hAnsi="微软雅黑" w:hint="eastAsia"/>
                <w:sz w:val="16"/>
                <w:szCs w:val="16"/>
              </w:rPr>
              <w:t>）</w:t>
            </w:r>
            <w:r>
              <w:rPr>
                <w:rFonts w:ascii="微软雅黑" w:eastAsia="微软雅黑" w:hAnsi="微软雅黑"/>
                <w:sz w:val="16"/>
                <w:szCs w:val="16"/>
              </w:rPr>
              <w:t>。</w:t>
            </w:r>
          </w:p>
          <w:p w14:paraId="56E10E1C" w14:textId="77777777" w:rsidR="00DF06EF" w:rsidRDefault="00522F1B">
            <w:pPr>
              <w:rPr>
                <w:rFonts w:ascii="微软雅黑" w:eastAsia="微软雅黑" w:hAnsi="微软雅黑"/>
                <w:sz w:val="16"/>
                <w:szCs w:val="16"/>
              </w:rPr>
            </w:pPr>
            <w:r>
              <w:rPr>
                <w:rFonts w:ascii="微软雅黑" w:eastAsia="微软雅黑" w:hAnsi="微软雅黑" w:hint="eastAsia"/>
                <w:sz w:val="16"/>
                <w:szCs w:val="16"/>
              </w:rPr>
              <w:t>中国人群数据显示，</w:t>
            </w: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致病性或疑似致病性变异女性携带者乳腺癌发生风险在</w:t>
            </w:r>
            <w:r>
              <w:rPr>
                <w:rFonts w:ascii="微软雅黑" w:eastAsia="微软雅黑" w:hAnsi="微软雅黑"/>
                <w:sz w:val="16"/>
                <w:szCs w:val="16"/>
              </w:rPr>
              <w:t>79岁前分别为</w:t>
            </w:r>
            <w:r>
              <w:rPr>
                <w:rFonts w:ascii="微软雅黑" w:eastAsia="微软雅黑" w:hAnsi="微软雅黑"/>
                <w:color w:val="FF0000"/>
                <w:sz w:val="16"/>
                <w:szCs w:val="16"/>
              </w:rPr>
              <w:t>37.9%</w:t>
            </w:r>
            <w:r>
              <w:rPr>
                <w:rFonts w:ascii="微软雅黑" w:eastAsia="微软雅黑" w:hAnsi="微软雅黑"/>
                <w:sz w:val="16"/>
                <w:szCs w:val="16"/>
              </w:rPr>
              <w:t>、</w:t>
            </w:r>
            <w:r>
              <w:rPr>
                <w:rFonts w:ascii="微软雅黑" w:eastAsia="微软雅黑" w:hAnsi="微软雅黑"/>
                <w:color w:val="FF0000"/>
                <w:sz w:val="16"/>
                <w:szCs w:val="16"/>
              </w:rPr>
              <w:t>36.5%</w:t>
            </w:r>
            <w:r>
              <w:rPr>
                <w:rFonts w:ascii="微软雅黑" w:eastAsia="微软雅黑" w:hAnsi="微软雅黑"/>
                <w:sz w:val="16"/>
                <w:szCs w:val="16"/>
              </w:rPr>
              <w:t>，是健康女性乳腺癌发病风险（3.6%）的10倍左右</w:t>
            </w:r>
            <w:r>
              <w:rPr>
                <w:rFonts w:ascii="微软雅黑" w:eastAsia="微软雅黑" w:hAnsi="微软雅黑" w:hint="eastAsia"/>
                <w:sz w:val="16"/>
                <w:szCs w:val="16"/>
              </w:rPr>
              <w:t>（</w:t>
            </w:r>
            <w:r>
              <w:rPr>
                <w:rFonts w:ascii="微软雅黑" w:eastAsia="微软雅黑" w:hAnsi="微软雅黑"/>
                <w:sz w:val="16"/>
                <w:szCs w:val="16"/>
              </w:rPr>
              <w:t>PMID: 27033093</w:t>
            </w:r>
            <w:r>
              <w:rPr>
                <w:rFonts w:ascii="微软雅黑" w:eastAsia="微软雅黑" w:hAnsi="微软雅黑" w:hint="eastAsia"/>
                <w:sz w:val="16"/>
                <w:szCs w:val="16"/>
              </w:rPr>
              <w:t>）</w:t>
            </w:r>
            <w:r>
              <w:rPr>
                <w:rFonts w:ascii="微软雅黑" w:eastAsia="微软雅黑" w:hAnsi="微软雅黑"/>
                <w:sz w:val="16"/>
                <w:szCs w:val="16"/>
              </w:rPr>
              <w:t>。</w:t>
            </w:r>
          </w:p>
        </w:tc>
      </w:tr>
      <w:tr w:rsidR="00DF06EF" w14:paraId="3E605F18" w14:textId="77777777">
        <w:trPr>
          <w:trHeight w:val="397"/>
        </w:trPr>
        <w:tc>
          <w:tcPr>
            <w:tcW w:w="598" w:type="pct"/>
            <w:vMerge/>
            <w:tcBorders>
              <w:right w:val="dashed" w:sz="4" w:space="0" w:color="BFBFBF" w:themeColor="background1" w:themeShade="BF"/>
            </w:tcBorders>
            <w:shd w:val="clear" w:color="auto" w:fill="FFFFFF" w:themeFill="background1"/>
            <w:vAlign w:val="center"/>
          </w:tcPr>
          <w:p w14:paraId="4BBF7458" w14:textId="77777777" w:rsidR="00DF06EF" w:rsidRDefault="00DF06EF">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ADF245F"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对侧乳腺癌发病风险增加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2D83002B" w14:textId="77777777" w:rsidR="00DF06EF" w:rsidRDefault="00522F1B">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致病性或疑似致病性变异女性携带者在确诊后</w:t>
            </w:r>
            <w:r>
              <w:rPr>
                <w:rFonts w:ascii="微软雅黑" w:eastAsia="微软雅黑" w:hAnsi="微软雅黑"/>
                <w:sz w:val="16"/>
                <w:szCs w:val="16"/>
              </w:rPr>
              <w:t>20年对侧乳腺癌累积风险分别为</w:t>
            </w:r>
            <w:r>
              <w:rPr>
                <w:rFonts w:ascii="微软雅黑" w:eastAsia="微软雅黑" w:hAnsi="微软雅黑"/>
                <w:color w:val="FF0000"/>
                <w:sz w:val="16"/>
                <w:szCs w:val="16"/>
              </w:rPr>
              <w:t>40%</w:t>
            </w:r>
            <w:r>
              <w:rPr>
                <w:rFonts w:ascii="微软雅黑" w:eastAsia="微软雅黑" w:hAnsi="微软雅黑"/>
                <w:sz w:val="16"/>
                <w:szCs w:val="16"/>
              </w:rPr>
              <w:t>、</w:t>
            </w:r>
            <w:r>
              <w:rPr>
                <w:rFonts w:ascii="微软雅黑" w:eastAsia="微软雅黑" w:hAnsi="微软雅黑" w:hint="eastAsia"/>
                <w:color w:val="FF0000"/>
                <w:sz w:val="16"/>
                <w:szCs w:val="16"/>
              </w:rPr>
              <w:t>2</w:t>
            </w:r>
            <w:r>
              <w:rPr>
                <w:rFonts w:ascii="微软雅黑" w:eastAsia="微软雅黑" w:hAnsi="微软雅黑"/>
                <w:color w:val="FF0000"/>
                <w:sz w:val="16"/>
                <w:szCs w:val="16"/>
              </w:rPr>
              <w:t>6%</w:t>
            </w:r>
            <w:r>
              <w:rPr>
                <w:rFonts w:ascii="微软雅黑" w:eastAsia="微软雅黑" w:hAnsi="微软雅黑" w:hint="eastAsia"/>
                <w:sz w:val="16"/>
                <w:szCs w:val="16"/>
              </w:rPr>
              <w:t>（</w:t>
            </w:r>
            <w:r>
              <w:rPr>
                <w:rFonts w:ascii="微软雅黑" w:eastAsia="微软雅黑" w:hAnsi="微软雅黑"/>
                <w:sz w:val="16"/>
                <w:szCs w:val="16"/>
              </w:rPr>
              <w:t>PMID: 28632866</w:t>
            </w:r>
            <w:r>
              <w:rPr>
                <w:rFonts w:ascii="微软雅黑" w:eastAsia="微软雅黑" w:hAnsi="微软雅黑" w:hint="eastAsia"/>
                <w:sz w:val="16"/>
                <w:szCs w:val="16"/>
              </w:rPr>
              <w:t>）</w:t>
            </w:r>
            <w:r>
              <w:rPr>
                <w:rFonts w:ascii="微软雅黑" w:eastAsia="微软雅黑" w:hAnsi="微软雅黑"/>
                <w:sz w:val="16"/>
                <w:szCs w:val="16"/>
              </w:rPr>
              <w:t>。</w:t>
            </w:r>
          </w:p>
          <w:p w14:paraId="15AA392E" w14:textId="77777777" w:rsidR="00DF06EF" w:rsidRDefault="00522F1B">
            <w:pPr>
              <w:rPr>
                <w:rFonts w:ascii="微软雅黑" w:eastAsia="微软雅黑" w:hAnsi="微软雅黑"/>
                <w:sz w:val="16"/>
                <w:szCs w:val="16"/>
              </w:rPr>
            </w:pPr>
            <w:r>
              <w:rPr>
                <w:rFonts w:ascii="微软雅黑" w:eastAsia="微软雅黑" w:hAnsi="微软雅黑" w:hint="eastAsia"/>
                <w:sz w:val="16"/>
                <w:szCs w:val="16"/>
              </w:rPr>
              <w:t>中国人群样本研究显示，</w:t>
            </w: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致病性或疑似致病性变异女性携带者确诊后</w:t>
            </w:r>
            <w:r>
              <w:rPr>
                <w:rFonts w:ascii="微软雅黑" w:eastAsia="微软雅黑" w:hAnsi="微软雅黑"/>
                <w:sz w:val="16"/>
                <w:szCs w:val="16"/>
              </w:rPr>
              <w:t>10年对侧乳腺癌累积风险分别为</w:t>
            </w:r>
            <w:r>
              <w:rPr>
                <w:rFonts w:ascii="微软雅黑" w:eastAsia="微软雅黑" w:hAnsi="微软雅黑"/>
                <w:color w:val="FF0000"/>
                <w:sz w:val="16"/>
                <w:szCs w:val="16"/>
              </w:rPr>
              <w:t>15.5%</w:t>
            </w:r>
            <w:r>
              <w:rPr>
                <w:rFonts w:ascii="微软雅黑" w:eastAsia="微软雅黑" w:hAnsi="微软雅黑"/>
                <w:sz w:val="16"/>
                <w:szCs w:val="16"/>
              </w:rPr>
              <w:t>、</w:t>
            </w:r>
            <w:r>
              <w:rPr>
                <w:rFonts w:ascii="微软雅黑" w:eastAsia="微软雅黑" w:hAnsi="微软雅黑"/>
                <w:color w:val="FF0000"/>
                <w:sz w:val="16"/>
                <w:szCs w:val="16"/>
              </w:rPr>
              <w:t>17.5%</w:t>
            </w:r>
            <w:r>
              <w:rPr>
                <w:rFonts w:ascii="微软雅黑" w:eastAsia="微软雅黑" w:hAnsi="微软雅黑" w:hint="eastAsia"/>
                <w:sz w:val="16"/>
                <w:szCs w:val="16"/>
              </w:rPr>
              <w:t>（</w:t>
            </w:r>
            <w:r>
              <w:rPr>
                <w:rFonts w:ascii="微软雅黑" w:eastAsia="微软雅黑" w:hAnsi="微软雅黑"/>
                <w:sz w:val="16"/>
                <w:szCs w:val="16"/>
              </w:rPr>
              <w:t>PMID: 32037537</w:t>
            </w:r>
            <w:r>
              <w:rPr>
                <w:rFonts w:ascii="微软雅黑" w:eastAsia="微软雅黑" w:hAnsi="微软雅黑" w:hint="eastAsia"/>
                <w:sz w:val="16"/>
                <w:szCs w:val="16"/>
              </w:rPr>
              <w:t>）</w:t>
            </w:r>
            <w:r>
              <w:rPr>
                <w:rFonts w:ascii="微软雅黑" w:eastAsia="微软雅黑" w:hAnsi="微软雅黑"/>
                <w:sz w:val="16"/>
                <w:szCs w:val="16"/>
              </w:rPr>
              <w:t>。</w:t>
            </w:r>
          </w:p>
        </w:tc>
      </w:tr>
      <w:tr w:rsidR="00DF06EF" w14:paraId="3A2AB413" w14:textId="77777777">
        <w:trPr>
          <w:trHeight w:val="397"/>
        </w:trPr>
        <w:tc>
          <w:tcPr>
            <w:tcW w:w="598" w:type="pct"/>
            <w:vMerge/>
            <w:tcBorders>
              <w:right w:val="dashed" w:sz="4" w:space="0" w:color="BFBFBF" w:themeColor="background1" w:themeShade="BF"/>
            </w:tcBorders>
            <w:shd w:val="clear" w:color="auto" w:fill="FFFFFF" w:themeFill="background1"/>
            <w:vAlign w:val="center"/>
          </w:tcPr>
          <w:p w14:paraId="122CFD34" w14:textId="77777777" w:rsidR="00DF06EF" w:rsidRDefault="00DF06EF">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FA736E"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与早发乳腺癌相关</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D2B1E00" w14:textId="77777777" w:rsidR="00DF06EF" w:rsidRDefault="00522F1B">
            <w:pPr>
              <w:rPr>
                <w:rFonts w:ascii="微软雅黑" w:eastAsia="微软雅黑" w:hAnsi="微软雅黑"/>
                <w:sz w:val="16"/>
                <w:szCs w:val="16"/>
              </w:rPr>
            </w:pPr>
            <w:r>
              <w:rPr>
                <w:rFonts w:ascii="微软雅黑" w:eastAsia="微软雅黑" w:hAnsi="微软雅黑"/>
                <w:i/>
                <w:iCs/>
                <w:sz w:val="16"/>
                <w:szCs w:val="16"/>
              </w:rPr>
              <w:t>BRCA1/2</w:t>
            </w:r>
            <w:r>
              <w:rPr>
                <w:rFonts w:ascii="微软雅黑" w:eastAsia="微软雅黑" w:hAnsi="微软雅黑"/>
                <w:sz w:val="16"/>
                <w:szCs w:val="16"/>
              </w:rPr>
              <w:t>突变乳腺癌患者普遍呈现</w:t>
            </w:r>
            <w:r>
              <w:rPr>
                <w:rFonts w:ascii="微软雅黑" w:eastAsia="微软雅黑" w:hAnsi="微软雅黑"/>
                <w:color w:val="FF0000"/>
                <w:sz w:val="16"/>
                <w:szCs w:val="16"/>
              </w:rPr>
              <w:t>发病年龄更早</w:t>
            </w:r>
            <w:r>
              <w:rPr>
                <w:rFonts w:ascii="微软雅黑" w:eastAsia="微软雅黑" w:hAnsi="微软雅黑"/>
                <w:sz w:val="16"/>
                <w:szCs w:val="16"/>
              </w:rPr>
              <w:t>的特点，平均发病年龄较散发性乳腺癌患者早 5～8年。其中</w:t>
            </w:r>
            <w:r>
              <w:rPr>
                <w:rFonts w:ascii="微软雅黑" w:eastAsia="微软雅黑" w:hAnsi="微软雅黑"/>
                <w:i/>
                <w:iCs/>
                <w:sz w:val="16"/>
                <w:szCs w:val="16"/>
              </w:rPr>
              <w:t>BRCA1/2</w:t>
            </w:r>
            <w:r>
              <w:rPr>
                <w:rFonts w:ascii="微软雅黑" w:eastAsia="微软雅黑" w:hAnsi="微软雅黑"/>
                <w:sz w:val="16"/>
                <w:szCs w:val="16"/>
              </w:rPr>
              <w:t>突变的乳腺癌约30%表现为早发性乳腺癌（发病年龄≤40 岁）。而无</w:t>
            </w:r>
            <w:r>
              <w:rPr>
                <w:rFonts w:ascii="微软雅黑" w:eastAsia="微软雅黑" w:hAnsi="微软雅黑"/>
                <w:i/>
                <w:iCs/>
                <w:sz w:val="16"/>
                <w:szCs w:val="16"/>
              </w:rPr>
              <w:t>BRCA1/2</w:t>
            </w:r>
            <w:r>
              <w:rPr>
                <w:rFonts w:ascii="微软雅黑" w:eastAsia="微软雅黑" w:hAnsi="微软雅黑"/>
                <w:sz w:val="16"/>
                <w:szCs w:val="16"/>
              </w:rPr>
              <w:t>突变的乳腺癌，仅17%左右为早发性乳腺癌</w:t>
            </w:r>
            <w:r>
              <w:rPr>
                <w:rFonts w:ascii="微软雅黑" w:eastAsia="微软雅黑" w:hAnsi="微软雅黑" w:hint="eastAsia"/>
                <w:sz w:val="16"/>
                <w:szCs w:val="16"/>
              </w:rPr>
              <w:t>（中国家族遗传性肿瘤临床诊疗专家共识（</w:t>
            </w:r>
            <w:r>
              <w:rPr>
                <w:rFonts w:ascii="微软雅黑" w:eastAsia="微软雅黑" w:hAnsi="微软雅黑"/>
                <w:sz w:val="16"/>
                <w:szCs w:val="16"/>
              </w:rPr>
              <w:t>2021 年版）(1)</w:t>
            </w:r>
            <w:r>
              <w:rPr>
                <w:rFonts w:ascii="微软雅黑" w:eastAsia="微软雅黑" w:hAnsi="微软雅黑" w:hint="eastAsia"/>
                <w:sz w:val="16"/>
                <w:szCs w:val="16"/>
              </w:rPr>
              <w:t>—家族遗传性乳腺癌）</w:t>
            </w:r>
            <w:r>
              <w:rPr>
                <w:rFonts w:ascii="微软雅黑" w:eastAsia="微软雅黑" w:hAnsi="微软雅黑"/>
                <w:sz w:val="16"/>
                <w:szCs w:val="16"/>
              </w:rPr>
              <w:t>。</w:t>
            </w:r>
          </w:p>
        </w:tc>
      </w:tr>
      <w:tr w:rsidR="00DF06EF" w14:paraId="4E26594B" w14:textId="77777777">
        <w:trPr>
          <w:trHeight w:val="397"/>
        </w:trPr>
        <w:tc>
          <w:tcPr>
            <w:tcW w:w="598" w:type="pct"/>
            <w:vMerge/>
            <w:tcBorders>
              <w:bottom w:val="single" w:sz="4" w:space="0" w:color="1E7648"/>
              <w:right w:val="dashed" w:sz="4" w:space="0" w:color="BFBFBF" w:themeColor="background1" w:themeShade="BF"/>
            </w:tcBorders>
            <w:shd w:val="clear" w:color="auto" w:fill="FFFFFF" w:themeFill="background1"/>
            <w:vAlign w:val="center"/>
          </w:tcPr>
          <w:p w14:paraId="134B2116" w14:textId="77777777" w:rsidR="00DF06EF" w:rsidRDefault="00DF06EF">
            <w:pPr>
              <w:rPr>
                <w:rFonts w:ascii="微软雅黑" w:eastAsia="微软雅黑" w:hAnsi="微软雅黑"/>
                <w:sz w:val="18"/>
                <w:szCs w:val="18"/>
              </w:rPr>
            </w:pPr>
          </w:p>
        </w:tc>
        <w:tc>
          <w:tcPr>
            <w:tcW w:w="586" w:type="pct"/>
            <w:tcBorders>
              <w:top w:val="nil"/>
              <w:left w:val="dashed" w:sz="4" w:space="0" w:color="BFBFBF" w:themeColor="background1" w:themeShade="BF"/>
              <w:bottom w:val="single" w:sz="4" w:space="0" w:color="1E7648"/>
            </w:tcBorders>
            <w:shd w:val="clear" w:color="auto" w:fill="FFFFFF" w:themeFill="background1"/>
            <w:vAlign w:val="center"/>
          </w:tcPr>
          <w:p w14:paraId="4440F6D9"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男性乳腺癌发病风险增加</w:t>
            </w:r>
          </w:p>
        </w:tc>
        <w:tc>
          <w:tcPr>
            <w:tcW w:w="3816" w:type="pct"/>
            <w:gridSpan w:val="2"/>
            <w:tcBorders>
              <w:top w:val="nil"/>
              <w:left w:val="dashed" w:sz="4" w:space="0" w:color="BFBFBF" w:themeColor="background1" w:themeShade="BF"/>
              <w:bottom w:val="single" w:sz="4" w:space="0" w:color="1E7648"/>
            </w:tcBorders>
            <w:shd w:val="clear" w:color="auto" w:fill="FFFFFF" w:themeFill="background1"/>
          </w:tcPr>
          <w:p w14:paraId="0B4AC2F8" w14:textId="77777777" w:rsidR="00DF06EF" w:rsidRDefault="00522F1B">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致病性或疑似致病性变异男性携带者终身</w:t>
            </w:r>
            <w:r>
              <w:rPr>
                <w:rFonts w:ascii="微软雅黑" w:eastAsia="微软雅黑" w:hAnsi="微软雅黑"/>
                <w:sz w:val="16"/>
                <w:szCs w:val="16"/>
              </w:rPr>
              <w:t>累积风险分别为</w:t>
            </w:r>
            <w:r>
              <w:rPr>
                <w:rFonts w:ascii="微软雅黑" w:eastAsia="微软雅黑" w:hAnsi="微软雅黑" w:hint="eastAsia"/>
                <w:color w:val="FF0000"/>
                <w:sz w:val="16"/>
                <w:szCs w:val="16"/>
              </w:rPr>
              <w:t>1</w:t>
            </w:r>
            <w:r>
              <w:rPr>
                <w:rFonts w:ascii="微软雅黑" w:eastAsia="微软雅黑" w:hAnsi="微软雅黑"/>
                <w:color w:val="FF0000"/>
                <w:sz w:val="16"/>
                <w:szCs w:val="16"/>
              </w:rPr>
              <w:t>.2%</w:t>
            </w:r>
            <w:r>
              <w:rPr>
                <w:rFonts w:ascii="微软雅黑" w:eastAsia="微软雅黑" w:hAnsi="微软雅黑"/>
                <w:sz w:val="16"/>
                <w:szCs w:val="16"/>
              </w:rPr>
              <w:t>、</w:t>
            </w:r>
            <w:r>
              <w:rPr>
                <w:rFonts w:ascii="微软雅黑" w:eastAsia="微软雅黑" w:hAnsi="微软雅黑" w:hint="eastAsia"/>
                <w:color w:val="FF0000"/>
                <w:sz w:val="16"/>
                <w:szCs w:val="16"/>
              </w:rPr>
              <w:t>7%</w:t>
            </w:r>
            <w:r>
              <w:rPr>
                <w:rFonts w:ascii="微软雅黑" w:eastAsia="微软雅黑" w:hAnsi="微软雅黑"/>
                <w:color w:val="FF0000"/>
                <w:sz w:val="16"/>
                <w:szCs w:val="16"/>
              </w:rPr>
              <w:t>-8%</w:t>
            </w:r>
            <w:r>
              <w:rPr>
                <w:rFonts w:ascii="微软雅黑" w:eastAsia="微软雅黑" w:hAnsi="微软雅黑"/>
                <w:sz w:val="16"/>
                <w:szCs w:val="16"/>
              </w:rPr>
              <w:t>，远高于一般男性的乳腺癌风险（</w:t>
            </w:r>
            <w:r>
              <w:rPr>
                <w:rFonts w:ascii="微软雅黑" w:eastAsia="微软雅黑" w:hAnsi="微软雅黑" w:hint="eastAsia"/>
                <w:sz w:val="16"/>
                <w:szCs w:val="16"/>
              </w:rPr>
              <w:t>0</w:t>
            </w:r>
            <w:r>
              <w:rPr>
                <w:rFonts w:ascii="微软雅黑" w:eastAsia="微软雅黑" w:hAnsi="微软雅黑"/>
                <w:sz w:val="16"/>
                <w:szCs w:val="16"/>
              </w:rPr>
              <w:t>.1%）</w:t>
            </w:r>
            <w:r>
              <w:rPr>
                <w:rFonts w:ascii="微软雅黑" w:eastAsia="微软雅黑" w:hAnsi="微软雅黑" w:hint="eastAsia"/>
                <w:sz w:val="16"/>
                <w:szCs w:val="16"/>
              </w:rPr>
              <w:t>（</w:t>
            </w:r>
            <w:r>
              <w:rPr>
                <w:rFonts w:ascii="微软雅黑" w:eastAsia="微软雅黑" w:hAnsi="微软雅黑"/>
                <w:sz w:val="16"/>
                <w:szCs w:val="16"/>
              </w:rPr>
              <w:t xml:space="preserve">PMID: 20927582, </w:t>
            </w:r>
            <w:r>
              <w:rPr>
                <w:rFonts w:ascii="微软雅黑" w:eastAsia="微软雅黑" w:hAnsi="微软雅黑" w:hint="eastAsia"/>
                <w:sz w:val="16"/>
                <w:szCs w:val="16"/>
              </w:rPr>
              <w:t xml:space="preserve">PMID: </w:t>
            </w:r>
            <w:r>
              <w:rPr>
                <w:rFonts w:ascii="微软雅黑" w:eastAsia="微软雅黑" w:hAnsi="微软雅黑"/>
                <w:sz w:val="16"/>
                <w:szCs w:val="16"/>
              </w:rPr>
              <w:t xml:space="preserve">20587410, </w:t>
            </w:r>
            <w:r>
              <w:rPr>
                <w:rFonts w:ascii="微软雅黑" w:eastAsia="微软雅黑" w:hAnsi="微软雅黑" w:hint="eastAsia"/>
                <w:sz w:val="16"/>
                <w:szCs w:val="16"/>
              </w:rPr>
              <w:t xml:space="preserve">PMID: </w:t>
            </w:r>
            <w:r>
              <w:rPr>
                <w:rFonts w:ascii="微软雅黑" w:eastAsia="微软雅黑" w:hAnsi="微软雅黑"/>
                <w:sz w:val="16"/>
                <w:szCs w:val="16"/>
              </w:rPr>
              <w:t>18042939</w:t>
            </w:r>
            <w:r>
              <w:rPr>
                <w:rFonts w:ascii="微软雅黑" w:eastAsia="微软雅黑" w:hAnsi="微软雅黑" w:hint="eastAsia"/>
                <w:sz w:val="16"/>
                <w:szCs w:val="16"/>
              </w:rPr>
              <w:t>）</w:t>
            </w:r>
            <w:r>
              <w:rPr>
                <w:rFonts w:ascii="微软雅黑" w:eastAsia="微软雅黑" w:hAnsi="微软雅黑"/>
                <w:sz w:val="16"/>
                <w:szCs w:val="16"/>
              </w:rPr>
              <w:t>。</w:t>
            </w:r>
          </w:p>
        </w:tc>
      </w:tr>
      <w:tr w:rsidR="00DF06EF" w14:paraId="5E90E461" w14:textId="77777777">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03C6ABD"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卵巢癌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8D79BFF"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288361E" w14:textId="77777777" w:rsidR="00DF06EF" w:rsidRDefault="00522F1B">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致病性或疑似致病性变异携带者7</w:t>
            </w:r>
            <w:r>
              <w:rPr>
                <w:rFonts w:ascii="微软雅黑" w:eastAsia="微软雅黑" w:hAnsi="微软雅黑"/>
                <w:sz w:val="16"/>
                <w:szCs w:val="16"/>
              </w:rPr>
              <w:t>0岁时累积风险分别为</w:t>
            </w:r>
            <w:r>
              <w:rPr>
                <w:rFonts w:ascii="微软雅黑" w:eastAsia="微软雅黑" w:hAnsi="微软雅黑" w:hint="eastAsia"/>
                <w:color w:val="FF0000"/>
                <w:sz w:val="16"/>
                <w:szCs w:val="16"/>
              </w:rPr>
              <w:t>4</w:t>
            </w:r>
            <w:r>
              <w:rPr>
                <w:rFonts w:ascii="微软雅黑" w:eastAsia="微软雅黑" w:hAnsi="微软雅黑"/>
                <w:color w:val="FF0000"/>
                <w:sz w:val="16"/>
                <w:szCs w:val="16"/>
              </w:rPr>
              <w:t>8.3</w:t>
            </w:r>
            <w:r>
              <w:rPr>
                <w:rFonts w:ascii="微软雅黑" w:eastAsia="微软雅黑" w:hAnsi="微软雅黑" w:hint="eastAsia"/>
                <w:color w:val="FF0000"/>
                <w:sz w:val="16"/>
                <w:szCs w:val="16"/>
              </w:rPr>
              <w:t>%</w:t>
            </w:r>
            <w:r>
              <w:rPr>
                <w:rFonts w:ascii="微软雅黑" w:eastAsia="微软雅黑" w:hAnsi="微软雅黑" w:hint="eastAsia"/>
                <w:sz w:val="16"/>
                <w:szCs w:val="16"/>
              </w:rPr>
              <w:t>、</w:t>
            </w:r>
            <w:r>
              <w:rPr>
                <w:rFonts w:ascii="微软雅黑" w:eastAsia="微软雅黑" w:hAnsi="微软雅黑"/>
                <w:color w:val="FF0000"/>
                <w:sz w:val="16"/>
                <w:szCs w:val="16"/>
              </w:rPr>
              <w:t>20.0%</w:t>
            </w:r>
            <w:r>
              <w:rPr>
                <w:rFonts w:ascii="微软雅黑" w:eastAsia="微软雅黑" w:hAnsi="微软雅黑" w:hint="eastAsia"/>
                <w:sz w:val="16"/>
                <w:szCs w:val="16"/>
              </w:rPr>
              <w:t xml:space="preserve">（PMID: </w:t>
            </w:r>
            <w:r>
              <w:rPr>
                <w:rFonts w:ascii="微软雅黑" w:eastAsia="微软雅黑" w:hAnsi="微软雅黑"/>
                <w:sz w:val="16"/>
                <w:szCs w:val="16"/>
              </w:rPr>
              <w:t>32676552</w:t>
            </w:r>
            <w:r>
              <w:rPr>
                <w:rFonts w:ascii="微软雅黑" w:eastAsia="微软雅黑" w:hAnsi="微软雅黑" w:hint="eastAsia"/>
                <w:sz w:val="16"/>
                <w:szCs w:val="16"/>
              </w:rPr>
              <w:t>）</w:t>
            </w:r>
            <w:r>
              <w:rPr>
                <w:rFonts w:ascii="微软雅黑" w:eastAsia="微软雅黑" w:hAnsi="微软雅黑"/>
                <w:sz w:val="16"/>
                <w:szCs w:val="16"/>
              </w:rPr>
              <w:t>。</w:t>
            </w:r>
          </w:p>
        </w:tc>
      </w:tr>
      <w:tr w:rsidR="00DF06EF" w14:paraId="3E25AC98" w14:textId="77777777">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7964204" w14:textId="77777777" w:rsidR="00DF06EF" w:rsidRDefault="00522F1B">
            <w:pPr>
              <w:rPr>
                <w:rFonts w:ascii="微软雅黑" w:eastAsia="微软雅黑" w:hAnsi="微软雅黑"/>
                <w:sz w:val="18"/>
                <w:szCs w:val="18"/>
              </w:rPr>
            </w:pPr>
            <w:r>
              <w:rPr>
                <w:rFonts w:ascii="微软雅黑" w:eastAsia="微软雅黑" w:hAnsi="微软雅黑"/>
                <w:sz w:val="18"/>
                <w:szCs w:val="18"/>
              </w:rPr>
              <w:t>前列腺癌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A6F790E"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183F39E" w14:textId="77777777" w:rsidR="00DF06EF" w:rsidRDefault="00522F1B">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致病性或疑似致病性变异男性携带者终身</w:t>
            </w:r>
            <w:r>
              <w:rPr>
                <w:rFonts w:ascii="微软雅黑" w:eastAsia="微软雅黑" w:hAnsi="微软雅黑"/>
                <w:sz w:val="16"/>
                <w:szCs w:val="16"/>
              </w:rPr>
              <w:t>累积风险分别为</w:t>
            </w:r>
            <w:r>
              <w:rPr>
                <w:rFonts w:ascii="微软雅黑" w:eastAsia="微软雅黑" w:hAnsi="微软雅黑" w:hint="eastAsia"/>
                <w:color w:val="FF0000"/>
                <w:sz w:val="16"/>
                <w:szCs w:val="16"/>
              </w:rPr>
              <w:t>2</w:t>
            </w:r>
            <w:r>
              <w:rPr>
                <w:rFonts w:ascii="微软雅黑" w:eastAsia="微软雅黑" w:hAnsi="微软雅黑"/>
                <w:color w:val="FF0000"/>
                <w:sz w:val="16"/>
                <w:szCs w:val="16"/>
              </w:rPr>
              <w:t>9%</w:t>
            </w:r>
            <w:r>
              <w:rPr>
                <w:rFonts w:ascii="微软雅黑" w:eastAsia="微软雅黑" w:hAnsi="微软雅黑"/>
                <w:sz w:val="16"/>
                <w:szCs w:val="16"/>
              </w:rPr>
              <w:t>、</w:t>
            </w:r>
            <w:r>
              <w:rPr>
                <w:rFonts w:ascii="微软雅黑" w:eastAsia="微软雅黑" w:hAnsi="微软雅黑" w:hint="eastAsia"/>
                <w:color w:val="FF0000"/>
                <w:sz w:val="16"/>
                <w:szCs w:val="16"/>
              </w:rPr>
              <w:t>6</w:t>
            </w:r>
            <w:r>
              <w:rPr>
                <w:rFonts w:ascii="微软雅黑" w:eastAsia="微软雅黑" w:hAnsi="微软雅黑"/>
                <w:color w:val="FF0000"/>
                <w:sz w:val="16"/>
                <w:szCs w:val="16"/>
              </w:rPr>
              <w:t>0%</w:t>
            </w:r>
            <w:r>
              <w:rPr>
                <w:rFonts w:ascii="微软雅黑" w:eastAsia="微软雅黑" w:hAnsi="微软雅黑" w:hint="eastAsia"/>
                <w:sz w:val="16"/>
                <w:szCs w:val="16"/>
              </w:rPr>
              <w:t xml:space="preserve">（PMID: </w:t>
            </w:r>
            <w:r>
              <w:rPr>
                <w:rFonts w:ascii="微软雅黑" w:eastAsia="微软雅黑" w:hAnsi="微软雅黑"/>
                <w:sz w:val="16"/>
                <w:szCs w:val="16"/>
              </w:rPr>
              <w:t>31495749</w:t>
            </w:r>
            <w:r>
              <w:rPr>
                <w:rFonts w:ascii="微软雅黑" w:eastAsia="微软雅黑" w:hAnsi="微软雅黑" w:hint="eastAsia"/>
                <w:sz w:val="16"/>
                <w:szCs w:val="16"/>
              </w:rPr>
              <w:t>）</w:t>
            </w:r>
            <w:r>
              <w:rPr>
                <w:rFonts w:ascii="微软雅黑" w:eastAsia="微软雅黑" w:hAnsi="微软雅黑"/>
                <w:sz w:val="16"/>
                <w:szCs w:val="16"/>
              </w:rPr>
              <w:t>。</w:t>
            </w:r>
          </w:p>
        </w:tc>
      </w:tr>
      <w:tr w:rsidR="00DF06EF" w14:paraId="7947C616" w14:textId="77777777">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65B25E7" w14:textId="77777777" w:rsidR="00DF06EF" w:rsidRDefault="00522F1B">
            <w:pPr>
              <w:rPr>
                <w:rFonts w:ascii="微软雅黑" w:eastAsia="微软雅黑" w:hAnsi="微软雅黑"/>
                <w:sz w:val="18"/>
                <w:szCs w:val="18"/>
              </w:rPr>
            </w:pPr>
            <w:r>
              <w:rPr>
                <w:rFonts w:ascii="微软雅黑" w:eastAsia="微软雅黑" w:hAnsi="微软雅黑"/>
                <w:sz w:val="18"/>
                <w:szCs w:val="18"/>
              </w:rPr>
              <w:t>胰腺癌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1C9D653"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7300BF7" w14:textId="77777777" w:rsidR="00DF06EF" w:rsidRDefault="00522F1B">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致病性或疑似致病性变异携带者7</w:t>
            </w:r>
            <w:r>
              <w:rPr>
                <w:rFonts w:ascii="微软雅黑" w:eastAsia="微软雅黑" w:hAnsi="微软雅黑"/>
                <w:sz w:val="16"/>
                <w:szCs w:val="16"/>
              </w:rPr>
              <w:t>0岁时累积风险为</w:t>
            </w:r>
            <w:r>
              <w:rPr>
                <w:rFonts w:ascii="微软雅黑" w:eastAsia="微软雅黑" w:hAnsi="微软雅黑"/>
                <w:color w:val="FF0000"/>
                <w:sz w:val="16"/>
                <w:szCs w:val="16"/>
              </w:rPr>
              <w:t>1.4%-1.5%</w:t>
            </w:r>
            <w:r>
              <w:rPr>
                <w:rFonts w:ascii="微软雅黑" w:eastAsia="微软雅黑" w:hAnsi="微软雅黑"/>
                <w:sz w:val="16"/>
                <w:szCs w:val="16"/>
              </w:rPr>
              <w:t>（女性）、</w:t>
            </w:r>
            <w:r>
              <w:rPr>
                <w:rFonts w:ascii="微软雅黑" w:eastAsia="微软雅黑" w:hAnsi="微软雅黑" w:hint="eastAsia"/>
                <w:color w:val="FF0000"/>
                <w:sz w:val="16"/>
                <w:szCs w:val="16"/>
              </w:rPr>
              <w:t>2</w:t>
            </w:r>
            <w:r>
              <w:rPr>
                <w:rFonts w:ascii="微软雅黑" w:eastAsia="微软雅黑" w:hAnsi="微软雅黑"/>
                <w:color w:val="FF0000"/>
                <w:sz w:val="16"/>
                <w:szCs w:val="16"/>
              </w:rPr>
              <w:t>.1%-4.1%</w:t>
            </w:r>
            <w:r>
              <w:rPr>
                <w:rFonts w:ascii="微软雅黑" w:eastAsia="微软雅黑" w:hAnsi="微软雅黑"/>
                <w:sz w:val="16"/>
                <w:szCs w:val="16"/>
              </w:rPr>
              <w:t>（男性），是普通人群风险的</w:t>
            </w:r>
            <w:r>
              <w:rPr>
                <w:rFonts w:ascii="微软雅黑" w:eastAsia="微软雅黑" w:hAnsi="微软雅黑" w:hint="eastAsia"/>
                <w:sz w:val="16"/>
                <w:szCs w:val="16"/>
              </w:rPr>
              <w:t>2</w:t>
            </w:r>
            <w:r>
              <w:rPr>
                <w:rFonts w:ascii="微软雅黑" w:eastAsia="微软雅黑" w:hAnsi="微软雅黑"/>
                <w:sz w:val="16"/>
                <w:szCs w:val="16"/>
              </w:rPr>
              <w:t>.4-6倍</w:t>
            </w:r>
            <w:r>
              <w:rPr>
                <w:rFonts w:ascii="微软雅黑" w:eastAsia="微软雅黑" w:hAnsi="微软雅黑" w:hint="eastAsia"/>
                <w:sz w:val="16"/>
                <w:szCs w:val="16"/>
              </w:rPr>
              <w:t xml:space="preserve">（PMID: </w:t>
            </w:r>
            <w:r>
              <w:rPr>
                <w:rFonts w:ascii="微软雅黑" w:eastAsia="微软雅黑" w:hAnsi="微软雅黑"/>
                <w:sz w:val="16"/>
                <w:szCs w:val="16"/>
              </w:rPr>
              <w:t xml:space="preserve">10433620, </w:t>
            </w:r>
            <w:r>
              <w:rPr>
                <w:rFonts w:ascii="微软雅黑" w:eastAsia="微软雅黑" w:hAnsi="微软雅黑" w:hint="eastAsia"/>
                <w:sz w:val="16"/>
                <w:szCs w:val="16"/>
              </w:rPr>
              <w:t xml:space="preserve">PMID: </w:t>
            </w:r>
            <w:r>
              <w:rPr>
                <w:rFonts w:ascii="微软雅黑" w:eastAsia="微软雅黑" w:hAnsi="微软雅黑"/>
                <w:sz w:val="16"/>
                <w:szCs w:val="16"/>
              </w:rPr>
              <w:t xml:space="preserve">23099806, </w:t>
            </w:r>
            <w:r>
              <w:rPr>
                <w:rFonts w:ascii="微软雅黑" w:eastAsia="微软雅黑" w:hAnsi="微软雅黑" w:hint="eastAsia"/>
                <w:sz w:val="16"/>
                <w:szCs w:val="16"/>
              </w:rPr>
              <w:t xml:space="preserve">PMID: </w:t>
            </w:r>
            <w:r>
              <w:rPr>
                <w:rFonts w:ascii="微软雅黑" w:eastAsia="微软雅黑" w:hAnsi="微软雅黑"/>
                <w:sz w:val="16"/>
                <w:szCs w:val="16"/>
              </w:rPr>
              <w:t>16141007</w:t>
            </w:r>
            <w:r>
              <w:rPr>
                <w:rFonts w:ascii="微软雅黑" w:eastAsia="微软雅黑" w:hAnsi="微软雅黑" w:hint="eastAsia"/>
                <w:sz w:val="16"/>
                <w:szCs w:val="16"/>
              </w:rPr>
              <w:t>）</w:t>
            </w:r>
            <w:r>
              <w:rPr>
                <w:rFonts w:ascii="微软雅黑" w:eastAsia="微软雅黑" w:hAnsi="微软雅黑"/>
                <w:sz w:val="16"/>
                <w:szCs w:val="16"/>
              </w:rPr>
              <w:t>。</w:t>
            </w:r>
          </w:p>
        </w:tc>
      </w:tr>
    </w:tbl>
    <w:p w14:paraId="220B5EE8" w14:textId="77777777" w:rsidR="004161E5" w:rsidRDefault="004161E5">
      <w:pPr>
        <w:widowControl/>
        <w:jc w:val="left"/>
        <w:rPr>
          <w:rFonts w:ascii="微软雅黑" w:eastAsia="微软雅黑" w:hAnsi="微软雅黑"/>
          <w:sz w:val="10"/>
          <w:szCs w:val="10"/>
        </w:rPr>
      </w:pPr>
      <w:r>
        <w:rPr>
          <w:rFonts w:ascii="微软雅黑" w:eastAsia="微软雅黑" w:hAnsi="微软雅黑"/>
          <w:sz w:val="10"/>
          <w:szCs w:val="10"/>
        </w:rPr>
        <w:lastRenderedPageBreak/>
        <w:br w:type="page"/>
      </w:r>
    </w:p>
    <w:p w14:paraId="4D826E75" w14:textId="77777777" w:rsidR="00DF06EF" w:rsidRDefault="00522F1B">
      <w:pPr>
        <w:pStyle w:val="af5"/>
        <w:numPr>
          <w:ilvl w:val="0"/>
          <w:numId w:val="6"/>
        </w:numPr>
        <w:ind w:firstLineChars="0"/>
        <w:rPr>
          <w:rFonts w:ascii="微软雅黑" w:eastAsia="微软雅黑" w:hAnsi="微软雅黑"/>
          <w:b/>
          <w:bCs/>
        </w:rPr>
      </w:pPr>
      <w:r>
        <w:rPr>
          <w:rFonts w:ascii="微软雅黑" w:eastAsia="微软雅黑" w:hAnsi="微软雅黑" w:hint="eastAsia"/>
          <w:b/>
          <w:bCs/>
        </w:rPr>
        <w:lastRenderedPageBreak/>
        <w:t>健康管理建议</w:t>
      </w:r>
    </w:p>
    <w:p w14:paraId="1FD45D5E" w14:textId="77777777" w:rsidR="00DF06EF" w:rsidRDefault="00522F1B">
      <w:pPr>
        <w:spacing w:line="380" w:lineRule="exact"/>
        <w:ind w:firstLine="420"/>
        <w:rPr>
          <w:rFonts w:ascii="微软雅黑" w:eastAsia="微软雅黑" w:hAnsi="微软雅黑"/>
          <w:sz w:val="18"/>
          <w:szCs w:val="18"/>
        </w:rPr>
      </w:pPr>
      <w:r>
        <w:rPr>
          <w:rFonts w:ascii="微软雅黑" w:eastAsia="微软雅黑" w:hAnsi="微软雅黑" w:hint="eastAsia"/>
          <w:color w:val="000000" w:themeColor="text1"/>
          <w:sz w:val="18"/>
          <w:szCs w:val="18"/>
        </w:rPr>
        <w:t>《美国国家综合癌症网络（National Comprehensive Cancer Network，N</w:t>
      </w:r>
      <w:r>
        <w:rPr>
          <w:rFonts w:ascii="微软雅黑" w:eastAsia="微软雅黑" w:hAnsi="微软雅黑"/>
          <w:color w:val="000000" w:themeColor="text1"/>
          <w:sz w:val="18"/>
          <w:szCs w:val="18"/>
        </w:rPr>
        <w:t>CCN</w:t>
      </w:r>
      <w:r>
        <w:rPr>
          <w:rFonts w:ascii="微软雅黑" w:eastAsia="微软雅黑" w:hAnsi="微软雅黑" w:hint="eastAsia"/>
          <w:color w:val="000000" w:themeColor="text1"/>
          <w:sz w:val="18"/>
          <w:szCs w:val="18"/>
        </w:rPr>
        <w:t>）指南》、《中国乳腺癌患者</w:t>
      </w:r>
      <w:r>
        <w:rPr>
          <w:rFonts w:ascii="微软雅黑" w:eastAsia="微软雅黑" w:hAnsi="微软雅黑" w:hint="eastAsia"/>
          <w:i/>
          <w:iCs/>
          <w:color w:val="000000" w:themeColor="text1"/>
          <w:sz w:val="18"/>
          <w:szCs w:val="18"/>
        </w:rPr>
        <w:t>BRCA</w:t>
      </w:r>
      <w:r>
        <w:rPr>
          <w:rFonts w:ascii="微软雅黑" w:eastAsia="微软雅黑" w:hAnsi="微软雅黑"/>
          <w:i/>
          <w:iCs/>
          <w:color w:val="000000" w:themeColor="text1"/>
          <w:sz w:val="18"/>
          <w:szCs w:val="18"/>
        </w:rPr>
        <w:t>1</w:t>
      </w:r>
      <w:r>
        <w:rPr>
          <w:rFonts w:ascii="微软雅黑" w:eastAsia="微软雅黑" w:hAnsi="微软雅黑"/>
          <w:color w:val="000000" w:themeColor="text1"/>
          <w:sz w:val="18"/>
          <w:szCs w:val="18"/>
        </w:rPr>
        <w:t>/</w:t>
      </w:r>
      <w:r>
        <w:rPr>
          <w:rFonts w:ascii="微软雅黑" w:eastAsia="微软雅黑" w:hAnsi="微软雅黑"/>
          <w:i/>
          <w:iCs/>
          <w:color w:val="000000" w:themeColor="text1"/>
          <w:sz w:val="18"/>
          <w:szCs w:val="18"/>
        </w:rPr>
        <w:t>2</w:t>
      </w:r>
      <w:r>
        <w:rPr>
          <w:rFonts w:ascii="微软雅黑" w:eastAsia="微软雅黑" w:hAnsi="微软雅黑" w:hint="eastAsia"/>
          <w:color w:val="000000" w:themeColor="text1"/>
          <w:sz w:val="18"/>
          <w:szCs w:val="18"/>
        </w:rPr>
        <w:t>基因检测与临床应用专家共识（2018年版）》、《中国前列腺癌患者基因检测专家共识（</w:t>
      </w:r>
      <w:r>
        <w:rPr>
          <w:rFonts w:ascii="微软雅黑" w:eastAsia="微软雅黑" w:hAnsi="微软雅黑"/>
          <w:color w:val="000000" w:themeColor="text1"/>
          <w:sz w:val="18"/>
          <w:szCs w:val="18"/>
        </w:rPr>
        <w:t>2020年版）</w:t>
      </w:r>
      <w:r>
        <w:rPr>
          <w:rFonts w:ascii="微软雅黑" w:eastAsia="微软雅黑" w:hAnsi="微软雅黑" w:hint="eastAsia"/>
          <w:color w:val="000000" w:themeColor="text1"/>
          <w:sz w:val="18"/>
          <w:szCs w:val="18"/>
        </w:rPr>
        <w:t>》均</w:t>
      </w:r>
      <w:r>
        <w:rPr>
          <w:rFonts w:ascii="微软雅黑" w:eastAsia="微软雅黑" w:hAnsi="微软雅黑" w:hint="eastAsia"/>
          <w:sz w:val="18"/>
          <w:szCs w:val="18"/>
        </w:rPr>
        <w:t>推荐</w:t>
      </w:r>
      <w:r>
        <w:rPr>
          <w:rFonts w:ascii="微软雅黑" w:eastAsia="微软雅黑" w:hAnsi="微软雅黑" w:hint="eastAsia"/>
          <w:i/>
          <w:iCs/>
          <w:sz w:val="18"/>
          <w:szCs w:val="18"/>
        </w:rPr>
        <w:t>BRCA1</w:t>
      </w:r>
      <w:r>
        <w:rPr>
          <w:rFonts w:ascii="微软雅黑" w:eastAsia="微软雅黑" w:hAnsi="微软雅黑"/>
          <w:sz w:val="18"/>
          <w:szCs w:val="18"/>
        </w:rPr>
        <w:t>/</w:t>
      </w:r>
      <w:r>
        <w:rPr>
          <w:rFonts w:ascii="微软雅黑" w:eastAsia="微软雅黑" w:hAnsi="微软雅黑" w:hint="eastAsia"/>
          <w:i/>
          <w:iCs/>
          <w:sz w:val="18"/>
          <w:szCs w:val="18"/>
        </w:rPr>
        <w:t>2</w:t>
      </w:r>
      <w:r>
        <w:rPr>
          <w:rFonts w:ascii="微软雅黑" w:eastAsia="微软雅黑" w:hAnsi="微软雅黑" w:hint="eastAsia"/>
          <w:sz w:val="18"/>
          <w:szCs w:val="18"/>
        </w:rPr>
        <w:t>基因致病性或疑似致病性变异携带者进行</w:t>
      </w:r>
      <w:r>
        <w:rPr>
          <w:rFonts w:ascii="微软雅黑" w:eastAsia="微软雅黑" w:hAnsi="微软雅黑" w:hint="eastAsia"/>
          <w:b/>
          <w:bCs/>
          <w:color w:val="FF0000"/>
          <w:sz w:val="18"/>
          <w:szCs w:val="18"/>
        </w:rPr>
        <w:t>定期检查或筛查</w:t>
      </w:r>
      <w:r>
        <w:rPr>
          <w:rFonts w:ascii="微软雅黑" w:eastAsia="微软雅黑" w:hAnsi="微软雅黑" w:hint="eastAsia"/>
          <w:sz w:val="18"/>
          <w:szCs w:val="18"/>
        </w:rPr>
        <w:t>，并采取合适的</w:t>
      </w:r>
      <w:r>
        <w:rPr>
          <w:rFonts w:ascii="微软雅黑" w:eastAsia="微软雅黑" w:hAnsi="微软雅黑" w:hint="eastAsia"/>
          <w:b/>
          <w:bCs/>
          <w:color w:val="FF0000"/>
          <w:sz w:val="18"/>
          <w:szCs w:val="18"/>
        </w:rPr>
        <w:t>预防措施</w:t>
      </w:r>
      <w:r>
        <w:rPr>
          <w:rFonts w:ascii="微软雅黑" w:eastAsia="微软雅黑" w:hAnsi="微软雅黑"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413"/>
        <w:gridCol w:w="618"/>
        <w:gridCol w:w="1514"/>
        <w:gridCol w:w="6797"/>
      </w:tblGrid>
      <w:tr w:rsidR="00DF06EF" w14:paraId="27D8B2E8" w14:textId="77777777">
        <w:trPr>
          <w:trHeight w:val="397"/>
        </w:trPr>
        <w:tc>
          <w:tcPr>
            <w:tcW w:w="683" w:type="pct"/>
            <w:tcBorders>
              <w:top w:val="single" w:sz="4" w:space="0" w:color="1E7648"/>
              <w:bottom w:val="nil"/>
              <w:right w:val="single" w:sz="4" w:space="0" w:color="FFFFFF" w:themeColor="background1"/>
            </w:tcBorders>
            <w:shd w:val="clear" w:color="auto" w:fill="009999"/>
            <w:vAlign w:val="center"/>
          </w:tcPr>
          <w:p w14:paraId="310E90FA" w14:textId="77777777" w:rsidR="00DF06EF" w:rsidRDefault="00522F1B">
            <w:pPr>
              <w:rPr>
                <w:rFonts w:ascii="微软雅黑" w:eastAsia="微软雅黑" w:hAnsi="微软雅黑"/>
                <w:b/>
                <w:bCs/>
                <w:color w:val="FFFFFF" w:themeColor="background1"/>
                <w:sz w:val="18"/>
                <w:szCs w:val="18"/>
              </w:rPr>
            </w:pPr>
            <w:r>
              <w:rPr>
                <w:rFonts w:ascii="微软雅黑" w:eastAsia="微软雅黑" w:hAnsi="微软雅黑"/>
                <w:b/>
                <w:bCs/>
                <w:color w:val="FFFFFF" w:themeColor="background1"/>
                <w:sz w:val="18"/>
                <w:szCs w:val="18"/>
              </w:rPr>
              <w:t>癌种</w:t>
            </w:r>
            <w:r>
              <w:rPr>
                <w:rFonts w:ascii="微软雅黑" w:eastAsia="微软雅黑" w:hAnsi="微软雅黑" w:hint="eastAsia"/>
                <w:b/>
                <w:bCs/>
                <w:color w:val="FFFFFF" w:themeColor="background1"/>
                <w:sz w:val="18"/>
                <w:szCs w:val="18"/>
              </w:rPr>
              <w:t>/人群</w:t>
            </w:r>
          </w:p>
        </w:tc>
        <w:tc>
          <w:tcPr>
            <w:tcW w:w="4317" w:type="pct"/>
            <w:gridSpan w:val="3"/>
            <w:tcBorders>
              <w:top w:val="single" w:sz="4" w:space="0" w:color="1E7648"/>
              <w:left w:val="single" w:sz="4" w:space="0" w:color="FFFFFF" w:themeColor="background1"/>
              <w:bottom w:val="nil"/>
            </w:tcBorders>
            <w:shd w:val="clear" w:color="auto" w:fill="009999"/>
            <w:vAlign w:val="center"/>
          </w:tcPr>
          <w:p w14:paraId="16DC98A5" w14:textId="77777777" w:rsidR="00DF06EF" w:rsidRDefault="00522F1B">
            <w:pPr>
              <w:rPr>
                <w:rFonts w:ascii="微软雅黑" w:eastAsia="微软雅黑" w:hAnsi="微软雅黑"/>
                <w:b/>
                <w:bCs/>
                <w:color w:val="FFFFFF" w:themeColor="background1"/>
                <w:sz w:val="18"/>
                <w:szCs w:val="18"/>
              </w:rPr>
            </w:pPr>
            <w:r>
              <w:rPr>
                <w:rFonts w:ascii="微软雅黑" w:eastAsia="微软雅黑" w:hAnsi="微软雅黑" w:hint="eastAsia"/>
                <w:b/>
                <w:bCs/>
                <w:color w:val="FFFFFF" w:themeColor="background1"/>
                <w:sz w:val="18"/>
                <w:szCs w:val="18"/>
              </w:rPr>
              <w:t>筛查建议</w:t>
            </w:r>
          </w:p>
        </w:tc>
      </w:tr>
      <w:tr w:rsidR="00DF06EF" w14:paraId="5C08B839" w14:textId="77777777">
        <w:trPr>
          <w:trHeight w:val="397"/>
        </w:trPr>
        <w:tc>
          <w:tcPr>
            <w:tcW w:w="683" w:type="pct"/>
            <w:vMerge w:val="restart"/>
            <w:tcBorders>
              <w:top w:val="nil"/>
              <w:right w:val="dashed" w:sz="4" w:space="0" w:color="BFBFBF" w:themeColor="background1" w:themeShade="BF"/>
            </w:tcBorders>
            <w:shd w:val="clear" w:color="auto" w:fill="FFFFFF" w:themeFill="background1"/>
            <w:vAlign w:val="center"/>
          </w:tcPr>
          <w:p w14:paraId="3F543444"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乳腺癌</w:t>
            </w:r>
          </w:p>
        </w:tc>
        <w:tc>
          <w:tcPr>
            <w:tcW w:w="299" w:type="pct"/>
            <w:vMerge w:val="restart"/>
            <w:tcBorders>
              <w:top w:val="nil"/>
              <w:left w:val="dashed" w:sz="4" w:space="0" w:color="BFBFBF" w:themeColor="background1" w:themeShade="BF"/>
            </w:tcBorders>
            <w:shd w:val="clear" w:color="auto" w:fill="FFFFFF" w:themeFill="background1"/>
            <w:vAlign w:val="center"/>
          </w:tcPr>
          <w:p w14:paraId="1C65E135"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7D7331" w14:textId="77777777" w:rsidR="00DF06EF" w:rsidRDefault="00522F1B">
            <w:pPr>
              <w:rPr>
                <w:rFonts w:ascii="微软雅黑" w:eastAsia="微软雅黑" w:hAnsi="微软雅黑"/>
                <w:i/>
                <w:iCs/>
                <w:sz w:val="18"/>
                <w:szCs w:val="18"/>
              </w:rPr>
            </w:pPr>
            <w:r>
              <w:rPr>
                <w:rFonts w:ascii="微软雅黑" w:eastAsia="微软雅黑" w:hAnsi="微软雅黑" w:hint="eastAsia"/>
                <w:sz w:val="18"/>
                <w:szCs w:val="18"/>
              </w:rPr>
              <w:t>1</w:t>
            </w:r>
            <w:r>
              <w:rPr>
                <w:rFonts w:ascii="微软雅黑" w:eastAsia="微软雅黑" w:hAnsi="微软雅黑"/>
                <w:sz w:val="18"/>
                <w:szCs w:val="18"/>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6B8D678" w14:textId="77777777" w:rsidR="00DF06EF" w:rsidRDefault="00522F1B">
            <w:pPr>
              <w:rPr>
                <w:rFonts w:ascii="微软雅黑" w:eastAsia="微软雅黑" w:hAnsi="微软雅黑"/>
                <w:sz w:val="18"/>
                <w:szCs w:val="18"/>
              </w:rPr>
            </w:pPr>
            <w:r>
              <w:rPr>
                <w:rFonts w:ascii="微软雅黑" w:eastAsia="微软雅黑" w:hAnsi="微软雅黑"/>
                <w:sz w:val="18"/>
                <w:szCs w:val="18"/>
              </w:rPr>
              <w:t>培养乳房防护意识</w:t>
            </w:r>
          </w:p>
        </w:tc>
      </w:tr>
      <w:tr w:rsidR="00DF06EF" w14:paraId="1E2649D5"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55903B7F" w14:textId="77777777" w:rsidR="00DF06EF" w:rsidRDefault="00DF06EF">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19475A58" w14:textId="77777777" w:rsidR="00DF06EF" w:rsidRDefault="00DF06EF">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61A853" w14:textId="77777777" w:rsidR="00DF06EF" w:rsidRDefault="00522F1B">
            <w:pPr>
              <w:rPr>
                <w:rFonts w:ascii="微软雅黑" w:eastAsia="微软雅黑" w:hAnsi="微软雅黑"/>
                <w:i/>
                <w:iCs/>
                <w:sz w:val="18"/>
                <w:szCs w:val="18"/>
              </w:rPr>
            </w:pPr>
            <w:r>
              <w:rPr>
                <w:rFonts w:ascii="微软雅黑" w:eastAsia="微软雅黑" w:hAnsi="微软雅黑" w:hint="eastAsia"/>
                <w:sz w:val="18"/>
                <w:szCs w:val="18"/>
              </w:rPr>
              <w:t>2</w:t>
            </w:r>
            <w:r>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A83677E" w14:textId="77777777" w:rsidR="00DF06EF" w:rsidRDefault="00522F1B">
            <w:pPr>
              <w:rPr>
                <w:rFonts w:ascii="微软雅黑" w:eastAsia="微软雅黑" w:hAnsi="微软雅黑"/>
                <w:i/>
                <w:iCs/>
                <w:sz w:val="18"/>
                <w:szCs w:val="18"/>
              </w:rPr>
            </w:pPr>
            <w:r>
              <w:rPr>
                <w:rFonts w:ascii="微软雅黑" w:eastAsia="微软雅黑" w:hAnsi="微软雅黑"/>
                <w:sz w:val="18"/>
                <w:szCs w:val="18"/>
              </w:rPr>
              <w:t>定期（每</w:t>
            </w:r>
            <w:r>
              <w:rPr>
                <w:rFonts w:ascii="微软雅黑" w:eastAsia="微软雅黑" w:hAnsi="微软雅黑" w:hint="eastAsia"/>
                <w:sz w:val="18"/>
                <w:szCs w:val="18"/>
              </w:rPr>
              <w:t>6</w:t>
            </w:r>
            <w:r>
              <w:rPr>
                <w:rFonts w:ascii="微软雅黑" w:eastAsia="微软雅黑" w:hAnsi="微软雅黑"/>
                <w:sz w:val="18"/>
                <w:szCs w:val="18"/>
              </w:rPr>
              <w:t>-12个月）进行临床乳腺检查</w:t>
            </w:r>
          </w:p>
        </w:tc>
      </w:tr>
      <w:tr w:rsidR="00DF06EF" w14:paraId="0C6EE161"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3DEB2A00" w14:textId="77777777" w:rsidR="00DF06EF" w:rsidRDefault="00DF06EF">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01B70FA1" w14:textId="77777777" w:rsidR="00DF06EF" w:rsidRDefault="00DF06EF">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DF4DDB" w14:textId="77777777" w:rsidR="00DF06EF" w:rsidRDefault="00522F1B">
            <w:pPr>
              <w:rPr>
                <w:rFonts w:ascii="微软雅黑" w:eastAsia="微软雅黑" w:hAnsi="微软雅黑"/>
                <w:i/>
                <w:iCs/>
                <w:sz w:val="18"/>
                <w:szCs w:val="18"/>
              </w:rPr>
            </w:pPr>
            <w:r>
              <w:rPr>
                <w:rFonts w:ascii="微软雅黑" w:eastAsia="微软雅黑" w:hAnsi="微软雅黑" w:hint="eastAsia"/>
                <w:sz w:val="18"/>
                <w:szCs w:val="18"/>
              </w:rPr>
              <w:t>2</w:t>
            </w:r>
            <w:r>
              <w:rPr>
                <w:rFonts w:ascii="微软雅黑" w:eastAsia="微软雅黑" w:hAnsi="微软雅黑"/>
                <w:sz w:val="18"/>
                <w:szCs w:val="18"/>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FBAB782" w14:textId="77777777" w:rsidR="00DF06EF" w:rsidRDefault="00522F1B">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每年1次乳腺磁共振成像对比剂成像（MRI）（当MRI不可用时，考虑行断层摄影）。</w:t>
            </w:r>
          </w:p>
          <w:p w14:paraId="591EC4C0" w14:textId="77777777" w:rsidR="00DF06EF" w:rsidRDefault="00522F1B">
            <w:pPr>
              <w:rPr>
                <w:rFonts w:ascii="微软雅黑" w:eastAsia="微软雅黑" w:hAnsi="微软雅黑"/>
                <w:i/>
                <w:iCs/>
                <w:sz w:val="18"/>
                <w:szCs w:val="18"/>
              </w:rPr>
            </w:pPr>
            <w:r>
              <w:rPr>
                <w:rFonts w:ascii="微软雅黑" w:eastAsia="微软雅黑" w:hAnsi="微软雅黑" w:cs="思源黑体 CN Light" w:hint="eastAsia"/>
                <w:sz w:val="18"/>
                <w:szCs w:val="18"/>
              </w:rPr>
              <w:t>如家族史包含3</w:t>
            </w:r>
            <w:r>
              <w:rPr>
                <w:rFonts w:ascii="微软雅黑" w:eastAsia="微软雅黑" w:hAnsi="微软雅黑" w:cs="思源黑体 CN Light"/>
                <w:sz w:val="18"/>
                <w:szCs w:val="18"/>
              </w:rPr>
              <w:t>0岁前确诊乳腺癌，</w:t>
            </w:r>
            <w:r>
              <w:rPr>
                <w:rFonts w:ascii="微软雅黑" w:eastAsia="微软雅黑" w:hAnsi="微软雅黑" w:cs="思源黑体 CN Light" w:hint="eastAsia"/>
                <w:sz w:val="18"/>
                <w:szCs w:val="18"/>
              </w:rPr>
              <w:t>基于家族史进行个体化处理。</w:t>
            </w:r>
          </w:p>
        </w:tc>
      </w:tr>
      <w:tr w:rsidR="00DF06EF" w14:paraId="747AD295"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14C901BC" w14:textId="77777777" w:rsidR="00DF06EF" w:rsidRDefault="00DF06EF">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7E544550" w14:textId="77777777" w:rsidR="00DF06EF" w:rsidRDefault="00DF06EF">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F3FADD" w14:textId="77777777" w:rsidR="00DF06EF" w:rsidRDefault="00522F1B">
            <w:pPr>
              <w:rPr>
                <w:rFonts w:ascii="微软雅黑" w:eastAsia="微软雅黑" w:hAnsi="微软雅黑"/>
                <w:i/>
                <w:iCs/>
                <w:sz w:val="18"/>
                <w:szCs w:val="18"/>
              </w:rPr>
            </w:pPr>
            <w:r>
              <w:rPr>
                <w:rFonts w:ascii="微软雅黑" w:eastAsia="微软雅黑" w:hAnsi="微软雅黑"/>
                <w:sz w:val="18"/>
                <w:szCs w:val="18"/>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7EB99E0" w14:textId="77777777" w:rsidR="00DF06EF" w:rsidRDefault="00522F1B">
            <w:pPr>
              <w:rPr>
                <w:rFonts w:ascii="微软雅黑" w:eastAsia="微软雅黑" w:hAnsi="微软雅黑"/>
                <w:i/>
                <w:iCs/>
                <w:sz w:val="18"/>
                <w:szCs w:val="18"/>
              </w:rPr>
            </w:pPr>
            <w:r>
              <w:rPr>
                <w:rFonts w:ascii="微软雅黑" w:eastAsia="微软雅黑" w:hAnsi="微软雅黑" w:cs="思源黑体 CN Light" w:hint="eastAsia"/>
                <w:sz w:val="18"/>
                <w:szCs w:val="18"/>
              </w:rPr>
              <w:t>每年1次乳腺断层摄影检查和磁共振成像对比剂成像（MRI）。</w:t>
            </w:r>
          </w:p>
        </w:tc>
      </w:tr>
      <w:tr w:rsidR="00DF06EF" w14:paraId="0FEA8F98"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26ED9568" w14:textId="77777777" w:rsidR="00DF06EF" w:rsidRDefault="00DF06EF">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03898815" w14:textId="77777777" w:rsidR="00DF06EF" w:rsidRDefault="00DF06EF">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36442D" w14:textId="77777777" w:rsidR="00DF06EF" w:rsidRDefault="00522F1B">
            <w:pPr>
              <w:rPr>
                <w:rFonts w:ascii="微软雅黑" w:eastAsia="微软雅黑" w:hAnsi="微软雅黑"/>
                <w:i/>
                <w:iCs/>
                <w:sz w:val="18"/>
                <w:szCs w:val="18"/>
              </w:rPr>
            </w:pPr>
            <w:r>
              <w:rPr>
                <w:rFonts w:ascii="微软雅黑" w:eastAsia="微软雅黑" w:hAnsi="微软雅黑" w:hint="eastAsia"/>
                <w:sz w:val="18"/>
                <w:szCs w:val="18"/>
              </w:rPr>
              <w:t>＞7</w:t>
            </w:r>
            <w:r>
              <w:rPr>
                <w:rFonts w:ascii="微软雅黑" w:eastAsia="微软雅黑" w:hAnsi="微软雅黑"/>
                <w:sz w:val="18"/>
                <w:szCs w:val="18"/>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2E2552E" w14:textId="77777777" w:rsidR="00DF06EF" w:rsidRDefault="00522F1B">
            <w:pPr>
              <w:rPr>
                <w:rFonts w:ascii="微软雅黑" w:eastAsia="微软雅黑" w:hAnsi="微软雅黑"/>
                <w:i/>
                <w:iCs/>
                <w:sz w:val="18"/>
                <w:szCs w:val="18"/>
              </w:rPr>
            </w:pPr>
            <w:r>
              <w:rPr>
                <w:rFonts w:ascii="微软雅黑" w:eastAsia="微软雅黑" w:hAnsi="微软雅黑" w:cs="思源黑体 CN Light" w:hint="eastAsia"/>
                <w:sz w:val="18"/>
                <w:szCs w:val="18"/>
              </w:rPr>
              <w:t>个体化处理。</w:t>
            </w:r>
          </w:p>
        </w:tc>
      </w:tr>
      <w:tr w:rsidR="00DF06EF" w14:paraId="687D8B77"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34937171" w14:textId="77777777" w:rsidR="00DF06EF" w:rsidRDefault="00DF06EF">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1773D0DF" w14:textId="77777777" w:rsidR="00DF06EF" w:rsidRDefault="00DF06EF">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20C62A" w14:textId="77777777" w:rsidR="00DF06EF" w:rsidRDefault="00522F1B">
            <w:pPr>
              <w:rPr>
                <w:rFonts w:ascii="微软雅黑" w:eastAsia="微软雅黑" w:hAnsi="微软雅黑"/>
                <w:i/>
                <w:iCs/>
                <w:sz w:val="18"/>
                <w:szCs w:val="18"/>
              </w:rPr>
            </w:pPr>
            <w:r>
              <w:rPr>
                <w:rFonts w:ascii="微软雅黑" w:eastAsia="微软雅黑" w:hAnsi="微软雅黑"/>
                <w:sz w:val="18"/>
                <w:szCs w:val="18"/>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15F1A36" w14:textId="77777777" w:rsidR="00DF06EF" w:rsidRDefault="00522F1B">
            <w:pPr>
              <w:rPr>
                <w:rFonts w:ascii="微软雅黑" w:eastAsia="微软雅黑" w:hAnsi="微软雅黑"/>
                <w:sz w:val="18"/>
                <w:szCs w:val="18"/>
              </w:rPr>
            </w:pPr>
            <w:r>
              <w:rPr>
                <w:rFonts w:ascii="微软雅黑" w:eastAsia="微软雅黑" w:hAnsi="微软雅黑" w:cs="思源黑体 CN Light" w:hint="eastAsia"/>
                <w:sz w:val="18"/>
                <w:szCs w:val="18"/>
              </w:rPr>
              <w:t>携带</w:t>
            </w:r>
            <w:r>
              <w:rPr>
                <w:rFonts w:ascii="微软雅黑" w:eastAsia="微软雅黑" w:hAnsi="微软雅黑" w:hint="eastAsia"/>
                <w:i/>
                <w:iCs/>
                <w:sz w:val="18"/>
                <w:szCs w:val="18"/>
              </w:rPr>
              <w:t>BRCA</w:t>
            </w:r>
            <w:r>
              <w:rPr>
                <w:rFonts w:ascii="微软雅黑" w:eastAsia="微软雅黑" w:hAnsi="微软雅黑"/>
                <w:i/>
                <w:iCs/>
                <w:sz w:val="18"/>
                <w:szCs w:val="18"/>
              </w:rPr>
              <w:t>1</w:t>
            </w:r>
            <w:r>
              <w:rPr>
                <w:rFonts w:ascii="微软雅黑" w:eastAsia="微软雅黑" w:hAnsi="微软雅黑"/>
                <w:sz w:val="18"/>
                <w:szCs w:val="18"/>
              </w:rPr>
              <w:t>、</w:t>
            </w:r>
            <w:r>
              <w:rPr>
                <w:rFonts w:ascii="微软雅黑" w:eastAsia="微软雅黑" w:hAnsi="微软雅黑"/>
                <w:i/>
                <w:iCs/>
                <w:sz w:val="18"/>
                <w:szCs w:val="18"/>
              </w:rPr>
              <w:t>BRCA2</w:t>
            </w:r>
            <w:r>
              <w:rPr>
                <w:rFonts w:ascii="微软雅黑" w:eastAsia="微软雅黑" w:hAnsi="微软雅黑" w:hint="eastAsia"/>
                <w:sz w:val="18"/>
                <w:szCs w:val="18"/>
              </w:rPr>
              <w:t>致病性或疑似致病性变异、</w:t>
            </w:r>
            <w:r>
              <w:rPr>
                <w:rFonts w:ascii="微软雅黑" w:eastAsia="微软雅黑" w:hAnsi="微软雅黑" w:cs="思源黑体 CN Light" w:hint="eastAsia"/>
                <w:sz w:val="18"/>
                <w:szCs w:val="18"/>
              </w:rPr>
              <w:t>接受过乳腺癌治疗但未患双侧乳腺患癌的女性，保持每年1次乳腺断层摄影检查和磁共振成像对比剂成像（MRI）。</w:t>
            </w:r>
          </w:p>
        </w:tc>
      </w:tr>
      <w:tr w:rsidR="00DF06EF" w14:paraId="08F43B9B"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335C4C31" w14:textId="77777777" w:rsidR="00DF06EF" w:rsidRDefault="00DF06EF">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76E3C638" w14:textId="77777777" w:rsidR="00DF06EF" w:rsidRDefault="00DF06EF">
            <w:pPr>
              <w:rPr>
                <w:rFonts w:ascii="微软雅黑" w:eastAsia="微软雅黑" w:hAnsi="微软雅黑"/>
                <w:sz w:val="18"/>
                <w:szCs w:val="18"/>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1B384B0E"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9A4238A" w14:textId="77777777" w:rsidR="00DF06EF" w:rsidRDefault="00522F1B">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降低风险的乳房切除术，术前需咨询包含预防程度、乳腺再造、手术风险、对侧乳腺癌风险、生存预期等相关事宜并要综合考虑手术对心理、社交和生活质量方面的影响。</w:t>
            </w:r>
          </w:p>
        </w:tc>
      </w:tr>
      <w:tr w:rsidR="00DF06EF" w14:paraId="51FD5ABC"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1C9F4DF3" w14:textId="77777777" w:rsidR="00DF06EF" w:rsidRDefault="00DF06EF">
            <w:pPr>
              <w:rPr>
                <w:rFonts w:ascii="微软雅黑" w:eastAsia="微软雅黑" w:hAnsi="微软雅黑"/>
                <w:sz w:val="18"/>
                <w:szCs w:val="18"/>
              </w:rPr>
            </w:pPr>
          </w:p>
        </w:tc>
        <w:tc>
          <w:tcPr>
            <w:tcW w:w="299"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67E364D" w14:textId="77777777" w:rsidR="00DF06EF" w:rsidRDefault="00DF06EF">
            <w:pPr>
              <w:rPr>
                <w:rFonts w:ascii="微软雅黑" w:eastAsia="微软雅黑" w:hAnsi="微软雅黑"/>
                <w:sz w:val="18"/>
                <w:szCs w:val="18"/>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F5E557" w14:textId="77777777" w:rsidR="00DF06EF" w:rsidRDefault="00DF06EF">
            <w:pPr>
              <w:rPr>
                <w:rFonts w:ascii="微软雅黑" w:eastAsia="微软雅黑" w:hAnsi="微软雅黑"/>
                <w:sz w:val="18"/>
                <w:szCs w:val="18"/>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E6C0B61" w14:textId="77777777" w:rsidR="00DF06EF" w:rsidRDefault="00522F1B">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使用降低风险的药物</w:t>
            </w:r>
          </w:p>
        </w:tc>
      </w:tr>
      <w:tr w:rsidR="00DF06EF" w14:paraId="4DAF3E94"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7F8EB79C" w14:textId="77777777" w:rsidR="00DF06EF" w:rsidRDefault="00DF06EF">
            <w:pPr>
              <w:rPr>
                <w:rFonts w:ascii="微软雅黑" w:eastAsia="微软雅黑" w:hAnsi="微软雅黑"/>
                <w:sz w:val="18"/>
                <w:szCs w:val="18"/>
              </w:rPr>
            </w:pPr>
          </w:p>
        </w:tc>
        <w:tc>
          <w:tcPr>
            <w:tcW w:w="299" w:type="pct"/>
            <w:vMerge w:val="restart"/>
            <w:tcBorders>
              <w:top w:val="nil"/>
              <w:left w:val="dashed" w:sz="4" w:space="0" w:color="BFBFBF" w:themeColor="background1" w:themeShade="BF"/>
            </w:tcBorders>
            <w:shd w:val="clear" w:color="auto" w:fill="FFFFFF" w:themeFill="background1"/>
            <w:vAlign w:val="center"/>
          </w:tcPr>
          <w:p w14:paraId="2126C94B"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051231" w14:textId="77777777" w:rsidR="00DF06EF" w:rsidRDefault="00522F1B">
            <w:pPr>
              <w:rPr>
                <w:rFonts w:ascii="微软雅黑" w:eastAsia="微软雅黑" w:hAnsi="微软雅黑"/>
                <w:i/>
                <w:iCs/>
                <w:sz w:val="18"/>
                <w:szCs w:val="18"/>
              </w:rPr>
            </w:pPr>
            <w:r>
              <w:rPr>
                <w:rFonts w:ascii="微软雅黑" w:eastAsia="微软雅黑" w:hAnsi="微软雅黑" w:hint="eastAsia"/>
                <w:sz w:val="18"/>
                <w:szCs w:val="18"/>
              </w:rPr>
              <w:t>3</w:t>
            </w:r>
            <w:r>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597DABD" w14:textId="77777777" w:rsidR="00DF06EF" w:rsidRDefault="00522F1B">
            <w:pPr>
              <w:rPr>
                <w:rFonts w:ascii="微软雅黑" w:eastAsia="微软雅黑" w:hAnsi="微软雅黑"/>
                <w:sz w:val="18"/>
                <w:szCs w:val="18"/>
              </w:rPr>
            </w:pPr>
            <w:r>
              <w:rPr>
                <w:rFonts w:ascii="微软雅黑" w:eastAsia="微软雅黑" w:hAnsi="微软雅黑"/>
                <w:sz w:val="18"/>
                <w:szCs w:val="18"/>
              </w:rPr>
              <w:t>乳房自检及相关教育，每年</w:t>
            </w:r>
            <w:r>
              <w:rPr>
                <w:rFonts w:ascii="微软雅黑" w:eastAsia="微软雅黑" w:hAnsi="微软雅黑" w:hint="eastAsia"/>
                <w:sz w:val="18"/>
                <w:szCs w:val="18"/>
              </w:rPr>
              <w:t>1次临床乳腺检查</w:t>
            </w:r>
          </w:p>
        </w:tc>
      </w:tr>
      <w:tr w:rsidR="00DF06EF" w14:paraId="06B380F3" w14:textId="77777777">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57009D43" w14:textId="77777777" w:rsidR="00DF06EF" w:rsidRDefault="00DF06EF">
            <w:pPr>
              <w:rPr>
                <w:rFonts w:ascii="微软雅黑" w:eastAsia="微软雅黑" w:hAnsi="微软雅黑"/>
                <w:sz w:val="18"/>
                <w:szCs w:val="18"/>
              </w:rPr>
            </w:pPr>
          </w:p>
        </w:tc>
        <w:tc>
          <w:tcPr>
            <w:tcW w:w="299" w:type="pct"/>
            <w:vMerge/>
            <w:tcBorders>
              <w:left w:val="dashed" w:sz="4" w:space="0" w:color="BFBFBF" w:themeColor="background1" w:themeShade="BF"/>
              <w:bottom w:val="single" w:sz="4" w:space="0" w:color="1E7648"/>
            </w:tcBorders>
            <w:shd w:val="clear" w:color="auto" w:fill="FFFFFF" w:themeFill="background1"/>
            <w:vAlign w:val="center"/>
          </w:tcPr>
          <w:p w14:paraId="4D9E09F3" w14:textId="77777777" w:rsidR="00DF06EF" w:rsidRDefault="00DF06EF">
            <w:pPr>
              <w:rPr>
                <w:rFonts w:ascii="微软雅黑" w:eastAsia="微软雅黑" w:hAnsi="微软雅黑"/>
                <w:sz w:val="18"/>
                <w:szCs w:val="18"/>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F09DB9" w14:textId="77777777" w:rsidR="00DF06EF" w:rsidRDefault="00522F1B">
            <w:pPr>
              <w:rPr>
                <w:rFonts w:ascii="微软雅黑" w:eastAsia="微软雅黑" w:hAnsi="微软雅黑"/>
                <w:i/>
                <w:iCs/>
                <w:sz w:val="18"/>
                <w:szCs w:val="18"/>
              </w:rPr>
            </w:pPr>
            <w:r>
              <w:rPr>
                <w:rFonts w:ascii="微软雅黑" w:eastAsia="微软雅黑" w:hAnsi="微软雅黑"/>
                <w:sz w:val="18"/>
                <w:szCs w:val="18"/>
              </w:rPr>
              <w:t>男性乳房发育症患者：</w:t>
            </w:r>
            <w:r>
              <w:rPr>
                <w:rFonts w:ascii="微软雅黑" w:eastAsia="微软雅黑" w:hAnsi="微软雅黑" w:hint="eastAsia"/>
                <w:sz w:val="18"/>
                <w:szCs w:val="18"/>
              </w:rPr>
              <w:t>5</w:t>
            </w:r>
            <w:r>
              <w:rPr>
                <w:rFonts w:ascii="微软雅黑" w:eastAsia="微软雅黑" w:hAnsi="微软雅黑"/>
                <w:sz w:val="18"/>
                <w:szCs w:val="18"/>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23DF9202"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考虑每年1</w:t>
            </w:r>
            <w:r>
              <w:rPr>
                <w:rFonts w:ascii="微软雅黑" w:eastAsia="微软雅黑" w:hAnsi="微软雅黑"/>
                <w:sz w:val="18"/>
                <w:szCs w:val="18"/>
              </w:rPr>
              <w:t>次乳腺X线检查</w:t>
            </w:r>
          </w:p>
          <w:p w14:paraId="52F11B5C" w14:textId="77777777" w:rsidR="00DF06EF" w:rsidRDefault="00522F1B">
            <w:pPr>
              <w:rPr>
                <w:rFonts w:ascii="微软雅黑" w:eastAsia="微软雅黑" w:hAnsi="微软雅黑"/>
                <w:sz w:val="18"/>
                <w:szCs w:val="18"/>
              </w:rPr>
            </w:pPr>
            <w:r>
              <w:rPr>
                <w:rFonts w:ascii="微软雅黑" w:eastAsia="微软雅黑" w:hAnsi="微软雅黑"/>
                <w:sz w:val="18"/>
                <w:szCs w:val="18"/>
              </w:rPr>
              <w:t>开始检查时间应早于家族中最年轻的男性乳腺癌患者确诊年龄</w:t>
            </w:r>
            <w:r>
              <w:rPr>
                <w:rFonts w:ascii="微软雅黑" w:eastAsia="微软雅黑" w:hAnsi="微软雅黑" w:hint="eastAsia"/>
                <w:sz w:val="18"/>
                <w:szCs w:val="18"/>
              </w:rPr>
              <w:t>1</w:t>
            </w:r>
            <w:r>
              <w:rPr>
                <w:rFonts w:ascii="微软雅黑" w:eastAsia="微软雅黑" w:hAnsi="微软雅黑"/>
                <w:sz w:val="18"/>
                <w:szCs w:val="18"/>
              </w:rPr>
              <w:t>0年</w:t>
            </w:r>
          </w:p>
        </w:tc>
      </w:tr>
      <w:tr w:rsidR="00DF06EF" w14:paraId="743B2AB1" w14:textId="77777777">
        <w:trPr>
          <w:trHeight w:val="397"/>
        </w:trPr>
        <w:tc>
          <w:tcPr>
            <w:tcW w:w="683" w:type="pct"/>
            <w:vMerge w:val="restart"/>
            <w:tcBorders>
              <w:top w:val="single" w:sz="4" w:space="0" w:color="1E7648"/>
              <w:right w:val="dashed" w:sz="4" w:space="0" w:color="BFBFBF" w:themeColor="background1" w:themeShade="BF"/>
            </w:tcBorders>
            <w:shd w:val="clear" w:color="auto" w:fill="FFFFFF" w:themeFill="background1"/>
            <w:vAlign w:val="center"/>
          </w:tcPr>
          <w:p w14:paraId="2F66ACAA"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卵巢癌</w:t>
            </w:r>
          </w:p>
        </w:tc>
        <w:tc>
          <w:tcPr>
            <w:tcW w:w="4317"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0FACD0D" w14:textId="1508CFC9" w:rsidR="00DF06EF" w:rsidRDefault="00522F1B">
            <w:pPr>
              <w:rPr>
                <w:rFonts w:ascii="微软雅黑" w:eastAsia="微软雅黑" w:hAnsi="微软雅黑"/>
                <w:sz w:val="18"/>
                <w:szCs w:val="18"/>
              </w:rPr>
            </w:pPr>
            <w:r>
              <w:rPr>
                <w:rFonts w:ascii="微软雅黑" w:eastAsia="微软雅黑" w:hAnsi="微软雅黑" w:hint="eastAsia"/>
                <w:sz w:val="18"/>
                <w:szCs w:val="18"/>
              </w:rPr>
              <w:t>对于选择</w:t>
            </w:r>
            <w:r>
              <w:rPr>
                <w:rFonts w:ascii="微软雅黑" w:eastAsia="微软雅黑" w:hAnsi="微软雅黑"/>
                <w:sz w:val="18"/>
                <w:szCs w:val="18"/>
              </w:rPr>
              <w:t>降低风险的输卵管-卵巢切除术（RRSO）的患者，通常在</w:t>
            </w:r>
            <w:r>
              <w:rPr>
                <w:rFonts w:ascii="微软雅黑" w:eastAsia="微软雅黑" w:hAnsi="微软雅黑" w:hint="eastAsia"/>
                <w:sz w:val="18"/>
                <w:szCs w:val="18"/>
              </w:rPr>
              <w:t>3</w:t>
            </w:r>
            <w:r>
              <w:rPr>
                <w:rFonts w:ascii="微软雅黑" w:eastAsia="微软雅黑" w:hAnsi="微软雅黑"/>
                <w:sz w:val="18"/>
                <w:szCs w:val="18"/>
              </w:rPr>
              <w:t>5-40岁进行手术，手术应在完成生育后进行。</w:t>
            </w:r>
          </w:p>
          <w:p w14:paraId="009936A8" w14:textId="77777777" w:rsidR="00DF06EF" w:rsidRDefault="00522F1B">
            <w:pPr>
              <w:rPr>
                <w:rFonts w:ascii="微软雅黑" w:eastAsia="微软雅黑" w:hAnsi="微软雅黑" w:cs="思源黑体 CN Light"/>
                <w:sz w:val="18"/>
                <w:szCs w:val="18"/>
              </w:rPr>
            </w:pPr>
            <w:r>
              <w:rPr>
                <w:rFonts w:ascii="微软雅黑" w:eastAsia="微软雅黑" w:hAnsi="微软雅黑"/>
                <w:i/>
                <w:iCs/>
                <w:sz w:val="18"/>
                <w:szCs w:val="18"/>
              </w:rPr>
              <w:t>BRCA2</w:t>
            </w:r>
            <w:r>
              <w:rPr>
                <w:rFonts w:ascii="微软雅黑" w:eastAsia="微软雅黑" w:hAnsi="微软雅黑"/>
                <w:sz w:val="18"/>
                <w:szCs w:val="18"/>
              </w:rPr>
              <w:t>相关卵巢癌的确诊年龄通常较</w:t>
            </w:r>
            <w:r>
              <w:rPr>
                <w:rFonts w:ascii="微软雅黑" w:eastAsia="微软雅黑" w:hAnsi="微软雅黑"/>
                <w:i/>
                <w:iCs/>
                <w:sz w:val="18"/>
                <w:szCs w:val="18"/>
              </w:rPr>
              <w:t>BRCA1</w:t>
            </w:r>
            <w:r>
              <w:rPr>
                <w:rFonts w:ascii="微软雅黑" w:eastAsia="微软雅黑" w:hAnsi="微软雅黑"/>
                <w:sz w:val="18"/>
                <w:szCs w:val="18"/>
              </w:rPr>
              <w:t>相关卵巢癌晚8~10年，故</w:t>
            </w:r>
            <w:r>
              <w:rPr>
                <w:rFonts w:ascii="微软雅黑" w:eastAsia="微软雅黑" w:hAnsi="微软雅黑"/>
                <w:i/>
                <w:iCs/>
                <w:sz w:val="18"/>
                <w:szCs w:val="18"/>
              </w:rPr>
              <w:t>BRCA2</w:t>
            </w:r>
            <w:r>
              <w:rPr>
                <w:rFonts w:ascii="微软雅黑" w:eastAsia="微软雅黑" w:hAnsi="微软雅黑" w:hint="eastAsia"/>
                <w:sz w:val="18"/>
                <w:szCs w:val="18"/>
              </w:rPr>
              <w:t>基因致病性或疑似致病性变异携带者</w:t>
            </w:r>
            <w:r>
              <w:rPr>
                <w:rFonts w:ascii="微软雅黑" w:eastAsia="微软雅黑" w:hAnsi="微软雅黑" w:cs="思源黑体 CN Light" w:hint="eastAsia"/>
                <w:sz w:val="18"/>
                <w:szCs w:val="18"/>
              </w:rPr>
              <w:t>可将</w:t>
            </w:r>
            <w:r>
              <w:rPr>
                <w:rFonts w:ascii="微软雅黑" w:eastAsia="微软雅黑" w:hAnsi="微软雅黑"/>
                <w:sz w:val="18"/>
                <w:szCs w:val="18"/>
              </w:rPr>
              <w:t>RRSO</w:t>
            </w:r>
            <w:r>
              <w:rPr>
                <w:rFonts w:ascii="微软雅黑" w:eastAsia="微软雅黑" w:hAnsi="微软雅黑" w:cs="思源黑体 CN Light" w:hint="eastAsia"/>
                <w:sz w:val="18"/>
                <w:szCs w:val="18"/>
              </w:rPr>
              <w:t>合理推迟至40~45岁进行，需综合考虑家族中卵巢器的确诊年龄。</w:t>
            </w:r>
          </w:p>
          <w:p w14:paraId="10D270B9" w14:textId="77777777" w:rsidR="00DF06EF" w:rsidRDefault="00522F1B">
            <w:pPr>
              <w:rPr>
                <w:rFonts w:ascii="微软雅黑" w:eastAsia="微软雅黑" w:hAnsi="微软雅黑"/>
                <w:sz w:val="18"/>
                <w:szCs w:val="18"/>
              </w:rPr>
            </w:pPr>
            <w:r>
              <w:rPr>
                <w:rFonts w:ascii="微软雅黑" w:eastAsia="微软雅黑" w:hAnsi="微软雅黑" w:cs="思源黑体 CN Light" w:hint="eastAsia"/>
                <w:sz w:val="18"/>
                <w:szCs w:val="18"/>
              </w:rPr>
              <w:t>手术前需综合考虑手术对心理、社交、生活等方面的影响。</w:t>
            </w:r>
          </w:p>
        </w:tc>
      </w:tr>
      <w:tr w:rsidR="00DF06EF" w14:paraId="29F5E6F6" w14:textId="77777777">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1CE1CA91" w14:textId="77777777" w:rsidR="00DF06EF" w:rsidRDefault="00DF06EF">
            <w:pPr>
              <w:rPr>
                <w:rFonts w:ascii="微软雅黑" w:eastAsia="微软雅黑" w:hAnsi="微软雅黑"/>
                <w:sz w:val="18"/>
                <w:szCs w:val="18"/>
              </w:rPr>
            </w:pPr>
          </w:p>
        </w:tc>
        <w:tc>
          <w:tcPr>
            <w:tcW w:w="4317"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D24DB18" w14:textId="77777777" w:rsidR="00DF06EF" w:rsidRDefault="00522F1B">
            <w:pPr>
              <w:rPr>
                <w:rFonts w:ascii="微软雅黑" w:eastAsia="微软雅黑" w:hAnsi="微软雅黑"/>
                <w:i/>
                <w:iCs/>
                <w:sz w:val="18"/>
                <w:szCs w:val="18"/>
              </w:rPr>
            </w:pPr>
            <w:r>
              <w:rPr>
                <w:rFonts w:ascii="微软雅黑" w:eastAsia="微软雅黑" w:hAnsi="微软雅黑" w:hint="eastAsia"/>
                <w:sz w:val="18"/>
                <w:szCs w:val="18"/>
              </w:rPr>
              <w:t>对于不选择</w:t>
            </w:r>
            <w:r>
              <w:rPr>
                <w:rFonts w:ascii="微软雅黑" w:eastAsia="微软雅黑" w:hAnsi="微软雅黑"/>
                <w:sz w:val="18"/>
                <w:szCs w:val="18"/>
              </w:rPr>
              <w:t>降低风险的输卵管-卵巢切除术（RRSO）的患者，</w:t>
            </w:r>
            <w:r>
              <w:rPr>
                <w:rFonts w:ascii="微软雅黑" w:eastAsia="微软雅黑" w:hAnsi="微软雅黑" w:hint="eastAsia"/>
                <w:sz w:val="18"/>
                <w:szCs w:val="18"/>
              </w:rPr>
              <w:t>3</w:t>
            </w:r>
            <w:r>
              <w:rPr>
                <w:rFonts w:ascii="微软雅黑" w:eastAsia="微软雅黑" w:hAnsi="微软雅黑"/>
                <w:sz w:val="18"/>
                <w:szCs w:val="18"/>
              </w:rPr>
              <w:t>0-35岁开始选择阴道超声和血清CA-125检查对卵巢癌进行筛查，筛查需遵循临床医师的指导。</w:t>
            </w:r>
          </w:p>
        </w:tc>
      </w:tr>
      <w:tr w:rsidR="00DF06EF" w14:paraId="0D217587" w14:textId="77777777">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9AA2A88" w14:textId="77777777" w:rsidR="00DF06EF" w:rsidRDefault="00522F1B">
            <w:pPr>
              <w:rPr>
                <w:rFonts w:ascii="微软雅黑" w:eastAsia="微软雅黑" w:hAnsi="微软雅黑"/>
                <w:sz w:val="18"/>
                <w:szCs w:val="18"/>
              </w:rPr>
            </w:pPr>
            <w:r>
              <w:rPr>
                <w:rFonts w:ascii="微软雅黑" w:eastAsia="微软雅黑" w:hAnsi="微软雅黑"/>
                <w:sz w:val="18"/>
                <w:szCs w:val="18"/>
              </w:rPr>
              <w:t>前列腺癌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02E81F7"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4</w:t>
            </w:r>
            <w:r>
              <w:rPr>
                <w:rFonts w:ascii="微软雅黑" w:eastAsia="微软雅黑" w:hAnsi="微软雅黑"/>
                <w:sz w:val="18"/>
                <w:szCs w:val="18"/>
              </w:rPr>
              <w:t>0岁开始，建议BRCA2致病性或疑似致病性变异携带者进行前列腺癌筛查。</w:t>
            </w:r>
          </w:p>
          <w:p w14:paraId="433CC369" w14:textId="77777777" w:rsidR="00DF06EF" w:rsidRDefault="00522F1B">
            <w:pPr>
              <w:rPr>
                <w:rFonts w:ascii="微软雅黑" w:eastAsia="微软雅黑" w:hAnsi="微软雅黑"/>
                <w:sz w:val="18"/>
                <w:szCs w:val="18"/>
              </w:rPr>
            </w:pPr>
            <w:r>
              <w:rPr>
                <w:rFonts w:ascii="微软雅黑" w:eastAsia="微软雅黑" w:hAnsi="微软雅黑"/>
                <w:sz w:val="18"/>
                <w:szCs w:val="18"/>
              </w:rPr>
              <w:t>BRCA1致病性或疑似致病性变异携带者可考虑进行前列腺癌筛查。</w:t>
            </w:r>
          </w:p>
        </w:tc>
      </w:tr>
      <w:tr w:rsidR="00DF06EF" w14:paraId="7C97947F" w14:textId="77777777">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7A68279" w14:textId="77777777" w:rsidR="00DF06EF" w:rsidRDefault="00522F1B">
            <w:pPr>
              <w:rPr>
                <w:rFonts w:ascii="微软雅黑" w:eastAsia="微软雅黑" w:hAnsi="微软雅黑"/>
                <w:sz w:val="18"/>
                <w:szCs w:val="18"/>
              </w:rPr>
            </w:pPr>
            <w:r>
              <w:rPr>
                <w:rFonts w:ascii="微软雅黑" w:eastAsia="微软雅黑" w:hAnsi="微软雅黑"/>
                <w:sz w:val="18"/>
                <w:szCs w:val="18"/>
              </w:rPr>
              <w:t>胰腺癌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9E85245" w14:textId="77777777" w:rsidR="00DF06EF" w:rsidRDefault="00522F1B">
            <w:pPr>
              <w:rPr>
                <w:rFonts w:ascii="微软雅黑" w:eastAsia="微软雅黑" w:hAnsi="微软雅黑"/>
                <w:sz w:val="18"/>
                <w:szCs w:val="18"/>
              </w:rPr>
            </w:pPr>
            <w:r>
              <w:rPr>
                <w:rFonts w:ascii="微软雅黑" w:eastAsia="微软雅黑" w:hAnsi="微软雅黑"/>
                <w:sz w:val="18"/>
                <w:szCs w:val="18"/>
              </w:rPr>
              <w:t>有外分泌胰腺癌家族史时，考虑在</w:t>
            </w:r>
            <w:r>
              <w:rPr>
                <w:rFonts w:ascii="微软雅黑" w:eastAsia="微软雅黑" w:hAnsi="微软雅黑" w:hint="eastAsia"/>
                <w:sz w:val="18"/>
                <w:szCs w:val="18"/>
              </w:rPr>
              <w:t>5</w:t>
            </w:r>
            <w:r>
              <w:rPr>
                <w:rFonts w:ascii="微软雅黑" w:eastAsia="微软雅黑" w:hAnsi="微软雅黑"/>
                <w:sz w:val="18"/>
                <w:szCs w:val="18"/>
              </w:rPr>
              <w:t>0岁开始或者比家族中最年轻的外分泌胰腺癌患者年轻</w:t>
            </w:r>
            <w:r>
              <w:rPr>
                <w:rFonts w:ascii="微软雅黑" w:eastAsia="微软雅黑" w:hAnsi="微软雅黑" w:hint="eastAsia"/>
                <w:sz w:val="18"/>
                <w:szCs w:val="18"/>
              </w:rPr>
              <w:t>1</w:t>
            </w:r>
            <w:r>
              <w:rPr>
                <w:rFonts w:ascii="微软雅黑" w:eastAsia="微软雅黑" w:hAnsi="微软雅黑"/>
                <w:sz w:val="18"/>
                <w:szCs w:val="18"/>
              </w:rPr>
              <w:t>0岁开始进行胰腺癌筛查。</w:t>
            </w:r>
          </w:p>
          <w:p w14:paraId="50A8F3A3"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无外分泌胰腺癌家族史时，不建议进行胰腺癌筛查。</w:t>
            </w:r>
          </w:p>
        </w:tc>
      </w:tr>
      <w:tr w:rsidR="00DF06EF" w14:paraId="054AE351" w14:textId="77777777">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E28B5A2" w14:textId="77777777" w:rsidR="00DF06EF" w:rsidRDefault="00522F1B">
            <w:pPr>
              <w:rPr>
                <w:rFonts w:ascii="微软雅黑" w:eastAsia="微软雅黑" w:hAnsi="微软雅黑"/>
                <w:sz w:val="18"/>
                <w:szCs w:val="18"/>
              </w:rPr>
            </w:pPr>
            <w:r>
              <w:rPr>
                <w:rFonts w:ascii="微软雅黑" w:eastAsia="微软雅黑" w:hAnsi="微软雅黑"/>
                <w:sz w:val="18"/>
                <w:szCs w:val="18"/>
              </w:rPr>
              <w:t>携带者亲属</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ACCFE76" w14:textId="77777777" w:rsidR="00DF06EF" w:rsidRDefault="00522F1B">
            <w:pPr>
              <w:rPr>
                <w:rFonts w:ascii="微软雅黑" w:eastAsia="微软雅黑" w:hAnsi="微软雅黑"/>
                <w:sz w:val="18"/>
                <w:szCs w:val="18"/>
              </w:rPr>
            </w:pPr>
            <w:r>
              <w:rPr>
                <w:rFonts w:ascii="微软雅黑" w:eastAsia="微软雅黑" w:hAnsi="微软雅黑" w:cs="思源黑体 CN Light" w:hint="eastAsia"/>
                <w:sz w:val="18"/>
                <w:szCs w:val="18"/>
              </w:rPr>
              <w:t>建议进行</w:t>
            </w:r>
            <w:r>
              <w:rPr>
                <w:rFonts w:ascii="微软雅黑" w:eastAsia="微软雅黑" w:hAnsi="微软雅黑"/>
                <w:color w:val="1A171B"/>
                <w:sz w:val="18"/>
                <w:szCs w:val="18"/>
              </w:rPr>
              <w:t>遗传咨询以及该变异的检测</w:t>
            </w:r>
          </w:p>
        </w:tc>
      </w:tr>
    </w:tbl>
    <w:p w14:paraId="24FF43DD" w14:textId="0248566E" w:rsidR="00DF06EF" w:rsidRDefault="00522F1B">
      <w:pPr>
        <w:widowControl/>
        <w:spacing w:line="120" w:lineRule="exact"/>
        <w:jc w:val="left"/>
        <w:rPr>
          <w:rFonts w:ascii="微软雅黑" w:eastAsia="微软雅黑" w:hAnsi="微软雅黑"/>
          <w:b/>
          <w:bCs/>
        </w:rPr>
      </w:pPr>
      <w:r>
        <w:rPr>
          <w:rFonts w:ascii="微软雅黑" w:eastAsia="微软雅黑" w:hAnsi="微软雅黑"/>
          <w:b/>
          <w:bCs/>
        </w:rPr>
        <w:br w:type="page"/>
      </w:r>
    </w:p>
    <w:p w14:paraId="2C286B6A" w14:textId="195DEECB" w:rsidR="00C446BF" w:rsidRDefault="00C446BF" w:rsidP="00C446BF">
      <w:r w:rsidRPr="00C446BF">
        <w:lastRenderedPageBreak/>
        <w:t>{%p endif%}</w:t>
      </w:r>
    </w:p>
    <w:p w14:paraId="38AF5C46" w14:textId="021AC8E8" w:rsidR="00EE3ACD" w:rsidRDefault="00EE3ACD" w:rsidP="00EE3ACD">
      <w:pPr>
        <w:widowControl/>
        <w:jc w:val="left"/>
        <w:rPr>
          <w:rFonts w:ascii="微软雅黑" w:eastAsia="微软雅黑" w:hAnsi="微软雅黑"/>
          <w:b/>
          <w:bCs/>
          <w:highlight w:val="magenta"/>
        </w:rPr>
      </w:pPr>
      <w:r w:rsidRPr="003068AC">
        <w:rPr>
          <w:rFonts w:ascii="微软雅黑" w:eastAsia="微软雅黑" w:hAnsi="微软雅黑" w:hint="eastAsia"/>
          <w:b/>
          <w:bCs/>
          <w:highlight w:val="magenta"/>
        </w:rPr>
        <w:t>{</w:t>
      </w:r>
      <w:r w:rsidRPr="003068AC">
        <w:rPr>
          <w:rFonts w:ascii="微软雅黑" w:eastAsia="微软雅黑" w:hAnsi="微软雅黑"/>
          <w:b/>
          <w:bCs/>
          <w:highlight w:val="magenta"/>
        </w:rPr>
        <w:t>%p else%}</w:t>
      </w:r>
    </w:p>
    <w:p w14:paraId="0A6E55C5" w14:textId="4C9D4CB3" w:rsidR="00EE3ACD" w:rsidRDefault="00EE3ACD" w:rsidP="00EE3ACD">
      <w:r w:rsidRPr="00EE3ACD">
        <w:t>{%p if var_brca.snv_m.B1_G_L5 + var_brca.snv_m.B1_G_L4 + var_brca.snv_m.B2_G_L5 + var_brca.snv_m.B2_G_L4 + var_brca.gcnv_v2.B1_gcnv_L5 + var_brca.gcnv_v2.B2_gcnv_L5 + var_brca.gcnv_v2.B1_gcnv_L4 + var_brca.gcnv_v2.B2_gcnv_L4%}</w:t>
      </w:r>
    </w:p>
    <w:p w14:paraId="478211D7" w14:textId="77777777" w:rsidR="00EE3ACD" w:rsidRDefault="00EE3ACD" w:rsidP="00EE3ACD">
      <w:pPr>
        <w:pStyle w:val="af2"/>
        <w:numPr>
          <w:ilvl w:val="0"/>
          <w:numId w:val="8"/>
        </w:numPr>
        <w:outlineLvl w:val="0"/>
        <w:rPr>
          <w:rFonts w:cs="Arial"/>
          <w:color w:val="009999"/>
        </w:rPr>
      </w:pPr>
      <w:r>
        <w:rPr>
          <w:rFonts w:cs="Arial" w:hint="eastAsia"/>
          <w:color w:val="009999"/>
        </w:rPr>
        <w:t>健康风险管理</w:t>
      </w:r>
    </w:p>
    <w:p w14:paraId="63F33C9F" w14:textId="77777777" w:rsidR="00EE3ACD" w:rsidRDefault="00EE3ACD" w:rsidP="00EE3ACD">
      <w:pPr>
        <w:pStyle w:val="af5"/>
        <w:numPr>
          <w:ilvl w:val="0"/>
          <w:numId w:val="6"/>
        </w:numPr>
        <w:ind w:firstLineChars="0"/>
        <w:rPr>
          <w:rFonts w:ascii="微软雅黑" w:eastAsia="微软雅黑" w:hAnsi="微软雅黑"/>
          <w:b/>
          <w:bCs/>
        </w:rPr>
      </w:pPr>
      <w:r>
        <w:rPr>
          <w:rFonts w:ascii="微软雅黑" w:eastAsia="微软雅黑" w:hAnsi="微软雅黑" w:hint="eastAsia"/>
          <w:b/>
          <w:bCs/>
        </w:rPr>
        <w:t>遗传风险提示</w:t>
      </w:r>
    </w:p>
    <w:p w14:paraId="05697F99" w14:textId="77777777" w:rsidR="00EE3ACD" w:rsidRDefault="00EE3ACD" w:rsidP="00EE3ACD">
      <w:pPr>
        <w:snapToGrid w:val="0"/>
        <w:ind w:firstLineChars="200" w:firstLine="360"/>
        <w:contextualSpacing/>
        <w:rPr>
          <w:rFonts w:ascii="微软雅黑" w:eastAsia="微软雅黑" w:hAnsi="微软雅黑"/>
          <w:sz w:val="18"/>
          <w:szCs w:val="18"/>
        </w:rPr>
      </w:pPr>
      <w:r>
        <w:rPr>
          <w:rFonts w:ascii="微软雅黑" w:eastAsia="微软雅黑" w:hAnsi="微软雅黑"/>
          <w:i/>
          <w:iCs/>
          <w:sz w:val="18"/>
          <w:szCs w:val="18"/>
        </w:rPr>
        <w:t>BRCA1</w:t>
      </w:r>
      <w:r>
        <w:rPr>
          <w:rFonts w:ascii="微软雅黑" w:eastAsia="微软雅黑" w:hAnsi="微软雅黑"/>
          <w:sz w:val="18"/>
          <w:szCs w:val="18"/>
        </w:rPr>
        <w:t>基因和</w:t>
      </w:r>
      <w:r>
        <w:rPr>
          <w:rFonts w:ascii="微软雅黑" w:eastAsia="微软雅黑" w:hAnsi="微软雅黑"/>
          <w:i/>
          <w:iCs/>
          <w:sz w:val="18"/>
          <w:szCs w:val="18"/>
        </w:rPr>
        <w:t>BRCA2</w:t>
      </w:r>
      <w:r>
        <w:rPr>
          <w:rFonts w:ascii="微软雅黑" w:eastAsia="微软雅黑" w:hAnsi="微软雅黑"/>
          <w:sz w:val="18"/>
          <w:szCs w:val="18"/>
        </w:rPr>
        <w:t>基因致病性和疑似致病性胚系变异显著增加乳腺癌、卵巢癌、前列腺癌、胰腺癌等肿瘤的发病风险。</w:t>
      </w:r>
    </w:p>
    <w:tbl>
      <w:tblPr>
        <w:tblW w:w="5000" w:type="pct"/>
        <w:tblBorders>
          <w:top w:val="single" w:sz="4" w:space="0" w:color="1E7648"/>
          <w:bottom w:val="single" w:sz="4" w:space="0" w:color="1E7648"/>
        </w:tblBorders>
        <w:tblLook w:val="04A0" w:firstRow="1" w:lastRow="0" w:firstColumn="1" w:lastColumn="0" w:noHBand="0" w:noVBand="1"/>
      </w:tblPr>
      <w:tblGrid>
        <w:gridCol w:w="1237"/>
        <w:gridCol w:w="1212"/>
        <w:gridCol w:w="1435"/>
        <w:gridCol w:w="6458"/>
      </w:tblGrid>
      <w:tr w:rsidR="00EE3ACD" w14:paraId="2652D00B" w14:textId="77777777" w:rsidTr="00312780">
        <w:trPr>
          <w:trHeight w:val="397"/>
        </w:trPr>
        <w:tc>
          <w:tcPr>
            <w:tcW w:w="5000" w:type="pct"/>
            <w:gridSpan w:val="4"/>
            <w:tcBorders>
              <w:top w:val="single" w:sz="4" w:space="0" w:color="1E7648"/>
              <w:bottom w:val="nil"/>
            </w:tcBorders>
            <w:shd w:val="clear" w:color="auto" w:fill="009999"/>
            <w:vAlign w:val="center"/>
          </w:tcPr>
          <w:p w14:paraId="3B50D046" w14:textId="77777777" w:rsidR="00EE3ACD" w:rsidRDefault="00EE3ACD" w:rsidP="00312780">
            <w:pPr>
              <w:rPr>
                <w:rFonts w:ascii="微软雅黑" w:eastAsia="微软雅黑" w:hAnsi="微软雅黑"/>
                <w:b/>
                <w:bCs/>
                <w:color w:val="FFFFFF" w:themeColor="background1"/>
                <w:sz w:val="18"/>
                <w:szCs w:val="18"/>
              </w:rPr>
            </w:pP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1</w:t>
            </w:r>
            <w:r>
              <w:rPr>
                <w:rFonts w:ascii="微软雅黑" w:eastAsia="微软雅黑" w:hAnsi="微软雅黑" w:hint="eastAsia"/>
                <w:b/>
                <w:bCs/>
                <w:color w:val="FFFFFF" w:themeColor="background1"/>
                <w:sz w:val="18"/>
                <w:szCs w:val="18"/>
              </w:rPr>
              <w:t>基因和</w:t>
            </w: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2</w:t>
            </w:r>
            <w:r>
              <w:rPr>
                <w:rFonts w:ascii="微软雅黑" w:eastAsia="微软雅黑" w:hAnsi="微软雅黑" w:hint="eastAsia"/>
                <w:b/>
                <w:bCs/>
                <w:color w:val="FFFFFF" w:themeColor="background1"/>
                <w:sz w:val="18"/>
                <w:szCs w:val="18"/>
              </w:rPr>
              <w:t>基因遗传模式</w:t>
            </w:r>
          </w:p>
        </w:tc>
      </w:tr>
      <w:tr w:rsidR="00EE3ACD" w14:paraId="416B14CB" w14:textId="77777777" w:rsidTr="00312780">
        <w:trPr>
          <w:trHeight w:val="397"/>
        </w:trPr>
        <w:tc>
          <w:tcPr>
            <w:tcW w:w="1878" w:type="pct"/>
            <w:gridSpan w:val="3"/>
            <w:tcBorders>
              <w:top w:val="nil"/>
              <w:bottom w:val="nil"/>
              <w:right w:val="dashed" w:sz="4" w:space="0" w:color="BFBFBF" w:themeColor="background1" w:themeShade="BF"/>
            </w:tcBorders>
            <w:shd w:val="clear" w:color="auto" w:fill="FFFFFF" w:themeFill="background1"/>
            <w:vAlign w:val="center"/>
          </w:tcPr>
          <w:p w14:paraId="5203FBD4" w14:textId="77777777" w:rsidR="00EE3ACD" w:rsidRDefault="00EE3ACD" w:rsidP="00312780">
            <w:pPr>
              <w:rPr>
                <w:rFonts w:ascii="微软雅黑" w:eastAsia="微软雅黑" w:hAnsi="微软雅黑"/>
                <w:sz w:val="16"/>
                <w:szCs w:val="16"/>
              </w:rPr>
            </w:pP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1</w:t>
            </w:r>
            <w:r>
              <w:rPr>
                <w:rFonts w:ascii="微软雅黑" w:eastAsia="微软雅黑" w:hAnsi="微软雅黑"/>
                <w:sz w:val="16"/>
                <w:szCs w:val="16"/>
              </w:rPr>
              <w:t>基因和</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2</w:t>
            </w:r>
            <w:r>
              <w:rPr>
                <w:rFonts w:ascii="微软雅黑" w:eastAsia="微软雅黑" w:hAnsi="微软雅黑"/>
                <w:sz w:val="16"/>
                <w:szCs w:val="16"/>
              </w:rPr>
              <w:t>基因都是常染色体显性遗传基因。</w:t>
            </w:r>
            <w:r>
              <w:rPr>
                <w:rFonts w:ascii="微软雅黑" w:eastAsia="微软雅黑" w:hAnsi="微软雅黑" w:hint="eastAsia"/>
                <w:sz w:val="16"/>
                <w:szCs w:val="16"/>
              </w:rPr>
              <w:t>当父亲或母亲为携带者时，有5</w:t>
            </w:r>
            <w:r>
              <w:rPr>
                <w:rFonts w:ascii="微软雅黑" w:eastAsia="微软雅黑" w:hAnsi="微软雅黑"/>
                <w:sz w:val="16"/>
                <w:szCs w:val="16"/>
              </w:rPr>
              <w:t>0</w:t>
            </w:r>
            <w:r>
              <w:rPr>
                <w:rFonts w:ascii="微软雅黑" w:eastAsia="微软雅黑" w:hAnsi="微软雅黑" w:hint="eastAsia"/>
                <w:sz w:val="16"/>
                <w:szCs w:val="16"/>
              </w:rPr>
              <w:t>%概率遗传给下一代。</w:t>
            </w:r>
          </w:p>
          <w:p w14:paraId="7DE0D8F1" w14:textId="77777777" w:rsidR="00EE3ACD" w:rsidRDefault="00EE3ACD" w:rsidP="00312780">
            <w:pPr>
              <w:rPr>
                <w:rFonts w:ascii="微软雅黑" w:eastAsia="微软雅黑" w:hAnsi="微软雅黑"/>
                <w:sz w:val="16"/>
                <w:szCs w:val="16"/>
              </w:rPr>
            </w:pPr>
            <w:r>
              <w:rPr>
                <w:rFonts w:ascii="微软雅黑" w:eastAsia="微软雅黑" w:hAnsi="微软雅黑" w:hint="eastAsia"/>
                <w:sz w:val="16"/>
                <w:szCs w:val="16"/>
              </w:rPr>
              <w:t>检测结果显示您为</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1</w:t>
            </w:r>
            <w:r>
              <w:rPr>
                <w:rFonts w:ascii="微软雅黑" w:eastAsia="微软雅黑" w:hAnsi="微软雅黑"/>
                <w:sz w:val="16"/>
                <w:szCs w:val="16"/>
              </w:rPr>
              <w:t>基因</w:t>
            </w:r>
            <w:r>
              <w:rPr>
                <w:rFonts w:ascii="微软雅黑" w:eastAsia="微软雅黑" w:hAnsi="微软雅黑" w:hint="eastAsia"/>
                <w:sz w:val="16"/>
                <w:szCs w:val="16"/>
              </w:rPr>
              <w:t>或</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2</w:t>
            </w:r>
            <w:r>
              <w:rPr>
                <w:rFonts w:ascii="微软雅黑" w:eastAsia="微软雅黑" w:hAnsi="微软雅黑"/>
                <w:sz w:val="16"/>
                <w:szCs w:val="16"/>
              </w:rPr>
              <w:t>基因</w:t>
            </w:r>
            <w:r>
              <w:rPr>
                <w:rFonts w:ascii="微软雅黑" w:eastAsia="微软雅黑" w:hAnsi="微软雅黑" w:hint="eastAsia"/>
                <w:sz w:val="16"/>
                <w:szCs w:val="16"/>
              </w:rPr>
              <w:t>致病性或疑似致病性变异携带者，您的</w:t>
            </w:r>
            <w:r>
              <w:rPr>
                <w:rFonts w:ascii="微软雅黑" w:eastAsia="微软雅黑" w:hAnsi="微软雅黑" w:hint="eastAsia"/>
                <w:color w:val="FF0000"/>
                <w:sz w:val="16"/>
                <w:szCs w:val="16"/>
              </w:rPr>
              <w:t>一级亲属（父母、兄弟姐妹、子女等）</w:t>
            </w:r>
            <w:r>
              <w:rPr>
                <w:rFonts w:ascii="微软雅黑" w:eastAsia="微软雅黑" w:hAnsi="微软雅黑" w:hint="eastAsia"/>
                <w:sz w:val="16"/>
                <w:szCs w:val="16"/>
              </w:rPr>
              <w:t>也有可能携带该变异；建议进行遗传咨询，同时建议有风险的亲属可考虑进行基因检测。</w:t>
            </w:r>
          </w:p>
        </w:tc>
        <w:tc>
          <w:tcPr>
            <w:tcW w:w="3122" w:type="pct"/>
            <w:tcBorders>
              <w:top w:val="nil"/>
              <w:left w:val="dashed" w:sz="4" w:space="0" w:color="BFBFBF" w:themeColor="background1" w:themeShade="BF"/>
              <w:bottom w:val="nil"/>
            </w:tcBorders>
            <w:shd w:val="clear" w:color="auto" w:fill="FFFFFF" w:themeFill="background1"/>
            <w:vAlign w:val="center"/>
          </w:tcPr>
          <w:p w14:paraId="35EF8917" w14:textId="77777777" w:rsidR="00EE3ACD" w:rsidRDefault="00EE3ACD" w:rsidP="00312780">
            <w:pPr>
              <w:jc w:val="center"/>
              <w:rPr>
                <w:rFonts w:ascii="微软雅黑" w:eastAsia="微软雅黑" w:hAnsi="微软雅黑"/>
                <w:sz w:val="16"/>
                <w:szCs w:val="16"/>
              </w:rPr>
            </w:pPr>
            <w:r>
              <w:rPr>
                <w:rFonts w:ascii="微软雅黑" w:eastAsia="微软雅黑" w:hAnsi="微软雅黑"/>
                <w:noProof/>
                <w:sz w:val="16"/>
                <w:szCs w:val="16"/>
              </w:rPr>
              <w:drawing>
                <wp:inline distT="0" distB="0" distL="0" distR="0" wp14:anchorId="5E4F2E57" wp14:editId="1EB1AF67">
                  <wp:extent cx="2019300" cy="2019300"/>
                  <wp:effectExtent l="0" t="0" r="0" b="0"/>
                  <wp:docPr id="1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92531" name="Picture 1015"/>
                          <pic:cNvPicPr>
                            <a:picLocks noChangeAspect="1"/>
                          </pic:cNvPicPr>
                        </pic:nvPicPr>
                        <pic:blipFill>
                          <a:blip r:embed="rId19"/>
                          <a:stretch>
                            <a:fillRect/>
                          </a:stretch>
                        </pic:blipFill>
                        <pic:spPr>
                          <a:xfrm>
                            <a:off x="0" y="0"/>
                            <a:ext cx="2019491" cy="2019491"/>
                          </a:xfrm>
                          <a:prstGeom prst="rect">
                            <a:avLst/>
                          </a:prstGeom>
                        </pic:spPr>
                      </pic:pic>
                    </a:graphicData>
                  </a:graphic>
                </wp:inline>
              </w:drawing>
            </w:r>
          </w:p>
        </w:tc>
      </w:tr>
      <w:tr w:rsidR="00EE3ACD" w14:paraId="3A18D1E2" w14:textId="77777777" w:rsidTr="00312780">
        <w:trPr>
          <w:trHeight w:val="397"/>
        </w:trPr>
        <w:tc>
          <w:tcPr>
            <w:tcW w:w="5000" w:type="pct"/>
            <w:gridSpan w:val="4"/>
            <w:tcBorders>
              <w:top w:val="nil"/>
              <w:bottom w:val="nil"/>
            </w:tcBorders>
            <w:shd w:val="clear" w:color="auto" w:fill="009999"/>
            <w:vAlign w:val="center"/>
          </w:tcPr>
          <w:p w14:paraId="440976A1" w14:textId="77777777" w:rsidR="00EE3ACD" w:rsidRDefault="00EE3ACD" w:rsidP="00312780">
            <w:pPr>
              <w:rPr>
                <w:rFonts w:ascii="微软雅黑" w:eastAsia="微软雅黑" w:hAnsi="微软雅黑"/>
                <w:b/>
                <w:bCs/>
                <w:color w:val="FFFFFF" w:themeColor="background1"/>
                <w:sz w:val="18"/>
                <w:szCs w:val="18"/>
              </w:rPr>
            </w:pP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1</w:t>
            </w:r>
            <w:r>
              <w:rPr>
                <w:rFonts w:ascii="微软雅黑" w:eastAsia="微软雅黑" w:hAnsi="微软雅黑" w:hint="eastAsia"/>
                <w:b/>
                <w:bCs/>
                <w:color w:val="FFFFFF" w:themeColor="background1"/>
                <w:sz w:val="18"/>
                <w:szCs w:val="18"/>
              </w:rPr>
              <w:t>基因和</w:t>
            </w: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2</w:t>
            </w:r>
            <w:r>
              <w:rPr>
                <w:rFonts w:ascii="微软雅黑" w:eastAsia="微软雅黑" w:hAnsi="微软雅黑" w:hint="eastAsia"/>
                <w:b/>
                <w:bCs/>
                <w:color w:val="FFFFFF" w:themeColor="background1"/>
                <w:sz w:val="18"/>
                <w:szCs w:val="18"/>
              </w:rPr>
              <w:t>基因致病性或疑似致病性变异携带者患癌风险增加</w:t>
            </w:r>
          </w:p>
        </w:tc>
      </w:tr>
      <w:tr w:rsidR="00EE3ACD" w14:paraId="6FF770D1" w14:textId="77777777" w:rsidTr="00312780">
        <w:trPr>
          <w:trHeight w:val="397"/>
        </w:trPr>
        <w:tc>
          <w:tcPr>
            <w:tcW w:w="598" w:type="pct"/>
            <w:vMerge w:val="restart"/>
            <w:tcBorders>
              <w:top w:val="nil"/>
              <w:right w:val="dashed" w:sz="4" w:space="0" w:color="BFBFBF" w:themeColor="background1" w:themeShade="BF"/>
            </w:tcBorders>
            <w:shd w:val="clear" w:color="auto" w:fill="FFFFFF" w:themeFill="background1"/>
            <w:vAlign w:val="center"/>
          </w:tcPr>
          <w:p w14:paraId="6538AB4F"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乳腺癌</w:t>
            </w: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A10D83B"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34423CF" w14:textId="77777777" w:rsidR="00EE3ACD" w:rsidRDefault="00EE3ACD" w:rsidP="00312780">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w:t>
            </w:r>
            <w:r>
              <w:rPr>
                <w:rFonts w:ascii="微软雅黑" w:eastAsia="微软雅黑" w:hAnsi="微软雅黑"/>
                <w:sz w:val="16"/>
                <w:szCs w:val="16"/>
              </w:rPr>
              <w:t>80岁时累积风险分别为</w:t>
            </w:r>
            <w:r>
              <w:rPr>
                <w:rFonts w:ascii="微软雅黑" w:eastAsia="微软雅黑" w:hAnsi="微软雅黑"/>
                <w:color w:val="FF0000"/>
                <w:sz w:val="16"/>
                <w:szCs w:val="16"/>
              </w:rPr>
              <w:t>72%</w:t>
            </w:r>
            <w:r>
              <w:rPr>
                <w:rFonts w:ascii="微软雅黑" w:eastAsia="微软雅黑" w:hAnsi="微软雅黑"/>
                <w:sz w:val="16"/>
                <w:szCs w:val="16"/>
              </w:rPr>
              <w:t>、</w:t>
            </w:r>
            <w:r>
              <w:rPr>
                <w:rFonts w:ascii="微软雅黑" w:eastAsia="微软雅黑" w:hAnsi="微软雅黑" w:hint="eastAsia"/>
                <w:color w:val="FF0000"/>
                <w:sz w:val="16"/>
                <w:szCs w:val="16"/>
              </w:rPr>
              <w:t>6</w:t>
            </w:r>
            <w:r>
              <w:rPr>
                <w:rFonts w:ascii="微软雅黑" w:eastAsia="微软雅黑" w:hAnsi="微软雅黑"/>
                <w:color w:val="FF0000"/>
                <w:sz w:val="16"/>
                <w:szCs w:val="16"/>
              </w:rPr>
              <w:t>9%</w:t>
            </w:r>
            <w:r>
              <w:rPr>
                <w:rFonts w:ascii="微软雅黑" w:eastAsia="微软雅黑" w:hAnsi="微软雅黑" w:hint="eastAsia"/>
                <w:sz w:val="16"/>
                <w:szCs w:val="16"/>
              </w:rPr>
              <w:t>（</w:t>
            </w:r>
            <w:r>
              <w:rPr>
                <w:rFonts w:ascii="微软雅黑" w:eastAsia="微软雅黑" w:hAnsi="微软雅黑"/>
                <w:sz w:val="16"/>
                <w:szCs w:val="16"/>
              </w:rPr>
              <w:t>PMID: 28632866</w:t>
            </w:r>
            <w:r>
              <w:rPr>
                <w:rFonts w:ascii="微软雅黑" w:eastAsia="微软雅黑" w:hAnsi="微软雅黑" w:hint="eastAsia"/>
                <w:sz w:val="16"/>
                <w:szCs w:val="16"/>
              </w:rPr>
              <w:t>）</w:t>
            </w:r>
            <w:r>
              <w:rPr>
                <w:rFonts w:ascii="微软雅黑" w:eastAsia="微软雅黑" w:hAnsi="微软雅黑"/>
                <w:sz w:val="16"/>
                <w:szCs w:val="16"/>
              </w:rPr>
              <w:t>。</w:t>
            </w:r>
          </w:p>
          <w:p w14:paraId="681E5D8A" w14:textId="77777777" w:rsidR="00EE3ACD" w:rsidRDefault="00EE3ACD" w:rsidP="00312780">
            <w:pPr>
              <w:rPr>
                <w:rFonts w:ascii="微软雅黑" w:eastAsia="微软雅黑" w:hAnsi="微软雅黑"/>
                <w:sz w:val="16"/>
                <w:szCs w:val="16"/>
              </w:rPr>
            </w:pPr>
            <w:r>
              <w:rPr>
                <w:rFonts w:ascii="微软雅黑" w:eastAsia="微软雅黑" w:hAnsi="微软雅黑" w:hint="eastAsia"/>
                <w:sz w:val="16"/>
                <w:szCs w:val="16"/>
              </w:rPr>
              <w:t>中国人群数据显示，</w:t>
            </w: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致病性或疑似致病性变异女性携带者乳腺癌发生风险在</w:t>
            </w:r>
            <w:r>
              <w:rPr>
                <w:rFonts w:ascii="微软雅黑" w:eastAsia="微软雅黑" w:hAnsi="微软雅黑"/>
                <w:sz w:val="16"/>
                <w:szCs w:val="16"/>
              </w:rPr>
              <w:t>79岁前分别为</w:t>
            </w:r>
            <w:r>
              <w:rPr>
                <w:rFonts w:ascii="微软雅黑" w:eastAsia="微软雅黑" w:hAnsi="微软雅黑"/>
                <w:color w:val="FF0000"/>
                <w:sz w:val="16"/>
                <w:szCs w:val="16"/>
              </w:rPr>
              <w:t>37.9%</w:t>
            </w:r>
            <w:r>
              <w:rPr>
                <w:rFonts w:ascii="微软雅黑" w:eastAsia="微软雅黑" w:hAnsi="微软雅黑"/>
                <w:sz w:val="16"/>
                <w:szCs w:val="16"/>
              </w:rPr>
              <w:t>、</w:t>
            </w:r>
            <w:r>
              <w:rPr>
                <w:rFonts w:ascii="微软雅黑" w:eastAsia="微软雅黑" w:hAnsi="微软雅黑"/>
                <w:color w:val="FF0000"/>
                <w:sz w:val="16"/>
                <w:szCs w:val="16"/>
              </w:rPr>
              <w:t>36.5%</w:t>
            </w:r>
            <w:r>
              <w:rPr>
                <w:rFonts w:ascii="微软雅黑" w:eastAsia="微软雅黑" w:hAnsi="微软雅黑"/>
                <w:sz w:val="16"/>
                <w:szCs w:val="16"/>
              </w:rPr>
              <w:t>，是健康女性乳腺癌发病风险（3.6%）的10倍左右</w:t>
            </w:r>
            <w:r>
              <w:rPr>
                <w:rFonts w:ascii="微软雅黑" w:eastAsia="微软雅黑" w:hAnsi="微软雅黑" w:hint="eastAsia"/>
                <w:sz w:val="16"/>
                <w:szCs w:val="16"/>
              </w:rPr>
              <w:t>（</w:t>
            </w:r>
            <w:r>
              <w:rPr>
                <w:rFonts w:ascii="微软雅黑" w:eastAsia="微软雅黑" w:hAnsi="微软雅黑"/>
                <w:sz w:val="16"/>
                <w:szCs w:val="16"/>
              </w:rPr>
              <w:t>PMID: 27033093</w:t>
            </w:r>
            <w:r>
              <w:rPr>
                <w:rFonts w:ascii="微软雅黑" w:eastAsia="微软雅黑" w:hAnsi="微软雅黑" w:hint="eastAsia"/>
                <w:sz w:val="16"/>
                <w:szCs w:val="16"/>
              </w:rPr>
              <w:t>）</w:t>
            </w:r>
            <w:r>
              <w:rPr>
                <w:rFonts w:ascii="微软雅黑" w:eastAsia="微软雅黑" w:hAnsi="微软雅黑"/>
                <w:sz w:val="16"/>
                <w:szCs w:val="16"/>
              </w:rPr>
              <w:t>。</w:t>
            </w:r>
          </w:p>
        </w:tc>
      </w:tr>
      <w:tr w:rsidR="00EE3ACD" w14:paraId="15B939C0" w14:textId="77777777" w:rsidTr="00312780">
        <w:trPr>
          <w:trHeight w:val="397"/>
        </w:trPr>
        <w:tc>
          <w:tcPr>
            <w:tcW w:w="598" w:type="pct"/>
            <w:vMerge/>
            <w:tcBorders>
              <w:right w:val="dashed" w:sz="4" w:space="0" w:color="BFBFBF" w:themeColor="background1" w:themeShade="BF"/>
            </w:tcBorders>
            <w:shd w:val="clear" w:color="auto" w:fill="FFFFFF" w:themeFill="background1"/>
            <w:vAlign w:val="center"/>
          </w:tcPr>
          <w:p w14:paraId="02AFF22C" w14:textId="77777777" w:rsidR="00EE3ACD" w:rsidRDefault="00EE3ACD" w:rsidP="00312780">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2EA395C"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对侧乳腺癌发病风险增加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EA73AD1" w14:textId="77777777" w:rsidR="00EE3ACD" w:rsidRDefault="00EE3ACD" w:rsidP="00312780">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致病性或疑似致病性变异女性携带者在确诊后</w:t>
            </w:r>
            <w:r>
              <w:rPr>
                <w:rFonts w:ascii="微软雅黑" w:eastAsia="微软雅黑" w:hAnsi="微软雅黑"/>
                <w:sz w:val="16"/>
                <w:szCs w:val="16"/>
              </w:rPr>
              <w:t>20年对侧乳腺癌累积风险分别为</w:t>
            </w:r>
            <w:r>
              <w:rPr>
                <w:rFonts w:ascii="微软雅黑" w:eastAsia="微软雅黑" w:hAnsi="微软雅黑"/>
                <w:color w:val="FF0000"/>
                <w:sz w:val="16"/>
                <w:szCs w:val="16"/>
              </w:rPr>
              <w:t>40%</w:t>
            </w:r>
            <w:r>
              <w:rPr>
                <w:rFonts w:ascii="微软雅黑" w:eastAsia="微软雅黑" w:hAnsi="微软雅黑"/>
                <w:sz w:val="16"/>
                <w:szCs w:val="16"/>
              </w:rPr>
              <w:t>、</w:t>
            </w:r>
            <w:r>
              <w:rPr>
                <w:rFonts w:ascii="微软雅黑" w:eastAsia="微软雅黑" w:hAnsi="微软雅黑" w:hint="eastAsia"/>
                <w:color w:val="FF0000"/>
                <w:sz w:val="16"/>
                <w:szCs w:val="16"/>
              </w:rPr>
              <w:t>2</w:t>
            </w:r>
            <w:r>
              <w:rPr>
                <w:rFonts w:ascii="微软雅黑" w:eastAsia="微软雅黑" w:hAnsi="微软雅黑"/>
                <w:color w:val="FF0000"/>
                <w:sz w:val="16"/>
                <w:szCs w:val="16"/>
              </w:rPr>
              <w:t>6%</w:t>
            </w:r>
            <w:r>
              <w:rPr>
                <w:rFonts w:ascii="微软雅黑" w:eastAsia="微软雅黑" w:hAnsi="微软雅黑" w:hint="eastAsia"/>
                <w:sz w:val="16"/>
                <w:szCs w:val="16"/>
              </w:rPr>
              <w:t>（</w:t>
            </w:r>
            <w:r>
              <w:rPr>
                <w:rFonts w:ascii="微软雅黑" w:eastAsia="微软雅黑" w:hAnsi="微软雅黑"/>
                <w:sz w:val="16"/>
                <w:szCs w:val="16"/>
              </w:rPr>
              <w:t>PMID: 28632866</w:t>
            </w:r>
            <w:r>
              <w:rPr>
                <w:rFonts w:ascii="微软雅黑" w:eastAsia="微软雅黑" w:hAnsi="微软雅黑" w:hint="eastAsia"/>
                <w:sz w:val="16"/>
                <w:szCs w:val="16"/>
              </w:rPr>
              <w:t>）</w:t>
            </w:r>
            <w:r>
              <w:rPr>
                <w:rFonts w:ascii="微软雅黑" w:eastAsia="微软雅黑" w:hAnsi="微软雅黑"/>
                <w:sz w:val="16"/>
                <w:szCs w:val="16"/>
              </w:rPr>
              <w:t>。</w:t>
            </w:r>
          </w:p>
          <w:p w14:paraId="50883DD7" w14:textId="77777777" w:rsidR="00EE3ACD" w:rsidRDefault="00EE3ACD" w:rsidP="00312780">
            <w:pPr>
              <w:rPr>
                <w:rFonts w:ascii="微软雅黑" w:eastAsia="微软雅黑" w:hAnsi="微软雅黑"/>
                <w:sz w:val="16"/>
                <w:szCs w:val="16"/>
              </w:rPr>
            </w:pPr>
            <w:r>
              <w:rPr>
                <w:rFonts w:ascii="微软雅黑" w:eastAsia="微软雅黑" w:hAnsi="微软雅黑" w:hint="eastAsia"/>
                <w:sz w:val="16"/>
                <w:szCs w:val="16"/>
              </w:rPr>
              <w:t>中国人群样本研究显示，</w:t>
            </w: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致病性或疑似致病性变异女性携带者确诊后</w:t>
            </w:r>
            <w:r>
              <w:rPr>
                <w:rFonts w:ascii="微软雅黑" w:eastAsia="微软雅黑" w:hAnsi="微软雅黑"/>
                <w:sz w:val="16"/>
                <w:szCs w:val="16"/>
              </w:rPr>
              <w:t>10年对侧乳腺癌累积风险分别为</w:t>
            </w:r>
            <w:r>
              <w:rPr>
                <w:rFonts w:ascii="微软雅黑" w:eastAsia="微软雅黑" w:hAnsi="微软雅黑"/>
                <w:color w:val="FF0000"/>
                <w:sz w:val="16"/>
                <w:szCs w:val="16"/>
              </w:rPr>
              <w:t>15.5%</w:t>
            </w:r>
            <w:r>
              <w:rPr>
                <w:rFonts w:ascii="微软雅黑" w:eastAsia="微软雅黑" w:hAnsi="微软雅黑"/>
                <w:sz w:val="16"/>
                <w:szCs w:val="16"/>
              </w:rPr>
              <w:t>、</w:t>
            </w:r>
            <w:r>
              <w:rPr>
                <w:rFonts w:ascii="微软雅黑" w:eastAsia="微软雅黑" w:hAnsi="微软雅黑"/>
                <w:color w:val="FF0000"/>
                <w:sz w:val="16"/>
                <w:szCs w:val="16"/>
              </w:rPr>
              <w:t>17.5%</w:t>
            </w:r>
            <w:r>
              <w:rPr>
                <w:rFonts w:ascii="微软雅黑" w:eastAsia="微软雅黑" w:hAnsi="微软雅黑" w:hint="eastAsia"/>
                <w:sz w:val="16"/>
                <w:szCs w:val="16"/>
              </w:rPr>
              <w:t>（</w:t>
            </w:r>
            <w:r>
              <w:rPr>
                <w:rFonts w:ascii="微软雅黑" w:eastAsia="微软雅黑" w:hAnsi="微软雅黑"/>
                <w:sz w:val="16"/>
                <w:szCs w:val="16"/>
              </w:rPr>
              <w:t>PMID: 32037537</w:t>
            </w:r>
            <w:r>
              <w:rPr>
                <w:rFonts w:ascii="微软雅黑" w:eastAsia="微软雅黑" w:hAnsi="微软雅黑" w:hint="eastAsia"/>
                <w:sz w:val="16"/>
                <w:szCs w:val="16"/>
              </w:rPr>
              <w:t>）</w:t>
            </w:r>
            <w:r>
              <w:rPr>
                <w:rFonts w:ascii="微软雅黑" w:eastAsia="微软雅黑" w:hAnsi="微软雅黑"/>
                <w:sz w:val="16"/>
                <w:szCs w:val="16"/>
              </w:rPr>
              <w:t>。</w:t>
            </w:r>
          </w:p>
        </w:tc>
      </w:tr>
      <w:tr w:rsidR="00EE3ACD" w14:paraId="007A3650" w14:textId="77777777" w:rsidTr="00312780">
        <w:trPr>
          <w:trHeight w:val="397"/>
        </w:trPr>
        <w:tc>
          <w:tcPr>
            <w:tcW w:w="598" w:type="pct"/>
            <w:vMerge/>
            <w:tcBorders>
              <w:right w:val="dashed" w:sz="4" w:space="0" w:color="BFBFBF" w:themeColor="background1" w:themeShade="BF"/>
            </w:tcBorders>
            <w:shd w:val="clear" w:color="auto" w:fill="FFFFFF" w:themeFill="background1"/>
            <w:vAlign w:val="center"/>
          </w:tcPr>
          <w:p w14:paraId="7DE929A7" w14:textId="77777777" w:rsidR="00EE3ACD" w:rsidRDefault="00EE3ACD" w:rsidP="00312780">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4EFE0A1"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与早发乳腺癌相关</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1896F29" w14:textId="77777777" w:rsidR="00EE3ACD" w:rsidRDefault="00EE3ACD" w:rsidP="00312780">
            <w:pPr>
              <w:rPr>
                <w:rFonts w:ascii="微软雅黑" w:eastAsia="微软雅黑" w:hAnsi="微软雅黑"/>
                <w:sz w:val="16"/>
                <w:szCs w:val="16"/>
              </w:rPr>
            </w:pPr>
            <w:r>
              <w:rPr>
                <w:rFonts w:ascii="微软雅黑" w:eastAsia="微软雅黑" w:hAnsi="微软雅黑"/>
                <w:i/>
                <w:iCs/>
                <w:sz w:val="16"/>
                <w:szCs w:val="16"/>
              </w:rPr>
              <w:t>BRCA1/2</w:t>
            </w:r>
            <w:r>
              <w:rPr>
                <w:rFonts w:ascii="微软雅黑" w:eastAsia="微软雅黑" w:hAnsi="微软雅黑"/>
                <w:sz w:val="16"/>
                <w:szCs w:val="16"/>
              </w:rPr>
              <w:t>突变乳腺癌患者普遍呈现</w:t>
            </w:r>
            <w:r>
              <w:rPr>
                <w:rFonts w:ascii="微软雅黑" w:eastAsia="微软雅黑" w:hAnsi="微软雅黑"/>
                <w:color w:val="FF0000"/>
                <w:sz w:val="16"/>
                <w:szCs w:val="16"/>
              </w:rPr>
              <w:t>发病年龄更早</w:t>
            </w:r>
            <w:r>
              <w:rPr>
                <w:rFonts w:ascii="微软雅黑" w:eastAsia="微软雅黑" w:hAnsi="微软雅黑"/>
                <w:sz w:val="16"/>
                <w:szCs w:val="16"/>
              </w:rPr>
              <w:t>的特点，平均发病年龄较散发性乳腺癌患者早 5～8年。其中</w:t>
            </w:r>
            <w:r>
              <w:rPr>
                <w:rFonts w:ascii="微软雅黑" w:eastAsia="微软雅黑" w:hAnsi="微软雅黑"/>
                <w:i/>
                <w:iCs/>
                <w:sz w:val="16"/>
                <w:szCs w:val="16"/>
              </w:rPr>
              <w:t>BRCA1/2</w:t>
            </w:r>
            <w:r>
              <w:rPr>
                <w:rFonts w:ascii="微软雅黑" w:eastAsia="微软雅黑" w:hAnsi="微软雅黑"/>
                <w:sz w:val="16"/>
                <w:szCs w:val="16"/>
              </w:rPr>
              <w:t>突变的乳腺癌约30%表现为早发性乳腺癌（发病年龄≤40 岁）。而无</w:t>
            </w:r>
            <w:r>
              <w:rPr>
                <w:rFonts w:ascii="微软雅黑" w:eastAsia="微软雅黑" w:hAnsi="微软雅黑"/>
                <w:i/>
                <w:iCs/>
                <w:sz w:val="16"/>
                <w:szCs w:val="16"/>
              </w:rPr>
              <w:t>BRCA1/2</w:t>
            </w:r>
            <w:r>
              <w:rPr>
                <w:rFonts w:ascii="微软雅黑" w:eastAsia="微软雅黑" w:hAnsi="微软雅黑"/>
                <w:sz w:val="16"/>
                <w:szCs w:val="16"/>
              </w:rPr>
              <w:t>突变的乳腺癌，仅17%左右为早发性乳腺癌</w:t>
            </w:r>
            <w:r>
              <w:rPr>
                <w:rFonts w:ascii="微软雅黑" w:eastAsia="微软雅黑" w:hAnsi="微软雅黑" w:hint="eastAsia"/>
                <w:sz w:val="16"/>
                <w:szCs w:val="16"/>
              </w:rPr>
              <w:t>（中国家族遗传性肿瘤临床诊疗专家共识（</w:t>
            </w:r>
            <w:r>
              <w:rPr>
                <w:rFonts w:ascii="微软雅黑" w:eastAsia="微软雅黑" w:hAnsi="微软雅黑"/>
                <w:sz w:val="16"/>
                <w:szCs w:val="16"/>
              </w:rPr>
              <w:t>2021 年版）(1)</w:t>
            </w:r>
            <w:r>
              <w:rPr>
                <w:rFonts w:ascii="微软雅黑" w:eastAsia="微软雅黑" w:hAnsi="微软雅黑" w:hint="eastAsia"/>
                <w:sz w:val="16"/>
                <w:szCs w:val="16"/>
              </w:rPr>
              <w:t>—家族遗传性乳腺癌）</w:t>
            </w:r>
            <w:r>
              <w:rPr>
                <w:rFonts w:ascii="微软雅黑" w:eastAsia="微软雅黑" w:hAnsi="微软雅黑"/>
                <w:sz w:val="16"/>
                <w:szCs w:val="16"/>
              </w:rPr>
              <w:t>。</w:t>
            </w:r>
          </w:p>
        </w:tc>
      </w:tr>
      <w:tr w:rsidR="00EE3ACD" w14:paraId="785D5015" w14:textId="77777777" w:rsidTr="00312780">
        <w:trPr>
          <w:trHeight w:val="397"/>
        </w:trPr>
        <w:tc>
          <w:tcPr>
            <w:tcW w:w="598" w:type="pct"/>
            <w:vMerge/>
            <w:tcBorders>
              <w:bottom w:val="single" w:sz="4" w:space="0" w:color="1E7648"/>
              <w:right w:val="dashed" w:sz="4" w:space="0" w:color="BFBFBF" w:themeColor="background1" w:themeShade="BF"/>
            </w:tcBorders>
            <w:shd w:val="clear" w:color="auto" w:fill="FFFFFF" w:themeFill="background1"/>
            <w:vAlign w:val="center"/>
          </w:tcPr>
          <w:p w14:paraId="6B825A4D" w14:textId="77777777" w:rsidR="00EE3ACD" w:rsidRDefault="00EE3ACD" w:rsidP="00312780">
            <w:pPr>
              <w:rPr>
                <w:rFonts w:ascii="微软雅黑" w:eastAsia="微软雅黑" w:hAnsi="微软雅黑"/>
                <w:sz w:val="18"/>
                <w:szCs w:val="18"/>
              </w:rPr>
            </w:pPr>
          </w:p>
        </w:tc>
        <w:tc>
          <w:tcPr>
            <w:tcW w:w="586" w:type="pct"/>
            <w:tcBorders>
              <w:top w:val="nil"/>
              <w:left w:val="dashed" w:sz="4" w:space="0" w:color="BFBFBF" w:themeColor="background1" w:themeShade="BF"/>
              <w:bottom w:val="single" w:sz="4" w:space="0" w:color="1E7648"/>
            </w:tcBorders>
            <w:shd w:val="clear" w:color="auto" w:fill="FFFFFF" w:themeFill="background1"/>
            <w:vAlign w:val="center"/>
          </w:tcPr>
          <w:p w14:paraId="02CF2181"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男性乳腺癌发病风险增加</w:t>
            </w:r>
          </w:p>
        </w:tc>
        <w:tc>
          <w:tcPr>
            <w:tcW w:w="3816" w:type="pct"/>
            <w:gridSpan w:val="2"/>
            <w:tcBorders>
              <w:top w:val="nil"/>
              <w:left w:val="dashed" w:sz="4" w:space="0" w:color="BFBFBF" w:themeColor="background1" w:themeShade="BF"/>
              <w:bottom w:val="single" w:sz="4" w:space="0" w:color="1E7648"/>
            </w:tcBorders>
            <w:shd w:val="clear" w:color="auto" w:fill="FFFFFF" w:themeFill="background1"/>
          </w:tcPr>
          <w:p w14:paraId="5F4515AC" w14:textId="77777777" w:rsidR="00EE3ACD" w:rsidRDefault="00EE3ACD" w:rsidP="00312780">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致病性或疑似致病性变异男性携带者终身</w:t>
            </w:r>
            <w:r>
              <w:rPr>
                <w:rFonts w:ascii="微软雅黑" w:eastAsia="微软雅黑" w:hAnsi="微软雅黑"/>
                <w:sz w:val="16"/>
                <w:szCs w:val="16"/>
              </w:rPr>
              <w:t>累积风险分别为</w:t>
            </w:r>
            <w:r>
              <w:rPr>
                <w:rFonts w:ascii="微软雅黑" w:eastAsia="微软雅黑" w:hAnsi="微软雅黑" w:hint="eastAsia"/>
                <w:color w:val="FF0000"/>
                <w:sz w:val="16"/>
                <w:szCs w:val="16"/>
              </w:rPr>
              <w:t>1</w:t>
            </w:r>
            <w:r>
              <w:rPr>
                <w:rFonts w:ascii="微软雅黑" w:eastAsia="微软雅黑" w:hAnsi="微软雅黑"/>
                <w:color w:val="FF0000"/>
                <w:sz w:val="16"/>
                <w:szCs w:val="16"/>
              </w:rPr>
              <w:t>.2%</w:t>
            </w:r>
            <w:r>
              <w:rPr>
                <w:rFonts w:ascii="微软雅黑" w:eastAsia="微软雅黑" w:hAnsi="微软雅黑"/>
                <w:sz w:val="16"/>
                <w:szCs w:val="16"/>
              </w:rPr>
              <w:t>、</w:t>
            </w:r>
            <w:r>
              <w:rPr>
                <w:rFonts w:ascii="微软雅黑" w:eastAsia="微软雅黑" w:hAnsi="微软雅黑" w:hint="eastAsia"/>
                <w:color w:val="FF0000"/>
                <w:sz w:val="16"/>
                <w:szCs w:val="16"/>
              </w:rPr>
              <w:t>7%</w:t>
            </w:r>
            <w:r>
              <w:rPr>
                <w:rFonts w:ascii="微软雅黑" w:eastAsia="微软雅黑" w:hAnsi="微软雅黑"/>
                <w:color w:val="FF0000"/>
                <w:sz w:val="16"/>
                <w:szCs w:val="16"/>
              </w:rPr>
              <w:t>-8%</w:t>
            </w:r>
            <w:r>
              <w:rPr>
                <w:rFonts w:ascii="微软雅黑" w:eastAsia="微软雅黑" w:hAnsi="微软雅黑"/>
                <w:sz w:val="16"/>
                <w:szCs w:val="16"/>
              </w:rPr>
              <w:t>，远高于一般男性的乳腺癌风险（</w:t>
            </w:r>
            <w:r>
              <w:rPr>
                <w:rFonts w:ascii="微软雅黑" w:eastAsia="微软雅黑" w:hAnsi="微软雅黑" w:hint="eastAsia"/>
                <w:sz w:val="16"/>
                <w:szCs w:val="16"/>
              </w:rPr>
              <w:t>0</w:t>
            </w:r>
            <w:r>
              <w:rPr>
                <w:rFonts w:ascii="微软雅黑" w:eastAsia="微软雅黑" w:hAnsi="微软雅黑"/>
                <w:sz w:val="16"/>
                <w:szCs w:val="16"/>
              </w:rPr>
              <w:t>.1%）</w:t>
            </w:r>
            <w:r>
              <w:rPr>
                <w:rFonts w:ascii="微软雅黑" w:eastAsia="微软雅黑" w:hAnsi="微软雅黑" w:hint="eastAsia"/>
                <w:sz w:val="16"/>
                <w:szCs w:val="16"/>
              </w:rPr>
              <w:t>（</w:t>
            </w:r>
            <w:r>
              <w:rPr>
                <w:rFonts w:ascii="微软雅黑" w:eastAsia="微软雅黑" w:hAnsi="微软雅黑"/>
                <w:sz w:val="16"/>
                <w:szCs w:val="16"/>
              </w:rPr>
              <w:t xml:space="preserve">PMID: 20927582, </w:t>
            </w:r>
            <w:r>
              <w:rPr>
                <w:rFonts w:ascii="微软雅黑" w:eastAsia="微软雅黑" w:hAnsi="微软雅黑" w:hint="eastAsia"/>
                <w:sz w:val="16"/>
                <w:szCs w:val="16"/>
              </w:rPr>
              <w:t xml:space="preserve">PMID: </w:t>
            </w:r>
            <w:r>
              <w:rPr>
                <w:rFonts w:ascii="微软雅黑" w:eastAsia="微软雅黑" w:hAnsi="微软雅黑"/>
                <w:sz w:val="16"/>
                <w:szCs w:val="16"/>
              </w:rPr>
              <w:t xml:space="preserve">20587410, </w:t>
            </w:r>
            <w:r>
              <w:rPr>
                <w:rFonts w:ascii="微软雅黑" w:eastAsia="微软雅黑" w:hAnsi="微软雅黑" w:hint="eastAsia"/>
                <w:sz w:val="16"/>
                <w:szCs w:val="16"/>
              </w:rPr>
              <w:t xml:space="preserve">PMID: </w:t>
            </w:r>
            <w:r>
              <w:rPr>
                <w:rFonts w:ascii="微软雅黑" w:eastAsia="微软雅黑" w:hAnsi="微软雅黑"/>
                <w:sz w:val="16"/>
                <w:szCs w:val="16"/>
              </w:rPr>
              <w:t>18042939</w:t>
            </w:r>
            <w:r>
              <w:rPr>
                <w:rFonts w:ascii="微软雅黑" w:eastAsia="微软雅黑" w:hAnsi="微软雅黑" w:hint="eastAsia"/>
                <w:sz w:val="16"/>
                <w:szCs w:val="16"/>
              </w:rPr>
              <w:t>）</w:t>
            </w:r>
            <w:r>
              <w:rPr>
                <w:rFonts w:ascii="微软雅黑" w:eastAsia="微软雅黑" w:hAnsi="微软雅黑"/>
                <w:sz w:val="16"/>
                <w:szCs w:val="16"/>
              </w:rPr>
              <w:t>。</w:t>
            </w:r>
          </w:p>
        </w:tc>
      </w:tr>
      <w:tr w:rsidR="00EE3ACD" w14:paraId="7075C654" w14:textId="77777777" w:rsidTr="00312780">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ED63C5A"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卵巢癌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BD612F2"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EA1CE58" w14:textId="77777777" w:rsidR="00EE3ACD" w:rsidRDefault="00EE3ACD" w:rsidP="00312780">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致病性或疑似致病性变异携带者7</w:t>
            </w:r>
            <w:r>
              <w:rPr>
                <w:rFonts w:ascii="微软雅黑" w:eastAsia="微软雅黑" w:hAnsi="微软雅黑"/>
                <w:sz w:val="16"/>
                <w:szCs w:val="16"/>
              </w:rPr>
              <w:t>0岁时累积风险分别为</w:t>
            </w:r>
            <w:r>
              <w:rPr>
                <w:rFonts w:ascii="微软雅黑" w:eastAsia="微软雅黑" w:hAnsi="微软雅黑" w:hint="eastAsia"/>
                <w:color w:val="FF0000"/>
                <w:sz w:val="16"/>
                <w:szCs w:val="16"/>
              </w:rPr>
              <w:t>4</w:t>
            </w:r>
            <w:r>
              <w:rPr>
                <w:rFonts w:ascii="微软雅黑" w:eastAsia="微软雅黑" w:hAnsi="微软雅黑"/>
                <w:color w:val="FF0000"/>
                <w:sz w:val="16"/>
                <w:szCs w:val="16"/>
              </w:rPr>
              <w:t>8.3</w:t>
            </w:r>
            <w:r>
              <w:rPr>
                <w:rFonts w:ascii="微软雅黑" w:eastAsia="微软雅黑" w:hAnsi="微软雅黑" w:hint="eastAsia"/>
                <w:color w:val="FF0000"/>
                <w:sz w:val="16"/>
                <w:szCs w:val="16"/>
              </w:rPr>
              <w:t>%</w:t>
            </w:r>
            <w:r>
              <w:rPr>
                <w:rFonts w:ascii="微软雅黑" w:eastAsia="微软雅黑" w:hAnsi="微软雅黑" w:hint="eastAsia"/>
                <w:sz w:val="16"/>
                <w:szCs w:val="16"/>
              </w:rPr>
              <w:t>、</w:t>
            </w:r>
            <w:r>
              <w:rPr>
                <w:rFonts w:ascii="微软雅黑" w:eastAsia="微软雅黑" w:hAnsi="微软雅黑"/>
                <w:color w:val="FF0000"/>
                <w:sz w:val="16"/>
                <w:szCs w:val="16"/>
              </w:rPr>
              <w:t>20.0%</w:t>
            </w:r>
            <w:r>
              <w:rPr>
                <w:rFonts w:ascii="微软雅黑" w:eastAsia="微软雅黑" w:hAnsi="微软雅黑" w:hint="eastAsia"/>
                <w:sz w:val="16"/>
                <w:szCs w:val="16"/>
              </w:rPr>
              <w:t xml:space="preserve">（PMID: </w:t>
            </w:r>
            <w:r>
              <w:rPr>
                <w:rFonts w:ascii="微软雅黑" w:eastAsia="微软雅黑" w:hAnsi="微软雅黑"/>
                <w:sz w:val="16"/>
                <w:szCs w:val="16"/>
              </w:rPr>
              <w:t>32676552</w:t>
            </w:r>
            <w:r>
              <w:rPr>
                <w:rFonts w:ascii="微软雅黑" w:eastAsia="微软雅黑" w:hAnsi="微软雅黑" w:hint="eastAsia"/>
                <w:sz w:val="16"/>
                <w:szCs w:val="16"/>
              </w:rPr>
              <w:t>）</w:t>
            </w:r>
            <w:r>
              <w:rPr>
                <w:rFonts w:ascii="微软雅黑" w:eastAsia="微软雅黑" w:hAnsi="微软雅黑"/>
                <w:sz w:val="16"/>
                <w:szCs w:val="16"/>
              </w:rPr>
              <w:t>。</w:t>
            </w:r>
          </w:p>
        </w:tc>
      </w:tr>
      <w:tr w:rsidR="00EE3ACD" w14:paraId="35EDF9E3" w14:textId="77777777" w:rsidTr="00312780">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14685D7" w14:textId="77777777" w:rsidR="00EE3ACD" w:rsidRDefault="00EE3ACD" w:rsidP="00312780">
            <w:pPr>
              <w:rPr>
                <w:rFonts w:ascii="微软雅黑" w:eastAsia="微软雅黑" w:hAnsi="微软雅黑"/>
                <w:sz w:val="18"/>
                <w:szCs w:val="18"/>
              </w:rPr>
            </w:pPr>
            <w:r>
              <w:rPr>
                <w:rFonts w:ascii="微软雅黑" w:eastAsia="微软雅黑" w:hAnsi="微软雅黑"/>
                <w:sz w:val="18"/>
                <w:szCs w:val="18"/>
              </w:rPr>
              <w:t>前列腺癌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98976BA"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699C8D84" w14:textId="77777777" w:rsidR="00EE3ACD" w:rsidRDefault="00EE3ACD" w:rsidP="00312780">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致病性或疑似致病性变异男性携带者终身</w:t>
            </w:r>
            <w:r>
              <w:rPr>
                <w:rFonts w:ascii="微软雅黑" w:eastAsia="微软雅黑" w:hAnsi="微软雅黑"/>
                <w:sz w:val="16"/>
                <w:szCs w:val="16"/>
              </w:rPr>
              <w:t>累积风险分别为</w:t>
            </w:r>
            <w:r>
              <w:rPr>
                <w:rFonts w:ascii="微软雅黑" w:eastAsia="微软雅黑" w:hAnsi="微软雅黑" w:hint="eastAsia"/>
                <w:color w:val="FF0000"/>
                <w:sz w:val="16"/>
                <w:szCs w:val="16"/>
              </w:rPr>
              <w:t>2</w:t>
            </w:r>
            <w:r>
              <w:rPr>
                <w:rFonts w:ascii="微软雅黑" w:eastAsia="微软雅黑" w:hAnsi="微软雅黑"/>
                <w:color w:val="FF0000"/>
                <w:sz w:val="16"/>
                <w:szCs w:val="16"/>
              </w:rPr>
              <w:t>9%</w:t>
            </w:r>
            <w:r>
              <w:rPr>
                <w:rFonts w:ascii="微软雅黑" w:eastAsia="微软雅黑" w:hAnsi="微软雅黑"/>
                <w:sz w:val="16"/>
                <w:szCs w:val="16"/>
              </w:rPr>
              <w:t>、</w:t>
            </w:r>
            <w:r>
              <w:rPr>
                <w:rFonts w:ascii="微软雅黑" w:eastAsia="微软雅黑" w:hAnsi="微软雅黑" w:hint="eastAsia"/>
                <w:color w:val="FF0000"/>
                <w:sz w:val="16"/>
                <w:szCs w:val="16"/>
              </w:rPr>
              <w:t>6</w:t>
            </w:r>
            <w:r>
              <w:rPr>
                <w:rFonts w:ascii="微软雅黑" w:eastAsia="微软雅黑" w:hAnsi="微软雅黑"/>
                <w:color w:val="FF0000"/>
                <w:sz w:val="16"/>
                <w:szCs w:val="16"/>
              </w:rPr>
              <w:t>0%</w:t>
            </w:r>
            <w:r>
              <w:rPr>
                <w:rFonts w:ascii="微软雅黑" w:eastAsia="微软雅黑" w:hAnsi="微软雅黑" w:hint="eastAsia"/>
                <w:sz w:val="16"/>
                <w:szCs w:val="16"/>
              </w:rPr>
              <w:t xml:space="preserve">（PMID: </w:t>
            </w:r>
            <w:r>
              <w:rPr>
                <w:rFonts w:ascii="微软雅黑" w:eastAsia="微软雅黑" w:hAnsi="微软雅黑"/>
                <w:sz w:val="16"/>
                <w:szCs w:val="16"/>
              </w:rPr>
              <w:t>31495749</w:t>
            </w:r>
            <w:r>
              <w:rPr>
                <w:rFonts w:ascii="微软雅黑" w:eastAsia="微软雅黑" w:hAnsi="微软雅黑" w:hint="eastAsia"/>
                <w:sz w:val="16"/>
                <w:szCs w:val="16"/>
              </w:rPr>
              <w:t>）</w:t>
            </w:r>
            <w:r>
              <w:rPr>
                <w:rFonts w:ascii="微软雅黑" w:eastAsia="微软雅黑" w:hAnsi="微软雅黑"/>
                <w:sz w:val="16"/>
                <w:szCs w:val="16"/>
              </w:rPr>
              <w:t>。</w:t>
            </w:r>
          </w:p>
        </w:tc>
      </w:tr>
      <w:tr w:rsidR="00EE3ACD" w14:paraId="6028BD8F" w14:textId="77777777" w:rsidTr="00312780">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59859C0" w14:textId="77777777" w:rsidR="00EE3ACD" w:rsidRDefault="00EE3ACD" w:rsidP="00312780">
            <w:pPr>
              <w:rPr>
                <w:rFonts w:ascii="微软雅黑" w:eastAsia="微软雅黑" w:hAnsi="微软雅黑"/>
                <w:sz w:val="18"/>
                <w:szCs w:val="18"/>
              </w:rPr>
            </w:pPr>
            <w:r>
              <w:rPr>
                <w:rFonts w:ascii="微软雅黑" w:eastAsia="微软雅黑" w:hAnsi="微软雅黑"/>
                <w:sz w:val="18"/>
                <w:szCs w:val="18"/>
              </w:rPr>
              <w:lastRenderedPageBreak/>
              <w:t>胰腺癌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0B7DDE3"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68C81DB6" w14:textId="77777777" w:rsidR="00EE3ACD" w:rsidRDefault="00EE3ACD" w:rsidP="00312780">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致病性或疑似致病性变异携带者7</w:t>
            </w:r>
            <w:r>
              <w:rPr>
                <w:rFonts w:ascii="微软雅黑" w:eastAsia="微软雅黑" w:hAnsi="微软雅黑"/>
                <w:sz w:val="16"/>
                <w:szCs w:val="16"/>
              </w:rPr>
              <w:t>0岁时累积风险为</w:t>
            </w:r>
            <w:r>
              <w:rPr>
                <w:rFonts w:ascii="微软雅黑" w:eastAsia="微软雅黑" w:hAnsi="微软雅黑"/>
                <w:color w:val="FF0000"/>
                <w:sz w:val="16"/>
                <w:szCs w:val="16"/>
              </w:rPr>
              <w:t>1.4%-1.5%</w:t>
            </w:r>
            <w:r>
              <w:rPr>
                <w:rFonts w:ascii="微软雅黑" w:eastAsia="微软雅黑" w:hAnsi="微软雅黑"/>
                <w:sz w:val="16"/>
                <w:szCs w:val="16"/>
              </w:rPr>
              <w:t>（女性）、</w:t>
            </w:r>
            <w:r>
              <w:rPr>
                <w:rFonts w:ascii="微软雅黑" w:eastAsia="微软雅黑" w:hAnsi="微软雅黑" w:hint="eastAsia"/>
                <w:color w:val="FF0000"/>
                <w:sz w:val="16"/>
                <w:szCs w:val="16"/>
              </w:rPr>
              <w:t>2</w:t>
            </w:r>
            <w:r>
              <w:rPr>
                <w:rFonts w:ascii="微软雅黑" w:eastAsia="微软雅黑" w:hAnsi="微软雅黑"/>
                <w:color w:val="FF0000"/>
                <w:sz w:val="16"/>
                <w:szCs w:val="16"/>
              </w:rPr>
              <w:t>.1%-4.1%</w:t>
            </w:r>
            <w:r>
              <w:rPr>
                <w:rFonts w:ascii="微软雅黑" w:eastAsia="微软雅黑" w:hAnsi="微软雅黑"/>
                <w:sz w:val="16"/>
                <w:szCs w:val="16"/>
              </w:rPr>
              <w:t>（男性），是普通人群风险的</w:t>
            </w:r>
            <w:r>
              <w:rPr>
                <w:rFonts w:ascii="微软雅黑" w:eastAsia="微软雅黑" w:hAnsi="微软雅黑" w:hint="eastAsia"/>
                <w:sz w:val="16"/>
                <w:szCs w:val="16"/>
              </w:rPr>
              <w:t>2</w:t>
            </w:r>
            <w:r>
              <w:rPr>
                <w:rFonts w:ascii="微软雅黑" w:eastAsia="微软雅黑" w:hAnsi="微软雅黑"/>
                <w:sz w:val="16"/>
                <w:szCs w:val="16"/>
              </w:rPr>
              <w:t>.4-6倍</w:t>
            </w:r>
            <w:r>
              <w:rPr>
                <w:rFonts w:ascii="微软雅黑" w:eastAsia="微软雅黑" w:hAnsi="微软雅黑" w:hint="eastAsia"/>
                <w:sz w:val="16"/>
                <w:szCs w:val="16"/>
              </w:rPr>
              <w:t xml:space="preserve">（PMID: </w:t>
            </w:r>
            <w:r>
              <w:rPr>
                <w:rFonts w:ascii="微软雅黑" w:eastAsia="微软雅黑" w:hAnsi="微软雅黑"/>
                <w:sz w:val="16"/>
                <w:szCs w:val="16"/>
              </w:rPr>
              <w:t xml:space="preserve">10433620, </w:t>
            </w:r>
            <w:r>
              <w:rPr>
                <w:rFonts w:ascii="微软雅黑" w:eastAsia="微软雅黑" w:hAnsi="微软雅黑" w:hint="eastAsia"/>
                <w:sz w:val="16"/>
                <w:szCs w:val="16"/>
              </w:rPr>
              <w:t xml:space="preserve">PMID: </w:t>
            </w:r>
            <w:r>
              <w:rPr>
                <w:rFonts w:ascii="微软雅黑" w:eastAsia="微软雅黑" w:hAnsi="微软雅黑"/>
                <w:sz w:val="16"/>
                <w:szCs w:val="16"/>
              </w:rPr>
              <w:t xml:space="preserve">23099806, </w:t>
            </w:r>
            <w:r>
              <w:rPr>
                <w:rFonts w:ascii="微软雅黑" w:eastAsia="微软雅黑" w:hAnsi="微软雅黑" w:hint="eastAsia"/>
                <w:sz w:val="16"/>
                <w:szCs w:val="16"/>
              </w:rPr>
              <w:t xml:space="preserve">PMID: </w:t>
            </w:r>
            <w:r>
              <w:rPr>
                <w:rFonts w:ascii="微软雅黑" w:eastAsia="微软雅黑" w:hAnsi="微软雅黑"/>
                <w:sz w:val="16"/>
                <w:szCs w:val="16"/>
              </w:rPr>
              <w:t>16141007</w:t>
            </w:r>
            <w:r>
              <w:rPr>
                <w:rFonts w:ascii="微软雅黑" w:eastAsia="微软雅黑" w:hAnsi="微软雅黑" w:hint="eastAsia"/>
                <w:sz w:val="16"/>
                <w:szCs w:val="16"/>
              </w:rPr>
              <w:t>）</w:t>
            </w:r>
            <w:r>
              <w:rPr>
                <w:rFonts w:ascii="微软雅黑" w:eastAsia="微软雅黑" w:hAnsi="微软雅黑"/>
                <w:sz w:val="16"/>
                <w:szCs w:val="16"/>
              </w:rPr>
              <w:t>。</w:t>
            </w:r>
          </w:p>
        </w:tc>
      </w:tr>
    </w:tbl>
    <w:p w14:paraId="15FD0D1D" w14:textId="77777777" w:rsidR="00EE3ACD" w:rsidRDefault="00EE3ACD" w:rsidP="00EE3ACD">
      <w:pPr>
        <w:widowControl/>
        <w:jc w:val="left"/>
        <w:rPr>
          <w:rFonts w:ascii="微软雅黑" w:eastAsia="微软雅黑" w:hAnsi="微软雅黑"/>
          <w:sz w:val="10"/>
          <w:szCs w:val="10"/>
        </w:rPr>
      </w:pPr>
      <w:r>
        <w:rPr>
          <w:rFonts w:ascii="微软雅黑" w:eastAsia="微软雅黑" w:hAnsi="微软雅黑"/>
          <w:sz w:val="10"/>
          <w:szCs w:val="10"/>
        </w:rPr>
        <w:br w:type="page"/>
      </w:r>
    </w:p>
    <w:p w14:paraId="27ECD62C" w14:textId="77777777" w:rsidR="00EE3ACD" w:rsidRDefault="00EE3ACD" w:rsidP="00EE3ACD">
      <w:pPr>
        <w:pStyle w:val="af5"/>
        <w:numPr>
          <w:ilvl w:val="0"/>
          <w:numId w:val="6"/>
        </w:numPr>
        <w:ind w:firstLineChars="0"/>
        <w:rPr>
          <w:rFonts w:ascii="微软雅黑" w:eastAsia="微软雅黑" w:hAnsi="微软雅黑"/>
          <w:b/>
          <w:bCs/>
        </w:rPr>
      </w:pPr>
      <w:r>
        <w:rPr>
          <w:rFonts w:ascii="微软雅黑" w:eastAsia="微软雅黑" w:hAnsi="微软雅黑" w:hint="eastAsia"/>
          <w:b/>
          <w:bCs/>
        </w:rPr>
        <w:lastRenderedPageBreak/>
        <w:t>健康管理建议</w:t>
      </w:r>
    </w:p>
    <w:p w14:paraId="43E11825" w14:textId="77777777" w:rsidR="00EE3ACD" w:rsidRDefault="00EE3ACD" w:rsidP="00EE3ACD">
      <w:pPr>
        <w:spacing w:line="380" w:lineRule="exact"/>
        <w:ind w:firstLine="420"/>
        <w:rPr>
          <w:rFonts w:ascii="微软雅黑" w:eastAsia="微软雅黑" w:hAnsi="微软雅黑"/>
          <w:sz w:val="18"/>
          <w:szCs w:val="18"/>
        </w:rPr>
      </w:pPr>
      <w:r>
        <w:rPr>
          <w:rFonts w:ascii="微软雅黑" w:eastAsia="微软雅黑" w:hAnsi="微软雅黑" w:hint="eastAsia"/>
          <w:color w:val="000000" w:themeColor="text1"/>
          <w:sz w:val="18"/>
          <w:szCs w:val="18"/>
        </w:rPr>
        <w:t>《美国国家综合癌症网络（National Comprehensive Cancer Network，N</w:t>
      </w:r>
      <w:r>
        <w:rPr>
          <w:rFonts w:ascii="微软雅黑" w:eastAsia="微软雅黑" w:hAnsi="微软雅黑"/>
          <w:color w:val="000000" w:themeColor="text1"/>
          <w:sz w:val="18"/>
          <w:szCs w:val="18"/>
        </w:rPr>
        <w:t>CCN</w:t>
      </w:r>
      <w:r>
        <w:rPr>
          <w:rFonts w:ascii="微软雅黑" w:eastAsia="微软雅黑" w:hAnsi="微软雅黑" w:hint="eastAsia"/>
          <w:color w:val="000000" w:themeColor="text1"/>
          <w:sz w:val="18"/>
          <w:szCs w:val="18"/>
        </w:rPr>
        <w:t>）指南》、《中国乳腺癌患者</w:t>
      </w:r>
      <w:r>
        <w:rPr>
          <w:rFonts w:ascii="微软雅黑" w:eastAsia="微软雅黑" w:hAnsi="微软雅黑" w:hint="eastAsia"/>
          <w:i/>
          <w:iCs/>
          <w:color w:val="000000" w:themeColor="text1"/>
          <w:sz w:val="18"/>
          <w:szCs w:val="18"/>
        </w:rPr>
        <w:t>BRCA</w:t>
      </w:r>
      <w:r>
        <w:rPr>
          <w:rFonts w:ascii="微软雅黑" w:eastAsia="微软雅黑" w:hAnsi="微软雅黑"/>
          <w:i/>
          <w:iCs/>
          <w:color w:val="000000" w:themeColor="text1"/>
          <w:sz w:val="18"/>
          <w:szCs w:val="18"/>
        </w:rPr>
        <w:t>1</w:t>
      </w:r>
      <w:r>
        <w:rPr>
          <w:rFonts w:ascii="微软雅黑" w:eastAsia="微软雅黑" w:hAnsi="微软雅黑"/>
          <w:color w:val="000000" w:themeColor="text1"/>
          <w:sz w:val="18"/>
          <w:szCs w:val="18"/>
        </w:rPr>
        <w:t>/</w:t>
      </w:r>
      <w:r>
        <w:rPr>
          <w:rFonts w:ascii="微软雅黑" w:eastAsia="微软雅黑" w:hAnsi="微软雅黑"/>
          <w:i/>
          <w:iCs/>
          <w:color w:val="000000" w:themeColor="text1"/>
          <w:sz w:val="18"/>
          <w:szCs w:val="18"/>
        </w:rPr>
        <w:t>2</w:t>
      </w:r>
      <w:r>
        <w:rPr>
          <w:rFonts w:ascii="微软雅黑" w:eastAsia="微软雅黑" w:hAnsi="微软雅黑" w:hint="eastAsia"/>
          <w:color w:val="000000" w:themeColor="text1"/>
          <w:sz w:val="18"/>
          <w:szCs w:val="18"/>
        </w:rPr>
        <w:t>基因检测与临床应用专家共识（2018年版）》、《中国前列腺癌患者基因检测专家共识（</w:t>
      </w:r>
      <w:r>
        <w:rPr>
          <w:rFonts w:ascii="微软雅黑" w:eastAsia="微软雅黑" w:hAnsi="微软雅黑"/>
          <w:color w:val="000000" w:themeColor="text1"/>
          <w:sz w:val="18"/>
          <w:szCs w:val="18"/>
        </w:rPr>
        <w:t>2020年版）</w:t>
      </w:r>
      <w:r>
        <w:rPr>
          <w:rFonts w:ascii="微软雅黑" w:eastAsia="微软雅黑" w:hAnsi="微软雅黑" w:hint="eastAsia"/>
          <w:color w:val="000000" w:themeColor="text1"/>
          <w:sz w:val="18"/>
          <w:szCs w:val="18"/>
        </w:rPr>
        <w:t>》均</w:t>
      </w:r>
      <w:r>
        <w:rPr>
          <w:rFonts w:ascii="微软雅黑" w:eastAsia="微软雅黑" w:hAnsi="微软雅黑" w:hint="eastAsia"/>
          <w:sz w:val="18"/>
          <w:szCs w:val="18"/>
        </w:rPr>
        <w:t>推荐</w:t>
      </w:r>
      <w:r>
        <w:rPr>
          <w:rFonts w:ascii="微软雅黑" w:eastAsia="微软雅黑" w:hAnsi="微软雅黑" w:hint="eastAsia"/>
          <w:i/>
          <w:iCs/>
          <w:sz w:val="18"/>
          <w:szCs w:val="18"/>
        </w:rPr>
        <w:t>BRCA1</w:t>
      </w:r>
      <w:r>
        <w:rPr>
          <w:rFonts w:ascii="微软雅黑" w:eastAsia="微软雅黑" w:hAnsi="微软雅黑"/>
          <w:sz w:val="18"/>
          <w:szCs w:val="18"/>
        </w:rPr>
        <w:t>/</w:t>
      </w:r>
      <w:r>
        <w:rPr>
          <w:rFonts w:ascii="微软雅黑" w:eastAsia="微软雅黑" w:hAnsi="微软雅黑" w:hint="eastAsia"/>
          <w:i/>
          <w:iCs/>
          <w:sz w:val="18"/>
          <w:szCs w:val="18"/>
        </w:rPr>
        <w:t>2</w:t>
      </w:r>
      <w:r>
        <w:rPr>
          <w:rFonts w:ascii="微软雅黑" w:eastAsia="微软雅黑" w:hAnsi="微软雅黑" w:hint="eastAsia"/>
          <w:sz w:val="18"/>
          <w:szCs w:val="18"/>
        </w:rPr>
        <w:t>基因致病性或疑似致病性变异携带者进行</w:t>
      </w:r>
      <w:r>
        <w:rPr>
          <w:rFonts w:ascii="微软雅黑" w:eastAsia="微软雅黑" w:hAnsi="微软雅黑" w:hint="eastAsia"/>
          <w:b/>
          <w:bCs/>
          <w:color w:val="FF0000"/>
          <w:sz w:val="18"/>
          <w:szCs w:val="18"/>
        </w:rPr>
        <w:t>定期检查或筛查</w:t>
      </w:r>
      <w:r>
        <w:rPr>
          <w:rFonts w:ascii="微软雅黑" w:eastAsia="微软雅黑" w:hAnsi="微软雅黑" w:hint="eastAsia"/>
          <w:sz w:val="18"/>
          <w:szCs w:val="18"/>
        </w:rPr>
        <w:t>，并采取合适的</w:t>
      </w:r>
      <w:r>
        <w:rPr>
          <w:rFonts w:ascii="微软雅黑" w:eastAsia="微软雅黑" w:hAnsi="微软雅黑" w:hint="eastAsia"/>
          <w:b/>
          <w:bCs/>
          <w:color w:val="FF0000"/>
          <w:sz w:val="18"/>
          <w:szCs w:val="18"/>
        </w:rPr>
        <w:t>预防措施</w:t>
      </w:r>
      <w:r>
        <w:rPr>
          <w:rFonts w:ascii="微软雅黑" w:eastAsia="微软雅黑" w:hAnsi="微软雅黑"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413"/>
        <w:gridCol w:w="618"/>
        <w:gridCol w:w="1514"/>
        <w:gridCol w:w="6797"/>
      </w:tblGrid>
      <w:tr w:rsidR="00EE3ACD" w14:paraId="53A602A5" w14:textId="77777777" w:rsidTr="00312780">
        <w:trPr>
          <w:trHeight w:val="397"/>
        </w:trPr>
        <w:tc>
          <w:tcPr>
            <w:tcW w:w="683" w:type="pct"/>
            <w:tcBorders>
              <w:top w:val="single" w:sz="4" w:space="0" w:color="1E7648"/>
              <w:bottom w:val="nil"/>
              <w:right w:val="single" w:sz="4" w:space="0" w:color="FFFFFF" w:themeColor="background1"/>
            </w:tcBorders>
            <w:shd w:val="clear" w:color="auto" w:fill="009999"/>
            <w:vAlign w:val="center"/>
          </w:tcPr>
          <w:p w14:paraId="2D682C31" w14:textId="77777777" w:rsidR="00EE3ACD" w:rsidRDefault="00EE3ACD" w:rsidP="00312780">
            <w:pPr>
              <w:rPr>
                <w:rFonts w:ascii="微软雅黑" w:eastAsia="微软雅黑" w:hAnsi="微软雅黑"/>
                <w:b/>
                <w:bCs/>
                <w:color w:val="FFFFFF" w:themeColor="background1"/>
                <w:sz w:val="18"/>
                <w:szCs w:val="18"/>
              </w:rPr>
            </w:pPr>
            <w:r>
              <w:rPr>
                <w:rFonts w:ascii="微软雅黑" w:eastAsia="微软雅黑" w:hAnsi="微软雅黑"/>
                <w:b/>
                <w:bCs/>
                <w:color w:val="FFFFFF" w:themeColor="background1"/>
                <w:sz w:val="18"/>
                <w:szCs w:val="18"/>
              </w:rPr>
              <w:t>癌种</w:t>
            </w:r>
            <w:r>
              <w:rPr>
                <w:rFonts w:ascii="微软雅黑" w:eastAsia="微软雅黑" w:hAnsi="微软雅黑" w:hint="eastAsia"/>
                <w:b/>
                <w:bCs/>
                <w:color w:val="FFFFFF" w:themeColor="background1"/>
                <w:sz w:val="18"/>
                <w:szCs w:val="18"/>
              </w:rPr>
              <w:t>/人群</w:t>
            </w:r>
          </w:p>
        </w:tc>
        <w:tc>
          <w:tcPr>
            <w:tcW w:w="4317" w:type="pct"/>
            <w:gridSpan w:val="3"/>
            <w:tcBorders>
              <w:top w:val="single" w:sz="4" w:space="0" w:color="1E7648"/>
              <w:left w:val="single" w:sz="4" w:space="0" w:color="FFFFFF" w:themeColor="background1"/>
              <w:bottom w:val="nil"/>
            </w:tcBorders>
            <w:shd w:val="clear" w:color="auto" w:fill="009999"/>
            <w:vAlign w:val="center"/>
          </w:tcPr>
          <w:p w14:paraId="10742B18" w14:textId="77777777" w:rsidR="00EE3ACD" w:rsidRDefault="00EE3ACD" w:rsidP="00312780">
            <w:pPr>
              <w:rPr>
                <w:rFonts w:ascii="微软雅黑" w:eastAsia="微软雅黑" w:hAnsi="微软雅黑"/>
                <w:b/>
                <w:bCs/>
                <w:color w:val="FFFFFF" w:themeColor="background1"/>
                <w:sz w:val="18"/>
                <w:szCs w:val="18"/>
              </w:rPr>
            </w:pPr>
            <w:r>
              <w:rPr>
                <w:rFonts w:ascii="微软雅黑" w:eastAsia="微软雅黑" w:hAnsi="微软雅黑" w:hint="eastAsia"/>
                <w:b/>
                <w:bCs/>
                <w:color w:val="FFFFFF" w:themeColor="background1"/>
                <w:sz w:val="18"/>
                <w:szCs w:val="18"/>
              </w:rPr>
              <w:t>筛查建议</w:t>
            </w:r>
          </w:p>
        </w:tc>
      </w:tr>
      <w:tr w:rsidR="00EE3ACD" w14:paraId="39B33803" w14:textId="77777777" w:rsidTr="00312780">
        <w:trPr>
          <w:trHeight w:val="397"/>
        </w:trPr>
        <w:tc>
          <w:tcPr>
            <w:tcW w:w="683" w:type="pct"/>
            <w:vMerge w:val="restart"/>
            <w:tcBorders>
              <w:top w:val="nil"/>
              <w:right w:val="dashed" w:sz="4" w:space="0" w:color="BFBFBF" w:themeColor="background1" w:themeShade="BF"/>
            </w:tcBorders>
            <w:shd w:val="clear" w:color="auto" w:fill="FFFFFF" w:themeFill="background1"/>
            <w:vAlign w:val="center"/>
          </w:tcPr>
          <w:p w14:paraId="22C0665C"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乳腺癌</w:t>
            </w:r>
          </w:p>
        </w:tc>
        <w:tc>
          <w:tcPr>
            <w:tcW w:w="299" w:type="pct"/>
            <w:vMerge w:val="restart"/>
            <w:tcBorders>
              <w:top w:val="nil"/>
              <w:left w:val="dashed" w:sz="4" w:space="0" w:color="BFBFBF" w:themeColor="background1" w:themeShade="BF"/>
            </w:tcBorders>
            <w:shd w:val="clear" w:color="auto" w:fill="FFFFFF" w:themeFill="background1"/>
            <w:vAlign w:val="center"/>
          </w:tcPr>
          <w:p w14:paraId="4A2398E9"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ADF30B" w14:textId="77777777" w:rsidR="00EE3ACD" w:rsidRDefault="00EE3ACD" w:rsidP="00312780">
            <w:pPr>
              <w:rPr>
                <w:rFonts w:ascii="微软雅黑" w:eastAsia="微软雅黑" w:hAnsi="微软雅黑"/>
                <w:i/>
                <w:iCs/>
                <w:sz w:val="18"/>
                <w:szCs w:val="18"/>
              </w:rPr>
            </w:pPr>
            <w:r>
              <w:rPr>
                <w:rFonts w:ascii="微软雅黑" w:eastAsia="微软雅黑" w:hAnsi="微软雅黑" w:hint="eastAsia"/>
                <w:sz w:val="18"/>
                <w:szCs w:val="18"/>
              </w:rPr>
              <w:t>1</w:t>
            </w:r>
            <w:r>
              <w:rPr>
                <w:rFonts w:ascii="微软雅黑" w:eastAsia="微软雅黑" w:hAnsi="微软雅黑"/>
                <w:sz w:val="18"/>
                <w:szCs w:val="18"/>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651C303" w14:textId="77777777" w:rsidR="00EE3ACD" w:rsidRDefault="00EE3ACD" w:rsidP="00312780">
            <w:pPr>
              <w:rPr>
                <w:rFonts w:ascii="微软雅黑" w:eastAsia="微软雅黑" w:hAnsi="微软雅黑"/>
                <w:sz w:val="18"/>
                <w:szCs w:val="18"/>
              </w:rPr>
            </w:pPr>
            <w:r>
              <w:rPr>
                <w:rFonts w:ascii="微软雅黑" w:eastAsia="微软雅黑" w:hAnsi="微软雅黑"/>
                <w:sz w:val="18"/>
                <w:szCs w:val="18"/>
              </w:rPr>
              <w:t>培养乳房防护意识</w:t>
            </w:r>
          </w:p>
        </w:tc>
      </w:tr>
      <w:tr w:rsidR="00EE3ACD" w14:paraId="0209E2A4" w14:textId="77777777" w:rsidTr="00312780">
        <w:trPr>
          <w:trHeight w:val="397"/>
        </w:trPr>
        <w:tc>
          <w:tcPr>
            <w:tcW w:w="683" w:type="pct"/>
            <w:vMerge/>
            <w:tcBorders>
              <w:right w:val="dashed" w:sz="4" w:space="0" w:color="BFBFBF" w:themeColor="background1" w:themeShade="BF"/>
            </w:tcBorders>
            <w:shd w:val="clear" w:color="auto" w:fill="FFFFFF" w:themeFill="background1"/>
            <w:vAlign w:val="center"/>
          </w:tcPr>
          <w:p w14:paraId="2B78908D" w14:textId="77777777" w:rsidR="00EE3ACD" w:rsidRDefault="00EE3ACD" w:rsidP="00312780">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4B4E334F" w14:textId="77777777" w:rsidR="00EE3ACD" w:rsidRDefault="00EE3ACD" w:rsidP="00312780">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133F7C" w14:textId="77777777" w:rsidR="00EE3ACD" w:rsidRDefault="00EE3ACD" w:rsidP="00312780">
            <w:pPr>
              <w:rPr>
                <w:rFonts w:ascii="微软雅黑" w:eastAsia="微软雅黑" w:hAnsi="微软雅黑"/>
                <w:i/>
                <w:iCs/>
                <w:sz w:val="18"/>
                <w:szCs w:val="18"/>
              </w:rPr>
            </w:pPr>
            <w:r>
              <w:rPr>
                <w:rFonts w:ascii="微软雅黑" w:eastAsia="微软雅黑" w:hAnsi="微软雅黑" w:hint="eastAsia"/>
                <w:sz w:val="18"/>
                <w:szCs w:val="18"/>
              </w:rPr>
              <w:t>2</w:t>
            </w:r>
            <w:r>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7772D1A" w14:textId="77777777" w:rsidR="00EE3ACD" w:rsidRDefault="00EE3ACD" w:rsidP="00312780">
            <w:pPr>
              <w:rPr>
                <w:rFonts w:ascii="微软雅黑" w:eastAsia="微软雅黑" w:hAnsi="微软雅黑"/>
                <w:i/>
                <w:iCs/>
                <w:sz w:val="18"/>
                <w:szCs w:val="18"/>
              </w:rPr>
            </w:pPr>
            <w:r>
              <w:rPr>
                <w:rFonts w:ascii="微软雅黑" w:eastAsia="微软雅黑" w:hAnsi="微软雅黑"/>
                <w:sz w:val="18"/>
                <w:szCs w:val="18"/>
              </w:rPr>
              <w:t>定期（每</w:t>
            </w:r>
            <w:r>
              <w:rPr>
                <w:rFonts w:ascii="微软雅黑" w:eastAsia="微软雅黑" w:hAnsi="微软雅黑" w:hint="eastAsia"/>
                <w:sz w:val="18"/>
                <w:szCs w:val="18"/>
              </w:rPr>
              <w:t>6</w:t>
            </w:r>
            <w:r>
              <w:rPr>
                <w:rFonts w:ascii="微软雅黑" w:eastAsia="微软雅黑" w:hAnsi="微软雅黑"/>
                <w:sz w:val="18"/>
                <w:szCs w:val="18"/>
              </w:rPr>
              <w:t>-12个月）进行临床乳腺检查</w:t>
            </w:r>
          </w:p>
        </w:tc>
      </w:tr>
      <w:tr w:rsidR="00EE3ACD" w14:paraId="1667CF34" w14:textId="77777777" w:rsidTr="00312780">
        <w:trPr>
          <w:trHeight w:val="397"/>
        </w:trPr>
        <w:tc>
          <w:tcPr>
            <w:tcW w:w="683" w:type="pct"/>
            <w:vMerge/>
            <w:tcBorders>
              <w:right w:val="dashed" w:sz="4" w:space="0" w:color="BFBFBF" w:themeColor="background1" w:themeShade="BF"/>
            </w:tcBorders>
            <w:shd w:val="clear" w:color="auto" w:fill="FFFFFF" w:themeFill="background1"/>
            <w:vAlign w:val="center"/>
          </w:tcPr>
          <w:p w14:paraId="504856CA" w14:textId="77777777" w:rsidR="00EE3ACD" w:rsidRDefault="00EE3ACD" w:rsidP="00312780">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0236597B" w14:textId="77777777" w:rsidR="00EE3ACD" w:rsidRDefault="00EE3ACD" w:rsidP="00312780">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1382D8" w14:textId="77777777" w:rsidR="00EE3ACD" w:rsidRDefault="00EE3ACD" w:rsidP="00312780">
            <w:pPr>
              <w:rPr>
                <w:rFonts w:ascii="微软雅黑" w:eastAsia="微软雅黑" w:hAnsi="微软雅黑"/>
                <w:i/>
                <w:iCs/>
                <w:sz w:val="18"/>
                <w:szCs w:val="18"/>
              </w:rPr>
            </w:pPr>
            <w:r>
              <w:rPr>
                <w:rFonts w:ascii="微软雅黑" w:eastAsia="微软雅黑" w:hAnsi="微软雅黑" w:hint="eastAsia"/>
                <w:sz w:val="18"/>
                <w:szCs w:val="18"/>
              </w:rPr>
              <w:t>2</w:t>
            </w:r>
            <w:r>
              <w:rPr>
                <w:rFonts w:ascii="微软雅黑" w:eastAsia="微软雅黑" w:hAnsi="微软雅黑"/>
                <w:sz w:val="18"/>
                <w:szCs w:val="18"/>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98F9D65" w14:textId="77777777" w:rsidR="00EE3ACD" w:rsidRDefault="00EE3ACD" w:rsidP="00312780">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每年1次乳腺磁共振成像对比剂成像（MRI）（当MRI不可用时，考虑行断层摄影）。</w:t>
            </w:r>
          </w:p>
          <w:p w14:paraId="7595FF15" w14:textId="77777777" w:rsidR="00EE3ACD" w:rsidRDefault="00EE3ACD" w:rsidP="00312780">
            <w:pPr>
              <w:rPr>
                <w:rFonts w:ascii="微软雅黑" w:eastAsia="微软雅黑" w:hAnsi="微软雅黑"/>
                <w:i/>
                <w:iCs/>
                <w:sz w:val="18"/>
                <w:szCs w:val="18"/>
              </w:rPr>
            </w:pPr>
            <w:r>
              <w:rPr>
                <w:rFonts w:ascii="微软雅黑" w:eastAsia="微软雅黑" w:hAnsi="微软雅黑" w:cs="思源黑体 CN Light" w:hint="eastAsia"/>
                <w:sz w:val="18"/>
                <w:szCs w:val="18"/>
              </w:rPr>
              <w:t>如家族史包含3</w:t>
            </w:r>
            <w:r>
              <w:rPr>
                <w:rFonts w:ascii="微软雅黑" w:eastAsia="微软雅黑" w:hAnsi="微软雅黑" w:cs="思源黑体 CN Light"/>
                <w:sz w:val="18"/>
                <w:szCs w:val="18"/>
              </w:rPr>
              <w:t>0岁前确诊乳腺癌，</w:t>
            </w:r>
            <w:r>
              <w:rPr>
                <w:rFonts w:ascii="微软雅黑" w:eastAsia="微软雅黑" w:hAnsi="微软雅黑" w:cs="思源黑体 CN Light" w:hint="eastAsia"/>
                <w:sz w:val="18"/>
                <w:szCs w:val="18"/>
              </w:rPr>
              <w:t>基于家族史进行个体化处理。</w:t>
            </w:r>
          </w:p>
        </w:tc>
      </w:tr>
      <w:tr w:rsidR="00EE3ACD" w14:paraId="72A7853E" w14:textId="77777777" w:rsidTr="00312780">
        <w:trPr>
          <w:trHeight w:val="397"/>
        </w:trPr>
        <w:tc>
          <w:tcPr>
            <w:tcW w:w="683" w:type="pct"/>
            <w:vMerge/>
            <w:tcBorders>
              <w:right w:val="dashed" w:sz="4" w:space="0" w:color="BFBFBF" w:themeColor="background1" w:themeShade="BF"/>
            </w:tcBorders>
            <w:shd w:val="clear" w:color="auto" w:fill="FFFFFF" w:themeFill="background1"/>
            <w:vAlign w:val="center"/>
          </w:tcPr>
          <w:p w14:paraId="2784BA0F" w14:textId="77777777" w:rsidR="00EE3ACD" w:rsidRDefault="00EE3ACD" w:rsidP="00312780">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29E2A5D2" w14:textId="77777777" w:rsidR="00EE3ACD" w:rsidRDefault="00EE3ACD" w:rsidP="00312780">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0030FE" w14:textId="77777777" w:rsidR="00EE3ACD" w:rsidRDefault="00EE3ACD" w:rsidP="00312780">
            <w:pPr>
              <w:rPr>
                <w:rFonts w:ascii="微软雅黑" w:eastAsia="微软雅黑" w:hAnsi="微软雅黑"/>
                <w:i/>
                <w:iCs/>
                <w:sz w:val="18"/>
                <w:szCs w:val="18"/>
              </w:rPr>
            </w:pPr>
            <w:r>
              <w:rPr>
                <w:rFonts w:ascii="微软雅黑" w:eastAsia="微软雅黑" w:hAnsi="微软雅黑"/>
                <w:sz w:val="18"/>
                <w:szCs w:val="18"/>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D6479F5" w14:textId="77777777" w:rsidR="00EE3ACD" w:rsidRDefault="00EE3ACD" w:rsidP="00312780">
            <w:pPr>
              <w:rPr>
                <w:rFonts w:ascii="微软雅黑" w:eastAsia="微软雅黑" w:hAnsi="微软雅黑"/>
                <w:i/>
                <w:iCs/>
                <w:sz w:val="18"/>
                <w:szCs w:val="18"/>
              </w:rPr>
            </w:pPr>
            <w:r>
              <w:rPr>
                <w:rFonts w:ascii="微软雅黑" w:eastAsia="微软雅黑" w:hAnsi="微软雅黑" w:cs="思源黑体 CN Light" w:hint="eastAsia"/>
                <w:sz w:val="18"/>
                <w:szCs w:val="18"/>
              </w:rPr>
              <w:t>每年1次乳腺断层摄影检查和磁共振成像对比剂成像（MRI）。</w:t>
            </w:r>
          </w:p>
        </w:tc>
      </w:tr>
      <w:tr w:rsidR="00EE3ACD" w14:paraId="1CF40721" w14:textId="77777777" w:rsidTr="00312780">
        <w:trPr>
          <w:trHeight w:val="397"/>
        </w:trPr>
        <w:tc>
          <w:tcPr>
            <w:tcW w:w="683" w:type="pct"/>
            <w:vMerge/>
            <w:tcBorders>
              <w:right w:val="dashed" w:sz="4" w:space="0" w:color="BFBFBF" w:themeColor="background1" w:themeShade="BF"/>
            </w:tcBorders>
            <w:shd w:val="clear" w:color="auto" w:fill="FFFFFF" w:themeFill="background1"/>
            <w:vAlign w:val="center"/>
          </w:tcPr>
          <w:p w14:paraId="1FAF822D" w14:textId="77777777" w:rsidR="00EE3ACD" w:rsidRDefault="00EE3ACD" w:rsidP="00312780">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2B21CC7E" w14:textId="77777777" w:rsidR="00EE3ACD" w:rsidRDefault="00EE3ACD" w:rsidP="00312780">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AED6F0" w14:textId="77777777" w:rsidR="00EE3ACD" w:rsidRDefault="00EE3ACD" w:rsidP="00312780">
            <w:pPr>
              <w:rPr>
                <w:rFonts w:ascii="微软雅黑" w:eastAsia="微软雅黑" w:hAnsi="微软雅黑"/>
                <w:i/>
                <w:iCs/>
                <w:sz w:val="18"/>
                <w:szCs w:val="18"/>
              </w:rPr>
            </w:pPr>
            <w:r>
              <w:rPr>
                <w:rFonts w:ascii="微软雅黑" w:eastAsia="微软雅黑" w:hAnsi="微软雅黑" w:hint="eastAsia"/>
                <w:sz w:val="18"/>
                <w:szCs w:val="18"/>
              </w:rPr>
              <w:t>＞7</w:t>
            </w:r>
            <w:r>
              <w:rPr>
                <w:rFonts w:ascii="微软雅黑" w:eastAsia="微软雅黑" w:hAnsi="微软雅黑"/>
                <w:sz w:val="18"/>
                <w:szCs w:val="18"/>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07894DF" w14:textId="77777777" w:rsidR="00EE3ACD" w:rsidRDefault="00EE3ACD" w:rsidP="00312780">
            <w:pPr>
              <w:rPr>
                <w:rFonts w:ascii="微软雅黑" w:eastAsia="微软雅黑" w:hAnsi="微软雅黑"/>
                <w:i/>
                <w:iCs/>
                <w:sz w:val="18"/>
                <w:szCs w:val="18"/>
              </w:rPr>
            </w:pPr>
            <w:r>
              <w:rPr>
                <w:rFonts w:ascii="微软雅黑" w:eastAsia="微软雅黑" w:hAnsi="微软雅黑" w:cs="思源黑体 CN Light" w:hint="eastAsia"/>
                <w:sz w:val="18"/>
                <w:szCs w:val="18"/>
              </w:rPr>
              <w:t>个体化处理。</w:t>
            </w:r>
          </w:p>
        </w:tc>
      </w:tr>
      <w:tr w:rsidR="00EE3ACD" w14:paraId="3EC43BFA" w14:textId="77777777" w:rsidTr="00312780">
        <w:trPr>
          <w:trHeight w:val="397"/>
        </w:trPr>
        <w:tc>
          <w:tcPr>
            <w:tcW w:w="683" w:type="pct"/>
            <w:vMerge/>
            <w:tcBorders>
              <w:right w:val="dashed" w:sz="4" w:space="0" w:color="BFBFBF" w:themeColor="background1" w:themeShade="BF"/>
            </w:tcBorders>
            <w:shd w:val="clear" w:color="auto" w:fill="FFFFFF" w:themeFill="background1"/>
            <w:vAlign w:val="center"/>
          </w:tcPr>
          <w:p w14:paraId="58C247D7" w14:textId="77777777" w:rsidR="00EE3ACD" w:rsidRDefault="00EE3ACD" w:rsidP="00312780">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304AEE8E" w14:textId="77777777" w:rsidR="00EE3ACD" w:rsidRDefault="00EE3ACD" w:rsidP="00312780">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AE8332" w14:textId="77777777" w:rsidR="00EE3ACD" w:rsidRDefault="00EE3ACD" w:rsidP="00312780">
            <w:pPr>
              <w:rPr>
                <w:rFonts w:ascii="微软雅黑" w:eastAsia="微软雅黑" w:hAnsi="微软雅黑"/>
                <w:i/>
                <w:iCs/>
                <w:sz w:val="18"/>
                <w:szCs w:val="18"/>
              </w:rPr>
            </w:pPr>
            <w:r>
              <w:rPr>
                <w:rFonts w:ascii="微软雅黑" w:eastAsia="微软雅黑" w:hAnsi="微软雅黑"/>
                <w:sz w:val="18"/>
                <w:szCs w:val="18"/>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2EBE530" w14:textId="77777777" w:rsidR="00EE3ACD" w:rsidRDefault="00EE3ACD" w:rsidP="00312780">
            <w:pPr>
              <w:rPr>
                <w:rFonts w:ascii="微软雅黑" w:eastAsia="微软雅黑" w:hAnsi="微软雅黑"/>
                <w:sz w:val="18"/>
                <w:szCs w:val="18"/>
              </w:rPr>
            </w:pPr>
            <w:r>
              <w:rPr>
                <w:rFonts w:ascii="微软雅黑" w:eastAsia="微软雅黑" w:hAnsi="微软雅黑" w:cs="思源黑体 CN Light" w:hint="eastAsia"/>
                <w:sz w:val="18"/>
                <w:szCs w:val="18"/>
              </w:rPr>
              <w:t>携带</w:t>
            </w:r>
            <w:r>
              <w:rPr>
                <w:rFonts w:ascii="微软雅黑" w:eastAsia="微软雅黑" w:hAnsi="微软雅黑" w:hint="eastAsia"/>
                <w:i/>
                <w:iCs/>
                <w:sz w:val="18"/>
                <w:szCs w:val="18"/>
              </w:rPr>
              <w:t>BRCA</w:t>
            </w:r>
            <w:r>
              <w:rPr>
                <w:rFonts w:ascii="微软雅黑" w:eastAsia="微软雅黑" w:hAnsi="微软雅黑"/>
                <w:i/>
                <w:iCs/>
                <w:sz w:val="18"/>
                <w:szCs w:val="18"/>
              </w:rPr>
              <w:t>1</w:t>
            </w:r>
            <w:r>
              <w:rPr>
                <w:rFonts w:ascii="微软雅黑" w:eastAsia="微软雅黑" w:hAnsi="微软雅黑"/>
                <w:sz w:val="18"/>
                <w:szCs w:val="18"/>
              </w:rPr>
              <w:t>、</w:t>
            </w:r>
            <w:r>
              <w:rPr>
                <w:rFonts w:ascii="微软雅黑" w:eastAsia="微软雅黑" w:hAnsi="微软雅黑"/>
                <w:i/>
                <w:iCs/>
                <w:sz w:val="18"/>
                <w:szCs w:val="18"/>
              </w:rPr>
              <w:t>BRCA2</w:t>
            </w:r>
            <w:r>
              <w:rPr>
                <w:rFonts w:ascii="微软雅黑" w:eastAsia="微软雅黑" w:hAnsi="微软雅黑" w:hint="eastAsia"/>
                <w:sz w:val="18"/>
                <w:szCs w:val="18"/>
              </w:rPr>
              <w:t>致病性或疑似致病性变异、</w:t>
            </w:r>
            <w:r>
              <w:rPr>
                <w:rFonts w:ascii="微软雅黑" w:eastAsia="微软雅黑" w:hAnsi="微软雅黑" w:cs="思源黑体 CN Light" w:hint="eastAsia"/>
                <w:sz w:val="18"/>
                <w:szCs w:val="18"/>
              </w:rPr>
              <w:t>接受过乳腺癌治疗但未患双侧乳腺患癌的女性，保持每年1次乳腺断层摄影检查和磁共振成像对比剂成像（MRI）。</w:t>
            </w:r>
          </w:p>
        </w:tc>
      </w:tr>
      <w:tr w:rsidR="00EE3ACD" w14:paraId="72F4DB1B" w14:textId="77777777" w:rsidTr="00312780">
        <w:trPr>
          <w:trHeight w:val="397"/>
        </w:trPr>
        <w:tc>
          <w:tcPr>
            <w:tcW w:w="683" w:type="pct"/>
            <w:vMerge/>
            <w:tcBorders>
              <w:right w:val="dashed" w:sz="4" w:space="0" w:color="BFBFBF" w:themeColor="background1" w:themeShade="BF"/>
            </w:tcBorders>
            <w:shd w:val="clear" w:color="auto" w:fill="FFFFFF" w:themeFill="background1"/>
            <w:vAlign w:val="center"/>
          </w:tcPr>
          <w:p w14:paraId="093DC1FC" w14:textId="77777777" w:rsidR="00EE3ACD" w:rsidRDefault="00EE3ACD" w:rsidP="00312780">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2147A40F" w14:textId="77777777" w:rsidR="00EE3ACD" w:rsidRDefault="00EE3ACD" w:rsidP="00312780">
            <w:pPr>
              <w:rPr>
                <w:rFonts w:ascii="微软雅黑" w:eastAsia="微软雅黑" w:hAnsi="微软雅黑"/>
                <w:sz w:val="18"/>
                <w:szCs w:val="18"/>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546DA02D"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CA6B831" w14:textId="77777777" w:rsidR="00EE3ACD" w:rsidRDefault="00EE3ACD" w:rsidP="00312780">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降低风险的乳房切除术，术前需咨询包含预防程度、乳腺再造、手术风险、对侧乳腺癌风险、生存预期等相关事宜并要综合考虑手术对心理、社交和生活质量方面的影响。</w:t>
            </w:r>
          </w:p>
        </w:tc>
      </w:tr>
      <w:tr w:rsidR="00EE3ACD" w14:paraId="51FE5523" w14:textId="77777777" w:rsidTr="00312780">
        <w:trPr>
          <w:trHeight w:val="397"/>
        </w:trPr>
        <w:tc>
          <w:tcPr>
            <w:tcW w:w="683" w:type="pct"/>
            <w:vMerge/>
            <w:tcBorders>
              <w:right w:val="dashed" w:sz="4" w:space="0" w:color="BFBFBF" w:themeColor="background1" w:themeShade="BF"/>
            </w:tcBorders>
            <w:shd w:val="clear" w:color="auto" w:fill="FFFFFF" w:themeFill="background1"/>
            <w:vAlign w:val="center"/>
          </w:tcPr>
          <w:p w14:paraId="36869A90" w14:textId="77777777" w:rsidR="00EE3ACD" w:rsidRDefault="00EE3ACD" w:rsidP="00312780">
            <w:pPr>
              <w:rPr>
                <w:rFonts w:ascii="微软雅黑" w:eastAsia="微软雅黑" w:hAnsi="微软雅黑"/>
                <w:sz w:val="18"/>
                <w:szCs w:val="18"/>
              </w:rPr>
            </w:pPr>
          </w:p>
        </w:tc>
        <w:tc>
          <w:tcPr>
            <w:tcW w:w="299"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4E4549C" w14:textId="77777777" w:rsidR="00EE3ACD" w:rsidRDefault="00EE3ACD" w:rsidP="00312780">
            <w:pPr>
              <w:rPr>
                <w:rFonts w:ascii="微软雅黑" w:eastAsia="微软雅黑" w:hAnsi="微软雅黑"/>
                <w:sz w:val="18"/>
                <w:szCs w:val="18"/>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8EDDC2" w14:textId="77777777" w:rsidR="00EE3ACD" w:rsidRDefault="00EE3ACD" w:rsidP="00312780">
            <w:pPr>
              <w:rPr>
                <w:rFonts w:ascii="微软雅黑" w:eastAsia="微软雅黑" w:hAnsi="微软雅黑"/>
                <w:sz w:val="18"/>
                <w:szCs w:val="18"/>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1DE2355" w14:textId="77777777" w:rsidR="00EE3ACD" w:rsidRDefault="00EE3ACD" w:rsidP="00312780">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使用降低风险的药物</w:t>
            </w:r>
          </w:p>
        </w:tc>
      </w:tr>
      <w:tr w:rsidR="00EE3ACD" w14:paraId="1178E817" w14:textId="77777777" w:rsidTr="00312780">
        <w:trPr>
          <w:trHeight w:val="397"/>
        </w:trPr>
        <w:tc>
          <w:tcPr>
            <w:tcW w:w="683" w:type="pct"/>
            <w:vMerge/>
            <w:tcBorders>
              <w:right w:val="dashed" w:sz="4" w:space="0" w:color="BFBFBF" w:themeColor="background1" w:themeShade="BF"/>
            </w:tcBorders>
            <w:shd w:val="clear" w:color="auto" w:fill="FFFFFF" w:themeFill="background1"/>
            <w:vAlign w:val="center"/>
          </w:tcPr>
          <w:p w14:paraId="2514F0B7" w14:textId="77777777" w:rsidR="00EE3ACD" w:rsidRDefault="00EE3ACD" w:rsidP="00312780">
            <w:pPr>
              <w:rPr>
                <w:rFonts w:ascii="微软雅黑" w:eastAsia="微软雅黑" w:hAnsi="微软雅黑"/>
                <w:sz w:val="18"/>
                <w:szCs w:val="18"/>
              </w:rPr>
            </w:pPr>
          </w:p>
        </w:tc>
        <w:tc>
          <w:tcPr>
            <w:tcW w:w="299" w:type="pct"/>
            <w:vMerge w:val="restart"/>
            <w:tcBorders>
              <w:top w:val="nil"/>
              <w:left w:val="dashed" w:sz="4" w:space="0" w:color="BFBFBF" w:themeColor="background1" w:themeShade="BF"/>
            </w:tcBorders>
            <w:shd w:val="clear" w:color="auto" w:fill="FFFFFF" w:themeFill="background1"/>
            <w:vAlign w:val="center"/>
          </w:tcPr>
          <w:p w14:paraId="2F635D85"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078445" w14:textId="77777777" w:rsidR="00EE3ACD" w:rsidRDefault="00EE3ACD" w:rsidP="00312780">
            <w:pPr>
              <w:rPr>
                <w:rFonts w:ascii="微软雅黑" w:eastAsia="微软雅黑" w:hAnsi="微软雅黑"/>
                <w:i/>
                <w:iCs/>
                <w:sz w:val="18"/>
                <w:szCs w:val="18"/>
              </w:rPr>
            </w:pPr>
            <w:r>
              <w:rPr>
                <w:rFonts w:ascii="微软雅黑" w:eastAsia="微软雅黑" w:hAnsi="微软雅黑" w:hint="eastAsia"/>
                <w:sz w:val="18"/>
                <w:szCs w:val="18"/>
              </w:rPr>
              <w:t>3</w:t>
            </w:r>
            <w:r>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56A1372" w14:textId="77777777" w:rsidR="00EE3ACD" w:rsidRDefault="00EE3ACD" w:rsidP="00312780">
            <w:pPr>
              <w:rPr>
                <w:rFonts w:ascii="微软雅黑" w:eastAsia="微软雅黑" w:hAnsi="微软雅黑"/>
                <w:sz w:val="18"/>
                <w:szCs w:val="18"/>
              </w:rPr>
            </w:pPr>
            <w:r>
              <w:rPr>
                <w:rFonts w:ascii="微软雅黑" w:eastAsia="微软雅黑" w:hAnsi="微软雅黑"/>
                <w:sz w:val="18"/>
                <w:szCs w:val="18"/>
              </w:rPr>
              <w:t>乳房自检及相关教育，每年</w:t>
            </w:r>
            <w:r>
              <w:rPr>
                <w:rFonts w:ascii="微软雅黑" w:eastAsia="微软雅黑" w:hAnsi="微软雅黑" w:hint="eastAsia"/>
                <w:sz w:val="18"/>
                <w:szCs w:val="18"/>
              </w:rPr>
              <w:t>1次临床乳腺检查</w:t>
            </w:r>
          </w:p>
        </w:tc>
      </w:tr>
      <w:tr w:rsidR="00EE3ACD" w14:paraId="17C4695B" w14:textId="77777777" w:rsidTr="00312780">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666C6E81" w14:textId="77777777" w:rsidR="00EE3ACD" w:rsidRDefault="00EE3ACD" w:rsidP="00312780">
            <w:pPr>
              <w:rPr>
                <w:rFonts w:ascii="微软雅黑" w:eastAsia="微软雅黑" w:hAnsi="微软雅黑"/>
                <w:sz w:val="18"/>
                <w:szCs w:val="18"/>
              </w:rPr>
            </w:pPr>
          </w:p>
        </w:tc>
        <w:tc>
          <w:tcPr>
            <w:tcW w:w="299" w:type="pct"/>
            <w:vMerge/>
            <w:tcBorders>
              <w:left w:val="dashed" w:sz="4" w:space="0" w:color="BFBFBF" w:themeColor="background1" w:themeShade="BF"/>
              <w:bottom w:val="single" w:sz="4" w:space="0" w:color="1E7648"/>
            </w:tcBorders>
            <w:shd w:val="clear" w:color="auto" w:fill="FFFFFF" w:themeFill="background1"/>
            <w:vAlign w:val="center"/>
          </w:tcPr>
          <w:p w14:paraId="68D834E2" w14:textId="77777777" w:rsidR="00EE3ACD" w:rsidRDefault="00EE3ACD" w:rsidP="00312780">
            <w:pPr>
              <w:rPr>
                <w:rFonts w:ascii="微软雅黑" w:eastAsia="微软雅黑" w:hAnsi="微软雅黑"/>
                <w:sz w:val="18"/>
                <w:szCs w:val="18"/>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971C321" w14:textId="77777777" w:rsidR="00EE3ACD" w:rsidRDefault="00EE3ACD" w:rsidP="00312780">
            <w:pPr>
              <w:rPr>
                <w:rFonts w:ascii="微软雅黑" w:eastAsia="微软雅黑" w:hAnsi="微软雅黑"/>
                <w:i/>
                <w:iCs/>
                <w:sz w:val="18"/>
                <w:szCs w:val="18"/>
              </w:rPr>
            </w:pPr>
            <w:r>
              <w:rPr>
                <w:rFonts w:ascii="微软雅黑" w:eastAsia="微软雅黑" w:hAnsi="微软雅黑"/>
                <w:sz w:val="18"/>
                <w:szCs w:val="18"/>
              </w:rPr>
              <w:t>男性乳房发育症患者：</w:t>
            </w:r>
            <w:r>
              <w:rPr>
                <w:rFonts w:ascii="微软雅黑" w:eastAsia="微软雅黑" w:hAnsi="微软雅黑" w:hint="eastAsia"/>
                <w:sz w:val="18"/>
                <w:szCs w:val="18"/>
              </w:rPr>
              <w:t>5</w:t>
            </w:r>
            <w:r>
              <w:rPr>
                <w:rFonts w:ascii="微软雅黑" w:eastAsia="微软雅黑" w:hAnsi="微软雅黑"/>
                <w:sz w:val="18"/>
                <w:szCs w:val="18"/>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2C579A96"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考虑每年1</w:t>
            </w:r>
            <w:r>
              <w:rPr>
                <w:rFonts w:ascii="微软雅黑" w:eastAsia="微软雅黑" w:hAnsi="微软雅黑"/>
                <w:sz w:val="18"/>
                <w:szCs w:val="18"/>
              </w:rPr>
              <w:t>次乳腺X线检查</w:t>
            </w:r>
          </w:p>
          <w:p w14:paraId="37D23EEA" w14:textId="77777777" w:rsidR="00EE3ACD" w:rsidRDefault="00EE3ACD" w:rsidP="00312780">
            <w:pPr>
              <w:rPr>
                <w:rFonts w:ascii="微软雅黑" w:eastAsia="微软雅黑" w:hAnsi="微软雅黑"/>
                <w:sz w:val="18"/>
                <w:szCs w:val="18"/>
              </w:rPr>
            </w:pPr>
            <w:r>
              <w:rPr>
                <w:rFonts w:ascii="微软雅黑" w:eastAsia="微软雅黑" w:hAnsi="微软雅黑"/>
                <w:sz w:val="18"/>
                <w:szCs w:val="18"/>
              </w:rPr>
              <w:t>开始检查时间应早于家族中最年轻的男性乳腺癌患者确诊年龄</w:t>
            </w:r>
            <w:r>
              <w:rPr>
                <w:rFonts w:ascii="微软雅黑" w:eastAsia="微软雅黑" w:hAnsi="微软雅黑" w:hint="eastAsia"/>
                <w:sz w:val="18"/>
                <w:szCs w:val="18"/>
              </w:rPr>
              <w:t>1</w:t>
            </w:r>
            <w:r>
              <w:rPr>
                <w:rFonts w:ascii="微软雅黑" w:eastAsia="微软雅黑" w:hAnsi="微软雅黑"/>
                <w:sz w:val="18"/>
                <w:szCs w:val="18"/>
              </w:rPr>
              <w:t>0年</w:t>
            </w:r>
          </w:p>
        </w:tc>
      </w:tr>
      <w:tr w:rsidR="00EE3ACD" w14:paraId="25A3A742" w14:textId="77777777" w:rsidTr="00312780">
        <w:trPr>
          <w:trHeight w:val="397"/>
        </w:trPr>
        <w:tc>
          <w:tcPr>
            <w:tcW w:w="683" w:type="pct"/>
            <w:vMerge w:val="restart"/>
            <w:tcBorders>
              <w:top w:val="single" w:sz="4" w:space="0" w:color="1E7648"/>
              <w:right w:val="dashed" w:sz="4" w:space="0" w:color="BFBFBF" w:themeColor="background1" w:themeShade="BF"/>
            </w:tcBorders>
            <w:shd w:val="clear" w:color="auto" w:fill="FFFFFF" w:themeFill="background1"/>
            <w:vAlign w:val="center"/>
          </w:tcPr>
          <w:p w14:paraId="650A936F"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卵巢癌</w:t>
            </w:r>
          </w:p>
        </w:tc>
        <w:tc>
          <w:tcPr>
            <w:tcW w:w="4317"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1C6FF2F" w14:textId="69D0BBB8"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对于选择</w:t>
            </w:r>
            <w:r>
              <w:rPr>
                <w:rFonts w:ascii="微软雅黑" w:eastAsia="微软雅黑" w:hAnsi="微软雅黑"/>
                <w:sz w:val="18"/>
                <w:szCs w:val="18"/>
              </w:rPr>
              <w:t>降低风险的输卵管-卵巢切除术（RRSO）的患者，通常在</w:t>
            </w:r>
            <w:r>
              <w:rPr>
                <w:rFonts w:ascii="微软雅黑" w:eastAsia="微软雅黑" w:hAnsi="微软雅黑" w:hint="eastAsia"/>
                <w:sz w:val="18"/>
                <w:szCs w:val="18"/>
              </w:rPr>
              <w:t>3</w:t>
            </w:r>
            <w:r>
              <w:rPr>
                <w:rFonts w:ascii="微软雅黑" w:eastAsia="微软雅黑" w:hAnsi="微软雅黑"/>
                <w:sz w:val="18"/>
                <w:szCs w:val="18"/>
              </w:rPr>
              <w:t>5-40岁进行手术，手术应在完成生育后进行。</w:t>
            </w:r>
          </w:p>
          <w:p w14:paraId="2A38A390" w14:textId="77777777" w:rsidR="00EE3ACD" w:rsidRDefault="00EE3ACD" w:rsidP="00312780">
            <w:pPr>
              <w:rPr>
                <w:rFonts w:ascii="微软雅黑" w:eastAsia="微软雅黑" w:hAnsi="微软雅黑" w:cs="思源黑体 CN Light"/>
                <w:sz w:val="18"/>
                <w:szCs w:val="18"/>
              </w:rPr>
            </w:pPr>
            <w:r>
              <w:rPr>
                <w:rFonts w:ascii="微软雅黑" w:eastAsia="微软雅黑" w:hAnsi="微软雅黑"/>
                <w:i/>
                <w:iCs/>
                <w:sz w:val="18"/>
                <w:szCs w:val="18"/>
              </w:rPr>
              <w:t>BRCA2</w:t>
            </w:r>
            <w:r>
              <w:rPr>
                <w:rFonts w:ascii="微软雅黑" w:eastAsia="微软雅黑" w:hAnsi="微软雅黑"/>
                <w:sz w:val="18"/>
                <w:szCs w:val="18"/>
              </w:rPr>
              <w:t>相关卵巢癌的确诊年龄通常较</w:t>
            </w:r>
            <w:r>
              <w:rPr>
                <w:rFonts w:ascii="微软雅黑" w:eastAsia="微软雅黑" w:hAnsi="微软雅黑"/>
                <w:i/>
                <w:iCs/>
                <w:sz w:val="18"/>
                <w:szCs w:val="18"/>
              </w:rPr>
              <w:t>BRCA1</w:t>
            </w:r>
            <w:r>
              <w:rPr>
                <w:rFonts w:ascii="微软雅黑" w:eastAsia="微软雅黑" w:hAnsi="微软雅黑"/>
                <w:sz w:val="18"/>
                <w:szCs w:val="18"/>
              </w:rPr>
              <w:t>相关卵巢癌晚8~10年，故</w:t>
            </w:r>
            <w:r>
              <w:rPr>
                <w:rFonts w:ascii="微软雅黑" w:eastAsia="微软雅黑" w:hAnsi="微软雅黑"/>
                <w:i/>
                <w:iCs/>
                <w:sz w:val="18"/>
                <w:szCs w:val="18"/>
              </w:rPr>
              <w:t>BRCA2</w:t>
            </w:r>
            <w:r>
              <w:rPr>
                <w:rFonts w:ascii="微软雅黑" w:eastAsia="微软雅黑" w:hAnsi="微软雅黑" w:hint="eastAsia"/>
                <w:sz w:val="18"/>
                <w:szCs w:val="18"/>
              </w:rPr>
              <w:t>基因致病性或疑似致病性变异携带者</w:t>
            </w:r>
            <w:r>
              <w:rPr>
                <w:rFonts w:ascii="微软雅黑" w:eastAsia="微软雅黑" w:hAnsi="微软雅黑" w:cs="思源黑体 CN Light" w:hint="eastAsia"/>
                <w:sz w:val="18"/>
                <w:szCs w:val="18"/>
              </w:rPr>
              <w:t>可将</w:t>
            </w:r>
            <w:r>
              <w:rPr>
                <w:rFonts w:ascii="微软雅黑" w:eastAsia="微软雅黑" w:hAnsi="微软雅黑"/>
                <w:sz w:val="18"/>
                <w:szCs w:val="18"/>
              </w:rPr>
              <w:t>RRSO</w:t>
            </w:r>
            <w:r>
              <w:rPr>
                <w:rFonts w:ascii="微软雅黑" w:eastAsia="微软雅黑" w:hAnsi="微软雅黑" w:cs="思源黑体 CN Light" w:hint="eastAsia"/>
                <w:sz w:val="18"/>
                <w:szCs w:val="18"/>
              </w:rPr>
              <w:t>合理推迟至40~45岁进行，需综合考虑家族中卵巢器的确诊年龄。</w:t>
            </w:r>
          </w:p>
          <w:p w14:paraId="59E79DF5" w14:textId="77777777" w:rsidR="00EE3ACD" w:rsidRDefault="00EE3ACD" w:rsidP="00312780">
            <w:pPr>
              <w:rPr>
                <w:rFonts w:ascii="微软雅黑" w:eastAsia="微软雅黑" w:hAnsi="微软雅黑"/>
                <w:sz w:val="18"/>
                <w:szCs w:val="18"/>
              </w:rPr>
            </w:pPr>
            <w:r>
              <w:rPr>
                <w:rFonts w:ascii="微软雅黑" w:eastAsia="微软雅黑" w:hAnsi="微软雅黑" w:cs="思源黑体 CN Light" w:hint="eastAsia"/>
                <w:sz w:val="18"/>
                <w:szCs w:val="18"/>
              </w:rPr>
              <w:t>手术前需综合考虑手术对心理、社交、生活等方面的影响。</w:t>
            </w:r>
          </w:p>
        </w:tc>
      </w:tr>
      <w:tr w:rsidR="00EE3ACD" w14:paraId="1DF4111E" w14:textId="77777777" w:rsidTr="00312780">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12544DFF" w14:textId="77777777" w:rsidR="00EE3ACD" w:rsidRDefault="00EE3ACD" w:rsidP="00312780">
            <w:pPr>
              <w:rPr>
                <w:rFonts w:ascii="微软雅黑" w:eastAsia="微软雅黑" w:hAnsi="微软雅黑"/>
                <w:sz w:val="18"/>
                <w:szCs w:val="18"/>
              </w:rPr>
            </w:pPr>
          </w:p>
        </w:tc>
        <w:tc>
          <w:tcPr>
            <w:tcW w:w="4317"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740D9E5" w14:textId="77777777" w:rsidR="00EE3ACD" w:rsidRDefault="00EE3ACD" w:rsidP="00312780">
            <w:pPr>
              <w:rPr>
                <w:rFonts w:ascii="微软雅黑" w:eastAsia="微软雅黑" w:hAnsi="微软雅黑"/>
                <w:i/>
                <w:iCs/>
                <w:sz w:val="18"/>
                <w:szCs w:val="18"/>
              </w:rPr>
            </w:pPr>
            <w:r>
              <w:rPr>
                <w:rFonts w:ascii="微软雅黑" w:eastAsia="微软雅黑" w:hAnsi="微软雅黑" w:hint="eastAsia"/>
                <w:sz w:val="18"/>
                <w:szCs w:val="18"/>
              </w:rPr>
              <w:t>对于不选择</w:t>
            </w:r>
            <w:r>
              <w:rPr>
                <w:rFonts w:ascii="微软雅黑" w:eastAsia="微软雅黑" w:hAnsi="微软雅黑"/>
                <w:sz w:val="18"/>
                <w:szCs w:val="18"/>
              </w:rPr>
              <w:t>降低风险的输卵管-卵巢切除术（RRSO）的患者，</w:t>
            </w:r>
            <w:r>
              <w:rPr>
                <w:rFonts w:ascii="微软雅黑" w:eastAsia="微软雅黑" w:hAnsi="微软雅黑" w:hint="eastAsia"/>
                <w:sz w:val="18"/>
                <w:szCs w:val="18"/>
              </w:rPr>
              <w:t>3</w:t>
            </w:r>
            <w:r>
              <w:rPr>
                <w:rFonts w:ascii="微软雅黑" w:eastAsia="微软雅黑" w:hAnsi="微软雅黑"/>
                <w:sz w:val="18"/>
                <w:szCs w:val="18"/>
              </w:rPr>
              <w:t>0-35岁开始选择阴道超声和血清CA-125检查对卵巢癌进行筛查，筛查需遵循临床医师的指导。</w:t>
            </w:r>
          </w:p>
        </w:tc>
      </w:tr>
      <w:tr w:rsidR="00EE3ACD" w14:paraId="6CCB5D5C" w14:textId="77777777" w:rsidTr="00312780">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7416718" w14:textId="77777777" w:rsidR="00EE3ACD" w:rsidRDefault="00EE3ACD" w:rsidP="00312780">
            <w:pPr>
              <w:rPr>
                <w:rFonts w:ascii="微软雅黑" w:eastAsia="微软雅黑" w:hAnsi="微软雅黑"/>
                <w:sz w:val="18"/>
                <w:szCs w:val="18"/>
              </w:rPr>
            </w:pPr>
            <w:r>
              <w:rPr>
                <w:rFonts w:ascii="微软雅黑" w:eastAsia="微软雅黑" w:hAnsi="微软雅黑"/>
                <w:sz w:val="18"/>
                <w:szCs w:val="18"/>
              </w:rPr>
              <w:t>前列腺癌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31CCA39"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4</w:t>
            </w:r>
            <w:r>
              <w:rPr>
                <w:rFonts w:ascii="微软雅黑" w:eastAsia="微软雅黑" w:hAnsi="微软雅黑"/>
                <w:sz w:val="18"/>
                <w:szCs w:val="18"/>
              </w:rPr>
              <w:t>0岁开始，建议BRCA2致病性或疑似致病性变异携带者进行前列腺癌筛查。</w:t>
            </w:r>
          </w:p>
          <w:p w14:paraId="6286E9FC" w14:textId="77777777" w:rsidR="00EE3ACD" w:rsidRDefault="00EE3ACD" w:rsidP="00312780">
            <w:pPr>
              <w:rPr>
                <w:rFonts w:ascii="微软雅黑" w:eastAsia="微软雅黑" w:hAnsi="微软雅黑"/>
                <w:sz w:val="18"/>
                <w:szCs w:val="18"/>
              </w:rPr>
            </w:pPr>
            <w:r>
              <w:rPr>
                <w:rFonts w:ascii="微软雅黑" w:eastAsia="微软雅黑" w:hAnsi="微软雅黑"/>
                <w:sz w:val="18"/>
                <w:szCs w:val="18"/>
              </w:rPr>
              <w:t>BRCA1致病性或疑似致病性变异携带者可考虑进行前列腺癌筛查。</w:t>
            </w:r>
          </w:p>
        </w:tc>
      </w:tr>
      <w:tr w:rsidR="00EE3ACD" w14:paraId="2E970725" w14:textId="77777777" w:rsidTr="00312780">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0C97314" w14:textId="77777777" w:rsidR="00EE3ACD" w:rsidRDefault="00EE3ACD" w:rsidP="00312780">
            <w:pPr>
              <w:rPr>
                <w:rFonts w:ascii="微软雅黑" w:eastAsia="微软雅黑" w:hAnsi="微软雅黑"/>
                <w:sz w:val="18"/>
                <w:szCs w:val="18"/>
              </w:rPr>
            </w:pPr>
            <w:r>
              <w:rPr>
                <w:rFonts w:ascii="微软雅黑" w:eastAsia="微软雅黑" w:hAnsi="微软雅黑"/>
                <w:sz w:val="18"/>
                <w:szCs w:val="18"/>
              </w:rPr>
              <w:t>胰腺癌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B50AC64" w14:textId="77777777" w:rsidR="00EE3ACD" w:rsidRDefault="00EE3ACD" w:rsidP="00312780">
            <w:pPr>
              <w:rPr>
                <w:rFonts w:ascii="微软雅黑" w:eastAsia="微软雅黑" w:hAnsi="微软雅黑"/>
                <w:sz w:val="18"/>
                <w:szCs w:val="18"/>
              </w:rPr>
            </w:pPr>
            <w:r>
              <w:rPr>
                <w:rFonts w:ascii="微软雅黑" w:eastAsia="微软雅黑" w:hAnsi="微软雅黑"/>
                <w:sz w:val="18"/>
                <w:szCs w:val="18"/>
              </w:rPr>
              <w:t>有外分泌胰腺癌家族史时，考虑在</w:t>
            </w:r>
            <w:r>
              <w:rPr>
                <w:rFonts w:ascii="微软雅黑" w:eastAsia="微软雅黑" w:hAnsi="微软雅黑" w:hint="eastAsia"/>
                <w:sz w:val="18"/>
                <w:szCs w:val="18"/>
              </w:rPr>
              <w:t>5</w:t>
            </w:r>
            <w:r>
              <w:rPr>
                <w:rFonts w:ascii="微软雅黑" w:eastAsia="微软雅黑" w:hAnsi="微软雅黑"/>
                <w:sz w:val="18"/>
                <w:szCs w:val="18"/>
              </w:rPr>
              <w:t>0岁开始或者比家族中最年轻的外分泌胰腺癌患者年轻</w:t>
            </w:r>
            <w:r>
              <w:rPr>
                <w:rFonts w:ascii="微软雅黑" w:eastAsia="微软雅黑" w:hAnsi="微软雅黑" w:hint="eastAsia"/>
                <w:sz w:val="18"/>
                <w:szCs w:val="18"/>
              </w:rPr>
              <w:t>1</w:t>
            </w:r>
            <w:r>
              <w:rPr>
                <w:rFonts w:ascii="微软雅黑" w:eastAsia="微软雅黑" w:hAnsi="微软雅黑"/>
                <w:sz w:val="18"/>
                <w:szCs w:val="18"/>
              </w:rPr>
              <w:t>0岁开始进行胰腺癌筛查。</w:t>
            </w:r>
          </w:p>
          <w:p w14:paraId="40F26845"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无外分泌胰腺癌家族史时，不建议进行胰腺癌筛查。</w:t>
            </w:r>
          </w:p>
        </w:tc>
      </w:tr>
      <w:tr w:rsidR="00EE3ACD" w14:paraId="2B70DEBC" w14:textId="77777777" w:rsidTr="00312780">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2F9D561" w14:textId="77777777" w:rsidR="00EE3ACD" w:rsidRDefault="00EE3ACD" w:rsidP="00312780">
            <w:pPr>
              <w:rPr>
                <w:rFonts w:ascii="微软雅黑" w:eastAsia="微软雅黑" w:hAnsi="微软雅黑"/>
                <w:sz w:val="18"/>
                <w:szCs w:val="18"/>
              </w:rPr>
            </w:pPr>
            <w:r>
              <w:rPr>
                <w:rFonts w:ascii="微软雅黑" w:eastAsia="微软雅黑" w:hAnsi="微软雅黑"/>
                <w:sz w:val="18"/>
                <w:szCs w:val="18"/>
              </w:rPr>
              <w:t>携带者亲属</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57BDA41" w14:textId="77777777" w:rsidR="00EE3ACD" w:rsidRDefault="00EE3ACD" w:rsidP="00312780">
            <w:pPr>
              <w:rPr>
                <w:rFonts w:ascii="微软雅黑" w:eastAsia="微软雅黑" w:hAnsi="微软雅黑"/>
                <w:sz w:val="18"/>
                <w:szCs w:val="18"/>
              </w:rPr>
            </w:pPr>
            <w:r>
              <w:rPr>
                <w:rFonts w:ascii="微软雅黑" w:eastAsia="微软雅黑" w:hAnsi="微软雅黑" w:cs="思源黑体 CN Light" w:hint="eastAsia"/>
                <w:sz w:val="18"/>
                <w:szCs w:val="18"/>
              </w:rPr>
              <w:t>建议进行</w:t>
            </w:r>
            <w:r>
              <w:rPr>
                <w:rFonts w:ascii="微软雅黑" w:eastAsia="微软雅黑" w:hAnsi="微软雅黑"/>
                <w:color w:val="1A171B"/>
                <w:sz w:val="18"/>
                <w:szCs w:val="18"/>
              </w:rPr>
              <w:t>遗传咨询以及该变异的检测</w:t>
            </w:r>
          </w:p>
        </w:tc>
      </w:tr>
    </w:tbl>
    <w:p w14:paraId="241D9429" w14:textId="77777777" w:rsidR="00EE3ACD" w:rsidRDefault="00EE3ACD" w:rsidP="00EE3ACD">
      <w:pPr>
        <w:widowControl/>
        <w:spacing w:line="120" w:lineRule="exact"/>
        <w:jc w:val="left"/>
        <w:rPr>
          <w:rFonts w:ascii="微软雅黑" w:eastAsia="微软雅黑" w:hAnsi="微软雅黑"/>
          <w:b/>
          <w:bCs/>
        </w:rPr>
      </w:pPr>
      <w:r>
        <w:rPr>
          <w:rFonts w:ascii="微软雅黑" w:eastAsia="微软雅黑" w:hAnsi="微软雅黑"/>
          <w:b/>
          <w:bCs/>
        </w:rPr>
        <w:br w:type="page"/>
      </w:r>
    </w:p>
    <w:p w14:paraId="1DC9B5C6" w14:textId="77777777" w:rsidR="00EE3ACD" w:rsidRDefault="00EE3ACD" w:rsidP="00EE3ACD">
      <w:r w:rsidRPr="00C446BF">
        <w:lastRenderedPageBreak/>
        <w:t>{%p endif%}</w:t>
      </w:r>
    </w:p>
    <w:p w14:paraId="38C2DED3" w14:textId="77777777" w:rsidR="00EE3ACD" w:rsidRDefault="00EE3ACD" w:rsidP="00EE3ACD">
      <w:pPr>
        <w:widowControl/>
        <w:jc w:val="left"/>
        <w:rPr>
          <w:rFonts w:ascii="微软雅黑" w:eastAsia="微软雅黑" w:hAnsi="微软雅黑"/>
          <w:b/>
          <w:bCs/>
        </w:rPr>
      </w:pPr>
      <w:r w:rsidRPr="003068AC">
        <w:rPr>
          <w:rFonts w:ascii="微软雅黑" w:eastAsia="微软雅黑" w:hAnsi="微软雅黑" w:hint="eastAsia"/>
          <w:b/>
          <w:bCs/>
          <w:highlight w:val="magenta"/>
        </w:rPr>
        <w:t>{</w:t>
      </w:r>
      <w:r w:rsidRPr="003068AC">
        <w:rPr>
          <w:rFonts w:ascii="微软雅黑" w:eastAsia="微软雅黑" w:hAnsi="微软雅黑"/>
          <w:b/>
          <w:bCs/>
          <w:highlight w:val="magenta"/>
        </w:rPr>
        <w:t>%p endif%}</w:t>
      </w:r>
    </w:p>
    <w:p w14:paraId="6FDB39EB" w14:textId="312FE8F7" w:rsidR="00DF06EF" w:rsidRPr="002867A5" w:rsidRDefault="00522F1B" w:rsidP="001C30E0">
      <w:pPr>
        <w:pStyle w:val="af2"/>
        <w:numPr>
          <w:ilvl w:val="0"/>
          <w:numId w:val="8"/>
        </w:numPr>
        <w:spacing w:after="120"/>
        <w:outlineLvl w:val="0"/>
        <w:rPr>
          <w:rFonts w:cs="Arial"/>
          <w:color w:val="009999"/>
        </w:rPr>
      </w:pPr>
      <w:bookmarkStart w:id="25" w:name="_Toc150862313"/>
      <w:bookmarkStart w:id="26" w:name="_Toc209099309"/>
      <w:r w:rsidRPr="002867A5">
        <w:rPr>
          <w:rFonts w:cs="Arial" w:hint="eastAsia"/>
          <w:color w:val="009999"/>
        </w:rPr>
        <w:t>变异命名与解读</w:t>
      </w:r>
      <w:bookmarkEnd w:id="25"/>
      <w:bookmarkEnd w:id="26"/>
    </w:p>
    <w:p w14:paraId="4849D4E5" w14:textId="77777777" w:rsidR="00DF06EF" w:rsidRDefault="00522F1B">
      <w:pPr>
        <w:spacing w:line="380" w:lineRule="exact"/>
        <w:ind w:firstLineChars="200" w:firstLine="360"/>
        <w:rPr>
          <w:rFonts w:ascii="微软雅黑" w:eastAsia="微软雅黑" w:hAnsi="微软雅黑"/>
          <w:sz w:val="18"/>
          <w:szCs w:val="18"/>
        </w:rPr>
      </w:pPr>
      <w:r>
        <w:rPr>
          <w:rFonts w:ascii="微软雅黑" w:eastAsia="微软雅黑" w:hAnsi="微软雅黑" w:hint="eastAsia"/>
          <w:sz w:val="18"/>
          <w:szCs w:val="18"/>
        </w:rPr>
        <w:t>本报告变异均采用人类基因组变异协会（Human</w:t>
      </w:r>
      <w:r>
        <w:rPr>
          <w:rFonts w:ascii="微软雅黑" w:eastAsia="微软雅黑" w:hAnsi="微软雅黑"/>
          <w:sz w:val="18"/>
          <w:szCs w:val="18"/>
        </w:rPr>
        <w:t xml:space="preserve"> Genome Variant Society</w:t>
      </w:r>
      <w:r>
        <w:rPr>
          <w:rFonts w:ascii="微软雅黑" w:eastAsia="微软雅黑" w:hAnsi="微软雅黑" w:hint="eastAsia"/>
          <w:sz w:val="18"/>
          <w:szCs w:val="18"/>
        </w:rPr>
        <w:t>，H</w:t>
      </w:r>
      <w:r>
        <w:rPr>
          <w:rFonts w:ascii="微软雅黑" w:eastAsia="微软雅黑" w:hAnsi="微软雅黑"/>
          <w:sz w:val="18"/>
          <w:szCs w:val="18"/>
        </w:rPr>
        <w:t>GVS</w:t>
      </w:r>
      <w:r>
        <w:rPr>
          <w:rFonts w:ascii="微软雅黑" w:eastAsia="微软雅黑" w:hAnsi="微软雅黑" w:hint="eastAsia"/>
          <w:sz w:val="18"/>
          <w:szCs w:val="18"/>
        </w:rPr>
        <w:t>）推荐的序列变异法命名。</w:t>
      </w:r>
    </w:p>
    <w:p w14:paraId="3F15402B" w14:textId="77777777" w:rsidR="00AC6350" w:rsidRPr="00AC6350" w:rsidRDefault="00AC6350" w:rsidP="00AC6350">
      <w:pPr>
        <w:spacing w:line="380" w:lineRule="exact"/>
        <w:ind w:firstLineChars="200" w:firstLine="360"/>
        <w:rPr>
          <w:rFonts w:ascii="微软雅黑" w:eastAsia="微软雅黑" w:hAnsi="微软雅黑"/>
          <w:sz w:val="18"/>
          <w:szCs w:val="18"/>
        </w:rPr>
      </w:pPr>
      <w:bookmarkStart w:id="27" w:name="_Hlk224567330"/>
      <w:bookmarkStart w:id="28" w:name="_Hlk111055885"/>
      <w:r w:rsidRPr="00AC6350">
        <w:rPr>
          <w:rFonts w:ascii="微软雅黑" w:eastAsia="微软雅黑" w:hAnsi="微软雅黑" w:hint="eastAsia"/>
          <w:sz w:val="18"/>
          <w:szCs w:val="18"/>
        </w:rPr>
        <w:t>本报告中胚系变异和部分遗传疾病相关基因变异解读遵循</w:t>
      </w:r>
      <w:r w:rsidRPr="00AC6350">
        <w:rPr>
          <w:rFonts w:ascii="微软雅黑" w:eastAsia="微软雅黑" w:hAnsi="微软雅黑"/>
          <w:sz w:val="18"/>
          <w:szCs w:val="18"/>
        </w:rPr>
        <w:t>{{sample.association.ACMG}}、{{sample.association.AMP}}、{{sample.association.CAP}}发布的{{sample.guideline.germline_var}}及ClinGen专家组发布的特殊基因变异解读指南，遗传变异分为5个等级：致病性、疑似致病性、意义不明确、疑似良性、良性。</w:t>
      </w:r>
    </w:p>
    <w:p w14:paraId="2D4B852B" w14:textId="77777777" w:rsidR="00AC6350" w:rsidRPr="00AC6350" w:rsidRDefault="00AC6350" w:rsidP="00AC6350">
      <w:pPr>
        <w:spacing w:line="380" w:lineRule="exact"/>
        <w:ind w:firstLineChars="200" w:firstLine="360"/>
        <w:rPr>
          <w:rFonts w:ascii="微软雅黑" w:eastAsia="微软雅黑" w:hAnsi="微软雅黑"/>
          <w:sz w:val="18"/>
          <w:szCs w:val="18"/>
        </w:rPr>
      </w:pPr>
      <w:r w:rsidRPr="00AC6350">
        <w:rPr>
          <w:rFonts w:ascii="微软雅黑" w:eastAsia="微软雅黑" w:hAnsi="微软雅黑" w:hint="eastAsia"/>
          <w:sz w:val="18"/>
          <w:szCs w:val="18"/>
        </w:rPr>
        <w:t>来源于肿瘤组织或来源不明确的变异解读遵循</w:t>
      </w:r>
      <w:r w:rsidRPr="00AC6350">
        <w:rPr>
          <w:rFonts w:ascii="微软雅黑" w:eastAsia="微软雅黑" w:hAnsi="微软雅黑"/>
          <w:sz w:val="18"/>
          <w:szCs w:val="18"/>
        </w:rPr>
        <w:t>{{sample.association.ClinGen}}、{{sample.association.CGC}}和{{sample.association.VICC}}发布的{{sample.guideline.somatic_var}}，变异分为5个等级：致癌性、疑似致癌性、意义不明确、疑似良性、良性。</w:t>
      </w:r>
    </w:p>
    <w:p w14:paraId="6D4CFDB6" w14:textId="13E9098B" w:rsidR="00DF06EF" w:rsidRDefault="00AC6350">
      <w:pPr>
        <w:spacing w:line="380" w:lineRule="exact"/>
        <w:ind w:firstLineChars="200" w:firstLine="360"/>
        <w:rPr>
          <w:rFonts w:ascii="微软雅黑" w:eastAsia="微软雅黑" w:hAnsi="微软雅黑"/>
          <w:sz w:val="18"/>
          <w:szCs w:val="18"/>
        </w:rPr>
      </w:pPr>
      <w:r w:rsidRPr="00AC6350">
        <w:rPr>
          <w:rFonts w:ascii="微软雅黑" w:eastAsia="微软雅黑" w:hAnsi="微软雅黑" w:hint="eastAsia"/>
          <w:sz w:val="18"/>
          <w:szCs w:val="18"/>
        </w:rPr>
        <w:t>本报告中所有变异的临床意义解读遵循</w:t>
      </w:r>
      <w:r w:rsidRPr="00AC6350">
        <w:rPr>
          <w:rFonts w:ascii="微软雅黑" w:eastAsia="微软雅黑" w:hAnsi="微软雅黑"/>
          <w:sz w:val="18"/>
          <w:szCs w:val="18"/>
        </w:rPr>
        <w:t>{{sample.association.AMP}}、{{sample.association.ASCO}}和{{sample.association.CAP}}共同制定的{{sample.guideline.tumor_var}}与中国专家共识</w:t>
      </w:r>
      <w:r w:rsidR="005B00BD" w:rsidRPr="005B00BD">
        <w:rPr>
          <w:rFonts w:ascii="微软雅黑" w:eastAsia="微软雅黑" w:hAnsi="微软雅黑"/>
          <w:sz w:val="18"/>
          <w:szCs w:val="18"/>
        </w:rPr>
        <w:t>{{sample.guideline.ngs_clinic_report_inter}}</w:t>
      </w:r>
      <w:r w:rsidRPr="00AC6350">
        <w:rPr>
          <w:rFonts w:ascii="微软雅黑" w:eastAsia="微软雅黑" w:hAnsi="微软雅黑"/>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w:t>
      </w:r>
      <w:r w:rsidRPr="00AC6350">
        <w:rPr>
          <w:rFonts w:ascii="微软雅黑" w:eastAsia="微软雅黑" w:hAnsi="微软雅黑" w:hint="eastAsia"/>
          <w:sz w:val="18"/>
          <w:szCs w:val="18"/>
        </w:rPr>
        <w:t>床意义，具有</w:t>
      </w:r>
      <w:r w:rsidRPr="00AC6350">
        <w:rPr>
          <w:rFonts w:ascii="微软雅黑" w:eastAsia="微软雅黑" w:hAnsi="微软雅黑"/>
          <w:sz w:val="18"/>
          <w:szCs w:val="18"/>
        </w:rPr>
        <w:t>C或D级证据）、III类变异（临床意义不明）和IV类变异（良性和可能良性变异，已知无临床意义）。</w:t>
      </w:r>
      <w:bookmarkEnd w:id="27"/>
    </w:p>
    <w:tbl>
      <w:tblPr>
        <w:tblW w:w="0" w:type="auto"/>
        <w:shd w:val="clear" w:color="auto" w:fill="FFFFFF" w:themeFill="background1"/>
        <w:tblLook w:val="04A0" w:firstRow="1" w:lastRow="0" w:firstColumn="1" w:lastColumn="0" w:noHBand="0" w:noVBand="1"/>
      </w:tblPr>
      <w:tblGrid>
        <w:gridCol w:w="1980"/>
        <w:gridCol w:w="1276"/>
        <w:gridCol w:w="7076"/>
      </w:tblGrid>
      <w:tr w:rsidR="00DF06EF" w14:paraId="20B10E98" w14:textId="77777777">
        <w:trPr>
          <w:trHeight w:val="397"/>
        </w:trPr>
        <w:tc>
          <w:tcPr>
            <w:tcW w:w="1980" w:type="dxa"/>
            <w:tcBorders>
              <w:bottom w:val="dotted" w:sz="4" w:space="0" w:color="BFBFBF" w:themeColor="background1" w:themeShade="BF"/>
              <w:right w:val="single" w:sz="4" w:space="0" w:color="FFFFFF" w:themeColor="background1"/>
            </w:tcBorders>
            <w:shd w:val="clear" w:color="auto" w:fill="009999"/>
            <w:vAlign w:val="center"/>
          </w:tcPr>
          <w:bookmarkEnd w:id="28"/>
          <w:p w14:paraId="3DAE1C4A" w14:textId="77777777" w:rsidR="00DF06EF" w:rsidRDefault="00522F1B">
            <w:pPr>
              <w:jc w:val="center"/>
              <w:rPr>
                <w:rFonts w:ascii="微软雅黑" w:eastAsia="微软雅黑" w:hAnsi="微软雅黑"/>
                <w:b/>
                <w:bCs/>
                <w:color w:val="FFFFFF" w:themeColor="background1"/>
                <w:szCs w:val="21"/>
              </w:rPr>
            </w:pPr>
            <w:r>
              <w:rPr>
                <w:rFonts w:ascii="微软雅黑" w:eastAsia="微软雅黑" w:hAnsi="微软雅黑" w:hint="eastAsia"/>
                <w:b/>
                <w:bCs/>
                <w:color w:val="FFFFFF" w:themeColor="background1"/>
                <w:szCs w:val="21"/>
              </w:rPr>
              <w:t>变异分类</w:t>
            </w:r>
          </w:p>
        </w:tc>
        <w:tc>
          <w:tcPr>
            <w:tcW w:w="1276" w:type="dxa"/>
            <w:tcBorders>
              <w:left w:val="single" w:sz="4" w:space="0" w:color="FFFFFF" w:themeColor="background1"/>
              <w:bottom w:val="dotted" w:sz="4" w:space="0" w:color="BFBFBF" w:themeColor="background1" w:themeShade="BF"/>
              <w:right w:val="single" w:sz="4" w:space="0" w:color="FFFFFF" w:themeColor="background1"/>
            </w:tcBorders>
            <w:shd w:val="clear" w:color="auto" w:fill="009999"/>
            <w:vAlign w:val="center"/>
          </w:tcPr>
          <w:p w14:paraId="5B800F62" w14:textId="77777777" w:rsidR="00DF06EF" w:rsidRDefault="00522F1B">
            <w:pPr>
              <w:jc w:val="center"/>
              <w:rPr>
                <w:rFonts w:ascii="微软雅黑" w:eastAsia="微软雅黑" w:hAnsi="微软雅黑"/>
                <w:b/>
                <w:bCs/>
                <w:color w:val="FFFFFF" w:themeColor="background1"/>
                <w:szCs w:val="21"/>
              </w:rPr>
            </w:pPr>
            <w:r>
              <w:rPr>
                <w:rFonts w:ascii="微软雅黑" w:eastAsia="微软雅黑" w:hAnsi="微软雅黑"/>
                <w:b/>
                <w:bCs/>
                <w:color w:val="FFFFFF" w:themeColor="background1"/>
                <w:szCs w:val="21"/>
              </w:rPr>
              <w:t>证据等级</w:t>
            </w:r>
          </w:p>
        </w:tc>
        <w:tc>
          <w:tcPr>
            <w:tcW w:w="7076" w:type="dxa"/>
            <w:tcBorders>
              <w:left w:val="single" w:sz="4" w:space="0" w:color="FFFFFF" w:themeColor="background1"/>
              <w:bottom w:val="dotted" w:sz="4" w:space="0" w:color="BFBFBF" w:themeColor="background1" w:themeShade="BF"/>
            </w:tcBorders>
            <w:shd w:val="clear" w:color="auto" w:fill="009999"/>
            <w:vAlign w:val="center"/>
          </w:tcPr>
          <w:p w14:paraId="5ADB0DE6" w14:textId="77777777" w:rsidR="00DF06EF" w:rsidRDefault="00522F1B">
            <w:pPr>
              <w:jc w:val="center"/>
              <w:rPr>
                <w:rFonts w:ascii="微软雅黑" w:eastAsia="微软雅黑" w:hAnsi="微软雅黑"/>
                <w:b/>
                <w:bCs/>
                <w:color w:val="FFFFFF" w:themeColor="background1"/>
                <w:szCs w:val="21"/>
              </w:rPr>
            </w:pPr>
            <w:r>
              <w:rPr>
                <w:rFonts w:ascii="微软雅黑" w:eastAsia="微软雅黑" w:hAnsi="微软雅黑" w:hint="eastAsia"/>
                <w:b/>
                <w:bCs/>
                <w:color w:val="FFFFFF" w:themeColor="background1"/>
                <w:szCs w:val="21"/>
              </w:rPr>
              <w:t>解释</w:t>
            </w:r>
          </w:p>
        </w:tc>
      </w:tr>
      <w:tr w:rsidR="00DF06EF" w14:paraId="30E96345" w14:textId="77777777">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3898F1F" w14:textId="77777777" w:rsidR="00DF06EF" w:rsidRDefault="00522F1B">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I类变异</w:t>
            </w:r>
          </w:p>
          <w:p w14:paraId="0F44710E" w14:textId="77777777" w:rsidR="00DF06EF" w:rsidRDefault="00522F1B">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（强临床意义）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FB1E2ED" w14:textId="77777777" w:rsidR="00DF06EF" w:rsidRDefault="00522F1B">
            <w:pPr>
              <w:jc w:val="center"/>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765B8AD1"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FDA、NMPA获批用于患者肿瘤治疗有响应或耐药的生物标志物</w:t>
            </w:r>
          </w:p>
        </w:tc>
      </w:tr>
      <w:tr w:rsidR="00DF06EF" w14:paraId="5C80BB18"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49224EA" w14:textId="77777777" w:rsidR="00DF06EF" w:rsidRDefault="00DF06E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59EC620" w14:textId="77777777" w:rsidR="00DF06EF" w:rsidRDefault="00522F1B">
            <w:pPr>
              <w:jc w:val="center"/>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67239E67"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专业指南明确对患者肿瘤治疗有响应或耐药的生物标志物</w:t>
            </w:r>
          </w:p>
        </w:tc>
      </w:tr>
      <w:tr w:rsidR="00DF06EF" w14:paraId="3C6BDDE2"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1967437" w14:textId="77777777" w:rsidR="00DF06EF" w:rsidRDefault="00DF06E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3F53C6C" w14:textId="77777777" w:rsidR="00DF06EF" w:rsidRDefault="00522F1B">
            <w:pPr>
              <w:jc w:val="center"/>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421BB7ED"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专业指南明确对患者肿瘤有诊断或预后意义的生物标志物</w:t>
            </w:r>
          </w:p>
        </w:tc>
      </w:tr>
      <w:tr w:rsidR="00DF06EF" w14:paraId="242080FE"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12BF854" w14:textId="77777777" w:rsidR="00DF06EF" w:rsidRDefault="00DF06E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EE25E18" w14:textId="77777777" w:rsidR="00DF06EF" w:rsidRDefault="00522F1B">
            <w:pPr>
              <w:jc w:val="center"/>
              <w:rPr>
                <w:rFonts w:ascii="微软雅黑" w:eastAsia="微软雅黑" w:hAnsi="微软雅黑"/>
                <w:color w:val="000000" w:themeColor="text1"/>
                <w:sz w:val="18"/>
                <w:szCs w:val="18"/>
              </w:rPr>
            </w:pPr>
            <w:r>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D40A5AC"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专家共识或I</w:t>
            </w:r>
            <w:r>
              <w:rPr>
                <w:rFonts w:ascii="微软雅黑" w:eastAsia="微软雅黑" w:hAnsi="微软雅黑" w:cs="思源黑体 CN Light"/>
                <w:color w:val="000000" w:themeColor="text1"/>
                <w:kern w:val="0"/>
                <w:sz w:val="18"/>
                <w:szCs w:val="18"/>
              </w:rPr>
              <w:t>II、IV</w:t>
            </w:r>
            <w:r>
              <w:rPr>
                <w:rFonts w:ascii="微软雅黑" w:eastAsia="微软雅黑" w:hAnsi="微软雅黑" w:cs="思源黑体 CN Light" w:hint="eastAsia"/>
                <w:color w:val="000000" w:themeColor="text1"/>
                <w:kern w:val="0"/>
                <w:sz w:val="18"/>
                <w:szCs w:val="18"/>
              </w:rPr>
              <w:t>期临床试验研究明确对患者肿瘤治疗有响应或耐药的生物标志物</w:t>
            </w:r>
          </w:p>
        </w:tc>
      </w:tr>
      <w:tr w:rsidR="00DF06EF" w14:paraId="304BF205"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E014B05" w14:textId="77777777" w:rsidR="00DF06EF" w:rsidRDefault="00DF06E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2A7C1E0" w14:textId="77777777" w:rsidR="00DF06EF" w:rsidRDefault="00522F1B">
            <w:pPr>
              <w:jc w:val="center"/>
              <w:rPr>
                <w:rFonts w:ascii="微软雅黑" w:eastAsia="微软雅黑" w:hAnsi="微软雅黑"/>
                <w:color w:val="000000" w:themeColor="text1"/>
                <w:sz w:val="18"/>
                <w:szCs w:val="18"/>
              </w:rPr>
            </w:pPr>
            <w:r>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58C59E04"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专家共识或I</w:t>
            </w:r>
            <w:r>
              <w:rPr>
                <w:rFonts w:ascii="微软雅黑" w:eastAsia="微软雅黑" w:hAnsi="微软雅黑" w:cs="思源黑体 CN Light"/>
                <w:color w:val="000000" w:themeColor="text1"/>
                <w:kern w:val="0"/>
                <w:sz w:val="18"/>
                <w:szCs w:val="18"/>
              </w:rPr>
              <w:t>II、IV</w:t>
            </w:r>
            <w:r>
              <w:rPr>
                <w:rFonts w:ascii="微软雅黑" w:eastAsia="微软雅黑" w:hAnsi="微软雅黑" w:cs="思源黑体 CN Light" w:hint="eastAsia"/>
                <w:color w:val="000000" w:themeColor="text1"/>
                <w:kern w:val="0"/>
                <w:sz w:val="18"/>
                <w:szCs w:val="18"/>
              </w:rPr>
              <w:t>期临床试验研究明确对患者肿瘤有诊断或预后意义的生物标志物</w:t>
            </w:r>
          </w:p>
        </w:tc>
      </w:tr>
      <w:tr w:rsidR="00DF06EF" w14:paraId="453CBC53" w14:textId="77777777">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C90793D" w14:textId="77777777" w:rsidR="00DF06EF" w:rsidRDefault="00522F1B">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II类变异</w:t>
            </w:r>
          </w:p>
          <w:p w14:paraId="7D8807AD" w14:textId="77777777" w:rsidR="00DF06EF" w:rsidRDefault="00522F1B">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（潜在临床意义）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69B750D" w14:textId="77777777" w:rsidR="00DF06EF" w:rsidRDefault="00522F1B">
            <w:pPr>
              <w:jc w:val="center"/>
              <w:rPr>
                <w:rFonts w:ascii="微软雅黑" w:eastAsia="微软雅黑" w:hAnsi="微软雅黑"/>
                <w:color w:val="000000" w:themeColor="text1"/>
                <w:sz w:val="18"/>
                <w:szCs w:val="18"/>
              </w:rPr>
            </w:pPr>
            <w:r>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74E661A4"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FDA、NMPA获批用于其他肿瘤治疗有响应或耐药的生物标志物</w:t>
            </w:r>
          </w:p>
        </w:tc>
      </w:tr>
      <w:tr w:rsidR="00DF06EF" w14:paraId="510E2EA6"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6119DC9" w14:textId="77777777" w:rsidR="00DF06EF" w:rsidRDefault="00DF06E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CDEF57F" w14:textId="77777777" w:rsidR="00DF06EF" w:rsidRDefault="00522F1B">
            <w:pPr>
              <w:jc w:val="center"/>
              <w:rPr>
                <w:rFonts w:ascii="微软雅黑" w:eastAsia="微软雅黑" w:hAnsi="微软雅黑"/>
                <w:color w:val="000000" w:themeColor="text1"/>
                <w:sz w:val="18"/>
                <w:szCs w:val="18"/>
              </w:rPr>
            </w:pPr>
            <w:r>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007CDBF0"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专业指南推荐对其他肿瘤治疗有响应或耐药的生物标志物</w:t>
            </w:r>
          </w:p>
        </w:tc>
      </w:tr>
      <w:tr w:rsidR="00DF06EF" w14:paraId="1A1E66AB"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8207372" w14:textId="77777777" w:rsidR="00DF06EF" w:rsidRDefault="00DF06E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FF992E2" w14:textId="77777777" w:rsidR="00DF06EF" w:rsidRDefault="00522F1B">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484EA54"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已经作为临床试验筛选入组标准的生物标志物</w:t>
            </w:r>
          </w:p>
        </w:tc>
      </w:tr>
      <w:tr w:rsidR="00DF06EF" w14:paraId="2A0F0A6E"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B5572E8" w14:textId="77777777" w:rsidR="00DF06EF" w:rsidRDefault="00DF06E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825FE61" w14:textId="77777777" w:rsidR="00DF06EF" w:rsidRDefault="00522F1B">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49CAFBF"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多项小型研究（I、</w:t>
            </w:r>
            <w:r>
              <w:rPr>
                <w:rFonts w:ascii="微软雅黑" w:eastAsia="微软雅黑" w:hAnsi="微软雅黑" w:cs="思源黑体 CN Light"/>
                <w:color w:val="000000" w:themeColor="text1"/>
                <w:kern w:val="0"/>
                <w:sz w:val="18"/>
                <w:szCs w:val="18"/>
              </w:rPr>
              <w:t>II</w:t>
            </w:r>
            <w:r>
              <w:rPr>
                <w:rFonts w:ascii="微软雅黑" w:eastAsia="微软雅黑" w:hAnsi="微软雅黑" w:cs="思源黑体 CN Light" w:hint="eastAsia"/>
                <w:color w:val="000000" w:themeColor="text1"/>
                <w:kern w:val="0"/>
                <w:sz w:val="18"/>
                <w:szCs w:val="18"/>
              </w:rPr>
              <w:t>期临床试验）结果表明有诊断或预后意义的生物标志物</w:t>
            </w:r>
          </w:p>
        </w:tc>
      </w:tr>
      <w:tr w:rsidR="00DF06EF" w14:paraId="79B46F31"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E0FE1D9" w14:textId="77777777" w:rsidR="00DF06EF" w:rsidRDefault="00DF06E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2580B09" w14:textId="77777777" w:rsidR="00DF06EF" w:rsidRDefault="00522F1B">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66AC43DD"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临床前硏究表明具有潜在治疗意义的生物标志物</w:t>
            </w:r>
          </w:p>
        </w:tc>
      </w:tr>
      <w:tr w:rsidR="00DF06EF" w14:paraId="6DD3AD88"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A1A98F3" w14:textId="77777777" w:rsidR="00DF06EF" w:rsidRDefault="00DF06E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96A565B" w14:textId="77777777" w:rsidR="00DF06EF" w:rsidRDefault="00522F1B">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4F7F9DC0"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有病例报道或结论未形成共识，评估疾病诊断或预后意义的生物标志物</w:t>
            </w:r>
          </w:p>
        </w:tc>
      </w:tr>
      <w:tr w:rsidR="00DF06EF" w14:paraId="00667663" w14:textId="77777777">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CB531FD" w14:textId="77777777" w:rsidR="00DF06EF" w:rsidRDefault="00522F1B">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III类变异</w:t>
            </w:r>
          </w:p>
          <w:p w14:paraId="7E4BB336" w14:textId="77777777" w:rsidR="00DF06EF" w:rsidRDefault="00522F1B">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（临床意义不明变异）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9272C02" w14:textId="77777777" w:rsidR="00DF06EF" w:rsidRDefault="00522F1B">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ED01947"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在全人群或特定人群数据库、泛癌种或特定肿瘤数据库中均未观察到较高变异频率</w:t>
            </w:r>
          </w:p>
        </w:tc>
      </w:tr>
      <w:tr w:rsidR="00DF06EF" w14:paraId="4D9BF003"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5D87347" w14:textId="77777777" w:rsidR="00DF06EF" w:rsidRDefault="00DF06E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BCB574B" w14:textId="77777777" w:rsidR="00DF06EF" w:rsidRDefault="00522F1B">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12E09AB6"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缺乏令人信服的已发表肿瘤相关证据</w:t>
            </w:r>
          </w:p>
        </w:tc>
      </w:tr>
      <w:tr w:rsidR="00DF06EF" w14:paraId="209A1C35" w14:textId="77777777">
        <w:trPr>
          <w:trHeight w:val="397"/>
        </w:trPr>
        <w:tc>
          <w:tcPr>
            <w:tcW w:w="1980" w:type="dxa"/>
            <w:vMerge w:val="restart"/>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72539042" w14:textId="77777777" w:rsidR="00DF06EF" w:rsidRDefault="00522F1B">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IV类变异</w:t>
            </w:r>
          </w:p>
          <w:p w14:paraId="0AD226C5" w14:textId="77777777" w:rsidR="00DF06EF" w:rsidRDefault="00522F1B">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（良性和可能良性变异）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B261188" w14:textId="77777777" w:rsidR="00DF06EF" w:rsidRDefault="00522F1B">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3E7B7090"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在全人群或特定人群数据库中观察到高变异频率</w:t>
            </w:r>
          </w:p>
        </w:tc>
      </w:tr>
      <w:tr w:rsidR="00DF06EF" w14:paraId="1452BDF2" w14:textId="77777777">
        <w:trPr>
          <w:trHeight w:val="397"/>
        </w:trPr>
        <w:tc>
          <w:tcPr>
            <w:tcW w:w="1980" w:type="dxa"/>
            <w:vMerge/>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5338D334" w14:textId="77777777" w:rsidR="00DF06EF" w:rsidRDefault="00DF06E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460B4356" w14:textId="77777777" w:rsidR="00DF06EF" w:rsidRDefault="00522F1B">
            <w:pPr>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single" w:sz="4" w:space="0" w:color="auto"/>
            </w:tcBorders>
            <w:shd w:val="clear" w:color="auto" w:fill="FFFFFF" w:themeFill="background1"/>
            <w:vAlign w:val="center"/>
          </w:tcPr>
          <w:p w14:paraId="39232517" w14:textId="77777777" w:rsidR="00DF06EF" w:rsidRDefault="00522F1B">
            <w:pPr>
              <w:jc w:val="left"/>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无已发表的肿瘤相关证据</w:t>
            </w:r>
          </w:p>
        </w:tc>
      </w:tr>
    </w:tbl>
    <w:p w14:paraId="454DB78B" w14:textId="77777777" w:rsidR="00DF06EF" w:rsidRDefault="00522F1B">
      <w:pPr>
        <w:widowControl/>
        <w:spacing w:line="120" w:lineRule="exact"/>
        <w:jc w:val="left"/>
        <w:rPr>
          <w:rFonts w:ascii="微软雅黑" w:eastAsia="微软雅黑" w:hAnsi="微软雅黑" w:cs="Arial"/>
          <w:b/>
          <w:smallCaps/>
          <w:color w:val="009999"/>
          <w:kern w:val="0"/>
          <w:sz w:val="28"/>
          <w:szCs w:val="26"/>
        </w:rPr>
      </w:pPr>
      <w:bookmarkStart w:id="29" w:name="_Toc150862314"/>
      <w:bookmarkStart w:id="30" w:name="_Toc150861116"/>
      <w:r>
        <w:rPr>
          <w:rFonts w:cs="Arial"/>
          <w:color w:val="009999"/>
        </w:rPr>
        <w:br w:type="page"/>
      </w:r>
    </w:p>
    <w:p w14:paraId="5187260A" w14:textId="4B3DFC3D" w:rsidR="00DF06EF" w:rsidRDefault="00522F1B" w:rsidP="002867A5">
      <w:pPr>
        <w:pStyle w:val="af2"/>
        <w:numPr>
          <w:ilvl w:val="0"/>
          <w:numId w:val="8"/>
        </w:numPr>
        <w:outlineLvl w:val="0"/>
        <w:rPr>
          <w:rFonts w:cs="Arial"/>
          <w:color w:val="009999"/>
        </w:rPr>
      </w:pPr>
      <w:bookmarkStart w:id="31" w:name="_Toc209099310"/>
      <w:r>
        <w:rPr>
          <w:rFonts w:cs="Arial" w:hint="eastAsia"/>
          <w:color w:val="009999"/>
        </w:rPr>
        <w:lastRenderedPageBreak/>
        <w:t>参考文献</w:t>
      </w:r>
      <w:bookmarkEnd w:id="29"/>
      <w:bookmarkEnd w:id="30"/>
      <w:bookmarkEnd w:id="31"/>
    </w:p>
    <w:p w14:paraId="48CB1F9B" w14:textId="77777777" w:rsidR="00DF06EF" w:rsidRDefault="00522F1B">
      <w:pPr>
        <w:pStyle w:val="NT"/>
        <w:numPr>
          <w:ilvl w:val="0"/>
          <w:numId w:val="7"/>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33884C36" w14:textId="77777777" w:rsidR="00DF06EF" w:rsidRDefault="00522F1B">
      <w:pPr>
        <w:pStyle w:val="NT"/>
        <w:numPr>
          <w:ilvl w:val="0"/>
          <w:numId w:val="7"/>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 xml:space="preserve">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0EE0715D" w14:textId="77777777" w:rsidR="00DF06EF" w:rsidRDefault="00522F1B">
      <w:pPr>
        <w:pStyle w:val="NT"/>
        <w:numPr>
          <w:ilvl w:val="0"/>
          <w:numId w:val="7"/>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369A3AC" w14:textId="77777777" w:rsidR="00DF06EF" w:rsidRDefault="00522F1B">
      <w:pPr>
        <w:pStyle w:val="NT"/>
        <w:numPr>
          <w:ilvl w:val="0"/>
          <w:numId w:val="7"/>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二代测序临床报告解读专家组. 二代测序临床报告解读指引[J]. 循证医学, 2020, 20(4): 193-202.</w:t>
      </w:r>
    </w:p>
    <w:p w14:paraId="0268D61C" w14:textId="77777777" w:rsidR="000C759E" w:rsidRPr="00695A30" w:rsidRDefault="000C759E" w:rsidP="000C759E">
      <w:pPr>
        <w:pStyle w:val="NT"/>
        <w:numPr>
          <w:ilvl w:val="0"/>
          <w:numId w:val="7"/>
        </w:numPr>
        <w:ind w:firstLineChars="0"/>
        <w:rPr>
          <w:rFonts w:ascii="微软雅黑" w:eastAsia="微软雅黑" w:hAnsi="微软雅黑" w:cs="Times New Roman"/>
          <w:color w:val="auto"/>
          <w:spacing w:val="6"/>
          <w:sz w:val="16"/>
          <w:szCs w:val="16"/>
          <w:highlight w:val="magenta"/>
        </w:rPr>
      </w:pPr>
      <w:r w:rsidRPr="00695A30">
        <w:rPr>
          <w:rFonts w:ascii="微软雅黑" w:eastAsia="微软雅黑" w:hAnsi="微软雅黑" w:cs="Times New Roman" w:hint="eastAsia"/>
          <w:color w:val="auto"/>
          <w:spacing w:val="6"/>
          <w:sz w:val="16"/>
          <w:szCs w:val="16"/>
          <w:highlight w:val="magenta"/>
        </w:rPr>
        <w:t>{%p if judge_brca_cnv == “mlpa”%}</w:t>
      </w:r>
    </w:p>
    <w:p w14:paraId="0AEAA5D3" w14:textId="77777777" w:rsidR="000C759E" w:rsidRPr="00695A30" w:rsidRDefault="000C759E" w:rsidP="000C759E">
      <w:pPr>
        <w:pStyle w:val="NT"/>
        <w:numPr>
          <w:ilvl w:val="0"/>
          <w:numId w:val="7"/>
        </w:numPr>
        <w:ind w:firstLineChars="0"/>
        <w:rPr>
          <w:rFonts w:ascii="微软雅黑" w:eastAsia="微软雅黑" w:hAnsi="微软雅黑" w:cs="Times New Roman"/>
          <w:color w:val="auto"/>
          <w:spacing w:val="6"/>
          <w:sz w:val="16"/>
          <w:szCs w:val="16"/>
        </w:rPr>
      </w:pPr>
      <w:r w:rsidRPr="00695A30">
        <w:rPr>
          <w:rFonts w:ascii="微软雅黑" w:eastAsia="微软雅黑" w:hAnsi="微软雅黑" w:cs="Times New Roman" w:hint="eastAsia"/>
          <w:color w:val="auto"/>
          <w:spacing w:val="6"/>
          <w:sz w:val="16"/>
          <w:szCs w:val="16"/>
        </w:rPr>
        <w:t>{%p for a in (refer.dynamic.g_var45_gene_snvindel + refer.dynamic.g_var45_inter_snvindel + refer.dynamic.g_var45_evisum_snvindel + refer.dynamic.g_var45_risk_snvindel + refer.dynamic.g_var45_gene_mlpa + refer.dynamic.g_var45_inter_mlpa + refer.dynamic.g_var45_evisum_mlpa + refer.dynamic.g_var45_risk_mlpa</w:t>
      </w:r>
      <w:r w:rsidRPr="007F43E3">
        <w:rPr>
          <w:rFonts w:ascii="微软雅黑" w:eastAsia="微软雅黑" w:hAnsi="微软雅黑" w:cs="Times New Roman"/>
          <w:color w:val="auto"/>
          <w:spacing w:val="6"/>
          <w:sz w:val="16"/>
          <w:szCs w:val="16"/>
        </w:rPr>
        <w:t>+ refer.dynamic.s_var12</w:t>
      </w:r>
      <w:r w:rsidRPr="00695A30">
        <w:rPr>
          <w:rFonts w:ascii="微软雅黑" w:eastAsia="微软雅黑" w:hAnsi="微软雅黑" w:cs="Times New Roman" w:hint="eastAsia"/>
          <w:color w:val="auto"/>
          <w:spacing w:val="6"/>
          <w:sz w:val="16"/>
          <w:szCs w:val="16"/>
        </w:rPr>
        <w:t>)|unique%}</w:t>
      </w:r>
    </w:p>
    <w:p w14:paraId="66E8453A" w14:textId="77777777" w:rsidR="000C759E" w:rsidRPr="00695A30" w:rsidRDefault="000C759E" w:rsidP="000C759E">
      <w:pPr>
        <w:pStyle w:val="NT"/>
        <w:numPr>
          <w:ilvl w:val="0"/>
          <w:numId w:val="7"/>
        </w:numPr>
        <w:ind w:firstLineChars="0"/>
        <w:rPr>
          <w:rFonts w:ascii="微软雅黑" w:eastAsia="微软雅黑" w:hAnsi="微软雅黑" w:cs="Times New Roman"/>
          <w:color w:val="auto"/>
          <w:spacing w:val="6"/>
          <w:sz w:val="16"/>
          <w:szCs w:val="16"/>
        </w:rPr>
      </w:pPr>
      <w:r w:rsidRPr="00695A30">
        <w:rPr>
          <w:rFonts w:ascii="微软雅黑" w:eastAsia="微软雅黑" w:hAnsi="微软雅黑" w:cs="Times New Roman" w:hint="eastAsia"/>
          <w:color w:val="auto"/>
          <w:spacing w:val="6"/>
          <w:sz w:val="16"/>
          <w:szCs w:val="16"/>
        </w:rPr>
        <w:t>{{a}}</w:t>
      </w:r>
    </w:p>
    <w:p w14:paraId="77B4AE08" w14:textId="77777777" w:rsidR="000C759E" w:rsidRPr="00695A30" w:rsidRDefault="000C759E" w:rsidP="000C759E">
      <w:pPr>
        <w:pStyle w:val="NT"/>
        <w:numPr>
          <w:ilvl w:val="0"/>
          <w:numId w:val="7"/>
        </w:numPr>
        <w:ind w:firstLineChars="0"/>
        <w:rPr>
          <w:rFonts w:ascii="微软雅黑" w:eastAsia="微软雅黑" w:hAnsi="微软雅黑" w:cs="Times New Roman"/>
          <w:color w:val="auto"/>
          <w:spacing w:val="6"/>
          <w:sz w:val="16"/>
          <w:szCs w:val="16"/>
        </w:rPr>
      </w:pPr>
      <w:r w:rsidRPr="00695A30">
        <w:rPr>
          <w:rFonts w:ascii="微软雅黑" w:eastAsia="微软雅黑" w:hAnsi="微软雅黑" w:cs="Times New Roman" w:hint="eastAsia"/>
          <w:color w:val="auto"/>
          <w:spacing w:val="6"/>
          <w:sz w:val="16"/>
          <w:szCs w:val="16"/>
        </w:rPr>
        <w:t>{%p endfor%}</w:t>
      </w:r>
    </w:p>
    <w:p w14:paraId="69855001" w14:textId="77777777" w:rsidR="000C759E" w:rsidRPr="00695A30" w:rsidRDefault="000C759E" w:rsidP="000C759E">
      <w:pPr>
        <w:pStyle w:val="NT"/>
        <w:numPr>
          <w:ilvl w:val="0"/>
          <w:numId w:val="7"/>
        </w:numPr>
        <w:ind w:firstLineChars="0"/>
        <w:rPr>
          <w:rFonts w:ascii="微软雅黑" w:eastAsia="微软雅黑" w:hAnsi="微软雅黑" w:cs="Times New Roman"/>
          <w:color w:val="auto"/>
          <w:spacing w:val="6"/>
          <w:sz w:val="16"/>
          <w:szCs w:val="16"/>
          <w:highlight w:val="magenta"/>
        </w:rPr>
      </w:pPr>
      <w:r w:rsidRPr="00695A30">
        <w:rPr>
          <w:rFonts w:ascii="微软雅黑" w:eastAsia="微软雅黑" w:hAnsi="微软雅黑" w:cs="Times New Roman" w:hint="eastAsia"/>
          <w:color w:val="auto"/>
          <w:spacing w:val="6"/>
          <w:sz w:val="16"/>
          <w:szCs w:val="16"/>
          <w:highlight w:val="magenta"/>
        </w:rPr>
        <w:t>{%p else%}</w:t>
      </w:r>
    </w:p>
    <w:p w14:paraId="3A5B342B" w14:textId="77777777" w:rsidR="000C759E" w:rsidRPr="00695A30" w:rsidRDefault="000C759E" w:rsidP="000C759E">
      <w:pPr>
        <w:pStyle w:val="NT"/>
        <w:numPr>
          <w:ilvl w:val="0"/>
          <w:numId w:val="7"/>
        </w:numPr>
        <w:ind w:firstLineChars="0"/>
        <w:rPr>
          <w:rFonts w:ascii="微软雅黑" w:eastAsia="微软雅黑" w:hAnsi="微软雅黑" w:cs="Times New Roman"/>
          <w:color w:val="auto"/>
          <w:spacing w:val="6"/>
          <w:sz w:val="16"/>
          <w:szCs w:val="16"/>
        </w:rPr>
      </w:pPr>
      <w:r w:rsidRPr="00695A30">
        <w:rPr>
          <w:rFonts w:ascii="微软雅黑" w:eastAsia="微软雅黑" w:hAnsi="微软雅黑" w:cs="Times New Roman" w:hint="eastAsia"/>
          <w:color w:val="auto"/>
          <w:spacing w:val="6"/>
          <w:sz w:val="16"/>
          <w:szCs w:val="16"/>
        </w:rPr>
        <w:t xml:space="preserve">{%p for a in (refer.dynamic.g_var45_gene_snvindel + refer.dynamic.g_var45_inter_snvindel + refer.dynamic.g_var45_evisum_snvindel + refer.dynamic.g_var45_risk_snvindel + refer.dynamic.g_var45_gene_cnv + refer.dynamic.g_var45_inter_cnv + refer.dynamic.g_var45_evisum_cnv + refer.dynamic.g_var45_risk_cnv </w:t>
      </w:r>
      <w:r w:rsidRPr="007F43E3">
        <w:rPr>
          <w:rFonts w:ascii="微软雅黑" w:eastAsia="微软雅黑" w:hAnsi="微软雅黑" w:cs="Times New Roman"/>
          <w:color w:val="auto"/>
          <w:spacing w:val="6"/>
          <w:sz w:val="16"/>
          <w:szCs w:val="16"/>
        </w:rPr>
        <w:t>+ refer.dynamic.s_var12</w:t>
      </w:r>
      <w:r w:rsidRPr="00695A30">
        <w:rPr>
          <w:rFonts w:ascii="微软雅黑" w:eastAsia="微软雅黑" w:hAnsi="微软雅黑" w:cs="Times New Roman" w:hint="eastAsia"/>
          <w:color w:val="auto"/>
          <w:spacing w:val="6"/>
          <w:sz w:val="16"/>
          <w:szCs w:val="16"/>
        </w:rPr>
        <w:t>)|unique%}</w:t>
      </w:r>
    </w:p>
    <w:p w14:paraId="57ED2E7C" w14:textId="77777777" w:rsidR="000C759E" w:rsidRPr="00695A30" w:rsidRDefault="000C759E" w:rsidP="000C759E">
      <w:pPr>
        <w:pStyle w:val="NT"/>
        <w:numPr>
          <w:ilvl w:val="0"/>
          <w:numId w:val="7"/>
        </w:numPr>
        <w:ind w:firstLineChars="0"/>
        <w:rPr>
          <w:rFonts w:ascii="微软雅黑" w:eastAsia="微软雅黑" w:hAnsi="微软雅黑" w:cs="Times New Roman"/>
          <w:color w:val="auto"/>
          <w:spacing w:val="6"/>
          <w:sz w:val="16"/>
          <w:szCs w:val="16"/>
        </w:rPr>
      </w:pPr>
      <w:r w:rsidRPr="00695A30">
        <w:rPr>
          <w:rFonts w:ascii="微软雅黑" w:eastAsia="微软雅黑" w:hAnsi="微软雅黑" w:cs="Times New Roman" w:hint="eastAsia"/>
          <w:color w:val="auto"/>
          <w:spacing w:val="6"/>
          <w:sz w:val="16"/>
          <w:szCs w:val="16"/>
        </w:rPr>
        <w:t>{{a}}</w:t>
      </w:r>
    </w:p>
    <w:p w14:paraId="411D3538" w14:textId="77777777" w:rsidR="000C759E" w:rsidRPr="00695A30" w:rsidRDefault="000C759E" w:rsidP="000C759E">
      <w:pPr>
        <w:pStyle w:val="NT"/>
        <w:numPr>
          <w:ilvl w:val="0"/>
          <w:numId w:val="7"/>
        </w:numPr>
        <w:ind w:firstLineChars="0"/>
        <w:rPr>
          <w:rFonts w:ascii="微软雅黑" w:eastAsia="微软雅黑" w:hAnsi="微软雅黑" w:cs="Times New Roman"/>
          <w:color w:val="auto"/>
          <w:spacing w:val="6"/>
          <w:sz w:val="16"/>
          <w:szCs w:val="16"/>
        </w:rPr>
      </w:pPr>
      <w:r w:rsidRPr="00695A30">
        <w:rPr>
          <w:rFonts w:ascii="微软雅黑" w:eastAsia="微软雅黑" w:hAnsi="微软雅黑" w:cs="Times New Roman" w:hint="eastAsia"/>
          <w:color w:val="auto"/>
          <w:spacing w:val="6"/>
          <w:sz w:val="16"/>
          <w:szCs w:val="16"/>
        </w:rPr>
        <w:t>{%p endfor%}</w:t>
      </w:r>
    </w:p>
    <w:p w14:paraId="0D22F3CC" w14:textId="0D43C3C6" w:rsidR="00DF06EF" w:rsidRPr="000C759E" w:rsidRDefault="000C759E" w:rsidP="000C759E">
      <w:pPr>
        <w:pStyle w:val="NT"/>
        <w:numPr>
          <w:ilvl w:val="0"/>
          <w:numId w:val="7"/>
        </w:numPr>
        <w:ind w:firstLineChars="0"/>
        <w:rPr>
          <w:rFonts w:ascii="微软雅黑" w:eastAsia="微软雅黑" w:hAnsi="微软雅黑" w:cs="Times New Roman"/>
          <w:color w:val="auto"/>
          <w:spacing w:val="6"/>
          <w:sz w:val="16"/>
          <w:szCs w:val="16"/>
          <w:highlight w:val="magenta"/>
        </w:rPr>
      </w:pPr>
      <w:r w:rsidRPr="00695A30">
        <w:rPr>
          <w:rFonts w:ascii="微软雅黑" w:eastAsia="微软雅黑" w:hAnsi="微软雅黑" w:cs="Times New Roman" w:hint="eastAsia"/>
          <w:color w:val="auto"/>
          <w:spacing w:val="6"/>
          <w:sz w:val="16"/>
          <w:szCs w:val="16"/>
          <w:highlight w:val="magenta"/>
        </w:rPr>
        <w:t>{%p endif%}</w:t>
      </w:r>
    </w:p>
    <w:sectPr w:rsidR="00DF06EF" w:rsidRPr="000C759E" w:rsidSect="00C92457">
      <w:type w:val="continuous"/>
      <w:pgSz w:w="11906" w:h="16838"/>
      <w:pgMar w:top="1440" w:right="782" w:bottom="1440" w:left="782" w:header="851" w:footer="992"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922BD1" w14:textId="77777777" w:rsidR="00FD611A" w:rsidRDefault="00FD611A">
      <w:r>
        <w:separator/>
      </w:r>
    </w:p>
  </w:endnote>
  <w:endnote w:type="continuationSeparator" w:id="0">
    <w:p w14:paraId="5BC93CF2" w14:textId="77777777" w:rsidR="00FD611A" w:rsidRDefault="00FD61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algun Gothic Semilight">
    <w:panose1 w:val="020B0502040204020203"/>
    <w:charset w:val="86"/>
    <w:family w:val="swiss"/>
    <w:pitch w:val="variable"/>
    <w:sig w:usb0="B0000AAF" w:usb1="09DF7CFB" w:usb2="00000012" w:usb3="00000000" w:csb0="003E01BD" w:csb1="00000000"/>
  </w:font>
  <w:font w:name="思源黑体 CN Regular">
    <w:panose1 w:val="020B05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Light">
    <w:altName w:val="黑体"/>
    <w:panose1 w:val="00000000000000000000"/>
    <w:charset w:val="86"/>
    <w:family w:val="swiss"/>
    <w:notTrueType/>
    <w:pitch w:val="variable"/>
    <w:sig w:usb0="20000207" w:usb1="2ADF3C10" w:usb2="00000016" w:usb3="00000000" w:csb0="00060107"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360522"/>
    </w:sdtPr>
    <w:sdtEndPr/>
    <w:sdtContent>
      <w:sdt>
        <w:sdtPr>
          <w:id w:val="147481775"/>
        </w:sdtPr>
        <w:sdtEndPr/>
        <w:sdtContent>
          <w:p w14:paraId="0EED5EDC" w14:textId="51379FC1" w:rsidR="00DF06EF" w:rsidRDefault="00C92457" w:rsidP="00C92457">
            <w:pPr>
              <w:pStyle w:val="a8"/>
              <w:pBdr>
                <w:top w:val="single" w:sz="4" w:space="1" w:color="auto"/>
              </w:pBd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联系电话：028-60677992</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9DBC5" w14:textId="74627414" w:rsidR="00C92457" w:rsidRPr="005F6727" w:rsidRDefault="005F6727" w:rsidP="005F6727">
    <w:pPr>
      <w:pStyle w:val="a8"/>
      <w:jc w:val="cen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w:instrText>
    </w:r>
    <w:r>
      <w:fldChar w:fldCharType="begin"/>
    </w:r>
    <w:r w:rsidRPr="008C0131">
      <w:instrText>NumPages</w:instrText>
    </w:r>
    <w:r>
      <w:fldChar w:fldCharType="separate"/>
    </w:r>
    <w:r w:rsidR="002F3279">
      <w:rPr>
        <w:noProof/>
      </w:rPr>
      <w:instrText>37</w:instrText>
    </w:r>
    <w:r>
      <w:fldChar w:fldCharType="end"/>
    </w:r>
    <w:r>
      <w:instrText xml:space="preserve">-2 </w:instrText>
    </w:r>
    <w:r>
      <w:fldChar w:fldCharType="separate"/>
    </w:r>
    <w:r w:rsidR="002F3279">
      <w:rPr>
        <w:noProof/>
      </w:rPr>
      <w:t>35</w:t>
    </w:r>
    <w:r>
      <w:fldChar w:fldCharType="end"/>
    </w:r>
    <w:r>
      <w:t xml:space="preserve"> 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5344047"/>
    </w:sdtPr>
    <w:sdtEndPr/>
    <w:sdtContent>
      <w:p w14:paraId="7F13F307" w14:textId="77777777" w:rsidR="00DF06EF" w:rsidRDefault="00522F1B">
        <w:pPr>
          <w:pStyle w:val="a8"/>
          <w:pBdr>
            <w:top w:val="single" w:sz="4" w:space="0" w:color="D9D9D9" w:themeColor="background1" w:themeShade="D9"/>
          </w:pBdr>
          <w:ind w:right="180"/>
          <w:jc w:val="both"/>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电话：028-60677992。</w:t>
        </w:r>
      </w:p>
    </w:sdtContent>
  </w:sdt>
  <w:p w14:paraId="3B5F431D" w14:textId="77777777" w:rsidR="00DF06EF" w:rsidRDefault="00522F1B">
    <w:pPr>
      <w:pStyle w:val="a8"/>
      <w:jc w:val="center"/>
    </w:pPr>
    <w:r>
      <w:rPr>
        <w:rFonts w:hint="eastAsia"/>
      </w:rPr>
      <w:t>1</w:t>
    </w:r>
  </w:p>
  <w:p w14:paraId="509E74D8" w14:textId="77777777" w:rsidR="00DF06EF" w:rsidRDefault="00DF06EF">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192F7" w14:textId="77777777" w:rsidR="00DF06EF" w:rsidRDefault="00522F1B">
    <w:pPr>
      <w:pStyle w:val="a8"/>
      <w:jc w:val="center"/>
    </w:pPr>
    <w:r>
      <w:fldChar w:fldCharType="begin"/>
    </w:r>
    <w:r>
      <w:instrText>PAGE   \* MERGEFORMAT</w:instrText>
    </w:r>
    <w:r>
      <w:fldChar w:fldCharType="separate"/>
    </w:r>
    <w:r>
      <w:rPr>
        <w:lang w:val="zh-CN"/>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2A0B3" w14:textId="77777777" w:rsidR="00DF06EF" w:rsidRDefault="00522F1B">
    <w:pPr>
      <w:pStyle w:val="a8"/>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04D556" w14:textId="77777777" w:rsidR="00FD611A" w:rsidRDefault="00FD611A">
      <w:r>
        <w:separator/>
      </w:r>
    </w:p>
  </w:footnote>
  <w:footnote w:type="continuationSeparator" w:id="0">
    <w:p w14:paraId="49106018" w14:textId="77777777" w:rsidR="00FD611A" w:rsidRDefault="00FD61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320DA" w14:textId="77777777" w:rsidR="00C92457" w:rsidRDefault="00C92457" w:rsidP="00C92457">
    <w:pPr>
      <w:pStyle w:val="a"/>
      <w:numPr>
        <w:ilvl w:val="0"/>
        <w:numId w:val="0"/>
      </w:numPr>
    </w:pPr>
    <w:bookmarkStart w:id="5" w:name="_Hlk217648230"/>
    <w:bookmarkStart w:id="6" w:name="_Hlk217648231"/>
    <w:bookmarkStart w:id="7" w:name="_Hlk217648233"/>
    <w:bookmarkStart w:id="8" w:name="_Hlk217648234"/>
  </w:p>
  <w:tbl>
    <w:tblPr>
      <w:tblStyle w:val="ae"/>
      <w:tblW w:w="0" w:type="auto"/>
      <w:tblInd w:w="-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576"/>
      <w:gridCol w:w="3373"/>
      <w:gridCol w:w="3257"/>
    </w:tblGrid>
    <w:tr w:rsidR="00C92457" w14:paraId="7C9A2B56" w14:textId="77777777" w:rsidTr="003C3DDD">
      <w:tc>
        <w:tcPr>
          <w:tcW w:w="3576" w:type="dxa"/>
          <w:shd w:val="clear" w:color="auto" w:fill="auto"/>
          <w:vAlign w:val="bottom"/>
        </w:tcPr>
        <w:p w14:paraId="10F02CE8" w14:textId="77777777" w:rsidR="00C92457" w:rsidRDefault="00C92457" w:rsidP="00C92457">
          <w:pPr>
            <w:pStyle w:val="aa"/>
            <w:pBdr>
              <w:bottom w:val="none" w:sz="0" w:space="0" w:color="auto"/>
            </w:pBdr>
            <w:spacing w:line="276" w:lineRule="auto"/>
            <w:jc w:val="both"/>
            <w:rPr>
              <w:rFonts w:eastAsia="微软雅黑"/>
            </w:rPr>
          </w:pPr>
          <w:r>
            <w:rPr>
              <w:rFonts w:eastAsia="Times New Roman"/>
              <w:noProof/>
            </w:rPr>
            <w:drawing>
              <wp:anchor distT="0" distB="0" distL="114300" distR="114300" simplePos="0" relativeHeight="251659264" behindDoc="1" locked="0" layoutInCell="1" allowOverlap="1" wp14:anchorId="417D6EF7" wp14:editId="0416C2CA">
                <wp:simplePos x="0" y="0"/>
                <wp:positionH relativeFrom="column">
                  <wp:posOffset>-42545</wp:posOffset>
                </wp:positionH>
                <wp:positionV relativeFrom="paragraph">
                  <wp:posOffset>-103505</wp:posOffset>
                </wp:positionV>
                <wp:extent cx="2117725" cy="383540"/>
                <wp:effectExtent l="0" t="0" r="0" b="0"/>
                <wp:wrapNone/>
                <wp:docPr id="41" name="_x0000_i2056" descr="成都七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_x0000_i2056" descr="成都七院logo"/>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117725" cy="383540"/>
                        </a:xfrm>
                        <a:prstGeom prst="rect">
                          <a:avLst/>
                        </a:prstGeom>
                      </pic:spPr>
                    </pic:pic>
                  </a:graphicData>
                </a:graphic>
                <wp14:sizeRelH relativeFrom="margin">
                  <wp14:pctWidth>0</wp14:pctWidth>
                </wp14:sizeRelH>
                <wp14:sizeRelV relativeFrom="margin">
                  <wp14:pctHeight>0</wp14:pctHeight>
                </wp14:sizeRelV>
              </wp:anchor>
            </w:drawing>
          </w:r>
        </w:p>
      </w:tc>
      <w:tc>
        <w:tcPr>
          <w:tcW w:w="3373" w:type="dxa"/>
          <w:shd w:val="clear" w:color="auto" w:fill="auto"/>
          <w:vAlign w:val="bottom"/>
        </w:tcPr>
        <w:p w14:paraId="68F779D3" w14:textId="7D53EF7E" w:rsidR="00C92457" w:rsidRPr="00833AF6" w:rsidRDefault="00C92457" w:rsidP="00C92457">
          <w:pPr>
            <w:pStyle w:val="aa"/>
            <w:pBdr>
              <w:bottom w:val="none" w:sz="0" w:space="0" w:color="auto"/>
            </w:pBdr>
            <w:spacing w:line="276" w:lineRule="auto"/>
            <w:jc w:val="right"/>
            <w:rPr>
              <w:rFonts w:eastAsia="微软雅黑"/>
              <w:sz w:val="20"/>
              <w:szCs w:val="20"/>
            </w:rPr>
          </w:pPr>
          <w:r w:rsidRPr="00C92457">
            <w:rPr>
              <w:rFonts w:ascii="微软雅黑" w:eastAsia="微软雅黑" w:hAnsi="微软雅黑"/>
              <w:kern w:val="0"/>
              <w:sz w:val="20"/>
              <w:szCs w:val="20"/>
            </w:rPr>
            <w:t>{{sample.patient_name}}</w:t>
          </w:r>
        </w:p>
      </w:tc>
      <w:tc>
        <w:tcPr>
          <w:tcW w:w="3257" w:type="dxa"/>
          <w:shd w:val="clear" w:color="auto" w:fill="auto"/>
          <w:vAlign w:val="bottom"/>
        </w:tcPr>
        <w:p w14:paraId="790980AB" w14:textId="1852C13F" w:rsidR="00C92457" w:rsidRPr="00833AF6" w:rsidRDefault="00C92457" w:rsidP="00C92457">
          <w:pPr>
            <w:pStyle w:val="aa"/>
            <w:pBdr>
              <w:bottom w:val="none" w:sz="0" w:space="0" w:color="auto"/>
            </w:pBdr>
            <w:spacing w:line="276" w:lineRule="auto"/>
            <w:jc w:val="right"/>
            <w:rPr>
              <w:rFonts w:eastAsia="微软雅黑"/>
              <w:sz w:val="20"/>
              <w:szCs w:val="20"/>
            </w:rPr>
          </w:pPr>
          <w:r w:rsidRPr="00C92457">
            <w:rPr>
              <w:rFonts w:ascii="微软雅黑" w:eastAsia="微软雅黑" w:hAnsi="微软雅黑"/>
              <w:color w:val="262626"/>
              <w:sz w:val="20"/>
              <w:szCs w:val="20"/>
            </w:rPr>
            <w:t>{{sample.</w:t>
          </w:r>
          <w:r>
            <w:rPr>
              <w:rFonts w:ascii="微软雅黑" w:eastAsia="微软雅黑" w:hAnsi="微软雅黑" w:hint="eastAsia"/>
              <w:color w:val="262626"/>
              <w:sz w:val="20"/>
              <w:szCs w:val="20"/>
            </w:rPr>
            <w:t>sample_id</w:t>
          </w:r>
          <w:r w:rsidRPr="00C92457">
            <w:rPr>
              <w:rFonts w:ascii="微软雅黑" w:eastAsia="微软雅黑" w:hAnsi="微软雅黑"/>
              <w:color w:val="262626"/>
              <w:sz w:val="20"/>
              <w:szCs w:val="20"/>
            </w:rPr>
            <w:t>}}</w:t>
          </w:r>
        </w:p>
      </w:tc>
    </w:tr>
    <w:bookmarkEnd w:id="5"/>
    <w:bookmarkEnd w:id="6"/>
    <w:bookmarkEnd w:id="7"/>
    <w:bookmarkEnd w:id="8"/>
  </w:tbl>
  <w:p w14:paraId="59199BE6" w14:textId="0191F4A5" w:rsidR="00DF06EF" w:rsidRDefault="00DF06EF" w:rsidP="00C92457">
    <w:pPr>
      <w:pStyle w:val="aa"/>
      <w:pBdr>
        <w:between w:val="single" w:sz="4" w:space="1" w:color="4472C4"/>
      </w:pBdr>
      <w:spacing w:line="276" w:lineRule="auto"/>
      <w:jc w:val="both"/>
      <w:rPr>
        <w:rFonts w:eastAsia="微软雅黑"/>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2622F7" w14:textId="77777777" w:rsidR="00DF06EF" w:rsidRDefault="00522F1B">
    <w:pPr>
      <w:pStyle w:val="aa"/>
      <w:pBdr>
        <w:between w:val="single" w:sz="4" w:space="1" w:color="4472C4"/>
      </w:pBdr>
      <w:spacing w:line="276" w:lineRule="auto"/>
      <w:rPr>
        <w:rFonts w:eastAsia="微软雅黑"/>
      </w:rPr>
    </w:pPr>
    <w:r>
      <w:rPr>
        <w:rFonts w:eastAsia="Times New Roman"/>
        <w:noProof/>
      </w:rPr>
      <w:drawing>
        <wp:inline distT="0" distB="0" distL="114300" distR="114300" wp14:anchorId="174523B7" wp14:editId="5277E33E">
          <wp:extent cx="2117725" cy="383540"/>
          <wp:effectExtent l="0" t="0" r="15875" b="16510"/>
          <wp:docPr id="5" name="_x0000_i2056" descr="成都七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_x0000_i2056" descr="成都七院logo"/>
                  <pic:cNvPicPr>
                    <a:picLocks noChangeAspect="1"/>
                  </pic:cNvPicPr>
                </pic:nvPicPr>
                <pic:blipFill>
                  <a:blip r:embed="rId1"/>
                  <a:stretch>
                    <a:fillRect/>
                  </a:stretch>
                </pic:blipFill>
                <pic:spPr>
                  <a:xfrm>
                    <a:off x="0" y="0"/>
                    <a:ext cx="2117725" cy="38354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CF336" w14:textId="77777777" w:rsidR="00DF06EF" w:rsidRDefault="00522F1B">
    <w:pPr>
      <w:pStyle w:val="aa"/>
      <w:pBdr>
        <w:between w:val="single" w:sz="4" w:space="1" w:color="4472C4"/>
      </w:pBdr>
      <w:spacing w:line="276" w:lineRule="auto"/>
    </w:pPr>
    <w:r>
      <w:rPr>
        <w:rFonts w:eastAsia="Times New Roman"/>
        <w:noProof/>
      </w:rPr>
      <w:drawing>
        <wp:inline distT="0" distB="0" distL="114300" distR="114300" wp14:anchorId="5C55B177" wp14:editId="5E860A4E">
          <wp:extent cx="2117725" cy="383540"/>
          <wp:effectExtent l="0" t="0" r="15875" b="16510"/>
          <wp:docPr id="6" name="_x0000_i2056" descr="成都七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_x0000_i2056" descr="成都七院logo"/>
                  <pic:cNvPicPr>
                    <a:picLocks noChangeAspect="1"/>
                  </pic:cNvPicPr>
                </pic:nvPicPr>
                <pic:blipFill>
                  <a:blip r:embed="rId1"/>
                  <a:stretch>
                    <a:fillRect/>
                  </a:stretch>
                </pic:blipFill>
                <pic:spPr>
                  <a:xfrm>
                    <a:off x="0" y="0"/>
                    <a:ext cx="2117725" cy="383540"/>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199CD" w14:textId="77777777" w:rsidR="00DF06EF" w:rsidRDefault="00522F1B">
    <w:pPr>
      <w:pStyle w:val="aa"/>
      <w:pBdr>
        <w:between w:val="single" w:sz="4" w:space="1" w:color="4472C4"/>
      </w:pBdr>
      <w:spacing w:line="276" w:lineRule="auto"/>
    </w:pPr>
    <w:r>
      <w:rPr>
        <w:rFonts w:eastAsia="Times New Roman"/>
        <w:noProof/>
      </w:rPr>
      <w:drawing>
        <wp:inline distT="0" distB="0" distL="114300" distR="114300" wp14:anchorId="6932BE7A" wp14:editId="5AC22F80">
          <wp:extent cx="2117725" cy="383540"/>
          <wp:effectExtent l="0" t="0" r="15875" b="16510"/>
          <wp:docPr id="10" name="_x0000_i2056" descr="成都七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_x0000_i2056" descr="成都七院logo"/>
                  <pic:cNvPicPr>
                    <a:picLocks noChangeAspect="1"/>
                  </pic:cNvPicPr>
                </pic:nvPicPr>
                <pic:blipFill>
                  <a:blip r:embed="rId1"/>
                  <a:stretch>
                    <a:fillRect/>
                  </a:stretch>
                </pic:blipFill>
                <pic:spPr>
                  <a:xfrm>
                    <a:off x="0" y="0"/>
                    <a:ext cx="2117725" cy="3835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E04EB8E"/>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1" w15:restartNumberingAfterBreak="0">
    <w:nsid w:val="081D6CF0"/>
    <w:multiLevelType w:val="multilevel"/>
    <w:tmpl w:val="081D6CF0"/>
    <w:lvl w:ilvl="0">
      <w:start w:val="1"/>
      <w:numFmt w:val="decimal"/>
      <w:lvlText w:val="%1"/>
      <w:lvlJc w:val="center"/>
      <w:pPr>
        <w:ind w:left="420" w:hanging="420"/>
      </w:pPr>
      <w:rPr>
        <w:rFonts w:ascii="微软雅黑" w:eastAsia="微软雅黑" w:hAnsi="微软雅黑" w:hint="eastAsia"/>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7A42883"/>
    <w:multiLevelType w:val="multilevel"/>
    <w:tmpl w:val="17A42883"/>
    <w:lvl w:ilvl="0">
      <w:start w:val="1"/>
      <w:numFmt w:val="decimal"/>
      <w:lvlText w:val="%1."/>
      <w:lvlJc w:val="left"/>
      <w:pPr>
        <w:ind w:left="360" w:hanging="360"/>
      </w:pPr>
      <w:rPr>
        <w:rFonts w:hint="default"/>
        <w:color w:val="FFFFFF"/>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1A27866"/>
    <w:multiLevelType w:val="multilevel"/>
    <w:tmpl w:val="21A2786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255F7007"/>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4DA74579"/>
    <w:multiLevelType w:val="hybridMultilevel"/>
    <w:tmpl w:val="09F08530"/>
    <w:lvl w:ilvl="0" w:tplc="3D1CCFE8">
      <w:start w:val="1"/>
      <w:numFmt w:val="chineseCountingThousand"/>
      <w:lvlText w:val="附录%1："/>
      <w:lvlJc w:val="left"/>
      <w:pPr>
        <w:ind w:left="420" w:hanging="420"/>
      </w:pPr>
      <w:rPr>
        <w:rFonts w:ascii="微软雅黑" w:eastAsia="微软雅黑" w:hint="eastAsia"/>
        <w:b/>
        <w:i w:val="0"/>
        <w:color w:val="009999"/>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2F96F48"/>
    <w:multiLevelType w:val="multilevel"/>
    <w:tmpl w:val="52F96F48"/>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8"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abstractNumId w:val="7"/>
  </w:num>
  <w:num w:numId="2">
    <w:abstractNumId w:val="2"/>
  </w:num>
  <w:num w:numId="3">
    <w:abstractNumId w:val="4"/>
  </w:num>
  <w:num w:numId="4">
    <w:abstractNumId w:val="3"/>
  </w:num>
  <w:num w:numId="5">
    <w:abstractNumId w:val="1"/>
  </w:num>
  <w:num w:numId="6">
    <w:abstractNumId w:val="6"/>
  </w:num>
  <w:num w:numId="7">
    <w:abstractNumId w:val="8"/>
  </w:num>
  <w:num w:numId="8">
    <w:abstractNumId w:val="5"/>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AE7E44"/>
    <w:rsid w:val="00032FEF"/>
    <w:rsid w:val="00040C6D"/>
    <w:rsid w:val="00051AE7"/>
    <w:rsid w:val="00062ECD"/>
    <w:rsid w:val="00065067"/>
    <w:rsid w:val="000660AC"/>
    <w:rsid w:val="00077ACF"/>
    <w:rsid w:val="00077B17"/>
    <w:rsid w:val="000924D7"/>
    <w:rsid w:val="000967B2"/>
    <w:rsid w:val="000A58D6"/>
    <w:rsid w:val="000A5A68"/>
    <w:rsid w:val="000A7140"/>
    <w:rsid w:val="000A7FFA"/>
    <w:rsid w:val="000C01F4"/>
    <w:rsid w:val="000C1B73"/>
    <w:rsid w:val="000C759E"/>
    <w:rsid w:val="000D39DA"/>
    <w:rsid w:val="000E2326"/>
    <w:rsid w:val="000F7F74"/>
    <w:rsid w:val="001011C5"/>
    <w:rsid w:val="001033E8"/>
    <w:rsid w:val="001422FB"/>
    <w:rsid w:val="00145CF1"/>
    <w:rsid w:val="00180160"/>
    <w:rsid w:val="001A49DD"/>
    <w:rsid w:val="001A6181"/>
    <w:rsid w:val="001C30E0"/>
    <w:rsid w:val="001E023F"/>
    <w:rsid w:val="001E1E4D"/>
    <w:rsid w:val="001E436B"/>
    <w:rsid w:val="001E560D"/>
    <w:rsid w:val="001F781B"/>
    <w:rsid w:val="0020463C"/>
    <w:rsid w:val="00210AF9"/>
    <w:rsid w:val="0022088E"/>
    <w:rsid w:val="002573AE"/>
    <w:rsid w:val="00261BC0"/>
    <w:rsid w:val="0027241A"/>
    <w:rsid w:val="00273853"/>
    <w:rsid w:val="00274AAD"/>
    <w:rsid w:val="00275854"/>
    <w:rsid w:val="002867A5"/>
    <w:rsid w:val="00293F78"/>
    <w:rsid w:val="002A4999"/>
    <w:rsid w:val="002B79A7"/>
    <w:rsid w:val="002D2982"/>
    <w:rsid w:val="002D2A9E"/>
    <w:rsid w:val="002D47C7"/>
    <w:rsid w:val="002F3279"/>
    <w:rsid w:val="002F4963"/>
    <w:rsid w:val="003065C8"/>
    <w:rsid w:val="00310006"/>
    <w:rsid w:val="00313AEE"/>
    <w:rsid w:val="0032299C"/>
    <w:rsid w:val="00326B24"/>
    <w:rsid w:val="00330AE7"/>
    <w:rsid w:val="00341BD1"/>
    <w:rsid w:val="00341D7E"/>
    <w:rsid w:val="00345E9D"/>
    <w:rsid w:val="00351E7B"/>
    <w:rsid w:val="00356FEE"/>
    <w:rsid w:val="00361FE0"/>
    <w:rsid w:val="0039057B"/>
    <w:rsid w:val="003969F9"/>
    <w:rsid w:val="003A55FF"/>
    <w:rsid w:val="003B7198"/>
    <w:rsid w:val="003C246E"/>
    <w:rsid w:val="003C41A1"/>
    <w:rsid w:val="003E3229"/>
    <w:rsid w:val="003F3A89"/>
    <w:rsid w:val="003F7294"/>
    <w:rsid w:val="00400280"/>
    <w:rsid w:val="00405A9C"/>
    <w:rsid w:val="004161E5"/>
    <w:rsid w:val="00425234"/>
    <w:rsid w:val="00426338"/>
    <w:rsid w:val="00432D51"/>
    <w:rsid w:val="004339A0"/>
    <w:rsid w:val="004365D0"/>
    <w:rsid w:val="004463BA"/>
    <w:rsid w:val="00455548"/>
    <w:rsid w:val="00460804"/>
    <w:rsid w:val="00482C02"/>
    <w:rsid w:val="00484D5B"/>
    <w:rsid w:val="00493205"/>
    <w:rsid w:val="004A33F4"/>
    <w:rsid w:val="004A5B55"/>
    <w:rsid w:val="004A651F"/>
    <w:rsid w:val="004A74CB"/>
    <w:rsid w:val="004B2E0B"/>
    <w:rsid w:val="004B7C01"/>
    <w:rsid w:val="004C3FD6"/>
    <w:rsid w:val="004D4396"/>
    <w:rsid w:val="004E3254"/>
    <w:rsid w:val="004F4025"/>
    <w:rsid w:val="004F6EAB"/>
    <w:rsid w:val="00515101"/>
    <w:rsid w:val="00522F1B"/>
    <w:rsid w:val="00527B6E"/>
    <w:rsid w:val="00533867"/>
    <w:rsid w:val="005369D8"/>
    <w:rsid w:val="00544840"/>
    <w:rsid w:val="00546E6B"/>
    <w:rsid w:val="005507AE"/>
    <w:rsid w:val="00552CA5"/>
    <w:rsid w:val="005531C6"/>
    <w:rsid w:val="00554C93"/>
    <w:rsid w:val="00572059"/>
    <w:rsid w:val="005877FA"/>
    <w:rsid w:val="00593A55"/>
    <w:rsid w:val="005974DD"/>
    <w:rsid w:val="00597843"/>
    <w:rsid w:val="005A0AC2"/>
    <w:rsid w:val="005A21D3"/>
    <w:rsid w:val="005A2A7F"/>
    <w:rsid w:val="005B00BD"/>
    <w:rsid w:val="005C2C03"/>
    <w:rsid w:val="005D640F"/>
    <w:rsid w:val="005F0A4F"/>
    <w:rsid w:val="005F2B13"/>
    <w:rsid w:val="005F6727"/>
    <w:rsid w:val="005F68DE"/>
    <w:rsid w:val="00611441"/>
    <w:rsid w:val="00633C35"/>
    <w:rsid w:val="00654B79"/>
    <w:rsid w:val="00666C5D"/>
    <w:rsid w:val="00674738"/>
    <w:rsid w:val="00684636"/>
    <w:rsid w:val="006A3142"/>
    <w:rsid w:val="006A7ED9"/>
    <w:rsid w:val="006B1B5C"/>
    <w:rsid w:val="006C12C2"/>
    <w:rsid w:val="006C39E0"/>
    <w:rsid w:val="006C7C73"/>
    <w:rsid w:val="006D0AD5"/>
    <w:rsid w:val="006D3B9F"/>
    <w:rsid w:val="006E1155"/>
    <w:rsid w:val="006E3009"/>
    <w:rsid w:val="006F0202"/>
    <w:rsid w:val="00713BD2"/>
    <w:rsid w:val="00723C6A"/>
    <w:rsid w:val="00735CE2"/>
    <w:rsid w:val="007428B9"/>
    <w:rsid w:val="007630C8"/>
    <w:rsid w:val="00765119"/>
    <w:rsid w:val="00786C6C"/>
    <w:rsid w:val="007A66A6"/>
    <w:rsid w:val="007C3904"/>
    <w:rsid w:val="007C3CC6"/>
    <w:rsid w:val="007C7B51"/>
    <w:rsid w:val="007D4883"/>
    <w:rsid w:val="007E078D"/>
    <w:rsid w:val="007E0C61"/>
    <w:rsid w:val="007E5332"/>
    <w:rsid w:val="007E53A9"/>
    <w:rsid w:val="007F43E3"/>
    <w:rsid w:val="00817E7B"/>
    <w:rsid w:val="0084505D"/>
    <w:rsid w:val="00845B53"/>
    <w:rsid w:val="00861378"/>
    <w:rsid w:val="008939F2"/>
    <w:rsid w:val="008B3D96"/>
    <w:rsid w:val="008D3B9C"/>
    <w:rsid w:val="008D4351"/>
    <w:rsid w:val="008E47CC"/>
    <w:rsid w:val="00915D15"/>
    <w:rsid w:val="009236B8"/>
    <w:rsid w:val="0094631F"/>
    <w:rsid w:val="0095610C"/>
    <w:rsid w:val="00964A99"/>
    <w:rsid w:val="00967A22"/>
    <w:rsid w:val="00976290"/>
    <w:rsid w:val="009821C0"/>
    <w:rsid w:val="00983343"/>
    <w:rsid w:val="00985B0A"/>
    <w:rsid w:val="009901A4"/>
    <w:rsid w:val="009C6294"/>
    <w:rsid w:val="00A12190"/>
    <w:rsid w:val="00A27841"/>
    <w:rsid w:val="00A57DFF"/>
    <w:rsid w:val="00A57EB7"/>
    <w:rsid w:val="00AA0768"/>
    <w:rsid w:val="00AA53F6"/>
    <w:rsid w:val="00AB0411"/>
    <w:rsid w:val="00AC6350"/>
    <w:rsid w:val="00AD098D"/>
    <w:rsid w:val="00AE5489"/>
    <w:rsid w:val="00AE6ABF"/>
    <w:rsid w:val="00AE72F7"/>
    <w:rsid w:val="00AE7E44"/>
    <w:rsid w:val="00AF06F6"/>
    <w:rsid w:val="00AF4AB9"/>
    <w:rsid w:val="00B144C8"/>
    <w:rsid w:val="00B22A28"/>
    <w:rsid w:val="00B310D9"/>
    <w:rsid w:val="00B36260"/>
    <w:rsid w:val="00B3657F"/>
    <w:rsid w:val="00B5785A"/>
    <w:rsid w:val="00B76A45"/>
    <w:rsid w:val="00B87FB4"/>
    <w:rsid w:val="00BA3AAC"/>
    <w:rsid w:val="00BB03C2"/>
    <w:rsid w:val="00BB3A8D"/>
    <w:rsid w:val="00BC2EAC"/>
    <w:rsid w:val="00BC7F39"/>
    <w:rsid w:val="00BD45B9"/>
    <w:rsid w:val="00BD56C2"/>
    <w:rsid w:val="00BE1730"/>
    <w:rsid w:val="00BF35B7"/>
    <w:rsid w:val="00BF46FD"/>
    <w:rsid w:val="00BF604C"/>
    <w:rsid w:val="00C1090C"/>
    <w:rsid w:val="00C12A2F"/>
    <w:rsid w:val="00C13955"/>
    <w:rsid w:val="00C224A7"/>
    <w:rsid w:val="00C22CA5"/>
    <w:rsid w:val="00C27509"/>
    <w:rsid w:val="00C36D88"/>
    <w:rsid w:val="00C446BF"/>
    <w:rsid w:val="00C50BFA"/>
    <w:rsid w:val="00C6474D"/>
    <w:rsid w:val="00C92452"/>
    <w:rsid w:val="00C92457"/>
    <w:rsid w:val="00CA35DC"/>
    <w:rsid w:val="00CB0E67"/>
    <w:rsid w:val="00CC5CFA"/>
    <w:rsid w:val="00CC6D78"/>
    <w:rsid w:val="00CD09E3"/>
    <w:rsid w:val="00CE3B95"/>
    <w:rsid w:val="00CE4445"/>
    <w:rsid w:val="00CE629E"/>
    <w:rsid w:val="00CF7B29"/>
    <w:rsid w:val="00D1534E"/>
    <w:rsid w:val="00D241B6"/>
    <w:rsid w:val="00D2779B"/>
    <w:rsid w:val="00D32A1B"/>
    <w:rsid w:val="00D36595"/>
    <w:rsid w:val="00D52D94"/>
    <w:rsid w:val="00D5465F"/>
    <w:rsid w:val="00D60996"/>
    <w:rsid w:val="00D611CE"/>
    <w:rsid w:val="00D639DC"/>
    <w:rsid w:val="00D74C4C"/>
    <w:rsid w:val="00D75919"/>
    <w:rsid w:val="00D84C82"/>
    <w:rsid w:val="00D90D6C"/>
    <w:rsid w:val="00D961AB"/>
    <w:rsid w:val="00DA55B3"/>
    <w:rsid w:val="00DB6974"/>
    <w:rsid w:val="00DE0B6C"/>
    <w:rsid w:val="00DF06EF"/>
    <w:rsid w:val="00DF1423"/>
    <w:rsid w:val="00DF5AF6"/>
    <w:rsid w:val="00DF7206"/>
    <w:rsid w:val="00E03601"/>
    <w:rsid w:val="00E07712"/>
    <w:rsid w:val="00E249DD"/>
    <w:rsid w:val="00E316D9"/>
    <w:rsid w:val="00E411A1"/>
    <w:rsid w:val="00E5000A"/>
    <w:rsid w:val="00E603F1"/>
    <w:rsid w:val="00E75E18"/>
    <w:rsid w:val="00E827DD"/>
    <w:rsid w:val="00E87066"/>
    <w:rsid w:val="00E87817"/>
    <w:rsid w:val="00EE3ACD"/>
    <w:rsid w:val="00F10513"/>
    <w:rsid w:val="00F12367"/>
    <w:rsid w:val="00F1300F"/>
    <w:rsid w:val="00F20FE4"/>
    <w:rsid w:val="00F21430"/>
    <w:rsid w:val="00F24AE7"/>
    <w:rsid w:val="00F24F33"/>
    <w:rsid w:val="00F41992"/>
    <w:rsid w:val="00F441D5"/>
    <w:rsid w:val="00F44D3B"/>
    <w:rsid w:val="00F95F3F"/>
    <w:rsid w:val="00F9796A"/>
    <w:rsid w:val="00FA2DB1"/>
    <w:rsid w:val="00FA65CE"/>
    <w:rsid w:val="00FB0DAF"/>
    <w:rsid w:val="00FB541A"/>
    <w:rsid w:val="00FC094E"/>
    <w:rsid w:val="00FD1FE2"/>
    <w:rsid w:val="00FD611A"/>
    <w:rsid w:val="00FD6308"/>
    <w:rsid w:val="00FE1887"/>
    <w:rsid w:val="00FF4AB7"/>
    <w:rsid w:val="00FF6641"/>
    <w:rsid w:val="01657C13"/>
    <w:rsid w:val="0A5F13A0"/>
    <w:rsid w:val="233C481F"/>
    <w:rsid w:val="25D71892"/>
    <w:rsid w:val="27F51441"/>
    <w:rsid w:val="2D741A41"/>
    <w:rsid w:val="2E201DA3"/>
    <w:rsid w:val="31776233"/>
    <w:rsid w:val="3CC66AB0"/>
    <w:rsid w:val="3D64037F"/>
    <w:rsid w:val="48FC21D7"/>
    <w:rsid w:val="512978E2"/>
    <w:rsid w:val="54907C78"/>
    <w:rsid w:val="56503EFE"/>
    <w:rsid w:val="5FAE2A34"/>
    <w:rsid w:val="69923420"/>
    <w:rsid w:val="73446597"/>
    <w:rsid w:val="75BA6E83"/>
    <w:rsid w:val="794920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2320955"/>
  <w15:docId w15:val="{E0D00475-2A3D-4882-A364-A153BBA0A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1"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AC6350"/>
    <w:pPr>
      <w:widowControl w:val="0"/>
      <w:jc w:val="both"/>
    </w:pPr>
    <w:rPr>
      <w:kern w:val="2"/>
      <w:sz w:val="21"/>
      <w:szCs w:val="22"/>
    </w:rPr>
  </w:style>
  <w:style w:type="paragraph" w:styleId="1">
    <w:name w:val="heading 1"/>
    <w:basedOn w:val="a0"/>
    <w:next w:val="a0"/>
    <w:link w:val="10"/>
    <w:uiPriority w:val="9"/>
    <w:qFormat/>
    <w:pPr>
      <w:widowControl/>
      <w:numPr>
        <w:numId w:val="1"/>
      </w:numPr>
      <w:spacing w:before="100" w:after="100"/>
      <w:ind w:left="0" w:firstLine="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0"/>
    <w:next w:val="a0"/>
    <w:link w:val="20"/>
    <w:uiPriority w:val="9"/>
    <w:unhideWhenUsed/>
    <w:qFormat/>
    <w:pPr>
      <w:widowControl/>
      <w:numPr>
        <w:ilvl w:val="1"/>
        <w:numId w:val="1"/>
      </w:num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0"/>
    <w:next w:val="a0"/>
    <w:link w:val="30"/>
    <w:uiPriority w:val="9"/>
    <w:unhideWhenUsed/>
    <w:qFormat/>
    <w:pPr>
      <w:widowControl/>
      <w:numPr>
        <w:ilvl w:val="2"/>
        <w:numId w:val="1"/>
      </w:numPr>
      <w:pBdr>
        <w:top w:val="single" w:sz="6" w:space="2" w:color="4472C4" w:themeColor="accent1"/>
      </w:pBdr>
      <w:spacing w:before="100" w:after="100"/>
      <w:ind w:left="720" w:hanging="432"/>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0"/>
    <w:next w:val="a0"/>
    <w:link w:val="40"/>
    <w:uiPriority w:val="9"/>
    <w:unhideWhenUsed/>
    <w:qFormat/>
    <w:pPr>
      <w:widowControl/>
      <w:numPr>
        <w:ilvl w:val="3"/>
        <w:numId w:val="1"/>
      </w:numPr>
      <w:pBdr>
        <w:top w:val="dotted" w:sz="6" w:space="2" w:color="4472C4" w:themeColor="accent1"/>
      </w:pBdr>
      <w:spacing w:before="200" w:line="276" w:lineRule="auto"/>
      <w:ind w:left="864" w:hanging="144"/>
      <w:jc w:val="left"/>
      <w:outlineLvl w:val="3"/>
    </w:pPr>
    <w:rPr>
      <w:caps/>
      <w:color w:val="2F5496" w:themeColor="accent1" w:themeShade="BF"/>
      <w:spacing w:val="10"/>
      <w:kern w:val="0"/>
      <w:sz w:val="20"/>
      <w:szCs w:val="20"/>
      <w:lang w:eastAsia="en-US"/>
    </w:rPr>
  </w:style>
  <w:style w:type="paragraph" w:styleId="5">
    <w:name w:val="heading 5"/>
    <w:basedOn w:val="a0"/>
    <w:next w:val="a0"/>
    <w:link w:val="50"/>
    <w:uiPriority w:val="9"/>
    <w:unhideWhenUsed/>
    <w:qFormat/>
    <w:pPr>
      <w:widowControl/>
      <w:numPr>
        <w:ilvl w:val="4"/>
        <w:numId w:val="1"/>
      </w:numPr>
      <w:pBdr>
        <w:bottom w:val="single" w:sz="6" w:space="1" w:color="4472C4" w:themeColor="accent1"/>
      </w:pBdr>
      <w:spacing w:before="200" w:line="276" w:lineRule="auto"/>
      <w:ind w:left="1008" w:hanging="432"/>
      <w:jc w:val="left"/>
      <w:outlineLvl w:val="4"/>
    </w:pPr>
    <w:rPr>
      <w:caps/>
      <w:color w:val="2F5496" w:themeColor="accent1" w:themeShade="BF"/>
      <w:spacing w:val="10"/>
      <w:kern w:val="0"/>
      <w:sz w:val="20"/>
      <w:szCs w:val="20"/>
      <w:lang w:eastAsia="en-US"/>
    </w:rPr>
  </w:style>
  <w:style w:type="paragraph" w:styleId="6">
    <w:name w:val="heading 6"/>
    <w:basedOn w:val="a0"/>
    <w:next w:val="a0"/>
    <w:link w:val="60"/>
    <w:uiPriority w:val="9"/>
    <w:unhideWhenUsed/>
    <w:qFormat/>
    <w:pPr>
      <w:widowControl/>
      <w:numPr>
        <w:ilvl w:val="5"/>
        <w:numId w:val="1"/>
      </w:numPr>
      <w:pBdr>
        <w:bottom w:val="dotted" w:sz="6" w:space="1" w:color="4472C4" w:themeColor="accent1"/>
      </w:pBdr>
      <w:spacing w:before="200" w:line="276" w:lineRule="auto"/>
      <w:ind w:left="1152" w:hanging="432"/>
      <w:jc w:val="left"/>
      <w:outlineLvl w:val="5"/>
    </w:pPr>
    <w:rPr>
      <w:caps/>
      <w:color w:val="2F5496" w:themeColor="accent1" w:themeShade="BF"/>
      <w:spacing w:val="10"/>
      <w:kern w:val="0"/>
      <w:sz w:val="20"/>
      <w:szCs w:val="20"/>
      <w:lang w:eastAsia="en-US"/>
    </w:rPr>
  </w:style>
  <w:style w:type="paragraph" w:styleId="7">
    <w:name w:val="heading 7"/>
    <w:basedOn w:val="a0"/>
    <w:next w:val="a0"/>
    <w:link w:val="70"/>
    <w:uiPriority w:val="9"/>
    <w:unhideWhenUsed/>
    <w:qFormat/>
    <w:pPr>
      <w:widowControl/>
      <w:numPr>
        <w:ilvl w:val="6"/>
        <w:numId w:val="1"/>
      </w:numPr>
      <w:spacing w:before="200" w:line="276" w:lineRule="auto"/>
      <w:ind w:left="1296" w:hanging="288"/>
      <w:jc w:val="left"/>
      <w:outlineLvl w:val="6"/>
    </w:pPr>
    <w:rPr>
      <w:caps/>
      <w:color w:val="2F5496" w:themeColor="accent1" w:themeShade="BF"/>
      <w:spacing w:val="10"/>
      <w:kern w:val="0"/>
      <w:sz w:val="20"/>
      <w:szCs w:val="20"/>
      <w:lang w:eastAsia="en-US"/>
    </w:rPr>
  </w:style>
  <w:style w:type="paragraph" w:styleId="8">
    <w:name w:val="heading 8"/>
    <w:basedOn w:val="a0"/>
    <w:next w:val="a0"/>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0"/>
    <w:next w:val="a0"/>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link w:val="a5"/>
    <w:uiPriority w:val="99"/>
    <w:semiHidden/>
    <w:unhideWhenUsed/>
    <w:qFormat/>
    <w:pPr>
      <w:jc w:val="left"/>
    </w:pPr>
  </w:style>
  <w:style w:type="paragraph" w:styleId="TOC3">
    <w:name w:val="toc 3"/>
    <w:basedOn w:val="a0"/>
    <w:next w:val="a0"/>
    <w:uiPriority w:val="39"/>
    <w:unhideWhenUsed/>
    <w:qFormat/>
    <w:pPr>
      <w:widowControl/>
      <w:spacing w:after="100" w:line="259" w:lineRule="auto"/>
      <w:ind w:left="440"/>
      <w:jc w:val="left"/>
    </w:pPr>
    <w:rPr>
      <w:rFonts w:cs="Times New Roman"/>
      <w:kern w:val="0"/>
      <w:sz w:val="22"/>
    </w:rPr>
  </w:style>
  <w:style w:type="paragraph" w:styleId="a6">
    <w:name w:val="Balloon Text"/>
    <w:basedOn w:val="a0"/>
    <w:link w:val="a7"/>
    <w:uiPriority w:val="99"/>
    <w:semiHidden/>
    <w:unhideWhenUsed/>
    <w:qFormat/>
    <w:rPr>
      <w:sz w:val="18"/>
      <w:szCs w:val="18"/>
    </w:rPr>
  </w:style>
  <w:style w:type="paragraph" w:styleId="a8">
    <w:name w:val="footer"/>
    <w:basedOn w:val="a0"/>
    <w:link w:val="a9"/>
    <w:uiPriority w:val="99"/>
    <w:unhideWhenUsed/>
    <w:qFormat/>
    <w:pPr>
      <w:tabs>
        <w:tab w:val="center" w:pos="4153"/>
        <w:tab w:val="right" w:pos="8306"/>
      </w:tabs>
      <w:snapToGrid w:val="0"/>
      <w:jc w:val="left"/>
    </w:pPr>
    <w:rPr>
      <w:sz w:val="18"/>
      <w:szCs w:val="18"/>
    </w:rPr>
  </w:style>
  <w:style w:type="paragraph" w:styleId="aa">
    <w:name w:val="header"/>
    <w:basedOn w:val="a0"/>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qFormat/>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TOC2">
    <w:name w:val="toc 2"/>
    <w:basedOn w:val="a0"/>
    <w:next w:val="a0"/>
    <w:uiPriority w:val="39"/>
    <w:unhideWhenUsed/>
    <w:qFormat/>
    <w:pPr>
      <w:widowControl/>
      <w:spacing w:after="100" w:line="259" w:lineRule="auto"/>
      <w:ind w:left="220"/>
      <w:jc w:val="left"/>
    </w:pPr>
    <w:rPr>
      <w:rFonts w:cs="Times New Roman"/>
      <w:kern w:val="0"/>
      <w:sz w:val="22"/>
    </w:rPr>
  </w:style>
  <w:style w:type="paragraph" w:styleId="ac">
    <w:name w:val="annotation subject"/>
    <w:basedOn w:val="a4"/>
    <w:next w:val="a4"/>
    <w:link w:val="ad"/>
    <w:uiPriority w:val="99"/>
    <w:semiHidden/>
    <w:unhideWhenUsed/>
    <w:qFormat/>
    <w:rPr>
      <w:b/>
      <w:bCs/>
    </w:rPr>
  </w:style>
  <w:style w:type="table" w:styleId="ae">
    <w:name w:val="Table Grid"/>
    <w:basedOn w:val="a2"/>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uiPriority w:val="99"/>
    <w:unhideWhenUsed/>
    <w:qFormat/>
    <w:rPr>
      <w:color w:val="0000FF"/>
      <w:u w:val="single"/>
    </w:rPr>
  </w:style>
  <w:style w:type="character" w:styleId="af0">
    <w:name w:val="annotation reference"/>
    <w:basedOn w:val="a1"/>
    <w:uiPriority w:val="99"/>
    <w:semiHidden/>
    <w:unhideWhenUsed/>
    <w:qFormat/>
    <w:rPr>
      <w:sz w:val="21"/>
      <w:szCs w:val="21"/>
    </w:rPr>
  </w:style>
  <w:style w:type="character" w:customStyle="1" w:styleId="a7">
    <w:name w:val="批注框文本 字符"/>
    <w:basedOn w:val="a1"/>
    <w:link w:val="a6"/>
    <w:uiPriority w:val="99"/>
    <w:semiHidden/>
    <w:qFormat/>
    <w:rPr>
      <w:sz w:val="18"/>
      <w:szCs w:val="18"/>
    </w:rPr>
  </w:style>
  <w:style w:type="character" w:customStyle="1" w:styleId="ab">
    <w:name w:val="页眉 字符"/>
    <w:basedOn w:val="a1"/>
    <w:link w:val="aa"/>
    <w:uiPriority w:val="99"/>
    <w:qFormat/>
    <w:rPr>
      <w:sz w:val="18"/>
      <w:szCs w:val="18"/>
    </w:rPr>
  </w:style>
  <w:style w:type="character" w:customStyle="1" w:styleId="a9">
    <w:name w:val="页脚 字符"/>
    <w:basedOn w:val="a1"/>
    <w:link w:val="a8"/>
    <w:uiPriority w:val="99"/>
    <w:qFormat/>
    <w:rPr>
      <w:sz w:val="18"/>
      <w:szCs w:val="18"/>
    </w:rPr>
  </w:style>
  <w:style w:type="character" w:customStyle="1" w:styleId="af1">
    <w:name w:val="世和一级标题 字符"/>
    <w:link w:val="af2"/>
    <w:qFormat/>
    <w:rPr>
      <w:rFonts w:ascii="微软雅黑" w:eastAsia="微软雅黑" w:hAnsi="微软雅黑"/>
      <w:b/>
      <w:smallCaps/>
      <w:color w:val="000000"/>
      <w:sz w:val="28"/>
      <w:szCs w:val="26"/>
    </w:rPr>
  </w:style>
  <w:style w:type="paragraph" w:customStyle="1" w:styleId="af2">
    <w:name w:val="世和一级标题"/>
    <w:next w:val="a0"/>
    <w:link w:val="af1"/>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styleId="af3">
    <w:name w:val="No Spacing"/>
    <w:link w:val="af4"/>
    <w:qFormat/>
    <w:pPr>
      <w:spacing w:before="100"/>
    </w:pPr>
    <w:rPr>
      <w:lang w:eastAsia="en-US"/>
    </w:rPr>
  </w:style>
  <w:style w:type="character" w:customStyle="1" w:styleId="af4">
    <w:name w:val="无间隔 字符"/>
    <w:basedOn w:val="a1"/>
    <w:link w:val="af3"/>
    <w:qFormat/>
    <w:rPr>
      <w:kern w:val="0"/>
      <w:sz w:val="20"/>
      <w:szCs w:val="20"/>
      <w:lang w:eastAsia="en-US"/>
    </w:rPr>
  </w:style>
  <w:style w:type="paragraph" w:styleId="af5">
    <w:name w:val="List Paragraph"/>
    <w:basedOn w:val="a0"/>
    <w:uiPriority w:val="99"/>
    <w:qFormat/>
    <w:pPr>
      <w:ind w:firstLineChars="200" w:firstLine="420"/>
    </w:pPr>
    <w:rPr>
      <w:rFonts w:ascii="等线" w:eastAsia="等线" w:hAnsi="等线" w:cs="Times New Roman"/>
    </w:rPr>
  </w:style>
  <w:style w:type="paragraph" w:customStyle="1" w:styleId="NT">
    <w:name w:val="NT"/>
    <w:basedOn w:val="a0"/>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1"/>
    <w:link w:val="NT"/>
    <w:qFormat/>
    <w:rPr>
      <w:rFonts w:ascii="Times New Roman" w:eastAsia="楷体" w:hAnsi="Times New Roman"/>
      <w:color w:val="000000" w:themeColor="text1"/>
      <w:kern w:val="0"/>
      <w:szCs w:val="21"/>
    </w:rPr>
  </w:style>
  <w:style w:type="character" w:customStyle="1" w:styleId="10">
    <w:name w:val="标题 1 字符"/>
    <w:basedOn w:val="a1"/>
    <w:link w:val="1"/>
    <w:uiPriority w:val="9"/>
    <w:qFormat/>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1"/>
    <w:link w:val="2"/>
    <w:uiPriority w:val="9"/>
    <w:qFormat/>
    <w:rPr>
      <w:rFonts w:ascii="Times New Roman" w:hAnsi="Times New Roman" w:cs="Times New Roman"/>
      <w:b/>
      <w:caps/>
      <w:spacing w:val="15"/>
      <w:kern w:val="0"/>
      <w:sz w:val="20"/>
      <w:szCs w:val="20"/>
      <w:shd w:val="clear" w:color="auto" w:fill="D9E2F3" w:themeFill="accent1" w:themeFillTint="33"/>
    </w:rPr>
  </w:style>
  <w:style w:type="character" w:customStyle="1" w:styleId="30">
    <w:name w:val="标题 3 字符"/>
    <w:basedOn w:val="a1"/>
    <w:link w:val="3"/>
    <w:uiPriority w:val="9"/>
    <w:qFormat/>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1"/>
    <w:link w:val="4"/>
    <w:uiPriority w:val="9"/>
    <w:qFormat/>
    <w:rPr>
      <w:caps/>
      <w:color w:val="2F5496" w:themeColor="accent1" w:themeShade="BF"/>
      <w:spacing w:val="10"/>
      <w:kern w:val="0"/>
      <w:sz w:val="20"/>
      <w:szCs w:val="20"/>
      <w:lang w:eastAsia="en-US"/>
    </w:rPr>
  </w:style>
  <w:style w:type="character" w:customStyle="1" w:styleId="50">
    <w:name w:val="标题 5 字符"/>
    <w:basedOn w:val="a1"/>
    <w:link w:val="5"/>
    <w:uiPriority w:val="9"/>
    <w:qFormat/>
    <w:rPr>
      <w:caps/>
      <w:color w:val="2F5496" w:themeColor="accent1" w:themeShade="BF"/>
      <w:spacing w:val="10"/>
      <w:kern w:val="0"/>
      <w:sz w:val="20"/>
      <w:szCs w:val="20"/>
      <w:lang w:eastAsia="en-US"/>
    </w:rPr>
  </w:style>
  <w:style w:type="character" w:customStyle="1" w:styleId="60">
    <w:name w:val="标题 6 字符"/>
    <w:basedOn w:val="a1"/>
    <w:link w:val="6"/>
    <w:uiPriority w:val="9"/>
    <w:qFormat/>
    <w:rPr>
      <w:caps/>
      <w:color w:val="2F5496" w:themeColor="accent1" w:themeShade="BF"/>
      <w:spacing w:val="10"/>
      <w:kern w:val="0"/>
      <w:sz w:val="20"/>
      <w:szCs w:val="20"/>
      <w:lang w:eastAsia="en-US"/>
    </w:rPr>
  </w:style>
  <w:style w:type="character" w:customStyle="1" w:styleId="70">
    <w:name w:val="标题 7 字符"/>
    <w:basedOn w:val="a1"/>
    <w:link w:val="7"/>
    <w:uiPriority w:val="9"/>
    <w:qFormat/>
    <w:rPr>
      <w:caps/>
      <w:color w:val="2F5496" w:themeColor="accent1" w:themeShade="BF"/>
      <w:spacing w:val="10"/>
      <w:kern w:val="0"/>
      <w:sz w:val="20"/>
      <w:szCs w:val="20"/>
      <w:lang w:eastAsia="en-US"/>
    </w:rPr>
  </w:style>
  <w:style w:type="character" w:customStyle="1" w:styleId="80">
    <w:name w:val="标题 8 字符"/>
    <w:basedOn w:val="a1"/>
    <w:link w:val="8"/>
    <w:uiPriority w:val="9"/>
    <w:qFormat/>
    <w:rPr>
      <w:caps/>
      <w:spacing w:val="10"/>
      <w:kern w:val="0"/>
      <w:sz w:val="18"/>
      <w:szCs w:val="18"/>
      <w:lang w:eastAsia="en-US"/>
    </w:rPr>
  </w:style>
  <w:style w:type="character" w:customStyle="1" w:styleId="90">
    <w:name w:val="标题 9 字符"/>
    <w:basedOn w:val="a1"/>
    <w:link w:val="9"/>
    <w:uiPriority w:val="9"/>
    <w:qFormat/>
    <w:rPr>
      <w:i/>
      <w:iCs/>
      <w:caps/>
      <w:spacing w:val="10"/>
      <w:kern w:val="0"/>
      <w:sz w:val="18"/>
      <w:szCs w:val="18"/>
      <w:lang w:eastAsia="en-US"/>
    </w:rPr>
  </w:style>
  <w:style w:type="paragraph" w:customStyle="1" w:styleId="TOC10">
    <w:name w:val="TOC 标题1"/>
    <w:basedOn w:val="1"/>
    <w:next w:val="a0"/>
    <w:uiPriority w:val="39"/>
    <w:unhideWhenUsed/>
    <w:qFormat/>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table" w:customStyle="1" w:styleId="11">
    <w:name w:val="网格型1"/>
    <w:basedOn w:val="a2"/>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无格式表格 13"/>
    <w:basedOn w:val="a2"/>
    <w:uiPriority w:val="41"/>
    <w:qFormat/>
    <w:rPr>
      <w:rFonts w:ascii="等线" w:eastAsia="等线" w:hAnsi="等线"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1">
    <w:name w:val="无格式表格 11"/>
    <w:basedOn w:val="a2"/>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5">
    <w:name w:val="批注文字 字符"/>
    <w:basedOn w:val="a1"/>
    <w:link w:val="a4"/>
    <w:uiPriority w:val="99"/>
    <w:semiHidden/>
    <w:qFormat/>
  </w:style>
  <w:style w:type="character" w:customStyle="1" w:styleId="ad">
    <w:name w:val="批注主题 字符"/>
    <w:basedOn w:val="a5"/>
    <w:link w:val="ac"/>
    <w:uiPriority w:val="99"/>
    <w:semiHidden/>
    <w:qFormat/>
    <w:rPr>
      <w:b/>
      <w:bCs/>
    </w:rPr>
  </w:style>
  <w:style w:type="table" w:customStyle="1" w:styleId="22">
    <w:name w:val="列表无间隔2"/>
    <w:basedOn w:val="a2"/>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character" w:customStyle="1" w:styleId="af6">
    <w:name w:val="一级标题 字符"/>
    <w:link w:val="af7"/>
    <w:qFormat/>
    <w:rPr>
      <w:rFonts w:ascii="微软雅黑" w:eastAsia="微软雅黑" w:hAnsi="微软雅黑"/>
      <w:b/>
      <w:smallCaps/>
      <w:color w:val="000000"/>
      <w:sz w:val="28"/>
      <w:szCs w:val="26"/>
    </w:rPr>
  </w:style>
  <w:style w:type="paragraph" w:customStyle="1" w:styleId="af7">
    <w:name w:val="一级标题"/>
    <w:next w:val="a0"/>
    <w:link w:val="af6"/>
    <w:qFormat/>
    <w:pPr>
      <w:adjustRightInd w:val="0"/>
      <w:snapToGrid w:val="0"/>
      <w:spacing w:after="200" w:line="276" w:lineRule="auto"/>
      <w:contextualSpacing/>
    </w:pPr>
    <w:rPr>
      <w:rFonts w:ascii="微软雅黑" w:eastAsia="微软雅黑" w:hAnsi="微软雅黑"/>
      <w:b/>
      <w:smallCaps/>
      <w:color w:val="000000"/>
      <w:sz w:val="28"/>
      <w:szCs w:val="26"/>
    </w:rPr>
  </w:style>
  <w:style w:type="paragraph" w:styleId="a">
    <w:name w:val="List Bullet"/>
    <w:basedOn w:val="a0"/>
    <w:uiPriority w:val="99"/>
    <w:unhideWhenUsed/>
    <w:rsid w:val="00C92457"/>
    <w:pPr>
      <w:numPr>
        <w:numId w:val="9"/>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oter" Target="footer5.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CB64A0C3-8E84-4055-96E2-4DA4829BF74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Pages>
  <Words>5690</Words>
  <Characters>32436</Characters>
  <Application>Microsoft Office Word</Application>
  <DocSecurity>0</DocSecurity>
  <Lines>270</Lines>
  <Paragraphs>76</Paragraphs>
  <ScaleCrop>false</ScaleCrop>
  <Company/>
  <LinksUpToDate>false</LinksUpToDate>
  <CharactersWithSpaces>38050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 Yin</dc:creator>
  <cp:lastModifiedBy>康雅君</cp:lastModifiedBy>
  <cp:revision>61</cp:revision>
  <cp:lastPrinted>2020-12-29T00:26:00Z</cp:lastPrinted>
  <dcterms:created xsi:type="dcterms:W3CDTF">2025-09-16T08:34:00Z</dcterms:created>
  <dcterms:modified xsi:type="dcterms:W3CDTF">2026-05-08T08:52:00Z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E5821AF3D167432FA85993B18CAD03DD_13</vt:lpwstr>
  </property>
  <property fmtid="{D5CDD505-2E9C-101B-9397-08002B2CF9AE}" pid="4" name="KSOTemplateDocerSaveRecord">
    <vt:lpwstr>eyJoZGlkIjoiMTQ0NGNkNGM5NzE3ZjlmOWU2YjVhYzRmM2QyOWU1NDQiLCJ1c2VySWQiOiI0NjI4NTg4NTcifQ==</vt:lpwstr>
  </property>
</Properties>
</file>