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8902" w14:textId="77777777" w:rsidR="009D6E80" w:rsidRPr="006F03E1" w:rsidRDefault="009D6E80">
      <w:pPr>
        <w:spacing w:line="480" w:lineRule="auto"/>
        <w:jc w:val="center"/>
        <w:rPr>
          <w:rFonts w:ascii="微软雅黑" w:eastAsia="微软雅黑" w:hAnsi="微软雅黑" w:cs="Times New Roman"/>
          <w:b/>
          <w:color w:val="000000" w:themeColor="text1"/>
          <w:sz w:val="44"/>
          <w:szCs w:val="44"/>
        </w:rPr>
      </w:pPr>
    </w:p>
    <w:p w14:paraId="35A3288F" w14:textId="77777777"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肿瘤相关HRR信号通路基因NGS检测报告书</w:t>
      </w:r>
    </w:p>
    <w:p w14:paraId="4F57D362" w14:textId="365DC632"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w:t>
      </w:r>
      <w:r w:rsidR="005E431E" w:rsidRPr="006F03E1">
        <w:rPr>
          <w:rFonts w:ascii="微软雅黑" w:eastAsia="微软雅黑" w:hAnsi="微软雅黑" w:cs="Times New Roman"/>
          <w:b/>
          <w:color w:val="auto"/>
          <w:sz w:val="44"/>
          <w:szCs w:val="44"/>
        </w:rPr>
        <w:t>{{</w:t>
      </w:r>
      <w:proofErr w:type="spellStart"/>
      <w:r w:rsidR="005E431E" w:rsidRPr="006F03E1">
        <w:rPr>
          <w:rFonts w:ascii="微软雅黑" w:eastAsia="微软雅黑" w:hAnsi="微软雅黑" w:cs="Times New Roman"/>
          <w:b/>
          <w:color w:val="auto"/>
          <w:sz w:val="44"/>
          <w:szCs w:val="44"/>
        </w:rPr>
        <w:t>sample.report_number</w:t>
      </w:r>
      <w:proofErr w:type="spellEnd"/>
      <w:r w:rsidR="005E431E" w:rsidRPr="006F03E1">
        <w:rPr>
          <w:rFonts w:ascii="微软雅黑" w:eastAsia="微软雅黑" w:hAnsi="微软雅黑" w:cs="Times New Roman"/>
          <w:b/>
          <w:color w:val="auto"/>
          <w:sz w:val="44"/>
          <w:szCs w:val="44"/>
        </w:rPr>
        <w:t>}}</w:t>
      </w:r>
      <w:r w:rsidRPr="006F03E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452E" w:rsidRPr="006F03E1" w14:paraId="5707245A" w14:textId="77777777">
        <w:trPr>
          <w:trHeight w:val="705"/>
        </w:trPr>
        <w:tc>
          <w:tcPr>
            <w:tcW w:w="1440" w:type="dxa"/>
            <w:vAlign w:val="bottom"/>
          </w:tcPr>
          <w:p w14:paraId="775543D8"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D18AF3B" w14:textId="11398B9C"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sample.patient</w:t>
            </w:r>
            <w:proofErr w:type="gramEnd"/>
            <w:r w:rsidRPr="006F03E1">
              <w:rPr>
                <w:rFonts w:ascii="微软雅黑" w:eastAsia="微软雅黑" w:hAnsi="微软雅黑"/>
                <w:color w:val="auto"/>
                <w:sz w:val="24"/>
              </w:rPr>
              <w:t>_name</w:t>
            </w:r>
            <w:proofErr w:type="spellEnd"/>
            <w:r w:rsidRPr="006F03E1">
              <w:rPr>
                <w:rFonts w:ascii="微软雅黑" w:eastAsia="微软雅黑" w:hAnsi="微软雅黑"/>
                <w:color w:val="auto"/>
                <w:sz w:val="24"/>
              </w:rPr>
              <w:t>}}</w:t>
            </w:r>
          </w:p>
        </w:tc>
      </w:tr>
      <w:tr w:rsidR="0081452E" w:rsidRPr="006F03E1" w14:paraId="475CCA97" w14:textId="77777777">
        <w:trPr>
          <w:trHeight w:val="705"/>
        </w:trPr>
        <w:tc>
          <w:tcPr>
            <w:tcW w:w="1440" w:type="dxa"/>
            <w:vAlign w:val="bottom"/>
          </w:tcPr>
          <w:p w14:paraId="480A7A32"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54FEA069" w14:textId="77777777" w:rsidR="0081452E" w:rsidRPr="006F03E1" w:rsidRDefault="0081452E" w:rsidP="0081452E">
            <w:pPr>
              <w:jc w:val="center"/>
              <w:rPr>
                <w:rFonts w:ascii="微软雅黑" w:eastAsia="微软雅黑" w:hAnsi="微软雅黑" w:cs="Times New Roman"/>
                <w:b/>
                <w:color w:val="000000" w:themeColor="text1"/>
                <w:sz w:val="24"/>
              </w:rPr>
            </w:pPr>
          </w:p>
        </w:tc>
      </w:tr>
      <w:tr w:rsidR="0081452E" w:rsidRPr="006F03E1" w14:paraId="02D7D149" w14:textId="77777777">
        <w:trPr>
          <w:trHeight w:val="705"/>
        </w:trPr>
        <w:tc>
          <w:tcPr>
            <w:tcW w:w="1440" w:type="dxa"/>
            <w:vAlign w:val="bottom"/>
          </w:tcPr>
          <w:p w14:paraId="4DD4D2A7"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78A23BAA" w14:textId="54E41AD1" w:rsidR="0081452E" w:rsidRPr="006F03E1" w:rsidRDefault="00453285" w:rsidP="0081452E">
            <w:pPr>
              <w:jc w:val="center"/>
              <w:rPr>
                <w:rFonts w:ascii="微软雅黑" w:eastAsia="微软雅黑" w:hAnsi="微软雅黑" w:cs="Times New Roman"/>
                <w:color w:val="000000" w:themeColor="text1"/>
                <w:szCs w:val="21"/>
              </w:rPr>
            </w:pPr>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sample.sample_id</w:t>
            </w:r>
            <w:proofErr w:type="spellEnd"/>
            <w:proofErr w:type="gramStart"/>
            <w:r w:rsidRPr="00453285">
              <w:rPr>
                <w:rFonts w:ascii="微软雅黑" w:eastAsia="微软雅黑" w:hAnsi="微软雅黑"/>
                <w:color w:val="auto"/>
                <w:sz w:val="24"/>
              </w:rPr>
              <w:t>}}+</w:t>
            </w:r>
            <w:proofErr w:type="gramEnd"/>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sample.control_sample_id</w:t>
            </w:r>
            <w:proofErr w:type="spellEnd"/>
            <w:r w:rsidRPr="00453285">
              <w:rPr>
                <w:rFonts w:ascii="微软雅黑" w:eastAsia="微软雅黑" w:hAnsi="微软雅黑"/>
                <w:color w:val="auto"/>
                <w:sz w:val="24"/>
              </w:rPr>
              <w:t>}}</w:t>
            </w:r>
          </w:p>
        </w:tc>
      </w:tr>
      <w:tr w:rsidR="0081452E" w:rsidRPr="006F03E1" w14:paraId="793A7939" w14:textId="77777777">
        <w:trPr>
          <w:trHeight w:val="705"/>
        </w:trPr>
        <w:tc>
          <w:tcPr>
            <w:tcW w:w="1440" w:type="dxa"/>
            <w:vAlign w:val="bottom"/>
          </w:tcPr>
          <w:p w14:paraId="2C849FFC"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6FA3E71" w14:textId="75C3D5D4" w:rsidR="0048404B" w:rsidRPr="006F03E1" w:rsidRDefault="00765559" w:rsidP="00054A07">
            <w:pPr>
              <w:jc w:val="center"/>
              <w:rPr>
                <w:rFonts w:ascii="微软雅黑" w:eastAsia="微软雅黑" w:hAnsi="微软雅黑" w:cs="Times New Roman"/>
                <w:b/>
                <w:color w:val="000000" w:themeColor="text1"/>
                <w:sz w:val="24"/>
              </w:rPr>
            </w:pPr>
            <w:r w:rsidRPr="006F03E1">
              <w:rPr>
                <w:rFonts w:ascii="微软雅黑" w:eastAsia="微软雅黑" w:hAnsi="微软雅黑" w:hint="eastAsia"/>
                <w:color w:val="auto"/>
                <w:sz w:val="24"/>
              </w:rPr>
              <w:t>{%</w:t>
            </w:r>
            <w:r w:rsidRPr="006F03E1">
              <w:rPr>
                <w:rFonts w:ascii="微软雅黑" w:eastAsia="微软雅黑" w:hAnsi="微软雅黑"/>
                <w:color w:val="auto"/>
                <w:sz w:val="24"/>
              </w:rPr>
              <w:t xml:space="preserve">if </w:t>
            </w:r>
            <w:proofErr w:type="spellStart"/>
            <w:r w:rsidRPr="006F03E1">
              <w:rPr>
                <w:rFonts w:ascii="微软雅黑" w:eastAsia="微软雅黑" w:hAnsi="微软雅黑"/>
                <w:color w:val="auto"/>
                <w:sz w:val="24"/>
              </w:rPr>
              <w:t>sample.sample_type</w:t>
            </w:r>
            <w:proofErr w:type="spellEnd"/>
            <w:r w:rsidRPr="006F03E1">
              <w:rPr>
                <w:rFonts w:ascii="微软雅黑" w:eastAsia="微软雅黑" w:hAnsi="微软雅黑" w:hint="eastAsia"/>
                <w:color w:val="auto"/>
                <w:sz w:val="24"/>
              </w:rPr>
              <w:t xml:space="preserve"> </w:t>
            </w:r>
            <w:r w:rsidRPr="006F03E1">
              <w:rPr>
                <w:rFonts w:ascii="微软雅黑" w:eastAsia="微软雅黑" w:hAnsi="微软雅黑"/>
                <w:color w:val="auto"/>
                <w:sz w:val="24"/>
              </w:rPr>
              <w:t xml:space="preserve">and </w:t>
            </w:r>
            <w:proofErr w:type="spellStart"/>
            <w:proofErr w:type="gramStart"/>
            <w:r w:rsidRPr="006F03E1">
              <w:rPr>
                <w:rFonts w:ascii="微软雅黑" w:eastAsia="微软雅黑" w:hAnsi="微软雅黑"/>
                <w:color w:val="auto"/>
                <w:sz w:val="24"/>
              </w:rPr>
              <w:t>sample.control</w:t>
            </w:r>
            <w:proofErr w:type="gramEnd"/>
            <w:r w:rsidRPr="006F03E1">
              <w:rPr>
                <w:rFonts w:ascii="微软雅黑" w:eastAsia="微软雅黑" w:hAnsi="微软雅黑"/>
                <w:color w:val="auto"/>
                <w:sz w:val="24"/>
              </w:rPr>
              <w:t>_sample_type</w:t>
            </w:r>
            <w:proofErr w:type="spellEnd"/>
            <w:r w:rsidRPr="006F03E1">
              <w:rPr>
                <w:rFonts w:ascii="微软雅黑" w:eastAsia="微软雅黑" w:hAnsi="微软雅黑" w:hint="eastAsia"/>
                <w:color w:val="auto"/>
                <w:sz w:val="24"/>
              </w:rPr>
              <w:t xml:space="preserve"> %}</w:t>
            </w:r>
            <w:r w:rsidR="0081452E" w:rsidRPr="006F03E1">
              <w:rPr>
                <w:rFonts w:ascii="微软雅黑" w:eastAsia="微软雅黑" w:hAnsi="微软雅黑"/>
                <w:color w:val="auto"/>
                <w:sz w:val="24"/>
              </w:rPr>
              <w:t>{{</w:t>
            </w:r>
            <w:proofErr w:type="spellStart"/>
            <w:r w:rsidR="0081452E" w:rsidRPr="006F03E1">
              <w:rPr>
                <w:rFonts w:ascii="微软雅黑" w:eastAsia="微软雅黑" w:hAnsi="微软雅黑"/>
                <w:color w:val="auto"/>
                <w:sz w:val="24"/>
              </w:rPr>
              <w:t>sample.sample_type</w:t>
            </w:r>
            <w:proofErr w:type="spellEnd"/>
            <w:r w:rsidR="0081452E" w:rsidRPr="006F03E1">
              <w:rPr>
                <w:rFonts w:ascii="微软雅黑" w:eastAsia="微软雅黑" w:hAnsi="微软雅黑"/>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and not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color w:val="auto"/>
                <w:sz w:val="24"/>
              </w:rPr>
              <w:t>}}</w:t>
            </w:r>
            <w:r w:rsidR="0048404B" w:rsidRPr="006F03E1">
              <w:rPr>
                <w:rFonts w:ascii="微软雅黑" w:eastAsia="微软雅黑" w:hAnsi="微软雅黑" w:hint="eastAsia"/>
                <w:color w:val="auto"/>
                <w:sz w:val="24"/>
              </w:rPr>
              <w:t>{%</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not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lastRenderedPageBreak/>
              <w:t xml:space="preserve">and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endif%}</w:t>
            </w:r>
          </w:p>
        </w:tc>
      </w:tr>
      <w:tr w:rsidR="0081452E" w:rsidRPr="006F03E1" w14:paraId="3F4EC87D" w14:textId="77777777">
        <w:trPr>
          <w:trHeight w:val="705"/>
        </w:trPr>
        <w:tc>
          <w:tcPr>
            <w:tcW w:w="1440" w:type="dxa"/>
            <w:vAlign w:val="bottom"/>
          </w:tcPr>
          <w:p w14:paraId="5349696E"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送检科室</w:t>
            </w:r>
          </w:p>
        </w:tc>
        <w:tc>
          <w:tcPr>
            <w:tcW w:w="2818" w:type="dxa"/>
            <w:tcBorders>
              <w:top w:val="single" w:sz="4" w:space="0" w:color="auto"/>
              <w:bottom w:val="single" w:sz="4" w:space="0" w:color="auto"/>
            </w:tcBorders>
            <w:vAlign w:val="bottom"/>
          </w:tcPr>
          <w:p w14:paraId="425E8630" w14:textId="7C5CF997"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sample.hosp</w:t>
            </w:r>
            <w:proofErr w:type="gramEnd"/>
            <w:r w:rsidRPr="006F03E1">
              <w:rPr>
                <w:rFonts w:ascii="微软雅黑" w:eastAsia="微软雅黑" w:hAnsi="微软雅黑"/>
                <w:color w:val="auto"/>
                <w:sz w:val="24"/>
              </w:rPr>
              <w:t>_depart</w:t>
            </w:r>
            <w:proofErr w:type="spellEnd"/>
            <w:r w:rsidRPr="006F03E1">
              <w:rPr>
                <w:rFonts w:ascii="微软雅黑" w:eastAsia="微软雅黑" w:hAnsi="微软雅黑"/>
                <w:color w:val="auto"/>
                <w:sz w:val="24"/>
              </w:rPr>
              <w:t>}}</w:t>
            </w:r>
          </w:p>
        </w:tc>
      </w:tr>
      <w:tr w:rsidR="0081452E" w:rsidRPr="006F03E1" w14:paraId="3A7EEB26" w14:textId="77777777">
        <w:trPr>
          <w:trHeight w:val="705"/>
        </w:trPr>
        <w:tc>
          <w:tcPr>
            <w:tcW w:w="1440" w:type="dxa"/>
            <w:vAlign w:val="bottom"/>
          </w:tcPr>
          <w:p w14:paraId="4C6E3036"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A6A7939"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 xml:space="preserve">{%p if </w:t>
            </w:r>
            <w:proofErr w:type="spellStart"/>
            <w:proofErr w:type="gramStart"/>
            <w:r w:rsidRPr="00DD393D">
              <w:rPr>
                <w:rFonts w:ascii="微软雅黑" w:eastAsia="微软雅黑" w:hAnsi="微软雅黑"/>
                <w:color w:val="auto"/>
                <w:sz w:val="24"/>
              </w:rPr>
              <w:t>sample.order</w:t>
            </w:r>
            <w:proofErr w:type="gramEnd"/>
            <w:r w:rsidRPr="00DD393D">
              <w:rPr>
                <w:rFonts w:ascii="微软雅黑" w:eastAsia="微软雅黑" w:hAnsi="微软雅黑"/>
                <w:color w:val="auto"/>
                <w:sz w:val="24"/>
              </w:rPr>
              <w:t>_type</w:t>
            </w:r>
            <w:proofErr w:type="spellEnd"/>
            <w:r w:rsidRPr="00DD393D">
              <w:rPr>
                <w:rFonts w:ascii="微软雅黑" w:eastAsia="微软雅黑" w:hAnsi="微软雅黑"/>
                <w:color w:val="auto"/>
                <w:sz w:val="24"/>
              </w:rPr>
              <w:t>%}</w:t>
            </w:r>
          </w:p>
          <w:p w14:paraId="51B940F8"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 xml:space="preserve">{%if </w:t>
            </w:r>
            <w:proofErr w:type="spellStart"/>
            <w:proofErr w:type="gramStart"/>
            <w:r w:rsidRPr="00DD393D">
              <w:rPr>
                <w:rFonts w:ascii="微软雅黑" w:eastAsia="微软雅黑" w:hAnsi="微软雅黑"/>
                <w:color w:val="auto"/>
                <w:sz w:val="24"/>
              </w:rPr>
              <w:t>sample.receive</w:t>
            </w:r>
            <w:proofErr w:type="gramEnd"/>
            <w:r w:rsidRPr="00DD393D">
              <w:rPr>
                <w:rFonts w:ascii="微软雅黑" w:eastAsia="微软雅黑" w:hAnsi="微软雅黑"/>
                <w:color w:val="auto"/>
                <w:sz w:val="24"/>
              </w:rPr>
              <w:t>_data</w:t>
            </w:r>
            <w:proofErr w:type="spellEnd"/>
            <w:r w:rsidRPr="00DD393D">
              <w:rPr>
                <w:rFonts w:ascii="微软雅黑" w:eastAsia="微软雅黑" w:hAnsi="微软雅黑"/>
                <w:color w:val="auto"/>
                <w:sz w:val="24"/>
              </w:rPr>
              <w:t xml:space="preserve"> and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w:t>
            </w:r>
          </w:p>
          <w:p w14:paraId="4AFE4BF3"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w:t>
            </w:r>
            <w:proofErr w:type="spellStart"/>
            <w:proofErr w:type="gramStart"/>
            <w:r w:rsidRPr="00DD393D">
              <w:rPr>
                <w:rFonts w:ascii="微软雅黑" w:eastAsia="微软雅黑" w:hAnsi="微软雅黑"/>
                <w:color w:val="auto"/>
                <w:sz w:val="24"/>
              </w:rPr>
              <w:t>sample.blood</w:t>
            </w:r>
            <w:proofErr w:type="gramEnd"/>
            <w:r w:rsidRPr="00DD393D">
              <w:rPr>
                <w:rFonts w:ascii="微软雅黑" w:eastAsia="微软雅黑" w:hAnsi="微软雅黑"/>
                <w:color w:val="auto"/>
                <w:sz w:val="24"/>
              </w:rPr>
              <w:t>_date_received</w:t>
            </w:r>
            <w:proofErr w:type="spellEnd"/>
            <w:r w:rsidRPr="00DD393D">
              <w:rPr>
                <w:rFonts w:ascii="微软雅黑" w:eastAsia="微软雅黑" w:hAnsi="微软雅黑"/>
                <w:color w:val="auto"/>
                <w:sz w:val="24"/>
              </w:rPr>
              <w:t>}}{%</w:t>
            </w:r>
            <w:proofErr w:type="spellStart"/>
            <w:r w:rsidRPr="00DD393D">
              <w:rPr>
                <w:rFonts w:ascii="微软雅黑" w:eastAsia="微软雅黑" w:hAnsi="微软雅黑"/>
                <w:color w:val="auto"/>
                <w:sz w:val="24"/>
              </w:rPr>
              <w:t>elif</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 xml:space="preserve"> and not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w:t>
            </w:r>
            <w:proofErr w:type="spellStart"/>
            <w:r w:rsidRPr="00DD393D">
              <w:rPr>
                <w:rFonts w:ascii="微软雅黑" w:eastAsia="微软雅黑" w:hAnsi="微软雅黑"/>
                <w:color w:val="auto"/>
                <w:sz w:val="24"/>
              </w:rPr>
              <w:t>elif</w:t>
            </w:r>
            <w:proofErr w:type="spellEnd"/>
            <w:r w:rsidRPr="00DD393D">
              <w:rPr>
                <w:rFonts w:ascii="微软雅黑" w:eastAsia="微软雅黑" w:hAnsi="微软雅黑"/>
                <w:color w:val="auto"/>
                <w:sz w:val="24"/>
              </w:rPr>
              <w:t xml:space="preserve"> not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 xml:space="preserve"> and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}}{%else%}{%endif%}</w:t>
            </w:r>
          </w:p>
          <w:p w14:paraId="18B48BA9"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{%p else%}</w:t>
            </w:r>
          </w:p>
          <w:p w14:paraId="615E98D3"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lastRenderedPageBreak/>
              <w:t>{{</w:t>
            </w:r>
            <w:proofErr w:type="spellStart"/>
            <w:proofErr w:type="gramStart"/>
            <w:r w:rsidRPr="00DD393D">
              <w:rPr>
                <w:rFonts w:ascii="微软雅黑" w:eastAsia="微软雅黑" w:hAnsi="微软雅黑"/>
                <w:color w:val="auto"/>
                <w:sz w:val="24"/>
              </w:rPr>
              <w:t>sample.receive</w:t>
            </w:r>
            <w:proofErr w:type="gramEnd"/>
            <w:r w:rsidRPr="00DD393D">
              <w:rPr>
                <w:rFonts w:ascii="微软雅黑" w:eastAsia="微软雅黑" w:hAnsi="微软雅黑"/>
                <w:color w:val="auto"/>
                <w:sz w:val="24"/>
              </w:rPr>
              <w:t>_data</w:t>
            </w:r>
            <w:proofErr w:type="spellEnd"/>
            <w:r w:rsidRPr="00DD393D">
              <w:rPr>
                <w:rFonts w:ascii="微软雅黑" w:eastAsia="微软雅黑" w:hAnsi="微软雅黑"/>
                <w:color w:val="auto"/>
                <w:sz w:val="24"/>
              </w:rPr>
              <w:t>}}</w:t>
            </w:r>
          </w:p>
          <w:p w14:paraId="3A3C686D" w14:textId="0519CCF8" w:rsidR="0081452E" w:rsidRPr="006F03E1" w:rsidRDefault="00DD393D" w:rsidP="00DD393D">
            <w:pPr>
              <w:jc w:val="center"/>
              <w:rPr>
                <w:rFonts w:ascii="微软雅黑" w:eastAsia="微软雅黑" w:hAnsi="微软雅黑" w:cs="Times New Roman"/>
                <w:b/>
                <w:color w:val="000000" w:themeColor="text1"/>
                <w:sz w:val="24"/>
              </w:rPr>
            </w:pPr>
            <w:r w:rsidRPr="00DD393D">
              <w:rPr>
                <w:rFonts w:ascii="微软雅黑" w:eastAsia="微软雅黑" w:hAnsi="微软雅黑"/>
                <w:color w:val="auto"/>
                <w:sz w:val="24"/>
              </w:rPr>
              <w:t>{%p endif%}</w:t>
            </w:r>
          </w:p>
        </w:tc>
      </w:tr>
      <w:tr w:rsidR="009D6E80" w:rsidRPr="006F03E1" w14:paraId="40642F89" w14:textId="77777777">
        <w:trPr>
          <w:trHeight w:val="705"/>
        </w:trPr>
        <w:tc>
          <w:tcPr>
            <w:tcW w:w="1440" w:type="dxa"/>
            <w:vAlign w:val="bottom"/>
          </w:tcPr>
          <w:p w14:paraId="320FEA92" w14:textId="77777777" w:rsidR="009D6E80" w:rsidRPr="006F03E1" w:rsidRDefault="00FE26A7">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报告日期</w:t>
            </w:r>
          </w:p>
        </w:tc>
        <w:tc>
          <w:tcPr>
            <w:tcW w:w="2818" w:type="dxa"/>
            <w:tcBorders>
              <w:top w:val="single" w:sz="4" w:space="0" w:color="auto"/>
              <w:bottom w:val="single" w:sz="4" w:space="0" w:color="auto"/>
            </w:tcBorders>
            <w:vAlign w:val="bottom"/>
          </w:tcPr>
          <w:p w14:paraId="27A6ADBF" w14:textId="74EF2CB2" w:rsidR="009D6E80" w:rsidRPr="006F03E1" w:rsidRDefault="0081452E">
            <w:pPr>
              <w:jc w:val="center"/>
              <w:rPr>
                <w:rFonts w:ascii="微软雅黑" w:eastAsia="微软雅黑" w:hAnsi="微软雅黑" w:cs="Times New Roman"/>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sample.report</w:t>
            </w:r>
            <w:proofErr w:type="gramEnd"/>
            <w:r w:rsidRPr="006F03E1">
              <w:rPr>
                <w:rFonts w:ascii="微软雅黑" w:eastAsia="微软雅黑" w:hAnsi="微软雅黑"/>
                <w:color w:val="auto"/>
                <w:sz w:val="24"/>
              </w:rPr>
              <w:t>_date</w:t>
            </w:r>
            <w:proofErr w:type="spellEnd"/>
            <w:r w:rsidRPr="006F03E1">
              <w:rPr>
                <w:rFonts w:ascii="微软雅黑" w:eastAsia="微软雅黑" w:hAnsi="微软雅黑"/>
                <w:color w:val="auto"/>
                <w:sz w:val="24"/>
              </w:rPr>
              <w:t>}}</w:t>
            </w:r>
          </w:p>
        </w:tc>
      </w:tr>
    </w:tbl>
    <w:p w14:paraId="5E80689E" w14:textId="77777777" w:rsidR="009D6E80" w:rsidRPr="006F03E1" w:rsidRDefault="009D6E80">
      <w:pPr>
        <w:rPr>
          <w:rFonts w:ascii="微软雅黑" w:eastAsia="微软雅黑" w:hAnsi="微软雅黑" w:cs="Times New Roman"/>
          <w:b/>
          <w:color w:val="000000" w:themeColor="text1"/>
          <w:sz w:val="36"/>
          <w:szCs w:val="36"/>
        </w:rPr>
      </w:pPr>
    </w:p>
    <w:p w14:paraId="7F3A6B08" w14:textId="77777777" w:rsidR="009D6E80" w:rsidRPr="006F03E1" w:rsidRDefault="009D6E80">
      <w:pPr>
        <w:rPr>
          <w:rFonts w:ascii="微软雅黑" w:eastAsia="微软雅黑" w:hAnsi="微软雅黑" w:cs="Times New Roman"/>
          <w:b/>
          <w:color w:val="000000" w:themeColor="text1"/>
          <w:sz w:val="36"/>
          <w:szCs w:val="36"/>
        </w:rPr>
      </w:pPr>
    </w:p>
    <w:p w14:paraId="7F2918D9" w14:textId="77777777" w:rsidR="009D6E80" w:rsidRPr="006F03E1" w:rsidRDefault="009D6E80">
      <w:pPr>
        <w:rPr>
          <w:rFonts w:ascii="微软雅黑" w:eastAsia="微软雅黑" w:hAnsi="微软雅黑" w:cs="Times New Roman"/>
          <w:b/>
          <w:color w:val="000000" w:themeColor="text1"/>
          <w:sz w:val="36"/>
          <w:szCs w:val="36"/>
        </w:rPr>
      </w:pPr>
    </w:p>
    <w:p w14:paraId="66AB4247" w14:textId="77777777" w:rsidR="009D6E80" w:rsidRPr="006F03E1" w:rsidRDefault="009D6E80">
      <w:pPr>
        <w:rPr>
          <w:rFonts w:ascii="微软雅黑" w:eastAsia="微软雅黑" w:hAnsi="微软雅黑" w:cs="Times New Roman"/>
          <w:b/>
          <w:color w:val="000000" w:themeColor="text1"/>
          <w:sz w:val="36"/>
          <w:szCs w:val="36"/>
        </w:rPr>
      </w:pPr>
    </w:p>
    <w:p w14:paraId="531A8AF6" w14:textId="77777777" w:rsidR="009D6E80" w:rsidRPr="006F03E1" w:rsidRDefault="009D6E80">
      <w:pPr>
        <w:rPr>
          <w:rFonts w:ascii="微软雅黑" w:eastAsia="微软雅黑" w:hAnsi="微软雅黑" w:cs="Times New Roman"/>
          <w:b/>
          <w:color w:val="000000" w:themeColor="text1"/>
          <w:sz w:val="36"/>
          <w:szCs w:val="36"/>
        </w:rPr>
      </w:pPr>
    </w:p>
    <w:p w14:paraId="3C51F228" w14:textId="77777777" w:rsidR="009D6E80" w:rsidRPr="006F03E1" w:rsidRDefault="009D6E80">
      <w:pPr>
        <w:rPr>
          <w:rFonts w:ascii="微软雅黑" w:eastAsia="微软雅黑" w:hAnsi="微软雅黑" w:cs="Times New Roman"/>
          <w:b/>
          <w:color w:val="000000" w:themeColor="text1"/>
          <w:sz w:val="36"/>
          <w:szCs w:val="36"/>
        </w:rPr>
      </w:pPr>
    </w:p>
    <w:p w14:paraId="2EC3CCDD" w14:textId="77777777" w:rsidR="009D6E80" w:rsidRPr="006F03E1" w:rsidRDefault="009D6E80">
      <w:pPr>
        <w:rPr>
          <w:rFonts w:ascii="微软雅黑" w:eastAsia="微软雅黑" w:hAnsi="微软雅黑" w:cs="Times New Roman"/>
          <w:b/>
          <w:color w:val="000000" w:themeColor="text1"/>
          <w:sz w:val="36"/>
          <w:szCs w:val="36"/>
        </w:rPr>
      </w:pPr>
    </w:p>
    <w:p w14:paraId="25E31BD8" w14:textId="77777777" w:rsidR="009D6E80" w:rsidRPr="006F03E1" w:rsidRDefault="009D6E80">
      <w:pPr>
        <w:rPr>
          <w:rFonts w:ascii="微软雅黑" w:eastAsia="微软雅黑" w:hAnsi="微软雅黑" w:cs="Times New Roman"/>
          <w:b/>
          <w:color w:val="000000" w:themeColor="text1"/>
          <w:sz w:val="36"/>
          <w:szCs w:val="36"/>
        </w:rPr>
      </w:pPr>
    </w:p>
    <w:p w14:paraId="14AFFEEB" w14:textId="77777777" w:rsidR="009D6E80" w:rsidRPr="006F03E1" w:rsidRDefault="00FE26A7">
      <w:pPr>
        <w:spacing w:line="480" w:lineRule="auto"/>
        <w:jc w:val="center"/>
        <w:rPr>
          <w:rFonts w:ascii="微软雅黑" w:eastAsia="微软雅黑" w:hAnsi="微软雅黑" w:cs="Times New Roman"/>
          <w:color w:val="000000" w:themeColor="text1"/>
          <w:sz w:val="32"/>
        </w:rPr>
      </w:pPr>
      <w:r w:rsidRPr="006F03E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6F03E1">
        <w:rPr>
          <w:rFonts w:ascii="微软雅黑" w:eastAsia="微软雅黑" w:hAnsi="微软雅黑" w:cs="Times New Roman"/>
          <w:color w:val="000000" w:themeColor="text1"/>
        </w:rPr>
        <w:br w:type="page"/>
      </w:r>
    </w:p>
    <w:p w14:paraId="3ED341DB" w14:textId="77777777" w:rsidR="009D6E80" w:rsidRPr="006F03E1" w:rsidRDefault="00FE26A7">
      <w:pPr>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3D6E69" w:rsidRPr="006F03E1" w14:paraId="1DEADDAA" w14:textId="77777777" w:rsidTr="008D38A3">
        <w:tc>
          <w:tcPr>
            <w:tcW w:w="1914" w:type="dxa"/>
            <w:tcBorders>
              <w:top w:val="single" w:sz="18" w:space="0" w:color="FE8637" w:themeColor="accent1"/>
            </w:tcBorders>
            <w:shd w:val="clear" w:color="auto" w:fill="auto"/>
          </w:tcPr>
          <w:p w14:paraId="49924926"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0C0D0170" w14:textId="3A28356B"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sample.patient</w:t>
            </w:r>
            <w:proofErr w:type="gramEnd"/>
            <w:r w:rsidRPr="006F03E1">
              <w:rPr>
                <w:rFonts w:ascii="微软雅黑" w:eastAsia="微软雅黑" w:hAnsi="微软雅黑"/>
                <w:color w:val="auto"/>
                <w:spacing w:val="10"/>
                <w:sz w:val="24"/>
                <w:szCs w:val="24"/>
              </w:rPr>
              <w:t>_name</w:t>
            </w:r>
            <w:proofErr w:type="spellEnd"/>
            <w:r w:rsidRPr="006F03E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9FCD5D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23A5779F" w14:textId="149A0A83"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sample.gender</w:t>
            </w:r>
            <w:proofErr w:type="spellEnd"/>
            <w:proofErr w:type="gramEnd"/>
            <w:r w:rsidRPr="006F03E1">
              <w:rPr>
                <w:rFonts w:ascii="微软雅黑" w:eastAsia="微软雅黑" w:hAnsi="微软雅黑"/>
                <w:color w:val="auto"/>
                <w:spacing w:val="10"/>
                <w:sz w:val="24"/>
                <w:szCs w:val="24"/>
              </w:rPr>
              <w:t>}}</w:t>
            </w:r>
          </w:p>
        </w:tc>
      </w:tr>
      <w:tr w:rsidR="003D6E69" w:rsidRPr="006F03E1" w14:paraId="7B003B4E" w14:textId="77777777" w:rsidTr="008D38A3">
        <w:tc>
          <w:tcPr>
            <w:tcW w:w="1914" w:type="dxa"/>
            <w:shd w:val="clear" w:color="auto" w:fill="auto"/>
          </w:tcPr>
          <w:p w14:paraId="5646807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69BC7BC0" w14:textId="33962EBA"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sample.age</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EE459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937568E"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B546003" w14:textId="77777777" w:rsidTr="008D38A3">
        <w:tc>
          <w:tcPr>
            <w:tcW w:w="1914" w:type="dxa"/>
            <w:shd w:val="clear" w:color="auto" w:fill="auto"/>
          </w:tcPr>
          <w:p w14:paraId="52F0289B"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2529328"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4E43F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135191D5" w14:textId="74920825"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sample.hosp</w:t>
            </w:r>
            <w:proofErr w:type="gramEnd"/>
            <w:r w:rsidRPr="006F03E1">
              <w:rPr>
                <w:rFonts w:ascii="微软雅黑" w:eastAsia="微软雅黑" w:hAnsi="微软雅黑"/>
                <w:color w:val="auto"/>
                <w:spacing w:val="10"/>
                <w:sz w:val="24"/>
                <w:szCs w:val="24"/>
              </w:rPr>
              <w:t>_depart</w:t>
            </w:r>
            <w:proofErr w:type="spellEnd"/>
            <w:r w:rsidRPr="006F03E1">
              <w:rPr>
                <w:rFonts w:ascii="微软雅黑" w:eastAsia="微软雅黑" w:hAnsi="微软雅黑"/>
                <w:color w:val="auto"/>
                <w:spacing w:val="10"/>
                <w:sz w:val="24"/>
                <w:szCs w:val="24"/>
              </w:rPr>
              <w:t>}}</w:t>
            </w:r>
          </w:p>
        </w:tc>
      </w:tr>
      <w:tr w:rsidR="003D6E69" w:rsidRPr="006F03E1" w14:paraId="6F695095" w14:textId="77777777" w:rsidTr="008D38A3">
        <w:tc>
          <w:tcPr>
            <w:tcW w:w="1914" w:type="dxa"/>
            <w:shd w:val="clear" w:color="auto" w:fill="auto"/>
          </w:tcPr>
          <w:p w14:paraId="2EF41F7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66670F6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AC7156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628DA7C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04CC6FB9" w14:textId="77777777" w:rsidTr="008D38A3">
        <w:tc>
          <w:tcPr>
            <w:tcW w:w="1914" w:type="dxa"/>
            <w:shd w:val="clear" w:color="auto" w:fill="auto"/>
          </w:tcPr>
          <w:p w14:paraId="36454A2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B3BAFD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5BD57883"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277D1647" w14:textId="5AE73518" w:rsidR="003D6E69" w:rsidRPr="006F03E1" w:rsidRDefault="0068069C"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 xml:space="preserve">{%if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proofErr w:type="gramStart"/>
            <w:r w:rsidRPr="006F03E1">
              <w:rPr>
                <w:rFonts w:ascii="微软雅黑" w:eastAsia="微软雅黑" w:hAnsi="微软雅黑"/>
                <w:color w:val="auto"/>
                <w:spacing w:val="10"/>
                <w:sz w:val="24"/>
                <w:szCs w:val="24"/>
              </w:rPr>
              <w:t>sample.control</w:t>
            </w:r>
            <w:proofErr w:type="gramEnd"/>
            <w:r w:rsidRPr="006F03E1">
              <w:rPr>
                <w:rFonts w:ascii="微软雅黑" w:eastAsia="微软雅黑" w:hAnsi="微软雅黑"/>
                <w:color w:val="auto"/>
                <w:spacing w:val="10"/>
                <w:sz w:val="24"/>
                <w:szCs w:val="24"/>
              </w:rPr>
              <w:t>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not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not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endif%}</w:t>
            </w:r>
          </w:p>
        </w:tc>
      </w:tr>
      <w:tr w:rsidR="003D6E69" w:rsidRPr="006F03E1" w14:paraId="2C10B3BB" w14:textId="77777777" w:rsidTr="008D38A3">
        <w:tc>
          <w:tcPr>
            <w:tcW w:w="1914" w:type="dxa"/>
            <w:shd w:val="clear" w:color="auto" w:fill="auto"/>
            <w:vAlign w:val="center"/>
          </w:tcPr>
          <w:p w14:paraId="31E6BC16" w14:textId="4EA7666C"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Pr>
                <w:rFonts w:ascii="微软雅黑" w:eastAsia="微软雅黑" w:hAnsi="微软雅黑" w:cs="Times New Roman" w:hint="eastAsia"/>
                <w:color w:val="000000" w:themeColor="text1"/>
                <w:spacing w:val="10"/>
                <w:sz w:val="24"/>
                <w:szCs w:val="24"/>
              </w:rPr>
              <w:t>标本</w:t>
            </w:r>
            <w:r w:rsidR="003D6E69" w:rsidRPr="006F03E1">
              <w:rPr>
                <w:rFonts w:ascii="微软雅黑" w:eastAsia="微软雅黑" w:hAnsi="微软雅黑" w:cs="Times New Roman"/>
                <w:color w:val="000000" w:themeColor="text1"/>
                <w:spacing w:val="10"/>
                <w:sz w:val="24"/>
                <w:szCs w:val="24"/>
              </w:rPr>
              <w:t>编号</w:t>
            </w:r>
          </w:p>
        </w:tc>
        <w:tc>
          <w:tcPr>
            <w:tcW w:w="3328" w:type="dxa"/>
            <w:shd w:val="clear" w:color="auto" w:fill="auto"/>
            <w:vAlign w:val="center"/>
          </w:tcPr>
          <w:p w14:paraId="7BCA7473" w14:textId="3BF2BAE9"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sidR="006564FD">
              <w:rPr>
                <w:rFonts w:ascii="微软雅黑" w:eastAsia="微软雅黑" w:hAnsi="微软雅黑" w:hint="eastAsia"/>
                <w:color w:val="000000" w:themeColor="text1"/>
                <w:spacing w:val="10"/>
                <w:sz w:val="24"/>
                <w:szCs w:val="24"/>
              </w:rPr>
              <w:t>+</w:t>
            </w:r>
            <w:proofErr w:type="gramEnd"/>
            <w:r w:rsidR="006564FD" w:rsidRPr="006564FD">
              <w:rPr>
                <w:rFonts w:ascii="微软雅黑" w:eastAsia="微软雅黑" w:hAnsi="微软雅黑"/>
                <w:color w:val="000000" w:themeColor="text1"/>
                <w:spacing w:val="10"/>
                <w:sz w:val="24"/>
                <w:szCs w:val="24"/>
              </w:rPr>
              <w:t>{{</w:t>
            </w:r>
            <w:proofErr w:type="spellStart"/>
            <w:r w:rsidR="006564FD" w:rsidRPr="006564FD">
              <w:rPr>
                <w:rFonts w:ascii="微软雅黑" w:eastAsia="微软雅黑" w:hAnsi="微软雅黑"/>
                <w:color w:val="000000" w:themeColor="text1"/>
                <w:spacing w:val="10"/>
                <w:sz w:val="24"/>
                <w:szCs w:val="24"/>
              </w:rPr>
              <w:t>sample.control_sample_id</w:t>
            </w:r>
            <w:proofErr w:type="spellEnd"/>
            <w:r w:rsidR="006564FD" w:rsidRPr="006564FD">
              <w:rPr>
                <w:rFonts w:ascii="微软雅黑" w:eastAsia="微软雅黑" w:hAnsi="微软雅黑"/>
                <w:color w:val="000000" w:themeColor="text1"/>
                <w:spacing w:val="10"/>
                <w:sz w:val="24"/>
                <w:szCs w:val="24"/>
              </w:rPr>
              <w:t>}}</w:t>
            </w:r>
          </w:p>
        </w:tc>
        <w:tc>
          <w:tcPr>
            <w:tcW w:w="1846" w:type="dxa"/>
            <w:shd w:val="clear" w:color="auto" w:fill="auto"/>
          </w:tcPr>
          <w:p w14:paraId="20E2658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85DA85D" w14:textId="74FB6F98"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Pr>
                <w:rFonts w:ascii="微软雅黑" w:eastAsia="微软雅黑" w:hAnsi="微软雅黑" w:hint="eastAsia"/>
                <w:color w:val="000000" w:themeColor="text1"/>
                <w:spacing w:val="10"/>
                <w:sz w:val="24"/>
                <w:szCs w:val="24"/>
              </w:rPr>
              <w:t>+</w:t>
            </w:r>
            <w:proofErr w:type="gramEnd"/>
            <w:r w:rsidRPr="006564FD">
              <w:rPr>
                <w:rFonts w:ascii="微软雅黑" w:eastAsia="微软雅黑" w:hAnsi="微软雅黑"/>
                <w:color w:val="000000" w:themeColor="text1"/>
                <w:spacing w:val="10"/>
                <w:sz w:val="24"/>
                <w:szCs w:val="24"/>
              </w:rPr>
              <w:t>{{</w:t>
            </w:r>
            <w:proofErr w:type="spellStart"/>
            <w:r w:rsidRPr="006564FD">
              <w:rPr>
                <w:rFonts w:ascii="微软雅黑" w:eastAsia="微软雅黑" w:hAnsi="微软雅黑"/>
                <w:color w:val="000000" w:themeColor="text1"/>
                <w:spacing w:val="10"/>
                <w:sz w:val="24"/>
                <w:szCs w:val="24"/>
              </w:rPr>
              <w:t>sample.control_sample_id</w:t>
            </w:r>
            <w:proofErr w:type="spellEnd"/>
            <w:r w:rsidRPr="006564FD">
              <w:rPr>
                <w:rFonts w:ascii="微软雅黑" w:eastAsia="微软雅黑" w:hAnsi="微软雅黑"/>
                <w:color w:val="000000" w:themeColor="text1"/>
                <w:spacing w:val="10"/>
                <w:sz w:val="24"/>
                <w:szCs w:val="24"/>
              </w:rPr>
              <w:t>}}</w:t>
            </w:r>
          </w:p>
        </w:tc>
      </w:tr>
      <w:tr w:rsidR="003D6E69" w:rsidRPr="006F03E1" w14:paraId="463D4A00" w14:textId="77777777" w:rsidTr="008D38A3">
        <w:tc>
          <w:tcPr>
            <w:tcW w:w="1914" w:type="dxa"/>
            <w:shd w:val="clear" w:color="auto" w:fill="auto"/>
          </w:tcPr>
          <w:p w14:paraId="17CBCC6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06D3921" w14:textId="56615B86"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sample.pathol</w:t>
            </w:r>
            <w:proofErr w:type="gramEnd"/>
            <w:r w:rsidRPr="006F03E1">
              <w:rPr>
                <w:rFonts w:ascii="微软雅黑" w:eastAsia="微软雅黑" w:hAnsi="微软雅黑"/>
                <w:color w:val="auto"/>
                <w:spacing w:val="10"/>
                <w:sz w:val="24"/>
                <w:szCs w:val="24"/>
              </w:rPr>
              <w:t>_diagn</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93552D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0DB7261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2066B58" w14:textId="77777777" w:rsidTr="008D38A3">
        <w:tc>
          <w:tcPr>
            <w:tcW w:w="1914" w:type="dxa"/>
            <w:shd w:val="clear" w:color="auto" w:fill="auto"/>
          </w:tcPr>
          <w:p w14:paraId="384CAF54"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68D81DF6"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 xml:space="preserve">{%p if </w:t>
            </w:r>
            <w:proofErr w:type="spellStart"/>
            <w:proofErr w:type="gramStart"/>
            <w:r w:rsidRPr="00F07BEE">
              <w:rPr>
                <w:rFonts w:ascii="微软雅黑" w:eastAsia="微软雅黑" w:hAnsi="微软雅黑"/>
                <w:color w:val="auto"/>
                <w:spacing w:val="10"/>
                <w:sz w:val="24"/>
                <w:szCs w:val="24"/>
              </w:rPr>
              <w:t>sample.order</w:t>
            </w:r>
            <w:proofErr w:type="gramEnd"/>
            <w:r w:rsidRPr="00F07BEE">
              <w:rPr>
                <w:rFonts w:ascii="微软雅黑" w:eastAsia="微软雅黑" w:hAnsi="微软雅黑"/>
                <w:color w:val="auto"/>
                <w:spacing w:val="10"/>
                <w:sz w:val="24"/>
                <w:szCs w:val="24"/>
              </w:rPr>
              <w:t>_type</w:t>
            </w:r>
            <w:proofErr w:type="spellEnd"/>
            <w:r w:rsidRPr="00F07BEE">
              <w:rPr>
                <w:rFonts w:ascii="微软雅黑" w:eastAsia="微软雅黑" w:hAnsi="微软雅黑"/>
                <w:color w:val="auto"/>
                <w:spacing w:val="10"/>
                <w:sz w:val="24"/>
                <w:szCs w:val="24"/>
              </w:rPr>
              <w:t>%}</w:t>
            </w:r>
          </w:p>
          <w:p w14:paraId="46025B68"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 xml:space="preserve">{%if </w:t>
            </w:r>
            <w:proofErr w:type="spellStart"/>
            <w:proofErr w:type="gramStart"/>
            <w:r w:rsidRPr="00F07BEE">
              <w:rPr>
                <w:rFonts w:ascii="微软雅黑" w:eastAsia="微软雅黑" w:hAnsi="微软雅黑"/>
                <w:color w:val="auto"/>
                <w:spacing w:val="10"/>
                <w:sz w:val="24"/>
                <w:szCs w:val="24"/>
              </w:rPr>
              <w:t>sample.receive</w:t>
            </w:r>
            <w:proofErr w:type="gramEnd"/>
            <w:r w:rsidRPr="00F07BEE">
              <w:rPr>
                <w:rFonts w:ascii="微软雅黑" w:eastAsia="微软雅黑" w:hAnsi="微软雅黑"/>
                <w:color w:val="auto"/>
                <w:spacing w:val="10"/>
                <w:sz w:val="24"/>
                <w:szCs w:val="24"/>
              </w:rPr>
              <w:t>_data</w:t>
            </w:r>
            <w:proofErr w:type="spellEnd"/>
            <w:r w:rsidRPr="00F07BEE">
              <w:rPr>
                <w:rFonts w:ascii="微软雅黑" w:eastAsia="微软雅黑" w:hAnsi="微软雅黑"/>
                <w:color w:val="auto"/>
                <w:spacing w:val="10"/>
                <w:sz w:val="24"/>
                <w:szCs w:val="24"/>
              </w:rPr>
              <w:t xml:space="preserve"> and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w:t>
            </w:r>
          </w:p>
          <w:p w14:paraId="637973FB"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w:t>
            </w:r>
            <w:proofErr w:type="spellStart"/>
            <w:proofErr w:type="gramStart"/>
            <w:r w:rsidRPr="00F07BEE">
              <w:rPr>
                <w:rFonts w:ascii="微软雅黑" w:eastAsia="微软雅黑" w:hAnsi="微软雅黑"/>
                <w:color w:val="auto"/>
                <w:spacing w:val="10"/>
                <w:sz w:val="24"/>
                <w:szCs w:val="24"/>
              </w:rPr>
              <w:t>sample.blood</w:t>
            </w:r>
            <w:proofErr w:type="gramEnd"/>
            <w:r w:rsidRPr="00F07BEE">
              <w:rPr>
                <w:rFonts w:ascii="微软雅黑" w:eastAsia="微软雅黑" w:hAnsi="微软雅黑"/>
                <w:color w:val="auto"/>
                <w:spacing w:val="10"/>
                <w:sz w:val="24"/>
                <w:szCs w:val="24"/>
              </w:rPr>
              <w:t>_date_received</w:t>
            </w:r>
            <w:proofErr w:type="spellEnd"/>
            <w:r w:rsidRPr="00F07BEE">
              <w:rPr>
                <w:rFonts w:ascii="微软雅黑" w:eastAsia="微软雅黑" w:hAnsi="微软雅黑"/>
                <w:color w:val="auto"/>
                <w:spacing w:val="10"/>
                <w:sz w:val="24"/>
                <w:szCs w:val="24"/>
              </w:rPr>
              <w:t>}}{%</w:t>
            </w:r>
            <w:proofErr w:type="spellStart"/>
            <w:r w:rsidRPr="00F07BEE">
              <w:rPr>
                <w:rFonts w:ascii="微软雅黑" w:eastAsia="微软雅黑" w:hAnsi="微软雅黑"/>
                <w:color w:val="auto"/>
                <w:spacing w:val="10"/>
                <w:sz w:val="24"/>
                <w:szCs w:val="24"/>
              </w:rPr>
              <w:t>elif</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 xml:space="preserve"> and not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w:t>
            </w:r>
            <w:r w:rsidRPr="00F07BEE">
              <w:rPr>
                <w:rFonts w:ascii="微软雅黑" w:eastAsia="微软雅黑" w:hAnsi="微软雅黑"/>
                <w:color w:val="auto"/>
                <w:spacing w:val="10"/>
                <w:sz w:val="24"/>
                <w:szCs w:val="24"/>
              </w:rPr>
              <w:lastRenderedPageBreak/>
              <w:t>data</w:t>
            </w:r>
            <w:proofErr w:type="spellEnd"/>
            <w:r w:rsidRPr="00F07BEE">
              <w:rPr>
                <w:rFonts w:ascii="微软雅黑" w:eastAsia="微软雅黑" w:hAnsi="微软雅黑"/>
                <w:color w:val="auto"/>
                <w:spacing w:val="10"/>
                <w:sz w:val="24"/>
                <w:szCs w:val="24"/>
              </w:rPr>
              <w:t>}}{%</w:t>
            </w:r>
            <w:proofErr w:type="spellStart"/>
            <w:r w:rsidRPr="00F07BEE">
              <w:rPr>
                <w:rFonts w:ascii="微软雅黑" w:eastAsia="微软雅黑" w:hAnsi="微软雅黑"/>
                <w:color w:val="auto"/>
                <w:spacing w:val="10"/>
                <w:sz w:val="24"/>
                <w:szCs w:val="24"/>
              </w:rPr>
              <w:t>elif</w:t>
            </w:r>
            <w:proofErr w:type="spellEnd"/>
            <w:r w:rsidRPr="00F07BEE">
              <w:rPr>
                <w:rFonts w:ascii="微软雅黑" w:eastAsia="微软雅黑" w:hAnsi="微软雅黑"/>
                <w:color w:val="auto"/>
                <w:spacing w:val="10"/>
                <w:sz w:val="24"/>
                <w:szCs w:val="24"/>
              </w:rPr>
              <w:t xml:space="preserve"> not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 xml:space="preserve"> and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}}{%else%}{%endif%}</w:t>
            </w:r>
          </w:p>
          <w:p w14:paraId="45633DCC"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{%p else%}</w:t>
            </w:r>
          </w:p>
          <w:p w14:paraId="0B469E3E"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w:t>
            </w:r>
            <w:proofErr w:type="spellStart"/>
            <w:proofErr w:type="gramStart"/>
            <w:r w:rsidRPr="00F07BEE">
              <w:rPr>
                <w:rFonts w:ascii="微软雅黑" w:eastAsia="微软雅黑" w:hAnsi="微软雅黑"/>
                <w:color w:val="auto"/>
                <w:spacing w:val="10"/>
                <w:sz w:val="24"/>
                <w:szCs w:val="24"/>
              </w:rPr>
              <w:t>sample.receive</w:t>
            </w:r>
            <w:proofErr w:type="gramEnd"/>
            <w:r w:rsidRPr="00F07BEE">
              <w:rPr>
                <w:rFonts w:ascii="微软雅黑" w:eastAsia="微软雅黑" w:hAnsi="微软雅黑"/>
                <w:color w:val="auto"/>
                <w:spacing w:val="10"/>
                <w:sz w:val="24"/>
                <w:szCs w:val="24"/>
              </w:rPr>
              <w:t>_data</w:t>
            </w:r>
            <w:proofErr w:type="spellEnd"/>
            <w:r w:rsidRPr="00F07BEE">
              <w:rPr>
                <w:rFonts w:ascii="微软雅黑" w:eastAsia="微软雅黑" w:hAnsi="微软雅黑"/>
                <w:color w:val="auto"/>
                <w:spacing w:val="10"/>
                <w:sz w:val="24"/>
                <w:szCs w:val="24"/>
              </w:rPr>
              <w:t>}}</w:t>
            </w:r>
          </w:p>
          <w:p w14:paraId="70EEEE5F" w14:textId="2F316FEA" w:rsidR="003D6E69" w:rsidRPr="006F03E1" w:rsidRDefault="00F07BEE" w:rsidP="00F07BEE">
            <w:pPr>
              <w:spacing w:after="0" w:line="240" w:lineRule="auto"/>
              <w:rPr>
                <w:rFonts w:ascii="微软雅黑" w:eastAsia="微软雅黑" w:hAnsi="微软雅黑" w:cs="Times New Roman"/>
                <w:color w:val="000000" w:themeColor="text1"/>
                <w:spacing w:val="10"/>
                <w:sz w:val="24"/>
                <w:szCs w:val="24"/>
              </w:rPr>
            </w:pPr>
            <w:r w:rsidRPr="00F07BEE">
              <w:rPr>
                <w:rFonts w:ascii="微软雅黑" w:eastAsia="微软雅黑" w:hAnsi="微软雅黑"/>
                <w:color w:val="auto"/>
                <w:spacing w:val="10"/>
                <w:sz w:val="24"/>
                <w:szCs w:val="24"/>
              </w:rPr>
              <w:t>{%p endif%}</w:t>
            </w:r>
          </w:p>
        </w:tc>
        <w:tc>
          <w:tcPr>
            <w:tcW w:w="1846" w:type="dxa"/>
            <w:shd w:val="clear" w:color="auto" w:fill="auto"/>
          </w:tcPr>
          <w:p w14:paraId="193BAFF2"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lastRenderedPageBreak/>
              <w:t>报告时间</w:t>
            </w:r>
          </w:p>
        </w:tc>
        <w:tc>
          <w:tcPr>
            <w:tcW w:w="3397" w:type="dxa"/>
            <w:shd w:val="clear" w:color="auto" w:fill="auto"/>
            <w:vAlign w:val="center"/>
          </w:tcPr>
          <w:p w14:paraId="21D98D17" w14:textId="4C537E7D"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sample.report</w:t>
            </w:r>
            <w:proofErr w:type="gramEnd"/>
            <w:r w:rsidRPr="006F03E1">
              <w:rPr>
                <w:rFonts w:ascii="微软雅黑" w:eastAsia="微软雅黑" w:hAnsi="微软雅黑"/>
                <w:color w:val="auto"/>
                <w:spacing w:val="10"/>
                <w:sz w:val="24"/>
                <w:szCs w:val="24"/>
              </w:rPr>
              <w:t>_date</w:t>
            </w:r>
            <w:proofErr w:type="spellEnd"/>
            <w:r w:rsidRPr="006F03E1">
              <w:rPr>
                <w:rFonts w:ascii="微软雅黑" w:eastAsia="微软雅黑" w:hAnsi="微软雅黑"/>
                <w:color w:val="auto"/>
                <w:spacing w:val="10"/>
                <w:sz w:val="24"/>
                <w:szCs w:val="24"/>
              </w:rPr>
              <w:t>}}</w:t>
            </w:r>
          </w:p>
        </w:tc>
      </w:tr>
      <w:tr w:rsidR="00ED774D" w:rsidRPr="006F03E1" w14:paraId="1F61D193" w14:textId="77777777" w:rsidTr="003F2368">
        <w:tc>
          <w:tcPr>
            <w:tcW w:w="1914" w:type="dxa"/>
            <w:shd w:val="clear" w:color="auto" w:fill="auto"/>
          </w:tcPr>
          <w:p w14:paraId="3B50ED7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2AB256DB" w14:textId="1030BB10"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 xml:space="preserve">{%if </w:t>
            </w:r>
            <w:proofErr w:type="spellStart"/>
            <w:proofErr w:type="gramStart"/>
            <w:r w:rsidRPr="006F03E1">
              <w:rPr>
                <w:rFonts w:ascii="微软雅黑" w:eastAsia="微软雅黑" w:hAnsi="微软雅黑" w:cs="Times New Roman"/>
                <w:color w:val="000000" w:themeColor="text1"/>
                <w:spacing w:val="10"/>
                <w:sz w:val="24"/>
                <w:szCs w:val="24"/>
              </w:rPr>
              <w:t>sample.tumor</w:t>
            </w:r>
            <w:proofErr w:type="gramEnd"/>
            <w:r w:rsidRPr="006F03E1">
              <w:rPr>
                <w:rFonts w:ascii="微软雅黑" w:eastAsia="微软雅黑" w:hAnsi="微软雅黑" w:cs="Times New Roman"/>
                <w:color w:val="000000" w:themeColor="text1"/>
                <w:spacing w:val="10"/>
                <w:sz w:val="24"/>
                <w:szCs w:val="24"/>
              </w:rPr>
              <w:t>_content</w:t>
            </w:r>
            <w:proofErr w:type="spellEnd"/>
            <w:r w:rsidRPr="006F03E1">
              <w:rPr>
                <w:rFonts w:ascii="微软雅黑" w:eastAsia="微软雅黑" w:hAnsi="微软雅黑" w:cs="Times New Roman"/>
                <w:color w:val="000000" w:themeColor="text1"/>
                <w:spacing w:val="10"/>
                <w:sz w:val="24"/>
                <w:szCs w:val="24"/>
              </w:rPr>
              <w:t>%}{{</w:t>
            </w:r>
            <w:proofErr w:type="spellStart"/>
            <w:r w:rsidRPr="006F03E1">
              <w:rPr>
                <w:rFonts w:ascii="微软雅黑" w:eastAsia="微软雅黑" w:hAnsi="微软雅黑" w:cs="Times New Roman"/>
                <w:color w:val="000000" w:themeColor="text1"/>
                <w:spacing w:val="10"/>
                <w:sz w:val="24"/>
                <w:szCs w:val="24"/>
              </w:rPr>
              <w:t>sample.tumor_content</w:t>
            </w:r>
            <w:proofErr w:type="spellEnd"/>
            <w:r w:rsidRPr="006F03E1">
              <w:rPr>
                <w:rFonts w:ascii="微软雅黑" w:eastAsia="微软雅黑" w:hAnsi="微软雅黑" w:cs="Times New Roman"/>
                <w:color w:val="000000" w:themeColor="text1"/>
                <w:spacing w:val="10"/>
                <w:sz w:val="24"/>
                <w:szCs w:val="24"/>
              </w:rPr>
              <w:t xml:space="preserve">}}{%else%}{%if </w:t>
            </w:r>
            <w:proofErr w:type="spellStart"/>
            <w:r w:rsidRPr="006F03E1">
              <w:rPr>
                <w:rFonts w:ascii="微软雅黑" w:eastAsia="微软雅黑" w:hAnsi="微软雅黑" w:cs="Times New Roman"/>
                <w:color w:val="000000" w:themeColor="text1"/>
                <w:spacing w:val="10"/>
                <w:sz w:val="24"/>
                <w:szCs w:val="24"/>
              </w:rPr>
              <w:t>lib_quality_control</w:t>
            </w:r>
            <w:proofErr w:type="spellEnd"/>
            <w:r w:rsidRPr="006F03E1">
              <w:rPr>
                <w:rFonts w:ascii="微软雅黑" w:eastAsia="微软雅黑" w:hAnsi="微软雅黑" w:cs="Times New Roman"/>
                <w:color w:val="000000" w:themeColor="text1"/>
                <w:spacing w:val="10"/>
                <w:sz w:val="24"/>
                <w:szCs w:val="24"/>
              </w:rPr>
              <w:t xml:space="preserve"> and </w:t>
            </w:r>
            <w:proofErr w:type="spellStart"/>
            <w:r w:rsidRPr="006F03E1">
              <w:rPr>
                <w:rFonts w:ascii="微软雅黑" w:eastAsia="微软雅黑" w:hAnsi="微软雅黑" w:cs="Times New Roman"/>
                <w:color w:val="000000" w:themeColor="text1"/>
                <w:spacing w:val="10"/>
                <w:sz w:val="24"/>
                <w:szCs w:val="24"/>
              </w:rPr>
              <w:t>lib_quality_control.lib_dna_qc</w:t>
            </w:r>
            <w:proofErr w:type="spellEnd"/>
            <w:r w:rsidRPr="006F03E1">
              <w:rPr>
                <w:rFonts w:ascii="微软雅黑" w:eastAsia="微软雅黑" w:hAnsi="微软雅黑" w:cs="Times New Roman"/>
                <w:color w:val="000000" w:themeColor="text1"/>
                <w:spacing w:val="10"/>
                <w:sz w:val="24"/>
                <w:szCs w:val="24"/>
              </w:rPr>
              <w:t xml:space="preserve"> and lib_quality_control.lib_dna_qc.tumor_content%}{{lib_quality_control.lib_dna_qc.tumor_content}}{%else%}{%endif%}{%endif%}</w:t>
            </w:r>
          </w:p>
        </w:tc>
        <w:tc>
          <w:tcPr>
            <w:tcW w:w="1846" w:type="dxa"/>
            <w:shd w:val="clear" w:color="auto" w:fill="auto"/>
          </w:tcPr>
          <w:p w14:paraId="16BACFA0"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样本是否合格</w:t>
            </w:r>
          </w:p>
        </w:tc>
        <w:tc>
          <w:tcPr>
            <w:tcW w:w="3397" w:type="dxa"/>
            <w:shd w:val="clear" w:color="auto" w:fill="auto"/>
          </w:tcPr>
          <w:p w14:paraId="06B5D98D" w14:textId="25028038"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{%p if qc.dna_data_</w:t>
            </w:r>
            <w:proofErr w:type="gramStart"/>
            <w:r w:rsidRPr="006F03E1">
              <w:rPr>
                <w:rFonts w:ascii="微软雅黑" w:eastAsia="微软雅黑" w:hAnsi="微软雅黑" w:cs="Times New Roman"/>
                <w:color w:val="000000" w:themeColor="text1"/>
                <w:spacing w:val="10"/>
                <w:sz w:val="24"/>
                <w:szCs w:val="24"/>
              </w:rPr>
              <w:t>qc.cleandata</w:t>
            </w:r>
            <w:proofErr w:type="gramEnd"/>
            <w:r w:rsidRPr="006F03E1">
              <w:rPr>
                <w:rFonts w:ascii="微软雅黑" w:eastAsia="微软雅黑" w:hAnsi="微软雅黑" w:cs="Times New Roman"/>
                <w:color w:val="000000" w:themeColor="text1"/>
                <w:spacing w:val="10"/>
                <w:sz w:val="24"/>
                <w:szCs w:val="24"/>
              </w:rPr>
              <w:t xml:space="preserve">_q30_num&gt;=0.75 and </w:t>
            </w:r>
            <w:proofErr w:type="spellStart"/>
            <w:r w:rsidRPr="006F03E1">
              <w:rPr>
                <w:rFonts w:ascii="微软雅黑" w:eastAsia="微软雅黑" w:hAnsi="微软雅黑" w:cs="Times New Roman"/>
                <w:color w:val="000000" w:themeColor="text1"/>
                <w:spacing w:val="10"/>
                <w:sz w:val="24"/>
                <w:szCs w:val="24"/>
              </w:rPr>
              <w:t>qc.dna_data_qc.depth_ssbc_num</w:t>
            </w:r>
            <w:proofErr w:type="spellEnd"/>
            <w:r w:rsidRPr="006F03E1">
              <w:rPr>
                <w:rFonts w:ascii="微软雅黑" w:eastAsia="微软雅黑" w:hAnsi="微软雅黑" w:cs="Times New Roman"/>
                <w:color w:val="000000" w:themeColor="text1"/>
                <w:spacing w:val="10"/>
                <w:sz w:val="24"/>
                <w:szCs w:val="24"/>
              </w:rPr>
              <w:t xml:space="preserve">&gt;=300 and qc.control_data_qc.cleandata_q30_num&gt;=0.75 and </w:t>
            </w:r>
            <w:proofErr w:type="spellStart"/>
            <w:r w:rsidRPr="006F03E1">
              <w:rPr>
                <w:rFonts w:ascii="微软雅黑" w:eastAsia="微软雅黑" w:hAnsi="微软雅黑" w:cs="Times New Roman"/>
                <w:color w:val="000000" w:themeColor="text1"/>
                <w:spacing w:val="10"/>
                <w:sz w:val="24"/>
                <w:szCs w:val="24"/>
              </w:rPr>
              <w:t>qc.control_data_qc.depth_ssbc_num</w:t>
            </w:r>
            <w:proofErr w:type="spellEnd"/>
            <w:r w:rsidRPr="006F03E1">
              <w:rPr>
                <w:rFonts w:ascii="微软雅黑" w:eastAsia="微软雅黑" w:hAnsi="微软雅黑" w:cs="Times New Roman"/>
                <w:color w:val="000000" w:themeColor="text1"/>
                <w:spacing w:val="10"/>
                <w:sz w:val="24"/>
                <w:szCs w:val="24"/>
              </w:rPr>
              <w:t>&gt;=100%}</w:t>
            </w:r>
          </w:p>
          <w:p w14:paraId="7DA4633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w:t>
            </w:r>
            <w:r w:rsidRPr="006F03E1">
              <w:rPr>
                <w:rFonts w:ascii="微软雅黑" w:eastAsia="微软雅黑" w:hAnsi="微软雅黑" w:cs="Times New Roman"/>
                <w:color w:val="000000" w:themeColor="text1"/>
                <w:spacing w:val="10"/>
                <w:sz w:val="24"/>
                <w:szCs w:val="24"/>
              </w:rPr>
              <w:sym w:font="Wingdings 2" w:char="0052"/>
            </w:r>
            <w:r w:rsidRPr="006F03E1">
              <w:rPr>
                <w:rFonts w:ascii="微软雅黑" w:eastAsia="微软雅黑" w:hAnsi="微软雅黑" w:cs="Times New Roman"/>
                <w:color w:val="000000" w:themeColor="text1"/>
                <w:spacing w:val="10"/>
                <w:sz w:val="24"/>
                <w:szCs w:val="24"/>
              </w:rPr>
              <w:t xml:space="preserve">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p>
          <w:p w14:paraId="679AE36D" w14:textId="77777777"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else%}</w:t>
            </w:r>
          </w:p>
          <w:p w14:paraId="04D19BC4" w14:textId="4CE48AFF" w:rsidR="005E0286" w:rsidRPr="006F03E1" w:rsidRDefault="005E0286" w:rsidP="005E0286">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r w:rsidRPr="006F03E1">
              <w:rPr>
                <w:rFonts w:ascii="微软雅黑" w:eastAsia="微软雅黑" w:hAnsi="微软雅黑" w:cs="Times New Roman"/>
                <w:color w:val="000000" w:themeColor="text1"/>
                <w:spacing w:val="10"/>
                <w:sz w:val="24"/>
                <w:szCs w:val="24"/>
              </w:rPr>
              <w:sym w:font="Wingdings 2" w:char="0052"/>
            </w:r>
          </w:p>
          <w:p w14:paraId="17BBEC38" w14:textId="6E5BB769"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endif%}</w:t>
            </w:r>
          </w:p>
        </w:tc>
      </w:tr>
    </w:tbl>
    <w:p w14:paraId="06B1B4D8"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6A737E09"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检测内容</w:t>
      </w:r>
    </w:p>
    <w:p w14:paraId="2ACF0CDF" w14:textId="77777777"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proofErr w:type="gram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roofErr w:type="gramEnd"/>
      <w:r w:rsidRPr="00A0178D">
        <w:rPr>
          <w:rFonts w:ascii="微软雅黑" w:eastAsia="微软雅黑" w:hAnsi="微软雅黑" w:cs="Times New Roman"/>
          <w:color w:val="000000" w:themeColor="text1"/>
          <w:spacing w:val="10"/>
          <w:sz w:val="22"/>
          <w:szCs w:val="48"/>
          <w:highlight w:val="magenta"/>
        </w:rPr>
        <w:t>}</w:t>
      </w:r>
    </w:p>
    <w:p w14:paraId="6BB7089E" w14:textId="20D7A876" w:rsidR="009D6E80" w:rsidRDefault="00FE26A7">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w:t>
      </w:r>
      <w:r w:rsidR="00306281" w:rsidRPr="00306281">
        <w:rPr>
          <w:rFonts w:ascii="微软雅黑" w:eastAsia="微软雅黑" w:hAnsi="微软雅黑" w:cs="Times New Roman"/>
          <w:color w:val="000000" w:themeColor="text1"/>
          <w:spacing w:val="10"/>
          <w:sz w:val="22"/>
          <w:szCs w:val="48"/>
        </w:rPr>
        <w:t>{%if [</w:t>
      </w:r>
      <w:proofErr w:type="spellStart"/>
      <w:r w:rsidR="00306281" w:rsidRPr="00306281">
        <w:rPr>
          <w:rFonts w:ascii="微软雅黑" w:eastAsia="微软雅黑" w:hAnsi="微软雅黑" w:cs="Times New Roman"/>
          <w:color w:val="000000" w:themeColor="text1"/>
          <w:spacing w:val="10"/>
          <w:sz w:val="22"/>
          <w:szCs w:val="48"/>
        </w:rPr>
        <w:t>sample.json_batch_name</w:t>
      </w:r>
      <w:proofErr w:type="spellEnd"/>
      <w:r w:rsidR="00306281" w:rsidRPr="00306281">
        <w:rPr>
          <w:rFonts w:ascii="微软雅黑" w:eastAsia="微软雅黑" w:hAnsi="微软雅黑" w:cs="Times New Roman"/>
          <w:color w:val="000000" w:themeColor="text1"/>
          <w:spacing w:val="10"/>
          <w:sz w:val="22"/>
          <w:szCs w:val="48"/>
        </w:rPr>
        <w:t>, “v1.7.0”]|</w:t>
      </w:r>
      <w:proofErr w:type="spellStart"/>
      <w:r w:rsidR="00306281" w:rsidRPr="00306281">
        <w:rPr>
          <w:rFonts w:ascii="微软雅黑" w:eastAsia="微软雅黑" w:hAnsi="微软雅黑" w:cs="Times New Roman"/>
          <w:color w:val="000000" w:themeColor="text1"/>
          <w:spacing w:val="10"/>
          <w:sz w:val="22"/>
          <w:szCs w:val="48"/>
        </w:rPr>
        <w:t>judge_version</w:t>
      </w:r>
      <w:proofErr w:type="spellEnd"/>
      <w:r w:rsidR="00306281" w:rsidRPr="00306281">
        <w:rPr>
          <w:rFonts w:ascii="微软雅黑" w:eastAsia="微软雅黑" w:hAnsi="微软雅黑" w:cs="Times New Roman"/>
          <w:color w:val="000000" w:themeColor="text1"/>
          <w:spacing w:val="10"/>
          <w:sz w:val="22"/>
          <w:szCs w:val="48"/>
        </w:rPr>
        <w:t>%}34{%else%}32{%endif%}</w:t>
      </w:r>
      <w:proofErr w:type="gramStart"/>
      <w:r w:rsidRPr="006F03E1">
        <w:rPr>
          <w:rFonts w:ascii="微软雅黑" w:eastAsia="微软雅黑" w:hAnsi="微软雅黑" w:cs="Times New Roman"/>
          <w:color w:val="000000" w:themeColor="text1"/>
          <w:spacing w:val="10"/>
          <w:sz w:val="22"/>
          <w:szCs w:val="48"/>
        </w:rPr>
        <w:t>个</w:t>
      </w:r>
      <w:proofErr w:type="gramEnd"/>
      <w:r w:rsidRPr="006F03E1">
        <w:rPr>
          <w:rFonts w:ascii="微软雅黑" w:eastAsia="微软雅黑" w:hAnsi="微软雅黑" w:cs="Times New Roman"/>
          <w:color w:val="000000" w:themeColor="text1"/>
          <w:spacing w:val="10"/>
          <w:sz w:val="22"/>
          <w:szCs w:val="48"/>
        </w:rPr>
        <w:t>基因，利用基于扩增子的高通量测序法检测目标区域范围内的单核苷酸变异、小片段插入缺失</w:t>
      </w:r>
      <w:r w:rsidR="00B33CD2" w:rsidRPr="00B33CD2">
        <w:rPr>
          <w:rFonts w:ascii="微软雅黑" w:eastAsia="微软雅黑" w:hAnsi="微软雅黑" w:cs="Times New Roman" w:hint="eastAsia"/>
          <w:color w:val="000000" w:themeColor="text1"/>
          <w:spacing w:val="10"/>
          <w:sz w:val="22"/>
          <w:szCs w:val="48"/>
        </w:rPr>
        <w:t>以及</w:t>
      </w:r>
      <w:r w:rsidR="00B33CD2" w:rsidRPr="00FD2BEE">
        <w:rPr>
          <w:rFonts w:ascii="微软雅黑" w:eastAsia="微软雅黑" w:hAnsi="微软雅黑" w:cs="Times New Roman"/>
          <w:i/>
          <w:iCs/>
          <w:color w:val="000000" w:themeColor="text1"/>
          <w:spacing w:val="10"/>
          <w:sz w:val="22"/>
          <w:szCs w:val="48"/>
        </w:rPr>
        <w:t>BRCA1/2</w:t>
      </w:r>
      <w:r w:rsidR="00B33CD2" w:rsidRPr="00B33CD2">
        <w:rPr>
          <w:rFonts w:ascii="微软雅黑" w:eastAsia="微软雅黑" w:hAnsi="微软雅黑" w:cs="Times New Roman" w:hint="eastAsia"/>
          <w:color w:val="000000" w:themeColor="text1"/>
          <w:spacing w:val="10"/>
          <w:sz w:val="22"/>
          <w:szCs w:val="48"/>
        </w:rPr>
        <w:t>基因的拷贝数变异（胚系）</w:t>
      </w:r>
      <w:r w:rsidRPr="006F03E1">
        <w:rPr>
          <w:rFonts w:ascii="微软雅黑" w:eastAsia="微软雅黑" w:hAnsi="微软雅黑" w:cs="Times New Roman"/>
          <w:color w:val="000000" w:themeColor="text1"/>
          <w:spacing w:val="10"/>
          <w:sz w:val="22"/>
          <w:szCs w:val="48"/>
        </w:rPr>
        <w:t>；同时还可对化疗药物代谢相关酶类多态性位点进行检测。</w:t>
      </w:r>
      <w:bookmarkEnd w:id="0"/>
      <w:r w:rsidRPr="006F03E1">
        <w:rPr>
          <w:rFonts w:ascii="微软雅黑" w:eastAsia="微软雅黑" w:hAnsi="微软雅黑" w:cs="Times New Roman"/>
          <w:color w:val="000000" w:themeColor="text1"/>
          <w:spacing w:val="10"/>
          <w:sz w:val="22"/>
          <w:szCs w:val="48"/>
        </w:rPr>
        <w:t>详细技术说明及基因参见「附录</w:t>
      </w:r>
      <w:r w:rsidR="00ED7E5B" w:rsidRPr="006F03E1">
        <w:rPr>
          <w:rFonts w:ascii="微软雅黑" w:eastAsia="微软雅黑" w:hAnsi="微软雅黑" w:cs="Times New Roman" w:hint="eastAsia"/>
          <w:color w:val="000000" w:themeColor="text1"/>
          <w:spacing w:val="10"/>
          <w:sz w:val="22"/>
          <w:szCs w:val="48"/>
        </w:rPr>
        <w:t>{%</w:t>
      </w:r>
      <w:r w:rsidR="00ED7E5B" w:rsidRPr="006F03E1">
        <w:rPr>
          <w:rFonts w:ascii="微软雅黑" w:eastAsia="微软雅黑" w:hAnsi="微软雅黑" w:cs="Times New Roman"/>
          <w:color w:val="000000" w:themeColor="text1"/>
          <w:spacing w:val="10"/>
          <w:sz w:val="22"/>
          <w:szCs w:val="48"/>
        </w:rPr>
        <w:t>if var.var_germline.level_5+var.var_germline.level_4 +var.var_germline.level_3</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var_brca.mlpa_v2.B1_mlpa_L5 + var_brca.mlpa_v2.B2_mlpa_L5</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var_brca.mlpa_v2.B1_mlpa_L4 + var_brca.mlpa_v2.B2_mlpa_L4</w:t>
      </w:r>
      <w:r w:rsidR="00C71D66">
        <w:rPr>
          <w:rFonts w:ascii="微软雅黑" w:eastAsia="微软雅黑" w:hAnsi="微软雅黑" w:cs="Times New Roman"/>
          <w:color w:val="000000" w:themeColor="text1"/>
          <w:spacing w:val="10"/>
          <w:sz w:val="22"/>
          <w:szCs w:val="48"/>
        </w:rPr>
        <w:t xml:space="preserve"> </w:t>
      </w:r>
      <w:r w:rsidR="00C71D66" w:rsidRPr="00C71D66">
        <w:rPr>
          <w:rFonts w:ascii="微软雅黑" w:eastAsia="微软雅黑" w:hAnsi="微软雅黑" w:cs="Times New Roman"/>
          <w:color w:val="000000" w:themeColor="text1"/>
          <w:spacing w:val="10"/>
          <w:sz w:val="22"/>
          <w:szCs w:val="48"/>
        </w:rPr>
        <w:t>+ var_brca.mlpa_v2.B1_mlpa_L3 + var_brca.mlpa_v2.B2_mlpa_L3</w:t>
      </w:r>
      <w:r w:rsidR="00ED7E5B" w:rsidRPr="006F03E1">
        <w:rPr>
          <w:rFonts w:ascii="微软雅黑" w:eastAsia="微软雅黑" w:hAnsi="微软雅黑" w:cs="Times New Roman"/>
          <w:color w:val="000000" w:themeColor="text1"/>
          <w:spacing w:val="10"/>
          <w:sz w:val="22"/>
          <w:szCs w:val="48"/>
        </w:rPr>
        <w:t xml:space="preserve">+ </w:t>
      </w:r>
      <w:proofErr w:type="spellStart"/>
      <w:r w:rsidR="00ED7E5B" w:rsidRPr="006F03E1">
        <w:rPr>
          <w:rFonts w:ascii="微软雅黑" w:eastAsia="微软雅黑" w:hAnsi="微软雅黑" w:cs="Times New Roman"/>
          <w:color w:val="000000" w:themeColor="text1"/>
          <w:spacing w:val="10"/>
          <w:sz w:val="22"/>
          <w:szCs w:val="48"/>
        </w:rPr>
        <w:t>var.var_somatic.level_I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var.var_somatic.level_onco_nodrug</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var.var_somatic.level_III</w:t>
      </w:r>
      <w:proofErr w:type="spellEnd"/>
      <w:r w:rsidR="00ED7E5B"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w:t>
      </w:r>
      <w:r w:rsidR="00ED7E5B" w:rsidRPr="006F03E1">
        <w:rPr>
          <w:rFonts w:ascii="微软雅黑" w:eastAsia="微软雅黑" w:hAnsi="微软雅黑" w:cs="Times New Roman"/>
          <w:color w:val="000000" w:themeColor="text1"/>
          <w:spacing w:val="10"/>
          <w:sz w:val="22"/>
          <w:szCs w:val="48"/>
        </w:rPr>
        <w:t>{%else%}3{%endif%}</w:t>
      </w:r>
      <w:r w:rsidRPr="006F03E1">
        <w:rPr>
          <w:rFonts w:ascii="微软雅黑" w:eastAsia="微软雅黑" w:hAnsi="微软雅黑" w:cs="Times New Roman"/>
          <w:color w:val="000000" w:themeColor="text1"/>
          <w:spacing w:val="10"/>
          <w:sz w:val="22"/>
          <w:szCs w:val="48"/>
        </w:rPr>
        <w:t xml:space="preserve">  检测方法与局限性」。</w:t>
      </w:r>
    </w:p>
    <w:p w14:paraId="7EBFA886" w14:textId="7191C152"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7701143A" w14:textId="65054090"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w:t>
      </w:r>
      <w:r w:rsidR="00306281" w:rsidRPr="00306281">
        <w:rPr>
          <w:rFonts w:ascii="微软雅黑" w:eastAsia="微软雅黑" w:hAnsi="微软雅黑" w:cs="Times New Roman"/>
          <w:color w:val="000000" w:themeColor="text1"/>
          <w:spacing w:val="10"/>
          <w:sz w:val="22"/>
          <w:szCs w:val="48"/>
        </w:rPr>
        <w:t>{%if [</w:t>
      </w:r>
      <w:proofErr w:type="spellStart"/>
      <w:r w:rsidR="00306281" w:rsidRPr="00306281">
        <w:rPr>
          <w:rFonts w:ascii="微软雅黑" w:eastAsia="微软雅黑" w:hAnsi="微软雅黑" w:cs="Times New Roman"/>
          <w:color w:val="000000" w:themeColor="text1"/>
          <w:spacing w:val="10"/>
          <w:sz w:val="22"/>
          <w:szCs w:val="48"/>
        </w:rPr>
        <w:t>sample.json_batch_name</w:t>
      </w:r>
      <w:proofErr w:type="spellEnd"/>
      <w:r w:rsidR="00306281" w:rsidRPr="00306281">
        <w:rPr>
          <w:rFonts w:ascii="微软雅黑" w:eastAsia="微软雅黑" w:hAnsi="微软雅黑" w:cs="Times New Roman"/>
          <w:color w:val="000000" w:themeColor="text1"/>
          <w:spacing w:val="10"/>
          <w:sz w:val="22"/>
          <w:szCs w:val="48"/>
        </w:rPr>
        <w:t>, “v1.7.0”]|</w:t>
      </w:r>
      <w:proofErr w:type="spellStart"/>
      <w:r w:rsidR="00306281" w:rsidRPr="00306281">
        <w:rPr>
          <w:rFonts w:ascii="微软雅黑" w:eastAsia="微软雅黑" w:hAnsi="微软雅黑" w:cs="Times New Roman"/>
          <w:color w:val="000000" w:themeColor="text1"/>
          <w:spacing w:val="10"/>
          <w:sz w:val="22"/>
          <w:szCs w:val="48"/>
        </w:rPr>
        <w:t>judge_version</w:t>
      </w:r>
      <w:proofErr w:type="spellEnd"/>
      <w:r w:rsidR="00306281" w:rsidRPr="00306281">
        <w:rPr>
          <w:rFonts w:ascii="微软雅黑" w:eastAsia="微软雅黑" w:hAnsi="微软雅黑" w:cs="Times New Roman"/>
          <w:color w:val="000000" w:themeColor="text1"/>
          <w:spacing w:val="10"/>
          <w:sz w:val="22"/>
          <w:szCs w:val="48"/>
        </w:rPr>
        <w:t>%}34{%else%}32{%endif%}</w:t>
      </w:r>
      <w:proofErr w:type="gramStart"/>
      <w:r w:rsidRPr="006F03E1">
        <w:rPr>
          <w:rFonts w:ascii="微软雅黑" w:eastAsia="微软雅黑" w:hAnsi="微软雅黑" w:cs="Times New Roman"/>
          <w:color w:val="000000" w:themeColor="text1"/>
          <w:spacing w:val="10"/>
          <w:sz w:val="22"/>
          <w:szCs w:val="48"/>
        </w:rPr>
        <w:t>个</w:t>
      </w:r>
      <w:proofErr w:type="gramEnd"/>
      <w:r w:rsidRPr="006F03E1">
        <w:rPr>
          <w:rFonts w:ascii="微软雅黑" w:eastAsia="微软雅黑" w:hAnsi="微软雅黑" w:cs="Times New Roman"/>
          <w:color w:val="000000" w:themeColor="text1"/>
          <w:spacing w:val="10"/>
          <w:sz w:val="22"/>
          <w:szCs w:val="48"/>
        </w:rPr>
        <w:t>基因，利用基于扩增子的高通量测序法检测目标区</w:t>
      </w:r>
      <w:r w:rsidRPr="006F03E1">
        <w:rPr>
          <w:rFonts w:ascii="微软雅黑" w:eastAsia="微软雅黑" w:hAnsi="微软雅黑" w:cs="Times New Roman"/>
          <w:color w:val="000000" w:themeColor="text1"/>
          <w:spacing w:val="10"/>
          <w:sz w:val="22"/>
          <w:szCs w:val="48"/>
        </w:rPr>
        <w:lastRenderedPageBreak/>
        <w:t>域范围内的单核苷酸变异、小片段插入缺失</w:t>
      </w:r>
      <w:r w:rsidR="00B33CD2" w:rsidRPr="00B33CD2">
        <w:rPr>
          <w:rFonts w:ascii="微软雅黑" w:eastAsia="微软雅黑" w:hAnsi="微软雅黑" w:cs="Times New Roman" w:hint="eastAsia"/>
          <w:color w:val="000000" w:themeColor="text1"/>
          <w:spacing w:val="10"/>
          <w:sz w:val="22"/>
          <w:szCs w:val="48"/>
        </w:rPr>
        <w:t>以及</w:t>
      </w:r>
      <w:r w:rsidR="00B33CD2" w:rsidRPr="00FD2BEE">
        <w:rPr>
          <w:rFonts w:ascii="微软雅黑" w:eastAsia="微软雅黑" w:hAnsi="微软雅黑" w:cs="Times New Roman"/>
          <w:i/>
          <w:iCs/>
          <w:color w:val="000000" w:themeColor="text1"/>
          <w:spacing w:val="10"/>
          <w:sz w:val="22"/>
          <w:szCs w:val="48"/>
        </w:rPr>
        <w:t>BRCA1/2</w:t>
      </w:r>
      <w:r w:rsidR="00B33CD2" w:rsidRPr="00B33CD2">
        <w:rPr>
          <w:rFonts w:ascii="微软雅黑" w:eastAsia="微软雅黑" w:hAnsi="微软雅黑" w:cs="Times New Roman" w:hint="eastAsia"/>
          <w:color w:val="000000" w:themeColor="text1"/>
          <w:spacing w:val="10"/>
          <w:sz w:val="22"/>
          <w:szCs w:val="48"/>
        </w:rPr>
        <w:t>基因的拷贝数变异（胚系）</w:t>
      </w:r>
      <w:r w:rsidRPr="006F03E1">
        <w:rPr>
          <w:rFonts w:ascii="微软雅黑" w:eastAsia="微软雅黑" w:hAnsi="微软雅黑" w:cs="Times New Roman"/>
          <w:color w:val="000000" w:themeColor="text1"/>
          <w:spacing w:val="10"/>
          <w:sz w:val="22"/>
          <w:szCs w:val="48"/>
        </w:rPr>
        <w:t>；同时还可对化疗药物代谢相关酶类多态性位点进行检测。详细技术说明及基因参见「附录</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if var.var_germline.level_5+var.var_germline.level_4 +var.var_germline.level_3</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var_brca.gcnv_v2.B1_gcnv_L5 + var_brca.gcnv_v2.B2_gcnv_L5</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var_brca.gcnv_v2.B1_gcnv_L4 + var_brca.gcnv_v2.B2_gcnv_L4</w:t>
      </w:r>
      <w:r>
        <w:rPr>
          <w:rFonts w:ascii="微软雅黑" w:eastAsia="微软雅黑" w:hAnsi="微软雅黑" w:cs="Times New Roman"/>
          <w:color w:val="000000" w:themeColor="text1"/>
          <w:spacing w:val="10"/>
          <w:sz w:val="22"/>
          <w:szCs w:val="48"/>
        </w:rPr>
        <w:t xml:space="preserve"> </w:t>
      </w:r>
      <w:r w:rsidRPr="00C71D66">
        <w:rPr>
          <w:rFonts w:ascii="微软雅黑" w:eastAsia="微软雅黑" w:hAnsi="微软雅黑" w:cs="Times New Roman"/>
          <w:color w:val="000000" w:themeColor="text1"/>
          <w:spacing w:val="10"/>
          <w:sz w:val="22"/>
          <w:szCs w:val="48"/>
        </w:rPr>
        <w:t>+ var_brca.gcnv_v2.B1_gcnv_L3 + var_brca.gcnv_v2.B2_gcnv_L3</w:t>
      </w:r>
      <w:r w:rsidRPr="006F03E1">
        <w:rPr>
          <w:rFonts w:ascii="微软雅黑" w:eastAsia="微软雅黑" w:hAnsi="微软雅黑" w:cs="Times New Roman"/>
          <w:color w:val="000000" w:themeColor="text1"/>
          <w:spacing w:val="10"/>
          <w:sz w:val="22"/>
          <w:szCs w:val="48"/>
        </w:rPr>
        <w:t xml:space="preserve">+ </w:t>
      </w:r>
      <w:proofErr w:type="spellStart"/>
      <w:r w:rsidRPr="006F03E1">
        <w:rPr>
          <w:rFonts w:ascii="微软雅黑" w:eastAsia="微软雅黑" w:hAnsi="微软雅黑" w:cs="Times New Roman"/>
          <w:color w:val="000000" w:themeColor="text1"/>
          <w:spacing w:val="10"/>
          <w:sz w:val="22"/>
          <w:szCs w:val="48"/>
        </w:rPr>
        <w:t>var.var_somatic.level_I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var.var_somatic.level_onco_nodrug</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var.var_somatic.level_III</w:t>
      </w:r>
      <w:proofErr w:type="spellEnd"/>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6{%else%}3{%endif%}  检测方法与局限性」。</w:t>
      </w:r>
    </w:p>
    <w:p w14:paraId="3FEC06E9" w14:textId="77777777" w:rsidR="00C71D66" w:rsidRPr="007E49A1"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67D27E12"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113B6F4E"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检测结果</w:t>
      </w:r>
    </w:p>
    <w:p w14:paraId="6001E56D" w14:textId="6D12B183" w:rsidR="00D31189" w:rsidRDefault="00B50786" w:rsidP="00D3118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本次送检样本肿瘤细胞含量为</w:t>
      </w:r>
      <w:r w:rsidR="00157243" w:rsidRPr="006F03E1">
        <w:rPr>
          <w:rFonts w:ascii="微软雅黑" w:eastAsia="微软雅黑" w:hAnsi="微软雅黑" w:cs="Times New Roman"/>
          <w:color w:val="000000" w:themeColor="text1"/>
          <w:spacing w:val="10"/>
          <w:sz w:val="22"/>
          <w:szCs w:val="48"/>
        </w:rPr>
        <w:t xml:space="preserve">{%if </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 xml:space="preserve">}}{%else%}{%if </w:t>
      </w:r>
      <w:proofErr w:type="spellStart"/>
      <w:r w:rsidR="00157243" w:rsidRPr="006F03E1">
        <w:rPr>
          <w:rFonts w:ascii="微软雅黑" w:eastAsia="微软雅黑" w:hAnsi="微软雅黑" w:cs="Times New Roman"/>
          <w:color w:val="000000" w:themeColor="text1"/>
          <w:spacing w:val="10"/>
          <w:sz w:val="22"/>
          <w:szCs w:val="48"/>
        </w:rPr>
        <w:t>lib_quality_control</w:t>
      </w:r>
      <w:proofErr w:type="spellEnd"/>
      <w:r w:rsidR="00157243" w:rsidRPr="006F03E1">
        <w:rPr>
          <w:rFonts w:ascii="微软雅黑" w:eastAsia="微软雅黑" w:hAnsi="微软雅黑" w:cs="Times New Roman"/>
          <w:color w:val="000000" w:themeColor="text1"/>
          <w:spacing w:val="10"/>
          <w:sz w:val="22"/>
          <w:szCs w:val="48"/>
        </w:rPr>
        <w:t xml:space="preserve"> and </w:t>
      </w:r>
      <w:proofErr w:type="spellStart"/>
      <w:r w:rsidR="00157243" w:rsidRPr="006F03E1">
        <w:rPr>
          <w:rFonts w:ascii="微软雅黑" w:eastAsia="微软雅黑" w:hAnsi="微软雅黑" w:cs="Times New Roman"/>
          <w:color w:val="000000" w:themeColor="text1"/>
          <w:spacing w:val="10"/>
          <w:sz w:val="22"/>
          <w:szCs w:val="48"/>
        </w:rPr>
        <w:t>lib_quality_control.lib_dna_qc</w:t>
      </w:r>
      <w:proofErr w:type="spellEnd"/>
      <w:r w:rsidR="00157243" w:rsidRPr="006F03E1">
        <w:rPr>
          <w:rFonts w:ascii="微软雅黑" w:eastAsia="微软雅黑" w:hAnsi="微软雅黑" w:cs="Times New Roman"/>
          <w:color w:val="000000" w:themeColor="text1"/>
          <w:spacing w:val="10"/>
          <w:sz w:val="22"/>
          <w:szCs w:val="48"/>
        </w:rPr>
        <w:t xml:space="preserve"> and lib_quality_control.lib_dna_qc.tumor_content%}{{lib_quality_control.lib_dna_qc.tumor_content}}{%else%}</w:t>
      </w:r>
      <w:r w:rsidR="00157243" w:rsidRPr="006F03E1">
        <w:rPr>
          <w:rFonts w:ascii="微软雅黑" w:eastAsia="微软雅黑" w:hAnsi="微软雅黑" w:cs="Times New Roman" w:hint="eastAsia"/>
          <w:color w:val="000000" w:themeColor="text1"/>
          <w:spacing w:val="10"/>
          <w:sz w:val="22"/>
          <w:szCs w:val="48"/>
        </w:rPr>
        <w:t>？</w:t>
      </w:r>
      <w:r w:rsidR="00157243" w:rsidRPr="006F03E1">
        <w:rPr>
          <w:rFonts w:ascii="微软雅黑" w:eastAsia="微软雅黑" w:hAnsi="微软雅黑" w:cs="Times New Roman"/>
          <w:color w:val="000000" w:themeColor="text1"/>
          <w:spacing w:val="10"/>
          <w:sz w:val="22"/>
          <w:szCs w:val="48"/>
        </w:rPr>
        <w:t>%{%endif%}{%endif%}</w:t>
      </w:r>
      <w:r w:rsidRPr="006F03E1">
        <w:rPr>
          <w:rFonts w:ascii="微软雅黑" w:eastAsia="微软雅黑" w:hAnsi="微软雅黑" w:cs="Times New Roman" w:hint="eastAsia"/>
          <w:color w:val="000000" w:themeColor="text1"/>
          <w:spacing w:val="10"/>
          <w:sz w:val="22"/>
          <w:szCs w:val="48"/>
        </w:rPr>
        <w:t>，样本基因组</w:t>
      </w:r>
      <w:r w:rsidRPr="006F03E1">
        <w:rPr>
          <w:rFonts w:ascii="微软雅黑" w:eastAsia="微软雅黑" w:hAnsi="微软雅黑" w:cs="Times New Roman"/>
          <w:color w:val="000000" w:themeColor="text1"/>
          <w:spacing w:val="10"/>
          <w:sz w:val="22"/>
          <w:szCs w:val="48"/>
        </w:rPr>
        <w:t>DNA</w:t>
      </w:r>
      <w:r w:rsidRPr="006F03E1">
        <w:rPr>
          <w:rFonts w:ascii="微软雅黑" w:eastAsia="微软雅黑" w:hAnsi="微软雅黑" w:cs="Times New Roman" w:hint="eastAsia"/>
          <w:color w:val="000000" w:themeColor="text1"/>
          <w:spacing w:val="10"/>
          <w:sz w:val="22"/>
          <w:szCs w:val="48"/>
        </w:rPr>
        <w:t>质量、测序深度、文库多样性均</w:t>
      </w:r>
      <w:r w:rsidR="003B0E28"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3B0E28" w:rsidRPr="006F03E1">
        <w:rPr>
          <w:rFonts w:ascii="微软雅黑" w:eastAsia="微软雅黑" w:hAnsi="微软雅黑" w:cs="Times New Roman"/>
          <w:color w:val="000000" w:themeColor="text1"/>
          <w:spacing w:val="10"/>
          <w:sz w:val="22"/>
          <w:szCs w:val="48"/>
        </w:rPr>
        <w:t>qc.dna_data_qc.depth_ssbc_num</w:t>
      </w:r>
      <w:proofErr w:type="spellEnd"/>
      <w:r w:rsidR="003B0E28"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3B0E28" w:rsidRPr="006F03E1">
        <w:rPr>
          <w:rFonts w:ascii="微软雅黑" w:eastAsia="微软雅黑" w:hAnsi="微软雅黑" w:cs="Times New Roman"/>
          <w:color w:val="000000" w:themeColor="text1"/>
          <w:spacing w:val="10"/>
          <w:sz w:val="22"/>
          <w:szCs w:val="48"/>
        </w:rPr>
        <w:t>qc.control_data_qc.depth_ssbc_num</w:t>
      </w:r>
      <w:proofErr w:type="spellEnd"/>
      <w:r w:rsidR="003B0E28" w:rsidRPr="006F03E1">
        <w:rPr>
          <w:rFonts w:ascii="微软雅黑" w:eastAsia="微软雅黑" w:hAnsi="微软雅黑" w:cs="Times New Roman"/>
          <w:color w:val="000000" w:themeColor="text1"/>
          <w:spacing w:val="10"/>
          <w:sz w:val="22"/>
          <w:szCs w:val="48"/>
        </w:rPr>
        <w:t>&gt;=100%}</w:t>
      </w:r>
      <w:r w:rsidRPr="006F03E1">
        <w:rPr>
          <w:rFonts w:ascii="微软雅黑" w:eastAsia="微软雅黑" w:hAnsi="微软雅黑" w:cs="Times New Roman" w:hint="eastAsia"/>
          <w:color w:val="000000" w:themeColor="text1"/>
          <w:spacing w:val="10"/>
          <w:sz w:val="22"/>
          <w:szCs w:val="48"/>
        </w:rPr>
        <w:t>合格</w:t>
      </w:r>
      <w:r w:rsidR="003B0E28" w:rsidRPr="006F03E1">
        <w:rPr>
          <w:rFonts w:ascii="微软雅黑" w:eastAsia="微软雅黑" w:hAnsi="微软雅黑" w:cs="Times New Roman" w:hint="eastAsia"/>
          <w:color w:val="000000" w:themeColor="text1"/>
          <w:spacing w:val="10"/>
          <w:sz w:val="22"/>
          <w:szCs w:val="48"/>
        </w:rPr>
        <w:t>{</w:t>
      </w:r>
      <w:r w:rsidR="003B0E28"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3B0E28"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，总体质量评估为</w:t>
      </w:r>
      <w:r w:rsidR="005F069B"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5F069B" w:rsidRPr="006F03E1">
        <w:rPr>
          <w:rFonts w:ascii="微软雅黑" w:eastAsia="微软雅黑" w:hAnsi="微软雅黑" w:cs="Times New Roman"/>
          <w:color w:val="000000" w:themeColor="text1"/>
          <w:spacing w:val="10"/>
          <w:sz w:val="22"/>
          <w:szCs w:val="48"/>
        </w:rPr>
        <w:t>qc.dna_data_qc.depth_ssbc_num</w:t>
      </w:r>
      <w:proofErr w:type="spellEnd"/>
      <w:r w:rsidR="005F069B"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5F069B" w:rsidRPr="006F03E1">
        <w:rPr>
          <w:rFonts w:ascii="微软雅黑" w:eastAsia="微软雅黑" w:hAnsi="微软雅黑" w:cs="Times New Roman"/>
          <w:color w:val="000000" w:themeColor="text1"/>
          <w:spacing w:val="10"/>
          <w:sz w:val="22"/>
          <w:szCs w:val="48"/>
        </w:rPr>
        <w:t>qc.control_data_qc.depth_ssbc_num</w:t>
      </w:r>
      <w:proofErr w:type="spellEnd"/>
      <w:r w:rsidR="005F069B" w:rsidRPr="006F03E1">
        <w:rPr>
          <w:rFonts w:ascii="微软雅黑" w:eastAsia="微软雅黑" w:hAnsi="微软雅黑" w:cs="Times New Roman"/>
          <w:color w:val="000000" w:themeColor="text1"/>
          <w:spacing w:val="10"/>
          <w:sz w:val="22"/>
          <w:szCs w:val="48"/>
        </w:rPr>
        <w:t>&gt;=100%}</w:t>
      </w:r>
      <w:r w:rsidR="005F069B" w:rsidRPr="006F03E1">
        <w:rPr>
          <w:rFonts w:ascii="微软雅黑" w:eastAsia="微软雅黑" w:hAnsi="微软雅黑" w:cs="Times New Roman" w:hint="eastAsia"/>
          <w:color w:val="000000" w:themeColor="text1"/>
          <w:spacing w:val="10"/>
          <w:sz w:val="22"/>
          <w:szCs w:val="48"/>
        </w:rPr>
        <w:t>合格{</w:t>
      </w:r>
      <w:r w:rsidR="005F069B"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5F069B"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。采用</w:t>
      </w:r>
      <w:r w:rsidRPr="006F03E1">
        <w:rPr>
          <w:rFonts w:ascii="微软雅黑" w:eastAsia="微软雅黑" w:hAnsi="微软雅黑" w:cs="Times New Roman"/>
          <w:color w:val="000000" w:themeColor="text1"/>
          <w:spacing w:val="10"/>
          <w:sz w:val="22"/>
          <w:szCs w:val="48"/>
        </w:rPr>
        <w:t>NGS</w:t>
      </w:r>
      <w:r w:rsidRPr="006F03E1">
        <w:rPr>
          <w:rFonts w:ascii="微软雅黑" w:eastAsia="微软雅黑" w:hAnsi="微软雅黑" w:cs="Times New Roman" w:hint="eastAsia"/>
          <w:color w:val="000000" w:themeColor="text1"/>
          <w:spacing w:val="10"/>
          <w:sz w:val="22"/>
          <w:szCs w:val="48"/>
        </w:rPr>
        <w:t>技术对肿瘤相关</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hint="eastAsia"/>
          <w:color w:val="000000" w:themeColor="text1"/>
          <w:spacing w:val="10"/>
          <w:sz w:val="22"/>
          <w:szCs w:val="48"/>
        </w:rPr>
        <w:t>信号通路基因进行检测，具体结果如下所示。</w:t>
      </w:r>
    </w:p>
    <w:p w14:paraId="498E3E39" w14:textId="77777777" w:rsidR="00462494" w:rsidRPr="007F0C73" w:rsidRDefault="00462494" w:rsidP="00462494">
      <w:pPr>
        <w:pStyle w:val="af9"/>
        <w:numPr>
          <w:ilvl w:val="0"/>
          <w:numId w:val="9"/>
        </w:numPr>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proofErr w:type="gram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roofErr w:type="gramEnd"/>
      <w:r w:rsidRPr="007F0C73">
        <w:rPr>
          <w:rFonts w:ascii="微软雅黑" w:eastAsia="微软雅黑" w:hAnsi="微软雅黑" w:cs="微软雅黑"/>
          <w:color w:val="auto"/>
          <w:spacing w:val="10"/>
          <w:sz w:val="22"/>
          <w:szCs w:val="48"/>
          <w:highlight w:val="magenta"/>
        </w:rPr>
        <w:t>}</w:t>
      </w:r>
    </w:p>
    <w:p w14:paraId="4BE9B594" w14:textId="24735027" w:rsidR="00F22239" w:rsidRPr="006F03E1" w:rsidRDefault="00D31189"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w:t>
      </w:r>
      <w:r w:rsidR="00462494" w:rsidRPr="006F03E1">
        <w:rPr>
          <w:rFonts w:ascii="微软雅黑" w:eastAsia="微软雅黑" w:hAnsi="微软雅黑" w:cs="微软雅黑"/>
          <w:color w:val="auto"/>
          <w:spacing w:val="10"/>
          <w:sz w:val="22"/>
          <w:szCs w:val="48"/>
          <w:highlight w:val="cyan"/>
        </w:rPr>
        <w:t xml:space="preserve"> </w:t>
      </w:r>
      <w:r w:rsidRPr="006F03E1">
        <w:rPr>
          <w:rFonts w:ascii="微软雅黑" w:eastAsia="微软雅黑" w:hAnsi="微软雅黑" w:cs="微软雅黑"/>
          <w:color w:val="auto"/>
          <w:spacing w:val="10"/>
          <w:sz w:val="22"/>
          <w:szCs w:val="48"/>
          <w:highlight w:val="cyan"/>
        </w:rPr>
        <w:t>var.var_germline.le</w:t>
      </w:r>
      <w:r w:rsidRPr="00462494">
        <w:rPr>
          <w:rFonts w:ascii="微软雅黑" w:eastAsia="微软雅黑" w:hAnsi="微软雅黑" w:cs="微软雅黑"/>
          <w:color w:val="auto"/>
          <w:spacing w:val="10"/>
          <w:sz w:val="22"/>
          <w:szCs w:val="48"/>
          <w:highlight w:val="cyan"/>
        </w:rPr>
        <w:t>vel_3</w:t>
      </w:r>
      <w:r w:rsidR="00462494" w:rsidRPr="00462494">
        <w:rPr>
          <w:rFonts w:ascii="微软雅黑" w:eastAsia="微软雅黑" w:hAnsi="微软雅黑" w:cs="微软雅黑"/>
          <w:color w:val="auto"/>
          <w:spacing w:val="10"/>
          <w:sz w:val="22"/>
          <w:szCs w:val="48"/>
          <w:highlight w:val="cyan"/>
        </w:rPr>
        <w:t xml:space="preserve"> + var_brca.mlpa_v2.B1_mlpa_L5 + var_brca.mlpa_v2.B2_mlpa_L5 + var_brca.mlpa_v2.B1_mlpa_L4 + var_brca.mlpa_v2.B2_mlpa_L4 + var_brca.mlpa_v2.B1_mlpa_L3 + var_brca.mlpa_v2.B2_mlpa_L3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3B11C4BA" w14:textId="349AF386" w:rsidR="008222B3" w:rsidRPr="006F03E1" w:rsidRDefault="00B50786"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var.special.FJFY_HRR_sum.G_B_5</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检出致病性变异（5类变异），具体为：{</w:t>
      </w:r>
      <w:r w:rsidR="006C2C63" w:rsidRPr="006F03E1">
        <w:rPr>
          <w:rFonts w:ascii="微软雅黑" w:eastAsia="微软雅黑" w:hAnsi="微软雅黑" w:cs="微软雅黑"/>
          <w:color w:val="auto"/>
          <w:spacing w:val="10"/>
          <w:sz w:val="22"/>
          <w:szCs w:val="48"/>
        </w:rPr>
        <w:t>{var.special.FJFY_HRR_sum.G_B_5</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var.special.FJFY_HRR_sum.G_B_4</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检出疑似致病性变异（</w:t>
      </w:r>
      <w:r w:rsidR="006C2C63" w:rsidRPr="006F03E1">
        <w:rPr>
          <w:rFonts w:ascii="微软雅黑" w:eastAsia="微软雅黑" w:hAnsi="微软雅黑" w:cs="微软雅黑"/>
          <w:color w:val="auto"/>
          <w:spacing w:val="10"/>
          <w:sz w:val="22"/>
          <w:szCs w:val="48"/>
        </w:rPr>
        <w:t>4</w:t>
      </w:r>
      <w:r w:rsidR="006C2C63" w:rsidRPr="006F03E1">
        <w:rPr>
          <w:rFonts w:ascii="微软雅黑" w:eastAsia="微软雅黑" w:hAnsi="微软雅黑" w:cs="微软雅黑" w:hint="eastAsia"/>
          <w:color w:val="auto"/>
          <w:spacing w:val="10"/>
          <w:sz w:val="22"/>
          <w:szCs w:val="48"/>
        </w:rPr>
        <w:t>类变异），具体为：{</w:t>
      </w:r>
      <w:r w:rsidR="006C2C63" w:rsidRPr="006F03E1">
        <w:rPr>
          <w:rFonts w:ascii="微软雅黑" w:eastAsia="微软雅黑" w:hAnsi="微软雅黑" w:cs="微软雅黑"/>
          <w:color w:val="auto"/>
          <w:spacing w:val="10"/>
          <w:sz w:val="22"/>
          <w:szCs w:val="48"/>
        </w:rPr>
        <w:t>{var.special.FJFY_HRR_sum.G_B_4</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检出具有强临床意义的变异（Ⅰ类变异），具体为：{{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w:t>
      </w:r>
      <w:proofErr w:type="spellEnd"/>
      <w:r w:rsidR="006C2C63" w:rsidRPr="006F03E1">
        <w:rPr>
          <w:rFonts w:ascii="微软雅黑" w:eastAsia="微软雅黑" w:hAnsi="微软雅黑" w:cs="微软雅黑" w:hint="eastAsia"/>
          <w:color w:val="auto"/>
          <w:spacing w:val="10"/>
          <w:sz w:val="22"/>
          <w:szCs w:val="48"/>
        </w:rPr>
        <w:t xml:space="preserve"> }}。{%endif%}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检出具有潜在临床意义的变异（Ⅱ类变异），具体为：{{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II</w:t>
      </w:r>
      <w:proofErr w:type="spellEnd"/>
      <w:r w:rsidR="006C2C63" w:rsidRPr="006F03E1">
        <w:rPr>
          <w:rFonts w:ascii="微软雅黑" w:eastAsia="微软雅黑" w:hAnsi="微软雅黑" w:cs="微软雅黑" w:hint="eastAsia"/>
          <w:color w:val="auto"/>
          <w:spacing w:val="10"/>
          <w:sz w:val="22"/>
          <w:szCs w:val="48"/>
        </w:rPr>
        <w:t xml:space="preserve"> }}。{%endif%}</w:t>
      </w:r>
      <w:r w:rsidR="00FC12AD" w:rsidRPr="006F03E1">
        <w:rPr>
          <w:rFonts w:ascii="微软雅黑" w:eastAsia="微软雅黑" w:hAnsi="微软雅黑" w:cs="微软雅黑"/>
          <w:color w:val="auto"/>
          <w:spacing w:val="10"/>
          <w:sz w:val="22"/>
          <w:szCs w:val="48"/>
        </w:rPr>
        <w:t xml:space="preserve">{%if </w:t>
      </w:r>
      <w:r w:rsidR="00FC12AD" w:rsidRPr="006F03E1">
        <w:rPr>
          <w:rFonts w:ascii="微软雅黑" w:eastAsia="微软雅黑" w:hAnsi="微软雅黑" w:cs="微软雅黑"/>
          <w:color w:val="auto"/>
          <w:spacing w:val="10"/>
          <w:sz w:val="22"/>
          <w:szCs w:val="48"/>
          <w:highlight w:val="yellow"/>
        </w:rPr>
        <w:t>var.special.FJFY_HRR_sum.G_B_5</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var.special.FJFY_HRR_sum.G_B_</w:t>
      </w:r>
      <w:r w:rsidR="00FC12AD" w:rsidRPr="006F03E1">
        <w:rPr>
          <w:rFonts w:ascii="微软雅黑" w:eastAsia="微软雅黑" w:hAnsi="微软雅黑" w:cs="微软雅黑"/>
          <w:color w:val="auto"/>
          <w:spacing w:val="10"/>
          <w:sz w:val="22"/>
          <w:szCs w:val="48"/>
        </w:rPr>
        <w:t>4</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proofErr w:type="spellEnd"/>
      <w:r w:rsidR="00FC12AD" w:rsidRPr="006F03E1">
        <w:rPr>
          <w:rFonts w:ascii="微软雅黑" w:eastAsia="微软雅黑" w:hAnsi="微软雅黑" w:cs="微软雅黑"/>
          <w:color w:val="auto"/>
          <w:spacing w:val="10"/>
          <w:sz w:val="22"/>
          <w:szCs w:val="48"/>
        </w:rPr>
        <w:t xml:space="preserve"> +</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I</w:t>
      </w:r>
      <w:proofErr w:type="spellEnd"/>
      <w:r w:rsidR="00FC12AD"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00FC12AD" w:rsidRPr="006F03E1">
        <w:rPr>
          <w:rFonts w:ascii="微软雅黑" w:eastAsia="微软雅黑" w:hAnsi="微软雅黑" w:cs="微软雅黑" w:hint="eastAsia"/>
          <w:color w:val="auto"/>
          <w:spacing w:val="10"/>
          <w:sz w:val="22"/>
          <w:szCs w:val="48"/>
        </w:rPr>
        <w:t>{</w:t>
      </w:r>
      <w:r w:rsidR="00FC12AD" w:rsidRPr="006F03E1">
        <w:rPr>
          <w:rFonts w:ascii="微软雅黑" w:eastAsia="微软雅黑" w:hAnsi="微软雅黑" w:cs="微软雅黑"/>
          <w:color w:val="auto"/>
          <w:spacing w:val="10"/>
          <w:sz w:val="22"/>
          <w:szCs w:val="48"/>
        </w:rPr>
        <w:t>%else%}</w:t>
      </w:r>
      <w:r w:rsidR="003C4074"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00FC12AD" w:rsidRPr="006F03E1">
        <w:rPr>
          <w:rFonts w:ascii="微软雅黑" w:eastAsia="微软雅黑" w:hAnsi="微软雅黑" w:cs="微软雅黑"/>
          <w:color w:val="auto"/>
          <w:spacing w:val="10"/>
          <w:sz w:val="22"/>
          <w:szCs w:val="48"/>
        </w:rPr>
        <w:t>{%endif%}</w:t>
      </w:r>
    </w:p>
    <w:p w14:paraId="7DEE1FFC" w14:textId="518C230E" w:rsidR="008222B3"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00E725EB" w:rsidRPr="006F03E1">
        <w:rPr>
          <w:rFonts w:ascii="微软雅黑" w:eastAsia="微软雅黑" w:hAnsi="微软雅黑" w:cs="微软雅黑" w:hint="eastAsia"/>
          <w:color w:val="auto"/>
          <w:spacing w:val="10"/>
          <w:sz w:val="22"/>
          <w:szCs w:val="48"/>
        </w:rPr>
        <w:t>{</w:t>
      </w:r>
      <w:r w:rsidR="00E725EB"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检出意义不明确变异（</w:t>
      </w:r>
      <w:r w:rsidR="00E725EB" w:rsidRPr="006F03E1">
        <w:rPr>
          <w:rFonts w:ascii="微软雅黑" w:eastAsia="微软雅黑" w:hAnsi="微软雅黑" w:cs="微软雅黑"/>
          <w:color w:val="auto"/>
          <w:spacing w:val="10"/>
          <w:sz w:val="22"/>
          <w:szCs w:val="48"/>
        </w:rPr>
        <w:t>3</w:t>
      </w:r>
      <w:r w:rsidR="00E725EB" w:rsidRPr="006F03E1">
        <w:rPr>
          <w:rFonts w:ascii="微软雅黑" w:eastAsia="微软雅黑" w:hAnsi="微软雅黑" w:cs="微软雅黑" w:hint="eastAsia"/>
          <w:color w:val="auto"/>
          <w:spacing w:val="10"/>
          <w:sz w:val="22"/>
          <w:szCs w:val="48"/>
        </w:rPr>
        <w:t>类变异），具体为：{</w:t>
      </w:r>
      <w:r w:rsidR="00E725EB" w:rsidRPr="006F03E1">
        <w:rPr>
          <w:rFonts w:ascii="微软雅黑" w:eastAsia="微软雅黑" w:hAnsi="微软雅黑" w:cs="微软雅黑"/>
          <w:color w:val="auto"/>
          <w:spacing w:val="10"/>
          <w:sz w:val="22"/>
          <w:szCs w:val="48"/>
        </w:rPr>
        <w:t>{var.special.FJFY_HRR_sum.G_B_3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。{%endif%}</w:t>
      </w:r>
      <w:r w:rsidR="00E725EB" w:rsidRPr="006F03E1">
        <w:rPr>
          <w:rFonts w:ascii="微软雅黑" w:eastAsia="微软雅黑" w:hAnsi="微软雅黑" w:cs="微软雅黑"/>
          <w:color w:val="auto"/>
          <w:spacing w:val="10"/>
          <w:sz w:val="22"/>
          <w:szCs w:val="48"/>
        </w:rPr>
        <w:t xml:space="preserve">{%if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检出临床意义不明的变异（Ⅲ类变异），具体为：{{</w:t>
      </w:r>
      <w:r w:rsidR="00E725EB" w:rsidRPr="006F03E1">
        <w:rPr>
          <w:rFonts w:ascii="微软雅黑" w:eastAsia="微软雅黑" w:hAnsi="微软雅黑" w:cs="微软雅黑"/>
          <w:color w:val="auto"/>
          <w:spacing w:val="10"/>
          <w:sz w:val="22"/>
          <w:szCs w:val="48"/>
        </w:rPr>
        <w:t xml:space="preserve">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hint="eastAsia"/>
          <w:color w:val="auto"/>
          <w:spacing w:val="10"/>
          <w:sz w:val="22"/>
          <w:szCs w:val="48"/>
        </w:rPr>
        <w:t xml:space="preserve"> }}。{%endif%}</w:t>
      </w:r>
      <w:r w:rsidR="00261619" w:rsidRPr="006F03E1">
        <w:rPr>
          <w:rFonts w:ascii="微软雅黑" w:eastAsia="微软雅黑" w:hAnsi="微软雅黑" w:cs="微软雅黑" w:hint="eastAsia"/>
          <w:color w:val="auto"/>
          <w:spacing w:val="10"/>
          <w:sz w:val="22"/>
          <w:szCs w:val="48"/>
        </w:rPr>
        <w:t>{</w:t>
      </w:r>
      <w:r w:rsidR="00261619"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261619" w:rsidRPr="006F03E1">
        <w:rPr>
          <w:rFonts w:ascii="微软雅黑" w:eastAsia="微软雅黑" w:hAnsi="微软雅黑" w:cs="微软雅黑"/>
          <w:color w:val="auto"/>
          <w:spacing w:val="10"/>
          <w:sz w:val="22"/>
          <w:szCs w:val="48"/>
        </w:rPr>
        <w:t xml:space="preserve"> </w:t>
      </w:r>
      <w:r w:rsidR="00261619" w:rsidRPr="006F03E1">
        <w:rPr>
          <w:rFonts w:ascii="微软雅黑" w:eastAsia="微软雅黑" w:hAnsi="微软雅黑" w:cs="微软雅黑" w:hint="eastAsia"/>
          <w:color w:val="auto"/>
          <w:spacing w:val="10"/>
          <w:sz w:val="22"/>
          <w:szCs w:val="48"/>
        </w:rPr>
        <w:t>or</w:t>
      </w:r>
      <w:r w:rsidR="00261619" w:rsidRPr="006F03E1">
        <w:rPr>
          <w:rFonts w:ascii="微软雅黑" w:eastAsia="微软雅黑" w:hAnsi="微软雅黑" w:cs="微软雅黑"/>
          <w:color w:val="auto"/>
          <w:spacing w:val="10"/>
          <w:sz w:val="22"/>
          <w:szCs w:val="48"/>
        </w:rPr>
        <w:t xml:space="preserve"> </w:t>
      </w:r>
      <w:proofErr w:type="spellStart"/>
      <w:r w:rsidR="00261619" w:rsidRPr="006F03E1">
        <w:rPr>
          <w:rFonts w:ascii="微软雅黑" w:eastAsia="微软雅黑" w:hAnsi="微软雅黑" w:cs="微软雅黑"/>
          <w:color w:val="auto"/>
          <w:spacing w:val="10"/>
          <w:sz w:val="22"/>
          <w:szCs w:val="48"/>
        </w:rPr>
        <w:t>var.special.FJFY_HRR_sum.</w:t>
      </w:r>
      <w:r w:rsidR="00261619" w:rsidRPr="006F03E1">
        <w:rPr>
          <w:rFonts w:ascii="微软雅黑" w:eastAsia="微软雅黑" w:hAnsi="微软雅黑" w:cs="微软雅黑" w:hint="eastAsia"/>
          <w:color w:val="auto"/>
          <w:spacing w:val="10"/>
          <w:sz w:val="22"/>
          <w:szCs w:val="48"/>
        </w:rPr>
        <w:t>S</w:t>
      </w:r>
      <w:r w:rsidR="00261619" w:rsidRPr="006F03E1">
        <w:rPr>
          <w:rFonts w:ascii="微软雅黑" w:eastAsia="微软雅黑" w:hAnsi="微软雅黑" w:cs="微软雅黑"/>
          <w:color w:val="auto"/>
          <w:spacing w:val="10"/>
          <w:sz w:val="22"/>
          <w:szCs w:val="48"/>
        </w:rPr>
        <w:t>_B_</w:t>
      </w:r>
      <w:r w:rsidR="00261619" w:rsidRPr="006F03E1">
        <w:rPr>
          <w:rFonts w:ascii="微软雅黑" w:eastAsia="微软雅黑" w:hAnsi="微软雅黑" w:cs="微软雅黑" w:hint="eastAsia"/>
          <w:color w:val="auto"/>
          <w:spacing w:val="10"/>
          <w:sz w:val="22"/>
          <w:szCs w:val="48"/>
        </w:rPr>
        <w:t>III</w:t>
      </w:r>
      <w:proofErr w:type="spellEnd"/>
      <w:r w:rsidR="00261619"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w:t>
      </w:r>
      <w:r w:rsidR="00261619" w:rsidRPr="006F03E1">
        <w:rPr>
          <w:rFonts w:ascii="微软雅黑" w:eastAsia="微软雅黑" w:hAnsi="微软雅黑" w:cs="微软雅黑" w:hint="eastAsia"/>
          <w:color w:val="auto"/>
          <w:spacing w:val="10"/>
          <w:sz w:val="22"/>
          <w:szCs w:val="48"/>
        </w:rPr>
        <w:t>{%else%}未检测到临床意义不明变异。{%endif%}</w:t>
      </w:r>
    </w:p>
    <w:p w14:paraId="513EFE74" w14:textId="1FF0EF59" w:rsidR="008222B3" w:rsidRPr="006F03E1" w:rsidRDefault="004E7480" w:rsidP="004E7480">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lastRenderedPageBreak/>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00B50786"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%endif%}</w:t>
      </w:r>
    </w:p>
    <w:p w14:paraId="3C02D385" w14:textId="5A48AE14" w:rsidR="00B50786"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135FDD03" w14:textId="77777777" w:rsidR="00EB4BA1" w:rsidRPr="00462494" w:rsidRDefault="00D31189"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0498127" w14:textId="1264DCB1"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w:t>
      </w:r>
      <w:r w:rsidR="00AF74D7"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hint="eastAsia"/>
          <w:color w:val="000000" w:themeColor="text1"/>
          <w:spacing w:val="10"/>
          <w:sz w:val="22"/>
          <w:szCs w:val="48"/>
        </w:rPr>
        <w:t>疑似致病性</w:t>
      </w:r>
      <w:r w:rsidR="00AF74D7" w:rsidRPr="006F03E1">
        <w:rPr>
          <w:rFonts w:ascii="微软雅黑" w:eastAsia="微软雅黑" w:hAnsi="微软雅黑" w:cs="Times New Roman" w:hint="eastAsia"/>
          <w:color w:val="000000" w:themeColor="text1"/>
          <w:spacing w:val="10"/>
          <w:sz w:val="22"/>
          <w:szCs w:val="48"/>
        </w:rPr>
        <w:t>或具有临床意义的</w:t>
      </w:r>
      <w:r w:rsidRPr="006F03E1">
        <w:rPr>
          <w:rFonts w:ascii="微软雅黑" w:eastAsia="微软雅黑" w:hAnsi="微软雅黑" w:cs="Times New Roman" w:hint="eastAsia"/>
          <w:color w:val="000000" w:themeColor="text1"/>
          <w:spacing w:val="10"/>
          <w:sz w:val="22"/>
          <w:szCs w:val="48"/>
        </w:rPr>
        <w:t>变异，请结合临床。</w:t>
      </w:r>
    </w:p>
    <w:p w14:paraId="6FB733A2" w14:textId="77777777"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0E1AE9C9" w14:textId="4569B0BC"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02ADFD42" w14:textId="03242BEB" w:rsidR="00EB4BA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w:t>
      </w:r>
      <w:r w:rsidR="0058467C" w:rsidRPr="00462494">
        <w:rPr>
          <w:rFonts w:ascii="微软雅黑" w:eastAsia="微软雅黑" w:hAnsi="微软雅黑" w:cs="Times New Roman"/>
          <w:color w:val="000000" w:themeColor="text1"/>
          <w:spacing w:val="10"/>
          <w:sz w:val="22"/>
          <w:szCs w:val="48"/>
          <w:highlight w:val="cyan"/>
        </w:rPr>
        <w:t>if</w:t>
      </w:r>
      <w:r w:rsidRPr="00462494">
        <w:rPr>
          <w:rFonts w:ascii="微软雅黑" w:eastAsia="微软雅黑" w:hAnsi="微软雅黑" w:cs="Times New Roman"/>
          <w:color w:val="000000" w:themeColor="text1"/>
          <w:spacing w:val="10"/>
          <w:sz w:val="22"/>
          <w:szCs w:val="48"/>
          <w:highlight w:val="cyan"/>
        </w:rPr>
        <w:t>%}</w:t>
      </w:r>
    </w:p>
    <w:p w14:paraId="5668132C" w14:textId="4803645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22DD9769" w14:textId="598D45E3"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 var.var_germline.</w:t>
      </w:r>
      <w:r w:rsidRPr="00462494">
        <w:rPr>
          <w:rFonts w:ascii="微软雅黑" w:eastAsia="微软雅黑" w:hAnsi="微软雅黑" w:cs="微软雅黑"/>
          <w:color w:val="auto"/>
          <w:spacing w:val="10"/>
          <w:sz w:val="22"/>
          <w:szCs w:val="48"/>
          <w:highlight w:val="cyan"/>
        </w:rPr>
        <w:t>level_3 + var_brca.gcnv_v2.B1_gcnv_L5 + var_brca.gcnv_v2.B2_gcnv_L5 + var_brca.gcnv_v2.B1_gcnv_L4 + var_brca.gcnv_v2.B2_gcnv_L4 + var_brca.gcnv_v2.B1_gcnv_L3 + var_brca.gcnv_v2.B2_gcnv_L3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2A065470" w14:textId="30E11DAE"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var.special.FJFY_HRR_sum.G_B_5</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检出致病性变异（5类变异），具体为：{</w:t>
      </w:r>
      <w:r w:rsidRPr="006F03E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var.special.FJFY_HRR_sum.G_B_4</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检出疑似致病性变异（</w:t>
      </w:r>
      <w:r w:rsidRPr="006F03E1">
        <w:rPr>
          <w:rFonts w:ascii="微软雅黑" w:eastAsia="微软雅黑" w:hAnsi="微软雅黑" w:cs="微软雅黑"/>
          <w:color w:val="auto"/>
          <w:spacing w:val="10"/>
          <w:sz w:val="22"/>
          <w:szCs w:val="48"/>
        </w:rPr>
        <w:t>4</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检出具有强临床意义的变异（Ⅰ类变异），具体为：{{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检出具有潜在临床意义的变异（Ⅱ类变异），具体为：{{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 xml:space="preserve">{%if </w:t>
      </w:r>
      <w:r w:rsidRPr="006F03E1">
        <w:rPr>
          <w:rFonts w:ascii="微软雅黑" w:eastAsia="微软雅黑" w:hAnsi="微软雅黑" w:cs="微软雅黑"/>
          <w:color w:val="auto"/>
          <w:spacing w:val="10"/>
          <w:sz w:val="22"/>
          <w:szCs w:val="48"/>
          <w:highlight w:val="yellow"/>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var.special.FJFY_HRR_sum.G_B_</w:t>
      </w:r>
      <w:r w:rsidRPr="006F03E1">
        <w:rPr>
          <w:rFonts w:ascii="微软雅黑" w:eastAsia="微软雅黑" w:hAnsi="微软雅黑" w:cs="微软雅黑"/>
          <w:color w:val="auto"/>
          <w:spacing w:val="10"/>
          <w:sz w:val="22"/>
          <w:szCs w:val="48"/>
        </w:rPr>
        <w:t>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r w:rsidRPr="006F03E1">
        <w:rPr>
          <w:rFonts w:ascii="微软雅黑" w:eastAsia="微软雅黑" w:hAnsi="微软雅黑" w:cs="微软雅黑"/>
          <w:color w:val="auto"/>
          <w:spacing w:val="10"/>
          <w:sz w:val="22"/>
          <w:szCs w:val="48"/>
        </w:rPr>
        <w:t>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Pr="006F03E1">
        <w:rPr>
          <w:rFonts w:ascii="微软雅黑" w:eastAsia="微软雅黑" w:hAnsi="微软雅黑" w:cs="微软雅黑"/>
          <w:color w:val="auto"/>
          <w:spacing w:val="10"/>
          <w:sz w:val="22"/>
          <w:szCs w:val="48"/>
        </w:rPr>
        <w:t>%else%}</w:t>
      </w:r>
      <w:r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Pr="006F03E1">
        <w:rPr>
          <w:rFonts w:ascii="微软雅黑" w:eastAsia="微软雅黑" w:hAnsi="微软雅黑" w:cs="微软雅黑"/>
          <w:color w:val="auto"/>
          <w:spacing w:val="10"/>
          <w:sz w:val="22"/>
          <w:szCs w:val="48"/>
        </w:rPr>
        <w:t>{%endif%}</w:t>
      </w:r>
    </w:p>
    <w:p w14:paraId="4FE2167E" w14:textId="6B20D490"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检出意义不明确变异（</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检出临床意义不明的变异（Ⅲ类变异），具体为：{{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所示，请结合临床。{%else%}未检测到临床意义不明变异。{%endif%}</w:t>
      </w:r>
    </w:p>
    <w:p w14:paraId="2F85B66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color w:val="000000" w:themeColor="text1"/>
          <w:spacing w:val="10"/>
          <w:sz w:val="22"/>
          <w:szCs w:val="48"/>
        </w:rPr>
        <w:t>%endif%}</w:t>
      </w:r>
    </w:p>
    <w:p w14:paraId="37B2F345"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672B68D8" w14:textId="77777777" w:rsidR="00462494" w:rsidRPr="00462494"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7620AF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基因中，均未检测到致病、疑似致病性或具有临床意义的变异，请结合临床。</w:t>
      </w:r>
    </w:p>
    <w:p w14:paraId="574AD601"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6D00DA5F"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452E78D0" w14:textId="54C671E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endif%}</w:t>
      </w:r>
    </w:p>
    <w:p w14:paraId="1DB57C23" w14:textId="1ECB3F5E" w:rsidR="00462494" w:rsidRP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67A30492"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73F33997"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202F800C" w14:textId="77777777" w:rsidR="00FE1418" w:rsidRPr="007E49A1" w:rsidRDefault="00FE26A7" w:rsidP="00FE1418">
      <w:pPr>
        <w:spacing w:after="0" w:line="360" w:lineRule="exact"/>
        <w:rPr>
          <w:rFonts w:ascii="微软雅黑" w:eastAsia="微软雅黑" w:hAnsi="微软雅黑" w:cs="Times New Roman"/>
          <w:color w:val="000000" w:themeColor="text1"/>
          <w:spacing w:val="10"/>
          <w:sz w:val="22"/>
          <w:szCs w:val="48"/>
          <w:highlight w:val="lightGray"/>
        </w:rPr>
      </w:pPr>
      <w:r w:rsidRPr="006F03E1">
        <w:rPr>
          <w:rFonts w:ascii="微软雅黑" w:eastAsia="微软雅黑" w:hAnsi="微软雅黑" w:cs="Times New Roman"/>
          <w:color w:val="000000" w:themeColor="text1"/>
          <w:sz w:val="22"/>
          <w:szCs w:val="22"/>
          <w:highlight w:val="red"/>
          <w:lang w:val="zh-CN"/>
        </w:rPr>
        <w:t>备注：1、</w:t>
      </w:r>
      <w:r w:rsidRPr="00C1732F">
        <w:rPr>
          <w:rFonts w:ascii="微软雅黑" w:eastAsia="微软雅黑" w:hAnsi="微软雅黑" w:cs="Times New Roman"/>
          <w:i/>
          <w:iCs/>
          <w:color w:val="000000" w:themeColor="text1"/>
          <w:sz w:val="22"/>
          <w:szCs w:val="22"/>
          <w:highlight w:val="red"/>
        </w:rPr>
        <w:t>BRCA1</w:t>
      </w:r>
      <w:r w:rsidRPr="00C1732F">
        <w:rPr>
          <w:rFonts w:ascii="微软雅黑" w:eastAsia="微软雅黑" w:hAnsi="微软雅黑" w:cs="Times New Roman"/>
          <w:i/>
          <w:iCs/>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BRCA2</w:t>
      </w:r>
      <w:r w:rsidRPr="006F03E1">
        <w:rPr>
          <w:rFonts w:ascii="微软雅黑" w:eastAsia="微软雅黑" w:hAnsi="微软雅黑" w:cs="Times New Roman"/>
          <w:color w:val="000000" w:themeColor="text1"/>
          <w:sz w:val="22"/>
          <w:szCs w:val="22"/>
          <w:highlight w:val="red"/>
          <w:lang w:val="zh-CN"/>
        </w:rPr>
        <w:t>基因突变检测获得NMPA认证。</w:t>
      </w:r>
      <w:bookmarkStart w:id="1" w:name="QCFailText"/>
      <w:bookmarkStart w:id="2" w:name="PageBreak1"/>
      <w:bookmarkStart w:id="3" w:name="Other_Gene_Text"/>
      <w:bookmarkEnd w:id="1"/>
      <w:bookmarkEnd w:id="2"/>
      <w:bookmarkEnd w:id="3"/>
    </w:p>
    <w:p w14:paraId="5950188F" w14:textId="77777777" w:rsidR="00FE1418" w:rsidRPr="00AF7A03" w:rsidRDefault="00FE1418" w:rsidP="00FE1418">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E1418" w14:paraId="3AF3E9D1" w14:textId="77777777" w:rsidTr="00730C06">
        <w:trPr>
          <w:trHeight w:hRule="exact" w:val="373"/>
        </w:trPr>
        <w:tc>
          <w:tcPr>
            <w:tcW w:w="10205" w:type="dxa"/>
          </w:tcPr>
          <w:p w14:paraId="70CB1BBC" w14:textId="77777777" w:rsidR="00FE1418" w:rsidRDefault="00FE1418" w:rsidP="00730C06">
            <w:pPr>
              <w:spacing w:after="0" w:line="80" w:lineRule="atLeast"/>
              <w:rPr>
                <w:rFonts w:ascii="微软雅黑" w:eastAsia="微软雅黑" w:hAnsi="微软雅黑"/>
                <w:smallCaps/>
                <w:color w:val="auto"/>
                <w:spacing w:val="10"/>
                <w:sz w:val="22"/>
                <w:szCs w:val="48"/>
              </w:rPr>
            </w:pPr>
          </w:p>
        </w:tc>
      </w:tr>
    </w:tbl>
    <w:p w14:paraId="2878D30C" w14:textId="3A5DCDC5" w:rsidR="009D6E80" w:rsidRPr="006F03E1" w:rsidRDefault="00FE1418" w:rsidP="00FE1418">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FE26A7" w:rsidRPr="006F03E1">
        <w:rPr>
          <w:rFonts w:ascii="微软雅黑" w:eastAsia="微软雅黑" w:hAnsi="微软雅黑" w:cs="Times New Roman"/>
          <w:b/>
          <w:color w:val="000000" w:themeColor="text1"/>
          <w:spacing w:val="10"/>
          <w:sz w:val="32"/>
          <w:szCs w:val="48"/>
        </w:rPr>
        <w:br w:type="page"/>
      </w:r>
    </w:p>
    <w:p w14:paraId="3E454721" w14:textId="440EDC1E" w:rsidR="009D6E80" w:rsidRPr="006F03E1" w:rsidRDefault="00FE26A7" w:rsidP="009F2BC7">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2"/>
        <w:gridCol w:w="2932"/>
        <w:gridCol w:w="1819"/>
        <w:gridCol w:w="1728"/>
        <w:gridCol w:w="1760"/>
        <w:gridCol w:w="1748"/>
      </w:tblGrid>
      <w:tr w:rsidR="009D6E80" w:rsidRPr="006F03E1" w14:paraId="47F3CC73" w14:textId="77777777" w:rsidTr="007356EE">
        <w:trPr>
          <w:trHeight w:val="393"/>
        </w:trPr>
        <w:tc>
          <w:tcPr>
            <w:tcW w:w="4284" w:type="dxa"/>
            <w:gridSpan w:val="2"/>
            <w:vMerge w:val="restart"/>
            <w:tcBorders>
              <w:top w:val="single" w:sz="8" w:space="0" w:color="auto"/>
            </w:tcBorders>
            <w:shd w:val="clear" w:color="auto" w:fill="auto"/>
            <w:tcMar>
              <w:top w:w="60" w:type="dxa"/>
              <w:bottom w:w="60" w:type="dxa"/>
            </w:tcMar>
            <w:vAlign w:val="center"/>
          </w:tcPr>
          <w:p w14:paraId="02C699AE"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bookmarkStart w:id="4" w:name="_Hlk87514858"/>
            <w:r w:rsidRPr="006F03E1">
              <w:rPr>
                <w:rFonts w:ascii="微软雅黑" w:eastAsia="微软雅黑" w:hAnsi="微软雅黑" w:cs="Times New Roman"/>
                <w:b/>
                <w:bCs/>
                <w:color w:val="000000" w:themeColor="text1"/>
                <w:spacing w:val="6"/>
              </w:rPr>
              <w:t>质控参数</w:t>
            </w:r>
          </w:p>
        </w:tc>
        <w:tc>
          <w:tcPr>
            <w:tcW w:w="3547" w:type="dxa"/>
            <w:gridSpan w:val="2"/>
            <w:tcBorders>
              <w:top w:val="single" w:sz="8" w:space="0" w:color="auto"/>
              <w:bottom w:val="single" w:sz="8" w:space="0" w:color="auto"/>
            </w:tcBorders>
            <w:shd w:val="clear" w:color="auto" w:fill="auto"/>
            <w:vAlign w:val="center"/>
          </w:tcPr>
          <w:p w14:paraId="18024FC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肿瘤组织样本</w:t>
            </w:r>
          </w:p>
        </w:tc>
        <w:tc>
          <w:tcPr>
            <w:tcW w:w="3508" w:type="dxa"/>
            <w:gridSpan w:val="2"/>
            <w:tcBorders>
              <w:top w:val="single" w:sz="8" w:space="0" w:color="auto"/>
              <w:bottom w:val="single" w:sz="8" w:space="0" w:color="auto"/>
            </w:tcBorders>
            <w:shd w:val="clear" w:color="auto" w:fill="auto"/>
            <w:tcMar>
              <w:top w:w="60" w:type="dxa"/>
              <w:bottom w:w="60" w:type="dxa"/>
            </w:tcMar>
            <w:vAlign w:val="center"/>
          </w:tcPr>
          <w:p w14:paraId="2BBB352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对照样本</w:t>
            </w:r>
          </w:p>
        </w:tc>
      </w:tr>
      <w:tr w:rsidR="009D6E80" w:rsidRPr="006F03E1" w14:paraId="308EF3E1" w14:textId="77777777" w:rsidTr="007356EE">
        <w:trPr>
          <w:trHeight w:val="393"/>
        </w:trPr>
        <w:tc>
          <w:tcPr>
            <w:tcW w:w="4284" w:type="dxa"/>
            <w:gridSpan w:val="2"/>
            <w:vMerge/>
            <w:tcBorders>
              <w:bottom w:val="single" w:sz="8" w:space="0" w:color="auto"/>
            </w:tcBorders>
            <w:shd w:val="clear" w:color="auto" w:fill="auto"/>
            <w:tcMar>
              <w:top w:w="60" w:type="dxa"/>
              <w:bottom w:w="60" w:type="dxa"/>
            </w:tcMar>
            <w:vAlign w:val="center"/>
          </w:tcPr>
          <w:p w14:paraId="6EF72E1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1819" w:type="dxa"/>
            <w:tcBorders>
              <w:top w:val="single" w:sz="8" w:space="0" w:color="auto"/>
              <w:bottom w:val="single" w:sz="8" w:space="0" w:color="auto"/>
            </w:tcBorders>
            <w:shd w:val="clear" w:color="auto" w:fill="auto"/>
            <w:vAlign w:val="center"/>
          </w:tcPr>
          <w:p w14:paraId="1BB0322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28" w:type="dxa"/>
            <w:tcBorders>
              <w:top w:val="single" w:sz="8" w:space="0" w:color="auto"/>
              <w:bottom w:val="single" w:sz="8" w:space="0" w:color="auto"/>
            </w:tcBorders>
            <w:shd w:val="clear" w:color="auto" w:fill="auto"/>
            <w:vAlign w:val="center"/>
          </w:tcPr>
          <w:p w14:paraId="5180B72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c>
          <w:tcPr>
            <w:tcW w:w="1760" w:type="dxa"/>
            <w:tcBorders>
              <w:top w:val="single" w:sz="8" w:space="0" w:color="auto"/>
              <w:bottom w:val="single" w:sz="8" w:space="0" w:color="auto"/>
            </w:tcBorders>
            <w:shd w:val="clear" w:color="auto" w:fill="auto"/>
            <w:tcMar>
              <w:top w:w="60" w:type="dxa"/>
              <w:bottom w:w="60" w:type="dxa"/>
            </w:tcMar>
            <w:vAlign w:val="center"/>
          </w:tcPr>
          <w:p w14:paraId="51FECA0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48" w:type="dxa"/>
            <w:tcBorders>
              <w:top w:val="single" w:sz="8" w:space="0" w:color="auto"/>
              <w:bottom w:val="single" w:sz="8" w:space="0" w:color="auto"/>
            </w:tcBorders>
            <w:shd w:val="clear" w:color="auto" w:fill="auto"/>
            <w:tcMar>
              <w:top w:w="60" w:type="dxa"/>
              <w:bottom w:w="60" w:type="dxa"/>
            </w:tcMar>
            <w:vAlign w:val="center"/>
          </w:tcPr>
          <w:p w14:paraId="3699423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r>
      <w:tr w:rsidR="009D6E80" w:rsidRPr="006F03E1" w14:paraId="61160D5F" w14:textId="77777777" w:rsidTr="007356EE">
        <w:trPr>
          <w:trHeight w:val="96"/>
        </w:trPr>
        <w:tc>
          <w:tcPr>
            <w:tcW w:w="135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72ED0C8"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样本质量评估</w:t>
            </w:r>
          </w:p>
        </w:tc>
        <w:tc>
          <w:tcPr>
            <w:tcW w:w="29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A0C84E3"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恶性肿瘤细胞占比(%)</w:t>
            </w:r>
          </w:p>
        </w:tc>
        <w:tc>
          <w:tcPr>
            <w:tcW w:w="1819"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D52D899" w14:textId="074F958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proofErr w:type="gramStart"/>
            <w:r w:rsidRPr="006F03E1">
              <w:rPr>
                <w:rFonts w:ascii="微软雅黑" w:eastAsia="微软雅黑" w:hAnsi="微软雅黑" w:cs="Times New Roman"/>
                <w:color w:val="000000" w:themeColor="text1"/>
                <w:spacing w:val="6"/>
              </w:rPr>
              <w:t>sample.tumor</w:t>
            </w:r>
            <w:proofErr w:type="gramEnd"/>
            <w:r w:rsidRPr="006F03E1">
              <w:rPr>
                <w:rFonts w:ascii="微软雅黑" w:eastAsia="微软雅黑" w:hAnsi="微软雅黑" w:cs="Times New Roman"/>
                <w:color w:val="000000" w:themeColor="text1"/>
                <w:spacing w:val="6"/>
              </w:rPr>
              <w:t>_content</w:t>
            </w:r>
            <w:proofErr w:type="spellEnd"/>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sample.tumor_content</w:t>
            </w:r>
            <w:proofErr w:type="spellEnd"/>
            <w:r w:rsidRPr="006F03E1">
              <w:rPr>
                <w:rFonts w:ascii="微软雅黑" w:eastAsia="微软雅黑" w:hAnsi="微软雅黑" w:cs="Times New Roman"/>
                <w:color w:val="000000" w:themeColor="text1"/>
                <w:spacing w:val="6"/>
              </w:rPr>
              <w:t xml:space="preserve">}}{%else%}{%if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lib_quality_control.lib_dna_qc.tumor_content%}{{lib_quality_control.lib_dna_qc.tumor_content}}{%else%}/{%endif%}{%endif%}</w:t>
            </w:r>
          </w:p>
        </w:tc>
        <w:tc>
          <w:tcPr>
            <w:tcW w:w="172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5E4C4125" w14:textId="1A7BBAA4"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w:t>
            </w:r>
            <w:r w:rsidR="006333B8" w:rsidRPr="006F03E1">
              <w:rPr>
                <w:rFonts w:ascii="微软雅黑" w:eastAsia="微软雅黑" w:hAnsi="微软雅黑" w:cs="Times New Roman"/>
                <w:color w:val="000000" w:themeColor="text1"/>
                <w:spacing w:val="6"/>
              </w:rPr>
              <w:t>%</w:t>
            </w:r>
          </w:p>
        </w:tc>
        <w:tc>
          <w:tcPr>
            <w:tcW w:w="176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6C00E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c>
          <w:tcPr>
            <w:tcW w:w="1748"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6C9829"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r>
      <w:tr w:rsidR="009D6E80" w:rsidRPr="006F03E1" w14:paraId="10F7CDF7" w14:textId="77777777" w:rsidTr="007356EE">
        <w:trPr>
          <w:trHeight w:val="101"/>
        </w:trPr>
        <w:tc>
          <w:tcPr>
            <w:tcW w:w="135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60BE35C"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文库质量评估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11E0A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文库</w:t>
            </w:r>
            <w:r w:rsidRPr="006F03E1">
              <w:rPr>
                <w:rFonts w:ascii="微软雅黑" w:eastAsia="微软雅黑" w:hAnsi="微软雅黑" w:cs="Times New Roman" w:hint="eastAsia"/>
                <w:color w:val="000000" w:themeColor="text1"/>
                <w:spacing w:val="6"/>
              </w:rPr>
              <w:t>总量</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687E098E" w14:textId="302066A3"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w:t>
            </w:r>
            <w:proofErr w:type="gramStart"/>
            <w:r w:rsidRPr="006F03E1">
              <w:rPr>
                <w:rFonts w:ascii="微软雅黑" w:eastAsia="微软雅黑" w:hAnsi="微软雅黑" w:cs="Times New Roman"/>
                <w:color w:val="000000" w:themeColor="text1"/>
                <w:spacing w:val="6"/>
              </w:rPr>
              <w:t>qc.library</w:t>
            </w:r>
            <w:proofErr w:type="gramEnd"/>
            <w:r w:rsidRPr="006F03E1">
              <w:rPr>
                <w:rFonts w:ascii="微软雅黑" w:eastAsia="微软雅黑" w:hAnsi="微软雅黑" w:cs="Times New Roman"/>
                <w:color w:val="000000" w:themeColor="text1"/>
                <w:spacing w:val="6"/>
              </w:rPr>
              <w:t>_qty%}{{lib_quality_control.lib_dna_qc.library_qty|replace(“.00”,””)}}{%else%}{%endif%}</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vAlign w:val="center"/>
          </w:tcPr>
          <w:p w14:paraId="464187C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025BB8" w14:textId="09AB796B" w:rsidR="009D6E80" w:rsidRPr="006F03E1" w:rsidRDefault="0038740E">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w:t>
            </w:r>
            <w:proofErr w:type="gramStart"/>
            <w:r w:rsidRPr="006F03E1">
              <w:rPr>
                <w:rFonts w:ascii="微软雅黑" w:eastAsia="微软雅黑" w:hAnsi="微软雅黑" w:cs="Times New Roman"/>
                <w:color w:val="000000" w:themeColor="text1"/>
                <w:spacing w:val="6"/>
              </w:rPr>
              <w:t>control.control</w:t>
            </w:r>
            <w:proofErr w:type="gramEnd"/>
            <w:r w:rsidRPr="006F03E1">
              <w:rPr>
                <w:rFonts w:ascii="微软雅黑" w:eastAsia="微软雅黑" w:hAnsi="微软雅黑" w:cs="Times New Roman"/>
                <w:color w:val="000000" w:themeColor="text1"/>
                <w:spacing w:val="6"/>
              </w:rPr>
              <w:t>_lib_dna_qc</w:t>
            </w:r>
            <w:proofErr w:type="spellEnd"/>
            <w:r w:rsidRPr="006F03E1">
              <w:rPr>
                <w:rFonts w:ascii="微软雅黑" w:eastAsia="微软雅黑" w:hAnsi="微软雅黑" w:cs="Times New Roman"/>
                <w:color w:val="000000" w:themeColor="text1"/>
                <w:spacing w:val="6"/>
              </w:rPr>
              <w:t xml:space="preserve"> and lib_quality_control.control_lib_dna_qc.library_qty%}{{lib_quality_control.control_lib_dna_qc.library_qty|replace(“.00”,””)}}{%else%}{%endif%}</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48582CE"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r>
      <w:tr w:rsidR="009D6E80" w:rsidRPr="006F03E1" w14:paraId="21A97C5B" w14:textId="77777777" w:rsidTr="007356EE">
        <w:trPr>
          <w:trHeight w:val="101"/>
        </w:trPr>
        <w:tc>
          <w:tcPr>
            <w:tcW w:w="135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DA527E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lastRenderedPageBreak/>
              <w:t>测序质量评估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F82149" w14:textId="2A36148B"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Q30</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1219DA0" w14:textId="4C7E722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_q30}}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71A8CE2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F89B02" w14:textId="65DACCFB"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_data_qc.cleandata_q30}}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5F7F7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r>
      <w:tr w:rsidR="009D6E80" w:rsidRPr="006F03E1" w14:paraId="0B925E81"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7E14622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06941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6F03E1">
              <w:rPr>
                <w:rFonts w:ascii="微软雅黑" w:eastAsia="微软雅黑" w:hAnsi="微软雅黑" w:cs="Times New Roman"/>
                <w:color w:val="000000" w:themeColor="text1"/>
                <w:spacing w:val="6"/>
              </w:rPr>
              <w:t>比对率</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A6BFE0F" w14:textId="04BC97F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qc.mapping</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4BFE7F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2F475" w14:textId="4DF8CEF6"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_data_qc.mapping_ratio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4935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r>
      <w:tr w:rsidR="009D6E80" w:rsidRPr="006F03E1" w14:paraId="7CDD7EBA"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0940232E"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92448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6F03E1">
              <w:rPr>
                <w:rFonts w:ascii="微软雅黑" w:eastAsia="微软雅黑" w:hAnsi="微软雅黑" w:cs="Times New Roman"/>
                <w:color w:val="000000" w:themeColor="text1"/>
                <w:spacing w:val="6"/>
              </w:rPr>
              <w:t>覆盖度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25C887A" w14:textId="51F690D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qc.cover</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02EC6D17" w14:textId="69B1BEB9"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21CABF" w14:textId="1401256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_data_qc.cover_ratio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6BCE7F" w14:textId="772FEA7E"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r>
      <w:tr w:rsidR="009D6E80" w:rsidRPr="006F03E1" w14:paraId="2326D8D9" w14:textId="77777777" w:rsidTr="007356EE">
        <w:trPr>
          <w:trHeight w:val="136"/>
        </w:trPr>
        <w:tc>
          <w:tcPr>
            <w:tcW w:w="1352" w:type="dxa"/>
            <w:vMerge/>
            <w:tcBorders>
              <w:right w:val="dotted" w:sz="2" w:space="0" w:color="D9D9D9" w:themeColor="background1" w:themeShade="D9"/>
            </w:tcBorders>
            <w:shd w:val="clear" w:color="auto" w:fill="auto"/>
            <w:tcMar>
              <w:top w:w="113" w:type="dxa"/>
              <w:bottom w:w="113" w:type="dxa"/>
            </w:tcMar>
            <w:vAlign w:val="center"/>
          </w:tcPr>
          <w:p w14:paraId="5853A64C"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1FA4C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均</w:t>
            </w:r>
            <w:proofErr w:type="gramStart"/>
            <w:r w:rsidRPr="006F03E1">
              <w:rPr>
                <w:rFonts w:ascii="微软雅黑" w:eastAsia="微软雅黑" w:hAnsi="微软雅黑" w:cs="Times New Roman"/>
                <w:color w:val="000000" w:themeColor="text1"/>
                <w:spacing w:val="6"/>
              </w:rPr>
              <w:t>一</w:t>
            </w:r>
            <w:proofErr w:type="gramEnd"/>
            <w:r w:rsidRPr="006F03E1">
              <w:rPr>
                <w:rFonts w:ascii="微软雅黑" w:eastAsia="微软雅黑" w:hAnsi="微软雅黑" w:cs="Times New Roman"/>
                <w:color w:val="000000" w:themeColor="text1"/>
                <w:spacing w:val="6"/>
              </w:rPr>
              <w:t>性</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050120BE" w14:textId="1F5E260B"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qc.uni</w:t>
            </w:r>
            <w:proofErr w:type="gramEnd"/>
            <w:r w:rsidRPr="006F03E1">
              <w:rPr>
                <w:rFonts w:ascii="微软雅黑" w:eastAsia="微软雅黑" w:hAnsi="微软雅黑" w:cs="Times New Roman"/>
                <w:color w:val="000000" w:themeColor="text1"/>
                <w:spacing w:val="6"/>
              </w:rPr>
              <w:t>20}}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1751C03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47B162" w14:textId="2B0001A1"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_data_qc.uni20}}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6CC7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r>
      <w:tr w:rsidR="009D6E80" w:rsidRPr="006F03E1" w14:paraId="6168A654" w14:textId="77777777" w:rsidTr="007356EE">
        <w:trPr>
          <w:trHeight w:val="233"/>
        </w:trPr>
        <w:tc>
          <w:tcPr>
            <w:tcW w:w="1352" w:type="dxa"/>
            <w:vMerge/>
            <w:tcBorders>
              <w:right w:val="dotted" w:sz="2" w:space="0" w:color="D9D9D9" w:themeColor="background1" w:themeShade="D9"/>
            </w:tcBorders>
            <w:shd w:val="clear" w:color="auto" w:fill="auto"/>
            <w:tcMar>
              <w:top w:w="113" w:type="dxa"/>
              <w:bottom w:w="113" w:type="dxa"/>
            </w:tcMar>
            <w:vAlign w:val="center"/>
          </w:tcPr>
          <w:p w14:paraId="2459CAAF"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3C16ADA"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6F03E1">
              <w:rPr>
                <w:rFonts w:ascii="微软雅黑" w:eastAsia="微软雅黑" w:hAnsi="微软雅黑" w:cs="Times New Roman"/>
                <w:color w:val="000000" w:themeColor="text1"/>
                <w:spacing w:val="6"/>
              </w:rPr>
              <w:t>平均测序深度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E2CE76A" w14:textId="508C32EC"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_mean|replace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2BB6AC8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≥1500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52A15" w14:textId="1807A695"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_data_qc.depth_mean|replace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2C31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w:t>
            </w:r>
          </w:p>
        </w:tc>
      </w:tr>
      <w:tr w:rsidR="009D6E80" w:rsidRPr="006F03E1" w14:paraId="381666C4" w14:textId="77777777" w:rsidTr="007356EE">
        <w:trPr>
          <w:trHeight w:val="136"/>
        </w:trPr>
        <w:tc>
          <w:tcPr>
            <w:tcW w:w="135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06C1C9D3"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36846F1"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平均有效深度</w:t>
            </w:r>
          </w:p>
        </w:tc>
        <w:tc>
          <w:tcPr>
            <w:tcW w:w="1819"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62767A98" w14:textId="1F305A05"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_ssbc|replace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vAlign w:val="center"/>
          </w:tcPr>
          <w:p w14:paraId="7649FA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≥300</w:t>
            </w:r>
          </w:p>
        </w:tc>
        <w:tc>
          <w:tcPr>
            <w:tcW w:w="176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0F180B73" w14:textId="00539E9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_data_qc.depth_ssbc|replace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287BFFF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≥100</w:t>
            </w:r>
          </w:p>
        </w:tc>
      </w:tr>
      <w:tr w:rsidR="009D6E80" w:rsidRPr="006F03E1" w14:paraId="0A82F11B" w14:textId="77777777" w:rsidTr="007356EE">
        <w:trPr>
          <w:trHeight w:val="420"/>
        </w:trPr>
        <w:tc>
          <w:tcPr>
            <w:tcW w:w="4284"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E71391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b/>
                <w:bCs/>
                <w:color w:val="000000" w:themeColor="text1"/>
                <w:spacing w:val="6"/>
              </w:rPr>
              <w:t>总体质量评估</w:t>
            </w:r>
          </w:p>
        </w:tc>
        <w:tc>
          <w:tcPr>
            <w:tcW w:w="3547" w:type="dxa"/>
            <w:gridSpan w:val="2"/>
            <w:tcBorders>
              <w:top w:val="single" w:sz="8" w:space="0" w:color="auto"/>
              <w:left w:val="dotted" w:sz="4" w:space="0" w:color="D9D9D9" w:themeColor="background1" w:themeShade="D9"/>
              <w:bottom w:val="single" w:sz="8" w:space="0" w:color="auto"/>
              <w:right w:val="dotted" w:sz="4" w:space="0" w:color="D9D9D9" w:themeColor="background1" w:themeShade="D9"/>
            </w:tcBorders>
            <w:vAlign w:val="center"/>
          </w:tcPr>
          <w:p w14:paraId="634626C1" w14:textId="3286EA56" w:rsidR="00557801" w:rsidRPr="006F03E1" w:rsidRDefault="00557801">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 xml:space="preserve">_q30_num&gt;=0.75 and </w:t>
            </w:r>
            <w:proofErr w:type="spellStart"/>
            <w:r w:rsidRPr="006F03E1">
              <w:rPr>
                <w:rFonts w:ascii="微软雅黑" w:eastAsia="微软雅黑" w:hAnsi="微软雅黑" w:cs="Times New Roman"/>
                <w:color w:val="000000" w:themeColor="text1"/>
                <w:spacing w:val="6"/>
              </w:rPr>
              <w:t>qc.dna_data_qc.depth_ssbc_num</w:t>
            </w:r>
            <w:proofErr w:type="spellEnd"/>
            <w:r w:rsidRPr="006F03E1">
              <w:rPr>
                <w:rFonts w:ascii="微软雅黑" w:eastAsia="微软雅黑" w:hAnsi="微软雅黑" w:cs="Times New Roman"/>
                <w:color w:val="000000" w:themeColor="text1"/>
                <w:spacing w:val="6"/>
              </w:rPr>
              <w:t>&gt;=300%}</w:t>
            </w:r>
          </w:p>
          <w:p w14:paraId="7CD8AB4C" w14:textId="2222E261"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合格</w:t>
            </w:r>
          </w:p>
          <w:p w14:paraId="2F536939" w14:textId="420A25CA"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117DE19" w14:textId="45C20FEB" w:rsidR="009D6E80"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68A89AB8" w14:textId="747D9DB4"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c>
          <w:tcPr>
            <w:tcW w:w="3508"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44C88AD8" w14:textId="6D75C050" w:rsidR="00621CDC"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 xml:space="preserve">_data_qc.cleandata_q30_num&gt;=0.75 and </w:t>
            </w:r>
            <w:proofErr w:type="spellStart"/>
            <w:r w:rsidRPr="006F03E1">
              <w:rPr>
                <w:rFonts w:ascii="微软雅黑" w:eastAsia="微软雅黑" w:hAnsi="微软雅黑" w:cs="Times New Roman"/>
                <w:color w:val="000000" w:themeColor="text1"/>
                <w:spacing w:val="6"/>
              </w:rPr>
              <w:t>qc.control_data_qc.depth_ssbc_num</w:t>
            </w:r>
            <w:proofErr w:type="spellEnd"/>
            <w:r w:rsidRPr="006F03E1">
              <w:rPr>
                <w:rFonts w:ascii="微软雅黑" w:eastAsia="微软雅黑" w:hAnsi="微软雅黑" w:cs="Times New Roman"/>
                <w:color w:val="000000" w:themeColor="text1"/>
                <w:spacing w:val="6"/>
              </w:rPr>
              <w:t>&gt;=100%}</w:t>
            </w:r>
          </w:p>
          <w:p w14:paraId="67D25B4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合格</w:t>
            </w:r>
          </w:p>
          <w:p w14:paraId="0C05D3B3"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6972004"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274483D9" w14:textId="7EB416CF"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r>
    </w:tbl>
    <w:bookmarkEnd w:id="4"/>
    <w:p w14:paraId="5C68410B" w14:textId="77777777" w:rsidR="009D6E80" w:rsidRPr="006F03E1" w:rsidRDefault="00FE26A7">
      <w:pPr>
        <w:adjustRightInd w:val="0"/>
        <w:snapToGrid w:val="0"/>
        <w:spacing w:after="0" w:line="240" w:lineRule="auto"/>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注：</w:t>
      </w:r>
    </w:p>
    <w:p w14:paraId="760A6117"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6F03E1">
        <w:rPr>
          <w:rFonts w:ascii="微软雅黑" w:eastAsia="微软雅黑" w:hAnsi="微软雅黑" w:cs="Times New Roman" w:hint="eastAsia"/>
          <w:color w:val="000000" w:themeColor="text1"/>
          <w:sz w:val="18"/>
          <w:szCs w:val="18"/>
        </w:rPr>
        <w:t>肿瘤细胞含量低于</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％可能造成假阴性结果</w:t>
      </w:r>
    </w:p>
    <w:p w14:paraId="073B9782"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平均测序深度：目标区域内每个碱基的平均深度</w:t>
      </w:r>
    </w:p>
    <w:p w14:paraId="14301C4A"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平均有效深度：通过分子标签校正后的平均测序深度</w:t>
      </w:r>
    </w:p>
    <w:p w14:paraId="14B9EFFE"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覆盖度：检测到的区域</w:t>
      </w:r>
      <w:proofErr w:type="gramStart"/>
      <w:r w:rsidRPr="006F03E1">
        <w:rPr>
          <w:rFonts w:ascii="微软雅黑" w:eastAsia="微软雅黑" w:hAnsi="微软雅黑" w:cs="Times New Roman" w:hint="eastAsia"/>
          <w:color w:val="000000" w:themeColor="text1"/>
          <w:sz w:val="18"/>
          <w:szCs w:val="18"/>
        </w:rPr>
        <w:t>占目标</w:t>
      </w:r>
      <w:proofErr w:type="gramEnd"/>
      <w:r w:rsidRPr="006F03E1">
        <w:rPr>
          <w:rFonts w:ascii="微软雅黑" w:eastAsia="微软雅黑" w:hAnsi="微软雅黑" w:cs="Times New Roman" w:hint="eastAsia"/>
          <w:color w:val="000000" w:themeColor="text1"/>
          <w:sz w:val="18"/>
          <w:szCs w:val="18"/>
        </w:rPr>
        <w:t>区域的比例</w:t>
      </w:r>
    </w:p>
    <w:p w14:paraId="3C38A41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均</w:t>
      </w:r>
      <w:proofErr w:type="gramStart"/>
      <w:r w:rsidRPr="006F03E1">
        <w:rPr>
          <w:rFonts w:ascii="微软雅黑" w:eastAsia="微软雅黑" w:hAnsi="微软雅黑" w:cs="Times New Roman" w:hint="eastAsia"/>
          <w:color w:val="000000" w:themeColor="text1"/>
          <w:sz w:val="18"/>
          <w:szCs w:val="18"/>
        </w:rPr>
        <w:t>一</w:t>
      </w:r>
      <w:proofErr w:type="gramEnd"/>
      <w:r w:rsidRPr="006F03E1">
        <w:rPr>
          <w:rFonts w:ascii="微软雅黑" w:eastAsia="微软雅黑" w:hAnsi="微软雅黑" w:cs="Times New Roman" w:hint="eastAsia"/>
          <w:color w:val="000000" w:themeColor="text1"/>
          <w:sz w:val="18"/>
          <w:szCs w:val="18"/>
        </w:rPr>
        <w:t>性：测序深度大于平均深度的</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％的区域的占比</w:t>
      </w:r>
    </w:p>
    <w:p w14:paraId="63FBBE6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比对率：可以比对至参考序列上的</w:t>
      </w:r>
      <w:r w:rsidRPr="006F03E1">
        <w:rPr>
          <w:rFonts w:ascii="微软雅黑" w:eastAsia="微软雅黑" w:hAnsi="微软雅黑" w:cs="Times New Roman"/>
          <w:color w:val="000000" w:themeColor="text1"/>
          <w:sz w:val="18"/>
          <w:szCs w:val="18"/>
        </w:rPr>
        <w:t>reads</w:t>
      </w:r>
      <w:r w:rsidRPr="006F03E1">
        <w:rPr>
          <w:rFonts w:ascii="微软雅黑" w:eastAsia="微软雅黑" w:hAnsi="微软雅黑" w:cs="Times New Roman" w:hint="eastAsia"/>
          <w:color w:val="000000" w:themeColor="text1"/>
          <w:sz w:val="18"/>
          <w:szCs w:val="18"/>
        </w:rPr>
        <w:t>的比例</w:t>
      </w:r>
    </w:p>
    <w:p w14:paraId="4BC44A29"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占比：测序的准确率大于</w:t>
      </w:r>
      <w:r w:rsidRPr="006F03E1">
        <w:rPr>
          <w:rFonts w:ascii="微软雅黑" w:eastAsia="微软雅黑" w:hAnsi="微软雅黑" w:cs="Times New Roman"/>
          <w:color w:val="000000" w:themeColor="text1"/>
          <w:sz w:val="18"/>
          <w:szCs w:val="18"/>
        </w:rPr>
        <w:t>99.9%</w:t>
      </w:r>
      <w:r w:rsidRPr="006F03E1">
        <w:rPr>
          <w:rFonts w:ascii="微软雅黑" w:eastAsia="微软雅黑" w:hAnsi="微软雅黑" w:cs="Times New Roman" w:hint="eastAsia"/>
          <w:color w:val="000000" w:themeColor="text1"/>
          <w:sz w:val="18"/>
          <w:szCs w:val="18"/>
        </w:rPr>
        <w:t>的碱基的比例</w:t>
      </w:r>
    </w:p>
    <w:p w14:paraId="445DF171"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pacing w:val="6"/>
        </w:rPr>
        <w:t>文库总量：文库构建完成时的总量</w:t>
      </w:r>
    </w:p>
    <w:p w14:paraId="7D10F460" w14:textId="67FED011" w:rsidR="009D6E80" w:rsidRPr="006F03E1" w:rsidRDefault="00E85055" w:rsidP="00766CF8">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总体质量评估：结合碱基质量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占比、平均有效测序深度进行综合评估，采取短板效应，分为合格、警戒（风险预警）和不合格三个等级。质量警戒或不合格都可能会影响此次检测的准确性和敏感性。</w:t>
      </w:r>
      <w:r w:rsidRPr="006F03E1">
        <w:rPr>
          <w:rFonts w:ascii="微软雅黑" w:eastAsia="微软雅黑" w:hAnsi="微软雅黑" w:cs="Times New Roman"/>
          <w:b/>
          <w:color w:val="000000" w:themeColor="text1"/>
          <w:sz w:val="18"/>
          <w:szCs w:val="18"/>
        </w:rPr>
        <w:br w:type="page"/>
      </w:r>
    </w:p>
    <w:p w14:paraId="34BC0DE2" w14:textId="77777777" w:rsidR="00034998" w:rsidRPr="00034998" w:rsidRDefault="00034998" w:rsidP="00034998">
      <w:pPr>
        <w:spacing w:after="0" w:line="240" w:lineRule="auto"/>
        <w:rPr>
          <w:rFonts w:ascii="微软雅黑" w:eastAsia="微软雅黑" w:hAnsi="微软雅黑" w:cs="Times New Roman"/>
          <w:color w:val="000000" w:themeColor="text1"/>
          <w:sz w:val="18"/>
          <w:szCs w:val="18"/>
        </w:rPr>
      </w:pPr>
      <w:r w:rsidRPr="00034998">
        <w:rPr>
          <w:rFonts w:ascii="微软雅黑" w:eastAsia="微软雅黑" w:hAnsi="微软雅黑" w:cs="Times New Roman"/>
          <w:color w:val="000000" w:themeColor="text1"/>
          <w:sz w:val="18"/>
          <w:szCs w:val="18"/>
          <w:highlight w:val="magenta"/>
        </w:rPr>
        <w:lastRenderedPageBreak/>
        <w:t xml:space="preserve">{%p if </w:t>
      </w:r>
      <w:proofErr w:type="spellStart"/>
      <w:r w:rsidRPr="00034998">
        <w:rPr>
          <w:rFonts w:ascii="微软雅黑" w:eastAsia="微软雅黑" w:hAnsi="微软雅黑" w:cs="Times New Roman"/>
          <w:color w:val="000000" w:themeColor="text1"/>
          <w:sz w:val="18"/>
          <w:szCs w:val="18"/>
          <w:highlight w:val="magenta"/>
        </w:rPr>
        <w:t>judge_brca_cnv</w:t>
      </w:r>
      <w:proofErr w:type="spellEnd"/>
      <w:r w:rsidRPr="00034998">
        <w:rPr>
          <w:rFonts w:ascii="微软雅黑" w:eastAsia="微软雅黑" w:hAnsi="微软雅黑" w:cs="Times New Roman"/>
          <w:color w:val="000000" w:themeColor="text1"/>
          <w:sz w:val="18"/>
          <w:szCs w:val="18"/>
          <w:highlight w:val="magenta"/>
        </w:rPr>
        <w:t xml:space="preserve"> == “</w:t>
      </w:r>
      <w:proofErr w:type="spellStart"/>
      <w:proofErr w:type="gramStart"/>
      <w:r w:rsidRPr="00034998">
        <w:rPr>
          <w:rFonts w:ascii="微软雅黑" w:eastAsia="微软雅黑" w:hAnsi="微软雅黑" w:cs="Times New Roman"/>
          <w:color w:val="000000" w:themeColor="text1"/>
          <w:sz w:val="18"/>
          <w:szCs w:val="18"/>
          <w:highlight w:val="magenta"/>
        </w:rPr>
        <w:t>mlpa</w:t>
      </w:r>
      <w:proofErr w:type="spellEnd"/>
      <w:r w:rsidRPr="00034998">
        <w:rPr>
          <w:rFonts w:ascii="微软雅黑" w:eastAsia="微软雅黑" w:hAnsi="微软雅黑" w:cs="Times New Roman"/>
          <w:color w:val="000000" w:themeColor="text1"/>
          <w:sz w:val="18"/>
          <w:szCs w:val="18"/>
          <w:highlight w:val="magenta"/>
        </w:rPr>
        <w:t>”%</w:t>
      </w:r>
      <w:proofErr w:type="gramEnd"/>
      <w:r w:rsidRPr="00034998">
        <w:rPr>
          <w:rFonts w:ascii="微软雅黑" w:eastAsia="微软雅黑" w:hAnsi="微软雅黑" w:cs="Times New Roman"/>
          <w:color w:val="000000" w:themeColor="text1"/>
          <w:sz w:val="18"/>
          <w:szCs w:val="18"/>
          <w:highlight w:val="magenta"/>
        </w:rPr>
        <w:t>}</w:t>
      </w:r>
    </w:p>
    <w:p w14:paraId="7EDAC0BE" w14:textId="5C8A9B70" w:rsidR="0076351D" w:rsidRPr="006F03E1" w:rsidRDefault="0076351D" w:rsidP="0076351D">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00766CF8" w:rsidRPr="006F03E1">
        <w:rPr>
          <w:rFonts w:ascii="微软雅黑" w:eastAsia="微软雅黑" w:hAnsi="微软雅黑" w:cs="Times New Roman"/>
          <w:color w:val="000000" w:themeColor="text1"/>
          <w:spacing w:val="6"/>
        </w:rPr>
        <w:t xml:space="preserve"> </w:t>
      </w:r>
      <w:proofErr w:type="spellStart"/>
      <w:r w:rsidR="00766CF8" w:rsidRPr="006F03E1">
        <w:rPr>
          <w:rFonts w:ascii="微软雅黑" w:eastAsia="微软雅黑" w:hAnsi="微软雅黑" w:cs="Times New Roman"/>
          <w:bCs/>
          <w:color w:val="000000" w:themeColor="text1"/>
        </w:rPr>
        <w:t>var.var_somatic.level_onco_nodrug</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bCs/>
          <w:color w:val="000000" w:themeColor="text1"/>
        </w:rPr>
        <w:t xml:space="preserve"> </w:t>
      </w:r>
      <w:proofErr w:type="spellStart"/>
      <w:r w:rsidR="00766CF8" w:rsidRPr="006F03E1">
        <w:rPr>
          <w:rFonts w:ascii="微软雅黑" w:eastAsia="微软雅黑" w:hAnsi="微软雅黑" w:cs="Times New Roman"/>
          <w:bCs/>
          <w:color w:val="000000" w:themeColor="text1"/>
        </w:rPr>
        <w:t>var.var_somatic.level_III</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color w:val="000000" w:themeColor="text1"/>
          <w:spacing w:val="6"/>
        </w:rPr>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0E7BFBC4" w14:textId="4839EACA"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9D6E80" w:rsidRPr="006F03E1" w14:paraId="332C8C88" w14:textId="77777777" w:rsidTr="0085061B">
        <w:tc>
          <w:tcPr>
            <w:tcW w:w="972" w:type="dxa"/>
            <w:tcBorders>
              <w:top w:val="single" w:sz="8" w:space="0" w:color="auto"/>
              <w:bottom w:val="single" w:sz="8" w:space="0" w:color="auto"/>
            </w:tcBorders>
            <w:shd w:val="clear" w:color="auto" w:fill="auto"/>
            <w:tcMar>
              <w:top w:w="113" w:type="dxa"/>
              <w:bottom w:w="113" w:type="dxa"/>
            </w:tcMar>
            <w:vAlign w:val="center"/>
          </w:tcPr>
          <w:p w14:paraId="45764F7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6D36A16" w14:textId="77777777" w:rsidR="009D6E80" w:rsidRPr="006F03E1" w:rsidRDefault="00FE26A7" w:rsidP="00DB7C63">
            <w:pPr>
              <w:jc w:val="center"/>
              <w:rPr>
                <w:rFonts w:ascii="微软雅黑" w:eastAsia="微软雅黑" w:hAnsi="微软雅黑" w:cs="Times New Roman"/>
                <w:b/>
                <w:color w:val="000000" w:themeColor="text1"/>
              </w:rPr>
            </w:pPr>
            <w:bookmarkStart w:id="9" w:name="Somatic_Variants_title2"/>
            <w:bookmarkEnd w:id="9"/>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5799B05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3E10194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0AA7BBA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5FD6A1E0" w14:textId="77777777" w:rsidR="009D6E80" w:rsidRPr="006F03E1" w:rsidRDefault="00FE26A7" w:rsidP="00DB7C63">
            <w:pPr>
              <w:jc w:val="center"/>
              <w:rPr>
                <w:rFonts w:ascii="微软雅黑" w:eastAsia="微软雅黑" w:hAnsi="微软雅黑" w:cs="Times New Roman"/>
                <w:b/>
                <w:color w:val="000000" w:themeColor="text1"/>
              </w:rPr>
            </w:pPr>
            <w:bookmarkStart w:id="10" w:name="Somatic_Variants_title4"/>
            <w:bookmarkStart w:id="11" w:name="Somatic_Variants_title3"/>
            <w:bookmarkEnd w:id="10"/>
            <w:bookmarkEnd w:id="11"/>
            <w:r w:rsidRPr="006F03E1">
              <w:rPr>
                <w:rFonts w:ascii="微软雅黑" w:eastAsia="微软雅黑" w:hAnsi="微软雅黑" w:cs="Times New Roman"/>
                <w:b/>
                <w:color w:val="000000" w:themeColor="text1"/>
              </w:rPr>
              <w:t>靶向药物</w:t>
            </w:r>
          </w:p>
          <w:p w14:paraId="480CEEA8"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85061B" w:rsidRPr="006F03E1" w14:paraId="10C724CF"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5CB116DE" w14:textId="16485C26" w:rsidR="0085061B" w:rsidRPr="006F03E1" w:rsidRDefault="0085061B" w:rsidP="00DB7C63">
            <w:pPr>
              <w:jc w:val="center"/>
              <w:rPr>
                <w:rFonts w:ascii="微软雅黑" w:eastAsia="微软雅黑" w:hAnsi="微软雅黑" w:cs="Times New Roman"/>
                <w:color w:val="000000" w:themeColor="text1"/>
                <w:spacing w:val="6"/>
              </w:rPr>
            </w:pPr>
            <w:bookmarkStart w:id="12" w:name="_Hlk114826456"/>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85061B" w:rsidRPr="006F03E1" w14:paraId="1B5FF015"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CF558E3" w14:textId="20F485AB" w:rsidR="0085061B" w:rsidRPr="006F03E1" w:rsidRDefault="0085061B"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766CF8" w:rsidRPr="006F03E1" w14:paraId="0022B656"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7A0A1175" w14:textId="1DC5AB9A" w:rsidR="00766CF8" w:rsidRPr="008B52F1" w:rsidRDefault="00766CF8" w:rsidP="00766CF8">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2F5FBDA2" w14:textId="019F3DE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551616BD" w14:textId="5007BA9B" w:rsidR="00766CF8"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319D0EC7" w14:textId="77777777" w:rsidR="00034998" w:rsidRPr="00034998"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538EB4C2" w14:textId="714CA6B5" w:rsidR="00034998" w:rsidRPr="006F03E1"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343AD493" w14:textId="5035517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8838053" w14:textId="6D2ECDC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3798C5AD" w14:textId="2FF8938E"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6F4C9E53" w14:textId="437006F1"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028653C4" w14:textId="27DC3A2C"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sidR="00034998">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7070AF6B"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074596CE"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7438159F"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6962DAD9" w14:textId="1898625D"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5570CAF6" w14:textId="2B13D7F2"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sidR="00034998">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1B302955" w14:textId="38974F86"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w:t>
            </w:r>
          </w:p>
          <w:p w14:paraId="1FD29B14" w14:textId="46851F4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7C0E319F" w14:textId="09C75F4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5490CC7E"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w:t>
            </w:r>
            <w:r w:rsidRPr="006F03E1">
              <w:rPr>
                <w:rFonts w:ascii="微软雅黑" w:eastAsia="微软雅黑" w:hAnsi="微软雅黑" w:cs="Times New Roman"/>
                <w:color w:val="000000" w:themeColor="text1"/>
                <w:spacing w:val="10"/>
                <w:szCs w:val="48"/>
              </w:rPr>
              <w:lastRenderedPageBreak/>
              <w:t>at</w:t>
            </w:r>
            <w:proofErr w:type="spellEnd"/>
            <w:r w:rsidRPr="006F03E1">
              <w:rPr>
                <w:rFonts w:ascii="微软雅黑" w:eastAsia="微软雅黑" w:hAnsi="微软雅黑" w:cs="Times New Roman"/>
                <w:color w:val="000000" w:themeColor="text1"/>
                <w:spacing w:val="10"/>
                <w:szCs w:val="48"/>
              </w:rPr>
              <w:t xml:space="preserve"> &gt;= 0.85%}</w:t>
            </w:r>
          </w:p>
          <w:p w14:paraId="5201E8C5"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E4BB618"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2995791B"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409DF570" w14:textId="6653D819"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002A9FF8" w14:textId="026E8AB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65CCA22A" w14:textId="348DF34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27DC69DA" w14:textId="1B3E56A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072AB0D" w14:textId="2BAD8E4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18FA2FEE" w14:textId="209FC372"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sidR="00034998">
              <w:rPr>
                <w:rFonts w:ascii="微软雅黑" w:eastAsia="微软雅黑" w:hAnsi="微软雅黑" w:cs="Times New Roman"/>
                <w:color w:val="000000" w:themeColor="text1"/>
                <w:spacing w:val="6"/>
                <w:highlight w:val="green"/>
              </w:rPr>
              <w:t xml:space="preserve"> or </w:t>
            </w:r>
            <w:proofErr w:type="spellStart"/>
            <w:proofErr w:type="gramStart"/>
            <w:r w:rsidR="00034998">
              <w:rPr>
                <w:rFonts w:ascii="微软雅黑" w:eastAsia="微软雅黑" w:hAnsi="微软雅黑" w:cs="Times New Roman"/>
                <w:color w:val="000000" w:themeColor="text1"/>
                <w:spacing w:val="6"/>
                <w:highlight w:val="green"/>
              </w:rPr>
              <w:t>a.type</w:t>
            </w:r>
            <w:proofErr w:type="spellEnd"/>
            <w:proofErr w:type="gramEnd"/>
            <w:r w:rsidR="00034998">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20B35E2A" w14:textId="046D1F2C"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2D8A9CDD" w14:textId="238BEDA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632DEA36" w14:textId="1ED01B3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1A18BAA3" w14:textId="226851CB" w:rsidR="00766CF8" w:rsidRPr="006F03E1" w:rsidRDefault="00766CF8" w:rsidP="0003499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2EDCBA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77AB941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0C5C69C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052F625"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19B9D7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97F308F"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6F76A56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5B551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080DA55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0E8CC0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8CAED1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BF6BB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3760C80"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52CA5BB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382D9E2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918FEC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EF221F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0A0E7B4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41BCB96F" w14:textId="689CAF4E"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5875B5" w:rsidRPr="006F03E1" w14:paraId="334D8338"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2F6AE7DB" w14:textId="46078299"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5875B5" w:rsidRPr="006F03E1" w14:paraId="74DE041D"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90CA334" w14:textId="5E2B1408"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else%}</w:t>
            </w:r>
          </w:p>
        </w:tc>
      </w:tr>
      <w:tr w:rsidR="00DB7C63" w:rsidRPr="006F03E1" w14:paraId="758B6283"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54440FA0" w14:textId="27192CA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5218531A" w14:textId="5A63FE48"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0A38EE75" w14:textId="491EE9E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520A218" w14:textId="4200CD70" w:rsidR="00DB7C63" w:rsidRPr="006F03E1" w:rsidRDefault="00DB7C63" w:rsidP="00DB7C63">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FF75747" w14:textId="33D61F33" w:rsidR="00DB7C63" w:rsidRPr="006F03E1" w:rsidRDefault="00DB7C63" w:rsidP="00DB7C63">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1EDBE921" w14:textId="3877B561" w:rsidR="00DB7C63" w:rsidRPr="006F03E1" w:rsidRDefault="00DB7C63"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5875B5" w:rsidRPr="006F03E1" w14:paraId="576BE2B5" w14:textId="77777777" w:rsidTr="00A1594D">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C53D700" w14:textId="0D413B9A"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endif%}</w:t>
            </w:r>
          </w:p>
        </w:tc>
      </w:tr>
      <w:bookmarkEnd w:id="12"/>
    </w:tbl>
    <w:p w14:paraId="42DBCABA" w14:textId="77777777" w:rsidR="009D6E80" w:rsidRPr="006F03E1" w:rsidRDefault="009D6E80">
      <w:pPr>
        <w:adjustRightInd w:val="0"/>
        <w:snapToGrid w:val="0"/>
        <w:spacing w:after="0" w:line="240" w:lineRule="auto"/>
        <w:rPr>
          <w:rFonts w:ascii="微软雅黑" w:eastAsia="微软雅黑" w:hAnsi="微软雅黑" w:cs="Times New Roman"/>
          <w:b/>
          <w:bCs/>
          <w:color w:val="000000" w:themeColor="text1"/>
          <w:sz w:val="18"/>
          <w:szCs w:val="18"/>
        </w:rPr>
      </w:pPr>
    </w:p>
    <w:p w14:paraId="04FD1DE3" w14:textId="77777777" w:rsidR="009D6E80" w:rsidRPr="006F03E1" w:rsidRDefault="00FE26A7">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7D70388C" w14:textId="03E5909C"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sample.association.ACMG</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}}发布的{{</w:t>
      </w:r>
      <w:proofErr w:type="spellStart"/>
      <w:r w:rsidR="00B33CD2" w:rsidRPr="00B33CD2">
        <w:rPr>
          <w:rFonts w:ascii="微软雅黑" w:eastAsia="微软雅黑" w:hAnsi="微软雅黑" w:cs="Times New Roman" w:hint="eastAsia"/>
          <w:color w:val="000000" w:themeColor="text1"/>
          <w:sz w:val="18"/>
          <w:szCs w:val="18"/>
        </w:rPr>
        <w:t>sample.guideline.germline_var</w:t>
      </w:r>
      <w:proofErr w:type="spellEnd"/>
      <w:r w:rsidR="00B33CD2" w:rsidRPr="00B33CD2">
        <w:rPr>
          <w:rFonts w:ascii="微软雅黑" w:eastAsia="微软雅黑" w:hAnsi="微软雅黑" w:cs="Times New Roman" w:hint="eastAsia"/>
          <w:color w:val="000000" w:themeColor="text1"/>
          <w:sz w:val="18"/>
          <w:szCs w:val="18"/>
        </w:rPr>
        <w:t>}}及</w:t>
      </w:r>
      <w:proofErr w:type="spellStart"/>
      <w:r w:rsidR="00B33CD2" w:rsidRPr="00B33CD2">
        <w:rPr>
          <w:rFonts w:ascii="微软雅黑" w:eastAsia="微软雅黑" w:hAnsi="微软雅黑" w:cs="Times New Roman" w:hint="eastAsia"/>
          <w:color w:val="000000" w:themeColor="text1"/>
          <w:sz w:val="18"/>
          <w:szCs w:val="18"/>
        </w:rPr>
        <w:t>ClinGen</w:t>
      </w:r>
      <w:proofErr w:type="spellEnd"/>
      <w:r w:rsidR="00B33CD2" w:rsidRPr="00B33CD2">
        <w:rPr>
          <w:rFonts w:ascii="微软雅黑" w:eastAsia="微软雅黑" w:hAnsi="微软雅黑" w:cs="Times New Roman" w:hint="eastAsia"/>
          <w:color w:val="000000" w:themeColor="text1"/>
          <w:sz w:val="18"/>
          <w:szCs w:val="18"/>
        </w:rPr>
        <w:t>专家</w:t>
      </w:r>
      <w:proofErr w:type="gramStart"/>
      <w:r w:rsidR="00B33CD2" w:rsidRPr="00B33CD2">
        <w:rPr>
          <w:rFonts w:ascii="微软雅黑" w:eastAsia="微软雅黑" w:hAnsi="微软雅黑" w:cs="Times New Roman" w:hint="eastAsia"/>
          <w:color w:val="000000" w:themeColor="text1"/>
          <w:sz w:val="18"/>
          <w:szCs w:val="18"/>
        </w:rPr>
        <w:t>组发布</w:t>
      </w:r>
      <w:proofErr w:type="gramEnd"/>
      <w:r w:rsidR="00B33CD2" w:rsidRPr="00B33CD2">
        <w:rPr>
          <w:rFonts w:ascii="微软雅黑" w:eastAsia="微软雅黑" w:hAnsi="微软雅黑" w:cs="Times New Roman" w:hint="eastAsia"/>
          <w:color w:val="000000" w:themeColor="text1"/>
          <w:sz w:val="18"/>
          <w:szCs w:val="18"/>
        </w:rPr>
        <w:t>的特殊基因变异解读指南</w:t>
      </w:r>
      <w:r w:rsidRPr="006F03E1">
        <w:rPr>
          <w:rFonts w:ascii="微软雅黑" w:eastAsia="微软雅黑" w:hAnsi="微软雅黑" w:cs="Times New Roman"/>
          <w:color w:val="000000" w:themeColor="text1"/>
          <w:sz w:val="18"/>
          <w:szCs w:val="18"/>
        </w:rPr>
        <w:t>对所检测到的胚系变异进行解读，并将所有变异分为5个等级：良性、疑似良性、意义不明确、疑似致病性、致病性，上表中仅列出解读为致病性、疑似致病性的胚系变异。</w:t>
      </w:r>
    </w:p>
    <w:p w14:paraId="55363DB5" w14:textId="0C7D5B8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sample.association.ASCO</w:t>
      </w:r>
      <w:proofErr w:type="spellEnd"/>
      <w:r w:rsidR="00B33CD2" w:rsidRPr="00B33CD2">
        <w:rPr>
          <w:rFonts w:ascii="微软雅黑" w:eastAsia="微软雅黑" w:hAnsi="微软雅黑" w:cs="Times New Roman" w:hint="eastAsia"/>
          <w:color w:val="000000" w:themeColor="text1"/>
          <w:sz w:val="18"/>
          <w:szCs w:val="18"/>
        </w:rPr>
        <w:t>}}和{{</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}}共同制定的{{</w:t>
      </w:r>
      <w:proofErr w:type="spellStart"/>
      <w:r w:rsidR="00B33CD2" w:rsidRPr="00B33CD2">
        <w:rPr>
          <w:rFonts w:ascii="微软雅黑" w:eastAsia="微软雅黑" w:hAnsi="微软雅黑" w:cs="Times New Roman" w:hint="eastAsia"/>
          <w:color w:val="000000" w:themeColor="text1"/>
          <w:sz w:val="18"/>
          <w:szCs w:val="18"/>
        </w:rPr>
        <w:t>sample.guideline.tumor_var</w:t>
      </w:r>
      <w:proofErr w:type="spellEnd"/>
      <w:r w:rsidR="00B33CD2" w:rsidRPr="00B33CD2">
        <w:rPr>
          <w:rFonts w:ascii="微软雅黑" w:eastAsia="微软雅黑" w:hAnsi="微软雅黑" w:cs="Times New Roman" w:hint="eastAsia"/>
          <w:color w:val="000000" w:themeColor="text1"/>
          <w:sz w:val="18"/>
          <w:szCs w:val="18"/>
        </w:rPr>
        <w:t>}}与中国专家共识</w:t>
      </w:r>
      <w:r w:rsidR="00F64D7F" w:rsidRPr="00F64D7F">
        <w:rPr>
          <w:rFonts w:ascii="微软雅黑" w:eastAsia="微软雅黑" w:hAnsi="微软雅黑" w:cs="Times New Roman"/>
          <w:color w:val="000000" w:themeColor="text1"/>
          <w:sz w:val="18"/>
          <w:szCs w:val="18"/>
        </w:rPr>
        <w:t>{{</w:t>
      </w:r>
      <w:proofErr w:type="spellStart"/>
      <w:r w:rsidR="00F64D7F" w:rsidRPr="00F64D7F">
        <w:rPr>
          <w:rFonts w:ascii="微软雅黑" w:eastAsia="微软雅黑" w:hAnsi="微软雅黑" w:cs="Times New Roman"/>
          <w:color w:val="000000" w:themeColor="text1"/>
          <w:sz w:val="18"/>
          <w:szCs w:val="18"/>
        </w:rPr>
        <w:t>sample.guideline.ngs_clinic_report_inter</w:t>
      </w:r>
      <w:proofErr w:type="spellEnd"/>
      <w:r w:rsidR="00F64D7F" w:rsidRPr="00F64D7F">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中的变异分类方法，综合变异在治疗、诊断和预后方面相关研究证据，将变异分为4类：I类为强临床意义；II类为潜在临床意义；III类为临床意义不明；IV类为良性/可能良性。上表仅列出I-II类的体细胞变异。</w:t>
      </w:r>
    </w:p>
    <w:p w14:paraId="1CEA237F" w14:textId="5DFB0306"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sample.association.ASCO</w:t>
      </w:r>
      <w:proofErr w:type="spellEnd"/>
      <w:r w:rsidR="00B33CD2" w:rsidRPr="00B33CD2">
        <w:rPr>
          <w:rFonts w:ascii="微软雅黑" w:eastAsia="微软雅黑" w:hAnsi="微软雅黑" w:cs="Times New Roman" w:hint="eastAsia"/>
          <w:color w:val="000000" w:themeColor="text1"/>
          <w:sz w:val="18"/>
          <w:szCs w:val="18"/>
        </w:rPr>
        <w:t>}}和{{</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}}共同制定的{{</w:t>
      </w:r>
      <w:proofErr w:type="spellStart"/>
      <w:r w:rsidR="00B33CD2" w:rsidRPr="00B33CD2">
        <w:rPr>
          <w:rFonts w:ascii="微软雅黑" w:eastAsia="微软雅黑" w:hAnsi="微软雅黑" w:cs="Times New Roman" w:hint="eastAsia"/>
          <w:color w:val="000000" w:themeColor="text1"/>
          <w:sz w:val="18"/>
          <w:szCs w:val="18"/>
        </w:rPr>
        <w:t>sample.guideline.tumor_var</w:t>
      </w:r>
      <w:proofErr w:type="spellEnd"/>
      <w:r w:rsidR="00B33CD2" w:rsidRPr="00B33CD2">
        <w:rPr>
          <w:rFonts w:ascii="微软雅黑" w:eastAsia="微软雅黑" w:hAnsi="微软雅黑" w:cs="Times New Roman" w:hint="eastAsia"/>
          <w:color w:val="000000" w:themeColor="text1"/>
          <w:sz w:val="18"/>
          <w:szCs w:val="18"/>
        </w:rPr>
        <w:t>}}</w:t>
      </w:r>
      <w:r w:rsidRPr="006F03E1">
        <w:rPr>
          <w:rFonts w:ascii="微软雅黑" w:eastAsia="微软雅黑" w:hAnsi="微软雅黑" w:cs="Times New Roman"/>
          <w:color w:val="000000" w:themeColor="text1"/>
          <w:sz w:val="18"/>
          <w:szCs w:val="18"/>
        </w:rPr>
        <w:t>与中国专家共识</w:t>
      </w:r>
      <w:r w:rsidR="00F64D7F" w:rsidRPr="00F64D7F">
        <w:rPr>
          <w:rFonts w:ascii="微软雅黑" w:eastAsia="微软雅黑" w:hAnsi="微软雅黑" w:cs="Times New Roman"/>
          <w:color w:val="000000" w:themeColor="text1"/>
          <w:sz w:val="18"/>
          <w:szCs w:val="18"/>
        </w:rPr>
        <w:t>{{</w:t>
      </w:r>
      <w:proofErr w:type="spellStart"/>
      <w:r w:rsidR="00F64D7F" w:rsidRPr="00F64D7F">
        <w:rPr>
          <w:rFonts w:ascii="微软雅黑" w:eastAsia="微软雅黑" w:hAnsi="微软雅黑" w:cs="Times New Roman"/>
          <w:color w:val="000000" w:themeColor="text1"/>
          <w:sz w:val="18"/>
          <w:szCs w:val="18"/>
        </w:rPr>
        <w:t>sample.guideline.ngs_clinic_report_inter</w:t>
      </w:r>
      <w:proofErr w:type="spellEnd"/>
      <w:r w:rsidR="00F64D7F" w:rsidRPr="00F64D7F">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，变异在不同癌种中对应的药物敏感性、诊断及预后证据分为四个等级：A级、B级、C级、D级。</w:t>
      </w:r>
    </w:p>
    <w:p w14:paraId="5D607156"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57E8E4E8"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1CA26B0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1DEFCD39"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13A0BE9B"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8E06F4" w14:textId="3C44646D" w:rsidR="009D6E80" w:rsidRPr="006F03E1" w:rsidRDefault="00FE26A7" w:rsidP="00E709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08813985" w14:textId="7259945D" w:rsidR="007711B6"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00164782" w:rsidRPr="006F03E1">
        <w:rPr>
          <w:rFonts w:ascii="微软雅黑" w:eastAsia="微软雅黑" w:hAnsi="微软雅黑" w:cs="Times New Roman"/>
          <w:color w:val="000000" w:themeColor="text1"/>
          <w:sz w:val="18"/>
          <w:szCs w:val="18"/>
        </w:rPr>
        <w:t xml:space="preserve"> </w:t>
      </w:r>
      <w:r w:rsidR="00164782" w:rsidRPr="006F03E1">
        <w:rPr>
          <w:rFonts w:ascii="微软雅黑" w:eastAsia="微软雅黑" w:hAnsi="微软雅黑" w:cs="Times New Roman" w:hint="eastAsia"/>
          <w:color w:val="000000" w:themeColor="text1"/>
          <w:sz w:val="18"/>
          <w:szCs w:val="18"/>
        </w:rPr>
        <w:t>+</w:t>
      </w:r>
      <w:r w:rsidR="00164782" w:rsidRPr="006F03E1">
        <w:rPr>
          <w:rFonts w:ascii="微软雅黑" w:eastAsia="微软雅黑" w:hAnsi="微软雅黑" w:cs="Times New Roman"/>
          <w:color w:val="000000" w:themeColor="text1"/>
          <w:sz w:val="18"/>
          <w:szCs w:val="18"/>
        </w:rPr>
        <w:t xml:space="preserve"> var.var_germline.level_5+var.var_germline.level_4</w:t>
      </w:r>
      <w:r w:rsidRPr="006F03E1">
        <w:rPr>
          <w:rFonts w:ascii="微软雅黑" w:eastAsia="微软雅黑" w:hAnsi="微软雅黑" w:cs="Times New Roman"/>
          <w:color w:val="000000" w:themeColor="text1"/>
          <w:sz w:val="18"/>
          <w:szCs w:val="18"/>
        </w:rPr>
        <w:t xml:space="preserve"> %}</w:t>
      </w:r>
    </w:p>
    <w:p w14:paraId="608857B1" w14:textId="2E2952D9"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sidR="00D74AE1">
        <w:rPr>
          <w:rFonts w:ascii="微软雅黑" w:eastAsia="微软雅黑" w:hAnsi="微软雅黑" w:hint="eastAsia"/>
          <w:sz w:val="18"/>
          <w:szCs w:val="18"/>
        </w:rPr>
        <w:t>image</w:t>
      </w:r>
      <w:r w:rsidR="00D74AE1">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6998F9DD" w14:textId="3DC08FAC"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sidR="00D74AE1">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2CB687F3"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p>
    <w:p w14:paraId="718A47FF"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0F8EFDB"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491685E4" w14:textId="6CA0BC1A" w:rsidR="007711B6" w:rsidRPr="006F03E1" w:rsidRDefault="006E317B"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007711B6" w:rsidRPr="006F03E1">
        <w:rPr>
          <w:rFonts w:ascii="微软雅黑" w:eastAsia="微软雅黑" w:hAnsi="微软雅黑"/>
          <w:sz w:val="18"/>
          <w:szCs w:val="18"/>
        </w:rPr>
        <w:t>%p else%}</w:t>
      </w:r>
    </w:p>
    <w:p w14:paraId="001B53CC"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36A7607"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3DAD8B98" w14:textId="36BCD411" w:rsidR="009D6E80"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45D10E99"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63CC6B20" w14:textId="41A87412"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9D6E80" w:rsidRPr="006F03E1" w14:paraId="3374337C"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343694A7"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2CF18D5B" w14:textId="77777777" w:rsidR="009D6E80" w:rsidRPr="006F03E1" w:rsidRDefault="00FE26A7">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49C8A8DC"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3202E0BB"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6F03E1">
              <w:rPr>
                <w:rFonts w:ascii="微软雅黑" w:eastAsia="微软雅黑" w:hAnsi="微软雅黑" w:cs="Times New Roman"/>
                <w:b/>
                <w:color w:val="000000" w:themeColor="text1"/>
              </w:rPr>
              <w:t>丰度/基因型</w:t>
            </w:r>
          </w:p>
        </w:tc>
      </w:tr>
      <w:tr w:rsidR="00C42062" w:rsidRPr="006F03E1" w14:paraId="36910940"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BE18AA8" w14:textId="277DE91D" w:rsidR="00C42062" w:rsidRPr="006F03E1" w:rsidRDefault="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371B54" w:rsidRPr="006F03E1" w14:paraId="49D31B6F"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F8E86B7" w14:textId="377A999D" w:rsidR="00371B54" w:rsidRPr="006F03E1" w:rsidRDefault="0037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C42062" w:rsidRPr="006F03E1" w14:paraId="3287F188"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21C1BF5" w14:textId="296081F3" w:rsidR="00C42062" w:rsidRPr="00AD64D1" w:rsidRDefault="00FE0F12">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10DD604B" w14:textId="099C7254" w:rsidR="00C4206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sidR="00911E45">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3538D588"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3021919E"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2309A524" w14:textId="73074041" w:rsidR="00FE0F12" w:rsidRPr="006F03E1" w:rsidRDefault="00F3358F">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4B69683C" w14:textId="41073722"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5A50FB93" w14:textId="28E9DD04"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4760740D" w14:textId="042AC1CE" w:rsidR="00911E45"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4B5F33CC" w14:textId="4839CFA1" w:rsidR="00C42062"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sidR="00911E45">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134F51F"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37ACBEA0"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6FD44A03" w14:textId="2C0DC81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27C236CF" w14:textId="1151F408" w:rsidR="00364F51" w:rsidRPr="006F03E1" w:rsidRDefault="00364F51">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5D0A4A8" w14:textId="016F290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4C902108"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504FFB49" w14:textId="65B5BE6A" w:rsidR="00911E45"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2767EF05"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594961F1" w14:textId="052B0DD5" w:rsidR="00911E45" w:rsidRPr="006F03E1"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7EAB398" w14:textId="19FF2A25"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4911B95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48014A27"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74868F6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69398A49"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5F7B0130"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0CE97325"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72F30AB6"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0EED1C3"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6D00996B" w14:textId="14F22A8A"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50499939" w14:textId="7F866A4B"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3147AD" w:rsidRPr="006F03E1" w14:paraId="70049333"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AC41920" w14:textId="6427F41A"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3147AD" w:rsidRPr="006F03E1" w14:paraId="72174EFA"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F148AA3" w14:textId="42D4A76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C42062" w:rsidRPr="006F03E1" w14:paraId="0027DC0D"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51CBB42" w14:textId="59B8FEF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6A48B91A" w14:textId="08E6668A"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1A883FEA" w14:textId="159F8CD3"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808AED3" w14:textId="4AA74F3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3147AD" w:rsidRPr="006F03E1" w14:paraId="16994C64" w14:textId="77777777" w:rsidTr="009D4414">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12369AA" w14:textId="5FB6C14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endif%}</w:t>
            </w:r>
          </w:p>
        </w:tc>
      </w:tr>
    </w:tbl>
    <w:bookmarkEnd w:id="15"/>
    <w:p w14:paraId="14319AE5"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4E0FF133" w14:textId="77777777" w:rsidR="009D6E80" w:rsidRPr="006F03E1" w:rsidRDefault="00FE26A7">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509F4EA4" w14:textId="22FF925E" w:rsidR="009D6E80" w:rsidRPr="006F03E1" w:rsidRDefault="00FE26A7" w:rsidP="003649B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419ED75F" w14:textId="4B0A6EA1" w:rsidR="00C3040F" w:rsidRDefault="00C3040F" w:rsidP="00C3040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24136350" w14:textId="59211193" w:rsidR="0004436F" w:rsidRDefault="0004436F" w:rsidP="0004436F">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w:t>
      </w:r>
      <w:r w:rsidRPr="0004436F">
        <w:rPr>
          <w:rFonts w:ascii="微软雅黑" w:eastAsia="微软雅黑" w:hAnsi="微软雅黑" w:cs="Times New Roman"/>
          <w:color w:val="000000" w:themeColor="text1"/>
          <w:sz w:val="18"/>
          <w:szCs w:val="18"/>
          <w:highlight w:val="magenta"/>
        </w:rPr>
        <w:t xml:space="preserve"> else%}</w:t>
      </w:r>
    </w:p>
    <w:p w14:paraId="369CFE5A" w14:textId="22BBDB29"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bCs/>
          <w:color w:val="000000" w:themeColor="text1"/>
        </w:rPr>
        <w:t>var.var_somatic.level_onco_nodrug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3FD69FD5"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04436F" w:rsidRPr="006F03E1" w14:paraId="5AAF4DB0"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7BE7FC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5237CCA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41B21B33"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68CA3DC7"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31B0FBB9"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6DB5A86B"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靶向药物</w:t>
            </w:r>
          </w:p>
          <w:p w14:paraId="6D0B0442"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04436F" w:rsidRPr="006F03E1" w14:paraId="5F6DB62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2444091" w14:textId="0F37934C"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060C56CD"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0EF27201" w14:textId="685FB2E0"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45BCB12F"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26AA00F" w14:textId="77777777" w:rsidR="0004436F" w:rsidRPr="008B52F1" w:rsidRDefault="0004436F" w:rsidP="0059788B">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F8B320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4A0ACA19" w14:textId="77777777" w:rsidR="0004436F"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1AF80AA9" w14:textId="77777777" w:rsidR="0004436F" w:rsidRPr="00034998"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38BDA640" w14:textId="77777777" w:rsidR="0004436F" w:rsidRPr="006F03E1"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5E9FA93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E2B4CC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4E2DC8DC"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4D7F73D7"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2D8BE9B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6B92709D"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6BF7346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05A1B5D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27C91CDF"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696559D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472E47F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if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HeteDel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558A8E9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t>杂合</w:t>
            </w:r>
          </w:p>
          <w:p w14:paraId="3F8E01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w:t>
            </w:r>
            <w:proofErr w:type="spellStart"/>
            <w:r w:rsidRPr="0004436F">
              <w:rPr>
                <w:rFonts w:ascii="微软雅黑" w:eastAsia="微软雅黑" w:hAnsi="微软雅黑" w:cs="Times New Roman"/>
                <w:color w:val="000000" w:themeColor="text1"/>
                <w:spacing w:val="10"/>
                <w:szCs w:val="48"/>
              </w:rPr>
              <w:t>elif</w:t>
            </w:r>
            <w:proofErr w:type="spellEnd"/>
            <w:r w:rsidRPr="0004436F">
              <w:rPr>
                <w:rFonts w:ascii="微软雅黑" w:eastAsia="微软雅黑" w:hAnsi="微软雅黑" w:cs="Times New Roman"/>
                <w:color w:val="000000" w:themeColor="text1"/>
                <w:spacing w:val="10"/>
                <w:szCs w:val="48"/>
              </w:rPr>
              <w:t xml:space="preserve">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HomoDel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45D72EF1"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lastRenderedPageBreak/>
              <w:t>纯合</w:t>
            </w:r>
          </w:p>
          <w:p w14:paraId="6B30AB7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else%}</w:t>
            </w:r>
          </w:p>
          <w:p w14:paraId="452DEA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w:t>
            </w:r>
          </w:p>
          <w:p w14:paraId="7034B491" w14:textId="39429948" w:rsidR="0004436F" w:rsidRPr="006F03E1"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endif%}</w:t>
            </w:r>
          </w:p>
          <w:p w14:paraId="31001D9B"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6C7C91C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01F0A023"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|float</w:t>
            </w:r>
            <w:proofErr w:type="spellEnd"/>
            <w:r w:rsidRPr="006F03E1">
              <w:rPr>
                <w:rFonts w:ascii="微软雅黑" w:eastAsia="微软雅黑" w:hAnsi="微软雅黑" w:cs="Times New Roman"/>
                <w:color w:val="000000" w:themeColor="text1"/>
                <w:spacing w:val="10"/>
                <w:szCs w:val="48"/>
              </w:rPr>
              <w:t xml:space="preserve"> &gt;= 0.85%}</w:t>
            </w:r>
          </w:p>
          <w:p w14:paraId="073C1E7C"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86A1E44"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A17EF6A"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53485C2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A036367"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F091686"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6AB1DDAE"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4492559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3CEA8BF3"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Pr>
                <w:rFonts w:ascii="微软雅黑" w:eastAsia="微软雅黑" w:hAnsi="微软雅黑" w:cs="Times New Roman"/>
                <w:color w:val="000000" w:themeColor="text1"/>
                <w:spacing w:val="6"/>
                <w:highlight w:val="green"/>
              </w:rPr>
              <w:t xml:space="preserve"> or </w:t>
            </w:r>
            <w:proofErr w:type="spellStart"/>
            <w:proofErr w:type="gramStart"/>
            <w:r>
              <w:rPr>
                <w:rFonts w:ascii="微软雅黑" w:eastAsia="微软雅黑" w:hAnsi="微软雅黑" w:cs="Times New Roman"/>
                <w:color w:val="000000" w:themeColor="text1"/>
                <w:spacing w:val="6"/>
                <w:highlight w:val="green"/>
              </w:rPr>
              <w:t>a.type</w:t>
            </w:r>
            <w:proofErr w:type="spellEnd"/>
            <w:proofErr w:type="gramEnd"/>
            <w:r>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0D07BA0E"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7C79573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5613D8A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526B92A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3E5E08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24E4001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9E4A37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3360B52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20132CC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AA8C4C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792BA6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305B14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7C6F8D11"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5E83CAE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10CA26B"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CBF9ED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E3C776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30BD16D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6122E67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2F0365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460F8D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37378FD9"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69964AB3"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04436F" w:rsidRPr="006F03E1" w14:paraId="03F6111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2E6311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04436F" w:rsidRPr="006F03E1" w14:paraId="634472CF"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1FAF2E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else%}</w:t>
            </w:r>
          </w:p>
        </w:tc>
      </w:tr>
      <w:tr w:rsidR="0004436F" w:rsidRPr="006F03E1" w14:paraId="5086F48B"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53F55D91"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071372E0"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102A9DC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DF3505A" w14:textId="77777777" w:rsidR="0004436F" w:rsidRPr="006F03E1" w:rsidRDefault="0004436F" w:rsidP="0059788B">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A5E78F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655387A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04436F" w:rsidRPr="006F03E1" w14:paraId="5ED61851"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4605628"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endif%}</w:t>
            </w:r>
          </w:p>
        </w:tc>
      </w:tr>
    </w:tbl>
    <w:p w14:paraId="566FC8D2"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p>
    <w:p w14:paraId="197801A0"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2BE308BB" w14:textId="7B97F7BA"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sample.association.ACMG</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}}发布的{{</w:t>
      </w:r>
      <w:proofErr w:type="spellStart"/>
      <w:r w:rsidR="00B33CD2" w:rsidRPr="00B33CD2">
        <w:rPr>
          <w:rFonts w:ascii="微软雅黑" w:eastAsia="微软雅黑" w:hAnsi="微软雅黑" w:cs="Times New Roman" w:hint="eastAsia"/>
          <w:color w:val="000000" w:themeColor="text1"/>
          <w:sz w:val="18"/>
          <w:szCs w:val="18"/>
        </w:rPr>
        <w:t>sample.guideline.germline_var</w:t>
      </w:r>
      <w:proofErr w:type="spellEnd"/>
      <w:r w:rsidR="00B33CD2" w:rsidRPr="00B33CD2">
        <w:rPr>
          <w:rFonts w:ascii="微软雅黑" w:eastAsia="微软雅黑" w:hAnsi="微软雅黑" w:cs="Times New Roman" w:hint="eastAsia"/>
          <w:color w:val="000000" w:themeColor="text1"/>
          <w:sz w:val="18"/>
          <w:szCs w:val="18"/>
        </w:rPr>
        <w:t>}}及</w:t>
      </w:r>
      <w:proofErr w:type="spellStart"/>
      <w:r w:rsidR="00B33CD2" w:rsidRPr="00B33CD2">
        <w:rPr>
          <w:rFonts w:ascii="微软雅黑" w:eastAsia="微软雅黑" w:hAnsi="微软雅黑" w:cs="Times New Roman" w:hint="eastAsia"/>
          <w:color w:val="000000" w:themeColor="text1"/>
          <w:sz w:val="18"/>
          <w:szCs w:val="18"/>
        </w:rPr>
        <w:t>ClinGen</w:t>
      </w:r>
      <w:proofErr w:type="spellEnd"/>
      <w:r w:rsidR="00B33CD2" w:rsidRPr="00B33CD2">
        <w:rPr>
          <w:rFonts w:ascii="微软雅黑" w:eastAsia="微软雅黑" w:hAnsi="微软雅黑" w:cs="Times New Roman" w:hint="eastAsia"/>
          <w:color w:val="000000" w:themeColor="text1"/>
          <w:sz w:val="18"/>
          <w:szCs w:val="18"/>
        </w:rPr>
        <w:t>专家</w:t>
      </w:r>
      <w:proofErr w:type="gramStart"/>
      <w:r w:rsidR="00B33CD2" w:rsidRPr="00B33CD2">
        <w:rPr>
          <w:rFonts w:ascii="微软雅黑" w:eastAsia="微软雅黑" w:hAnsi="微软雅黑" w:cs="Times New Roman" w:hint="eastAsia"/>
          <w:color w:val="000000" w:themeColor="text1"/>
          <w:sz w:val="18"/>
          <w:szCs w:val="18"/>
        </w:rPr>
        <w:t>组发布</w:t>
      </w:r>
      <w:proofErr w:type="gramEnd"/>
      <w:r w:rsidR="00B33CD2" w:rsidRPr="00B33CD2">
        <w:rPr>
          <w:rFonts w:ascii="微软雅黑" w:eastAsia="微软雅黑" w:hAnsi="微软雅黑" w:cs="Times New Roman" w:hint="eastAsia"/>
          <w:color w:val="000000" w:themeColor="text1"/>
          <w:sz w:val="18"/>
          <w:szCs w:val="18"/>
        </w:rPr>
        <w:t>的特殊基因变异解读指南</w:t>
      </w:r>
      <w:r w:rsidRPr="006F03E1">
        <w:rPr>
          <w:rFonts w:ascii="微软雅黑" w:eastAsia="微软雅黑" w:hAnsi="微软雅黑" w:cs="Times New Roman"/>
          <w:color w:val="000000" w:themeColor="text1"/>
          <w:sz w:val="18"/>
          <w:szCs w:val="18"/>
        </w:rPr>
        <w:t>对所检测到的胚系变异进行解读，并将所有变异分为5个等级：良性、疑似良性、意义不明确、疑似致病性、致病性，上表中仅列出解读为致病性、疑似致病性的胚系变异。</w:t>
      </w:r>
    </w:p>
    <w:p w14:paraId="3FD2AADA" w14:textId="700E4640"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sample.association.ASCO</w:t>
      </w:r>
      <w:proofErr w:type="spellEnd"/>
      <w:r w:rsidR="00B33CD2" w:rsidRPr="00B33CD2">
        <w:rPr>
          <w:rFonts w:ascii="微软雅黑" w:eastAsia="微软雅黑" w:hAnsi="微软雅黑" w:cs="Times New Roman" w:hint="eastAsia"/>
          <w:color w:val="000000" w:themeColor="text1"/>
          <w:sz w:val="18"/>
          <w:szCs w:val="18"/>
        </w:rPr>
        <w:t>}}和{{</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}}共同制定的{{</w:t>
      </w:r>
      <w:proofErr w:type="spellStart"/>
      <w:r w:rsidR="00B33CD2" w:rsidRPr="00B33CD2">
        <w:rPr>
          <w:rFonts w:ascii="微软雅黑" w:eastAsia="微软雅黑" w:hAnsi="微软雅黑" w:cs="Times New Roman" w:hint="eastAsia"/>
          <w:color w:val="000000" w:themeColor="text1"/>
          <w:sz w:val="18"/>
          <w:szCs w:val="18"/>
        </w:rPr>
        <w:t>sample.guideline.tumor_var</w:t>
      </w:r>
      <w:proofErr w:type="spellEnd"/>
      <w:r w:rsidR="00B33CD2" w:rsidRPr="00B33CD2">
        <w:rPr>
          <w:rFonts w:ascii="微软雅黑" w:eastAsia="微软雅黑" w:hAnsi="微软雅黑" w:cs="Times New Roman" w:hint="eastAsia"/>
          <w:color w:val="000000" w:themeColor="text1"/>
          <w:sz w:val="18"/>
          <w:szCs w:val="18"/>
        </w:rPr>
        <w:t>}}与中国专家共识</w:t>
      </w:r>
      <w:r w:rsidR="00F64D7F" w:rsidRPr="00F64D7F">
        <w:rPr>
          <w:rFonts w:ascii="微软雅黑" w:eastAsia="微软雅黑" w:hAnsi="微软雅黑" w:cs="Times New Roman"/>
          <w:color w:val="000000" w:themeColor="text1"/>
          <w:sz w:val="18"/>
          <w:szCs w:val="18"/>
        </w:rPr>
        <w:t>{{</w:t>
      </w:r>
      <w:proofErr w:type="spellStart"/>
      <w:r w:rsidR="00F64D7F" w:rsidRPr="00F64D7F">
        <w:rPr>
          <w:rFonts w:ascii="微软雅黑" w:eastAsia="微软雅黑" w:hAnsi="微软雅黑" w:cs="Times New Roman"/>
          <w:color w:val="000000" w:themeColor="text1"/>
          <w:sz w:val="18"/>
          <w:szCs w:val="18"/>
        </w:rPr>
        <w:t>sample.guideline.ngs_clinic_report_inter</w:t>
      </w:r>
      <w:proofErr w:type="spellEnd"/>
      <w:r w:rsidR="00F64D7F" w:rsidRPr="00F64D7F">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中的变异分类方法，综合变异在治疗、诊断和预后方面相关研究证据，将变异分为4类：I类为强临床意义；II类为潜在临床意义；III类为临床意义不明；IV类为良性/可能良性。上表仅列出I-II类的体细胞变异。</w:t>
      </w:r>
    </w:p>
    <w:p w14:paraId="0FF13A86" w14:textId="37466186"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w:t>
      </w:r>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sample.association.AMP</w:t>
      </w:r>
      <w:proofErr w:type="spellEnd"/>
      <w:r w:rsidR="00B33CD2" w:rsidRPr="00B33CD2">
        <w:rPr>
          <w:rFonts w:ascii="微软雅黑" w:eastAsia="微软雅黑" w:hAnsi="微软雅黑" w:cs="Times New Roman" w:hint="eastAsia"/>
          <w:color w:val="000000" w:themeColor="text1"/>
          <w:sz w:val="18"/>
          <w:szCs w:val="18"/>
        </w:rPr>
        <w:t>}}、{{</w:t>
      </w:r>
      <w:proofErr w:type="spellStart"/>
      <w:r w:rsidR="00B33CD2" w:rsidRPr="00B33CD2">
        <w:rPr>
          <w:rFonts w:ascii="微软雅黑" w:eastAsia="微软雅黑" w:hAnsi="微软雅黑" w:cs="Times New Roman" w:hint="eastAsia"/>
          <w:color w:val="000000" w:themeColor="text1"/>
          <w:sz w:val="18"/>
          <w:szCs w:val="18"/>
        </w:rPr>
        <w:t>sample.association.ASCO</w:t>
      </w:r>
      <w:proofErr w:type="spellEnd"/>
      <w:r w:rsidR="00B33CD2" w:rsidRPr="00B33CD2">
        <w:rPr>
          <w:rFonts w:ascii="微软雅黑" w:eastAsia="微软雅黑" w:hAnsi="微软雅黑" w:cs="Times New Roman" w:hint="eastAsia"/>
          <w:color w:val="000000" w:themeColor="text1"/>
          <w:sz w:val="18"/>
          <w:szCs w:val="18"/>
        </w:rPr>
        <w:t>}}和{{</w:t>
      </w:r>
      <w:proofErr w:type="spellStart"/>
      <w:r w:rsidR="00B33CD2" w:rsidRPr="00B33CD2">
        <w:rPr>
          <w:rFonts w:ascii="微软雅黑" w:eastAsia="微软雅黑" w:hAnsi="微软雅黑" w:cs="Times New Roman" w:hint="eastAsia"/>
          <w:color w:val="000000" w:themeColor="text1"/>
          <w:sz w:val="18"/>
          <w:szCs w:val="18"/>
        </w:rPr>
        <w:t>sample.association.CAP</w:t>
      </w:r>
      <w:proofErr w:type="spellEnd"/>
      <w:r w:rsidR="00B33CD2" w:rsidRPr="00B33CD2">
        <w:rPr>
          <w:rFonts w:ascii="微软雅黑" w:eastAsia="微软雅黑" w:hAnsi="微软雅黑" w:cs="Times New Roman" w:hint="eastAsia"/>
          <w:color w:val="000000" w:themeColor="text1"/>
          <w:sz w:val="18"/>
          <w:szCs w:val="18"/>
        </w:rPr>
        <w:t>}}共同制定的{{</w:t>
      </w:r>
      <w:proofErr w:type="spellStart"/>
      <w:r w:rsidR="00B33CD2" w:rsidRPr="00B33CD2">
        <w:rPr>
          <w:rFonts w:ascii="微软雅黑" w:eastAsia="微软雅黑" w:hAnsi="微软雅黑" w:cs="Times New Roman" w:hint="eastAsia"/>
          <w:color w:val="000000" w:themeColor="text1"/>
          <w:sz w:val="18"/>
          <w:szCs w:val="18"/>
        </w:rPr>
        <w:t>sample.guideline.tumor_var</w:t>
      </w:r>
      <w:proofErr w:type="spellEnd"/>
      <w:r w:rsidR="00B33CD2" w:rsidRPr="00B33CD2">
        <w:rPr>
          <w:rFonts w:ascii="微软雅黑" w:eastAsia="微软雅黑" w:hAnsi="微软雅黑" w:cs="Times New Roman" w:hint="eastAsia"/>
          <w:color w:val="000000" w:themeColor="text1"/>
          <w:sz w:val="18"/>
          <w:szCs w:val="18"/>
        </w:rPr>
        <w:t>}}</w:t>
      </w:r>
      <w:r w:rsidRPr="006F03E1">
        <w:rPr>
          <w:rFonts w:ascii="微软雅黑" w:eastAsia="微软雅黑" w:hAnsi="微软雅黑" w:cs="Times New Roman"/>
          <w:color w:val="000000" w:themeColor="text1"/>
          <w:sz w:val="18"/>
          <w:szCs w:val="18"/>
        </w:rPr>
        <w:t>与中国专家共识</w:t>
      </w:r>
      <w:r w:rsidR="00F64D7F" w:rsidRPr="00F64D7F">
        <w:rPr>
          <w:rFonts w:ascii="微软雅黑" w:eastAsia="微软雅黑" w:hAnsi="微软雅黑" w:cs="Times New Roman"/>
          <w:color w:val="000000" w:themeColor="text1"/>
          <w:sz w:val="18"/>
          <w:szCs w:val="18"/>
        </w:rPr>
        <w:t>{{</w:t>
      </w:r>
      <w:proofErr w:type="spellStart"/>
      <w:r w:rsidR="00F64D7F" w:rsidRPr="00F64D7F">
        <w:rPr>
          <w:rFonts w:ascii="微软雅黑" w:eastAsia="微软雅黑" w:hAnsi="微软雅黑" w:cs="Times New Roman"/>
          <w:color w:val="000000" w:themeColor="text1"/>
          <w:sz w:val="18"/>
          <w:szCs w:val="18"/>
        </w:rPr>
        <w:t>sample.guideline.ngs_clinic_report_inter</w:t>
      </w:r>
      <w:proofErr w:type="spellEnd"/>
      <w:r w:rsidR="00F64D7F" w:rsidRPr="00F64D7F">
        <w:rPr>
          <w:rFonts w:ascii="微软雅黑" w:eastAsia="微软雅黑" w:hAnsi="微软雅黑" w:cs="Times New Roman"/>
          <w:color w:val="000000" w:themeColor="text1"/>
          <w:sz w:val="18"/>
          <w:szCs w:val="18"/>
        </w:rPr>
        <w:t>}}</w:t>
      </w:r>
      <w:r w:rsidRPr="006F03E1">
        <w:rPr>
          <w:rFonts w:ascii="微软雅黑" w:eastAsia="微软雅黑" w:hAnsi="微软雅黑" w:cs="Times New Roman"/>
          <w:color w:val="000000" w:themeColor="text1"/>
          <w:sz w:val="18"/>
          <w:szCs w:val="18"/>
        </w:rPr>
        <w:t>，变异在不同癌种中对应的药物敏感性、诊断及预后证据分为四个等级：A级、B级、C级、D级。</w:t>
      </w:r>
    </w:p>
    <w:p w14:paraId="345EEB8A"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387EE433"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770554E9"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2976D6D"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4DAEF7"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1BECF9FD"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Pr="006F03E1">
        <w:rPr>
          <w:rFonts w:ascii="微软雅黑" w:eastAsia="微软雅黑" w:hAnsi="微软雅黑" w:cs="Times New Roman"/>
          <w:color w:val="000000" w:themeColor="text1"/>
          <w:sz w:val="18"/>
          <w:szCs w:val="18"/>
        </w:rPr>
        <w:t xml:space="preserve"> </w:t>
      </w:r>
      <w:r w:rsidRPr="006F03E1">
        <w:rPr>
          <w:rFonts w:ascii="微软雅黑" w:eastAsia="微软雅黑" w:hAnsi="微软雅黑" w:cs="Times New Roman" w:hint="eastAsia"/>
          <w:color w:val="000000" w:themeColor="text1"/>
          <w:sz w:val="18"/>
          <w:szCs w:val="18"/>
        </w:rPr>
        <w:t>+</w:t>
      </w:r>
      <w:r w:rsidRPr="006F03E1">
        <w:rPr>
          <w:rFonts w:ascii="微软雅黑" w:eastAsia="微软雅黑" w:hAnsi="微软雅黑" w:cs="Times New Roman"/>
          <w:color w:val="000000" w:themeColor="text1"/>
          <w:sz w:val="18"/>
          <w:szCs w:val="18"/>
        </w:rPr>
        <w:t xml:space="preserve"> var.var_germline.level_5+var.var_germline.level_4 %}</w:t>
      </w:r>
    </w:p>
    <w:p w14:paraId="6D3F20D8"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Pr>
          <w:rFonts w:ascii="微软雅黑" w:eastAsia="微软雅黑" w:hAnsi="微软雅黑" w:hint="eastAsia"/>
          <w:sz w:val="18"/>
          <w:szCs w:val="18"/>
        </w:rPr>
        <w:t>image</w:t>
      </w:r>
      <w:r>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29DBF8AE"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76DFE893"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p>
    <w:p w14:paraId="06EA468B"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4A0EEC7"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0CF52F8C"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Pr="006F03E1">
        <w:rPr>
          <w:rFonts w:ascii="微软雅黑" w:eastAsia="微软雅黑" w:hAnsi="微软雅黑"/>
          <w:sz w:val="18"/>
          <w:szCs w:val="18"/>
        </w:rPr>
        <w:t>%p else%}</w:t>
      </w:r>
    </w:p>
    <w:p w14:paraId="352DCCE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9197E0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22038A90"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7CE77181"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55FA4EBC"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04436F" w:rsidRPr="006F03E1" w14:paraId="5E4CA44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EAB594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0E8D414E"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5C0F038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7067894"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r>
      <w:tr w:rsidR="0004436F" w:rsidRPr="006F03E1" w14:paraId="4285F1CB"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D4606F6" w14:textId="493AEEDE"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54EE221E"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9DE33" w14:textId="52C3C2B9"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7A24BAFF"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E9FBFB3" w14:textId="77777777" w:rsidR="0004436F" w:rsidRPr="00AD64D1" w:rsidRDefault="0004436F" w:rsidP="0059788B">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618A17F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09C5FB5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0B48946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7A70D0D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550870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3FDBE78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724CE579" w14:textId="77777777" w:rsidR="0004436F"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0B0C5A3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73ED517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725BDEA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4979C05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5ED5172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FE5566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0C30B29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05DEE15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if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HeteDel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52781C26"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杂合</w:t>
            </w:r>
          </w:p>
          <w:p w14:paraId="64DCD191"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w:t>
            </w:r>
            <w:proofErr w:type="spellStart"/>
            <w:r w:rsidRPr="0004436F">
              <w:rPr>
                <w:rFonts w:ascii="微软雅黑" w:eastAsia="微软雅黑" w:hAnsi="微软雅黑" w:cs="Times New Roman"/>
                <w:bCs/>
                <w:color w:val="000000" w:themeColor="text1"/>
              </w:rPr>
              <w:t>elif</w:t>
            </w:r>
            <w:proofErr w:type="spellEnd"/>
            <w:r w:rsidRPr="0004436F">
              <w:rPr>
                <w:rFonts w:ascii="微软雅黑" w:eastAsia="微软雅黑" w:hAnsi="微软雅黑" w:cs="Times New Roman"/>
                <w:bCs/>
                <w:color w:val="000000" w:themeColor="text1"/>
              </w:rPr>
              <w:t xml:space="preserve">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HomoDel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066099DF"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纯合</w:t>
            </w:r>
          </w:p>
          <w:p w14:paraId="42FBAC98"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else%}</w:t>
            </w:r>
          </w:p>
          <w:p w14:paraId="4C191FF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w:t>
            </w:r>
          </w:p>
          <w:p w14:paraId="433F35E6" w14:textId="65EB9263" w:rsid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endif%}</w:t>
            </w:r>
          </w:p>
          <w:p w14:paraId="6B038E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27E851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AC48D0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16274C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6926A1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0A182A14"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5C13073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6109EE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5519270C"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40FBD56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18365BF6"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78729E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6042B4F3"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04436F" w:rsidRPr="006F03E1" w14:paraId="5E6CEF06"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E26B7F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04436F" w:rsidRPr="006F03E1" w14:paraId="5D8955D4"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41AA71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04436F" w:rsidRPr="006F03E1" w14:paraId="71319D2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8AE87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5A90F90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06AECFAD"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B61C78E"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04436F" w:rsidRPr="006F03E1" w14:paraId="37CDE455"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765CF49"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lastRenderedPageBreak/>
              <w:t>{</w:t>
            </w:r>
            <w:r w:rsidRPr="006F03E1">
              <w:rPr>
                <w:rFonts w:ascii="微软雅黑" w:eastAsia="微软雅黑" w:hAnsi="微软雅黑" w:cs="Times New Roman"/>
                <w:bCs/>
                <w:color w:val="000000" w:themeColor="text1"/>
              </w:rPr>
              <w:t>%tr endif%}</w:t>
            </w:r>
          </w:p>
        </w:tc>
      </w:tr>
    </w:tbl>
    <w:p w14:paraId="70BD6F49"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2E633EA1"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30666AC0"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641A0D6E" w14:textId="77777777" w:rsidR="0004436F"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6A42E9E2" w14:textId="03E18450" w:rsidR="0004436F" w:rsidRPr="006F03E1" w:rsidRDefault="0004436F" w:rsidP="00C3040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hint="eastAsia"/>
          <w:color w:val="000000" w:themeColor="text1"/>
          <w:sz w:val="18"/>
          <w:szCs w:val="18"/>
          <w:highlight w:val="magenta"/>
        </w:rPr>
        <w:t>{</w:t>
      </w:r>
      <w:r w:rsidRPr="0004436F">
        <w:rPr>
          <w:rFonts w:ascii="微软雅黑" w:eastAsia="微软雅黑" w:hAnsi="微软雅黑" w:cs="Times New Roman"/>
          <w:color w:val="000000" w:themeColor="text1"/>
          <w:sz w:val="18"/>
          <w:szCs w:val="18"/>
          <w:highlight w:val="magenta"/>
        </w:rPr>
        <w:t>%p endif%}</w:t>
      </w:r>
    </w:p>
    <w:p w14:paraId="0A98C0B9" w14:textId="7FB0502C"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0" w:type="auto"/>
        <w:tblLayout w:type="fixed"/>
        <w:tblLook w:val="04A0" w:firstRow="1" w:lastRow="0" w:firstColumn="1" w:lastColumn="0" w:noHBand="0" w:noVBand="1"/>
      </w:tblPr>
      <w:tblGrid>
        <w:gridCol w:w="1134"/>
        <w:gridCol w:w="1560"/>
        <w:gridCol w:w="992"/>
        <w:gridCol w:w="5211"/>
        <w:gridCol w:w="1417"/>
      </w:tblGrid>
      <w:tr w:rsidR="003D259F" w:rsidRPr="006F03E1" w14:paraId="7687758C" w14:textId="77777777" w:rsidTr="00A86C68">
        <w:trPr>
          <w:cnfStyle w:val="100000000000" w:firstRow="1" w:lastRow="0" w:firstColumn="0" w:lastColumn="0" w:oddVBand="0" w:evenVBand="0" w:oddHBand="0" w:evenHBand="0" w:firstRowFirstColumn="0" w:firstRowLastColumn="0" w:lastRowFirstColumn="0" w:lastRowLastColumn="0"/>
        </w:trPr>
        <w:tc>
          <w:tcPr>
            <w:tcW w:w="1134" w:type="dxa"/>
          </w:tcPr>
          <w:p w14:paraId="73B92DB8"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w:t>
            </w:r>
          </w:p>
        </w:tc>
        <w:tc>
          <w:tcPr>
            <w:tcW w:w="1560" w:type="dxa"/>
          </w:tcPr>
          <w:p w14:paraId="221BD0D9"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检测位点</w:t>
            </w:r>
          </w:p>
        </w:tc>
        <w:tc>
          <w:tcPr>
            <w:tcW w:w="992" w:type="dxa"/>
          </w:tcPr>
          <w:p w14:paraId="2027E8F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基因型</w:t>
            </w:r>
          </w:p>
        </w:tc>
        <w:tc>
          <w:tcPr>
            <w:tcW w:w="5211" w:type="dxa"/>
          </w:tcPr>
          <w:p w14:paraId="362197FC"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临床意义</w:t>
            </w:r>
          </w:p>
        </w:tc>
        <w:tc>
          <w:tcPr>
            <w:tcW w:w="1417" w:type="dxa"/>
          </w:tcPr>
          <w:p w14:paraId="41D07E3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证据水平</w:t>
            </w:r>
          </w:p>
        </w:tc>
      </w:tr>
      <w:tr w:rsidR="003D259F" w:rsidRPr="006F03E1" w14:paraId="5C265D6C" w14:textId="77777777" w:rsidTr="00A86C68">
        <w:tc>
          <w:tcPr>
            <w:tcW w:w="10314" w:type="dxa"/>
            <w:gridSpan w:val="5"/>
          </w:tcPr>
          <w:p w14:paraId="45B56D1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if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577CE940" w14:textId="77777777" w:rsidTr="00A86C68">
        <w:tc>
          <w:tcPr>
            <w:tcW w:w="10314" w:type="dxa"/>
            <w:gridSpan w:val="5"/>
          </w:tcPr>
          <w:p w14:paraId="46DAEB2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for a in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0206DF6A" w14:textId="77777777" w:rsidTr="00A86C68">
        <w:tc>
          <w:tcPr>
            <w:tcW w:w="1134" w:type="dxa"/>
          </w:tcPr>
          <w:p w14:paraId="6E0D1629"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071821E7"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43D949E6"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01F4D220"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282DD9B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3C3C7E6C" w14:textId="77777777" w:rsidTr="00A86C68">
        <w:tc>
          <w:tcPr>
            <w:tcW w:w="10314" w:type="dxa"/>
            <w:gridSpan w:val="5"/>
          </w:tcPr>
          <w:p w14:paraId="5CB58F04"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39BEE5DA" w14:textId="77777777" w:rsidTr="00A86C68">
        <w:tc>
          <w:tcPr>
            <w:tcW w:w="10314" w:type="dxa"/>
            <w:gridSpan w:val="5"/>
          </w:tcPr>
          <w:p w14:paraId="77CACA46"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else%}</w:t>
            </w:r>
          </w:p>
        </w:tc>
      </w:tr>
      <w:tr w:rsidR="003D259F" w:rsidRPr="006F03E1" w14:paraId="5C84D1BC" w14:textId="77777777" w:rsidTr="00A86C68">
        <w:tc>
          <w:tcPr>
            <w:tcW w:w="10314" w:type="dxa"/>
            <w:gridSpan w:val="5"/>
          </w:tcPr>
          <w:p w14:paraId="6B84B0F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for a in </w:t>
            </w:r>
            <w:proofErr w:type="spellStart"/>
            <w:proofErr w:type="gramStart"/>
            <w:r w:rsidRPr="006F03E1">
              <w:rPr>
                <w:rFonts w:ascii="微软雅黑" w:eastAsia="微软雅黑" w:hAnsi="微软雅黑" w:cs="思源黑体 CN Normal"/>
                <w:color w:val="000000"/>
                <w:sz w:val="17"/>
                <w:szCs w:val="17"/>
              </w:rPr>
              <w:t>chemo.complete</w:t>
            </w:r>
            <w:proofErr w:type="spellEnd"/>
            <w:proofErr w:type="gramEnd"/>
            <w:r w:rsidRPr="006F03E1">
              <w:rPr>
                <w:rFonts w:ascii="微软雅黑" w:eastAsia="微软雅黑" w:hAnsi="微软雅黑" w:cs="思源黑体 CN Normal"/>
                <w:color w:val="000000"/>
                <w:sz w:val="17"/>
                <w:szCs w:val="17"/>
              </w:rPr>
              <w:t xml:space="preserve"> %}</w:t>
            </w:r>
          </w:p>
        </w:tc>
      </w:tr>
      <w:tr w:rsidR="003D259F" w:rsidRPr="006F03E1" w14:paraId="3CBB1A98" w14:textId="77777777" w:rsidTr="00A86C68">
        <w:tc>
          <w:tcPr>
            <w:tcW w:w="1134" w:type="dxa"/>
          </w:tcPr>
          <w:p w14:paraId="6E6EFE86"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332743BB"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045E29E4"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2B79B1D9"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76A8972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74AD1E66" w14:textId="77777777" w:rsidTr="00A86C68">
        <w:tc>
          <w:tcPr>
            <w:tcW w:w="10314" w:type="dxa"/>
            <w:gridSpan w:val="5"/>
          </w:tcPr>
          <w:p w14:paraId="70F7FCE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730F56B0" w14:textId="77777777" w:rsidTr="00A86C68">
        <w:tc>
          <w:tcPr>
            <w:tcW w:w="10314" w:type="dxa"/>
            <w:gridSpan w:val="5"/>
          </w:tcPr>
          <w:p w14:paraId="3074272B"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endif%}</w:t>
            </w:r>
          </w:p>
        </w:tc>
      </w:tr>
    </w:tbl>
    <w:p w14:paraId="10BBA978"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0A612861" w14:textId="77777777" w:rsidR="009D6E80" w:rsidRPr="006F03E1" w:rsidRDefault="00FE26A7">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化疗药物证据水平划分依据参考</w:t>
      </w:r>
      <w:proofErr w:type="spellStart"/>
      <w:r w:rsidRPr="006F03E1">
        <w:rPr>
          <w:rFonts w:ascii="微软雅黑" w:eastAsia="微软雅黑" w:hAnsi="微软雅黑" w:cs="Times New Roman"/>
          <w:color w:val="000000" w:themeColor="text1"/>
          <w:sz w:val="18"/>
          <w:szCs w:val="18"/>
        </w:rPr>
        <w:t>PharmGKB</w:t>
      </w:r>
      <w:proofErr w:type="spellEnd"/>
      <w:r w:rsidRPr="006F03E1">
        <w:rPr>
          <w:rFonts w:ascii="微软雅黑" w:eastAsia="微软雅黑" w:hAnsi="微软雅黑" w:cs="Times New Roman"/>
          <w:color w:val="000000" w:themeColor="text1"/>
          <w:sz w:val="18"/>
          <w:szCs w:val="18"/>
        </w:rPr>
        <w:t>数据库，共分为1A/1B/2A/2B/3/4这6个等级：</w:t>
      </w:r>
    </w:p>
    <w:p w14:paraId="4C56C52A"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1A级：由临床药物基因组</w:t>
      </w:r>
      <w:proofErr w:type="gramStart"/>
      <w:r w:rsidRPr="006F03E1">
        <w:rPr>
          <w:rFonts w:ascii="微软雅黑" w:eastAsia="微软雅黑" w:hAnsi="微软雅黑" w:cs="Times New Roman"/>
          <w:color w:val="000000" w:themeColor="text1"/>
          <w:sz w:val="18"/>
          <w:szCs w:val="18"/>
        </w:rPr>
        <w:t>学实施</w:t>
      </w:r>
      <w:proofErr w:type="gramEnd"/>
      <w:r w:rsidRPr="006F03E1">
        <w:rPr>
          <w:rFonts w:ascii="微软雅黑" w:eastAsia="微软雅黑" w:hAnsi="微软雅黑" w:cs="Times New Roman"/>
          <w:color w:val="000000" w:themeColor="text1"/>
          <w:sz w:val="18"/>
          <w:szCs w:val="18"/>
        </w:rPr>
        <w:t>联盟（CPIC）或遗传药理学指南认可，或者应用于其他主要卫生系统；</w:t>
      </w:r>
    </w:p>
    <w:p w14:paraId="37D6B16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1B级：注释基于多项有统计显著性的研究；</w:t>
      </w:r>
    </w:p>
    <w:p w14:paraId="425F96E7"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2A级：注释基于多项重复研究，并且该基因为明确的药物代谢基因；</w:t>
      </w:r>
    </w:p>
    <w:p w14:paraId="682CEC64"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2B级：注释基于多项重复研究，但其中一些研究没有统计学意义或影响较小；</w:t>
      </w:r>
    </w:p>
    <w:p w14:paraId="1E75955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3级：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基于一项有显著性差异的研究，或多项研究但缺乏明显药效关联；</w:t>
      </w:r>
    </w:p>
    <w:p w14:paraId="1FEE07DD"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4级：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基于病例报告，非权威性研究或体外分子功能研究。</w:t>
      </w:r>
    </w:p>
    <w:p w14:paraId="4288C66D" w14:textId="59201F5F" w:rsidR="00C2381C" w:rsidRPr="006F03E1" w:rsidRDefault="00FE26A7" w:rsidP="00C2381C">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r w:rsidRPr="006F03E1">
        <w:rPr>
          <w:rFonts w:ascii="微软雅黑" w:eastAsia="微软雅黑" w:hAnsi="微软雅黑" w:cs="Times New Roman"/>
          <w:b/>
          <w:color w:val="000000" w:themeColor="text1"/>
          <w:spacing w:val="10"/>
          <w:sz w:val="32"/>
          <w:szCs w:val="48"/>
        </w:rPr>
        <w:br w:type="page"/>
      </w:r>
    </w:p>
    <w:p w14:paraId="4ED754CF" w14:textId="77777777" w:rsidR="0004436F" w:rsidRPr="0004436F" w:rsidRDefault="0004436F" w:rsidP="0004436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color w:val="000000" w:themeColor="text1"/>
          <w:sz w:val="18"/>
          <w:szCs w:val="18"/>
          <w:highlight w:val="magenta"/>
        </w:rPr>
        <w:lastRenderedPageBreak/>
        <w:t xml:space="preserve">{%p if </w:t>
      </w:r>
      <w:proofErr w:type="spellStart"/>
      <w:r w:rsidRPr="0004436F">
        <w:rPr>
          <w:rFonts w:ascii="微软雅黑" w:eastAsia="微软雅黑" w:hAnsi="微软雅黑" w:cs="Times New Roman"/>
          <w:color w:val="000000" w:themeColor="text1"/>
          <w:sz w:val="18"/>
          <w:szCs w:val="18"/>
          <w:highlight w:val="magenta"/>
        </w:rPr>
        <w:t>judge_brca_cnv</w:t>
      </w:r>
      <w:proofErr w:type="spellEnd"/>
      <w:r w:rsidRPr="0004436F">
        <w:rPr>
          <w:rFonts w:ascii="微软雅黑" w:eastAsia="微软雅黑" w:hAnsi="微软雅黑" w:cs="Times New Roman"/>
          <w:color w:val="000000" w:themeColor="text1"/>
          <w:sz w:val="18"/>
          <w:szCs w:val="18"/>
          <w:highlight w:val="magenta"/>
        </w:rPr>
        <w:t xml:space="preserve"> == “</w:t>
      </w:r>
      <w:proofErr w:type="spellStart"/>
      <w:proofErr w:type="gramStart"/>
      <w:r w:rsidRPr="0004436F">
        <w:rPr>
          <w:rFonts w:ascii="微软雅黑" w:eastAsia="微软雅黑" w:hAnsi="微软雅黑" w:cs="Times New Roman"/>
          <w:color w:val="000000" w:themeColor="text1"/>
          <w:sz w:val="18"/>
          <w:szCs w:val="18"/>
          <w:highlight w:val="magenta"/>
        </w:rPr>
        <w:t>mlpa</w:t>
      </w:r>
      <w:proofErr w:type="spellEnd"/>
      <w:r w:rsidRPr="0004436F">
        <w:rPr>
          <w:rFonts w:ascii="微软雅黑" w:eastAsia="微软雅黑" w:hAnsi="微软雅黑" w:cs="Times New Roman"/>
          <w:color w:val="000000" w:themeColor="text1"/>
          <w:sz w:val="18"/>
          <w:szCs w:val="18"/>
          <w:highlight w:val="magenta"/>
        </w:rPr>
        <w:t>”%</w:t>
      </w:r>
      <w:proofErr w:type="gramEnd"/>
      <w:r w:rsidRPr="0004436F">
        <w:rPr>
          <w:rFonts w:ascii="微软雅黑" w:eastAsia="微软雅黑" w:hAnsi="微软雅黑" w:cs="Times New Roman"/>
          <w:color w:val="000000" w:themeColor="text1"/>
          <w:sz w:val="18"/>
          <w:szCs w:val="18"/>
          <w:highlight w:val="magenta"/>
        </w:rPr>
        <w:t>}</w:t>
      </w:r>
    </w:p>
    <w:p w14:paraId="40605382" w14:textId="0627EBD5" w:rsidR="009C0214" w:rsidRPr="006F03E1" w:rsidRDefault="009C0214" w:rsidP="009C0214">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0004436F" w:rsidRPr="0004436F">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50A0D6F5" w14:textId="093FE9DB" w:rsidR="009D6E80" w:rsidRPr="006F03E1" w:rsidRDefault="00FE26A7" w:rsidP="009C39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4563464D" w14:textId="0ED4622E"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45393829" w14:textId="77777777" w:rsidR="00585668" w:rsidRPr="006F03E1" w:rsidRDefault="00585668" w:rsidP="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04C732CA" w14:textId="759CA77B" w:rsidR="00585668" w:rsidRPr="006F03E1" w:rsidRDefault="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11CFC4EF"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0C8CD4E3" w14:textId="06E876DB" w:rsidR="009D6E80" w:rsidRPr="006F03E1" w:rsidRDefault="00050FDE">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50FDE" w:rsidRPr="006F03E1" w14:paraId="3978C7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C2CEB4" w14:textId="77777777" w:rsidR="00050FDE" w:rsidRPr="006F03E1" w:rsidRDefault="00050FDE" w:rsidP="00050FDE">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E80ACFA" w14:textId="5A65700D" w:rsidR="00050FDE" w:rsidRPr="006F03E1" w:rsidRDefault="00050FDE" w:rsidP="00BB21D4">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50FDE" w:rsidRPr="006F03E1" w14:paraId="13BF4552"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8FA9BB"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6F4BE4" w14:textId="129A89E5"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50FDE" w:rsidRPr="006F03E1" w14:paraId="0B52C1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D305F3"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4154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C5DF8C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1C1D199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36BC45F" w14:textId="77777777" w:rsidR="00050FDE" w:rsidRPr="006F03E1" w:rsidRDefault="00050FDE" w:rsidP="00BB21D4">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859366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18992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5D0589F"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04E4A96D"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5344700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38A5D3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E26C1F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5FEB5F3E"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3B1B0F4"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32DE5BE8"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7788FE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7354260"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1400BD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113A621"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59D9041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15C03F8D" w14:textId="757F1130"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30386240"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p>
    <w:p w14:paraId="7E1E05D7"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D30C14"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00779" w:rsidRPr="006F03E1" w14:paraId="3F6BCB95"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BE29B46" w14:textId="77777777" w:rsidR="00C00779" w:rsidRPr="006F03E1" w:rsidRDefault="00C00779"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C00779" w:rsidRPr="006F03E1" w14:paraId="4CC6D1D1"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DF669" w14:textId="77777777" w:rsidR="00C00779" w:rsidRPr="006F03E1" w:rsidRDefault="00C00779"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92E779"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C00779" w:rsidRPr="006F03E1" w14:paraId="690B64CF"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6C15FF"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948DA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C00779" w:rsidRPr="006F03E1" w14:paraId="50B6423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2756EB"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3E5E5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3154A3C0" w14:textId="5D95B12B" w:rsidR="009D6E80" w:rsidRPr="006F03E1" w:rsidRDefault="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171AD372" w14:textId="77777777" w:rsidR="009D6E80" w:rsidRPr="006F03E1" w:rsidRDefault="00FE26A7">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7B2E8175" w14:textId="6F489DD3"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35763454" w14:textId="3034D8B3" w:rsidR="00F73853" w:rsidRPr="006F03E1" w:rsidRDefault="00F73853" w:rsidP="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p w14:paraId="4FDB91D3" w14:textId="513E507E" w:rsidR="00F73853" w:rsidRPr="006F03E1" w:rsidRDefault="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4881BA5D"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770071C1"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6718E45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40FC8E62"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33EF28F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903134C"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060831B7"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4229612C" w14:textId="0367EA90" w:rsidR="009D6E80"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252212" w:rsidRPr="006F03E1" w14:paraId="091BBCF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D75269" w14:textId="77777777" w:rsidR="00252212" w:rsidRPr="006F03E1" w:rsidRDefault="00252212" w:rsidP="00252212">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14AB4" w14:textId="62A5CC59" w:rsidR="00252212" w:rsidRPr="006F03E1" w:rsidRDefault="00252212" w:rsidP="007C0BEA">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252212" w:rsidRPr="006F03E1" w14:paraId="20A322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82C7CCA"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BC01F0" w14:textId="0D2F3A3D" w:rsidR="00252212" w:rsidRPr="006F03E1" w:rsidRDefault="00BB21D4"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3E4C28" w:rsidRPr="006F03E1" w14:paraId="638C5B28" w14:textId="77777777" w:rsidTr="00C76250">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1E955FE3" w14:textId="5EA2CCA9" w:rsidR="003E4C28" w:rsidRPr="006F03E1" w:rsidRDefault="003E4C28" w:rsidP="007C0BEA">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252212" w:rsidRPr="006F03E1" w14:paraId="43C7FAE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4A7E0"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69A527"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60F19AB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FC843C1"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30DC1995" w14:textId="77777777" w:rsidR="00252212" w:rsidRPr="006F03E1" w:rsidRDefault="00252212" w:rsidP="007C0BEA">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06CE342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2FB2CF6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9CA533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1E8424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2644304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20FC14D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1B947A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BFF156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3E4152A"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00CBE75"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23F34BF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47B55AA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1363AD69"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200487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0FE90DB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6F58FBFD" w14:textId="7ABF20EE" w:rsidR="00252212" w:rsidRPr="006F03E1" w:rsidRDefault="00252212"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252212" w:rsidRPr="006F03E1" w14:paraId="5A791F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F1D353"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3F2E2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DD9A33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01587A0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A4D7B9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98A1F2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D44FBB4" w14:textId="400E7F75"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3E4C28" w:rsidRPr="006F03E1" w14:paraId="02B6C2CD" w14:textId="77777777" w:rsidTr="00B856A5">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5081912" w14:textId="1AC983DD" w:rsidR="003E4C28" w:rsidRPr="006F03E1" w:rsidRDefault="003E4C28" w:rsidP="00252212">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003997BB"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p>
    <w:p w14:paraId="3C7EA0A0"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E4DCBC"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52212" w:rsidRPr="006F03E1" w14:paraId="391DEFDE"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D36C484" w14:textId="77777777" w:rsidR="00252212" w:rsidRPr="006F03E1" w:rsidRDefault="00252212"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252212" w:rsidRPr="006F03E1" w14:paraId="671D7104"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87F17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481A16"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252212" w:rsidRPr="006F03E1" w14:paraId="6C8451C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859B0A"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399C0B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4C55B600"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430D66"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65D97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27FB0BD9"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34082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2A6895" w14:textId="77777777" w:rsidR="00252212" w:rsidRPr="006F03E1" w:rsidRDefault="00252212" w:rsidP="00A86C68">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3B870BE" w14:textId="5B461CB9" w:rsidR="009D6E80" w:rsidRPr="006F03E1" w:rsidRDefault="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5CA0D6E" w14:textId="3435B766"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BC985D8" w14:textId="1F48D96D" w:rsidR="002E5453" w:rsidRDefault="002E5453">
      <w:pPr>
        <w:spacing w:after="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48C9E0C5" w14:textId="4BD45A72" w:rsidR="0004436F" w:rsidRDefault="0004436F">
      <w:pPr>
        <w:spacing w:after="0" w:line="240" w:lineRule="auto"/>
        <w:rPr>
          <w:rFonts w:ascii="微软雅黑" w:eastAsia="微软雅黑" w:hAnsi="微软雅黑" w:cs="Times New Roman"/>
          <w:bCs/>
          <w:color w:val="000000" w:themeColor="text1"/>
          <w:spacing w:val="10"/>
          <w:sz w:val="24"/>
          <w:szCs w:val="40"/>
          <w:highlight w:val="magenta"/>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else%}</w:t>
      </w:r>
    </w:p>
    <w:p w14:paraId="5EA834BF" w14:textId="7669B111"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75FC6E02" w14:textId="77777777" w:rsidR="0004436F" w:rsidRPr="006F03E1" w:rsidRDefault="0004436F" w:rsidP="000443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70152EC5"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77B03911"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3E8A4AF8"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23D50E9"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5A6AE76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4436F" w:rsidRPr="006F03E1" w14:paraId="160E033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555CE5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D9B55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5D634D79"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9D916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1DFAFA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4436F" w:rsidRPr="006F03E1" w14:paraId="5EC9024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9FFBB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877BE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9A86AF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D1D363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54B6A331"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D9F714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8C8BE6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83C5B2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E814DF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0199E1E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77CA34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390A9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FBF5B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B232A9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F2562C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484B658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F82C1D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65307C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5A5D6F3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4D80BE1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5F085C4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606972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486CAD1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0C396E7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22773434"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1250025C"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04436F" w:rsidRPr="006F03E1" w14:paraId="363BB6CB"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A6BE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A991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64A53F25"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E0613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9FD474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7E65F1DD"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74570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3C0A5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27FC9CF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211E0540"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17BC1C1A"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268EDF99" w14:textId="2970461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p w14:paraId="5224B55E" w14:textId="79EFA2FB"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E2B554D"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654EA73F"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1572FC66"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774986BB"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5AC29E2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73B3A6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363D6122"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6BC420C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04436F" w:rsidRPr="006F03E1" w14:paraId="0506D9A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745C7D"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0D085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606969E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D813CF"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7CE4F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04436F" w:rsidRPr="006F03E1" w14:paraId="55B04D89"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47104192" w14:textId="77777777" w:rsidR="0004436F" w:rsidRPr="006F03E1" w:rsidRDefault="0004436F" w:rsidP="0059788B">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04436F" w:rsidRPr="006F03E1" w14:paraId="7B8E9337"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9B7641"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214949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7A967F0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7A937B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06F47B4C"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6C2AB7D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DDBE43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7CFBA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742C38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1753088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677BD72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4F9A30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7F0DFD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EC75AA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40EE5B1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3295CB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4D5DC4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0B6F56F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96757A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1C99B3E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4F9754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04436F" w:rsidRPr="006F03E1" w14:paraId="101620F3"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B298F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A342D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747859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6DDD1C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699F1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AE2CBC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9B000A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04436F" w:rsidRPr="006F03E1" w14:paraId="1D4B86EB"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BFABDAE" w14:textId="77777777" w:rsidR="0004436F" w:rsidRPr="006F03E1" w:rsidRDefault="0004436F" w:rsidP="0059788B">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75839C8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5518682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246108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15F309D5"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39A1F9A5"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04436F" w:rsidRPr="006F03E1" w14:paraId="6DCD0A5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CCF08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33E45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4F4B99AA"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12B94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B5EA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42573A5F"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52FCE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4BD043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1C2C7A4C"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67358A"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7DBF9B"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15C790B"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39C871F"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2C9EAEE4" w14:textId="26F867EF" w:rsidR="0004436F" w:rsidRPr="0004436F" w:rsidRDefault="0004436F" w:rsidP="0004436F">
      <w:pPr>
        <w:spacing w:after="0" w:line="240" w:lineRule="auto"/>
        <w:rPr>
          <w:rFonts w:ascii="微软雅黑" w:eastAsia="微软雅黑" w:hAnsi="微软雅黑" w:cs="Times New Roman"/>
          <w:bCs/>
          <w:color w:val="000000" w:themeColor="text1"/>
          <w:spacing w:val="10"/>
          <w:sz w:val="24"/>
          <w:szCs w:val="40"/>
          <w:highlight w:val="magenta"/>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1E1B2E2A" w14:textId="5BDFC7E6" w:rsidR="0004436F" w:rsidRPr="006F03E1" w:rsidRDefault="0004436F">
      <w:pPr>
        <w:spacing w:after="0" w:line="240" w:lineRule="auto"/>
        <w:rPr>
          <w:rFonts w:ascii="微软雅黑" w:eastAsia="微软雅黑" w:hAnsi="微软雅黑" w:cs="Times New Roman"/>
          <w:bCs/>
          <w:color w:val="000000" w:themeColor="text1"/>
          <w:spacing w:val="10"/>
          <w:sz w:val="24"/>
          <w:szCs w:val="40"/>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endif%}</w:t>
      </w:r>
    </w:p>
    <w:p w14:paraId="1511965F" w14:textId="48F00D46" w:rsidR="00A87D71" w:rsidRPr="006F03E1" w:rsidRDefault="00FE26A7" w:rsidP="00A87D71">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检测方法与局限性</w:t>
      </w:r>
    </w:p>
    <w:p w14:paraId="6DAEA4B1"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基因变异所对应的靶向药物敏感性参考</w:t>
      </w:r>
      <w:r w:rsidRPr="006F03E1">
        <w:rPr>
          <w:rFonts w:ascii="微软雅黑" w:eastAsia="微软雅黑" w:hAnsi="微软雅黑" w:cs="Times New Roman"/>
          <w:color w:val="000000" w:themeColor="text1"/>
        </w:rPr>
        <w:t>NCCN</w:t>
      </w:r>
      <w:r w:rsidRPr="006F03E1">
        <w:rPr>
          <w:rFonts w:ascii="微软雅黑" w:eastAsia="微软雅黑" w:hAnsi="微软雅黑" w:cs="Times New Roman" w:hint="eastAsia"/>
          <w:color w:val="000000" w:themeColor="text1"/>
        </w:rPr>
        <w:t>指南、</w:t>
      </w:r>
      <w:proofErr w:type="spellStart"/>
      <w:r w:rsidRPr="006F03E1">
        <w:rPr>
          <w:rFonts w:ascii="微软雅黑" w:eastAsia="微软雅黑" w:hAnsi="微软雅黑" w:cs="Times New Roman"/>
          <w:color w:val="000000" w:themeColor="text1"/>
        </w:rPr>
        <w:t>OncoKB</w:t>
      </w:r>
      <w:proofErr w:type="spellEnd"/>
      <w:r w:rsidRPr="006F03E1">
        <w:rPr>
          <w:rFonts w:ascii="微软雅黑" w:eastAsia="微软雅黑" w:hAnsi="微软雅黑" w:cs="Times New Roman"/>
          <w:color w:val="000000" w:themeColor="text1"/>
        </w:rPr>
        <w:t xml:space="preserve"> [PMID: 28890946]</w:t>
      </w:r>
      <w:r w:rsidRPr="006F03E1">
        <w:rPr>
          <w:rFonts w:ascii="微软雅黑" w:eastAsia="微软雅黑" w:hAnsi="微软雅黑" w:cs="Times New Roman" w:hint="eastAsia"/>
          <w:color w:val="000000" w:themeColor="text1"/>
        </w:rPr>
        <w:t>等公共数据库内容。结果仅供临床参考。随着数据库不断完善以及临床数据的更新，变异分级可能发生变化。变异与药物敏感性的证据级别根据</w:t>
      </w:r>
      <w:r w:rsidRPr="006F03E1">
        <w:rPr>
          <w:rFonts w:ascii="微软雅黑" w:eastAsia="微软雅黑" w:hAnsi="微软雅黑" w:cs="Times New Roman"/>
          <w:color w:val="000000" w:themeColor="text1"/>
        </w:rPr>
        <w:t>AMP/ASCO/CAP</w:t>
      </w:r>
      <w:r w:rsidRPr="006F03E1">
        <w:rPr>
          <w:rFonts w:ascii="微软雅黑" w:eastAsia="微软雅黑" w:hAnsi="微软雅黑" w:cs="Times New Roman" w:hint="eastAsia"/>
          <w:color w:val="000000" w:themeColor="text1"/>
        </w:rPr>
        <w:t>相关指南</w:t>
      </w:r>
      <w:r w:rsidRPr="006F03E1">
        <w:rPr>
          <w:rFonts w:ascii="微软雅黑" w:eastAsia="微软雅黑" w:hAnsi="微软雅黑" w:cs="Times New Roman"/>
          <w:color w:val="000000" w:themeColor="text1"/>
        </w:rPr>
        <w:t>[PMID: 27993330]</w:t>
      </w:r>
      <w:r w:rsidRPr="006F03E1">
        <w:rPr>
          <w:rFonts w:ascii="微软雅黑" w:eastAsia="微软雅黑" w:hAnsi="微软雅黑" w:cs="Times New Roman" w:hint="eastAsia"/>
          <w:color w:val="000000" w:themeColor="text1"/>
        </w:rPr>
        <w:t>共分为</w:t>
      </w:r>
      <w:r w:rsidRPr="006F03E1">
        <w:rPr>
          <w:rFonts w:ascii="微软雅黑" w:eastAsia="微软雅黑" w:hAnsi="微软雅黑" w:cs="Times New Roman"/>
          <w:color w:val="000000" w:themeColor="text1"/>
        </w:rPr>
        <w:t>ABCD</w:t>
      </w:r>
      <w:r w:rsidRPr="006F03E1">
        <w:rPr>
          <w:rFonts w:ascii="微软雅黑" w:eastAsia="微软雅黑" w:hAnsi="微软雅黑" w:cs="Times New Roman" w:hint="eastAsia"/>
          <w:color w:val="000000" w:themeColor="text1"/>
        </w:rPr>
        <w:t>四个等级：</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w:t>
      </w:r>
      <w:r w:rsidRPr="006F03E1">
        <w:rPr>
          <w:rFonts w:ascii="微软雅黑" w:eastAsia="微软雅黑" w:hAnsi="微软雅黑" w:cs="Times New Roman"/>
          <w:color w:val="000000" w:themeColor="text1"/>
        </w:rPr>
        <w:t>FDA</w:t>
      </w:r>
      <w:r w:rsidRPr="006F03E1">
        <w:rPr>
          <w:rFonts w:ascii="微软雅黑" w:eastAsia="微软雅黑" w:hAnsi="微软雅黑" w:cs="Times New Roman" w:hint="eastAsia"/>
          <w:color w:val="000000" w:themeColor="text1"/>
        </w:rPr>
        <w:t>批准，或来自于专业临床指南），</w:t>
      </w:r>
      <w:r w:rsidRPr="006F03E1">
        <w:rPr>
          <w:rFonts w:ascii="微软雅黑" w:eastAsia="微软雅黑" w:hAnsi="微软雅黑" w:cs="Times New Roman"/>
          <w:color w:val="000000" w:themeColor="text1"/>
        </w:rPr>
        <w:t>B</w:t>
      </w:r>
      <w:r w:rsidRPr="006F03E1">
        <w:rPr>
          <w:rFonts w:ascii="微软雅黑" w:eastAsia="微软雅黑" w:hAnsi="微软雅黑" w:cs="Times New Roman" w:hint="eastAsia"/>
          <w:color w:val="000000" w:themeColor="text1"/>
        </w:rPr>
        <w:t>级（较大规模的临床研究证实，且取得临床专家共识），</w:t>
      </w:r>
      <w:r w:rsidRPr="006F03E1">
        <w:rPr>
          <w:rFonts w:ascii="微软雅黑" w:eastAsia="微软雅黑" w:hAnsi="微软雅黑" w:cs="Times New Roman"/>
          <w:color w:val="000000" w:themeColor="text1"/>
        </w:rPr>
        <w:t>C</w:t>
      </w:r>
      <w:r w:rsidRPr="006F03E1">
        <w:rPr>
          <w:rFonts w:ascii="微软雅黑" w:eastAsia="微软雅黑" w:hAnsi="微软雅黑" w:cs="Times New Roman" w:hint="eastAsia"/>
          <w:color w:val="000000" w:themeColor="text1"/>
        </w:rPr>
        <w:t>级（在其他癌种中的</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级证据、或者已作为临床试验的筛选入组标准、或者有多个小型研究支持），</w:t>
      </w:r>
      <w:r w:rsidRPr="006F03E1">
        <w:rPr>
          <w:rFonts w:ascii="微软雅黑" w:eastAsia="微软雅黑" w:hAnsi="微软雅黑" w:cs="Times New Roman"/>
          <w:color w:val="000000" w:themeColor="text1"/>
        </w:rPr>
        <w:t>D</w:t>
      </w:r>
      <w:r w:rsidRPr="006F03E1">
        <w:rPr>
          <w:rFonts w:ascii="微软雅黑" w:eastAsia="微软雅黑" w:hAnsi="微软雅黑" w:cs="Times New Roman" w:hint="eastAsia"/>
          <w:color w:val="000000" w:themeColor="text1"/>
        </w:rPr>
        <w:t>级（临床前研究、或者是病例报道支持）。</w:t>
      </w:r>
    </w:p>
    <w:p w14:paraId="5FF10D9D" w14:textId="22181544"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选择</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基因及同源重组修复（</w:t>
      </w:r>
      <w:r w:rsidRPr="006F03E1">
        <w:rPr>
          <w:rFonts w:ascii="微软雅黑" w:eastAsia="微软雅黑" w:hAnsi="微软雅黑" w:cs="Times New Roman"/>
          <w:color w:val="000000" w:themeColor="text1"/>
        </w:rPr>
        <w:t>HRR</w:t>
      </w:r>
      <w:r w:rsidRPr="006F03E1">
        <w:rPr>
          <w:rFonts w:ascii="微软雅黑" w:eastAsia="微软雅黑" w:hAnsi="微软雅黑" w:cs="Times New Roman" w:hint="eastAsia"/>
          <w:color w:val="000000" w:themeColor="text1"/>
        </w:rPr>
        <w:t>）相关共计</w:t>
      </w:r>
      <w:r w:rsidR="00B33CD2" w:rsidRPr="00B33CD2">
        <w:rPr>
          <w:rFonts w:ascii="微软雅黑" w:eastAsia="微软雅黑" w:hAnsi="微软雅黑" w:cs="Times New Roman"/>
          <w:color w:val="000000" w:themeColor="text1"/>
        </w:rPr>
        <w:t>{%if [</w:t>
      </w:r>
      <w:proofErr w:type="spellStart"/>
      <w:r w:rsidR="00B33CD2" w:rsidRPr="00B33CD2">
        <w:rPr>
          <w:rFonts w:ascii="微软雅黑" w:eastAsia="微软雅黑" w:hAnsi="微软雅黑" w:cs="Times New Roman"/>
          <w:color w:val="000000" w:themeColor="text1"/>
        </w:rPr>
        <w:t>sample.json_batch_name</w:t>
      </w:r>
      <w:proofErr w:type="spellEnd"/>
      <w:r w:rsidR="00B33CD2" w:rsidRPr="00B33CD2">
        <w:rPr>
          <w:rFonts w:ascii="微软雅黑" w:eastAsia="微软雅黑" w:hAnsi="微软雅黑" w:cs="Times New Roman"/>
          <w:color w:val="000000" w:themeColor="text1"/>
        </w:rPr>
        <w:t>, “v1.7.0”]|</w:t>
      </w:r>
      <w:proofErr w:type="spellStart"/>
      <w:r w:rsidR="00B33CD2" w:rsidRPr="00B33CD2">
        <w:rPr>
          <w:rFonts w:ascii="微软雅黑" w:eastAsia="微软雅黑" w:hAnsi="微软雅黑" w:cs="Times New Roman"/>
          <w:color w:val="000000" w:themeColor="text1"/>
        </w:rPr>
        <w:t>judge_version</w:t>
      </w:r>
      <w:proofErr w:type="spellEnd"/>
      <w:r w:rsidR="00B33CD2" w:rsidRPr="00B33CD2">
        <w:rPr>
          <w:rFonts w:ascii="微软雅黑" w:eastAsia="微软雅黑" w:hAnsi="微软雅黑" w:cs="Times New Roman"/>
          <w:color w:val="000000" w:themeColor="text1"/>
        </w:rPr>
        <w:t>%}34{%else%}32{%endif%}</w:t>
      </w:r>
      <w:proofErr w:type="gramStart"/>
      <w:r w:rsidRPr="006F03E1">
        <w:rPr>
          <w:rFonts w:ascii="微软雅黑" w:eastAsia="微软雅黑" w:hAnsi="微软雅黑" w:cs="Times New Roman" w:hint="eastAsia"/>
          <w:color w:val="000000" w:themeColor="text1"/>
        </w:rPr>
        <w:t>个</w:t>
      </w:r>
      <w:proofErr w:type="gramEnd"/>
      <w:r w:rsidRPr="006F03E1">
        <w:rPr>
          <w:rFonts w:ascii="微软雅黑" w:eastAsia="微软雅黑" w:hAnsi="微软雅黑" w:cs="Times New Roman" w:hint="eastAsia"/>
          <w:color w:val="000000" w:themeColor="text1"/>
        </w:rPr>
        <w:t>基因，利用基于扩增子的高通量测序法检测目标区域范围内的单核苷酸变异、小片段插入缺失以及</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基因的拷贝数变异（胚系）；同时还可对化疗药物代谢相关酶类多态性位点进行检测。产品的检测性能与样品质量密切相关，样品质</w:t>
      </w:r>
      <w:proofErr w:type="gramStart"/>
      <w:r w:rsidRPr="006F03E1">
        <w:rPr>
          <w:rFonts w:ascii="微软雅黑" w:eastAsia="微软雅黑" w:hAnsi="微软雅黑" w:cs="Times New Roman" w:hint="eastAsia"/>
          <w:color w:val="000000" w:themeColor="text1"/>
        </w:rPr>
        <w:t>控结果</w:t>
      </w:r>
      <w:proofErr w:type="gramEnd"/>
      <w:r w:rsidRPr="006F03E1">
        <w:rPr>
          <w:rFonts w:ascii="微软雅黑" w:eastAsia="微软雅黑" w:hAnsi="微软雅黑" w:cs="Times New Roman" w:hint="eastAsia"/>
          <w:color w:val="000000" w:themeColor="text1"/>
        </w:rPr>
        <w:t>为风险时，存在检测灵敏度降低以及检测结果准确性降低的风险。</w:t>
      </w:r>
    </w:p>
    <w:p w14:paraId="3DA42EDB"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1</w:t>
      </w:r>
      <w:r w:rsidRPr="006F03E1">
        <w:rPr>
          <w:rFonts w:ascii="微软雅黑" w:eastAsia="微软雅黑" w:hAnsi="微软雅黑" w:cs="Times New Roman" w:hint="eastAsia"/>
          <w:color w:val="000000" w:themeColor="text1"/>
        </w:rPr>
        <w:t>、本</w:t>
      </w:r>
      <w:proofErr w:type="gramStart"/>
      <w:r w:rsidRPr="006F03E1">
        <w:rPr>
          <w:rFonts w:ascii="微软雅黑" w:eastAsia="微软雅黑" w:hAnsi="微软雅黑" w:cs="Times New Roman" w:hint="eastAsia"/>
          <w:color w:val="000000" w:themeColor="text1"/>
        </w:rPr>
        <w:t>检测仅</w:t>
      </w:r>
      <w:proofErr w:type="gramEnd"/>
      <w:r w:rsidRPr="006F03E1">
        <w:rPr>
          <w:rFonts w:ascii="微软雅黑" w:eastAsia="微软雅黑" w:hAnsi="微软雅黑" w:cs="Times New Roman" w:hint="eastAsia"/>
          <w:color w:val="000000" w:themeColor="text1"/>
        </w:rPr>
        <w:t>为临床诊断及治疗决策提供参考和辅助。临床诊断及治疗决策应由临床医生结合受检者的全面临床信息进行综合判断。</w:t>
      </w:r>
    </w:p>
    <w:p w14:paraId="5EA653D6"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2. </w:t>
      </w:r>
      <w:r w:rsidRPr="006F03E1">
        <w:rPr>
          <w:rFonts w:ascii="微软雅黑" w:eastAsia="微软雅黑" w:hAnsi="微软雅黑" w:cs="Times New Roman" w:hint="eastAsia"/>
          <w:color w:val="000000" w:themeColor="text1"/>
        </w:rPr>
        <w:t>本检测的分析和解读基于已发表的文献和公开的数据库，随着科学研究的发展和数据库的更新，变异解读可能发生变更。</w:t>
      </w:r>
    </w:p>
    <w:p w14:paraId="2DEB0F23"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3. </w:t>
      </w:r>
      <w:r w:rsidRPr="006F03E1">
        <w:rPr>
          <w:rFonts w:ascii="微软雅黑" w:eastAsia="微软雅黑" w:hAnsi="微软雅黑" w:cs="Times New Roman" w:hint="eastAsia"/>
          <w:color w:val="000000" w:themeColor="text1"/>
        </w:rPr>
        <w:t>本检测适用于发现指定基因</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水平的变异，不涉及</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甲基化、</w:t>
      </w:r>
      <w:r w:rsidRPr="006F03E1">
        <w:rPr>
          <w:rFonts w:ascii="微软雅黑" w:eastAsia="微软雅黑" w:hAnsi="微软雅黑" w:cs="Times New Roman"/>
          <w:color w:val="000000" w:themeColor="text1"/>
        </w:rPr>
        <w:t>RNA</w:t>
      </w:r>
      <w:r w:rsidRPr="006F03E1">
        <w:rPr>
          <w:rFonts w:ascii="微软雅黑" w:eastAsia="微软雅黑" w:hAnsi="微软雅黑" w:cs="Times New Roman" w:hint="eastAsia"/>
          <w:color w:val="000000" w:themeColor="text1"/>
        </w:rPr>
        <w:t>水平或蛋白质水平的检测。</w:t>
      </w:r>
    </w:p>
    <w:p w14:paraId="2DB075C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5. </w:t>
      </w:r>
      <w:r w:rsidRPr="006F03E1">
        <w:rPr>
          <w:rFonts w:ascii="微软雅黑" w:eastAsia="微软雅黑" w:hAnsi="微软雅黑" w:cs="Times New Roman" w:hint="eastAsia"/>
          <w:color w:val="000000" w:themeColor="text1"/>
        </w:rPr>
        <w:t>如未检出指定基因的变异（即阴性结果）不能排除存在低于检测下限的变异的可能性。</w:t>
      </w:r>
    </w:p>
    <w:p w14:paraId="65A21DE4"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6. </w:t>
      </w:r>
      <w:r w:rsidRPr="006F03E1">
        <w:rPr>
          <w:rFonts w:ascii="微软雅黑" w:eastAsia="微软雅黑" w:hAnsi="微软雅黑" w:cs="Times New Roman" w:hint="eastAsia"/>
          <w:color w:val="000000" w:themeColor="text1"/>
        </w:rPr>
        <w:t>肿瘤是一种复杂的系统性疾病，评定是否为恶性肿瘤需要由临床医生综合多种检查结果进行判定。本检测不能用于确认或排除恶性肿瘤的存在。</w:t>
      </w:r>
    </w:p>
    <w:p w14:paraId="1761973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7. </w:t>
      </w:r>
      <w:r w:rsidRPr="006F03E1">
        <w:rPr>
          <w:rFonts w:ascii="微软雅黑" w:eastAsia="微软雅黑" w:hAnsi="微软雅黑" w:cs="Times New Roman" w:hint="eastAsia"/>
          <w:color w:val="000000" w:themeColor="text1"/>
        </w:rPr>
        <w:t>肿瘤发展或治疗过程中可能出现获得性基因变异，从而使癌症的突变谱发生变化，同时肿瘤也可能存在肿瘤间和肿瘤内的异质性。本检测报告结果仅对送检样品负责。</w:t>
      </w:r>
    </w:p>
    <w:p w14:paraId="15F1BA5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8. </w:t>
      </w:r>
      <w:r w:rsidRPr="006F03E1">
        <w:rPr>
          <w:rFonts w:ascii="微软雅黑" w:eastAsia="微软雅黑" w:hAnsi="微软雅黑" w:cs="Times New Roman" w:hint="eastAsia"/>
          <w:color w:val="000000" w:themeColor="text1"/>
        </w:rPr>
        <w:t>当组织中肿瘤细胞占比</w:t>
      </w:r>
      <w:r w:rsidRPr="006F03E1">
        <w:rPr>
          <w:rFonts w:ascii="微软雅黑" w:eastAsia="微软雅黑" w:hAnsi="微软雅黑" w:cs="Times New Roman"/>
          <w:color w:val="000000" w:themeColor="text1"/>
        </w:rPr>
        <w:t>&lt;20%</w:t>
      </w:r>
      <w:r w:rsidRPr="006F03E1">
        <w:rPr>
          <w:rFonts w:ascii="微软雅黑" w:eastAsia="微软雅黑" w:hAnsi="微软雅黑" w:cs="Times New Roman" w:hint="eastAsia"/>
          <w:color w:val="000000" w:themeColor="text1"/>
        </w:rPr>
        <w:t>时，可能假阴性结果。</w:t>
      </w:r>
    </w:p>
    <w:p w14:paraId="75878F3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9. </w:t>
      </w:r>
      <w:r w:rsidRPr="006F03E1">
        <w:rPr>
          <w:rFonts w:ascii="微软雅黑" w:eastAsia="微软雅黑" w:hAnsi="微软雅黑" w:cs="Times New Roman" w:hint="eastAsia"/>
          <w:color w:val="000000" w:themeColor="text1"/>
        </w:rPr>
        <w:t>大片段重排结果阴性不能完全排除大片段扩增、缺失的存在，扩增、缺失的外显子区域过小可能造成阴性结果。</w:t>
      </w:r>
    </w:p>
    <w:p w14:paraId="7E8C8C20" w14:textId="3C3A2360" w:rsidR="009D6E80"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10. </w:t>
      </w:r>
      <w:r w:rsidRPr="006F03E1">
        <w:rPr>
          <w:rFonts w:ascii="微软雅黑" w:eastAsia="微软雅黑" w:hAnsi="微软雅黑" w:cs="Times New Roman" w:hint="eastAsia"/>
          <w:color w:val="000000" w:themeColor="text1"/>
        </w:rPr>
        <w:t>本检测所用的产品可准确检出最长长度为</w:t>
      </w:r>
      <w:r w:rsidRPr="006F03E1">
        <w:rPr>
          <w:rFonts w:ascii="微软雅黑" w:eastAsia="微软雅黑" w:hAnsi="微软雅黑" w:cs="Times New Roman"/>
          <w:color w:val="000000" w:themeColor="text1"/>
        </w:rPr>
        <w:t>26</w:t>
      </w:r>
      <w:r w:rsidRPr="006F03E1">
        <w:rPr>
          <w:rFonts w:ascii="微软雅黑" w:eastAsia="微软雅黑" w:hAnsi="微软雅黑" w:cs="Times New Roman" w:hint="eastAsia"/>
          <w:color w:val="000000" w:themeColor="text1"/>
        </w:rPr>
        <w:t>个碱基的插入缺失突变类型，对于更多碱基数目的插入缺失突变未能完全验证，可能随突变长度的增加存在检测性能下降的情况。</w:t>
      </w:r>
      <w:r w:rsidRPr="006F03E1">
        <w:rPr>
          <w:rFonts w:ascii="微软雅黑" w:eastAsia="微软雅黑" w:hAnsi="微软雅黑" w:cs="Times New Roman"/>
          <w:b/>
          <w:color w:val="000000" w:themeColor="text1"/>
          <w:spacing w:val="10"/>
          <w:sz w:val="32"/>
          <w:szCs w:val="48"/>
        </w:rPr>
        <w:br w:type="page"/>
      </w:r>
    </w:p>
    <w:p w14:paraId="70E89B89" w14:textId="2116707B" w:rsidR="009D6E80"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基因列表（参考基因组GRCh37/hg19）</w:t>
      </w:r>
    </w:p>
    <w:p w14:paraId="3DB1401A" w14:textId="77777777" w:rsidR="00B33CD2" w:rsidRPr="00B33CD2" w:rsidRDefault="00B33CD2" w:rsidP="00FD2BEE">
      <w:pPr>
        <w:pStyle w:val="af9"/>
        <w:ind w:left="420" w:firstLineChars="0" w:firstLine="0"/>
        <w:rPr>
          <w:rFonts w:ascii="思源黑体 CN Normal" w:eastAsia="思源黑体 CN Normal" w:hAnsi="思源黑体 CN Normal"/>
          <w:sz w:val="18"/>
          <w:szCs w:val="18"/>
        </w:rPr>
      </w:pPr>
      <w:r w:rsidRPr="00B33CD2">
        <w:rPr>
          <w:rFonts w:ascii="思源黑体 CN Normal" w:eastAsia="思源黑体 CN Normal" w:hAnsi="思源黑体 CN Normal" w:hint="eastAsia"/>
          <w:sz w:val="18"/>
          <w:szCs w:val="18"/>
          <w:highlight w:val="yellow"/>
        </w:rPr>
        <w:t>{%p if [</w:t>
      </w:r>
      <w:proofErr w:type="spellStart"/>
      <w:r w:rsidRPr="00B33CD2">
        <w:rPr>
          <w:rFonts w:ascii="思源黑体 CN Normal" w:eastAsia="思源黑体 CN Normal" w:hAnsi="思源黑体 CN Normal" w:hint="eastAsia"/>
          <w:sz w:val="18"/>
          <w:szCs w:val="18"/>
          <w:highlight w:val="yellow"/>
        </w:rPr>
        <w:t>sample.json_batch_name</w:t>
      </w:r>
      <w:proofErr w:type="spellEnd"/>
      <w:r w:rsidRPr="00B33CD2">
        <w:rPr>
          <w:rFonts w:ascii="思源黑体 CN Normal" w:eastAsia="思源黑体 CN Normal" w:hAnsi="思源黑体 CN Normal" w:hint="eastAsia"/>
          <w:sz w:val="18"/>
          <w:szCs w:val="18"/>
          <w:highlight w:val="yellow"/>
        </w:rPr>
        <w:t>, “v1.7.0”]|</w:t>
      </w:r>
      <w:proofErr w:type="spellStart"/>
      <w:r w:rsidRPr="00B33CD2">
        <w:rPr>
          <w:rFonts w:ascii="思源黑体 CN Normal" w:eastAsia="思源黑体 CN Normal" w:hAnsi="思源黑体 CN Normal" w:hint="eastAsia"/>
          <w:sz w:val="18"/>
          <w:szCs w:val="18"/>
          <w:highlight w:val="yellow"/>
        </w:rPr>
        <w:t>judge_version</w:t>
      </w:r>
      <w:proofErr w:type="spellEnd"/>
      <w:r w:rsidRPr="00B33CD2">
        <w:rPr>
          <w:rFonts w:ascii="思源黑体 CN Normal" w:eastAsia="思源黑体 CN Normal" w:hAnsi="思源黑体 CN Normal" w:hint="eastAsia"/>
          <w:sz w:val="18"/>
          <w:szCs w:val="18"/>
          <w:highlight w:val="yellow"/>
        </w:rPr>
        <w:t>%}</w:t>
      </w:r>
    </w:p>
    <w:tbl>
      <w:tblPr>
        <w:tblW w:w="10320" w:type="dxa"/>
        <w:jc w:val="center"/>
        <w:tblLayout w:type="fixed"/>
        <w:tblLook w:val="04A0" w:firstRow="1" w:lastRow="0" w:firstColumn="1" w:lastColumn="0" w:noHBand="0" w:noVBand="1"/>
      </w:tblPr>
      <w:tblGrid>
        <w:gridCol w:w="573"/>
        <w:gridCol w:w="1124"/>
        <w:gridCol w:w="1844"/>
        <w:gridCol w:w="4682"/>
        <w:gridCol w:w="2097"/>
      </w:tblGrid>
      <w:tr w:rsidR="00B33CD2" w14:paraId="10627EB9" w14:textId="77777777" w:rsidTr="00B33CD2">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53F4F920" w14:textId="77777777" w:rsidR="00B33CD2" w:rsidRDefault="00B33CD2">
            <w:pPr>
              <w:jc w:val="center"/>
              <w:rPr>
                <w:rFonts w:ascii="微软雅黑" w:eastAsia="微软雅黑" w:hAnsi="微软雅黑"/>
                <w:b/>
                <w:bCs/>
                <w:color w:val="000000" w:themeColor="text1"/>
              </w:rPr>
            </w:pPr>
            <w:r>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vAlign w:val="center"/>
            <w:hideMark/>
          </w:tcPr>
          <w:p w14:paraId="780625DA" w14:textId="77777777" w:rsidR="00B33CD2" w:rsidRDefault="00B33CD2">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vAlign w:val="center"/>
            <w:hideMark/>
          </w:tcPr>
          <w:p w14:paraId="1EE7053F" w14:textId="77777777" w:rsidR="00B33CD2" w:rsidRDefault="00B33CD2">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noWrap/>
            <w:vAlign w:val="center"/>
            <w:hideMark/>
          </w:tcPr>
          <w:p w14:paraId="1FC10ED7" w14:textId="77777777" w:rsidR="00B33CD2" w:rsidRDefault="00B33CD2">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noWrap/>
            <w:vAlign w:val="center"/>
            <w:hideMark/>
          </w:tcPr>
          <w:p w14:paraId="4C63167C" w14:textId="77777777" w:rsidR="00B33CD2" w:rsidRDefault="00B33CD2">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检测变异类型</w:t>
            </w:r>
          </w:p>
        </w:tc>
      </w:tr>
      <w:tr w:rsidR="00B33CD2" w14:paraId="2121CAAE"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DA4335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w:t>
            </w:r>
          </w:p>
        </w:tc>
        <w:tc>
          <w:tcPr>
            <w:tcW w:w="1123" w:type="dxa"/>
            <w:tcBorders>
              <w:top w:val="nil"/>
              <w:left w:val="nil"/>
              <w:bottom w:val="single" w:sz="4" w:space="0" w:color="auto"/>
              <w:right w:val="single" w:sz="4" w:space="0" w:color="auto"/>
            </w:tcBorders>
            <w:noWrap/>
            <w:vAlign w:val="center"/>
            <w:hideMark/>
          </w:tcPr>
          <w:p w14:paraId="0F531416"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AKT1</w:t>
            </w:r>
          </w:p>
        </w:tc>
        <w:tc>
          <w:tcPr>
            <w:tcW w:w="1843" w:type="dxa"/>
            <w:tcBorders>
              <w:top w:val="nil"/>
              <w:left w:val="nil"/>
              <w:bottom w:val="single" w:sz="4" w:space="0" w:color="auto"/>
              <w:right w:val="single" w:sz="4" w:space="0" w:color="auto"/>
            </w:tcBorders>
            <w:noWrap/>
            <w:vAlign w:val="center"/>
            <w:hideMark/>
          </w:tcPr>
          <w:p w14:paraId="0136444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NM_001382430</w:t>
            </w:r>
          </w:p>
        </w:tc>
        <w:tc>
          <w:tcPr>
            <w:tcW w:w="4679" w:type="dxa"/>
            <w:tcBorders>
              <w:top w:val="nil"/>
              <w:left w:val="nil"/>
              <w:bottom w:val="single" w:sz="4" w:space="0" w:color="auto"/>
              <w:right w:val="single" w:sz="4" w:space="0" w:color="auto"/>
            </w:tcBorders>
            <w:noWrap/>
            <w:vAlign w:val="center"/>
            <w:hideMark/>
          </w:tcPr>
          <w:p w14:paraId="19E6C2D8"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3~Exon 5、Exon 11~Exon 12、外显子-内含子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44CDAAE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316AA8AA"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86928E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w:t>
            </w:r>
          </w:p>
        </w:tc>
        <w:tc>
          <w:tcPr>
            <w:tcW w:w="1123" w:type="dxa"/>
            <w:tcBorders>
              <w:top w:val="nil"/>
              <w:left w:val="nil"/>
              <w:bottom w:val="single" w:sz="4" w:space="0" w:color="auto"/>
              <w:right w:val="single" w:sz="4" w:space="0" w:color="auto"/>
            </w:tcBorders>
            <w:noWrap/>
            <w:vAlign w:val="center"/>
            <w:hideMark/>
          </w:tcPr>
          <w:p w14:paraId="65535938"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AR</w:t>
            </w:r>
          </w:p>
        </w:tc>
        <w:tc>
          <w:tcPr>
            <w:tcW w:w="1843" w:type="dxa"/>
            <w:tcBorders>
              <w:top w:val="nil"/>
              <w:left w:val="nil"/>
              <w:bottom w:val="single" w:sz="4" w:space="0" w:color="auto"/>
              <w:right w:val="single" w:sz="4" w:space="0" w:color="auto"/>
            </w:tcBorders>
            <w:noWrap/>
            <w:vAlign w:val="center"/>
            <w:hideMark/>
          </w:tcPr>
          <w:p w14:paraId="4992ACB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NM_000044</w:t>
            </w:r>
          </w:p>
        </w:tc>
        <w:tc>
          <w:tcPr>
            <w:tcW w:w="4679" w:type="dxa"/>
            <w:tcBorders>
              <w:top w:val="nil"/>
              <w:left w:val="nil"/>
              <w:bottom w:val="single" w:sz="4" w:space="0" w:color="auto"/>
              <w:right w:val="single" w:sz="4" w:space="0" w:color="auto"/>
            </w:tcBorders>
            <w:noWrap/>
            <w:vAlign w:val="center"/>
            <w:hideMark/>
          </w:tcPr>
          <w:p w14:paraId="1AF977A6"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8、外显子-内含子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F6FDC7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B86BBA5"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3D541F8"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w:t>
            </w:r>
          </w:p>
        </w:tc>
        <w:tc>
          <w:tcPr>
            <w:tcW w:w="1123" w:type="dxa"/>
            <w:tcBorders>
              <w:top w:val="nil"/>
              <w:left w:val="nil"/>
              <w:bottom w:val="single" w:sz="4" w:space="0" w:color="auto"/>
              <w:right w:val="single" w:sz="4" w:space="0" w:color="auto"/>
            </w:tcBorders>
            <w:noWrap/>
            <w:vAlign w:val="center"/>
            <w:hideMark/>
          </w:tcPr>
          <w:p w14:paraId="0750BA7D"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ATM</w:t>
            </w:r>
          </w:p>
        </w:tc>
        <w:tc>
          <w:tcPr>
            <w:tcW w:w="1843" w:type="dxa"/>
            <w:tcBorders>
              <w:top w:val="nil"/>
              <w:left w:val="nil"/>
              <w:bottom w:val="single" w:sz="4" w:space="0" w:color="auto"/>
              <w:right w:val="single" w:sz="4" w:space="0" w:color="auto"/>
            </w:tcBorders>
            <w:noWrap/>
            <w:vAlign w:val="center"/>
            <w:hideMark/>
          </w:tcPr>
          <w:p w14:paraId="3F0EF66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NM_000051</w:t>
            </w:r>
          </w:p>
        </w:tc>
        <w:tc>
          <w:tcPr>
            <w:tcW w:w="4679" w:type="dxa"/>
            <w:tcBorders>
              <w:top w:val="nil"/>
              <w:left w:val="nil"/>
              <w:bottom w:val="single" w:sz="4" w:space="0" w:color="auto"/>
              <w:right w:val="single" w:sz="4" w:space="0" w:color="auto"/>
            </w:tcBorders>
            <w:noWrap/>
            <w:vAlign w:val="center"/>
            <w:hideMark/>
          </w:tcPr>
          <w:p w14:paraId="3C0F683E"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63、外显子-内含子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361EED6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03C5B8F6"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AD9955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4</w:t>
            </w:r>
          </w:p>
        </w:tc>
        <w:tc>
          <w:tcPr>
            <w:tcW w:w="1123" w:type="dxa"/>
            <w:tcBorders>
              <w:top w:val="nil"/>
              <w:left w:val="nil"/>
              <w:bottom w:val="single" w:sz="4" w:space="0" w:color="auto"/>
              <w:right w:val="single" w:sz="4" w:space="0" w:color="auto"/>
            </w:tcBorders>
            <w:noWrap/>
            <w:vAlign w:val="center"/>
            <w:hideMark/>
          </w:tcPr>
          <w:p w14:paraId="6843E441"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ATR</w:t>
            </w:r>
          </w:p>
        </w:tc>
        <w:tc>
          <w:tcPr>
            <w:tcW w:w="1843" w:type="dxa"/>
            <w:tcBorders>
              <w:top w:val="nil"/>
              <w:left w:val="nil"/>
              <w:bottom w:val="single" w:sz="4" w:space="0" w:color="auto"/>
              <w:right w:val="single" w:sz="4" w:space="0" w:color="auto"/>
            </w:tcBorders>
            <w:noWrap/>
            <w:vAlign w:val="center"/>
            <w:hideMark/>
          </w:tcPr>
          <w:p w14:paraId="0F9878C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NM_001184</w:t>
            </w:r>
          </w:p>
        </w:tc>
        <w:tc>
          <w:tcPr>
            <w:tcW w:w="4679" w:type="dxa"/>
            <w:tcBorders>
              <w:top w:val="nil"/>
              <w:left w:val="nil"/>
              <w:bottom w:val="single" w:sz="4" w:space="0" w:color="auto"/>
              <w:right w:val="single" w:sz="4" w:space="0" w:color="auto"/>
            </w:tcBorders>
            <w:noWrap/>
            <w:vAlign w:val="center"/>
            <w:hideMark/>
          </w:tcPr>
          <w:p w14:paraId="675EBBCA"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47、外显子-内含子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38572F7E"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4327D8F1"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355741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5</w:t>
            </w:r>
          </w:p>
        </w:tc>
        <w:tc>
          <w:tcPr>
            <w:tcW w:w="1123" w:type="dxa"/>
            <w:tcBorders>
              <w:top w:val="nil"/>
              <w:left w:val="nil"/>
              <w:bottom w:val="single" w:sz="4" w:space="0" w:color="auto"/>
              <w:right w:val="single" w:sz="4" w:space="0" w:color="auto"/>
            </w:tcBorders>
            <w:noWrap/>
            <w:vAlign w:val="center"/>
            <w:hideMark/>
          </w:tcPr>
          <w:p w14:paraId="105324B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BARD1</w:t>
            </w:r>
          </w:p>
        </w:tc>
        <w:tc>
          <w:tcPr>
            <w:tcW w:w="1843" w:type="dxa"/>
            <w:tcBorders>
              <w:top w:val="nil"/>
              <w:left w:val="nil"/>
              <w:bottom w:val="single" w:sz="4" w:space="0" w:color="auto"/>
              <w:right w:val="single" w:sz="4" w:space="0" w:color="auto"/>
            </w:tcBorders>
            <w:noWrap/>
            <w:vAlign w:val="center"/>
            <w:hideMark/>
          </w:tcPr>
          <w:p w14:paraId="60B5621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NM_000465</w:t>
            </w:r>
          </w:p>
        </w:tc>
        <w:tc>
          <w:tcPr>
            <w:tcW w:w="4679" w:type="dxa"/>
            <w:tcBorders>
              <w:top w:val="nil"/>
              <w:left w:val="nil"/>
              <w:bottom w:val="single" w:sz="4" w:space="0" w:color="auto"/>
              <w:right w:val="single" w:sz="4" w:space="0" w:color="auto"/>
            </w:tcBorders>
            <w:noWrap/>
            <w:vAlign w:val="center"/>
            <w:hideMark/>
          </w:tcPr>
          <w:p w14:paraId="2980063C"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2F7C006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6B10A828"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ABA5C8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6</w:t>
            </w:r>
          </w:p>
        </w:tc>
        <w:tc>
          <w:tcPr>
            <w:tcW w:w="1123" w:type="dxa"/>
            <w:tcBorders>
              <w:top w:val="nil"/>
              <w:left w:val="nil"/>
              <w:bottom w:val="single" w:sz="4" w:space="0" w:color="auto"/>
              <w:right w:val="single" w:sz="4" w:space="0" w:color="auto"/>
            </w:tcBorders>
            <w:noWrap/>
            <w:vAlign w:val="center"/>
            <w:hideMark/>
          </w:tcPr>
          <w:p w14:paraId="0A7BC198"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BRAF</w:t>
            </w:r>
          </w:p>
        </w:tc>
        <w:tc>
          <w:tcPr>
            <w:tcW w:w="1843" w:type="dxa"/>
            <w:tcBorders>
              <w:top w:val="nil"/>
              <w:left w:val="nil"/>
              <w:bottom w:val="single" w:sz="4" w:space="0" w:color="auto"/>
              <w:right w:val="single" w:sz="4" w:space="0" w:color="auto"/>
            </w:tcBorders>
            <w:noWrap/>
            <w:vAlign w:val="center"/>
            <w:hideMark/>
          </w:tcPr>
          <w:p w14:paraId="48BE99F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NM_004333</w:t>
            </w:r>
          </w:p>
        </w:tc>
        <w:tc>
          <w:tcPr>
            <w:tcW w:w="4679" w:type="dxa"/>
            <w:tcBorders>
              <w:top w:val="nil"/>
              <w:left w:val="nil"/>
              <w:bottom w:val="single" w:sz="4" w:space="0" w:color="auto"/>
              <w:right w:val="single" w:sz="4" w:space="0" w:color="auto"/>
            </w:tcBorders>
            <w:noWrap/>
            <w:vAlign w:val="center"/>
            <w:hideMark/>
          </w:tcPr>
          <w:p w14:paraId="53249575"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11/12/15/18热点区域</w:t>
            </w:r>
          </w:p>
        </w:tc>
        <w:tc>
          <w:tcPr>
            <w:tcW w:w="2096" w:type="dxa"/>
            <w:tcBorders>
              <w:top w:val="nil"/>
              <w:left w:val="nil"/>
              <w:bottom w:val="single" w:sz="4" w:space="0" w:color="auto"/>
              <w:right w:val="single" w:sz="4" w:space="0" w:color="auto"/>
            </w:tcBorders>
            <w:noWrap/>
            <w:vAlign w:val="center"/>
            <w:hideMark/>
          </w:tcPr>
          <w:p w14:paraId="3D867A5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755B9E50"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910021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7</w:t>
            </w:r>
          </w:p>
        </w:tc>
        <w:tc>
          <w:tcPr>
            <w:tcW w:w="1123" w:type="dxa"/>
            <w:tcBorders>
              <w:top w:val="nil"/>
              <w:left w:val="nil"/>
              <w:bottom w:val="single" w:sz="4" w:space="0" w:color="auto"/>
              <w:right w:val="single" w:sz="4" w:space="0" w:color="auto"/>
            </w:tcBorders>
            <w:noWrap/>
            <w:vAlign w:val="center"/>
            <w:hideMark/>
          </w:tcPr>
          <w:p w14:paraId="762CF40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BRCA1</w:t>
            </w:r>
          </w:p>
        </w:tc>
        <w:tc>
          <w:tcPr>
            <w:tcW w:w="1843" w:type="dxa"/>
            <w:tcBorders>
              <w:top w:val="nil"/>
              <w:left w:val="nil"/>
              <w:bottom w:val="single" w:sz="4" w:space="0" w:color="auto"/>
              <w:right w:val="single" w:sz="4" w:space="0" w:color="auto"/>
            </w:tcBorders>
            <w:noWrap/>
            <w:vAlign w:val="center"/>
            <w:hideMark/>
          </w:tcPr>
          <w:p w14:paraId="359BDD3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NM_007294</w:t>
            </w:r>
          </w:p>
        </w:tc>
        <w:tc>
          <w:tcPr>
            <w:tcW w:w="4679" w:type="dxa"/>
            <w:tcBorders>
              <w:top w:val="nil"/>
              <w:left w:val="nil"/>
              <w:bottom w:val="single" w:sz="4" w:space="0" w:color="auto"/>
              <w:right w:val="single" w:sz="4" w:space="0" w:color="auto"/>
            </w:tcBorders>
            <w:noWrap/>
            <w:vAlign w:val="center"/>
            <w:hideMark/>
          </w:tcPr>
          <w:p w14:paraId="37821A8A"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3、Exon 5~Exon 24、外显子-内含子连接区、部分内含子和UTR区</w:t>
            </w:r>
          </w:p>
        </w:tc>
        <w:tc>
          <w:tcPr>
            <w:tcW w:w="2096" w:type="dxa"/>
            <w:tcBorders>
              <w:top w:val="nil"/>
              <w:left w:val="nil"/>
              <w:bottom w:val="single" w:sz="4" w:space="0" w:color="auto"/>
              <w:right w:val="single" w:sz="4" w:space="0" w:color="auto"/>
            </w:tcBorders>
            <w:noWrap/>
            <w:vAlign w:val="center"/>
            <w:hideMark/>
          </w:tcPr>
          <w:p w14:paraId="1540E34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点突变、插入/缺失、大片段重排*</w:t>
            </w:r>
          </w:p>
        </w:tc>
      </w:tr>
      <w:tr w:rsidR="00B33CD2" w14:paraId="389C88DF"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6D5518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8</w:t>
            </w:r>
          </w:p>
        </w:tc>
        <w:tc>
          <w:tcPr>
            <w:tcW w:w="1123" w:type="dxa"/>
            <w:tcBorders>
              <w:top w:val="nil"/>
              <w:left w:val="nil"/>
              <w:bottom w:val="single" w:sz="4" w:space="0" w:color="auto"/>
              <w:right w:val="single" w:sz="4" w:space="0" w:color="auto"/>
            </w:tcBorders>
            <w:noWrap/>
            <w:vAlign w:val="center"/>
            <w:hideMark/>
          </w:tcPr>
          <w:p w14:paraId="50A4B82D"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BRCA2</w:t>
            </w:r>
          </w:p>
        </w:tc>
        <w:tc>
          <w:tcPr>
            <w:tcW w:w="1843" w:type="dxa"/>
            <w:tcBorders>
              <w:top w:val="nil"/>
              <w:left w:val="nil"/>
              <w:bottom w:val="single" w:sz="4" w:space="0" w:color="auto"/>
              <w:right w:val="single" w:sz="4" w:space="0" w:color="auto"/>
            </w:tcBorders>
            <w:noWrap/>
            <w:vAlign w:val="center"/>
            <w:hideMark/>
          </w:tcPr>
          <w:p w14:paraId="5A3A68E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NM_000059</w:t>
            </w:r>
          </w:p>
        </w:tc>
        <w:tc>
          <w:tcPr>
            <w:tcW w:w="4679" w:type="dxa"/>
            <w:tcBorders>
              <w:top w:val="nil"/>
              <w:left w:val="nil"/>
              <w:bottom w:val="single" w:sz="4" w:space="0" w:color="auto"/>
              <w:right w:val="single" w:sz="4" w:space="0" w:color="auto"/>
            </w:tcBorders>
            <w:noWrap/>
            <w:vAlign w:val="center"/>
            <w:hideMark/>
          </w:tcPr>
          <w:p w14:paraId="0DD7DFA8"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27、外显子-内含子连接区、部分内含子和UTR区</w:t>
            </w:r>
          </w:p>
        </w:tc>
        <w:tc>
          <w:tcPr>
            <w:tcW w:w="2096" w:type="dxa"/>
            <w:tcBorders>
              <w:top w:val="nil"/>
              <w:left w:val="nil"/>
              <w:bottom w:val="single" w:sz="4" w:space="0" w:color="auto"/>
              <w:right w:val="single" w:sz="4" w:space="0" w:color="auto"/>
            </w:tcBorders>
            <w:noWrap/>
            <w:vAlign w:val="center"/>
            <w:hideMark/>
          </w:tcPr>
          <w:p w14:paraId="2DABF32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点突变、插入/缺失、大片段重排*</w:t>
            </w:r>
          </w:p>
        </w:tc>
      </w:tr>
      <w:tr w:rsidR="00B33CD2" w14:paraId="7F0B21FF"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83B9B17"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9</w:t>
            </w:r>
          </w:p>
        </w:tc>
        <w:tc>
          <w:tcPr>
            <w:tcW w:w="1123" w:type="dxa"/>
            <w:tcBorders>
              <w:top w:val="nil"/>
              <w:left w:val="nil"/>
              <w:bottom w:val="single" w:sz="4" w:space="0" w:color="auto"/>
              <w:right w:val="single" w:sz="4" w:space="0" w:color="auto"/>
            </w:tcBorders>
            <w:noWrap/>
            <w:vAlign w:val="center"/>
            <w:hideMark/>
          </w:tcPr>
          <w:p w14:paraId="51B9B784"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BRIP1</w:t>
            </w:r>
          </w:p>
        </w:tc>
        <w:tc>
          <w:tcPr>
            <w:tcW w:w="1843" w:type="dxa"/>
            <w:tcBorders>
              <w:top w:val="nil"/>
              <w:left w:val="nil"/>
              <w:bottom w:val="single" w:sz="4" w:space="0" w:color="auto"/>
              <w:right w:val="single" w:sz="4" w:space="0" w:color="auto"/>
            </w:tcBorders>
            <w:noWrap/>
            <w:vAlign w:val="center"/>
            <w:hideMark/>
          </w:tcPr>
          <w:p w14:paraId="5CC22DF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NM_032043</w:t>
            </w:r>
          </w:p>
        </w:tc>
        <w:tc>
          <w:tcPr>
            <w:tcW w:w="4679" w:type="dxa"/>
            <w:tcBorders>
              <w:top w:val="nil"/>
              <w:left w:val="nil"/>
              <w:bottom w:val="single" w:sz="4" w:space="0" w:color="auto"/>
              <w:right w:val="single" w:sz="4" w:space="0" w:color="auto"/>
            </w:tcBorders>
            <w:noWrap/>
            <w:vAlign w:val="center"/>
            <w:hideMark/>
          </w:tcPr>
          <w:p w14:paraId="2069ABCE"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20、外显子-内含子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0F0C03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595D4AA"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92424E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10</w:t>
            </w:r>
          </w:p>
        </w:tc>
        <w:tc>
          <w:tcPr>
            <w:tcW w:w="1123" w:type="dxa"/>
            <w:tcBorders>
              <w:top w:val="nil"/>
              <w:left w:val="nil"/>
              <w:bottom w:val="single" w:sz="4" w:space="0" w:color="auto"/>
              <w:right w:val="single" w:sz="4" w:space="0" w:color="auto"/>
            </w:tcBorders>
            <w:noWrap/>
            <w:vAlign w:val="center"/>
            <w:hideMark/>
          </w:tcPr>
          <w:p w14:paraId="2AA98A84"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CDH1</w:t>
            </w:r>
          </w:p>
        </w:tc>
        <w:tc>
          <w:tcPr>
            <w:tcW w:w="1843" w:type="dxa"/>
            <w:tcBorders>
              <w:top w:val="nil"/>
              <w:left w:val="nil"/>
              <w:bottom w:val="single" w:sz="4" w:space="0" w:color="auto"/>
              <w:right w:val="single" w:sz="4" w:space="0" w:color="auto"/>
            </w:tcBorders>
            <w:noWrap/>
            <w:vAlign w:val="center"/>
            <w:hideMark/>
          </w:tcPr>
          <w:p w14:paraId="4533AB7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NM_004360</w:t>
            </w:r>
          </w:p>
        </w:tc>
        <w:tc>
          <w:tcPr>
            <w:tcW w:w="4679" w:type="dxa"/>
            <w:tcBorders>
              <w:top w:val="nil"/>
              <w:left w:val="nil"/>
              <w:bottom w:val="single" w:sz="4" w:space="0" w:color="auto"/>
              <w:right w:val="single" w:sz="4" w:space="0" w:color="auto"/>
            </w:tcBorders>
            <w:noWrap/>
            <w:vAlign w:val="center"/>
            <w:hideMark/>
          </w:tcPr>
          <w:p w14:paraId="6A44DE72"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16、外显子-内含子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F16B7C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7292C399"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00C699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11</w:t>
            </w:r>
          </w:p>
        </w:tc>
        <w:tc>
          <w:tcPr>
            <w:tcW w:w="1123" w:type="dxa"/>
            <w:tcBorders>
              <w:top w:val="nil"/>
              <w:left w:val="nil"/>
              <w:bottom w:val="single" w:sz="4" w:space="0" w:color="auto"/>
              <w:right w:val="single" w:sz="4" w:space="0" w:color="auto"/>
            </w:tcBorders>
            <w:noWrap/>
            <w:vAlign w:val="center"/>
            <w:hideMark/>
          </w:tcPr>
          <w:p w14:paraId="273B3B38"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CDK12</w:t>
            </w:r>
          </w:p>
        </w:tc>
        <w:tc>
          <w:tcPr>
            <w:tcW w:w="1843" w:type="dxa"/>
            <w:tcBorders>
              <w:top w:val="nil"/>
              <w:left w:val="nil"/>
              <w:bottom w:val="single" w:sz="4" w:space="0" w:color="auto"/>
              <w:right w:val="single" w:sz="4" w:space="0" w:color="auto"/>
            </w:tcBorders>
            <w:noWrap/>
            <w:vAlign w:val="center"/>
            <w:hideMark/>
          </w:tcPr>
          <w:p w14:paraId="265B8EE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NM_016507</w:t>
            </w:r>
          </w:p>
        </w:tc>
        <w:tc>
          <w:tcPr>
            <w:tcW w:w="4679" w:type="dxa"/>
            <w:tcBorders>
              <w:top w:val="nil"/>
              <w:left w:val="nil"/>
              <w:bottom w:val="single" w:sz="4" w:space="0" w:color="auto"/>
              <w:right w:val="single" w:sz="4" w:space="0" w:color="auto"/>
            </w:tcBorders>
            <w:noWrap/>
            <w:vAlign w:val="center"/>
            <w:hideMark/>
          </w:tcPr>
          <w:p w14:paraId="218669FF"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3C9D1DF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12BCF3EE"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0366BA00"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12</w:t>
            </w:r>
          </w:p>
        </w:tc>
        <w:tc>
          <w:tcPr>
            <w:tcW w:w="1123" w:type="dxa"/>
            <w:tcBorders>
              <w:top w:val="nil"/>
              <w:left w:val="nil"/>
              <w:bottom w:val="single" w:sz="4" w:space="0" w:color="auto"/>
              <w:right w:val="single" w:sz="4" w:space="0" w:color="auto"/>
            </w:tcBorders>
            <w:noWrap/>
            <w:vAlign w:val="center"/>
            <w:hideMark/>
          </w:tcPr>
          <w:p w14:paraId="16FA3764"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CHEK1</w:t>
            </w:r>
          </w:p>
        </w:tc>
        <w:tc>
          <w:tcPr>
            <w:tcW w:w="1843" w:type="dxa"/>
            <w:tcBorders>
              <w:top w:val="nil"/>
              <w:left w:val="nil"/>
              <w:bottom w:val="single" w:sz="4" w:space="0" w:color="auto"/>
              <w:right w:val="single" w:sz="4" w:space="0" w:color="auto"/>
            </w:tcBorders>
            <w:noWrap/>
            <w:vAlign w:val="center"/>
            <w:hideMark/>
          </w:tcPr>
          <w:p w14:paraId="182BC34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NM_001114122</w:t>
            </w:r>
          </w:p>
        </w:tc>
        <w:tc>
          <w:tcPr>
            <w:tcW w:w="4679" w:type="dxa"/>
            <w:tcBorders>
              <w:top w:val="nil"/>
              <w:left w:val="nil"/>
              <w:bottom w:val="single" w:sz="4" w:space="0" w:color="auto"/>
              <w:right w:val="single" w:sz="4" w:space="0" w:color="auto"/>
            </w:tcBorders>
            <w:noWrap/>
            <w:vAlign w:val="center"/>
            <w:hideMark/>
          </w:tcPr>
          <w:p w14:paraId="61F06837"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EDB00D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09438AED"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5E6BC89"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13</w:t>
            </w:r>
          </w:p>
        </w:tc>
        <w:tc>
          <w:tcPr>
            <w:tcW w:w="1123" w:type="dxa"/>
            <w:tcBorders>
              <w:top w:val="nil"/>
              <w:left w:val="nil"/>
              <w:bottom w:val="single" w:sz="4" w:space="0" w:color="auto"/>
              <w:right w:val="single" w:sz="4" w:space="0" w:color="auto"/>
            </w:tcBorders>
            <w:noWrap/>
            <w:vAlign w:val="center"/>
            <w:hideMark/>
          </w:tcPr>
          <w:p w14:paraId="2FDBD41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CHEK2</w:t>
            </w:r>
          </w:p>
        </w:tc>
        <w:tc>
          <w:tcPr>
            <w:tcW w:w="1843" w:type="dxa"/>
            <w:tcBorders>
              <w:top w:val="nil"/>
              <w:left w:val="nil"/>
              <w:bottom w:val="single" w:sz="4" w:space="0" w:color="auto"/>
              <w:right w:val="single" w:sz="4" w:space="0" w:color="auto"/>
            </w:tcBorders>
            <w:noWrap/>
            <w:vAlign w:val="center"/>
            <w:hideMark/>
          </w:tcPr>
          <w:p w14:paraId="1F6588F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NM_007194</w:t>
            </w:r>
          </w:p>
        </w:tc>
        <w:tc>
          <w:tcPr>
            <w:tcW w:w="4679" w:type="dxa"/>
            <w:tcBorders>
              <w:top w:val="nil"/>
              <w:left w:val="nil"/>
              <w:bottom w:val="single" w:sz="4" w:space="0" w:color="auto"/>
              <w:right w:val="single" w:sz="4" w:space="0" w:color="auto"/>
            </w:tcBorders>
            <w:noWrap/>
            <w:vAlign w:val="center"/>
            <w:hideMark/>
          </w:tcPr>
          <w:p w14:paraId="15438408"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15、外显子-内含子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A2CF1C2"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751D1573"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F356BB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14</w:t>
            </w:r>
          </w:p>
        </w:tc>
        <w:tc>
          <w:tcPr>
            <w:tcW w:w="1123" w:type="dxa"/>
            <w:tcBorders>
              <w:top w:val="nil"/>
              <w:left w:val="nil"/>
              <w:bottom w:val="single" w:sz="4" w:space="0" w:color="auto"/>
              <w:right w:val="single" w:sz="4" w:space="0" w:color="auto"/>
            </w:tcBorders>
            <w:noWrap/>
            <w:vAlign w:val="center"/>
            <w:hideMark/>
          </w:tcPr>
          <w:p w14:paraId="3F71CEC7"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ERBB2</w:t>
            </w:r>
          </w:p>
        </w:tc>
        <w:tc>
          <w:tcPr>
            <w:tcW w:w="1843" w:type="dxa"/>
            <w:tcBorders>
              <w:top w:val="nil"/>
              <w:left w:val="nil"/>
              <w:bottom w:val="single" w:sz="4" w:space="0" w:color="auto"/>
              <w:right w:val="single" w:sz="4" w:space="0" w:color="auto"/>
            </w:tcBorders>
            <w:noWrap/>
            <w:vAlign w:val="center"/>
            <w:hideMark/>
          </w:tcPr>
          <w:p w14:paraId="0C1681D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NM_004448</w:t>
            </w:r>
          </w:p>
        </w:tc>
        <w:tc>
          <w:tcPr>
            <w:tcW w:w="4679" w:type="dxa"/>
            <w:tcBorders>
              <w:top w:val="nil"/>
              <w:left w:val="nil"/>
              <w:bottom w:val="single" w:sz="4" w:space="0" w:color="auto"/>
              <w:right w:val="single" w:sz="4" w:space="0" w:color="auto"/>
            </w:tcBorders>
            <w:noWrap/>
            <w:vAlign w:val="center"/>
            <w:hideMark/>
          </w:tcPr>
          <w:p w14:paraId="567FA48A"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1~3/6~9/11~12/16~21/23/25~27热点区域</w:t>
            </w:r>
          </w:p>
        </w:tc>
        <w:tc>
          <w:tcPr>
            <w:tcW w:w="2096" w:type="dxa"/>
            <w:tcBorders>
              <w:top w:val="nil"/>
              <w:left w:val="nil"/>
              <w:bottom w:val="single" w:sz="4" w:space="0" w:color="auto"/>
              <w:right w:val="single" w:sz="4" w:space="0" w:color="auto"/>
            </w:tcBorders>
            <w:noWrap/>
            <w:vAlign w:val="center"/>
            <w:hideMark/>
          </w:tcPr>
          <w:p w14:paraId="79D82C0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FD9C4B1"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7CCDCF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15</w:t>
            </w:r>
          </w:p>
        </w:tc>
        <w:tc>
          <w:tcPr>
            <w:tcW w:w="1123" w:type="dxa"/>
            <w:tcBorders>
              <w:top w:val="nil"/>
              <w:left w:val="nil"/>
              <w:bottom w:val="single" w:sz="4" w:space="0" w:color="auto"/>
              <w:right w:val="single" w:sz="4" w:space="0" w:color="auto"/>
            </w:tcBorders>
            <w:noWrap/>
            <w:vAlign w:val="center"/>
            <w:hideMark/>
          </w:tcPr>
          <w:p w14:paraId="09465AE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ESR1</w:t>
            </w:r>
          </w:p>
        </w:tc>
        <w:tc>
          <w:tcPr>
            <w:tcW w:w="1843" w:type="dxa"/>
            <w:tcBorders>
              <w:top w:val="nil"/>
              <w:left w:val="nil"/>
              <w:bottom w:val="single" w:sz="4" w:space="0" w:color="auto"/>
              <w:right w:val="single" w:sz="4" w:space="0" w:color="auto"/>
            </w:tcBorders>
            <w:noWrap/>
            <w:vAlign w:val="center"/>
            <w:hideMark/>
          </w:tcPr>
          <w:p w14:paraId="6B1B3CE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NM_000125</w:t>
            </w:r>
          </w:p>
        </w:tc>
        <w:tc>
          <w:tcPr>
            <w:tcW w:w="4679" w:type="dxa"/>
            <w:tcBorders>
              <w:top w:val="nil"/>
              <w:left w:val="nil"/>
              <w:bottom w:val="single" w:sz="4" w:space="0" w:color="auto"/>
              <w:right w:val="single" w:sz="4" w:space="0" w:color="auto"/>
            </w:tcBorders>
            <w:noWrap/>
            <w:vAlign w:val="center"/>
            <w:hideMark/>
          </w:tcPr>
          <w:p w14:paraId="0EFBEE44"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8、外显子-内含子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1F06ED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12EB9C5"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05B7AF7"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16</w:t>
            </w:r>
          </w:p>
        </w:tc>
        <w:tc>
          <w:tcPr>
            <w:tcW w:w="1123" w:type="dxa"/>
            <w:tcBorders>
              <w:top w:val="nil"/>
              <w:left w:val="nil"/>
              <w:bottom w:val="single" w:sz="4" w:space="0" w:color="auto"/>
              <w:right w:val="single" w:sz="4" w:space="0" w:color="auto"/>
            </w:tcBorders>
            <w:noWrap/>
            <w:vAlign w:val="center"/>
            <w:hideMark/>
          </w:tcPr>
          <w:p w14:paraId="60892634"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FANCA</w:t>
            </w:r>
          </w:p>
        </w:tc>
        <w:tc>
          <w:tcPr>
            <w:tcW w:w="1843" w:type="dxa"/>
            <w:tcBorders>
              <w:top w:val="nil"/>
              <w:left w:val="nil"/>
              <w:bottom w:val="single" w:sz="4" w:space="0" w:color="auto"/>
              <w:right w:val="single" w:sz="4" w:space="0" w:color="auto"/>
            </w:tcBorders>
            <w:noWrap/>
            <w:vAlign w:val="center"/>
            <w:hideMark/>
          </w:tcPr>
          <w:p w14:paraId="088B75E1"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NM_000135</w:t>
            </w:r>
          </w:p>
        </w:tc>
        <w:tc>
          <w:tcPr>
            <w:tcW w:w="4679" w:type="dxa"/>
            <w:tcBorders>
              <w:top w:val="nil"/>
              <w:left w:val="nil"/>
              <w:bottom w:val="single" w:sz="4" w:space="0" w:color="auto"/>
              <w:right w:val="single" w:sz="4" w:space="0" w:color="auto"/>
            </w:tcBorders>
            <w:noWrap/>
            <w:vAlign w:val="center"/>
            <w:hideMark/>
          </w:tcPr>
          <w:p w14:paraId="6935FC2C"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43、外显子-内含子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718101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5ACEDF4"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08998BDE"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17</w:t>
            </w:r>
          </w:p>
        </w:tc>
        <w:tc>
          <w:tcPr>
            <w:tcW w:w="1123" w:type="dxa"/>
            <w:tcBorders>
              <w:top w:val="nil"/>
              <w:left w:val="nil"/>
              <w:bottom w:val="single" w:sz="4" w:space="0" w:color="auto"/>
              <w:right w:val="single" w:sz="4" w:space="0" w:color="auto"/>
            </w:tcBorders>
            <w:noWrap/>
            <w:vAlign w:val="center"/>
            <w:hideMark/>
          </w:tcPr>
          <w:p w14:paraId="05977A33"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FANCL</w:t>
            </w:r>
          </w:p>
        </w:tc>
        <w:tc>
          <w:tcPr>
            <w:tcW w:w="1843" w:type="dxa"/>
            <w:tcBorders>
              <w:top w:val="nil"/>
              <w:left w:val="nil"/>
              <w:bottom w:val="single" w:sz="4" w:space="0" w:color="auto"/>
              <w:right w:val="single" w:sz="4" w:space="0" w:color="auto"/>
            </w:tcBorders>
            <w:noWrap/>
            <w:vAlign w:val="center"/>
            <w:hideMark/>
          </w:tcPr>
          <w:p w14:paraId="1F37B2F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NM_018062</w:t>
            </w:r>
          </w:p>
        </w:tc>
        <w:tc>
          <w:tcPr>
            <w:tcW w:w="4679" w:type="dxa"/>
            <w:tcBorders>
              <w:top w:val="nil"/>
              <w:left w:val="nil"/>
              <w:bottom w:val="single" w:sz="4" w:space="0" w:color="auto"/>
              <w:right w:val="single" w:sz="4" w:space="0" w:color="auto"/>
            </w:tcBorders>
            <w:noWrap/>
            <w:vAlign w:val="center"/>
            <w:hideMark/>
          </w:tcPr>
          <w:p w14:paraId="36DAAA84"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DCC6789"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6A868B1"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63174C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18</w:t>
            </w:r>
          </w:p>
        </w:tc>
        <w:tc>
          <w:tcPr>
            <w:tcW w:w="1123" w:type="dxa"/>
            <w:tcBorders>
              <w:top w:val="nil"/>
              <w:left w:val="nil"/>
              <w:bottom w:val="single" w:sz="4" w:space="0" w:color="auto"/>
              <w:right w:val="single" w:sz="4" w:space="0" w:color="auto"/>
            </w:tcBorders>
            <w:noWrap/>
            <w:vAlign w:val="center"/>
            <w:hideMark/>
          </w:tcPr>
          <w:p w14:paraId="625A70B4"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HDAC2</w:t>
            </w:r>
          </w:p>
        </w:tc>
        <w:tc>
          <w:tcPr>
            <w:tcW w:w="1843" w:type="dxa"/>
            <w:tcBorders>
              <w:top w:val="nil"/>
              <w:left w:val="nil"/>
              <w:bottom w:val="single" w:sz="4" w:space="0" w:color="auto"/>
              <w:right w:val="single" w:sz="4" w:space="0" w:color="auto"/>
            </w:tcBorders>
            <w:noWrap/>
            <w:vAlign w:val="center"/>
            <w:hideMark/>
          </w:tcPr>
          <w:p w14:paraId="42A28507"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NM_001527</w:t>
            </w:r>
          </w:p>
        </w:tc>
        <w:tc>
          <w:tcPr>
            <w:tcW w:w="4679" w:type="dxa"/>
            <w:tcBorders>
              <w:top w:val="nil"/>
              <w:left w:val="nil"/>
              <w:bottom w:val="single" w:sz="4" w:space="0" w:color="auto"/>
              <w:right w:val="single" w:sz="4" w:space="0" w:color="auto"/>
            </w:tcBorders>
            <w:noWrap/>
            <w:vAlign w:val="center"/>
            <w:hideMark/>
          </w:tcPr>
          <w:p w14:paraId="6FD63D00"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08EF1294"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3FDF3BEB" w14:textId="77777777" w:rsidTr="00B33CD2">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15C53F98"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19</w:t>
            </w:r>
          </w:p>
        </w:tc>
        <w:tc>
          <w:tcPr>
            <w:tcW w:w="1123" w:type="dxa"/>
            <w:tcBorders>
              <w:top w:val="single" w:sz="4" w:space="0" w:color="auto"/>
              <w:left w:val="nil"/>
              <w:bottom w:val="single" w:sz="4" w:space="0" w:color="auto"/>
              <w:right w:val="single" w:sz="4" w:space="0" w:color="auto"/>
            </w:tcBorders>
            <w:noWrap/>
            <w:vAlign w:val="center"/>
            <w:hideMark/>
          </w:tcPr>
          <w:p w14:paraId="4B257645"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HOXB13</w:t>
            </w:r>
          </w:p>
        </w:tc>
        <w:tc>
          <w:tcPr>
            <w:tcW w:w="1843" w:type="dxa"/>
            <w:tcBorders>
              <w:top w:val="single" w:sz="4" w:space="0" w:color="auto"/>
              <w:left w:val="nil"/>
              <w:bottom w:val="single" w:sz="4" w:space="0" w:color="auto"/>
              <w:right w:val="single" w:sz="4" w:space="0" w:color="auto"/>
            </w:tcBorders>
            <w:noWrap/>
            <w:vAlign w:val="center"/>
            <w:hideMark/>
          </w:tcPr>
          <w:p w14:paraId="77371CE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NM_006361</w:t>
            </w:r>
          </w:p>
        </w:tc>
        <w:tc>
          <w:tcPr>
            <w:tcW w:w="4679" w:type="dxa"/>
            <w:tcBorders>
              <w:top w:val="single" w:sz="4" w:space="0" w:color="auto"/>
              <w:left w:val="nil"/>
              <w:bottom w:val="single" w:sz="4" w:space="0" w:color="auto"/>
              <w:right w:val="single" w:sz="4" w:space="0" w:color="auto"/>
            </w:tcBorders>
            <w:noWrap/>
            <w:vAlign w:val="center"/>
            <w:hideMark/>
          </w:tcPr>
          <w:p w14:paraId="185D33C6"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2、外显子-内含子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4A97E2A9"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12090631"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20A8DF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lastRenderedPageBreak/>
              <w:t>20</w:t>
            </w:r>
          </w:p>
        </w:tc>
        <w:tc>
          <w:tcPr>
            <w:tcW w:w="1123" w:type="dxa"/>
            <w:tcBorders>
              <w:top w:val="nil"/>
              <w:left w:val="nil"/>
              <w:bottom w:val="single" w:sz="4" w:space="0" w:color="auto"/>
              <w:right w:val="single" w:sz="4" w:space="0" w:color="auto"/>
            </w:tcBorders>
            <w:noWrap/>
            <w:vAlign w:val="center"/>
            <w:hideMark/>
          </w:tcPr>
          <w:p w14:paraId="19F6517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KRAS</w:t>
            </w:r>
          </w:p>
        </w:tc>
        <w:tc>
          <w:tcPr>
            <w:tcW w:w="1843" w:type="dxa"/>
            <w:tcBorders>
              <w:top w:val="nil"/>
              <w:left w:val="nil"/>
              <w:bottom w:val="single" w:sz="4" w:space="0" w:color="auto"/>
              <w:right w:val="single" w:sz="4" w:space="0" w:color="auto"/>
            </w:tcBorders>
            <w:noWrap/>
            <w:vAlign w:val="center"/>
            <w:hideMark/>
          </w:tcPr>
          <w:p w14:paraId="19A1314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NM_004985</w:t>
            </w:r>
          </w:p>
        </w:tc>
        <w:tc>
          <w:tcPr>
            <w:tcW w:w="4679" w:type="dxa"/>
            <w:tcBorders>
              <w:top w:val="nil"/>
              <w:left w:val="nil"/>
              <w:bottom w:val="single" w:sz="4" w:space="0" w:color="auto"/>
              <w:right w:val="single" w:sz="4" w:space="0" w:color="auto"/>
            </w:tcBorders>
            <w:noWrap/>
            <w:vAlign w:val="center"/>
            <w:hideMark/>
          </w:tcPr>
          <w:p w14:paraId="57ED51B4"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4热点区域</w:t>
            </w:r>
          </w:p>
        </w:tc>
        <w:tc>
          <w:tcPr>
            <w:tcW w:w="2096" w:type="dxa"/>
            <w:tcBorders>
              <w:top w:val="nil"/>
              <w:left w:val="nil"/>
              <w:bottom w:val="single" w:sz="4" w:space="0" w:color="auto"/>
              <w:right w:val="single" w:sz="4" w:space="0" w:color="auto"/>
            </w:tcBorders>
            <w:noWrap/>
            <w:vAlign w:val="center"/>
            <w:hideMark/>
          </w:tcPr>
          <w:p w14:paraId="4664547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19CA8E3"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F3F38A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21</w:t>
            </w:r>
          </w:p>
        </w:tc>
        <w:tc>
          <w:tcPr>
            <w:tcW w:w="1123" w:type="dxa"/>
            <w:tcBorders>
              <w:top w:val="nil"/>
              <w:left w:val="nil"/>
              <w:bottom w:val="single" w:sz="4" w:space="0" w:color="auto"/>
              <w:right w:val="single" w:sz="4" w:space="0" w:color="auto"/>
            </w:tcBorders>
            <w:noWrap/>
            <w:vAlign w:val="center"/>
            <w:hideMark/>
          </w:tcPr>
          <w:p w14:paraId="376E2B80"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MLH1</w:t>
            </w:r>
          </w:p>
        </w:tc>
        <w:tc>
          <w:tcPr>
            <w:tcW w:w="1843" w:type="dxa"/>
            <w:tcBorders>
              <w:top w:val="nil"/>
              <w:left w:val="nil"/>
              <w:bottom w:val="single" w:sz="4" w:space="0" w:color="auto"/>
              <w:right w:val="single" w:sz="4" w:space="0" w:color="auto"/>
            </w:tcBorders>
            <w:noWrap/>
            <w:vAlign w:val="center"/>
            <w:hideMark/>
          </w:tcPr>
          <w:p w14:paraId="1887A1A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NM_000249</w:t>
            </w:r>
          </w:p>
        </w:tc>
        <w:tc>
          <w:tcPr>
            <w:tcW w:w="4679" w:type="dxa"/>
            <w:tcBorders>
              <w:top w:val="nil"/>
              <w:left w:val="nil"/>
              <w:bottom w:val="single" w:sz="4" w:space="0" w:color="auto"/>
              <w:right w:val="single" w:sz="4" w:space="0" w:color="auto"/>
            </w:tcBorders>
            <w:noWrap/>
            <w:vAlign w:val="center"/>
            <w:hideMark/>
          </w:tcPr>
          <w:p w14:paraId="2651101C"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0EE3BB7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01B4437"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0207FDB0"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22</w:t>
            </w:r>
          </w:p>
        </w:tc>
        <w:tc>
          <w:tcPr>
            <w:tcW w:w="1123" w:type="dxa"/>
            <w:tcBorders>
              <w:top w:val="single" w:sz="4" w:space="0" w:color="auto"/>
              <w:left w:val="nil"/>
              <w:bottom w:val="single" w:sz="4" w:space="0" w:color="auto"/>
              <w:right w:val="single" w:sz="4" w:space="0" w:color="auto"/>
            </w:tcBorders>
            <w:noWrap/>
            <w:vAlign w:val="center"/>
            <w:hideMark/>
          </w:tcPr>
          <w:p w14:paraId="079BE7A9"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MRE11</w:t>
            </w:r>
          </w:p>
        </w:tc>
        <w:tc>
          <w:tcPr>
            <w:tcW w:w="1843" w:type="dxa"/>
            <w:tcBorders>
              <w:top w:val="single" w:sz="4" w:space="0" w:color="auto"/>
              <w:left w:val="nil"/>
              <w:bottom w:val="single" w:sz="4" w:space="0" w:color="auto"/>
              <w:right w:val="nil"/>
            </w:tcBorders>
            <w:noWrap/>
            <w:vAlign w:val="center"/>
            <w:hideMark/>
          </w:tcPr>
          <w:p w14:paraId="03130402"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noWrap/>
            <w:vAlign w:val="center"/>
            <w:hideMark/>
          </w:tcPr>
          <w:p w14:paraId="0B8D8162"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20、外显子-内含子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4EA94DD2"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778C80F1" w14:textId="77777777" w:rsidTr="00B33CD2">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4114D69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23</w:t>
            </w:r>
          </w:p>
        </w:tc>
        <w:tc>
          <w:tcPr>
            <w:tcW w:w="1123" w:type="dxa"/>
            <w:tcBorders>
              <w:top w:val="single" w:sz="4" w:space="0" w:color="auto"/>
              <w:left w:val="nil"/>
              <w:bottom w:val="single" w:sz="4" w:space="0" w:color="auto"/>
              <w:right w:val="single" w:sz="4" w:space="0" w:color="auto"/>
            </w:tcBorders>
            <w:noWrap/>
            <w:vAlign w:val="center"/>
            <w:hideMark/>
          </w:tcPr>
          <w:p w14:paraId="5779F656"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NBN</w:t>
            </w:r>
          </w:p>
        </w:tc>
        <w:tc>
          <w:tcPr>
            <w:tcW w:w="1843" w:type="dxa"/>
            <w:tcBorders>
              <w:top w:val="single" w:sz="4" w:space="0" w:color="auto"/>
              <w:left w:val="nil"/>
              <w:bottom w:val="single" w:sz="4" w:space="0" w:color="auto"/>
              <w:right w:val="single" w:sz="4" w:space="0" w:color="auto"/>
            </w:tcBorders>
            <w:noWrap/>
            <w:vAlign w:val="center"/>
            <w:hideMark/>
          </w:tcPr>
          <w:p w14:paraId="7CEC2F02"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NM_002485</w:t>
            </w:r>
          </w:p>
        </w:tc>
        <w:tc>
          <w:tcPr>
            <w:tcW w:w="4679" w:type="dxa"/>
            <w:tcBorders>
              <w:top w:val="single" w:sz="4" w:space="0" w:color="auto"/>
              <w:left w:val="nil"/>
              <w:bottom w:val="single" w:sz="4" w:space="0" w:color="auto"/>
              <w:right w:val="single" w:sz="4" w:space="0" w:color="auto"/>
            </w:tcBorders>
            <w:noWrap/>
            <w:vAlign w:val="center"/>
            <w:hideMark/>
          </w:tcPr>
          <w:p w14:paraId="0BD463E7"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16、外显子-内含子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6E095847"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DF2D992" w14:textId="77777777" w:rsidTr="00B33CD2">
        <w:trPr>
          <w:trHeight w:val="340"/>
          <w:jc w:val="center"/>
        </w:trPr>
        <w:tc>
          <w:tcPr>
            <w:tcW w:w="573" w:type="dxa"/>
            <w:tcBorders>
              <w:top w:val="nil"/>
              <w:left w:val="single" w:sz="4" w:space="0" w:color="auto"/>
              <w:bottom w:val="single" w:sz="8" w:space="0" w:color="auto"/>
              <w:right w:val="single" w:sz="4" w:space="0" w:color="auto"/>
            </w:tcBorders>
            <w:noWrap/>
            <w:vAlign w:val="center"/>
            <w:hideMark/>
          </w:tcPr>
          <w:p w14:paraId="643BA62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24</w:t>
            </w:r>
          </w:p>
        </w:tc>
        <w:tc>
          <w:tcPr>
            <w:tcW w:w="1123" w:type="dxa"/>
            <w:tcBorders>
              <w:top w:val="nil"/>
              <w:left w:val="nil"/>
              <w:bottom w:val="single" w:sz="8" w:space="0" w:color="auto"/>
              <w:right w:val="single" w:sz="4" w:space="0" w:color="auto"/>
            </w:tcBorders>
            <w:noWrap/>
            <w:vAlign w:val="center"/>
            <w:hideMark/>
          </w:tcPr>
          <w:p w14:paraId="5F61B860"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NRAS</w:t>
            </w:r>
          </w:p>
        </w:tc>
        <w:tc>
          <w:tcPr>
            <w:tcW w:w="1843" w:type="dxa"/>
            <w:tcBorders>
              <w:top w:val="nil"/>
              <w:left w:val="nil"/>
              <w:bottom w:val="single" w:sz="8" w:space="0" w:color="auto"/>
              <w:right w:val="single" w:sz="4" w:space="0" w:color="auto"/>
            </w:tcBorders>
            <w:noWrap/>
            <w:vAlign w:val="center"/>
            <w:hideMark/>
          </w:tcPr>
          <w:p w14:paraId="42EB1A09"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NM_002524</w:t>
            </w:r>
          </w:p>
        </w:tc>
        <w:tc>
          <w:tcPr>
            <w:tcW w:w="4679" w:type="dxa"/>
            <w:tcBorders>
              <w:top w:val="nil"/>
              <w:left w:val="nil"/>
              <w:bottom w:val="single" w:sz="8" w:space="0" w:color="auto"/>
              <w:right w:val="single" w:sz="4" w:space="0" w:color="auto"/>
            </w:tcBorders>
            <w:noWrap/>
            <w:vAlign w:val="center"/>
            <w:hideMark/>
          </w:tcPr>
          <w:p w14:paraId="505298F8"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4热点区域</w:t>
            </w:r>
          </w:p>
        </w:tc>
        <w:tc>
          <w:tcPr>
            <w:tcW w:w="2096" w:type="dxa"/>
            <w:tcBorders>
              <w:top w:val="nil"/>
              <w:left w:val="nil"/>
              <w:bottom w:val="single" w:sz="8" w:space="0" w:color="auto"/>
              <w:right w:val="single" w:sz="4" w:space="0" w:color="auto"/>
            </w:tcBorders>
            <w:noWrap/>
            <w:vAlign w:val="center"/>
            <w:hideMark/>
          </w:tcPr>
          <w:p w14:paraId="0BC349C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0D49AFA9" w14:textId="77777777" w:rsidTr="00B33CD2">
        <w:trPr>
          <w:trHeight w:val="340"/>
          <w:jc w:val="center"/>
        </w:trPr>
        <w:tc>
          <w:tcPr>
            <w:tcW w:w="573" w:type="dxa"/>
            <w:tcBorders>
              <w:top w:val="single" w:sz="8" w:space="0" w:color="auto"/>
              <w:left w:val="single" w:sz="4" w:space="0" w:color="auto"/>
              <w:bottom w:val="single" w:sz="4" w:space="0" w:color="auto"/>
              <w:right w:val="single" w:sz="4" w:space="0" w:color="auto"/>
            </w:tcBorders>
            <w:noWrap/>
            <w:vAlign w:val="center"/>
            <w:hideMark/>
          </w:tcPr>
          <w:p w14:paraId="4891944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25</w:t>
            </w:r>
          </w:p>
        </w:tc>
        <w:tc>
          <w:tcPr>
            <w:tcW w:w="1123" w:type="dxa"/>
            <w:tcBorders>
              <w:top w:val="single" w:sz="8" w:space="0" w:color="auto"/>
              <w:left w:val="nil"/>
              <w:bottom w:val="single" w:sz="4" w:space="0" w:color="auto"/>
              <w:right w:val="single" w:sz="4" w:space="0" w:color="auto"/>
            </w:tcBorders>
            <w:noWrap/>
            <w:vAlign w:val="center"/>
            <w:hideMark/>
          </w:tcPr>
          <w:p w14:paraId="13F314C8"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PALB2</w:t>
            </w:r>
          </w:p>
        </w:tc>
        <w:tc>
          <w:tcPr>
            <w:tcW w:w="1843" w:type="dxa"/>
            <w:tcBorders>
              <w:top w:val="single" w:sz="8" w:space="0" w:color="auto"/>
              <w:left w:val="nil"/>
              <w:bottom w:val="single" w:sz="4" w:space="0" w:color="auto"/>
              <w:right w:val="single" w:sz="4" w:space="0" w:color="auto"/>
            </w:tcBorders>
            <w:noWrap/>
            <w:vAlign w:val="center"/>
            <w:hideMark/>
          </w:tcPr>
          <w:p w14:paraId="6F71091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NM_024675</w:t>
            </w:r>
          </w:p>
        </w:tc>
        <w:tc>
          <w:tcPr>
            <w:tcW w:w="4679" w:type="dxa"/>
            <w:tcBorders>
              <w:top w:val="single" w:sz="8" w:space="0" w:color="auto"/>
              <w:left w:val="nil"/>
              <w:bottom w:val="single" w:sz="4" w:space="0" w:color="auto"/>
              <w:right w:val="single" w:sz="4" w:space="0" w:color="auto"/>
            </w:tcBorders>
            <w:noWrap/>
            <w:vAlign w:val="center"/>
            <w:hideMark/>
          </w:tcPr>
          <w:p w14:paraId="5E764EF5"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13、外显子-内含子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noWrap/>
            <w:vAlign w:val="center"/>
            <w:hideMark/>
          </w:tcPr>
          <w:p w14:paraId="7BBFEF3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8056AA0"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EE4985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26</w:t>
            </w:r>
          </w:p>
        </w:tc>
        <w:tc>
          <w:tcPr>
            <w:tcW w:w="1123" w:type="dxa"/>
            <w:tcBorders>
              <w:top w:val="nil"/>
              <w:left w:val="nil"/>
              <w:bottom w:val="single" w:sz="4" w:space="0" w:color="auto"/>
              <w:right w:val="single" w:sz="4" w:space="0" w:color="auto"/>
            </w:tcBorders>
            <w:noWrap/>
            <w:vAlign w:val="center"/>
            <w:hideMark/>
          </w:tcPr>
          <w:p w14:paraId="02B65446"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PIK3CA</w:t>
            </w:r>
          </w:p>
        </w:tc>
        <w:tc>
          <w:tcPr>
            <w:tcW w:w="1843" w:type="dxa"/>
            <w:tcBorders>
              <w:top w:val="nil"/>
              <w:left w:val="nil"/>
              <w:bottom w:val="single" w:sz="4" w:space="0" w:color="auto"/>
              <w:right w:val="single" w:sz="4" w:space="0" w:color="auto"/>
            </w:tcBorders>
            <w:noWrap/>
            <w:vAlign w:val="center"/>
            <w:hideMark/>
          </w:tcPr>
          <w:p w14:paraId="27CBBA27"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NM_006218</w:t>
            </w:r>
          </w:p>
        </w:tc>
        <w:tc>
          <w:tcPr>
            <w:tcW w:w="4679" w:type="dxa"/>
            <w:tcBorders>
              <w:top w:val="nil"/>
              <w:left w:val="nil"/>
              <w:bottom w:val="single" w:sz="4" w:space="0" w:color="auto"/>
              <w:right w:val="single" w:sz="4" w:space="0" w:color="auto"/>
            </w:tcBorders>
            <w:noWrap/>
            <w:vAlign w:val="center"/>
            <w:hideMark/>
          </w:tcPr>
          <w:p w14:paraId="4DB130E7"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21、外显子-内含子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21ADEA62"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6F706CDF"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2D8385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27</w:t>
            </w:r>
          </w:p>
        </w:tc>
        <w:tc>
          <w:tcPr>
            <w:tcW w:w="1123" w:type="dxa"/>
            <w:tcBorders>
              <w:top w:val="nil"/>
              <w:left w:val="nil"/>
              <w:bottom w:val="single" w:sz="4" w:space="0" w:color="auto"/>
              <w:right w:val="single" w:sz="4" w:space="0" w:color="auto"/>
            </w:tcBorders>
            <w:noWrap/>
            <w:vAlign w:val="center"/>
            <w:hideMark/>
          </w:tcPr>
          <w:p w14:paraId="6BF7497C"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PPP2R2A</w:t>
            </w:r>
          </w:p>
        </w:tc>
        <w:tc>
          <w:tcPr>
            <w:tcW w:w="1843" w:type="dxa"/>
            <w:tcBorders>
              <w:top w:val="nil"/>
              <w:left w:val="nil"/>
              <w:bottom w:val="single" w:sz="4" w:space="0" w:color="auto"/>
              <w:right w:val="single" w:sz="4" w:space="0" w:color="auto"/>
            </w:tcBorders>
            <w:noWrap/>
            <w:vAlign w:val="center"/>
            <w:hideMark/>
          </w:tcPr>
          <w:p w14:paraId="08CB041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NM_002717</w:t>
            </w:r>
          </w:p>
        </w:tc>
        <w:tc>
          <w:tcPr>
            <w:tcW w:w="4679" w:type="dxa"/>
            <w:tcBorders>
              <w:top w:val="nil"/>
              <w:left w:val="nil"/>
              <w:bottom w:val="single" w:sz="4" w:space="0" w:color="auto"/>
              <w:right w:val="single" w:sz="4" w:space="0" w:color="auto"/>
            </w:tcBorders>
            <w:noWrap/>
            <w:vAlign w:val="center"/>
            <w:hideMark/>
          </w:tcPr>
          <w:p w14:paraId="6F680146"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0405D95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3D0A1D5"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470D87A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28</w:t>
            </w:r>
          </w:p>
        </w:tc>
        <w:tc>
          <w:tcPr>
            <w:tcW w:w="1123" w:type="dxa"/>
            <w:tcBorders>
              <w:top w:val="nil"/>
              <w:left w:val="nil"/>
              <w:bottom w:val="single" w:sz="4" w:space="0" w:color="auto"/>
              <w:right w:val="single" w:sz="4" w:space="0" w:color="auto"/>
            </w:tcBorders>
            <w:noWrap/>
            <w:vAlign w:val="center"/>
            <w:hideMark/>
          </w:tcPr>
          <w:p w14:paraId="6D1A913F"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PTEN</w:t>
            </w:r>
          </w:p>
        </w:tc>
        <w:tc>
          <w:tcPr>
            <w:tcW w:w="1843" w:type="dxa"/>
            <w:tcBorders>
              <w:top w:val="nil"/>
              <w:left w:val="nil"/>
              <w:bottom w:val="single" w:sz="4" w:space="0" w:color="auto"/>
              <w:right w:val="single" w:sz="4" w:space="0" w:color="auto"/>
            </w:tcBorders>
            <w:noWrap/>
            <w:vAlign w:val="center"/>
            <w:hideMark/>
          </w:tcPr>
          <w:p w14:paraId="2F430DD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NM_000314</w:t>
            </w:r>
          </w:p>
        </w:tc>
        <w:tc>
          <w:tcPr>
            <w:tcW w:w="4679" w:type="dxa"/>
            <w:tcBorders>
              <w:top w:val="nil"/>
              <w:left w:val="nil"/>
              <w:bottom w:val="single" w:sz="4" w:space="0" w:color="auto"/>
              <w:right w:val="single" w:sz="4" w:space="0" w:color="auto"/>
            </w:tcBorders>
            <w:noWrap/>
            <w:vAlign w:val="center"/>
            <w:hideMark/>
          </w:tcPr>
          <w:p w14:paraId="3A76663E"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B3D256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AD428FD"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5DD31E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29</w:t>
            </w:r>
          </w:p>
        </w:tc>
        <w:tc>
          <w:tcPr>
            <w:tcW w:w="1123" w:type="dxa"/>
            <w:tcBorders>
              <w:top w:val="nil"/>
              <w:left w:val="nil"/>
              <w:bottom w:val="single" w:sz="4" w:space="0" w:color="auto"/>
              <w:right w:val="single" w:sz="4" w:space="0" w:color="auto"/>
            </w:tcBorders>
            <w:noWrap/>
            <w:vAlign w:val="center"/>
            <w:hideMark/>
          </w:tcPr>
          <w:p w14:paraId="61CF8C35"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RAD51B</w:t>
            </w:r>
          </w:p>
        </w:tc>
        <w:tc>
          <w:tcPr>
            <w:tcW w:w="1843" w:type="dxa"/>
            <w:tcBorders>
              <w:top w:val="nil"/>
              <w:left w:val="nil"/>
              <w:bottom w:val="single" w:sz="4" w:space="0" w:color="auto"/>
              <w:right w:val="single" w:sz="4" w:space="0" w:color="auto"/>
            </w:tcBorders>
            <w:noWrap/>
            <w:vAlign w:val="center"/>
            <w:hideMark/>
          </w:tcPr>
          <w:p w14:paraId="7242B6A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NM_133509</w:t>
            </w:r>
          </w:p>
        </w:tc>
        <w:tc>
          <w:tcPr>
            <w:tcW w:w="4679" w:type="dxa"/>
            <w:tcBorders>
              <w:top w:val="nil"/>
              <w:left w:val="nil"/>
              <w:bottom w:val="single" w:sz="4" w:space="0" w:color="auto"/>
              <w:right w:val="single" w:sz="4" w:space="0" w:color="auto"/>
            </w:tcBorders>
            <w:noWrap/>
            <w:vAlign w:val="center"/>
            <w:hideMark/>
          </w:tcPr>
          <w:p w14:paraId="0466FA7F"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DA4801F"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D6A2DF1"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83531F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30</w:t>
            </w:r>
          </w:p>
        </w:tc>
        <w:tc>
          <w:tcPr>
            <w:tcW w:w="1123" w:type="dxa"/>
            <w:tcBorders>
              <w:top w:val="nil"/>
              <w:left w:val="nil"/>
              <w:bottom w:val="single" w:sz="4" w:space="0" w:color="auto"/>
              <w:right w:val="single" w:sz="4" w:space="0" w:color="auto"/>
            </w:tcBorders>
            <w:noWrap/>
            <w:vAlign w:val="center"/>
            <w:hideMark/>
          </w:tcPr>
          <w:p w14:paraId="1BCB02EA"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RAD51C</w:t>
            </w:r>
          </w:p>
        </w:tc>
        <w:tc>
          <w:tcPr>
            <w:tcW w:w="1843" w:type="dxa"/>
            <w:tcBorders>
              <w:top w:val="nil"/>
              <w:left w:val="nil"/>
              <w:bottom w:val="single" w:sz="4" w:space="0" w:color="auto"/>
              <w:right w:val="single" w:sz="4" w:space="0" w:color="auto"/>
            </w:tcBorders>
            <w:noWrap/>
            <w:vAlign w:val="center"/>
            <w:hideMark/>
          </w:tcPr>
          <w:p w14:paraId="563B7C3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NM_058216</w:t>
            </w:r>
          </w:p>
        </w:tc>
        <w:tc>
          <w:tcPr>
            <w:tcW w:w="4679" w:type="dxa"/>
            <w:tcBorders>
              <w:top w:val="nil"/>
              <w:left w:val="nil"/>
              <w:bottom w:val="single" w:sz="4" w:space="0" w:color="auto"/>
              <w:right w:val="single" w:sz="4" w:space="0" w:color="auto"/>
            </w:tcBorders>
            <w:noWrap/>
            <w:vAlign w:val="center"/>
            <w:hideMark/>
          </w:tcPr>
          <w:p w14:paraId="4319F099"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52FFF8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50D6C0F6"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D7138D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31</w:t>
            </w:r>
          </w:p>
        </w:tc>
        <w:tc>
          <w:tcPr>
            <w:tcW w:w="1123" w:type="dxa"/>
            <w:tcBorders>
              <w:top w:val="nil"/>
              <w:left w:val="nil"/>
              <w:bottom w:val="single" w:sz="4" w:space="0" w:color="auto"/>
              <w:right w:val="single" w:sz="4" w:space="0" w:color="auto"/>
            </w:tcBorders>
            <w:noWrap/>
            <w:vAlign w:val="center"/>
            <w:hideMark/>
          </w:tcPr>
          <w:p w14:paraId="5B9F469B"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RAD51D</w:t>
            </w:r>
          </w:p>
        </w:tc>
        <w:tc>
          <w:tcPr>
            <w:tcW w:w="1843" w:type="dxa"/>
            <w:noWrap/>
            <w:vAlign w:val="center"/>
            <w:hideMark/>
          </w:tcPr>
          <w:p w14:paraId="08649DBA"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NM_002878</w:t>
            </w:r>
          </w:p>
        </w:tc>
        <w:tc>
          <w:tcPr>
            <w:tcW w:w="4679" w:type="dxa"/>
            <w:tcBorders>
              <w:top w:val="nil"/>
              <w:left w:val="single" w:sz="4" w:space="0" w:color="auto"/>
              <w:bottom w:val="single" w:sz="4" w:space="0" w:color="auto"/>
              <w:right w:val="single" w:sz="4" w:space="0" w:color="auto"/>
            </w:tcBorders>
            <w:noWrap/>
            <w:vAlign w:val="center"/>
            <w:hideMark/>
          </w:tcPr>
          <w:p w14:paraId="17038DE3"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10、外显子-内含子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E670278"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A90602F"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9B57183"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32</w:t>
            </w:r>
          </w:p>
        </w:tc>
        <w:tc>
          <w:tcPr>
            <w:tcW w:w="1123" w:type="dxa"/>
            <w:tcBorders>
              <w:top w:val="nil"/>
              <w:left w:val="nil"/>
              <w:bottom w:val="single" w:sz="4" w:space="0" w:color="auto"/>
              <w:right w:val="single" w:sz="4" w:space="0" w:color="auto"/>
            </w:tcBorders>
            <w:noWrap/>
            <w:vAlign w:val="center"/>
            <w:hideMark/>
          </w:tcPr>
          <w:p w14:paraId="20D087C2"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RAD54L</w:t>
            </w:r>
          </w:p>
        </w:tc>
        <w:tc>
          <w:tcPr>
            <w:tcW w:w="1843" w:type="dxa"/>
            <w:tcBorders>
              <w:top w:val="single" w:sz="4" w:space="0" w:color="auto"/>
              <w:left w:val="nil"/>
              <w:bottom w:val="single" w:sz="4" w:space="0" w:color="auto"/>
              <w:right w:val="single" w:sz="4" w:space="0" w:color="auto"/>
            </w:tcBorders>
            <w:noWrap/>
            <w:vAlign w:val="center"/>
            <w:hideMark/>
          </w:tcPr>
          <w:p w14:paraId="7AF4D6C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NM_001142548</w:t>
            </w:r>
          </w:p>
        </w:tc>
        <w:tc>
          <w:tcPr>
            <w:tcW w:w="4679" w:type="dxa"/>
            <w:tcBorders>
              <w:top w:val="nil"/>
              <w:left w:val="nil"/>
              <w:bottom w:val="single" w:sz="4" w:space="0" w:color="auto"/>
              <w:right w:val="single" w:sz="4" w:space="0" w:color="auto"/>
            </w:tcBorders>
            <w:noWrap/>
            <w:vAlign w:val="center"/>
            <w:hideMark/>
          </w:tcPr>
          <w:p w14:paraId="1DE1283A"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1D103EC"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062D88E7"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FC6B0AE"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33</w:t>
            </w:r>
          </w:p>
        </w:tc>
        <w:tc>
          <w:tcPr>
            <w:tcW w:w="1123" w:type="dxa"/>
            <w:tcBorders>
              <w:top w:val="nil"/>
              <w:left w:val="nil"/>
              <w:bottom w:val="single" w:sz="4" w:space="0" w:color="auto"/>
              <w:right w:val="single" w:sz="4" w:space="0" w:color="auto"/>
            </w:tcBorders>
            <w:noWrap/>
            <w:vAlign w:val="center"/>
            <w:hideMark/>
          </w:tcPr>
          <w:p w14:paraId="0474F99A"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STK11</w:t>
            </w:r>
          </w:p>
        </w:tc>
        <w:tc>
          <w:tcPr>
            <w:tcW w:w="1843" w:type="dxa"/>
            <w:tcBorders>
              <w:top w:val="nil"/>
              <w:left w:val="nil"/>
              <w:bottom w:val="single" w:sz="4" w:space="0" w:color="auto"/>
              <w:right w:val="single" w:sz="4" w:space="0" w:color="auto"/>
            </w:tcBorders>
            <w:noWrap/>
            <w:vAlign w:val="center"/>
            <w:hideMark/>
          </w:tcPr>
          <w:p w14:paraId="16983C20"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NM_000455</w:t>
            </w:r>
          </w:p>
        </w:tc>
        <w:tc>
          <w:tcPr>
            <w:tcW w:w="4679" w:type="dxa"/>
            <w:tcBorders>
              <w:top w:val="nil"/>
              <w:left w:val="nil"/>
              <w:bottom w:val="single" w:sz="4" w:space="0" w:color="auto"/>
              <w:right w:val="single" w:sz="4" w:space="0" w:color="auto"/>
            </w:tcBorders>
            <w:noWrap/>
            <w:vAlign w:val="center"/>
            <w:hideMark/>
          </w:tcPr>
          <w:p w14:paraId="69474D6C"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F72121B"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6ECF2D66" w14:textId="77777777" w:rsidTr="00B33CD2">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BE9B965"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34</w:t>
            </w:r>
          </w:p>
        </w:tc>
        <w:tc>
          <w:tcPr>
            <w:tcW w:w="1123" w:type="dxa"/>
            <w:tcBorders>
              <w:top w:val="nil"/>
              <w:left w:val="nil"/>
              <w:bottom w:val="single" w:sz="4" w:space="0" w:color="auto"/>
              <w:right w:val="single" w:sz="4" w:space="0" w:color="auto"/>
            </w:tcBorders>
            <w:noWrap/>
            <w:vAlign w:val="center"/>
            <w:hideMark/>
          </w:tcPr>
          <w:p w14:paraId="707A295C" w14:textId="77777777" w:rsidR="00B33CD2" w:rsidRDefault="00B33CD2">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TP53</w:t>
            </w:r>
          </w:p>
        </w:tc>
        <w:tc>
          <w:tcPr>
            <w:tcW w:w="1843" w:type="dxa"/>
            <w:tcBorders>
              <w:top w:val="nil"/>
              <w:left w:val="nil"/>
              <w:bottom w:val="single" w:sz="4" w:space="0" w:color="auto"/>
              <w:right w:val="single" w:sz="4" w:space="0" w:color="auto"/>
            </w:tcBorders>
            <w:noWrap/>
            <w:vAlign w:val="center"/>
            <w:hideMark/>
          </w:tcPr>
          <w:p w14:paraId="1991AE2D"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NM_000546</w:t>
            </w:r>
          </w:p>
        </w:tc>
        <w:tc>
          <w:tcPr>
            <w:tcW w:w="4679" w:type="dxa"/>
            <w:tcBorders>
              <w:top w:val="nil"/>
              <w:left w:val="nil"/>
              <w:bottom w:val="single" w:sz="4" w:space="0" w:color="auto"/>
              <w:right w:val="single" w:sz="4" w:space="0" w:color="auto"/>
            </w:tcBorders>
            <w:noWrap/>
            <w:vAlign w:val="center"/>
            <w:hideMark/>
          </w:tcPr>
          <w:p w14:paraId="04D3C2A7" w14:textId="77777777" w:rsidR="00B33CD2" w:rsidRDefault="00B33CD2">
            <w:pPr>
              <w:rPr>
                <w:rFonts w:ascii="微软雅黑" w:eastAsia="微软雅黑" w:hAnsi="微软雅黑"/>
                <w:color w:val="000000" w:themeColor="text1"/>
              </w:rPr>
            </w:pPr>
            <w:r>
              <w:rPr>
                <w:rFonts w:ascii="微软雅黑" w:eastAsia="微软雅黑" w:hAnsi="微软雅黑" w:hint="eastAsia"/>
                <w:color w:val="000000" w:themeColor="text1"/>
              </w:rPr>
              <w:t>Exon 2~Exon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4ADF2D06" w14:textId="77777777" w:rsidR="00B33CD2" w:rsidRDefault="00B33CD2">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B33CD2" w14:paraId="27FE9798" w14:textId="77777777" w:rsidTr="00B33CD2">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vAlign w:val="center"/>
            <w:hideMark/>
          </w:tcPr>
          <w:p w14:paraId="1D0D8350" w14:textId="2A187CB1" w:rsidR="00B33CD2" w:rsidRDefault="00B33CD2">
            <w:pPr>
              <w:ind w:left="400" w:hangingChars="200" w:hanging="400"/>
              <w:jc w:val="both"/>
              <w:rPr>
                <w:rFonts w:ascii="微软雅黑" w:eastAsia="微软雅黑" w:hAnsi="微软雅黑"/>
                <w:color w:val="000000" w:themeColor="text1"/>
              </w:rPr>
            </w:pPr>
            <w:r>
              <w:rPr>
                <w:rFonts w:ascii="微软雅黑" w:eastAsia="微软雅黑" w:hAnsi="微软雅黑" w:hint="eastAsia"/>
                <w:color w:val="000000" w:themeColor="text1"/>
              </w:rPr>
              <w:t>注：以下基因外显子中部分区段由于覆盖</w:t>
            </w:r>
            <w:proofErr w:type="gramStart"/>
            <w:r>
              <w:rPr>
                <w:rFonts w:ascii="微软雅黑" w:eastAsia="微软雅黑" w:hAnsi="微软雅黑" w:hint="eastAsia"/>
                <w:color w:val="000000" w:themeColor="text1"/>
              </w:rPr>
              <w:t>度原因</w:t>
            </w:r>
            <w:proofErr w:type="gramEnd"/>
            <w:r>
              <w:rPr>
                <w:rFonts w:ascii="微软雅黑" w:eastAsia="微软雅黑" w:hAnsi="微软雅黑" w:hint="eastAsia"/>
                <w:color w:val="000000" w:themeColor="text1"/>
              </w:rPr>
              <w:t>不包含在检测范围中：</w:t>
            </w:r>
            <w:r>
              <w:rPr>
                <w:rFonts w:ascii="微软雅黑" w:eastAsia="微软雅黑" w:hAnsi="微软雅黑" w:hint="eastAsia"/>
                <w:color w:val="000000" w:themeColor="text1"/>
              </w:rPr>
              <w:br/>
            </w:r>
            <w:r>
              <w:rPr>
                <w:rFonts w:ascii="微软雅黑" w:eastAsia="微软雅黑" w:hAnsi="微软雅黑" w:hint="eastAsia"/>
                <w:i/>
                <w:iCs/>
                <w:color w:val="000000" w:themeColor="text1"/>
              </w:rPr>
              <w:t>AR</w:t>
            </w:r>
            <w:r>
              <w:rPr>
                <w:rFonts w:ascii="微软雅黑" w:eastAsia="微软雅黑" w:hAnsi="微软雅黑" w:hint="eastAsia"/>
                <w:color w:val="000000" w:themeColor="text1"/>
              </w:rPr>
              <w:t xml:space="preserve">:NM_000044:exon1 / </w:t>
            </w:r>
            <w:r>
              <w:rPr>
                <w:rFonts w:ascii="微软雅黑" w:eastAsia="微软雅黑" w:hAnsi="微软雅黑" w:hint="eastAsia"/>
                <w:i/>
                <w:iCs/>
                <w:color w:val="000000" w:themeColor="text1"/>
              </w:rPr>
              <w:t>CDK12</w:t>
            </w:r>
            <w:r>
              <w:rPr>
                <w:rFonts w:ascii="微软雅黑" w:eastAsia="微软雅黑" w:hAnsi="微软雅黑" w:hint="eastAsia"/>
                <w:color w:val="000000" w:themeColor="text1"/>
              </w:rPr>
              <w:t>:NM_016507:exon2 /</w:t>
            </w:r>
            <w:r>
              <w:rPr>
                <w:rFonts w:ascii="微软雅黑" w:eastAsia="微软雅黑" w:hAnsi="微软雅黑" w:hint="eastAsia"/>
                <w:i/>
                <w:iCs/>
                <w:color w:val="000000" w:themeColor="text1"/>
              </w:rPr>
              <w:t xml:space="preserve"> CDK12</w:t>
            </w:r>
            <w:r>
              <w:rPr>
                <w:rFonts w:ascii="微软雅黑" w:eastAsia="微软雅黑" w:hAnsi="微软雅黑" w:hint="eastAsia"/>
                <w:color w:val="000000" w:themeColor="text1"/>
              </w:rPr>
              <w:t>:NM_016507:exon14。</w:t>
            </w:r>
          </w:p>
          <w:p w14:paraId="2A736536" w14:textId="77777777" w:rsidR="00B33CD2" w:rsidRDefault="00B33CD2">
            <w:pPr>
              <w:ind w:left="400" w:hangingChars="200" w:hanging="400"/>
              <w:rPr>
                <w:rFonts w:ascii="微软雅黑" w:eastAsia="微软雅黑" w:hAnsi="微软雅黑"/>
                <w:color w:val="000000" w:themeColor="text1"/>
              </w:rPr>
            </w:pPr>
            <w:r>
              <w:rPr>
                <w:rFonts w:ascii="微软雅黑" w:eastAsia="微软雅黑" w:hAnsi="微软雅黑" w:hint="eastAsia"/>
                <w:color w:val="000000" w:themeColor="text1"/>
              </w:rPr>
              <w:t>*： 大片段重排检测仅限外周血样本。</w:t>
            </w:r>
          </w:p>
        </w:tc>
      </w:tr>
    </w:tbl>
    <w:p w14:paraId="74E5EFAE" w14:textId="4F5EDEA1" w:rsidR="00B33CD2" w:rsidRPr="00FD2BEE" w:rsidRDefault="00B33CD2" w:rsidP="00FD2BEE">
      <w:pPr>
        <w:pStyle w:val="af9"/>
        <w:ind w:left="420" w:firstLineChars="0" w:firstLine="0"/>
        <w:rPr>
          <w:rFonts w:ascii="思源黑体 CN Bold" w:eastAsia="思源黑体 CN Bold" w:hAnsi="思源黑体 CN Bold"/>
          <w:b/>
          <w:bCs/>
          <w:color w:val="D45704"/>
          <w:szCs w:val="21"/>
        </w:rPr>
      </w:pPr>
      <w:r w:rsidRPr="00B33CD2">
        <w:rPr>
          <w:rFonts w:ascii="思源黑体 CN Normal" w:eastAsia="思源黑体 CN Normal" w:hAnsi="思源黑体 CN Normal" w:hint="eastAsia"/>
          <w:sz w:val="18"/>
          <w:szCs w:val="18"/>
          <w:highlight w:val="yellow"/>
        </w:rPr>
        <w:t>{%p else%}</w:t>
      </w:r>
    </w:p>
    <w:tbl>
      <w:tblPr>
        <w:tblW w:w="0" w:type="auto"/>
        <w:tblInd w:w="108" w:type="dxa"/>
        <w:tblLayout w:type="fixed"/>
        <w:tblLook w:val="04A0" w:firstRow="1" w:lastRow="0" w:firstColumn="1" w:lastColumn="0" w:noHBand="0" w:noVBand="1"/>
      </w:tblPr>
      <w:tblGrid>
        <w:gridCol w:w="596"/>
        <w:gridCol w:w="1134"/>
        <w:gridCol w:w="1843"/>
        <w:gridCol w:w="5147"/>
        <w:gridCol w:w="2224"/>
      </w:tblGrid>
      <w:tr w:rsidR="009D6E80" w:rsidRPr="006F03E1" w14:paraId="2E5480AD"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A3D6F9" w14:textId="77777777" w:rsidR="009D6E80" w:rsidRPr="006F03E1" w:rsidRDefault="00FE26A7">
            <w:pPr>
              <w:jc w:val="center"/>
              <w:rPr>
                <w:rFonts w:ascii="微软雅黑" w:eastAsia="微软雅黑" w:hAnsi="微软雅黑"/>
                <w:b/>
                <w:bCs/>
                <w:color w:val="000000" w:themeColor="text1"/>
              </w:rPr>
            </w:pPr>
            <w:r w:rsidRPr="006F03E1">
              <w:rPr>
                <w:rFonts w:ascii="微软雅黑" w:eastAsia="微软雅黑" w:hAnsi="微软雅黑" w:hint="eastAsia"/>
                <w:b/>
                <w:bCs/>
                <w:color w:val="000000" w:themeColor="text1"/>
              </w:rPr>
              <w:t>序号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7AE033"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62F80B3F"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转录本</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0D46081"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检测区域</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E870EED"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检测变异类型</w:t>
            </w:r>
          </w:p>
        </w:tc>
      </w:tr>
      <w:tr w:rsidR="009D6E80" w:rsidRPr="006F03E1" w14:paraId="794FAF0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D939D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w:t>
            </w:r>
          </w:p>
        </w:tc>
        <w:tc>
          <w:tcPr>
            <w:tcW w:w="1134" w:type="dxa"/>
            <w:tcBorders>
              <w:top w:val="nil"/>
              <w:left w:val="nil"/>
              <w:bottom w:val="single" w:sz="4" w:space="0" w:color="auto"/>
              <w:right w:val="single" w:sz="4" w:space="0" w:color="auto"/>
            </w:tcBorders>
            <w:shd w:val="clear" w:color="auto" w:fill="auto"/>
            <w:noWrap/>
            <w:vAlign w:val="center"/>
          </w:tcPr>
          <w:p w14:paraId="7A8E15B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37E441D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NM_000044</w:t>
            </w:r>
          </w:p>
        </w:tc>
        <w:tc>
          <w:tcPr>
            <w:tcW w:w="5147" w:type="dxa"/>
            <w:tcBorders>
              <w:top w:val="nil"/>
              <w:left w:val="nil"/>
              <w:bottom w:val="single" w:sz="4" w:space="0" w:color="auto"/>
              <w:right w:val="single" w:sz="4" w:space="0" w:color="auto"/>
            </w:tcBorders>
            <w:shd w:val="clear" w:color="auto" w:fill="auto"/>
            <w:noWrap/>
            <w:vAlign w:val="center"/>
          </w:tcPr>
          <w:p w14:paraId="4ABE6A4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8</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601420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688A9F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0FABC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w:t>
            </w:r>
          </w:p>
        </w:tc>
        <w:tc>
          <w:tcPr>
            <w:tcW w:w="1134" w:type="dxa"/>
            <w:tcBorders>
              <w:top w:val="nil"/>
              <w:left w:val="nil"/>
              <w:bottom w:val="single" w:sz="4" w:space="0" w:color="auto"/>
              <w:right w:val="single" w:sz="4" w:space="0" w:color="auto"/>
            </w:tcBorders>
            <w:shd w:val="clear" w:color="auto" w:fill="auto"/>
            <w:noWrap/>
            <w:vAlign w:val="center"/>
          </w:tcPr>
          <w:p w14:paraId="2E21E24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64F23CB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NM_000051</w:t>
            </w:r>
          </w:p>
        </w:tc>
        <w:tc>
          <w:tcPr>
            <w:tcW w:w="5147" w:type="dxa"/>
            <w:tcBorders>
              <w:top w:val="nil"/>
              <w:left w:val="nil"/>
              <w:bottom w:val="single" w:sz="4" w:space="0" w:color="auto"/>
              <w:right w:val="single" w:sz="4" w:space="0" w:color="auto"/>
            </w:tcBorders>
            <w:shd w:val="clear" w:color="auto" w:fill="auto"/>
            <w:noWrap/>
            <w:vAlign w:val="center"/>
          </w:tcPr>
          <w:p w14:paraId="3C113BE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63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C33B3E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3A957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ED198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w:t>
            </w:r>
          </w:p>
        </w:tc>
        <w:tc>
          <w:tcPr>
            <w:tcW w:w="1134" w:type="dxa"/>
            <w:tcBorders>
              <w:top w:val="nil"/>
              <w:left w:val="nil"/>
              <w:bottom w:val="single" w:sz="4" w:space="0" w:color="auto"/>
              <w:right w:val="single" w:sz="4" w:space="0" w:color="auto"/>
            </w:tcBorders>
            <w:shd w:val="clear" w:color="auto" w:fill="auto"/>
            <w:noWrap/>
            <w:vAlign w:val="center"/>
          </w:tcPr>
          <w:p w14:paraId="59F8739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2B76EF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NM_001184</w:t>
            </w:r>
          </w:p>
        </w:tc>
        <w:tc>
          <w:tcPr>
            <w:tcW w:w="5147" w:type="dxa"/>
            <w:tcBorders>
              <w:top w:val="nil"/>
              <w:left w:val="nil"/>
              <w:bottom w:val="single" w:sz="4" w:space="0" w:color="auto"/>
              <w:right w:val="single" w:sz="4" w:space="0" w:color="auto"/>
            </w:tcBorders>
            <w:shd w:val="clear" w:color="auto" w:fill="auto"/>
            <w:noWrap/>
            <w:vAlign w:val="center"/>
          </w:tcPr>
          <w:p w14:paraId="0CCBE95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5C35FB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57DE2C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83D3D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4</w:t>
            </w:r>
          </w:p>
        </w:tc>
        <w:tc>
          <w:tcPr>
            <w:tcW w:w="1134" w:type="dxa"/>
            <w:tcBorders>
              <w:top w:val="nil"/>
              <w:left w:val="nil"/>
              <w:bottom w:val="single" w:sz="4" w:space="0" w:color="auto"/>
              <w:right w:val="single" w:sz="4" w:space="0" w:color="auto"/>
            </w:tcBorders>
            <w:shd w:val="clear" w:color="auto" w:fill="auto"/>
            <w:noWrap/>
            <w:vAlign w:val="center"/>
          </w:tcPr>
          <w:p w14:paraId="0163878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6252E90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NM_000465</w:t>
            </w:r>
          </w:p>
        </w:tc>
        <w:tc>
          <w:tcPr>
            <w:tcW w:w="5147" w:type="dxa"/>
            <w:tcBorders>
              <w:top w:val="nil"/>
              <w:left w:val="nil"/>
              <w:bottom w:val="single" w:sz="4" w:space="0" w:color="auto"/>
              <w:right w:val="single" w:sz="4" w:space="0" w:color="auto"/>
            </w:tcBorders>
            <w:shd w:val="clear" w:color="auto" w:fill="auto"/>
            <w:noWrap/>
            <w:vAlign w:val="center"/>
          </w:tcPr>
          <w:p w14:paraId="21C2D17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9B2D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4A76EA"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72BB5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5</w:t>
            </w:r>
          </w:p>
        </w:tc>
        <w:tc>
          <w:tcPr>
            <w:tcW w:w="1134" w:type="dxa"/>
            <w:tcBorders>
              <w:top w:val="nil"/>
              <w:left w:val="nil"/>
              <w:bottom w:val="single" w:sz="4" w:space="0" w:color="auto"/>
              <w:right w:val="single" w:sz="4" w:space="0" w:color="auto"/>
            </w:tcBorders>
            <w:shd w:val="clear" w:color="auto" w:fill="auto"/>
            <w:noWrap/>
            <w:vAlign w:val="center"/>
          </w:tcPr>
          <w:p w14:paraId="718B10B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7F0E0BB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NM_004333</w:t>
            </w:r>
          </w:p>
        </w:tc>
        <w:tc>
          <w:tcPr>
            <w:tcW w:w="5147" w:type="dxa"/>
            <w:tcBorders>
              <w:top w:val="nil"/>
              <w:left w:val="nil"/>
              <w:bottom w:val="single" w:sz="4" w:space="0" w:color="auto"/>
              <w:right w:val="single" w:sz="4" w:space="0" w:color="auto"/>
            </w:tcBorders>
            <w:shd w:val="clear" w:color="auto" w:fill="auto"/>
            <w:noWrap/>
            <w:vAlign w:val="center"/>
          </w:tcPr>
          <w:p w14:paraId="58E4121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11/12/15/18</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409604F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8E438A2"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1C0C56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6</w:t>
            </w:r>
          </w:p>
        </w:tc>
        <w:tc>
          <w:tcPr>
            <w:tcW w:w="1134" w:type="dxa"/>
            <w:tcBorders>
              <w:top w:val="nil"/>
              <w:left w:val="nil"/>
              <w:bottom w:val="single" w:sz="4" w:space="0" w:color="auto"/>
              <w:right w:val="single" w:sz="4" w:space="0" w:color="auto"/>
            </w:tcBorders>
            <w:shd w:val="clear" w:color="auto" w:fill="auto"/>
            <w:noWrap/>
            <w:vAlign w:val="center"/>
          </w:tcPr>
          <w:p w14:paraId="5B61C47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50BA6D4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NM_007294</w:t>
            </w:r>
          </w:p>
        </w:tc>
        <w:tc>
          <w:tcPr>
            <w:tcW w:w="5147" w:type="dxa"/>
            <w:tcBorders>
              <w:top w:val="nil"/>
              <w:left w:val="nil"/>
              <w:bottom w:val="single" w:sz="4" w:space="0" w:color="auto"/>
              <w:right w:val="single" w:sz="4" w:space="0" w:color="auto"/>
            </w:tcBorders>
            <w:shd w:val="clear" w:color="auto" w:fill="auto"/>
            <w:noWrap/>
            <w:vAlign w:val="center"/>
          </w:tcPr>
          <w:p w14:paraId="1AFF5D8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3</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5~Exon 24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51B35C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272BDD0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65D9C9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7</w:t>
            </w:r>
          </w:p>
        </w:tc>
        <w:tc>
          <w:tcPr>
            <w:tcW w:w="1134" w:type="dxa"/>
            <w:tcBorders>
              <w:top w:val="nil"/>
              <w:left w:val="nil"/>
              <w:bottom w:val="single" w:sz="4" w:space="0" w:color="auto"/>
              <w:right w:val="single" w:sz="4" w:space="0" w:color="auto"/>
            </w:tcBorders>
            <w:shd w:val="clear" w:color="auto" w:fill="auto"/>
            <w:noWrap/>
            <w:vAlign w:val="center"/>
          </w:tcPr>
          <w:p w14:paraId="204CD20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3E221E7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NM_000059</w:t>
            </w:r>
          </w:p>
        </w:tc>
        <w:tc>
          <w:tcPr>
            <w:tcW w:w="5147" w:type="dxa"/>
            <w:tcBorders>
              <w:top w:val="nil"/>
              <w:left w:val="nil"/>
              <w:bottom w:val="single" w:sz="4" w:space="0" w:color="auto"/>
              <w:right w:val="single" w:sz="4" w:space="0" w:color="auto"/>
            </w:tcBorders>
            <w:shd w:val="clear" w:color="auto" w:fill="auto"/>
            <w:noWrap/>
            <w:vAlign w:val="center"/>
          </w:tcPr>
          <w:p w14:paraId="3DF7F02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6BC607F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4F7281C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8CC2B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8</w:t>
            </w:r>
          </w:p>
        </w:tc>
        <w:tc>
          <w:tcPr>
            <w:tcW w:w="1134" w:type="dxa"/>
            <w:tcBorders>
              <w:top w:val="nil"/>
              <w:left w:val="nil"/>
              <w:bottom w:val="single" w:sz="4" w:space="0" w:color="auto"/>
              <w:right w:val="single" w:sz="4" w:space="0" w:color="auto"/>
            </w:tcBorders>
            <w:shd w:val="clear" w:color="auto" w:fill="auto"/>
            <w:noWrap/>
            <w:vAlign w:val="center"/>
          </w:tcPr>
          <w:p w14:paraId="2BB120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454A66C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NM_032043</w:t>
            </w:r>
          </w:p>
        </w:tc>
        <w:tc>
          <w:tcPr>
            <w:tcW w:w="5147" w:type="dxa"/>
            <w:tcBorders>
              <w:top w:val="nil"/>
              <w:left w:val="nil"/>
              <w:bottom w:val="single" w:sz="4" w:space="0" w:color="auto"/>
              <w:right w:val="single" w:sz="4" w:space="0" w:color="auto"/>
            </w:tcBorders>
            <w:shd w:val="clear" w:color="auto" w:fill="auto"/>
            <w:noWrap/>
            <w:vAlign w:val="center"/>
          </w:tcPr>
          <w:p w14:paraId="5256430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2562FB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46824D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EAD0B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9</w:t>
            </w:r>
          </w:p>
        </w:tc>
        <w:tc>
          <w:tcPr>
            <w:tcW w:w="1134" w:type="dxa"/>
            <w:tcBorders>
              <w:top w:val="nil"/>
              <w:left w:val="nil"/>
              <w:bottom w:val="single" w:sz="4" w:space="0" w:color="auto"/>
              <w:right w:val="single" w:sz="4" w:space="0" w:color="auto"/>
            </w:tcBorders>
            <w:shd w:val="clear" w:color="auto" w:fill="auto"/>
            <w:noWrap/>
            <w:vAlign w:val="center"/>
          </w:tcPr>
          <w:p w14:paraId="2955F99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255BCB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NM_004360</w:t>
            </w:r>
          </w:p>
        </w:tc>
        <w:tc>
          <w:tcPr>
            <w:tcW w:w="5147" w:type="dxa"/>
            <w:tcBorders>
              <w:top w:val="nil"/>
              <w:left w:val="nil"/>
              <w:bottom w:val="single" w:sz="4" w:space="0" w:color="auto"/>
              <w:right w:val="single" w:sz="4" w:space="0" w:color="auto"/>
            </w:tcBorders>
            <w:shd w:val="clear" w:color="auto" w:fill="auto"/>
            <w:noWrap/>
            <w:vAlign w:val="center"/>
          </w:tcPr>
          <w:p w14:paraId="0E34EF8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FD4DE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128635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A5A5E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10</w:t>
            </w:r>
          </w:p>
        </w:tc>
        <w:tc>
          <w:tcPr>
            <w:tcW w:w="1134" w:type="dxa"/>
            <w:tcBorders>
              <w:top w:val="nil"/>
              <w:left w:val="nil"/>
              <w:bottom w:val="single" w:sz="4" w:space="0" w:color="auto"/>
              <w:right w:val="single" w:sz="4" w:space="0" w:color="auto"/>
            </w:tcBorders>
            <w:shd w:val="clear" w:color="auto" w:fill="auto"/>
            <w:noWrap/>
            <w:vAlign w:val="center"/>
          </w:tcPr>
          <w:p w14:paraId="27EBA4D1"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161EB73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NM_016507</w:t>
            </w:r>
          </w:p>
        </w:tc>
        <w:tc>
          <w:tcPr>
            <w:tcW w:w="5147" w:type="dxa"/>
            <w:tcBorders>
              <w:top w:val="nil"/>
              <w:left w:val="nil"/>
              <w:bottom w:val="single" w:sz="4" w:space="0" w:color="auto"/>
              <w:right w:val="single" w:sz="4" w:space="0" w:color="auto"/>
            </w:tcBorders>
            <w:shd w:val="clear" w:color="auto" w:fill="auto"/>
            <w:noWrap/>
            <w:vAlign w:val="center"/>
          </w:tcPr>
          <w:p w14:paraId="3367E29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36DAA3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989492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576D1A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11</w:t>
            </w:r>
          </w:p>
        </w:tc>
        <w:tc>
          <w:tcPr>
            <w:tcW w:w="1134" w:type="dxa"/>
            <w:tcBorders>
              <w:top w:val="nil"/>
              <w:left w:val="nil"/>
              <w:bottom w:val="single" w:sz="4" w:space="0" w:color="auto"/>
              <w:right w:val="single" w:sz="4" w:space="0" w:color="auto"/>
            </w:tcBorders>
            <w:shd w:val="clear" w:color="auto" w:fill="auto"/>
            <w:noWrap/>
            <w:vAlign w:val="center"/>
          </w:tcPr>
          <w:p w14:paraId="4A55A220"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523970C7" w14:textId="27888A75" w:rsidR="009D6E80" w:rsidRPr="006F03E1" w:rsidRDefault="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NM_001114122</w:t>
            </w:r>
          </w:p>
        </w:tc>
        <w:tc>
          <w:tcPr>
            <w:tcW w:w="5147" w:type="dxa"/>
            <w:tcBorders>
              <w:top w:val="nil"/>
              <w:left w:val="nil"/>
              <w:bottom w:val="single" w:sz="4" w:space="0" w:color="auto"/>
              <w:right w:val="single" w:sz="4" w:space="0" w:color="auto"/>
            </w:tcBorders>
            <w:shd w:val="clear" w:color="auto" w:fill="auto"/>
            <w:noWrap/>
            <w:vAlign w:val="center"/>
          </w:tcPr>
          <w:p w14:paraId="00A8634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6F469B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12A949"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2C966F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12</w:t>
            </w:r>
          </w:p>
        </w:tc>
        <w:tc>
          <w:tcPr>
            <w:tcW w:w="1134" w:type="dxa"/>
            <w:tcBorders>
              <w:top w:val="nil"/>
              <w:left w:val="nil"/>
              <w:bottom w:val="single" w:sz="4" w:space="0" w:color="auto"/>
              <w:right w:val="single" w:sz="4" w:space="0" w:color="auto"/>
            </w:tcBorders>
            <w:shd w:val="clear" w:color="auto" w:fill="auto"/>
            <w:noWrap/>
            <w:vAlign w:val="center"/>
          </w:tcPr>
          <w:p w14:paraId="2380ECBA"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40655D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NM_007194</w:t>
            </w:r>
          </w:p>
        </w:tc>
        <w:tc>
          <w:tcPr>
            <w:tcW w:w="5147" w:type="dxa"/>
            <w:tcBorders>
              <w:top w:val="nil"/>
              <w:left w:val="nil"/>
              <w:bottom w:val="single" w:sz="4" w:space="0" w:color="auto"/>
              <w:right w:val="single" w:sz="4" w:space="0" w:color="auto"/>
            </w:tcBorders>
            <w:shd w:val="clear" w:color="auto" w:fill="auto"/>
            <w:noWrap/>
            <w:vAlign w:val="center"/>
          </w:tcPr>
          <w:p w14:paraId="2218E54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15</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0201D5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1140D0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5F53A1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13</w:t>
            </w:r>
          </w:p>
        </w:tc>
        <w:tc>
          <w:tcPr>
            <w:tcW w:w="1134" w:type="dxa"/>
            <w:tcBorders>
              <w:top w:val="nil"/>
              <w:left w:val="nil"/>
              <w:bottom w:val="single" w:sz="4" w:space="0" w:color="auto"/>
              <w:right w:val="single" w:sz="4" w:space="0" w:color="auto"/>
            </w:tcBorders>
            <w:shd w:val="clear" w:color="auto" w:fill="auto"/>
            <w:noWrap/>
            <w:vAlign w:val="center"/>
          </w:tcPr>
          <w:p w14:paraId="5BC1BB9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3246CE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NM_004448</w:t>
            </w:r>
          </w:p>
        </w:tc>
        <w:tc>
          <w:tcPr>
            <w:tcW w:w="5147" w:type="dxa"/>
            <w:tcBorders>
              <w:top w:val="nil"/>
              <w:left w:val="nil"/>
              <w:bottom w:val="single" w:sz="4" w:space="0" w:color="auto"/>
              <w:right w:val="single" w:sz="4" w:space="0" w:color="auto"/>
            </w:tcBorders>
            <w:shd w:val="clear" w:color="auto" w:fill="auto"/>
            <w:noWrap/>
            <w:vAlign w:val="center"/>
          </w:tcPr>
          <w:p w14:paraId="616EB543"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1~3/6~9/11~12/16~21/23/25~27</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6F2CB47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5DD3E4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94395D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14</w:t>
            </w:r>
          </w:p>
        </w:tc>
        <w:tc>
          <w:tcPr>
            <w:tcW w:w="1134" w:type="dxa"/>
            <w:tcBorders>
              <w:top w:val="nil"/>
              <w:left w:val="nil"/>
              <w:bottom w:val="single" w:sz="4" w:space="0" w:color="auto"/>
              <w:right w:val="single" w:sz="4" w:space="0" w:color="auto"/>
            </w:tcBorders>
            <w:shd w:val="clear" w:color="auto" w:fill="auto"/>
            <w:noWrap/>
            <w:vAlign w:val="center"/>
          </w:tcPr>
          <w:p w14:paraId="50D80E9B"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0BB51E50" w14:textId="3ACDAFED" w:rsidR="009D6E80" w:rsidRPr="006F03E1" w:rsidRDefault="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NM_000125</w:t>
            </w:r>
          </w:p>
        </w:tc>
        <w:tc>
          <w:tcPr>
            <w:tcW w:w="5147" w:type="dxa"/>
            <w:tcBorders>
              <w:top w:val="nil"/>
              <w:left w:val="nil"/>
              <w:bottom w:val="single" w:sz="4" w:space="0" w:color="auto"/>
              <w:right w:val="single" w:sz="4" w:space="0" w:color="auto"/>
            </w:tcBorders>
            <w:shd w:val="clear" w:color="auto" w:fill="auto"/>
            <w:noWrap/>
            <w:vAlign w:val="center"/>
          </w:tcPr>
          <w:p w14:paraId="3E5899E9" w14:textId="5CEB1E76" w:rsidR="009D6E80" w:rsidRPr="006F03E1" w:rsidRDefault="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t>Exon 1~Exon 8、外显子-内含子</w:t>
            </w:r>
            <w:proofErr w:type="gramStart"/>
            <w:r w:rsidRPr="002F2373">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681557F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714461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3AC156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15</w:t>
            </w:r>
          </w:p>
        </w:tc>
        <w:tc>
          <w:tcPr>
            <w:tcW w:w="1134" w:type="dxa"/>
            <w:tcBorders>
              <w:top w:val="nil"/>
              <w:left w:val="nil"/>
              <w:bottom w:val="single" w:sz="4" w:space="0" w:color="auto"/>
              <w:right w:val="single" w:sz="4" w:space="0" w:color="auto"/>
            </w:tcBorders>
            <w:shd w:val="clear" w:color="auto" w:fill="auto"/>
            <w:noWrap/>
            <w:vAlign w:val="center"/>
          </w:tcPr>
          <w:p w14:paraId="5BBE96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39B26D8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NM_000135</w:t>
            </w:r>
          </w:p>
        </w:tc>
        <w:tc>
          <w:tcPr>
            <w:tcW w:w="5147" w:type="dxa"/>
            <w:tcBorders>
              <w:top w:val="nil"/>
              <w:left w:val="nil"/>
              <w:bottom w:val="single" w:sz="4" w:space="0" w:color="auto"/>
              <w:right w:val="single" w:sz="4" w:space="0" w:color="auto"/>
            </w:tcBorders>
            <w:shd w:val="clear" w:color="auto" w:fill="auto"/>
            <w:noWrap/>
            <w:vAlign w:val="center"/>
          </w:tcPr>
          <w:p w14:paraId="0D21A2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6A824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BAFD6F4"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FD2B7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16</w:t>
            </w:r>
          </w:p>
        </w:tc>
        <w:tc>
          <w:tcPr>
            <w:tcW w:w="1134" w:type="dxa"/>
            <w:tcBorders>
              <w:top w:val="nil"/>
              <w:left w:val="nil"/>
              <w:bottom w:val="single" w:sz="4" w:space="0" w:color="auto"/>
              <w:right w:val="single" w:sz="4" w:space="0" w:color="auto"/>
            </w:tcBorders>
            <w:shd w:val="clear" w:color="auto" w:fill="auto"/>
            <w:noWrap/>
            <w:vAlign w:val="center"/>
          </w:tcPr>
          <w:p w14:paraId="71D4ACB6"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06F2BE9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NM_018062</w:t>
            </w:r>
          </w:p>
        </w:tc>
        <w:tc>
          <w:tcPr>
            <w:tcW w:w="5147" w:type="dxa"/>
            <w:tcBorders>
              <w:top w:val="nil"/>
              <w:left w:val="nil"/>
              <w:bottom w:val="single" w:sz="4" w:space="0" w:color="auto"/>
              <w:right w:val="single" w:sz="4" w:space="0" w:color="auto"/>
            </w:tcBorders>
            <w:shd w:val="clear" w:color="auto" w:fill="auto"/>
            <w:noWrap/>
            <w:vAlign w:val="center"/>
          </w:tcPr>
          <w:p w14:paraId="2985DC0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F55DA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BE8B7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6316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B31D91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631D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NM_001527</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4F6339E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2CB1956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0D35CE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FF9C4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18</w:t>
            </w:r>
          </w:p>
        </w:tc>
        <w:tc>
          <w:tcPr>
            <w:tcW w:w="1134" w:type="dxa"/>
            <w:tcBorders>
              <w:top w:val="nil"/>
              <w:left w:val="nil"/>
              <w:bottom w:val="single" w:sz="4" w:space="0" w:color="auto"/>
              <w:right w:val="single" w:sz="4" w:space="0" w:color="auto"/>
            </w:tcBorders>
            <w:shd w:val="clear" w:color="auto" w:fill="auto"/>
            <w:noWrap/>
            <w:vAlign w:val="center"/>
          </w:tcPr>
          <w:p w14:paraId="1BF256A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3AF32D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NM_006361</w:t>
            </w:r>
          </w:p>
        </w:tc>
        <w:tc>
          <w:tcPr>
            <w:tcW w:w="5147" w:type="dxa"/>
            <w:tcBorders>
              <w:top w:val="nil"/>
              <w:left w:val="nil"/>
              <w:bottom w:val="single" w:sz="4" w:space="0" w:color="auto"/>
              <w:right w:val="single" w:sz="4" w:space="0" w:color="auto"/>
            </w:tcBorders>
            <w:shd w:val="clear" w:color="auto" w:fill="auto"/>
            <w:noWrap/>
            <w:vAlign w:val="center"/>
          </w:tcPr>
          <w:p w14:paraId="1E27F8E8"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849EF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406F85B"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79F9E1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19</w:t>
            </w:r>
          </w:p>
        </w:tc>
        <w:tc>
          <w:tcPr>
            <w:tcW w:w="1134" w:type="dxa"/>
            <w:tcBorders>
              <w:top w:val="nil"/>
              <w:left w:val="nil"/>
              <w:bottom w:val="single" w:sz="4" w:space="0" w:color="auto"/>
              <w:right w:val="single" w:sz="4" w:space="0" w:color="auto"/>
            </w:tcBorders>
            <w:shd w:val="clear" w:color="auto" w:fill="auto"/>
            <w:noWrap/>
            <w:vAlign w:val="center"/>
          </w:tcPr>
          <w:p w14:paraId="1180136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7975EBE0" w14:textId="295484C2" w:rsidR="009D6E80" w:rsidRPr="006F03E1" w:rsidRDefault="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NM_004985</w:t>
            </w:r>
          </w:p>
        </w:tc>
        <w:tc>
          <w:tcPr>
            <w:tcW w:w="5147" w:type="dxa"/>
            <w:tcBorders>
              <w:top w:val="nil"/>
              <w:left w:val="nil"/>
              <w:bottom w:val="single" w:sz="4" w:space="0" w:color="auto"/>
              <w:right w:val="single" w:sz="4" w:space="0" w:color="auto"/>
            </w:tcBorders>
            <w:shd w:val="clear" w:color="auto" w:fill="auto"/>
            <w:noWrap/>
            <w:vAlign w:val="center"/>
          </w:tcPr>
          <w:p w14:paraId="3BE6E1D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2371E91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5B754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72AA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FD283E"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9FD90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NM_005591</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16E15"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939040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055035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DFEC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412F82C"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6C783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NM_002485</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5F0AE05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F4C61E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688896" w14:textId="77777777" w:rsidTr="00B81059">
        <w:trPr>
          <w:trHeight w:val="340"/>
        </w:trPr>
        <w:tc>
          <w:tcPr>
            <w:tcW w:w="596" w:type="dxa"/>
            <w:tcBorders>
              <w:top w:val="nil"/>
              <w:left w:val="single" w:sz="4" w:space="0" w:color="auto"/>
              <w:bottom w:val="single" w:sz="8" w:space="0" w:color="auto"/>
              <w:right w:val="single" w:sz="4" w:space="0" w:color="auto"/>
            </w:tcBorders>
            <w:shd w:val="clear" w:color="auto" w:fill="auto"/>
            <w:noWrap/>
            <w:vAlign w:val="center"/>
          </w:tcPr>
          <w:p w14:paraId="086EA0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22</w:t>
            </w:r>
          </w:p>
        </w:tc>
        <w:tc>
          <w:tcPr>
            <w:tcW w:w="1134" w:type="dxa"/>
            <w:tcBorders>
              <w:top w:val="nil"/>
              <w:left w:val="nil"/>
              <w:bottom w:val="single" w:sz="8" w:space="0" w:color="auto"/>
              <w:right w:val="single" w:sz="4" w:space="0" w:color="auto"/>
            </w:tcBorders>
            <w:shd w:val="clear" w:color="auto" w:fill="auto"/>
            <w:noWrap/>
            <w:vAlign w:val="center"/>
          </w:tcPr>
          <w:p w14:paraId="170F9A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4CA9D7F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NM_002524</w:t>
            </w:r>
          </w:p>
        </w:tc>
        <w:tc>
          <w:tcPr>
            <w:tcW w:w="5147" w:type="dxa"/>
            <w:tcBorders>
              <w:top w:val="nil"/>
              <w:left w:val="nil"/>
              <w:bottom w:val="single" w:sz="8" w:space="0" w:color="auto"/>
              <w:right w:val="single" w:sz="4" w:space="0" w:color="auto"/>
            </w:tcBorders>
            <w:shd w:val="clear" w:color="auto" w:fill="auto"/>
            <w:noWrap/>
            <w:vAlign w:val="center"/>
          </w:tcPr>
          <w:p w14:paraId="2ACEDB0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8" w:space="0" w:color="auto"/>
              <w:right w:val="single" w:sz="4" w:space="0" w:color="auto"/>
            </w:tcBorders>
            <w:shd w:val="clear" w:color="auto" w:fill="auto"/>
            <w:noWrap/>
            <w:vAlign w:val="center"/>
          </w:tcPr>
          <w:p w14:paraId="5CB63DA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4299855" w14:textId="77777777" w:rsidTr="00B81059">
        <w:trPr>
          <w:trHeight w:val="340"/>
        </w:trPr>
        <w:tc>
          <w:tcPr>
            <w:tcW w:w="596"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34CB6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23</w:t>
            </w:r>
          </w:p>
        </w:tc>
        <w:tc>
          <w:tcPr>
            <w:tcW w:w="1134" w:type="dxa"/>
            <w:tcBorders>
              <w:top w:val="single" w:sz="8" w:space="0" w:color="auto"/>
              <w:left w:val="nil"/>
              <w:bottom w:val="single" w:sz="4" w:space="0" w:color="auto"/>
              <w:right w:val="single" w:sz="4" w:space="0" w:color="auto"/>
            </w:tcBorders>
            <w:shd w:val="clear" w:color="auto" w:fill="auto"/>
            <w:noWrap/>
            <w:vAlign w:val="center"/>
          </w:tcPr>
          <w:p w14:paraId="3104848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155C530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NM_024675</w:t>
            </w:r>
          </w:p>
        </w:tc>
        <w:tc>
          <w:tcPr>
            <w:tcW w:w="5147" w:type="dxa"/>
            <w:tcBorders>
              <w:top w:val="single" w:sz="8" w:space="0" w:color="auto"/>
              <w:left w:val="nil"/>
              <w:bottom w:val="single" w:sz="4" w:space="0" w:color="auto"/>
              <w:right w:val="single" w:sz="4" w:space="0" w:color="auto"/>
            </w:tcBorders>
            <w:shd w:val="clear" w:color="auto" w:fill="auto"/>
            <w:noWrap/>
            <w:vAlign w:val="center"/>
          </w:tcPr>
          <w:p w14:paraId="11EA48A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8" w:space="0" w:color="auto"/>
              <w:left w:val="nil"/>
              <w:bottom w:val="single" w:sz="4" w:space="0" w:color="auto"/>
              <w:right w:val="single" w:sz="4" w:space="0" w:color="auto"/>
            </w:tcBorders>
            <w:shd w:val="clear" w:color="auto" w:fill="auto"/>
            <w:noWrap/>
            <w:vAlign w:val="center"/>
          </w:tcPr>
          <w:p w14:paraId="63F1F3F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7EA5307"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AC5DEE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24</w:t>
            </w:r>
          </w:p>
        </w:tc>
        <w:tc>
          <w:tcPr>
            <w:tcW w:w="1134" w:type="dxa"/>
            <w:tcBorders>
              <w:top w:val="nil"/>
              <w:left w:val="nil"/>
              <w:bottom w:val="single" w:sz="4" w:space="0" w:color="auto"/>
              <w:right w:val="single" w:sz="4" w:space="0" w:color="auto"/>
            </w:tcBorders>
            <w:shd w:val="clear" w:color="auto" w:fill="auto"/>
            <w:noWrap/>
            <w:vAlign w:val="center"/>
          </w:tcPr>
          <w:p w14:paraId="74051E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03730BB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NM_006218</w:t>
            </w:r>
          </w:p>
        </w:tc>
        <w:tc>
          <w:tcPr>
            <w:tcW w:w="5147" w:type="dxa"/>
            <w:tcBorders>
              <w:top w:val="nil"/>
              <w:left w:val="nil"/>
              <w:bottom w:val="single" w:sz="4" w:space="0" w:color="auto"/>
              <w:right w:val="single" w:sz="4" w:space="0" w:color="auto"/>
            </w:tcBorders>
            <w:shd w:val="clear" w:color="auto" w:fill="auto"/>
            <w:noWrap/>
            <w:vAlign w:val="center"/>
          </w:tcPr>
          <w:p w14:paraId="6F95B110"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2/5/6/8/10/14/21</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5CB6B2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EBD5E4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8029C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25</w:t>
            </w:r>
          </w:p>
        </w:tc>
        <w:tc>
          <w:tcPr>
            <w:tcW w:w="1134" w:type="dxa"/>
            <w:tcBorders>
              <w:top w:val="nil"/>
              <w:left w:val="nil"/>
              <w:bottom w:val="single" w:sz="4" w:space="0" w:color="auto"/>
              <w:right w:val="single" w:sz="4" w:space="0" w:color="auto"/>
            </w:tcBorders>
            <w:shd w:val="clear" w:color="auto" w:fill="auto"/>
            <w:noWrap/>
            <w:vAlign w:val="center"/>
          </w:tcPr>
          <w:p w14:paraId="06CFA94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679D2D6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NM_002717</w:t>
            </w:r>
          </w:p>
        </w:tc>
        <w:tc>
          <w:tcPr>
            <w:tcW w:w="5147" w:type="dxa"/>
            <w:tcBorders>
              <w:top w:val="nil"/>
              <w:left w:val="nil"/>
              <w:bottom w:val="single" w:sz="4" w:space="0" w:color="auto"/>
              <w:right w:val="single" w:sz="4" w:space="0" w:color="auto"/>
            </w:tcBorders>
            <w:shd w:val="clear" w:color="auto" w:fill="auto"/>
            <w:noWrap/>
            <w:vAlign w:val="center"/>
          </w:tcPr>
          <w:p w14:paraId="13E2CB5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A082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9A2763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1D671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26</w:t>
            </w:r>
          </w:p>
        </w:tc>
        <w:tc>
          <w:tcPr>
            <w:tcW w:w="1134" w:type="dxa"/>
            <w:tcBorders>
              <w:top w:val="nil"/>
              <w:left w:val="nil"/>
              <w:bottom w:val="single" w:sz="4" w:space="0" w:color="auto"/>
              <w:right w:val="single" w:sz="4" w:space="0" w:color="auto"/>
            </w:tcBorders>
            <w:shd w:val="clear" w:color="auto" w:fill="auto"/>
            <w:noWrap/>
            <w:vAlign w:val="center"/>
          </w:tcPr>
          <w:p w14:paraId="4ACA663F"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51C15E4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NM_000314</w:t>
            </w:r>
          </w:p>
        </w:tc>
        <w:tc>
          <w:tcPr>
            <w:tcW w:w="5147" w:type="dxa"/>
            <w:tcBorders>
              <w:top w:val="nil"/>
              <w:left w:val="nil"/>
              <w:bottom w:val="single" w:sz="4" w:space="0" w:color="auto"/>
              <w:right w:val="single" w:sz="4" w:space="0" w:color="auto"/>
            </w:tcBorders>
            <w:shd w:val="clear" w:color="auto" w:fill="auto"/>
            <w:noWrap/>
            <w:vAlign w:val="center"/>
          </w:tcPr>
          <w:p w14:paraId="024A5F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A4524D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444B1D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89EECE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27</w:t>
            </w:r>
          </w:p>
        </w:tc>
        <w:tc>
          <w:tcPr>
            <w:tcW w:w="1134" w:type="dxa"/>
            <w:tcBorders>
              <w:top w:val="nil"/>
              <w:left w:val="nil"/>
              <w:bottom w:val="single" w:sz="4" w:space="0" w:color="auto"/>
              <w:right w:val="single" w:sz="4" w:space="0" w:color="auto"/>
            </w:tcBorders>
            <w:shd w:val="clear" w:color="auto" w:fill="auto"/>
            <w:noWrap/>
            <w:vAlign w:val="center"/>
          </w:tcPr>
          <w:p w14:paraId="03F4607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124C42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NM_133509</w:t>
            </w:r>
          </w:p>
        </w:tc>
        <w:tc>
          <w:tcPr>
            <w:tcW w:w="5147" w:type="dxa"/>
            <w:tcBorders>
              <w:top w:val="nil"/>
              <w:left w:val="nil"/>
              <w:bottom w:val="single" w:sz="4" w:space="0" w:color="auto"/>
              <w:right w:val="single" w:sz="4" w:space="0" w:color="auto"/>
            </w:tcBorders>
            <w:shd w:val="clear" w:color="auto" w:fill="auto"/>
            <w:noWrap/>
            <w:vAlign w:val="center"/>
          </w:tcPr>
          <w:p w14:paraId="0A86556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880C1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5378976" w14:textId="77777777" w:rsidTr="004343B6">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68272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28</w:t>
            </w:r>
          </w:p>
        </w:tc>
        <w:tc>
          <w:tcPr>
            <w:tcW w:w="1134" w:type="dxa"/>
            <w:tcBorders>
              <w:top w:val="nil"/>
              <w:left w:val="nil"/>
              <w:bottom w:val="single" w:sz="4" w:space="0" w:color="auto"/>
              <w:right w:val="single" w:sz="4" w:space="0" w:color="auto"/>
            </w:tcBorders>
            <w:shd w:val="clear" w:color="auto" w:fill="auto"/>
            <w:noWrap/>
            <w:vAlign w:val="center"/>
          </w:tcPr>
          <w:p w14:paraId="08B2E20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195FEE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NM_058216</w:t>
            </w:r>
          </w:p>
        </w:tc>
        <w:tc>
          <w:tcPr>
            <w:tcW w:w="5147" w:type="dxa"/>
            <w:tcBorders>
              <w:top w:val="nil"/>
              <w:left w:val="nil"/>
              <w:bottom w:val="single" w:sz="4" w:space="0" w:color="auto"/>
              <w:right w:val="single" w:sz="4" w:space="0" w:color="auto"/>
            </w:tcBorders>
            <w:shd w:val="clear" w:color="auto" w:fill="auto"/>
            <w:noWrap/>
            <w:vAlign w:val="center"/>
          </w:tcPr>
          <w:p w14:paraId="026003D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880EE0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D0F4780" w14:textId="77777777" w:rsidTr="004343B6">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A150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29</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D9385E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RAD51D</w:t>
            </w:r>
          </w:p>
        </w:tc>
        <w:tc>
          <w:tcPr>
            <w:tcW w:w="1843" w:type="dxa"/>
            <w:tcBorders>
              <w:top w:val="single" w:sz="4" w:space="0" w:color="auto"/>
              <w:left w:val="nil"/>
              <w:bottom w:val="single" w:sz="4" w:space="0" w:color="auto"/>
              <w:right w:val="nil"/>
            </w:tcBorders>
            <w:shd w:val="clear" w:color="auto" w:fill="auto"/>
            <w:noWrap/>
            <w:vAlign w:val="center"/>
          </w:tcPr>
          <w:p w14:paraId="6F84AB3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NM_002878</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9FF1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6~Exon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7AC6E4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CB4D818" w14:textId="77777777" w:rsidTr="004343B6">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6CBB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30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7314F7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9C2865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NM_001142548</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6A85F9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64690A1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E177D9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30D2CBF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31</w:t>
            </w:r>
          </w:p>
        </w:tc>
        <w:tc>
          <w:tcPr>
            <w:tcW w:w="1134" w:type="dxa"/>
            <w:tcBorders>
              <w:top w:val="nil"/>
              <w:left w:val="nil"/>
              <w:bottom w:val="single" w:sz="4" w:space="0" w:color="auto"/>
              <w:right w:val="single" w:sz="4" w:space="0" w:color="auto"/>
            </w:tcBorders>
            <w:shd w:val="clear" w:color="auto" w:fill="auto"/>
            <w:noWrap/>
            <w:vAlign w:val="center"/>
          </w:tcPr>
          <w:p w14:paraId="21E8766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E1286C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NM_000455</w:t>
            </w:r>
          </w:p>
        </w:tc>
        <w:tc>
          <w:tcPr>
            <w:tcW w:w="5147" w:type="dxa"/>
            <w:tcBorders>
              <w:top w:val="nil"/>
              <w:left w:val="nil"/>
              <w:bottom w:val="single" w:sz="4" w:space="0" w:color="auto"/>
              <w:right w:val="single" w:sz="4" w:space="0" w:color="auto"/>
            </w:tcBorders>
            <w:shd w:val="clear" w:color="auto" w:fill="auto"/>
            <w:noWrap/>
            <w:vAlign w:val="center"/>
          </w:tcPr>
          <w:p w14:paraId="57C8B5A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E17E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054B379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38E1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32</w:t>
            </w:r>
          </w:p>
        </w:tc>
        <w:tc>
          <w:tcPr>
            <w:tcW w:w="1134" w:type="dxa"/>
            <w:tcBorders>
              <w:top w:val="nil"/>
              <w:left w:val="nil"/>
              <w:bottom w:val="single" w:sz="4" w:space="0" w:color="auto"/>
              <w:right w:val="single" w:sz="4" w:space="0" w:color="auto"/>
            </w:tcBorders>
            <w:shd w:val="clear" w:color="auto" w:fill="auto"/>
            <w:noWrap/>
            <w:vAlign w:val="center"/>
          </w:tcPr>
          <w:p w14:paraId="7F23F382"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2141B2D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NM_000546</w:t>
            </w:r>
          </w:p>
        </w:tc>
        <w:tc>
          <w:tcPr>
            <w:tcW w:w="5147" w:type="dxa"/>
            <w:tcBorders>
              <w:top w:val="nil"/>
              <w:left w:val="nil"/>
              <w:bottom w:val="single" w:sz="4" w:space="0" w:color="auto"/>
              <w:right w:val="single" w:sz="4" w:space="0" w:color="auto"/>
            </w:tcBorders>
            <w:shd w:val="clear" w:color="auto" w:fill="auto"/>
            <w:noWrap/>
            <w:vAlign w:val="center"/>
          </w:tcPr>
          <w:p w14:paraId="7076E29B"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BE041D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281282C" w14:textId="77777777">
        <w:trPr>
          <w:trHeight w:val="1458"/>
        </w:trPr>
        <w:tc>
          <w:tcPr>
            <w:tcW w:w="109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A15FB2" w14:textId="08A49143" w:rsidR="009D6E80" w:rsidRPr="006F03E1" w:rsidRDefault="00FE26A7" w:rsidP="00A10F76">
            <w:pPr>
              <w:ind w:left="400" w:hangingChars="200" w:hanging="400"/>
              <w:rPr>
                <w:rFonts w:ascii="微软雅黑" w:eastAsia="微软雅黑" w:hAnsi="微软雅黑"/>
                <w:color w:val="000000" w:themeColor="text1"/>
              </w:rPr>
            </w:pPr>
            <w:r w:rsidRPr="006F03E1">
              <w:rPr>
                <w:rFonts w:ascii="微软雅黑" w:eastAsia="微软雅黑" w:hAnsi="微软雅黑" w:hint="eastAsia"/>
                <w:color w:val="000000" w:themeColor="text1"/>
              </w:rPr>
              <w:t>注：以下基因外显子中部分区段由于覆盖</w:t>
            </w:r>
            <w:proofErr w:type="gramStart"/>
            <w:r w:rsidRPr="006F03E1">
              <w:rPr>
                <w:rFonts w:ascii="微软雅黑" w:eastAsia="微软雅黑" w:hAnsi="微软雅黑" w:hint="eastAsia"/>
                <w:color w:val="000000" w:themeColor="text1"/>
              </w:rPr>
              <w:t>度原因</w:t>
            </w:r>
            <w:proofErr w:type="gramEnd"/>
            <w:r w:rsidRPr="006F03E1">
              <w:rPr>
                <w:rFonts w:ascii="微软雅黑" w:eastAsia="微软雅黑" w:hAnsi="微软雅黑" w:hint="eastAsia"/>
                <w:color w:val="000000" w:themeColor="text1"/>
              </w:rPr>
              <w:t>不包含在检测范围中：</w:t>
            </w:r>
            <w:r w:rsidRPr="006F03E1">
              <w:rPr>
                <w:rFonts w:ascii="微软雅黑" w:eastAsia="微软雅黑" w:hAnsi="微软雅黑"/>
                <w:color w:val="000000" w:themeColor="text1"/>
              </w:rPr>
              <w:br/>
            </w:r>
            <w:r w:rsidRPr="006F03E1">
              <w:rPr>
                <w:rFonts w:ascii="微软雅黑" w:eastAsia="微软雅黑" w:hAnsi="微软雅黑"/>
                <w:i/>
                <w:iCs/>
                <w:color w:val="000000" w:themeColor="text1"/>
              </w:rPr>
              <w:t>AR</w:t>
            </w:r>
            <w:r w:rsidRPr="006F03E1">
              <w:rPr>
                <w:rFonts w:ascii="微软雅黑" w:eastAsia="微软雅黑" w:hAnsi="微软雅黑"/>
                <w:color w:val="000000" w:themeColor="text1"/>
              </w:rPr>
              <w:t xml:space="preserve">:NM_000044:exon1 / </w:t>
            </w:r>
            <w:r w:rsidRPr="006F03E1">
              <w:rPr>
                <w:rFonts w:ascii="微软雅黑" w:eastAsia="微软雅黑" w:hAnsi="微软雅黑"/>
                <w:i/>
                <w:iCs/>
                <w:color w:val="000000" w:themeColor="text1"/>
              </w:rPr>
              <w:t>CDK12</w:t>
            </w:r>
            <w:r w:rsidRPr="006F03E1">
              <w:rPr>
                <w:rFonts w:ascii="微软雅黑" w:eastAsia="微软雅黑" w:hAnsi="微软雅黑"/>
                <w:color w:val="000000" w:themeColor="text1"/>
              </w:rPr>
              <w:t>:NM_016507:exon2 /</w:t>
            </w:r>
            <w:r w:rsidRPr="006F03E1">
              <w:rPr>
                <w:rFonts w:ascii="微软雅黑" w:eastAsia="微软雅黑" w:hAnsi="微软雅黑"/>
                <w:i/>
                <w:iCs/>
                <w:color w:val="000000" w:themeColor="text1"/>
              </w:rPr>
              <w:t xml:space="preserve"> CDK12</w:t>
            </w:r>
            <w:r w:rsidRPr="006F03E1">
              <w:rPr>
                <w:rFonts w:ascii="微软雅黑" w:eastAsia="微软雅黑" w:hAnsi="微软雅黑"/>
                <w:color w:val="000000" w:themeColor="text1"/>
              </w:rPr>
              <w:t xml:space="preserve">:NM_016507:exon14 / </w:t>
            </w:r>
            <w:r w:rsidRPr="006F03E1">
              <w:rPr>
                <w:rFonts w:ascii="微软雅黑" w:eastAsia="微软雅黑" w:hAnsi="微软雅黑"/>
                <w:i/>
                <w:iCs/>
                <w:color w:val="000000" w:themeColor="text1"/>
              </w:rPr>
              <w:t>ESR1</w:t>
            </w:r>
            <w:r w:rsidRPr="006F03E1">
              <w:rPr>
                <w:rFonts w:ascii="微软雅黑" w:eastAsia="微软雅黑" w:hAnsi="微软雅黑"/>
                <w:color w:val="000000" w:themeColor="text1"/>
              </w:rPr>
              <w:t xml:space="preserve">: </w:t>
            </w:r>
            <w:r w:rsidR="00A10F76" w:rsidRPr="00A10F76">
              <w:rPr>
                <w:rFonts w:ascii="微软雅黑" w:eastAsia="微软雅黑" w:hAnsi="微软雅黑"/>
                <w:color w:val="000000" w:themeColor="text1"/>
              </w:rPr>
              <w:t>NM_000125</w:t>
            </w:r>
            <w:r w:rsidR="002F2373" w:rsidRPr="006F03E1">
              <w:rPr>
                <w:rFonts w:ascii="微软雅黑" w:eastAsia="微软雅黑" w:hAnsi="微软雅黑"/>
                <w:color w:val="000000" w:themeColor="text1"/>
              </w:rPr>
              <w:t>:exon</w:t>
            </w:r>
            <w:r w:rsidR="002F2373">
              <w:rPr>
                <w:rFonts w:ascii="微软雅黑" w:eastAsia="微软雅黑" w:hAnsi="微软雅黑" w:hint="eastAsia"/>
                <w:color w:val="000000" w:themeColor="text1"/>
              </w:rPr>
              <w:t>1</w:t>
            </w:r>
            <w:r w:rsidRPr="006F03E1">
              <w:rPr>
                <w:rFonts w:ascii="微软雅黑" w:eastAsia="微软雅黑" w:hAnsi="微软雅黑"/>
                <w:color w:val="000000" w:themeColor="text1"/>
              </w:rPr>
              <w:t xml:space="preserve"> / </w:t>
            </w:r>
            <w:r w:rsidRPr="006F03E1">
              <w:rPr>
                <w:rFonts w:ascii="微软雅黑" w:eastAsia="微软雅黑" w:hAnsi="微软雅黑"/>
                <w:i/>
                <w:iCs/>
                <w:color w:val="000000" w:themeColor="text1"/>
              </w:rPr>
              <w:t>RAD51B</w:t>
            </w:r>
            <w:r w:rsidRPr="006F03E1">
              <w:rPr>
                <w:rFonts w:ascii="微软雅黑" w:eastAsia="微软雅黑" w:hAnsi="微软雅黑"/>
                <w:color w:val="000000" w:themeColor="text1"/>
              </w:rPr>
              <w:t>:NM_133509:exon5 /</w:t>
            </w:r>
            <w:r w:rsidRPr="006F03E1">
              <w:rPr>
                <w:rFonts w:ascii="微软雅黑" w:eastAsia="微软雅黑" w:hAnsi="微软雅黑"/>
                <w:i/>
                <w:iCs/>
                <w:color w:val="000000" w:themeColor="text1"/>
              </w:rPr>
              <w:t xml:space="preserve"> STK11</w:t>
            </w:r>
            <w:r w:rsidRPr="006F03E1">
              <w:rPr>
                <w:rFonts w:ascii="微软雅黑" w:eastAsia="微软雅黑" w:hAnsi="微软雅黑"/>
                <w:color w:val="000000" w:themeColor="text1"/>
              </w:rPr>
              <w:t>:NM_000455:exon3</w:t>
            </w:r>
            <w:r w:rsidRPr="006F03E1">
              <w:rPr>
                <w:rFonts w:ascii="微软雅黑" w:eastAsia="微软雅黑" w:hAnsi="微软雅黑" w:hint="eastAsia"/>
                <w:color w:val="000000" w:themeColor="text1"/>
              </w:rPr>
              <w:t>。</w:t>
            </w:r>
          </w:p>
          <w:p w14:paraId="16E10B74" w14:textId="77777777" w:rsidR="009D6E80" w:rsidRPr="006F03E1" w:rsidRDefault="00FE26A7">
            <w:pPr>
              <w:ind w:left="400" w:hangingChars="200" w:hanging="400"/>
              <w:rPr>
                <w:rFonts w:ascii="微软雅黑" w:eastAsia="微软雅黑" w:hAnsi="微软雅黑"/>
                <w:color w:val="000000" w:themeColor="text1"/>
              </w:rPr>
            </w:pP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 xml:space="preserve"> </w:t>
            </w:r>
            <w:r w:rsidRPr="006F03E1">
              <w:rPr>
                <w:rFonts w:ascii="微软雅黑" w:eastAsia="微软雅黑" w:hAnsi="微软雅黑" w:hint="eastAsia"/>
                <w:color w:val="000000" w:themeColor="text1"/>
              </w:rPr>
              <w:t>大片段重排检测仅限外周血样本，且需满足至少</w:t>
            </w:r>
            <w:r w:rsidRPr="006F03E1">
              <w:rPr>
                <w:rFonts w:ascii="微软雅黑" w:eastAsia="微软雅黑" w:hAnsi="微软雅黑"/>
                <w:color w:val="000000" w:themeColor="text1"/>
              </w:rPr>
              <w:t>5</w:t>
            </w:r>
            <w:r w:rsidRPr="006F03E1">
              <w:rPr>
                <w:rFonts w:ascii="微软雅黑" w:eastAsia="微软雅黑" w:hAnsi="微软雅黑" w:hint="eastAsia"/>
                <w:color w:val="000000" w:themeColor="text1"/>
              </w:rPr>
              <w:t>个样本同批次提取、建库、上机测序及</w:t>
            </w:r>
            <w:proofErr w:type="gramStart"/>
            <w:r w:rsidRPr="006F03E1">
              <w:rPr>
                <w:rFonts w:ascii="微软雅黑" w:eastAsia="微软雅黑" w:hAnsi="微软雅黑" w:hint="eastAsia"/>
                <w:color w:val="000000" w:themeColor="text1"/>
              </w:rPr>
              <w:t>生信分析</w:t>
            </w:r>
            <w:proofErr w:type="gramEnd"/>
            <w:r w:rsidRPr="006F03E1">
              <w:rPr>
                <w:rFonts w:ascii="微软雅黑" w:eastAsia="微软雅黑" w:hAnsi="微软雅黑" w:hint="eastAsia"/>
                <w:color w:val="000000" w:themeColor="text1"/>
              </w:rPr>
              <w:t>时方可实现。</w:t>
            </w:r>
          </w:p>
        </w:tc>
      </w:tr>
    </w:tbl>
    <w:p w14:paraId="4F125864" w14:textId="4A73CF6B" w:rsidR="009D6E80" w:rsidRPr="006F03E1" w:rsidRDefault="00B33CD2" w:rsidP="00FD2BEE">
      <w:pPr>
        <w:spacing w:beforeLines="50" w:before="120" w:after="80" w:line="240" w:lineRule="auto"/>
        <w:rPr>
          <w:rFonts w:ascii="微软雅黑" w:eastAsia="微软雅黑" w:hAnsi="微软雅黑" w:cs="Times New Roman"/>
          <w:b/>
          <w:color w:val="000000" w:themeColor="text1"/>
          <w:spacing w:val="10"/>
          <w:sz w:val="32"/>
          <w:szCs w:val="48"/>
        </w:rPr>
      </w:pPr>
      <w:bookmarkStart w:id="20" w:name="_Hlk224136710"/>
      <w:r>
        <w:rPr>
          <w:rFonts w:ascii="思源黑体 CN Normal" w:eastAsia="思源黑体 CN Normal" w:hAnsi="思源黑体 CN Normal" w:hint="eastAsia"/>
          <w:sz w:val="18"/>
          <w:szCs w:val="18"/>
          <w:highlight w:val="yellow"/>
        </w:rPr>
        <w:t>{%p endif%}</w:t>
      </w:r>
      <w:bookmarkEnd w:id="20"/>
    </w:p>
    <w:p w14:paraId="0DD5D79D" w14:textId="300E0FA0"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color w:val="000000" w:themeColor="text1"/>
        </w:rPr>
      </w:pPr>
      <w:bookmarkStart w:id="21" w:name="_Toc42102373"/>
      <w:bookmarkStart w:id="22" w:name="_Toc41567097"/>
      <w:bookmarkStart w:id="23" w:name="_Toc41565907"/>
      <w:bookmarkStart w:id="24" w:name="_Toc41566823"/>
      <w:bookmarkStart w:id="25" w:name="_Toc41567066"/>
      <w:r w:rsidRPr="006F03E1">
        <w:rPr>
          <w:rFonts w:ascii="微软雅黑" w:eastAsia="微软雅黑" w:hAnsi="微软雅黑" w:cs="Times New Roman"/>
          <w:b/>
          <w:color w:val="000000" w:themeColor="text1"/>
          <w:spacing w:val="10"/>
          <w:sz w:val="32"/>
          <w:szCs w:val="48"/>
        </w:rPr>
        <w:t>同源重组修复相关内容</w:t>
      </w:r>
    </w:p>
    <w:bookmarkEnd w:id="21"/>
    <w:bookmarkEnd w:id="22"/>
    <w:bookmarkEnd w:id="23"/>
    <w:bookmarkEnd w:id="24"/>
    <w:bookmarkEnd w:id="25"/>
    <w:p w14:paraId="5FBD48FF"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同源重组修复</w:t>
      </w:r>
    </w:p>
    <w:p w14:paraId="7BA649DB"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6F03E1">
        <w:rPr>
          <w:rFonts w:ascii="微软雅黑" w:eastAsia="微软雅黑" w:hAnsi="微软雅黑" w:cs="Times New Roman"/>
          <w:color w:val="000000" w:themeColor="text1"/>
          <w:sz w:val="18"/>
          <w:szCs w:val="18"/>
        </w:rPr>
        <w:t>’</w:t>
      </w:r>
      <w:proofErr w:type="gramEnd"/>
      <w:r w:rsidRPr="006F03E1">
        <w:rPr>
          <w:rFonts w:ascii="微软雅黑" w:eastAsia="微软雅黑" w:hAnsi="微软雅黑" w:cs="Times New Roman"/>
          <w:color w:val="000000" w:themeColor="text1"/>
          <w:sz w:val="18"/>
          <w:szCs w:val="18"/>
        </w:rPr>
        <w:t>末端单链入侵、Holliday连接体的形成和解离。</w:t>
      </w:r>
      <w:proofErr w:type="gramStart"/>
      <w:r w:rsidRPr="006F03E1">
        <w:rPr>
          <w:rFonts w:ascii="微软雅黑" w:eastAsia="微软雅黑" w:hAnsi="微软雅黑" w:cs="Times New Roman"/>
          <w:color w:val="000000" w:themeColor="text1"/>
          <w:sz w:val="18"/>
          <w:szCs w:val="18"/>
        </w:rPr>
        <w:t>当相关</w:t>
      </w:r>
      <w:proofErr w:type="gramEnd"/>
      <w:r w:rsidRPr="006F03E1">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356C53F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7DEED73"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2336" behindDoc="0" locked="0" layoutInCell="1" allowOverlap="1" wp14:anchorId="0F4C3CD0" wp14:editId="7AC5A232">
            <wp:simplePos x="0" y="0"/>
            <wp:positionH relativeFrom="margin">
              <wp:posOffset>597535</wp:posOffset>
            </wp:positionH>
            <wp:positionV relativeFrom="paragraph">
              <wp:posOffset>91440</wp:posOffset>
            </wp:positionV>
            <wp:extent cx="5367655" cy="3945255"/>
            <wp:effectExtent l="0" t="0" r="4445" b="444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867" cy="3945522"/>
                    </a:xfrm>
                    <a:prstGeom prst="rect">
                      <a:avLst/>
                    </a:prstGeom>
                  </pic:spPr>
                </pic:pic>
              </a:graphicData>
            </a:graphic>
          </wp:anchor>
        </w:drawing>
      </w:r>
    </w:p>
    <w:p w14:paraId="5E4814C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E5181B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7E918A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637EB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801B16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3FEFAB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7E4C02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DAB8BA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91A55F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260068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8E7F655"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E21431"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图1 同源重组修复示意（PMID: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25451105）</w:t>
      </w:r>
    </w:p>
    <w:p w14:paraId="6D2D5232" w14:textId="77777777" w:rsidR="009D6E80" w:rsidRPr="006F03E1" w:rsidRDefault="00FE26A7">
      <w:pP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br w:type="page"/>
      </w:r>
    </w:p>
    <w:p w14:paraId="7EB7436B"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lastRenderedPageBreak/>
        <w:t>PARP抑制剂</w:t>
      </w:r>
    </w:p>
    <w:p w14:paraId="57A2586E"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PARP抑制剂是一种</w:t>
      </w:r>
      <w:proofErr w:type="gramStart"/>
      <w:r w:rsidRPr="006F03E1">
        <w:rPr>
          <w:rFonts w:ascii="微软雅黑" w:eastAsia="微软雅黑" w:hAnsi="微软雅黑" w:cs="Times New Roman"/>
          <w:color w:val="000000" w:themeColor="text1"/>
          <w:sz w:val="18"/>
          <w:szCs w:val="18"/>
        </w:rPr>
        <w:t>靶向聚</w:t>
      </w:r>
      <w:proofErr w:type="gramEnd"/>
      <w:r w:rsidRPr="006F03E1">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2</w:t>
      </w:r>
      <w:r w:rsidRPr="006F03E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和</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6F03E1">
        <w:rPr>
          <w:rFonts w:ascii="微软雅黑" w:eastAsia="微软雅黑" w:hAnsi="微软雅黑" w:cs="Times New Roman"/>
          <w:color w:val="000000" w:themeColor="text1"/>
          <w:sz w:val="18"/>
          <w:szCs w:val="18"/>
        </w:rPr>
        <w:t>介</w:t>
      </w:r>
      <w:proofErr w:type="gramEnd"/>
      <w:r w:rsidRPr="006F03E1">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6F03E1">
        <w:rPr>
          <w:rFonts w:ascii="微软雅黑" w:eastAsia="微软雅黑" w:hAnsi="微软雅黑" w:cs="Times New Roman"/>
          <w:color w:val="000000" w:themeColor="text1"/>
          <w:sz w:val="18"/>
          <w:szCs w:val="18"/>
        </w:rPr>
        <w:t>BRCAness</w:t>
      </w:r>
      <w:proofErr w:type="spellEnd"/>
      <w:r w:rsidRPr="006F03E1">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6F03E1">
        <w:rPr>
          <w:rFonts w:ascii="微软雅黑" w:eastAsia="微软雅黑" w:hAnsi="微软雅黑" w:cs="Times New Roman"/>
          <w:i/>
          <w:iCs/>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ATR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PALB2</w:t>
      </w:r>
      <w:r w:rsidRPr="006F03E1">
        <w:rPr>
          <w:rFonts w:ascii="微软雅黑" w:eastAsia="微软雅黑" w:hAnsi="微软雅黑" w:cs="Times New Roman"/>
          <w:color w:val="000000" w:themeColor="text1"/>
          <w:sz w:val="18"/>
          <w:szCs w:val="18"/>
        </w:rPr>
        <w:t>）也会引起同源重组缺陷，并且同样对</w:t>
      </w:r>
      <w:proofErr w:type="spellStart"/>
      <w:r w:rsidRPr="006F03E1">
        <w:rPr>
          <w:rFonts w:ascii="微软雅黑" w:eastAsia="微软雅黑" w:hAnsi="微软雅黑" w:cs="Times New Roman"/>
          <w:color w:val="000000" w:themeColor="text1"/>
          <w:sz w:val="18"/>
          <w:szCs w:val="18"/>
        </w:rPr>
        <w:t>PARPi</w:t>
      </w:r>
      <w:proofErr w:type="spellEnd"/>
      <w:r w:rsidRPr="006F03E1">
        <w:rPr>
          <w:rFonts w:ascii="微软雅黑" w:eastAsia="微软雅黑" w:hAnsi="微软雅黑" w:cs="Times New Roman"/>
          <w:color w:val="000000" w:themeColor="text1"/>
          <w:sz w:val="18"/>
          <w:szCs w:val="18"/>
        </w:rPr>
        <w:t>敏感。</w:t>
      </w:r>
    </w:p>
    <w:p w14:paraId="0A2757D8"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261B1D1"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1312" behindDoc="0" locked="0" layoutInCell="1" allowOverlap="1" wp14:anchorId="0AEC3F92" wp14:editId="244F6AA1">
            <wp:simplePos x="0" y="0"/>
            <wp:positionH relativeFrom="margin">
              <wp:align>center</wp:align>
            </wp:positionH>
            <wp:positionV relativeFrom="paragraph">
              <wp:posOffset>3810</wp:posOffset>
            </wp:positionV>
            <wp:extent cx="5173345" cy="3811270"/>
            <wp:effectExtent l="0" t="0" r="8255" b="1143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18EF692F"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33A2E3C7"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B09098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BE8D4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D3DC5F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5E055F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4FD32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3637B6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80B1F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63760D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8BD0DC"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图2 PRAP抑制剂作用示意图（PMID: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26169965）</w:t>
      </w:r>
    </w:p>
    <w:p w14:paraId="7FD841D6" w14:textId="77777777" w:rsidR="009D6E80" w:rsidRPr="006F03E1" w:rsidRDefault="009D6E80">
      <w:pPr>
        <w:rPr>
          <w:rFonts w:ascii="微软雅黑" w:eastAsia="微软雅黑" w:hAnsi="微软雅黑" w:cs="Times New Roman"/>
          <w:color w:val="000000" w:themeColor="text1"/>
          <w:sz w:val="13"/>
          <w:szCs w:val="13"/>
        </w:rPr>
      </w:pPr>
    </w:p>
    <w:p w14:paraId="2662BE9B"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3537108F" w14:textId="0BB7809B" w:rsidR="009D6E80" w:rsidRPr="006F03E1" w:rsidRDefault="00FE26A7" w:rsidP="009C396F">
      <w:pPr>
        <w:pStyle w:val="af9"/>
        <w:numPr>
          <w:ilvl w:val="0"/>
          <w:numId w:val="8"/>
        </w:numPr>
        <w:adjustRightInd w:val="0"/>
        <w:snapToGrid w:val="0"/>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参考文献</w:t>
      </w:r>
    </w:p>
    <w:p w14:paraId="4E29820F"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6F03E1">
        <w:rPr>
          <w:rFonts w:ascii="微软雅黑" w:eastAsia="微软雅黑" w:hAnsi="微软雅黑" w:cs="Times New Roman"/>
          <w:color w:val="000000" w:themeColor="text1"/>
          <w:spacing w:val="6"/>
          <w:sz w:val="18"/>
          <w:szCs w:val="18"/>
        </w:rPr>
        <w:t>OncoKB</w:t>
      </w:r>
      <w:proofErr w:type="spellEnd"/>
      <w:r w:rsidRPr="006F03E1">
        <w:rPr>
          <w:rFonts w:ascii="微软雅黑" w:eastAsia="微软雅黑" w:hAnsi="微软雅黑" w:cs="Times New Roman"/>
          <w:color w:val="000000" w:themeColor="text1"/>
          <w:spacing w:val="6"/>
          <w:sz w:val="18"/>
          <w:szCs w:val="18"/>
        </w:rPr>
        <w:t>: A Precision Oncology Knowledge Base. JCO Precis Oncol 2017. [PMID: 28890946]</w:t>
      </w:r>
    </w:p>
    <w:p w14:paraId="296F50D1"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Li MM, Datto M, </w:t>
      </w:r>
      <w:proofErr w:type="spellStart"/>
      <w:r w:rsidRPr="006F03E1">
        <w:rPr>
          <w:rFonts w:ascii="微软雅黑" w:eastAsia="微软雅黑" w:hAnsi="微软雅黑" w:cs="Times New Roman"/>
          <w:color w:val="000000" w:themeColor="text1"/>
          <w:spacing w:val="6"/>
          <w:sz w:val="18"/>
          <w:szCs w:val="18"/>
        </w:rPr>
        <w:t>Duncavage</w:t>
      </w:r>
      <w:proofErr w:type="spellEnd"/>
      <w:r w:rsidRPr="006F03E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4DBBA8E1"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proofErr w:type="gram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roofErr w:type="gramEnd"/>
      <w:r w:rsidRPr="00FF26F5">
        <w:rPr>
          <w:rFonts w:ascii="微软雅黑" w:eastAsia="微软雅黑" w:hAnsi="微软雅黑" w:cs="Times New Roman"/>
          <w:color w:val="000000" w:themeColor="text1"/>
          <w:spacing w:val="6"/>
          <w:sz w:val="18"/>
          <w:szCs w:val="18"/>
          <w:highlight w:val="magenta"/>
        </w:rPr>
        <w:t>}</w:t>
      </w:r>
    </w:p>
    <w:p w14:paraId="334A960F" w14:textId="2378A391"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F6B7A84"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947F53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089721F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8FEB22F" w14:textId="1A14598D"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E068A6B"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BF90070"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3FA2073" w14:textId="549E0719" w:rsidR="00C2169C" w:rsidRPr="00C2169C"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endif%}</w:t>
      </w:r>
    </w:p>
    <w:p w14:paraId="41F5D6DE" w14:textId="0037BFEC" w:rsidR="009D6E80" w:rsidRPr="00261D8B"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正文 CS 字体)" w:hint="eastAsia"/>
          <w:color w:val="auto"/>
          <w:spacing w:val="6"/>
          <w:sz w:val="18"/>
          <w:szCs w:val="18"/>
        </w:rPr>
        <w:t>美国国家综合癌症网络（NCCN®） 肿瘤临床实践指南。</w:t>
      </w:r>
    </w:p>
    <w:p w14:paraId="740C9F73"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234DFA09"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017DFD78" w14:textId="77777777" w:rsidR="00261D8B" w:rsidRPr="008B6871"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tbl>
      <w:tblPr>
        <w:tblStyle w:val="af3"/>
        <w:tblpPr w:leftFromText="142" w:rightFromText="181" w:vertAnchor="page" w:horzAnchor="margin" w:tblpY="13609"/>
        <w:tblOverlap w:val="never"/>
        <w:tblW w:w="1148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82"/>
      </w:tblGrid>
      <w:tr w:rsidR="00261D8B" w14:paraId="01637F4A" w14:textId="77777777" w:rsidTr="00B34962">
        <w:tc>
          <w:tcPr>
            <w:tcW w:w="11482" w:type="dxa"/>
          </w:tcPr>
          <w:p w14:paraId="5971A209"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77620B02"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074D4BEF"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3B66BB35"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28C09C"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09721125"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78085E47"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7415BF94" w14:textId="77777777" w:rsidR="00261D8B" w:rsidRPr="00053289" w:rsidRDefault="00261D8B" w:rsidP="00B34962">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75CA7C39" w14:textId="77777777" w:rsidR="00261D8B" w:rsidRPr="006F03E1" w:rsidRDefault="00261D8B" w:rsidP="00261D8B">
      <w:pPr>
        <w:pStyle w:val="af9"/>
        <w:spacing w:afterLines="20" w:after="48" w:line="240" w:lineRule="auto"/>
        <w:ind w:firstLineChars="0" w:firstLine="0"/>
        <w:rPr>
          <w:rFonts w:ascii="微软雅黑" w:eastAsia="微软雅黑" w:hAnsi="微软雅黑" w:cs="Times New Roman"/>
          <w:color w:val="000000" w:themeColor="text1"/>
          <w:spacing w:val="6"/>
          <w:sz w:val="18"/>
          <w:szCs w:val="18"/>
        </w:rPr>
      </w:pPr>
    </w:p>
    <w:sectPr w:rsidR="00261D8B" w:rsidRPr="006F03E1">
      <w:headerReference w:type="default" r:id="rId15"/>
      <w:pgSz w:w="11907" w:h="16839"/>
      <w:pgMar w:top="284" w:right="284" w:bottom="284" w:left="284"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9BCFE" w14:textId="77777777" w:rsidR="005D3897" w:rsidRDefault="005D3897">
      <w:pPr>
        <w:spacing w:line="240" w:lineRule="auto"/>
      </w:pPr>
      <w:r>
        <w:separator/>
      </w:r>
    </w:p>
  </w:endnote>
  <w:endnote w:type="continuationSeparator" w:id="0">
    <w:p w14:paraId="6C750665" w14:textId="77777777" w:rsidR="005D3897" w:rsidRDefault="005D3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5A16A" w14:textId="77777777" w:rsidR="005D3897" w:rsidRPr="00B9552B" w:rsidRDefault="005D3897" w:rsidP="00B9552B">
      <w:pPr>
        <w:pStyle w:val="a9"/>
      </w:pPr>
    </w:p>
  </w:footnote>
  <w:footnote w:type="continuationSeparator" w:id="0">
    <w:p w14:paraId="4AD3C93C" w14:textId="77777777" w:rsidR="005D3897" w:rsidRDefault="005D38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2202" w14:textId="24216023" w:rsidR="009D6E80" w:rsidRDefault="005D3897">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59.8pt;margin-top:-37.35pt;width:18.75pt;height:865.4pt;z-index:-251658752;mso-position-horizontal-relative:margin;mso-position-vertical-relative:margin" o:allowincell="f">
          <v:imagedata r:id="rId1" o:title="福建附一CP水印-2"/>
          <w10:wrap anchorx="margin" anchory="margin"/>
        </v:shape>
      </w:pict>
    </w:r>
  </w:p>
  <w:p w14:paraId="1B53624C" w14:textId="536350D8" w:rsidR="009D6E80" w:rsidRDefault="009D6E80">
    <w:pPr>
      <w:pStyle w:val="ab"/>
      <w:rPr>
        <w:rFonts w:ascii="微软雅黑" w:eastAsia="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84E2D"/>
    <w:multiLevelType w:val="hybridMultilevel"/>
    <w:tmpl w:val="E21496C6"/>
    <w:lvl w:ilvl="0" w:tplc="C9068F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512C8"/>
    <w:multiLevelType w:val="multilevel"/>
    <w:tmpl w:val="1CB512C8"/>
    <w:lvl w:ilvl="0">
      <w:start w:val="1"/>
      <w:numFmt w:val="decimal"/>
      <w:lvlText w:val="%1、"/>
      <w:lvlJc w:val="left"/>
      <w:pPr>
        <w:ind w:left="720" w:hanging="720"/>
      </w:pPr>
      <w:rPr>
        <w:rFonts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71753C1"/>
    <w:multiLevelType w:val="hybridMultilevel"/>
    <w:tmpl w:val="43489F78"/>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5"/>
  </w:num>
  <w:num w:numId="4">
    <w:abstractNumId w:val="8"/>
  </w:num>
  <w:num w:numId="5">
    <w:abstractNumId w:val="1"/>
  </w:num>
  <w:num w:numId="6">
    <w:abstractNumId w:val="9"/>
  </w:num>
  <w:num w:numId="7">
    <w:abstractNumId w:val="0"/>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755"/>
    <w:rsid w:val="00010CD1"/>
    <w:rsid w:val="00011255"/>
    <w:rsid w:val="00012864"/>
    <w:rsid w:val="00013EF3"/>
    <w:rsid w:val="000176CC"/>
    <w:rsid w:val="00024193"/>
    <w:rsid w:val="000242C1"/>
    <w:rsid w:val="00025627"/>
    <w:rsid w:val="00026BA9"/>
    <w:rsid w:val="000276C1"/>
    <w:rsid w:val="00030571"/>
    <w:rsid w:val="00031802"/>
    <w:rsid w:val="00031806"/>
    <w:rsid w:val="00031FEC"/>
    <w:rsid w:val="00032329"/>
    <w:rsid w:val="00032E2D"/>
    <w:rsid w:val="000342B3"/>
    <w:rsid w:val="00034998"/>
    <w:rsid w:val="00034BAE"/>
    <w:rsid w:val="00035648"/>
    <w:rsid w:val="00035B1D"/>
    <w:rsid w:val="00036750"/>
    <w:rsid w:val="00041CDA"/>
    <w:rsid w:val="00044244"/>
    <w:rsid w:val="0004436F"/>
    <w:rsid w:val="000443B3"/>
    <w:rsid w:val="00044B80"/>
    <w:rsid w:val="000451DF"/>
    <w:rsid w:val="000464C8"/>
    <w:rsid w:val="00047C7D"/>
    <w:rsid w:val="00050B5D"/>
    <w:rsid w:val="00050FDE"/>
    <w:rsid w:val="000510FA"/>
    <w:rsid w:val="00052759"/>
    <w:rsid w:val="00052B2F"/>
    <w:rsid w:val="00052E0D"/>
    <w:rsid w:val="000544C2"/>
    <w:rsid w:val="00054A07"/>
    <w:rsid w:val="00062180"/>
    <w:rsid w:val="0006322D"/>
    <w:rsid w:val="00065A44"/>
    <w:rsid w:val="00065D8C"/>
    <w:rsid w:val="00065EE5"/>
    <w:rsid w:val="00066A19"/>
    <w:rsid w:val="00070E62"/>
    <w:rsid w:val="000721F5"/>
    <w:rsid w:val="00072895"/>
    <w:rsid w:val="000740C8"/>
    <w:rsid w:val="00074C18"/>
    <w:rsid w:val="00077547"/>
    <w:rsid w:val="00077ED4"/>
    <w:rsid w:val="000800DC"/>
    <w:rsid w:val="0008178C"/>
    <w:rsid w:val="0008429D"/>
    <w:rsid w:val="00092957"/>
    <w:rsid w:val="000933E5"/>
    <w:rsid w:val="00093A4D"/>
    <w:rsid w:val="00093D71"/>
    <w:rsid w:val="0009471E"/>
    <w:rsid w:val="00096797"/>
    <w:rsid w:val="00096ADD"/>
    <w:rsid w:val="000A1141"/>
    <w:rsid w:val="000A142F"/>
    <w:rsid w:val="000A5B2A"/>
    <w:rsid w:val="000B0B18"/>
    <w:rsid w:val="000B26EF"/>
    <w:rsid w:val="000B3D0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79BA"/>
    <w:rsid w:val="00100E2F"/>
    <w:rsid w:val="00101674"/>
    <w:rsid w:val="001045B0"/>
    <w:rsid w:val="00104670"/>
    <w:rsid w:val="00105C91"/>
    <w:rsid w:val="00110436"/>
    <w:rsid w:val="0011342F"/>
    <w:rsid w:val="001136CA"/>
    <w:rsid w:val="00115128"/>
    <w:rsid w:val="00116EBB"/>
    <w:rsid w:val="00117230"/>
    <w:rsid w:val="001212CB"/>
    <w:rsid w:val="001224B9"/>
    <w:rsid w:val="00126EF6"/>
    <w:rsid w:val="00130C1E"/>
    <w:rsid w:val="001362AC"/>
    <w:rsid w:val="00150096"/>
    <w:rsid w:val="001504EB"/>
    <w:rsid w:val="00151500"/>
    <w:rsid w:val="001518D6"/>
    <w:rsid w:val="001537A9"/>
    <w:rsid w:val="00153D35"/>
    <w:rsid w:val="001544DB"/>
    <w:rsid w:val="00157243"/>
    <w:rsid w:val="00160DC9"/>
    <w:rsid w:val="001619B8"/>
    <w:rsid w:val="00163414"/>
    <w:rsid w:val="0016356A"/>
    <w:rsid w:val="00164782"/>
    <w:rsid w:val="00171220"/>
    <w:rsid w:val="00172B5F"/>
    <w:rsid w:val="00177D59"/>
    <w:rsid w:val="00181603"/>
    <w:rsid w:val="001829FF"/>
    <w:rsid w:val="00185841"/>
    <w:rsid w:val="001866E0"/>
    <w:rsid w:val="001917D4"/>
    <w:rsid w:val="001952C6"/>
    <w:rsid w:val="00195670"/>
    <w:rsid w:val="001965DC"/>
    <w:rsid w:val="001969E3"/>
    <w:rsid w:val="00197825"/>
    <w:rsid w:val="001A0A44"/>
    <w:rsid w:val="001A0B1B"/>
    <w:rsid w:val="001A355E"/>
    <w:rsid w:val="001A38CF"/>
    <w:rsid w:val="001A56FD"/>
    <w:rsid w:val="001B05F8"/>
    <w:rsid w:val="001B4644"/>
    <w:rsid w:val="001C01F1"/>
    <w:rsid w:val="001C0CBB"/>
    <w:rsid w:val="001C1B22"/>
    <w:rsid w:val="001C36E2"/>
    <w:rsid w:val="001D08B8"/>
    <w:rsid w:val="001D5F76"/>
    <w:rsid w:val="001D6535"/>
    <w:rsid w:val="001D6626"/>
    <w:rsid w:val="001D6E00"/>
    <w:rsid w:val="001D726F"/>
    <w:rsid w:val="001D7A9E"/>
    <w:rsid w:val="001E0E02"/>
    <w:rsid w:val="001E1A23"/>
    <w:rsid w:val="001E6E6B"/>
    <w:rsid w:val="001E742D"/>
    <w:rsid w:val="001F28EC"/>
    <w:rsid w:val="001F3F8C"/>
    <w:rsid w:val="001F6958"/>
    <w:rsid w:val="002008DB"/>
    <w:rsid w:val="00201D57"/>
    <w:rsid w:val="00204352"/>
    <w:rsid w:val="00205F62"/>
    <w:rsid w:val="002074D4"/>
    <w:rsid w:val="00207FEF"/>
    <w:rsid w:val="00211396"/>
    <w:rsid w:val="002116C4"/>
    <w:rsid w:val="002121B9"/>
    <w:rsid w:val="00212431"/>
    <w:rsid w:val="0021706F"/>
    <w:rsid w:val="002203E8"/>
    <w:rsid w:val="00220908"/>
    <w:rsid w:val="00220F93"/>
    <w:rsid w:val="00221B54"/>
    <w:rsid w:val="00225EB9"/>
    <w:rsid w:val="00227332"/>
    <w:rsid w:val="002323B5"/>
    <w:rsid w:val="00234AB5"/>
    <w:rsid w:val="00236AF0"/>
    <w:rsid w:val="00237664"/>
    <w:rsid w:val="00237D0B"/>
    <w:rsid w:val="002427FE"/>
    <w:rsid w:val="002437D0"/>
    <w:rsid w:val="002443FD"/>
    <w:rsid w:val="0024574E"/>
    <w:rsid w:val="00246772"/>
    <w:rsid w:val="00252116"/>
    <w:rsid w:val="00252212"/>
    <w:rsid w:val="00256BA9"/>
    <w:rsid w:val="002608F9"/>
    <w:rsid w:val="00261619"/>
    <w:rsid w:val="00261D8B"/>
    <w:rsid w:val="00262116"/>
    <w:rsid w:val="00262BFE"/>
    <w:rsid w:val="00262F92"/>
    <w:rsid w:val="00267048"/>
    <w:rsid w:val="00280145"/>
    <w:rsid w:val="00281E62"/>
    <w:rsid w:val="002847A5"/>
    <w:rsid w:val="0028737A"/>
    <w:rsid w:val="00291BFF"/>
    <w:rsid w:val="00295F99"/>
    <w:rsid w:val="00297616"/>
    <w:rsid w:val="002A3F6B"/>
    <w:rsid w:val="002A4EB8"/>
    <w:rsid w:val="002A521C"/>
    <w:rsid w:val="002A5F01"/>
    <w:rsid w:val="002A6DAD"/>
    <w:rsid w:val="002A714B"/>
    <w:rsid w:val="002B2551"/>
    <w:rsid w:val="002B2F65"/>
    <w:rsid w:val="002B4F5E"/>
    <w:rsid w:val="002B68CA"/>
    <w:rsid w:val="002C167F"/>
    <w:rsid w:val="002C25A7"/>
    <w:rsid w:val="002C587A"/>
    <w:rsid w:val="002C7887"/>
    <w:rsid w:val="002D22E3"/>
    <w:rsid w:val="002D25EA"/>
    <w:rsid w:val="002D3A1E"/>
    <w:rsid w:val="002D443E"/>
    <w:rsid w:val="002D6DA3"/>
    <w:rsid w:val="002D7419"/>
    <w:rsid w:val="002E15C3"/>
    <w:rsid w:val="002E1F88"/>
    <w:rsid w:val="002E4708"/>
    <w:rsid w:val="002E5453"/>
    <w:rsid w:val="002E5FDF"/>
    <w:rsid w:val="002F2373"/>
    <w:rsid w:val="002F2676"/>
    <w:rsid w:val="002F6DF1"/>
    <w:rsid w:val="002F7BAA"/>
    <w:rsid w:val="00300150"/>
    <w:rsid w:val="00306281"/>
    <w:rsid w:val="003065C3"/>
    <w:rsid w:val="0031003B"/>
    <w:rsid w:val="003147AD"/>
    <w:rsid w:val="00323CAF"/>
    <w:rsid w:val="0032748C"/>
    <w:rsid w:val="00331133"/>
    <w:rsid w:val="003311EA"/>
    <w:rsid w:val="0033144C"/>
    <w:rsid w:val="00336F75"/>
    <w:rsid w:val="003376C3"/>
    <w:rsid w:val="00337E85"/>
    <w:rsid w:val="00341EBC"/>
    <w:rsid w:val="00344FCD"/>
    <w:rsid w:val="003467D4"/>
    <w:rsid w:val="003469AB"/>
    <w:rsid w:val="00347AF3"/>
    <w:rsid w:val="00357145"/>
    <w:rsid w:val="0036275E"/>
    <w:rsid w:val="00363E08"/>
    <w:rsid w:val="003649BF"/>
    <w:rsid w:val="00364D8D"/>
    <w:rsid w:val="00364F2C"/>
    <w:rsid w:val="00364F51"/>
    <w:rsid w:val="003702FF"/>
    <w:rsid w:val="003711C7"/>
    <w:rsid w:val="00371B54"/>
    <w:rsid w:val="00375259"/>
    <w:rsid w:val="0038113D"/>
    <w:rsid w:val="0038135A"/>
    <w:rsid w:val="0038602B"/>
    <w:rsid w:val="0038740E"/>
    <w:rsid w:val="00390102"/>
    <w:rsid w:val="00390CE2"/>
    <w:rsid w:val="00391599"/>
    <w:rsid w:val="003929D0"/>
    <w:rsid w:val="003937B8"/>
    <w:rsid w:val="003951E6"/>
    <w:rsid w:val="00396616"/>
    <w:rsid w:val="003A0A42"/>
    <w:rsid w:val="003A350F"/>
    <w:rsid w:val="003A4E5A"/>
    <w:rsid w:val="003A7D72"/>
    <w:rsid w:val="003B0030"/>
    <w:rsid w:val="003B0A79"/>
    <w:rsid w:val="003B0E28"/>
    <w:rsid w:val="003B177D"/>
    <w:rsid w:val="003B2B7D"/>
    <w:rsid w:val="003B4E0D"/>
    <w:rsid w:val="003B754B"/>
    <w:rsid w:val="003C1F30"/>
    <w:rsid w:val="003C3B81"/>
    <w:rsid w:val="003C3B88"/>
    <w:rsid w:val="003C4074"/>
    <w:rsid w:val="003C4C5E"/>
    <w:rsid w:val="003D0C80"/>
    <w:rsid w:val="003D259F"/>
    <w:rsid w:val="003D3718"/>
    <w:rsid w:val="003D4768"/>
    <w:rsid w:val="003D6E69"/>
    <w:rsid w:val="003E07F7"/>
    <w:rsid w:val="003E1372"/>
    <w:rsid w:val="003E13A2"/>
    <w:rsid w:val="003E4C28"/>
    <w:rsid w:val="003E5DD3"/>
    <w:rsid w:val="003E6144"/>
    <w:rsid w:val="003E7FE5"/>
    <w:rsid w:val="003F04D9"/>
    <w:rsid w:val="003F658B"/>
    <w:rsid w:val="003F7287"/>
    <w:rsid w:val="003F78EB"/>
    <w:rsid w:val="00403A65"/>
    <w:rsid w:val="00403D5A"/>
    <w:rsid w:val="004044DB"/>
    <w:rsid w:val="0040642D"/>
    <w:rsid w:val="004064A6"/>
    <w:rsid w:val="00406536"/>
    <w:rsid w:val="004100D0"/>
    <w:rsid w:val="00414ADC"/>
    <w:rsid w:val="004209FC"/>
    <w:rsid w:val="00420E11"/>
    <w:rsid w:val="0042132B"/>
    <w:rsid w:val="00422A00"/>
    <w:rsid w:val="0042558E"/>
    <w:rsid w:val="00427026"/>
    <w:rsid w:val="00430D5E"/>
    <w:rsid w:val="00432A16"/>
    <w:rsid w:val="004335D5"/>
    <w:rsid w:val="004343B6"/>
    <w:rsid w:val="004374FB"/>
    <w:rsid w:val="004377D3"/>
    <w:rsid w:val="00440148"/>
    <w:rsid w:val="00441FBF"/>
    <w:rsid w:val="00442EB0"/>
    <w:rsid w:val="00443AD3"/>
    <w:rsid w:val="004453EA"/>
    <w:rsid w:val="004466D8"/>
    <w:rsid w:val="00447BA3"/>
    <w:rsid w:val="004513A4"/>
    <w:rsid w:val="004516D2"/>
    <w:rsid w:val="004517DD"/>
    <w:rsid w:val="00452416"/>
    <w:rsid w:val="00453285"/>
    <w:rsid w:val="004538DC"/>
    <w:rsid w:val="004557DA"/>
    <w:rsid w:val="00455C01"/>
    <w:rsid w:val="004565F8"/>
    <w:rsid w:val="004573FE"/>
    <w:rsid w:val="00457C7E"/>
    <w:rsid w:val="00457C81"/>
    <w:rsid w:val="00460E3C"/>
    <w:rsid w:val="004616D0"/>
    <w:rsid w:val="00462494"/>
    <w:rsid w:val="00463209"/>
    <w:rsid w:val="00464777"/>
    <w:rsid w:val="00465444"/>
    <w:rsid w:val="004666F2"/>
    <w:rsid w:val="0046677C"/>
    <w:rsid w:val="004671AB"/>
    <w:rsid w:val="0047005E"/>
    <w:rsid w:val="00471368"/>
    <w:rsid w:val="00475A61"/>
    <w:rsid w:val="00476C1D"/>
    <w:rsid w:val="00483F7C"/>
    <w:rsid w:val="0048404B"/>
    <w:rsid w:val="0048470F"/>
    <w:rsid w:val="0048483A"/>
    <w:rsid w:val="00485D4D"/>
    <w:rsid w:val="00490B97"/>
    <w:rsid w:val="00490FA3"/>
    <w:rsid w:val="004912A9"/>
    <w:rsid w:val="0049511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69F"/>
    <w:rsid w:val="004C45A5"/>
    <w:rsid w:val="004C51B8"/>
    <w:rsid w:val="004C55DF"/>
    <w:rsid w:val="004D1D56"/>
    <w:rsid w:val="004D439D"/>
    <w:rsid w:val="004D5390"/>
    <w:rsid w:val="004D561F"/>
    <w:rsid w:val="004D65A5"/>
    <w:rsid w:val="004E1764"/>
    <w:rsid w:val="004E4EEF"/>
    <w:rsid w:val="004E741D"/>
    <w:rsid w:val="004E7480"/>
    <w:rsid w:val="004E7915"/>
    <w:rsid w:val="004F14F0"/>
    <w:rsid w:val="004F2649"/>
    <w:rsid w:val="004F6E29"/>
    <w:rsid w:val="00500020"/>
    <w:rsid w:val="00502CF9"/>
    <w:rsid w:val="00505D22"/>
    <w:rsid w:val="005070FF"/>
    <w:rsid w:val="005074F0"/>
    <w:rsid w:val="00510734"/>
    <w:rsid w:val="0051219B"/>
    <w:rsid w:val="00513D2A"/>
    <w:rsid w:val="005200A8"/>
    <w:rsid w:val="00521915"/>
    <w:rsid w:val="00522977"/>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7801"/>
    <w:rsid w:val="0055787D"/>
    <w:rsid w:val="00557FDA"/>
    <w:rsid w:val="0056093D"/>
    <w:rsid w:val="00560F5F"/>
    <w:rsid w:val="00561D4D"/>
    <w:rsid w:val="00561EC1"/>
    <w:rsid w:val="00562E9A"/>
    <w:rsid w:val="0057549B"/>
    <w:rsid w:val="005755B9"/>
    <w:rsid w:val="005839CE"/>
    <w:rsid w:val="00583A2D"/>
    <w:rsid w:val="00583FDE"/>
    <w:rsid w:val="0058467C"/>
    <w:rsid w:val="0058553C"/>
    <w:rsid w:val="00585668"/>
    <w:rsid w:val="00585B8D"/>
    <w:rsid w:val="005865FB"/>
    <w:rsid w:val="005875B5"/>
    <w:rsid w:val="00587934"/>
    <w:rsid w:val="00590D46"/>
    <w:rsid w:val="00594192"/>
    <w:rsid w:val="00595644"/>
    <w:rsid w:val="00596518"/>
    <w:rsid w:val="005A0664"/>
    <w:rsid w:val="005A1753"/>
    <w:rsid w:val="005A2085"/>
    <w:rsid w:val="005A2E1A"/>
    <w:rsid w:val="005A40AF"/>
    <w:rsid w:val="005B3F42"/>
    <w:rsid w:val="005B56E7"/>
    <w:rsid w:val="005C0118"/>
    <w:rsid w:val="005C0551"/>
    <w:rsid w:val="005C1384"/>
    <w:rsid w:val="005C4468"/>
    <w:rsid w:val="005D2963"/>
    <w:rsid w:val="005D3897"/>
    <w:rsid w:val="005D4BB7"/>
    <w:rsid w:val="005D5FF4"/>
    <w:rsid w:val="005D64B3"/>
    <w:rsid w:val="005D6C34"/>
    <w:rsid w:val="005D7257"/>
    <w:rsid w:val="005E0286"/>
    <w:rsid w:val="005E1E53"/>
    <w:rsid w:val="005E3891"/>
    <w:rsid w:val="005E38DA"/>
    <w:rsid w:val="005E41BB"/>
    <w:rsid w:val="005E431E"/>
    <w:rsid w:val="005E7348"/>
    <w:rsid w:val="005E7EC1"/>
    <w:rsid w:val="005E7F0F"/>
    <w:rsid w:val="005F069B"/>
    <w:rsid w:val="005F4247"/>
    <w:rsid w:val="005F613E"/>
    <w:rsid w:val="00600656"/>
    <w:rsid w:val="00600C99"/>
    <w:rsid w:val="00600E69"/>
    <w:rsid w:val="00601E22"/>
    <w:rsid w:val="0060364D"/>
    <w:rsid w:val="00604365"/>
    <w:rsid w:val="00611084"/>
    <w:rsid w:val="0061134E"/>
    <w:rsid w:val="00612C3D"/>
    <w:rsid w:val="00612CBC"/>
    <w:rsid w:val="00614EC4"/>
    <w:rsid w:val="00616CCF"/>
    <w:rsid w:val="00621CDC"/>
    <w:rsid w:val="006242B5"/>
    <w:rsid w:val="00625137"/>
    <w:rsid w:val="0062692A"/>
    <w:rsid w:val="006300F5"/>
    <w:rsid w:val="006333B8"/>
    <w:rsid w:val="00635525"/>
    <w:rsid w:val="006365BD"/>
    <w:rsid w:val="00641EEE"/>
    <w:rsid w:val="00643305"/>
    <w:rsid w:val="00643831"/>
    <w:rsid w:val="006438C3"/>
    <w:rsid w:val="00646D16"/>
    <w:rsid w:val="006530CB"/>
    <w:rsid w:val="0065383D"/>
    <w:rsid w:val="00656076"/>
    <w:rsid w:val="006564FD"/>
    <w:rsid w:val="00657E51"/>
    <w:rsid w:val="00660706"/>
    <w:rsid w:val="00660D92"/>
    <w:rsid w:val="00666055"/>
    <w:rsid w:val="0066730B"/>
    <w:rsid w:val="0067292B"/>
    <w:rsid w:val="00677341"/>
    <w:rsid w:val="0067755B"/>
    <w:rsid w:val="0068069C"/>
    <w:rsid w:val="00681264"/>
    <w:rsid w:val="00684A52"/>
    <w:rsid w:val="00691DC7"/>
    <w:rsid w:val="006924C0"/>
    <w:rsid w:val="006938B5"/>
    <w:rsid w:val="00694A89"/>
    <w:rsid w:val="006950D8"/>
    <w:rsid w:val="006963C5"/>
    <w:rsid w:val="006977F3"/>
    <w:rsid w:val="006A0E0E"/>
    <w:rsid w:val="006B0A6D"/>
    <w:rsid w:val="006B1B26"/>
    <w:rsid w:val="006B5048"/>
    <w:rsid w:val="006B5C98"/>
    <w:rsid w:val="006B6670"/>
    <w:rsid w:val="006C1444"/>
    <w:rsid w:val="006C2C63"/>
    <w:rsid w:val="006C2E99"/>
    <w:rsid w:val="006C5DDC"/>
    <w:rsid w:val="006C6F5E"/>
    <w:rsid w:val="006C77CC"/>
    <w:rsid w:val="006D1852"/>
    <w:rsid w:val="006D57FA"/>
    <w:rsid w:val="006D6E7F"/>
    <w:rsid w:val="006E0C1C"/>
    <w:rsid w:val="006E317B"/>
    <w:rsid w:val="006E3E30"/>
    <w:rsid w:val="006E6218"/>
    <w:rsid w:val="006E6726"/>
    <w:rsid w:val="006E6BC4"/>
    <w:rsid w:val="006F026F"/>
    <w:rsid w:val="006F03E1"/>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1FAE"/>
    <w:rsid w:val="0073555E"/>
    <w:rsid w:val="007356EE"/>
    <w:rsid w:val="007437C2"/>
    <w:rsid w:val="00746A4A"/>
    <w:rsid w:val="007474BD"/>
    <w:rsid w:val="00750A4D"/>
    <w:rsid w:val="007518F7"/>
    <w:rsid w:val="00751AF4"/>
    <w:rsid w:val="007530EB"/>
    <w:rsid w:val="00754915"/>
    <w:rsid w:val="00762292"/>
    <w:rsid w:val="0076351D"/>
    <w:rsid w:val="007653A5"/>
    <w:rsid w:val="00765559"/>
    <w:rsid w:val="007661F7"/>
    <w:rsid w:val="00766CF8"/>
    <w:rsid w:val="00767551"/>
    <w:rsid w:val="007679BD"/>
    <w:rsid w:val="00770011"/>
    <w:rsid w:val="007711B6"/>
    <w:rsid w:val="007727B4"/>
    <w:rsid w:val="00782E2D"/>
    <w:rsid w:val="0078525D"/>
    <w:rsid w:val="00795650"/>
    <w:rsid w:val="007968A9"/>
    <w:rsid w:val="00797656"/>
    <w:rsid w:val="0079783C"/>
    <w:rsid w:val="00797B2E"/>
    <w:rsid w:val="007A00F4"/>
    <w:rsid w:val="007A10C7"/>
    <w:rsid w:val="007A1204"/>
    <w:rsid w:val="007A2C69"/>
    <w:rsid w:val="007A2DCD"/>
    <w:rsid w:val="007A4FDF"/>
    <w:rsid w:val="007A6860"/>
    <w:rsid w:val="007B0CF2"/>
    <w:rsid w:val="007B1D6E"/>
    <w:rsid w:val="007B4412"/>
    <w:rsid w:val="007B4BC7"/>
    <w:rsid w:val="007B684A"/>
    <w:rsid w:val="007C027B"/>
    <w:rsid w:val="007C0BEA"/>
    <w:rsid w:val="007C76AF"/>
    <w:rsid w:val="007D0663"/>
    <w:rsid w:val="007D3634"/>
    <w:rsid w:val="007D45F3"/>
    <w:rsid w:val="007E2160"/>
    <w:rsid w:val="007E7527"/>
    <w:rsid w:val="007F0EBA"/>
    <w:rsid w:val="007F664D"/>
    <w:rsid w:val="007F6C4F"/>
    <w:rsid w:val="00800D5F"/>
    <w:rsid w:val="00802021"/>
    <w:rsid w:val="008025E1"/>
    <w:rsid w:val="00803005"/>
    <w:rsid w:val="0080567B"/>
    <w:rsid w:val="00807F5A"/>
    <w:rsid w:val="008108A9"/>
    <w:rsid w:val="00813D7A"/>
    <w:rsid w:val="0081452E"/>
    <w:rsid w:val="00814950"/>
    <w:rsid w:val="00816DD1"/>
    <w:rsid w:val="00821B5F"/>
    <w:rsid w:val="00821BA8"/>
    <w:rsid w:val="008222B3"/>
    <w:rsid w:val="0082234B"/>
    <w:rsid w:val="00822EFA"/>
    <w:rsid w:val="008251A4"/>
    <w:rsid w:val="00826B9A"/>
    <w:rsid w:val="0083097A"/>
    <w:rsid w:val="0083420E"/>
    <w:rsid w:val="00834413"/>
    <w:rsid w:val="008434F9"/>
    <w:rsid w:val="00844DF1"/>
    <w:rsid w:val="00845B85"/>
    <w:rsid w:val="00845C1C"/>
    <w:rsid w:val="00850195"/>
    <w:rsid w:val="0085061B"/>
    <w:rsid w:val="00856820"/>
    <w:rsid w:val="0085762F"/>
    <w:rsid w:val="00857C6E"/>
    <w:rsid w:val="00862A96"/>
    <w:rsid w:val="0086676D"/>
    <w:rsid w:val="00866C09"/>
    <w:rsid w:val="00871D1E"/>
    <w:rsid w:val="00874B1D"/>
    <w:rsid w:val="00877AAD"/>
    <w:rsid w:val="00882C58"/>
    <w:rsid w:val="00883D56"/>
    <w:rsid w:val="00887235"/>
    <w:rsid w:val="00890A78"/>
    <w:rsid w:val="00893E36"/>
    <w:rsid w:val="00896916"/>
    <w:rsid w:val="00897B54"/>
    <w:rsid w:val="00897FA1"/>
    <w:rsid w:val="008A1B5F"/>
    <w:rsid w:val="008A596A"/>
    <w:rsid w:val="008A6466"/>
    <w:rsid w:val="008A7533"/>
    <w:rsid w:val="008B214D"/>
    <w:rsid w:val="008B52F1"/>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65A3"/>
    <w:rsid w:val="008F7174"/>
    <w:rsid w:val="00903638"/>
    <w:rsid w:val="0090506B"/>
    <w:rsid w:val="00905BE5"/>
    <w:rsid w:val="009107C7"/>
    <w:rsid w:val="00911E45"/>
    <w:rsid w:val="00912E67"/>
    <w:rsid w:val="0092191E"/>
    <w:rsid w:val="00923A80"/>
    <w:rsid w:val="0092470F"/>
    <w:rsid w:val="00924CA8"/>
    <w:rsid w:val="00924D64"/>
    <w:rsid w:val="00925F52"/>
    <w:rsid w:val="00927921"/>
    <w:rsid w:val="00927ADC"/>
    <w:rsid w:val="009328A6"/>
    <w:rsid w:val="0093392D"/>
    <w:rsid w:val="009412F8"/>
    <w:rsid w:val="00941828"/>
    <w:rsid w:val="00946F0C"/>
    <w:rsid w:val="0094785A"/>
    <w:rsid w:val="00951599"/>
    <w:rsid w:val="00952E2A"/>
    <w:rsid w:val="00953386"/>
    <w:rsid w:val="0095352E"/>
    <w:rsid w:val="00953CF3"/>
    <w:rsid w:val="0095696F"/>
    <w:rsid w:val="00962035"/>
    <w:rsid w:val="00962C70"/>
    <w:rsid w:val="009650D2"/>
    <w:rsid w:val="009676BF"/>
    <w:rsid w:val="00967F4C"/>
    <w:rsid w:val="00972703"/>
    <w:rsid w:val="009738B6"/>
    <w:rsid w:val="009746CE"/>
    <w:rsid w:val="00974D4C"/>
    <w:rsid w:val="00976EAB"/>
    <w:rsid w:val="00981E36"/>
    <w:rsid w:val="00981EBB"/>
    <w:rsid w:val="00981F7B"/>
    <w:rsid w:val="009833DE"/>
    <w:rsid w:val="009857C9"/>
    <w:rsid w:val="0099117D"/>
    <w:rsid w:val="00991F65"/>
    <w:rsid w:val="009A35B7"/>
    <w:rsid w:val="009A45B7"/>
    <w:rsid w:val="009A4CB4"/>
    <w:rsid w:val="009A5192"/>
    <w:rsid w:val="009A77EB"/>
    <w:rsid w:val="009B4C57"/>
    <w:rsid w:val="009C0214"/>
    <w:rsid w:val="009C02ED"/>
    <w:rsid w:val="009C0F19"/>
    <w:rsid w:val="009C396F"/>
    <w:rsid w:val="009C4FAF"/>
    <w:rsid w:val="009C76FA"/>
    <w:rsid w:val="009D116F"/>
    <w:rsid w:val="009D1B66"/>
    <w:rsid w:val="009D1DC5"/>
    <w:rsid w:val="009D6E80"/>
    <w:rsid w:val="009E19AB"/>
    <w:rsid w:val="009E69FC"/>
    <w:rsid w:val="009F0599"/>
    <w:rsid w:val="009F2BC7"/>
    <w:rsid w:val="009F3CD6"/>
    <w:rsid w:val="009F4641"/>
    <w:rsid w:val="00A005F1"/>
    <w:rsid w:val="00A00C9A"/>
    <w:rsid w:val="00A00FA0"/>
    <w:rsid w:val="00A01077"/>
    <w:rsid w:val="00A01CD3"/>
    <w:rsid w:val="00A05E83"/>
    <w:rsid w:val="00A06354"/>
    <w:rsid w:val="00A10F76"/>
    <w:rsid w:val="00A11F92"/>
    <w:rsid w:val="00A125D1"/>
    <w:rsid w:val="00A12931"/>
    <w:rsid w:val="00A145B7"/>
    <w:rsid w:val="00A15DA5"/>
    <w:rsid w:val="00A15DAF"/>
    <w:rsid w:val="00A16078"/>
    <w:rsid w:val="00A16795"/>
    <w:rsid w:val="00A16A5B"/>
    <w:rsid w:val="00A25CA4"/>
    <w:rsid w:val="00A30C6D"/>
    <w:rsid w:val="00A314E3"/>
    <w:rsid w:val="00A361A5"/>
    <w:rsid w:val="00A370AC"/>
    <w:rsid w:val="00A37741"/>
    <w:rsid w:val="00A41EEC"/>
    <w:rsid w:val="00A42C38"/>
    <w:rsid w:val="00A460BF"/>
    <w:rsid w:val="00A4724B"/>
    <w:rsid w:val="00A51F46"/>
    <w:rsid w:val="00A52087"/>
    <w:rsid w:val="00A549CA"/>
    <w:rsid w:val="00A61B75"/>
    <w:rsid w:val="00A64230"/>
    <w:rsid w:val="00A64B98"/>
    <w:rsid w:val="00A65F2A"/>
    <w:rsid w:val="00A71B88"/>
    <w:rsid w:val="00A7619A"/>
    <w:rsid w:val="00A767D8"/>
    <w:rsid w:val="00A8008B"/>
    <w:rsid w:val="00A812B8"/>
    <w:rsid w:val="00A82B04"/>
    <w:rsid w:val="00A84423"/>
    <w:rsid w:val="00A84598"/>
    <w:rsid w:val="00A86CE7"/>
    <w:rsid w:val="00A87D71"/>
    <w:rsid w:val="00A95827"/>
    <w:rsid w:val="00A9612E"/>
    <w:rsid w:val="00A9687B"/>
    <w:rsid w:val="00A976D3"/>
    <w:rsid w:val="00AA45B2"/>
    <w:rsid w:val="00AA5375"/>
    <w:rsid w:val="00AB1410"/>
    <w:rsid w:val="00AB165A"/>
    <w:rsid w:val="00AB2D6E"/>
    <w:rsid w:val="00AB53D8"/>
    <w:rsid w:val="00AB75B5"/>
    <w:rsid w:val="00AB7E95"/>
    <w:rsid w:val="00AC245B"/>
    <w:rsid w:val="00AC331C"/>
    <w:rsid w:val="00AC517E"/>
    <w:rsid w:val="00AC6633"/>
    <w:rsid w:val="00AD266D"/>
    <w:rsid w:val="00AD3721"/>
    <w:rsid w:val="00AD5253"/>
    <w:rsid w:val="00AD583A"/>
    <w:rsid w:val="00AD64D1"/>
    <w:rsid w:val="00AD76ED"/>
    <w:rsid w:val="00AE0FAE"/>
    <w:rsid w:val="00AE547C"/>
    <w:rsid w:val="00AE7F41"/>
    <w:rsid w:val="00AF296D"/>
    <w:rsid w:val="00AF418D"/>
    <w:rsid w:val="00AF5B92"/>
    <w:rsid w:val="00AF74D7"/>
    <w:rsid w:val="00AF7A03"/>
    <w:rsid w:val="00B0550E"/>
    <w:rsid w:val="00B05647"/>
    <w:rsid w:val="00B110C4"/>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3009B"/>
    <w:rsid w:val="00B30645"/>
    <w:rsid w:val="00B33C40"/>
    <w:rsid w:val="00B33CD2"/>
    <w:rsid w:val="00B37E66"/>
    <w:rsid w:val="00B402C7"/>
    <w:rsid w:val="00B4065B"/>
    <w:rsid w:val="00B41B50"/>
    <w:rsid w:val="00B44FF5"/>
    <w:rsid w:val="00B455A2"/>
    <w:rsid w:val="00B50786"/>
    <w:rsid w:val="00B571F0"/>
    <w:rsid w:val="00B57371"/>
    <w:rsid w:val="00B6072A"/>
    <w:rsid w:val="00B63D29"/>
    <w:rsid w:val="00B660B4"/>
    <w:rsid w:val="00B66111"/>
    <w:rsid w:val="00B67854"/>
    <w:rsid w:val="00B708F2"/>
    <w:rsid w:val="00B7434D"/>
    <w:rsid w:val="00B76066"/>
    <w:rsid w:val="00B7719B"/>
    <w:rsid w:val="00B801CE"/>
    <w:rsid w:val="00B802E4"/>
    <w:rsid w:val="00B81059"/>
    <w:rsid w:val="00B82270"/>
    <w:rsid w:val="00B82F53"/>
    <w:rsid w:val="00B841C1"/>
    <w:rsid w:val="00B85045"/>
    <w:rsid w:val="00B87DAE"/>
    <w:rsid w:val="00B9245A"/>
    <w:rsid w:val="00B93464"/>
    <w:rsid w:val="00B9552B"/>
    <w:rsid w:val="00B962A5"/>
    <w:rsid w:val="00B964B7"/>
    <w:rsid w:val="00BA19BA"/>
    <w:rsid w:val="00BA29C0"/>
    <w:rsid w:val="00BA385E"/>
    <w:rsid w:val="00BA7487"/>
    <w:rsid w:val="00BA7CF7"/>
    <w:rsid w:val="00BB21D4"/>
    <w:rsid w:val="00BB27D1"/>
    <w:rsid w:val="00BB4579"/>
    <w:rsid w:val="00BB4B35"/>
    <w:rsid w:val="00BB4C62"/>
    <w:rsid w:val="00BB5CC4"/>
    <w:rsid w:val="00BB739F"/>
    <w:rsid w:val="00BC1D67"/>
    <w:rsid w:val="00BC3372"/>
    <w:rsid w:val="00BC4281"/>
    <w:rsid w:val="00BC50B6"/>
    <w:rsid w:val="00BC6592"/>
    <w:rsid w:val="00BC7986"/>
    <w:rsid w:val="00BC7D53"/>
    <w:rsid w:val="00BD15C1"/>
    <w:rsid w:val="00BD299C"/>
    <w:rsid w:val="00BD2C6B"/>
    <w:rsid w:val="00BD45D6"/>
    <w:rsid w:val="00BD5D3D"/>
    <w:rsid w:val="00BD6674"/>
    <w:rsid w:val="00BE007F"/>
    <w:rsid w:val="00BE0B4F"/>
    <w:rsid w:val="00BE58A4"/>
    <w:rsid w:val="00BF1F85"/>
    <w:rsid w:val="00BF2E1C"/>
    <w:rsid w:val="00C0038D"/>
    <w:rsid w:val="00C00779"/>
    <w:rsid w:val="00C00CD0"/>
    <w:rsid w:val="00C047CE"/>
    <w:rsid w:val="00C07C6F"/>
    <w:rsid w:val="00C11F66"/>
    <w:rsid w:val="00C16B2B"/>
    <w:rsid w:val="00C1732F"/>
    <w:rsid w:val="00C17640"/>
    <w:rsid w:val="00C20224"/>
    <w:rsid w:val="00C211E6"/>
    <w:rsid w:val="00C21395"/>
    <w:rsid w:val="00C2145B"/>
    <w:rsid w:val="00C2169C"/>
    <w:rsid w:val="00C22127"/>
    <w:rsid w:val="00C22D63"/>
    <w:rsid w:val="00C2381C"/>
    <w:rsid w:val="00C24ABA"/>
    <w:rsid w:val="00C25994"/>
    <w:rsid w:val="00C259CA"/>
    <w:rsid w:val="00C3040F"/>
    <w:rsid w:val="00C31D12"/>
    <w:rsid w:val="00C34326"/>
    <w:rsid w:val="00C34358"/>
    <w:rsid w:val="00C34E61"/>
    <w:rsid w:val="00C35F3C"/>
    <w:rsid w:val="00C366E1"/>
    <w:rsid w:val="00C36A54"/>
    <w:rsid w:val="00C40BC9"/>
    <w:rsid w:val="00C41032"/>
    <w:rsid w:val="00C41EA5"/>
    <w:rsid w:val="00C42062"/>
    <w:rsid w:val="00C44B67"/>
    <w:rsid w:val="00C4576B"/>
    <w:rsid w:val="00C51114"/>
    <w:rsid w:val="00C525F5"/>
    <w:rsid w:val="00C5679D"/>
    <w:rsid w:val="00C57B68"/>
    <w:rsid w:val="00C62043"/>
    <w:rsid w:val="00C62B3D"/>
    <w:rsid w:val="00C62CA6"/>
    <w:rsid w:val="00C670DC"/>
    <w:rsid w:val="00C71D66"/>
    <w:rsid w:val="00C8198B"/>
    <w:rsid w:val="00C85EEC"/>
    <w:rsid w:val="00C90910"/>
    <w:rsid w:val="00C916DD"/>
    <w:rsid w:val="00C93806"/>
    <w:rsid w:val="00C94C6D"/>
    <w:rsid w:val="00C95346"/>
    <w:rsid w:val="00C95DF4"/>
    <w:rsid w:val="00C95E8D"/>
    <w:rsid w:val="00CA492D"/>
    <w:rsid w:val="00CA4E09"/>
    <w:rsid w:val="00CA5257"/>
    <w:rsid w:val="00CA63CF"/>
    <w:rsid w:val="00CB5B5E"/>
    <w:rsid w:val="00CC1CAB"/>
    <w:rsid w:val="00CD1622"/>
    <w:rsid w:val="00CD1658"/>
    <w:rsid w:val="00CD6BFA"/>
    <w:rsid w:val="00CD7245"/>
    <w:rsid w:val="00CE0662"/>
    <w:rsid w:val="00CE4170"/>
    <w:rsid w:val="00CE54D5"/>
    <w:rsid w:val="00CE64C4"/>
    <w:rsid w:val="00CF5814"/>
    <w:rsid w:val="00D0008A"/>
    <w:rsid w:val="00D009BD"/>
    <w:rsid w:val="00D07366"/>
    <w:rsid w:val="00D103C0"/>
    <w:rsid w:val="00D11A14"/>
    <w:rsid w:val="00D158AB"/>
    <w:rsid w:val="00D15CAC"/>
    <w:rsid w:val="00D168B5"/>
    <w:rsid w:val="00D213CA"/>
    <w:rsid w:val="00D21A71"/>
    <w:rsid w:val="00D25873"/>
    <w:rsid w:val="00D2631C"/>
    <w:rsid w:val="00D302EF"/>
    <w:rsid w:val="00D31189"/>
    <w:rsid w:val="00D32606"/>
    <w:rsid w:val="00D326BE"/>
    <w:rsid w:val="00D331F7"/>
    <w:rsid w:val="00D337B5"/>
    <w:rsid w:val="00D358AF"/>
    <w:rsid w:val="00D371B6"/>
    <w:rsid w:val="00D40F61"/>
    <w:rsid w:val="00D437D3"/>
    <w:rsid w:val="00D45BEB"/>
    <w:rsid w:val="00D46CEA"/>
    <w:rsid w:val="00D51276"/>
    <w:rsid w:val="00D5440E"/>
    <w:rsid w:val="00D5668F"/>
    <w:rsid w:val="00D60724"/>
    <w:rsid w:val="00D62062"/>
    <w:rsid w:val="00D639A0"/>
    <w:rsid w:val="00D648AD"/>
    <w:rsid w:val="00D65359"/>
    <w:rsid w:val="00D66247"/>
    <w:rsid w:val="00D66494"/>
    <w:rsid w:val="00D72C9C"/>
    <w:rsid w:val="00D743FB"/>
    <w:rsid w:val="00D74AE1"/>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BD4"/>
    <w:rsid w:val="00DA58B4"/>
    <w:rsid w:val="00DA5C52"/>
    <w:rsid w:val="00DB3018"/>
    <w:rsid w:val="00DB321B"/>
    <w:rsid w:val="00DB4A6E"/>
    <w:rsid w:val="00DB72B8"/>
    <w:rsid w:val="00DB76C7"/>
    <w:rsid w:val="00DB7C63"/>
    <w:rsid w:val="00DC0ED4"/>
    <w:rsid w:val="00DC1377"/>
    <w:rsid w:val="00DC162A"/>
    <w:rsid w:val="00DC3F40"/>
    <w:rsid w:val="00DC405C"/>
    <w:rsid w:val="00DC48CB"/>
    <w:rsid w:val="00DC4F6C"/>
    <w:rsid w:val="00DC75C9"/>
    <w:rsid w:val="00DD0DA3"/>
    <w:rsid w:val="00DD393D"/>
    <w:rsid w:val="00DD3B40"/>
    <w:rsid w:val="00DD7C77"/>
    <w:rsid w:val="00DE0374"/>
    <w:rsid w:val="00DE0628"/>
    <w:rsid w:val="00DE223B"/>
    <w:rsid w:val="00DF4686"/>
    <w:rsid w:val="00DF497E"/>
    <w:rsid w:val="00DF4C74"/>
    <w:rsid w:val="00DF62A2"/>
    <w:rsid w:val="00E005A6"/>
    <w:rsid w:val="00E00725"/>
    <w:rsid w:val="00E008E0"/>
    <w:rsid w:val="00E062B9"/>
    <w:rsid w:val="00E12E4D"/>
    <w:rsid w:val="00E15216"/>
    <w:rsid w:val="00E1546F"/>
    <w:rsid w:val="00E16005"/>
    <w:rsid w:val="00E17A5E"/>
    <w:rsid w:val="00E17C59"/>
    <w:rsid w:val="00E20471"/>
    <w:rsid w:val="00E20D0C"/>
    <w:rsid w:val="00E21C0F"/>
    <w:rsid w:val="00E220EA"/>
    <w:rsid w:val="00E24C9C"/>
    <w:rsid w:val="00E25288"/>
    <w:rsid w:val="00E27986"/>
    <w:rsid w:val="00E30A7A"/>
    <w:rsid w:val="00E30B06"/>
    <w:rsid w:val="00E31F41"/>
    <w:rsid w:val="00E32185"/>
    <w:rsid w:val="00E401F7"/>
    <w:rsid w:val="00E40579"/>
    <w:rsid w:val="00E408BD"/>
    <w:rsid w:val="00E40A62"/>
    <w:rsid w:val="00E40E1D"/>
    <w:rsid w:val="00E43D3E"/>
    <w:rsid w:val="00E477A4"/>
    <w:rsid w:val="00E60242"/>
    <w:rsid w:val="00E6193F"/>
    <w:rsid w:val="00E61986"/>
    <w:rsid w:val="00E61A67"/>
    <w:rsid w:val="00E66BEC"/>
    <w:rsid w:val="00E709A7"/>
    <w:rsid w:val="00E70B5F"/>
    <w:rsid w:val="00E725EB"/>
    <w:rsid w:val="00E77DC8"/>
    <w:rsid w:val="00E80E80"/>
    <w:rsid w:val="00E80FBB"/>
    <w:rsid w:val="00E811F1"/>
    <w:rsid w:val="00E838EF"/>
    <w:rsid w:val="00E83D1B"/>
    <w:rsid w:val="00E84511"/>
    <w:rsid w:val="00E85055"/>
    <w:rsid w:val="00E86967"/>
    <w:rsid w:val="00E86DAF"/>
    <w:rsid w:val="00E93428"/>
    <w:rsid w:val="00E936DD"/>
    <w:rsid w:val="00E943E4"/>
    <w:rsid w:val="00EA0CA1"/>
    <w:rsid w:val="00EA217C"/>
    <w:rsid w:val="00EA2EAE"/>
    <w:rsid w:val="00EA3FF0"/>
    <w:rsid w:val="00EB122F"/>
    <w:rsid w:val="00EB4BA1"/>
    <w:rsid w:val="00EC1855"/>
    <w:rsid w:val="00EC2A69"/>
    <w:rsid w:val="00EC495D"/>
    <w:rsid w:val="00EC6A7D"/>
    <w:rsid w:val="00ED07CA"/>
    <w:rsid w:val="00ED1FF5"/>
    <w:rsid w:val="00ED2486"/>
    <w:rsid w:val="00ED4F0A"/>
    <w:rsid w:val="00ED5025"/>
    <w:rsid w:val="00ED774D"/>
    <w:rsid w:val="00ED7E5B"/>
    <w:rsid w:val="00EE0FCD"/>
    <w:rsid w:val="00EE1690"/>
    <w:rsid w:val="00EE1815"/>
    <w:rsid w:val="00EE2089"/>
    <w:rsid w:val="00EE3345"/>
    <w:rsid w:val="00EE33D8"/>
    <w:rsid w:val="00EE7927"/>
    <w:rsid w:val="00EF1950"/>
    <w:rsid w:val="00EF1AC8"/>
    <w:rsid w:val="00EF445A"/>
    <w:rsid w:val="00F001BA"/>
    <w:rsid w:val="00F02661"/>
    <w:rsid w:val="00F0299C"/>
    <w:rsid w:val="00F03B77"/>
    <w:rsid w:val="00F05FC4"/>
    <w:rsid w:val="00F077A6"/>
    <w:rsid w:val="00F07BEE"/>
    <w:rsid w:val="00F1292B"/>
    <w:rsid w:val="00F137FB"/>
    <w:rsid w:val="00F15972"/>
    <w:rsid w:val="00F208E8"/>
    <w:rsid w:val="00F21D42"/>
    <w:rsid w:val="00F22239"/>
    <w:rsid w:val="00F24AEE"/>
    <w:rsid w:val="00F276D0"/>
    <w:rsid w:val="00F32A7D"/>
    <w:rsid w:val="00F330AB"/>
    <w:rsid w:val="00F3358F"/>
    <w:rsid w:val="00F36A0B"/>
    <w:rsid w:val="00F37D58"/>
    <w:rsid w:val="00F41503"/>
    <w:rsid w:val="00F43844"/>
    <w:rsid w:val="00F5091A"/>
    <w:rsid w:val="00F51BC2"/>
    <w:rsid w:val="00F5753B"/>
    <w:rsid w:val="00F631D5"/>
    <w:rsid w:val="00F64D7F"/>
    <w:rsid w:val="00F736E0"/>
    <w:rsid w:val="00F73853"/>
    <w:rsid w:val="00F7560F"/>
    <w:rsid w:val="00F77B56"/>
    <w:rsid w:val="00F80ADE"/>
    <w:rsid w:val="00F814BB"/>
    <w:rsid w:val="00F817D7"/>
    <w:rsid w:val="00F83BBD"/>
    <w:rsid w:val="00F83C66"/>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12AD"/>
    <w:rsid w:val="00FC4C18"/>
    <w:rsid w:val="00FC59AC"/>
    <w:rsid w:val="00FC66D0"/>
    <w:rsid w:val="00FD02C3"/>
    <w:rsid w:val="00FD289A"/>
    <w:rsid w:val="00FD2BEE"/>
    <w:rsid w:val="00FD3955"/>
    <w:rsid w:val="00FD6571"/>
    <w:rsid w:val="00FD690B"/>
    <w:rsid w:val="00FD7EE6"/>
    <w:rsid w:val="00FE0F12"/>
    <w:rsid w:val="00FE1418"/>
    <w:rsid w:val="00FE26A7"/>
    <w:rsid w:val="00FE39AB"/>
    <w:rsid w:val="00FE5031"/>
    <w:rsid w:val="00FE64EE"/>
    <w:rsid w:val="00FF05DA"/>
    <w:rsid w:val="00FF1A1F"/>
    <w:rsid w:val="00FF2ACD"/>
    <w:rsid w:val="00FF370D"/>
    <w:rsid w:val="00FF3C13"/>
    <w:rsid w:val="00FF51E4"/>
    <w:rsid w:val="00FF652C"/>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A1C7FBF"/>
    <w:rsid w:val="0EA24B4D"/>
    <w:rsid w:val="0ED52D3D"/>
    <w:rsid w:val="0F076A95"/>
    <w:rsid w:val="0FFE0251"/>
    <w:rsid w:val="108654F9"/>
    <w:rsid w:val="10BB79F5"/>
    <w:rsid w:val="10DF0599"/>
    <w:rsid w:val="10E57947"/>
    <w:rsid w:val="111E3F62"/>
    <w:rsid w:val="111F643F"/>
    <w:rsid w:val="11B378F9"/>
    <w:rsid w:val="124C756B"/>
    <w:rsid w:val="12A75436"/>
    <w:rsid w:val="12AD303D"/>
    <w:rsid w:val="148A2040"/>
    <w:rsid w:val="14E65B12"/>
    <w:rsid w:val="15D655D5"/>
    <w:rsid w:val="16036898"/>
    <w:rsid w:val="17623784"/>
    <w:rsid w:val="182D5F3D"/>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D255ECD"/>
    <w:rsid w:val="3E03620E"/>
    <w:rsid w:val="3E952F98"/>
    <w:rsid w:val="3EF6569C"/>
    <w:rsid w:val="3F133F0D"/>
    <w:rsid w:val="401B483B"/>
    <w:rsid w:val="40C80993"/>
    <w:rsid w:val="40E50D92"/>
    <w:rsid w:val="41264CF4"/>
    <w:rsid w:val="419E2F43"/>
    <w:rsid w:val="42876680"/>
    <w:rsid w:val="42B74EB5"/>
    <w:rsid w:val="42D86A5E"/>
    <w:rsid w:val="42F1558E"/>
    <w:rsid w:val="431A16DA"/>
    <w:rsid w:val="433E1A96"/>
    <w:rsid w:val="442C4114"/>
    <w:rsid w:val="45D03ED2"/>
    <w:rsid w:val="45FA74F2"/>
    <w:rsid w:val="46C651E1"/>
    <w:rsid w:val="47122940"/>
    <w:rsid w:val="48D4613F"/>
    <w:rsid w:val="494A57BC"/>
    <w:rsid w:val="4A38113E"/>
    <w:rsid w:val="4BBB466D"/>
    <w:rsid w:val="4BE168CF"/>
    <w:rsid w:val="4BEA6F02"/>
    <w:rsid w:val="4C307179"/>
    <w:rsid w:val="4D2A5E68"/>
    <w:rsid w:val="4D4759EB"/>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235B2D"/>
    <w:rsid w:val="5DAE024B"/>
    <w:rsid w:val="5DC533F8"/>
    <w:rsid w:val="5E0C07B4"/>
    <w:rsid w:val="5FF87394"/>
    <w:rsid w:val="5FF9519A"/>
    <w:rsid w:val="603F4DB5"/>
    <w:rsid w:val="60875B74"/>
    <w:rsid w:val="62F37D50"/>
    <w:rsid w:val="62FB4E40"/>
    <w:rsid w:val="63896EAF"/>
    <w:rsid w:val="64CD4166"/>
    <w:rsid w:val="65154343"/>
    <w:rsid w:val="65BF4C86"/>
    <w:rsid w:val="65C60872"/>
    <w:rsid w:val="6659789A"/>
    <w:rsid w:val="66655413"/>
    <w:rsid w:val="67126AE0"/>
    <w:rsid w:val="6740552D"/>
    <w:rsid w:val="68245A00"/>
    <w:rsid w:val="68AE077C"/>
    <w:rsid w:val="68E9444E"/>
    <w:rsid w:val="699E2DFC"/>
    <w:rsid w:val="69D4122F"/>
    <w:rsid w:val="6A634ABC"/>
    <w:rsid w:val="6AF03644"/>
    <w:rsid w:val="6B3B1D1D"/>
    <w:rsid w:val="6B4D5D7A"/>
    <w:rsid w:val="6C783077"/>
    <w:rsid w:val="6E6027CC"/>
    <w:rsid w:val="6E92065E"/>
    <w:rsid w:val="6F6C3363"/>
    <w:rsid w:val="70877D07"/>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C547659"/>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4A062801"/>
  <w15:docId w15:val="{79CA08E9-1EBB-4C06-9FE5-5CB2566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A84598"/>
    <w:rPr>
      <w:color w:val="414751" w:themeColor="text2" w:themeShade="BF"/>
    </w:rPr>
  </w:style>
  <w:style w:type="table" w:customStyle="1" w:styleId="1-">
    <w:name w:val="样式1-福建附一良性表格"/>
    <w:basedOn w:val="a1"/>
    <w:uiPriority w:val="99"/>
    <w:rsid w:val="003D259F"/>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7976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816757">
      <w:bodyDiv w:val="1"/>
      <w:marLeft w:val="0"/>
      <w:marRight w:val="0"/>
      <w:marTop w:val="0"/>
      <w:marBottom w:val="0"/>
      <w:divBdr>
        <w:top w:val="none" w:sz="0" w:space="0" w:color="auto"/>
        <w:left w:val="none" w:sz="0" w:space="0" w:color="auto"/>
        <w:bottom w:val="none" w:sz="0" w:space="0" w:color="auto"/>
        <w:right w:val="none" w:sz="0" w:space="0" w:color="auto"/>
      </w:divBdr>
    </w:div>
    <w:div w:id="1624266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DCFB9A-D0A9-4B95-B0C1-3C48EE5A7A72}">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36</Pages>
  <Words>5293</Words>
  <Characters>30174</Characters>
  <Application>Microsoft Office Word</Application>
  <DocSecurity>0</DocSecurity>
  <Lines>251</Lines>
  <Paragraphs>70</Paragraphs>
  <ScaleCrop>false</ScaleCrop>
  <Company>china</Company>
  <LinksUpToDate>false</LinksUpToDate>
  <CharactersWithSpaces>35397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175</cp:revision>
  <cp:lastPrinted>2018-05-09T06:06:00Z</cp:lastPrinted>
  <dcterms:created xsi:type="dcterms:W3CDTF">2022-10-21T06:37:00Z</dcterms:created>
  <dcterms:modified xsi:type="dcterms:W3CDTF">2026-04-14T02:06:00Z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