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FDB9E" w14:textId="77777777" w:rsidR="0092283F" w:rsidRDefault="002C2E7B">
      <w:pPr>
        <w:jc w:val="center"/>
        <w:rPr>
          <w:rFonts w:ascii="微软雅黑" w:eastAsia="微软雅黑" w:hAnsi="微软雅黑" w:cs="Arial"/>
          <w:b/>
          <w:color w:val="000000" w:themeColor="text1"/>
          <w:sz w:val="56"/>
          <w:szCs w:val="56"/>
        </w:rPr>
      </w:pPr>
      <w:r>
        <w:rPr>
          <w:rFonts w:ascii="等线" w:eastAsia="等线" w:hAnsi="等线"/>
          <w:b/>
          <w:bCs/>
          <w:noProof/>
          <w:sz w:val="36"/>
          <w:szCs w:val="44"/>
        </w:rPr>
        <w:drawing>
          <wp:anchor distT="0" distB="0" distL="0" distR="0" simplePos="0" relativeHeight="251663360" behindDoc="1" locked="0" layoutInCell="1" allowOverlap="1" wp14:anchorId="34C78681" wp14:editId="657FD4E8">
            <wp:simplePos x="0" y="0"/>
            <wp:positionH relativeFrom="column">
              <wp:posOffset>-59690</wp:posOffset>
            </wp:positionH>
            <wp:positionV relativeFrom="paragraph">
              <wp:posOffset>27940</wp:posOffset>
            </wp:positionV>
            <wp:extent cx="6695440" cy="1126490"/>
            <wp:effectExtent l="0" t="0" r="10160" b="16510"/>
            <wp:wrapNone/>
            <wp:docPr id="8" name="图片 2" descr="C:\Users\acer\Desktop\mmexport1739930394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C:\Users\acer\Desktop\mmexport1739930394332.png"/>
                    <pic:cNvPicPr>
                      <a:picLocks noChangeAspect="1" noChangeArrowheads="1"/>
                    </pic:cNvPicPr>
                  </pic:nvPicPr>
                  <pic:blipFill>
                    <a:blip r:embed="rId9" cstate="print"/>
                    <a:srcRect/>
                    <a:stretch>
                      <a:fillRect/>
                    </a:stretch>
                  </pic:blipFill>
                  <pic:spPr>
                    <a:xfrm>
                      <a:off x="0" y="0"/>
                      <a:ext cx="6695440" cy="1126490"/>
                    </a:xfrm>
                    <a:prstGeom prst="roundRect">
                      <a:avLst/>
                    </a:prstGeom>
                    <a:noFill/>
                    <a:ln w="9525">
                      <a:noFill/>
                      <a:miter lim="800000"/>
                      <a:headEnd/>
                      <a:tailEnd/>
                    </a:ln>
                  </pic:spPr>
                </pic:pic>
              </a:graphicData>
            </a:graphic>
          </wp:anchor>
        </w:drawing>
      </w:r>
    </w:p>
    <w:p w14:paraId="42292BF8" w14:textId="77777777" w:rsidR="0092283F" w:rsidRDefault="0092283F">
      <w:pPr>
        <w:jc w:val="center"/>
        <w:rPr>
          <w:rFonts w:ascii="微软雅黑" w:eastAsia="微软雅黑" w:hAnsi="微软雅黑" w:cs="Arial"/>
          <w:b/>
          <w:color w:val="000000" w:themeColor="text1"/>
          <w:sz w:val="56"/>
          <w:szCs w:val="56"/>
        </w:rPr>
      </w:pPr>
    </w:p>
    <w:p w14:paraId="40888E67" w14:textId="77777777" w:rsidR="0092283F" w:rsidRDefault="002C2E7B">
      <w:pPr>
        <w:jc w:val="center"/>
        <w:rPr>
          <w:rFonts w:ascii="微软雅黑" w:eastAsia="微软雅黑" w:hAnsi="微软雅黑"/>
          <w:b/>
          <w:bCs/>
          <w:sz w:val="52"/>
          <w:szCs w:val="52"/>
        </w:rPr>
      </w:pPr>
      <w:r>
        <w:rPr>
          <w:rFonts w:ascii="微软雅黑" w:eastAsia="微软雅黑" w:hAnsi="微软雅黑" w:hint="eastAsia"/>
          <w:b/>
          <w:bCs/>
          <w:sz w:val="52"/>
          <w:szCs w:val="52"/>
        </w:rPr>
        <w:t>人类</w:t>
      </w:r>
      <w:r>
        <w:rPr>
          <w:rFonts w:ascii="微软雅黑" w:eastAsia="微软雅黑" w:hAnsi="微软雅黑"/>
          <w:b/>
          <w:bCs/>
          <w:sz w:val="52"/>
          <w:szCs w:val="52"/>
        </w:rPr>
        <w:t>BRCA1</w:t>
      </w:r>
      <w:r>
        <w:rPr>
          <w:rFonts w:ascii="微软雅黑" w:eastAsia="微软雅黑" w:hAnsi="微软雅黑" w:hint="eastAsia"/>
          <w:b/>
          <w:bCs/>
          <w:sz w:val="52"/>
          <w:szCs w:val="52"/>
        </w:rPr>
        <w:t>基因和</w:t>
      </w:r>
      <w:r>
        <w:rPr>
          <w:rFonts w:ascii="微软雅黑" w:eastAsia="微软雅黑" w:hAnsi="微软雅黑"/>
          <w:b/>
          <w:bCs/>
          <w:sz w:val="52"/>
          <w:szCs w:val="52"/>
        </w:rPr>
        <w:t>BRCA2</w:t>
      </w:r>
      <w:r>
        <w:rPr>
          <w:rFonts w:ascii="微软雅黑" w:eastAsia="微软雅黑" w:hAnsi="微软雅黑" w:hint="eastAsia"/>
          <w:b/>
          <w:bCs/>
          <w:sz w:val="52"/>
          <w:szCs w:val="52"/>
        </w:rPr>
        <w:t>基因</w:t>
      </w:r>
    </w:p>
    <w:p w14:paraId="51CBDFEE" w14:textId="77777777" w:rsidR="0092283F" w:rsidRDefault="002C2E7B">
      <w:pPr>
        <w:jc w:val="center"/>
        <w:rPr>
          <w:rFonts w:ascii="微软雅黑" w:eastAsia="微软雅黑" w:hAnsi="微软雅黑" w:cs="Arial"/>
          <w:b/>
          <w:color w:val="000000" w:themeColor="text1"/>
          <w:sz w:val="56"/>
          <w:szCs w:val="56"/>
        </w:rPr>
      </w:pPr>
      <w:r>
        <w:rPr>
          <w:rFonts w:ascii="微软雅黑" w:eastAsia="微软雅黑" w:hAnsi="微软雅黑" w:hint="eastAsia"/>
          <w:b/>
          <w:bCs/>
          <w:sz w:val="52"/>
          <w:szCs w:val="52"/>
        </w:rPr>
        <w:t>检测报告</w:t>
      </w:r>
      <w:r>
        <w:rPr>
          <w:rFonts w:ascii="微软雅黑" w:eastAsia="微软雅黑" w:hAnsi="微软雅黑" w:cs="Arial" w:hint="eastAsia"/>
          <w:b/>
          <w:color w:val="000000" w:themeColor="text1"/>
          <w:sz w:val="56"/>
          <w:szCs w:val="56"/>
        </w:rPr>
        <w:t>（NGS）</w:t>
      </w:r>
    </w:p>
    <w:p w14:paraId="155A977D" w14:textId="77777777" w:rsidR="0092283F" w:rsidRDefault="0092283F">
      <w:pPr>
        <w:jc w:val="center"/>
        <w:rPr>
          <w:rFonts w:ascii="微软雅黑" w:eastAsia="微软雅黑" w:hAnsi="微软雅黑" w:cs="Arial"/>
          <w:b/>
          <w:sz w:val="40"/>
          <w:szCs w:val="40"/>
        </w:rPr>
      </w:pPr>
    </w:p>
    <w:tbl>
      <w:tblPr>
        <w:tblW w:w="0" w:type="auto"/>
        <w:jc w:val="center"/>
        <w:tblLayout w:type="fixed"/>
        <w:tblLook w:val="04A0" w:firstRow="1" w:lastRow="0" w:firstColumn="1" w:lastColumn="0" w:noHBand="0" w:noVBand="1"/>
      </w:tblPr>
      <w:tblGrid>
        <w:gridCol w:w="1560"/>
        <w:gridCol w:w="2551"/>
      </w:tblGrid>
      <w:tr w:rsidR="00547544" w14:paraId="6380B3E6" w14:textId="77777777">
        <w:trPr>
          <w:jc w:val="center"/>
        </w:trPr>
        <w:tc>
          <w:tcPr>
            <w:tcW w:w="1560" w:type="dxa"/>
            <w:vAlign w:val="bottom"/>
          </w:tcPr>
          <w:p w14:paraId="4F724AB6" w14:textId="77777777" w:rsidR="00547544" w:rsidRDefault="00547544" w:rsidP="00547544">
            <w:pPr>
              <w:spacing w:beforeLines="100" w:before="312" w:line="280" w:lineRule="exact"/>
              <w:rPr>
                <w:sz w:val="28"/>
                <w:szCs w:val="28"/>
                <w:u w:val="single"/>
              </w:rPr>
            </w:pPr>
            <w:r>
              <w:rPr>
                <w:rFonts w:hint="eastAsia"/>
                <w:sz w:val="28"/>
                <w:szCs w:val="28"/>
              </w:rPr>
              <w:t>患者姓名：</w:t>
            </w:r>
          </w:p>
        </w:tc>
        <w:tc>
          <w:tcPr>
            <w:tcW w:w="2551" w:type="dxa"/>
            <w:tcBorders>
              <w:bottom w:val="single" w:sz="4" w:space="0" w:color="auto"/>
            </w:tcBorders>
            <w:vAlign w:val="bottom"/>
          </w:tcPr>
          <w:p w14:paraId="6EA8F9B6" w14:textId="672BB5C4" w:rsidR="00547544" w:rsidRDefault="00547544" w:rsidP="00547544">
            <w:pPr>
              <w:spacing w:beforeLines="100" w:before="312" w:line="280" w:lineRule="exact"/>
              <w:jc w:val="center"/>
              <w:rPr>
                <w:sz w:val="28"/>
                <w:szCs w:val="28"/>
              </w:rPr>
            </w:pPr>
            <w:r w:rsidRPr="00EF6716">
              <w:rPr>
                <w:sz w:val="28"/>
                <w:szCs w:val="28"/>
              </w:rPr>
              <w:t>{{sample.patient_name}}</w:t>
            </w:r>
          </w:p>
        </w:tc>
      </w:tr>
      <w:tr w:rsidR="00547544" w14:paraId="501BF021" w14:textId="77777777">
        <w:trPr>
          <w:jc w:val="center"/>
        </w:trPr>
        <w:tc>
          <w:tcPr>
            <w:tcW w:w="1560" w:type="dxa"/>
            <w:vAlign w:val="bottom"/>
          </w:tcPr>
          <w:p w14:paraId="5B827743" w14:textId="77777777" w:rsidR="00547544" w:rsidRDefault="00547544" w:rsidP="00547544">
            <w:pPr>
              <w:spacing w:beforeLines="100" w:before="312" w:line="280" w:lineRule="exact"/>
              <w:rPr>
                <w:sz w:val="28"/>
                <w:szCs w:val="28"/>
                <w:u w:val="single"/>
              </w:rPr>
            </w:pPr>
            <w:r>
              <w:rPr>
                <w:rFonts w:hint="eastAsia"/>
                <w:sz w:val="28"/>
                <w:szCs w:val="28"/>
              </w:rPr>
              <w:t>患者ID号：</w:t>
            </w:r>
          </w:p>
        </w:tc>
        <w:tc>
          <w:tcPr>
            <w:tcW w:w="2551" w:type="dxa"/>
            <w:tcBorders>
              <w:top w:val="single" w:sz="4" w:space="0" w:color="auto"/>
              <w:bottom w:val="single" w:sz="4" w:space="0" w:color="auto"/>
            </w:tcBorders>
            <w:vAlign w:val="bottom"/>
          </w:tcPr>
          <w:p w14:paraId="37263715" w14:textId="1284BEDD" w:rsidR="00547544" w:rsidRDefault="00547544" w:rsidP="00547544">
            <w:pPr>
              <w:spacing w:beforeLines="100" w:before="312" w:line="280" w:lineRule="exact"/>
              <w:jc w:val="center"/>
              <w:rPr>
                <w:rFonts w:ascii="Times New Roman" w:hAnsi="Times New Roman" w:cs="Times New Roman"/>
                <w:sz w:val="28"/>
                <w:szCs w:val="28"/>
              </w:rPr>
            </w:pPr>
            <w:r w:rsidRPr="00E52E39">
              <w:rPr>
                <w:sz w:val="28"/>
                <w:szCs w:val="28"/>
              </w:rPr>
              <w:t>{{sample.id_number}}</w:t>
            </w:r>
          </w:p>
        </w:tc>
      </w:tr>
      <w:tr w:rsidR="00547544" w14:paraId="0C2BA3F7" w14:textId="77777777">
        <w:trPr>
          <w:jc w:val="center"/>
        </w:trPr>
        <w:tc>
          <w:tcPr>
            <w:tcW w:w="1560" w:type="dxa"/>
            <w:vAlign w:val="bottom"/>
          </w:tcPr>
          <w:p w14:paraId="5AD7F11C" w14:textId="77777777" w:rsidR="00547544" w:rsidRDefault="00547544" w:rsidP="00547544">
            <w:pPr>
              <w:spacing w:beforeLines="100" w:before="312" w:line="280" w:lineRule="exact"/>
              <w:rPr>
                <w:sz w:val="28"/>
                <w:szCs w:val="28"/>
                <w:u w:val="single"/>
              </w:rPr>
            </w:pPr>
            <w:r>
              <w:rPr>
                <w:rFonts w:hint="eastAsia"/>
                <w:sz w:val="28"/>
                <w:szCs w:val="28"/>
              </w:rPr>
              <w:t>送检科室：</w:t>
            </w:r>
          </w:p>
        </w:tc>
        <w:tc>
          <w:tcPr>
            <w:tcW w:w="2551" w:type="dxa"/>
            <w:tcBorders>
              <w:top w:val="single" w:sz="4" w:space="0" w:color="auto"/>
              <w:bottom w:val="single" w:sz="4" w:space="0" w:color="auto"/>
            </w:tcBorders>
            <w:vAlign w:val="bottom"/>
          </w:tcPr>
          <w:p w14:paraId="2949B82F" w14:textId="16CF68EF" w:rsidR="00547544" w:rsidRDefault="00547544" w:rsidP="00547544">
            <w:pPr>
              <w:spacing w:beforeLines="100" w:before="312" w:line="280" w:lineRule="exact"/>
              <w:jc w:val="center"/>
              <w:rPr>
                <w:sz w:val="28"/>
                <w:szCs w:val="28"/>
              </w:rPr>
            </w:pPr>
            <w:r w:rsidRPr="00EF6716">
              <w:rPr>
                <w:sz w:val="28"/>
                <w:szCs w:val="28"/>
              </w:rPr>
              <w:t>{{sample.submission_department}}</w:t>
            </w:r>
          </w:p>
        </w:tc>
      </w:tr>
      <w:tr w:rsidR="00547544" w14:paraId="213868A7" w14:textId="77777777">
        <w:trPr>
          <w:jc w:val="center"/>
        </w:trPr>
        <w:tc>
          <w:tcPr>
            <w:tcW w:w="1560" w:type="dxa"/>
            <w:vAlign w:val="bottom"/>
          </w:tcPr>
          <w:p w14:paraId="013DF9C0" w14:textId="77777777" w:rsidR="00547544" w:rsidRDefault="00547544" w:rsidP="00547544">
            <w:pPr>
              <w:spacing w:beforeLines="100" w:before="312" w:line="280" w:lineRule="exact"/>
              <w:rPr>
                <w:sz w:val="28"/>
                <w:szCs w:val="28"/>
                <w:u w:val="single"/>
              </w:rPr>
            </w:pPr>
            <w:r>
              <w:rPr>
                <w:rFonts w:hint="eastAsia"/>
                <w:sz w:val="28"/>
                <w:szCs w:val="28"/>
              </w:rPr>
              <w:t>送检医生：</w:t>
            </w:r>
          </w:p>
        </w:tc>
        <w:tc>
          <w:tcPr>
            <w:tcW w:w="2551" w:type="dxa"/>
            <w:tcBorders>
              <w:top w:val="single" w:sz="4" w:space="0" w:color="auto"/>
              <w:bottom w:val="single" w:sz="4" w:space="0" w:color="auto"/>
            </w:tcBorders>
            <w:vAlign w:val="bottom"/>
          </w:tcPr>
          <w:p w14:paraId="41A2E503" w14:textId="515E0738" w:rsidR="00547544" w:rsidRDefault="00547544" w:rsidP="00547544">
            <w:pPr>
              <w:spacing w:beforeLines="100" w:before="312" w:line="280" w:lineRule="exact"/>
              <w:jc w:val="center"/>
              <w:rPr>
                <w:sz w:val="28"/>
                <w:szCs w:val="28"/>
              </w:rPr>
            </w:pPr>
            <w:r w:rsidRPr="00EF6716">
              <w:rPr>
                <w:sz w:val="28"/>
                <w:szCs w:val="28"/>
              </w:rPr>
              <w:t>{{sample.submission_doctor}}</w:t>
            </w:r>
          </w:p>
        </w:tc>
      </w:tr>
      <w:tr w:rsidR="0092283F" w14:paraId="513FF0EF" w14:textId="77777777">
        <w:trPr>
          <w:jc w:val="center"/>
        </w:trPr>
        <w:tc>
          <w:tcPr>
            <w:tcW w:w="1560" w:type="dxa"/>
            <w:vAlign w:val="bottom"/>
          </w:tcPr>
          <w:p w14:paraId="0C139554" w14:textId="77777777" w:rsidR="0092283F" w:rsidRDefault="002C2E7B">
            <w:pPr>
              <w:spacing w:beforeLines="100" w:before="312" w:line="280" w:lineRule="exact"/>
              <w:rPr>
                <w:sz w:val="28"/>
                <w:szCs w:val="28"/>
                <w:u w:val="single"/>
              </w:rPr>
            </w:pPr>
            <w:r>
              <w:rPr>
                <w:rFonts w:hint="eastAsia"/>
                <w:sz w:val="28"/>
                <w:szCs w:val="28"/>
              </w:rPr>
              <w:t>报告日期：</w:t>
            </w:r>
          </w:p>
        </w:tc>
        <w:tc>
          <w:tcPr>
            <w:tcW w:w="2551" w:type="dxa"/>
            <w:tcBorders>
              <w:top w:val="single" w:sz="4" w:space="0" w:color="auto"/>
              <w:bottom w:val="single" w:sz="4" w:space="0" w:color="auto"/>
            </w:tcBorders>
            <w:vAlign w:val="bottom"/>
          </w:tcPr>
          <w:p w14:paraId="66547601" w14:textId="28796C6D" w:rsidR="0092283F" w:rsidRDefault="00547544">
            <w:pPr>
              <w:spacing w:beforeLines="100" w:before="312" w:line="280" w:lineRule="exact"/>
              <w:jc w:val="center"/>
              <w:rPr>
                <w:sz w:val="28"/>
                <w:szCs w:val="28"/>
              </w:rPr>
            </w:pPr>
            <w:r w:rsidRPr="00EF6716">
              <w:rPr>
                <w:sz w:val="28"/>
                <w:szCs w:val="28"/>
              </w:rPr>
              <w:t>{{sample.report_date}}</w:t>
            </w:r>
          </w:p>
        </w:tc>
      </w:tr>
    </w:tbl>
    <w:p w14:paraId="1D0AE23C" w14:textId="77777777" w:rsidR="0092283F" w:rsidRDefault="0092283F">
      <w:pPr>
        <w:jc w:val="center"/>
        <w:rPr>
          <w:rFonts w:ascii="微软雅黑" w:eastAsia="微软雅黑" w:hAnsi="微软雅黑" w:cs="Arial"/>
          <w:b/>
          <w:sz w:val="40"/>
          <w:szCs w:val="40"/>
        </w:rPr>
      </w:pPr>
    </w:p>
    <w:p w14:paraId="4595D05E" w14:textId="77777777" w:rsidR="0092283F" w:rsidRDefault="0092283F">
      <w:pPr>
        <w:jc w:val="center"/>
        <w:rPr>
          <w:rFonts w:ascii="微软雅黑" w:eastAsia="微软雅黑" w:hAnsi="微软雅黑" w:cs="Arial"/>
          <w:b/>
          <w:sz w:val="40"/>
          <w:szCs w:val="40"/>
        </w:rPr>
      </w:pPr>
    </w:p>
    <w:p w14:paraId="1F67854F" w14:textId="77777777" w:rsidR="0092283F" w:rsidRDefault="002C2E7B">
      <w:pPr>
        <w:ind w:firstLineChars="200" w:firstLine="360"/>
        <w:rPr>
          <w:sz w:val="18"/>
          <w:szCs w:val="24"/>
        </w:rPr>
      </w:pPr>
      <w:r>
        <w:rPr>
          <w:sz w:val="18"/>
          <w:szCs w:val="24"/>
        </w:rPr>
        <w:t>备注：</w:t>
      </w:r>
    </w:p>
    <w:p w14:paraId="6171F566" w14:textId="77777777" w:rsidR="0092283F" w:rsidRDefault="002C2E7B">
      <w:pPr>
        <w:ind w:firstLineChars="200" w:firstLine="360"/>
        <w:rPr>
          <w:sz w:val="18"/>
          <w:szCs w:val="24"/>
        </w:rPr>
      </w:pPr>
      <w:r>
        <w:rPr>
          <w:sz w:val="18"/>
          <w:szCs w:val="24"/>
        </w:rPr>
        <w:t>1.检测结果与采集的标本病变（靶组织）比例有关，靶组织含量过低可能出现假阴性；</w:t>
      </w:r>
    </w:p>
    <w:p w14:paraId="6BE031C1" w14:textId="77777777" w:rsidR="0092283F" w:rsidRDefault="002C2E7B">
      <w:pPr>
        <w:ind w:firstLineChars="200" w:firstLine="360"/>
        <w:rPr>
          <w:sz w:val="18"/>
          <w:szCs w:val="24"/>
        </w:rPr>
      </w:pPr>
      <w:r>
        <w:rPr>
          <w:sz w:val="18"/>
          <w:szCs w:val="24"/>
        </w:rPr>
        <w:t>2.本报告仅对所检测标本负责，仅供临床医师参考，勿作他用；</w:t>
      </w:r>
    </w:p>
    <w:p w14:paraId="12E1A1F1" w14:textId="77777777" w:rsidR="0092283F" w:rsidRDefault="002C2E7B">
      <w:pPr>
        <w:ind w:firstLineChars="200" w:firstLine="360"/>
        <w:jc w:val="left"/>
        <w:rPr>
          <w:rFonts w:ascii="微软雅黑" w:eastAsia="微软雅黑" w:hAnsi="微软雅黑" w:cs="Arial"/>
          <w:b/>
          <w:sz w:val="44"/>
          <w:szCs w:val="44"/>
        </w:rPr>
      </w:pPr>
      <w:r>
        <w:rPr>
          <w:sz w:val="18"/>
          <w:szCs w:val="24"/>
        </w:rPr>
        <w:t>3.病理科</w:t>
      </w:r>
      <w:r>
        <w:rPr>
          <w:rFonts w:hint="eastAsia"/>
          <w:sz w:val="18"/>
          <w:szCs w:val="24"/>
        </w:rPr>
        <w:t>咨询电话</w:t>
      </w:r>
      <w:r>
        <w:rPr>
          <w:sz w:val="18"/>
          <w:szCs w:val="24"/>
        </w:rPr>
        <w:t>：0</w:t>
      </w:r>
      <w:r>
        <w:rPr>
          <w:rFonts w:hint="eastAsia"/>
          <w:sz w:val="18"/>
          <w:szCs w:val="24"/>
        </w:rPr>
        <w:t>28</w:t>
      </w:r>
      <w:r>
        <w:rPr>
          <w:sz w:val="18"/>
          <w:szCs w:val="24"/>
        </w:rPr>
        <w:t>-</w:t>
      </w:r>
      <w:r>
        <w:rPr>
          <w:rFonts w:hint="eastAsia"/>
          <w:sz w:val="18"/>
          <w:szCs w:val="24"/>
        </w:rPr>
        <w:t>86571701</w:t>
      </w:r>
    </w:p>
    <w:p w14:paraId="750E5285" w14:textId="77777777" w:rsidR="0092283F" w:rsidRDefault="0092283F">
      <w:pPr>
        <w:rPr>
          <w:rFonts w:ascii="微软雅黑" w:eastAsia="微软雅黑" w:hAnsi="微软雅黑"/>
        </w:rPr>
      </w:pPr>
    </w:p>
    <w:p w14:paraId="4180AC75" w14:textId="77777777" w:rsidR="0092283F" w:rsidRDefault="0092283F">
      <w:pPr>
        <w:jc w:val="center"/>
        <w:rPr>
          <w:rFonts w:ascii="微软雅黑" w:eastAsia="微软雅黑" w:hAnsi="微软雅黑" w:cs="Arial"/>
          <w:b/>
          <w:color w:val="000000" w:themeColor="text1"/>
          <w:sz w:val="56"/>
          <w:szCs w:val="56"/>
        </w:rPr>
      </w:pPr>
    </w:p>
    <w:p w14:paraId="0064CCF7" w14:textId="77777777" w:rsidR="0092283F" w:rsidRDefault="0092283F">
      <w:pPr>
        <w:jc w:val="center"/>
        <w:rPr>
          <w:rFonts w:ascii="微软雅黑" w:eastAsia="微软雅黑" w:hAnsi="微软雅黑" w:cs="Arial"/>
          <w:b/>
          <w:color w:val="000000" w:themeColor="text1"/>
          <w:sz w:val="56"/>
          <w:szCs w:val="56"/>
        </w:rPr>
      </w:pPr>
    </w:p>
    <w:p w14:paraId="3617C5A5" w14:textId="77777777" w:rsidR="0092283F" w:rsidRDefault="002C2E7B">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49062156" w14:textId="77777777" w:rsidR="0092283F" w:rsidRDefault="0092283F">
          <w:pPr>
            <w:rPr>
              <w:rFonts w:ascii="微软雅黑" w:eastAsia="微软雅黑" w:hAnsi="微软雅黑" w:cs="Arial"/>
              <w:sz w:val="40"/>
              <w:szCs w:val="40"/>
            </w:rPr>
          </w:pPr>
        </w:p>
        <w:p w14:paraId="7615DA87" w14:textId="6FEC7BDF" w:rsidR="00A915C0" w:rsidRDefault="002C2E7B">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99407249" w:history="1">
            <w:r w:rsidR="00A915C0" w:rsidRPr="00C8678F">
              <w:rPr>
                <w:rStyle w:val="ae"/>
                <w:rFonts w:cs="Arial"/>
                <w:bCs/>
                <w:noProof/>
              </w:rPr>
              <w:t>1.</w:t>
            </w:r>
            <w:r w:rsidR="00A915C0">
              <w:rPr>
                <w:rFonts w:asciiTheme="minorHAnsi" w:eastAsiaTheme="minorEastAsia" w:hAnsiTheme="minorHAnsi" w:cstheme="minorBidi"/>
                <w:b w:val="0"/>
                <w:noProof/>
                <w:color w:val="auto"/>
                <w:kern w:val="2"/>
                <w:sz w:val="21"/>
                <w:szCs w:val="22"/>
              </w:rPr>
              <w:tab/>
            </w:r>
            <w:r w:rsidR="00A915C0" w:rsidRPr="00C8678F">
              <w:rPr>
                <w:rStyle w:val="ae"/>
                <w:rFonts w:cs="Arial"/>
                <w:bCs/>
                <w:noProof/>
                <w:lang w:val="en-CA"/>
              </w:rPr>
              <w:t>被检者基本信息及项目简介</w:t>
            </w:r>
            <w:r w:rsidR="00A915C0">
              <w:rPr>
                <w:noProof/>
                <w:webHidden/>
              </w:rPr>
              <w:tab/>
            </w:r>
            <w:r w:rsidR="00A915C0">
              <w:rPr>
                <w:noProof/>
                <w:webHidden/>
              </w:rPr>
              <w:fldChar w:fldCharType="begin"/>
            </w:r>
            <w:r w:rsidR="00A915C0">
              <w:rPr>
                <w:noProof/>
                <w:webHidden/>
              </w:rPr>
              <w:instrText xml:space="preserve"> PAGEREF _Toc199407249 \h </w:instrText>
            </w:r>
            <w:r w:rsidR="00A915C0">
              <w:rPr>
                <w:noProof/>
                <w:webHidden/>
              </w:rPr>
            </w:r>
            <w:r w:rsidR="00A915C0">
              <w:rPr>
                <w:noProof/>
                <w:webHidden/>
              </w:rPr>
              <w:fldChar w:fldCharType="separate"/>
            </w:r>
            <w:r w:rsidR="00A915C0">
              <w:rPr>
                <w:noProof/>
                <w:webHidden/>
              </w:rPr>
              <w:t>1</w:t>
            </w:r>
            <w:r w:rsidR="00A915C0">
              <w:rPr>
                <w:noProof/>
                <w:webHidden/>
              </w:rPr>
              <w:fldChar w:fldCharType="end"/>
            </w:r>
          </w:hyperlink>
        </w:p>
        <w:p w14:paraId="3F6D6215" w14:textId="1A0D9037" w:rsidR="00A915C0" w:rsidRDefault="005E213C">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0" w:history="1">
            <w:r w:rsidR="00A915C0" w:rsidRPr="00C8678F">
              <w:rPr>
                <w:rStyle w:val="ae"/>
                <w:rFonts w:cs="Arial"/>
                <w:bCs/>
                <w:noProof/>
              </w:rPr>
              <w:t>2.</w:t>
            </w:r>
            <w:r w:rsidR="00A915C0">
              <w:rPr>
                <w:rFonts w:asciiTheme="minorHAnsi" w:eastAsiaTheme="minorEastAsia" w:hAnsiTheme="minorHAnsi" w:cstheme="minorBidi"/>
                <w:b w:val="0"/>
                <w:noProof/>
                <w:color w:val="auto"/>
                <w:kern w:val="2"/>
                <w:sz w:val="21"/>
                <w:szCs w:val="22"/>
              </w:rPr>
              <w:tab/>
            </w:r>
            <w:r w:rsidR="00A915C0" w:rsidRPr="00C8678F">
              <w:rPr>
                <w:rStyle w:val="ae"/>
                <w:rFonts w:cs="Arial"/>
                <w:bCs/>
                <w:noProof/>
                <w:lang w:val="en-CA"/>
              </w:rPr>
              <w:t>BRCA基因检测结果总览</w:t>
            </w:r>
            <w:r w:rsidR="00A915C0">
              <w:rPr>
                <w:noProof/>
                <w:webHidden/>
              </w:rPr>
              <w:tab/>
            </w:r>
            <w:r w:rsidR="00A915C0">
              <w:rPr>
                <w:noProof/>
                <w:webHidden/>
              </w:rPr>
              <w:fldChar w:fldCharType="begin"/>
            </w:r>
            <w:r w:rsidR="00A915C0">
              <w:rPr>
                <w:noProof/>
                <w:webHidden/>
              </w:rPr>
              <w:instrText xml:space="preserve"> PAGEREF _Toc199407250 \h </w:instrText>
            </w:r>
            <w:r w:rsidR="00A915C0">
              <w:rPr>
                <w:noProof/>
                <w:webHidden/>
              </w:rPr>
            </w:r>
            <w:r w:rsidR="00A915C0">
              <w:rPr>
                <w:noProof/>
                <w:webHidden/>
              </w:rPr>
              <w:fldChar w:fldCharType="separate"/>
            </w:r>
            <w:r w:rsidR="00A915C0">
              <w:rPr>
                <w:noProof/>
                <w:webHidden/>
              </w:rPr>
              <w:t>2</w:t>
            </w:r>
            <w:r w:rsidR="00A915C0">
              <w:rPr>
                <w:noProof/>
                <w:webHidden/>
              </w:rPr>
              <w:fldChar w:fldCharType="end"/>
            </w:r>
          </w:hyperlink>
        </w:p>
        <w:p w14:paraId="62588EFA" w14:textId="769E09DA" w:rsidR="00A915C0" w:rsidRDefault="005E213C">
          <w:pPr>
            <w:pStyle w:val="TOC1"/>
            <w:tabs>
              <w:tab w:val="left" w:pos="1050"/>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1" w:history="1">
            <w:r w:rsidR="00A915C0" w:rsidRPr="00C8678F">
              <w:rPr>
                <w:rStyle w:val="ae"/>
                <w:rFonts w:cs="Arial"/>
                <w:bCs/>
                <w:noProof/>
              </w:rPr>
              <w:t>3.</w:t>
            </w:r>
            <w:r w:rsidR="00A915C0">
              <w:rPr>
                <w:rFonts w:asciiTheme="minorHAnsi" w:eastAsiaTheme="minorEastAsia" w:hAnsiTheme="minorHAnsi" w:cstheme="minorBidi"/>
                <w:b w:val="0"/>
                <w:noProof/>
                <w:color w:val="auto"/>
                <w:kern w:val="2"/>
                <w:sz w:val="21"/>
                <w:szCs w:val="22"/>
              </w:rPr>
              <w:tab/>
            </w:r>
            <w:r w:rsidR="00A915C0" w:rsidRPr="00C8678F">
              <w:rPr>
                <w:rStyle w:val="ae"/>
                <w:rFonts w:cs="Arial"/>
                <w:bCs/>
                <w:noProof/>
                <w:lang w:val="en-CA"/>
              </w:rPr>
              <w:t>样本质控情况</w:t>
            </w:r>
            <w:r w:rsidR="00A915C0">
              <w:rPr>
                <w:noProof/>
                <w:webHidden/>
              </w:rPr>
              <w:tab/>
            </w:r>
            <w:r w:rsidR="00A915C0">
              <w:rPr>
                <w:noProof/>
                <w:webHidden/>
              </w:rPr>
              <w:fldChar w:fldCharType="begin"/>
            </w:r>
            <w:r w:rsidR="00A915C0">
              <w:rPr>
                <w:noProof/>
                <w:webHidden/>
              </w:rPr>
              <w:instrText xml:space="preserve"> PAGEREF _Toc199407251 \h </w:instrText>
            </w:r>
            <w:r w:rsidR="00A915C0">
              <w:rPr>
                <w:noProof/>
                <w:webHidden/>
              </w:rPr>
            </w:r>
            <w:r w:rsidR="00A915C0">
              <w:rPr>
                <w:noProof/>
                <w:webHidden/>
              </w:rPr>
              <w:fldChar w:fldCharType="separate"/>
            </w:r>
            <w:r w:rsidR="00A915C0">
              <w:rPr>
                <w:noProof/>
                <w:webHidden/>
              </w:rPr>
              <w:t>3</w:t>
            </w:r>
            <w:r w:rsidR="00A915C0">
              <w:rPr>
                <w:noProof/>
                <w:webHidden/>
              </w:rPr>
              <w:fldChar w:fldCharType="end"/>
            </w:r>
          </w:hyperlink>
        </w:p>
        <w:p w14:paraId="7A71F45E" w14:textId="475F2FC5" w:rsidR="00A915C0" w:rsidRDefault="005E213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2" w:history="1">
            <w:r w:rsidR="00A915C0" w:rsidRPr="00C8678F">
              <w:rPr>
                <w:rStyle w:val="ae"/>
                <w:rFonts w:cs="Arial"/>
                <w:noProof/>
              </w:rPr>
              <w:t>附录一：检测方法与局限性</w:t>
            </w:r>
            <w:r w:rsidR="00A915C0">
              <w:rPr>
                <w:noProof/>
                <w:webHidden/>
              </w:rPr>
              <w:tab/>
            </w:r>
            <w:r w:rsidR="00A915C0">
              <w:rPr>
                <w:noProof/>
                <w:webHidden/>
              </w:rPr>
              <w:fldChar w:fldCharType="begin"/>
            </w:r>
            <w:r w:rsidR="00A915C0">
              <w:rPr>
                <w:noProof/>
                <w:webHidden/>
              </w:rPr>
              <w:instrText xml:space="preserve"> PAGEREF _Toc199407252 \h </w:instrText>
            </w:r>
            <w:r w:rsidR="00A915C0">
              <w:rPr>
                <w:noProof/>
                <w:webHidden/>
              </w:rPr>
            </w:r>
            <w:r w:rsidR="00A915C0">
              <w:rPr>
                <w:noProof/>
                <w:webHidden/>
              </w:rPr>
              <w:fldChar w:fldCharType="separate"/>
            </w:r>
            <w:r w:rsidR="00A915C0">
              <w:rPr>
                <w:noProof/>
                <w:webHidden/>
              </w:rPr>
              <w:t>4</w:t>
            </w:r>
            <w:r w:rsidR="00A915C0">
              <w:rPr>
                <w:noProof/>
                <w:webHidden/>
              </w:rPr>
              <w:fldChar w:fldCharType="end"/>
            </w:r>
          </w:hyperlink>
        </w:p>
        <w:p w14:paraId="00B8BB67" w14:textId="250F65B0" w:rsidR="00A915C0" w:rsidRDefault="005E213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3" w:history="1">
            <w:r w:rsidR="00A915C0" w:rsidRPr="00C8678F">
              <w:rPr>
                <w:rStyle w:val="ae"/>
                <w:rFonts w:cs="Arial"/>
                <w:noProof/>
              </w:rPr>
              <w:t>附录二：BRCA基因等突变结果解读</w:t>
            </w:r>
            <w:r w:rsidR="00A915C0">
              <w:rPr>
                <w:noProof/>
                <w:webHidden/>
              </w:rPr>
              <w:tab/>
            </w:r>
            <w:r w:rsidR="00A915C0">
              <w:rPr>
                <w:noProof/>
                <w:webHidden/>
              </w:rPr>
              <w:fldChar w:fldCharType="begin"/>
            </w:r>
            <w:r w:rsidR="00A915C0">
              <w:rPr>
                <w:noProof/>
                <w:webHidden/>
              </w:rPr>
              <w:instrText xml:space="preserve"> PAGEREF _Toc199407253 \h </w:instrText>
            </w:r>
            <w:r w:rsidR="00A915C0">
              <w:rPr>
                <w:noProof/>
                <w:webHidden/>
              </w:rPr>
            </w:r>
            <w:r w:rsidR="00A915C0">
              <w:rPr>
                <w:noProof/>
                <w:webHidden/>
              </w:rPr>
              <w:fldChar w:fldCharType="separate"/>
            </w:r>
            <w:r w:rsidR="00A915C0">
              <w:rPr>
                <w:noProof/>
                <w:webHidden/>
              </w:rPr>
              <w:t>5</w:t>
            </w:r>
            <w:r w:rsidR="00A915C0">
              <w:rPr>
                <w:noProof/>
                <w:webHidden/>
              </w:rPr>
              <w:fldChar w:fldCharType="end"/>
            </w:r>
          </w:hyperlink>
        </w:p>
        <w:p w14:paraId="49FA1EA2" w14:textId="18013A16" w:rsidR="00A915C0" w:rsidRDefault="005E213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4" w:history="1">
            <w:r w:rsidR="00A915C0" w:rsidRPr="00C8678F">
              <w:rPr>
                <w:rStyle w:val="ae"/>
                <w:rFonts w:cs="Arial"/>
                <w:noProof/>
              </w:rPr>
              <w:t>附录三：变异列表</w:t>
            </w:r>
            <w:r w:rsidR="00A915C0">
              <w:rPr>
                <w:noProof/>
                <w:webHidden/>
              </w:rPr>
              <w:tab/>
            </w:r>
            <w:r w:rsidR="00A915C0">
              <w:rPr>
                <w:noProof/>
                <w:webHidden/>
              </w:rPr>
              <w:fldChar w:fldCharType="begin"/>
            </w:r>
            <w:r w:rsidR="00A915C0">
              <w:rPr>
                <w:noProof/>
                <w:webHidden/>
              </w:rPr>
              <w:instrText xml:space="preserve"> PAGEREF _Toc199407254 \h </w:instrText>
            </w:r>
            <w:r w:rsidR="00A915C0">
              <w:rPr>
                <w:noProof/>
                <w:webHidden/>
              </w:rPr>
            </w:r>
            <w:r w:rsidR="00A915C0">
              <w:rPr>
                <w:noProof/>
                <w:webHidden/>
              </w:rPr>
              <w:fldChar w:fldCharType="separate"/>
            </w:r>
            <w:r w:rsidR="00A915C0">
              <w:rPr>
                <w:noProof/>
                <w:webHidden/>
              </w:rPr>
              <w:t>11</w:t>
            </w:r>
            <w:r w:rsidR="00A915C0">
              <w:rPr>
                <w:noProof/>
                <w:webHidden/>
              </w:rPr>
              <w:fldChar w:fldCharType="end"/>
            </w:r>
          </w:hyperlink>
        </w:p>
        <w:p w14:paraId="1B75F9E2" w14:textId="582C07C5" w:rsidR="00A915C0" w:rsidRDefault="005E213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5" w:history="1">
            <w:r w:rsidR="00A915C0" w:rsidRPr="00C8678F">
              <w:rPr>
                <w:rStyle w:val="ae"/>
                <w:rFonts w:cs="Arial"/>
                <w:noProof/>
              </w:rPr>
              <w:t>附录四：检测范围</w:t>
            </w:r>
            <w:r w:rsidR="00A915C0">
              <w:rPr>
                <w:noProof/>
                <w:webHidden/>
              </w:rPr>
              <w:tab/>
            </w:r>
            <w:r w:rsidR="00A915C0">
              <w:rPr>
                <w:noProof/>
                <w:webHidden/>
              </w:rPr>
              <w:fldChar w:fldCharType="begin"/>
            </w:r>
            <w:r w:rsidR="00A915C0">
              <w:rPr>
                <w:noProof/>
                <w:webHidden/>
              </w:rPr>
              <w:instrText xml:space="preserve"> PAGEREF _Toc199407255 \h </w:instrText>
            </w:r>
            <w:r w:rsidR="00A915C0">
              <w:rPr>
                <w:noProof/>
                <w:webHidden/>
              </w:rPr>
            </w:r>
            <w:r w:rsidR="00A915C0">
              <w:rPr>
                <w:noProof/>
                <w:webHidden/>
              </w:rPr>
              <w:fldChar w:fldCharType="separate"/>
            </w:r>
            <w:r w:rsidR="00A915C0">
              <w:rPr>
                <w:noProof/>
                <w:webHidden/>
              </w:rPr>
              <w:t>12</w:t>
            </w:r>
            <w:r w:rsidR="00A915C0">
              <w:rPr>
                <w:noProof/>
                <w:webHidden/>
              </w:rPr>
              <w:fldChar w:fldCharType="end"/>
            </w:r>
          </w:hyperlink>
        </w:p>
        <w:p w14:paraId="1800078E" w14:textId="3BF236F1" w:rsidR="00A915C0" w:rsidRDefault="005E213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6" w:history="1">
            <w:r w:rsidR="00A915C0" w:rsidRPr="00C8678F">
              <w:rPr>
                <w:rStyle w:val="ae"/>
                <w:rFonts w:cs="Arial"/>
                <w:noProof/>
              </w:rPr>
              <w:t>附录五：健康风险管理</w:t>
            </w:r>
            <w:r w:rsidR="00A915C0">
              <w:rPr>
                <w:noProof/>
                <w:webHidden/>
              </w:rPr>
              <w:tab/>
            </w:r>
            <w:r w:rsidR="00A915C0">
              <w:rPr>
                <w:noProof/>
                <w:webHidden/>
              </w:rPr>
              <w:fldChar w:fldCharType="begin"/>
            </w:r>
            <w:r w:rsidR="00A915C0">
              <w:rPr>
                <w:noProof/>
                <w:webHidden/>
              </w:rPr>
              <w:instrText xml:space="preserve"> PAGEREF _Toc199407256 \h </w:instrText>
            </w:r>
            <w:r w:rsidR="00A915C0">
              <w:rPr>
                <w:noProof/>
                <w:webHidden/>
              </w:rPr>
            </w:r>
            <w:r w:rsidR="00A915C0">
              <w:rPr>
                <w:noProof/>
                <w:webHidden/>
              </w:rPr>
              <w:fldChar w:fldCharType="separate"/>
            </w:r>
            <w:r w:rsidR="00A915C0">
              <w:rPr>
                <w:noProof/>
                <w:webHidden/>
              </w:rPr>
              <w:t>14</w:t>
            </w:r>
            <w:r w:rsidR="00A915C0">
              <w:rPr>
                <w:noProof/>
                <w:webHidden/>
              </w:rPr>
              <w:fldChar w:fldCharType="end"/>
            </w:r>
          </w:hyperlink>
        </w:p>
        <w:p w14:paraId="542E8BC1" w14:textId="6F269D27" w:rsidR="00A915C0" w:rsidRDefault="005E213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7" w:history="1">
            <w:r w:rsidR="00A915C0" w:rsidRPr="00C8678F">
              <w:rPr>
                <w:rStyle w:val="ae"/>
                <w:rFonts w:cs="Arial"/>
                <w:noProof/>
              </w:rPr>
              <w:t>附录六：变异命名与解读</w:t>
            </w:r>
            <w:r w:rsidR="00A915C0">
              <w:rPr>
                <w:noProof/>
                <w:webHidden/>
              </w:rPr>
              <w:tab/>
            </w:r>
            <w:r w:rsidR="00A915C0">
              <w:rPr>
                <w:noProof/>
                <w:webHidden/>
              </w:rPr>
              <w:fldChar w:fldCharType="begin"/>
            </w:r>
            <w:r w:rsidR="00A915C0">
              <w:rPr>
                <w:noProof/>
                <w:webHidden/>
              </w:rPr>
              <w:instrText xml:space="preserve"> PAGEREF _Toc199407257 \h </w:instrText>
            </w:r>
            <w:r w:rsidR="00A915C0">
              <w:rPr>
                <w:noProof/>
                <w:webHidden/>
              </w:rPr>
            </w:r>
            <w:r w:rsidR="00A915C0">
              <w:rPr>
                <w:noProof/>
                <w:webHidden/>
              </w:rPr>
              <w:fldChar w:fldCharType="separate"/>
            </w:r>
            <w:r w:rsidR="00A915C0">
              <w:rPr>
                <w:noProof/>
                <w:webHidden/>
              </w:rPr>
              <w:t>16</w:t>
            </w:r>
            <w:r w:rsidR="00A915C0">
              <w:rPr>
                <w:noProof/>
                <w:webHidden/>
              </w:rPr>
              <w:fldChar w:fldCharType="end"/>
            </w:r>
          </w:hyperlink>
        </w:p>
        <w:p w14:paraId="18B45BA9" w14:textId="226F829D" w:rsidR="00A915C0" w:rsidRDefault="005E213C">
          <w:pPr>
            <w:pStyle w:val="TOC1"/>
            <w:tabs>
              <w:tab w:val="right" w:leader="dot" w:pos="10332"/>
            </w:tabs>
            <w:ind w:left="420" w:right="840"/>
            <w:rPr>
              <w:rFonts w:asciiTheme="minorHAnsi" w:eastAsiaTheme="minorEastAsia" w:hAnsiTheme="minorHAnsi" w:cstheme="minorBidi"/>
              <w:b w:val="0"/>
              <w:noProof/>
              <w:color w:val="auto"/>
              <w:kern w:val="2"/>
              <w:sz w:val="21"/>
              <w:szCs w:val="22"/>
            </w:rPr>
          </w:pPr>
          <w:hyperlink w:anchor="_Toc199407258" w:history="1">
            <w:r w:rsidR="00A915C0" w:rsidRPr="00C8678F">
              <w:rPr>
                <w:rStyle w:val="ae"/>
                <w:rFonts w:cs="Arial"/>
                <w:noProof/>
              </w:rPr>
              <w:t>附录七：参考文献</w:t>
            </w:r>
            <w:r w:rsidR="00A915C0">
              <w:rPr>
                <w:noProof/>
                <w:webHidden/>
              </w:rPr>
              <w:tab/>
            </w:r>
            <w:r w:rsidR="00A915C0">
              <w:rPr>
                <w:noProof/>
                <w:webHidden/>
              </w:rPr>
              <w:fldChar w:fldCharType="begin"/>
            </w:r>
            <w:r w:rsidR="00A915C0">
              <w:rPr>
                <w:noProof/>
                <w:webHidden/>
              </w:rPr>
              <w:instrText xml:space="preserve"> PAGEREF _Toc199407258 \h </w:instrText>
            </w:r>
            <w:r w:rsidR="00A915C0">
              <w:rPr>
                <w:noProof/>
                <w:webHidden/>
              </w:rPr>
            </w:r>
            <w:r w:rsidR="00A915C0">
              <w:rPr>
                <w:noProof/>
                <w:webHidden/>
              </w:rPr>
              <w:fldChar w:fldCharType="separate"/>
            </w:r>
            <w:r w:rsidR="00A915C0">
              <w:rPr>
                <w:noProof/>
                <w:webHidden/>
              </w:rPr>
              <w:t>17</w:t>
            </w:r>
            <w:r w:rsidR="00A915C0">
              <w:rPr>
                <w:noProof/>
                <w:webHidden/>
              </w:rPr>
              <w:fldChar w:fldCharType="end"/>
            </w:r>
          </w:hyperlink>
        </w:p>
        <w:p w14:paraId="0E710B04" w14:textId="5A2D0F20" w:rsidR="0092283F" w:rsidRDefault="002C2E7B">
          <w:pPr>
            <w:rPr>
              <w:rFonts w:ascii="微软雅黑" w:eastAsia="微软雅黑" w:hAnsi="微软雅黑"/>
            </w:rPr>
          </w:pPr>
          <w:r>
            <w:rPr>
              <w:rFonts w:ascii="微软雅黑" w:eastAsia="微软雅黑" w:hAnsi="微软雅黑" w:cs="Arial"/>
              <w:szCs w:val="40"/>
            </w:rPr>
            <w:fldChar w:fldCharType="end"/>
          </w:r>
        </w:p>
      </w:sdtContent>
    </w:sdt>
    <w:p w14:paraId="21C044D0" w14:textId="77777777" w:rsidR="0092283F" w:rsidRDefault="002C2E7B">
      <w:pPr>
        <w:widowControl/>
        <w:jc w:val="left"/>
        <w:rPr>
          <w:rFonts w:ascii="微软雅黑" w:eastAsia="微软雅黑" w:hAnsi="微软雅黑"/>
        </w:rPr>
        <w:sectPr w:rsidR="0092283F">
          <w:headerReference w:type="default" r:id="rId10"/>
          <w:footerReference w:type="default" r:id="rId11"/>
          <w:pgSz w:w="11906" w:h="16838"/>
          <w:pgMar w:top="1440" w:right="782" w:bottom="1440" w:left="782"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99407249"/>
    <w:bookmarkStart w:id="2" w:name="_Hlk59780558"/>
    <w:p w14:paraId="681CA76B" w14:textId="77777777" w:rsidR="0092283F" w:rsidRDefault="002C2E7B">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7417C482" wp14:editId="4EDAB59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1.6pt;margin-top:3.1pt;height:20.15pt;width:16.3pt;z-index:-251657216;mso-width-relative:page;mso-height-relative:page;" fillcolor="#009999" filled="t" stroked="f" coordsize="21600,21600" o:gfxdata="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uONKctQAAAAFAQAADwAA&#10;AAAAAAABACAAAAAiAAAAZHJzL2Rvd25yZXYueG1sUEsBAhQAFAAAAAgAh07iQAjr2wAaAgAAJQQA&#10;AA4AAAAAAAAAAQAgAAAAIwEAAGRycy9lMm9Eb2MueG1sUEsFBgAAAAAGAAYAWQEAAK8FAAAAAA==&#10;">
                <v:fill on="t" focussize="0,0"/>
                <v:stroke on="f"/>
                <v:imagedata o:title=""/>
                <o:lock v:ext="edit" aspectratio="f"/>
              </v:rect>
            </w:pict>
          </mc:Fallback>
        </mc:AlternateContent>
      </w:r>
      <w:r>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ayout w:type="fixed"/>
        <w:tblLook w:val="04A0" w:firstRow="1" w:lastRow="0" w:firstColumn="1" w:lastColumn="0" w:noHBand="0" w:noVBand="1"/>
      </w:tblPr>
      <w:tblGrid>
        <w:gridCol w:w="5460"/>
        <w:gridCol w:w="2444"/>
        <w:gridCol w:w="2438"/>
      </w:tblGrid>
      <w:tr w:rsidR="0092283F" w14:paraId="3E18E3FC" w14:textId="77777777" w:rsidTr="00CB0127">
        <w:trPr>
          <w:trHeight w:hRule="exact" w:val="519"/>
          <w:jc w:val="center"/>
        </w:trPr>
        <w:tc>
          <w:tcPr>
            <w:tcW w:w="10180" w:type="dxa"/>
            <w:gridSpan w:val="3"/>
            <w:tcBorders>
              <w:top w:val="nil"/>
              <w:bottom w:val="nil"/>
            </w:tcBorders>
            <w:shd w:val="clear" w:color="auto" w:fill="009999"/>
            <w:vAlign w:val="center"/>
          </w:tcPr>
          <w:p w14:paraId="2E4F9521" w14:textId="77777777" w:rsidR="0092283F" w:rsidRDefault="002C2E7B">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A915C0" w14:paraId="3053AE63" w14:textId="77777777" w:rsidTr="00CB0127">
        <w:trPr>
          <w:trHeight w:val="507"/>
          <w:jc w:val="center"/>
        </w:trPr>
        <w:tc>
          <w:tcPr>
            <w:tcW w:w="5374" w:type="dxa"/>
            <w:tcBorders>
              <w:top w:val="nil"/>
            </w:tcBorders>
            <w:shd w:val="clear" w:color="auto" w:fill="auto"/>
            <w:vAlign w:val="center"/>
          </w:tcPr>
          <w:p w14:paraId="5BEF21F2" w14:textId="3F86915B" w:rsidR="00A915C0" w:rsidRDefault="00A915C0" w:rsidP="00A915C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E52E39" w:rsidRPr="00E52E39">
              <w:rPr>
                <w:rFonts w:ascii="微软雅黑" w:eastAsia="微软雅黑" w:hAnsi="微软雅黑" w:cs="Times New Roman"/>
                <w:kern w:val="0"/>
                <w:sz w:val="24"/>
                <w:szCs w:val="24"/>
              </w:rPr>
              <w:t>{{sample.patient_name}}</w:t>
            </w:r>
          </w:p>
        </w:tc>
        <w:tc>
          <w:tcPr>
            <w:tcW w:w="2406" w:type="dxa"/>
            <w:tcBorders>
              <w:top w:val="nil"/>
            </w:tcBorders>
            <w:shd w:val="clear" w:color="auto" w:fill="auto"/>
            <w:vAlign w:val="center"/>
          </w:tcPr>
          <w:p w14:paraId="7FF6343A" w14:textId="429E369B" w:rsidR="00A915C0" w:rsidRDefault="00A915C0" w:rsidP="00A915C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EF6716">
              <w:rPr>
                <w:rFonts w:ascii="微软雅黑" w:eastAsia="微软雅黑" w:hAnsi="微软雅黑" w:cs="Times New Roman"/>
                <w:kern w:val="0"/>
                <w:sz w:val="24"/>
                <w:szCs w:val="24"/>
              </w:rPr>
              <w:t>{{sample.gender}}</w:t>
            </w:r>
          </w:p>
        </w:tc>
        <w:tc>
          <w:tcPr>
            <w:tcW w:w="2400" w:type="dxa"/>
            <w:tcBorders>
              <w:top w:val="nil"/>
            </w:tcBorders>
            <w:shd w:val="clear" w:color="auto" w:fill="auto"/>
            <w:vAlign w:val="center"/>
          </w:tcPr>
          <w:p w14:paraId="233E83D1" w14:textId="36F19C5A" w:rsidR="00A915C0" w:rsidRDefault="00A915C0" w:rsidP="00A915C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Pr="00EF6716">
              <w:rPr>
                <w:rFonts w:ascii="微软雅黑" w:eastAsia="微软雅黑" w:hAnsi="微软雅黑" w:cs="Times New Roman"/>
                <w:kern w:val="0"/>
                <w:sz w:val="24"/>
                <w:szCs w:val="24"/>
              </w:rPr>
              <w:t>{{sample.age}}</w:t>
            </w:r>
          </w:p>
        </w:tc>
      </w:tr>
      <w:tr w:rsidR="00A915C0" w14:paraId="6E6FF246" w14:textId="77777777" w:rsidTr="00CB0127">
        <w:trPr>
          <w:trHeight w:val="507"/>
          <w:jc w:val="center"/>
        </w:trPr>
        <w:tc>
          <w:tcPr>
            <w:tcW w:w="5374" w:type="dxa"/>
            <w:shd w:val="clear" w:color="auto" w:fill="auto"/>
            <w:vAlign w:val="center"/>
          </w:tcPr>
          <w:p w14:paraId="1555CE0E" w14:textId="77777777"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登记号：</w:t>
            </w:r>
          </w:p>
        </w:tc>
        <w:tc>
          <w:tcPr>
            <w:tcW w:w="4806" w:type="dxa"/>
            <w:gridSpan w:val="2"/>
            <w:shd w:val="clear" w:color="auto" w:fill="auto"/>
            <w:vAlign w:val="center"/>
          </w:tcPr>
          <w:p w14:paraId="17CEAA82" w14:textId="408D5F06"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EF6716">
              <w:rPr>
                <w:rFonts w:ascii="微软雅黑" w:eastAsia="微软雅黑" w:hAnsi="微软雅黑" w:cs="Times New Roman"/>
                <w:kern w:val="0"/>
                <w:sz w:val="24"/>
                <w:szCs w:val="24"/>
              </w:rPr>
              <w:t>{{sample.</w:t>
            </w:r>
            <w:r w:rsidRPr="002E0B8B">
              <w:rPr>
                <w:rFonts w:ascii="微软雅黑" w:eastAsia="微软雅黑" w:hAnsi="微软雅黑" w:cs="Times New Roman"/>
                <w:kern w:val="0"/>
                <w:sz w:val="24"/>
                <w:szCs w:val="24"/>
              </w:rPr>
              <w:t>bed_number</w:t>
            </w:r>
            <w:r w:rsidRPr="00EF6716">
              <w:rPr>
                <w:rFonts w:ascii="微软雅黑" w:eastAsia="微软雅黑" w:hAnsi="微软雅黑" w:cs="Times New Roman"/>
                <w:kern w:val="0"/>
                <w:sz w:val="24"/>
                <w:szCs w:val="24"/>
              </w:rPr>
              <w:t>}}</w:t>
            </w:r>
          </w:p>
        </w:tc>
      </w:tr>
      <w:tr w:rsidR="00A915C0" w14:paraId="0C0B033F" w14:textId="77777777" w:rsidTr="00CB0127">
        <w:trPr>
          <w:trHeight w:val="507"/>
          <w:jc w:val="center"/>
        </w:trPr>
        <w:tc>
          <w:tcPr>
            <w:tcW w:w="5374" w:type="dxa"/>
            <w:shd w:val="clear" w:color="auto" w:fill="auto"/>
            <w:vAlign w:val="center"/>
          </w:tcPr>
          <w:p w14:paraId="57AE5858" w14:textId="77777777"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4806" w:type="dxa"/>
            <w:gridSpan w:val="2"/>
            <w:shd w:val="clear" w:color="auto" w:fill="auto"/>
            <w:vAlign w:val="center"/>
          </w:tcPr>
          <w:p w14:paraId="56801DFB" w14:textId="69C89BD0"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EF6716">
              <w:rPr>
                <w:rFonts w:ascii="微软雅黑" w:eastAsia="微软雅黑" w:hAnsi="微软雅黑" w:cs="Times New Roman"/>
                <w:kern w:val="0"/>
                <w:sz w:val="24"/>
                <w:szCs w:val="24"/>
              </w:rPr>
              <w:t>{{sample.pathological_id}}</w:t>
            </w:r>
          </w:p>
        </w:tc>
      </w:tr>
      <w:tr w:rsidR="00A915C0" w14:paraId="052C6471" w14:textId="77777777" w:rsidTr="00CB0127">
        <w:trPr>
          <w:trHeight w:val="507"/>
          <w:jc w:val="center"/>
        </w:trPr>
        <w:tc>
          <w:tcPr>
            <w:tcW w:w="5374" w:type="dxa"/>
            <w:shd w:val="clear" w:color="auto" w:fill="auto"/>
            <w:vAlign w:val="center"/>
          </w:tcPr>
          <w:p w14:paraId="1D88524B" w14:textId="0A3F97B4"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sidRPr="00EF6716">
              <w:rPr>
                <w:rFonts w:ascii="微软雅黑" w:eastAsia="微软雅黑" w:hAnsi="微软雅黑" w:cs="Times New Roman"/>
                <w:kern w:val="0"/>
                <w:sz w:val="24"/>
                <w:szCs w:val="24"/>
              </w:rPr>
              <w:t>{{sample.</w:t>
            </w:r>
            <w:r w:rsidRPr="002E0B8B">
              <w:rPr>
                <w:rFonts w:ascii="微软雅黑" w:eastAsia="微软雅黑" w:hAnsi="微软雅黑" w:cs="Times New Roman"/>
                <w:kern w:val="0"/>
                <w:sz w:val="24"/>
                <w:szCs w:val="24"/>
              </w:rPr>
              <w:t>submission_date</w:t>
            </w:r>
            <w:r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11C9C8E3" w14:textId="77777777" w:rsidR="00A915C0" w:rsidRDefault="00A915C0" w:rsidP="00A915C0">
            <w:pPr>
              <w:widowControl/>
              <w:snapToGrid w:val="0"/>
              <w:rPr>
                <w:rFonts w:ascii="微软雅黑" w:eastAsia="微软雅黑" w:hAnsi="微软雅黑" w:cs="Times New Roman"/>
                <w:kern w:val="0"/>
                <w:sz w:val="24"/>
                <w:szCs w:val="24"/>
              </w:rPr>
            </w:pPr>
          </w:p>
        </w:tc>
      </w:tr>
      <w:tr w:rsidR="00A915C0" w14:paraId="40852F79" w14:textId="77777777" w:rsidTr="00CB0127">
        <w:trPr>
          <w:trHeight w:val="507"/>
          <w:jc w:val="center"/>
        </w:trPr>
        <w:tc>
          <w:tcPr>
            <w:tcW w:w="5374" w:type="dxa"/>
            <w:shd w:val="clear" w:color="auto" w:fill="auto"/>
            <w:vAlign w:val="center"/>
          </w:tcPr>
          <w:p w14:paraId="1315EA77" w14:textId="03DB7D93" w:rsidR="00A915C0" w:rsidRDefault="00A915C0" w:rsidP="00A915C0">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r w:rsidRPr="00EF6716">
              <w:rPr>
                <w:rFonts w:ascii="微软雅黑" w:eastAsia="微软雅黑" w:hAnsi="微软雅黑" w:cs="Times New Roman"/>
                <w:kern w:val="0"/>
                <w:sz w:val="24"/>
                <w:szCs w:val="24"/>
              </w:rPr>
              <w:t>{{sample.</w:t>
            </w:r>
            <w:r w:rsidRPr="00F30C96">
              <w:rPr>
                <w:rFonts w:ascii="微软雅黑" w:eastAsia="微软雅黑" w:hAnsi="微软雅黑" w:cs="Times New Roman"/>
                <w:kern w:val="0"/>
                <w:sz w:val="24"/>
                <w:szCs w:val="24"/>
              </w:rPr>
              <w:t>patient_phonenumber</w:t>
            </w:r>
            <w:r w:rsidRPr="00EF6716">
              <w:rPr>
                <w:rFonts w:ascii="微软雅黑" w:eastAsia="微软雅黑" w:hAnsi="微软雅黑" w:cs="Times New Roman"/>
                <w:kern w:val="0"/>
                <w:sz w:val="24"/>
                <w:szCs w:val="24"/>
              </w:rPr>
              <w:t>}}</w:t>
            </w:r>
          </w:p>
        </w:tc>
        <w:tc>
          <w:tcPr>
            <w:tcW w:w="4806" w:type="dxa"/>
            <w:gridSpan w:val="2"/>
            <w:shd w:val="clear" w:color="auto" w:fill="auto"/>
            <w:vAlign w:val="center"/>
          </w:tcPr>
          <w:p w14:paraId="4AD09F89" w14:textId="77777777" w:rsidR="00A915C0" w:rsidRDefault="00A915C0" w:rsidP="00A915C0">
            <w:pPr>
              <w:widowControl/>
              <w:snapToGrid w:val="0"/>
              <w:rPr>
                <w:rFonts w:ascii="微软雅黑" w:eastAsia="微软雅黑" w:hAnsi="微软雅黑" w:cs="Times New Roman"/>
                <w:kern w:val="0"/>
                <w:sz w:val="20"/>
                <w:szCs w:val="20"/>
                <w:lang w:val="en-CA"/>
              </w:rPr>
            </w:pPr>
          </w:p>
        </w:tc>
      </w:tr>
      <w:tr w:rsidR="00A915C0" w14:paraId="1CAB7182" w14:textId="77777777" w:rsidTr="00CB0127">
        <w:trPr>
          <w:trHeight w:val="507"/>
          <w:jc w:val="center"/>
        </w:trPr>
        <w:tc>
          <w:tcPr>
            <w:tcW w:w="10180" w:type="dxa"/>
            <w:gridSpan w:val="3"/>
            <w:shd w:val="clear" w:color="auto" w:fill="auto"/>
            <w:vAlign w:val="center"/>
          </w:tcPr>
          <w:p w14:paraId="507B1397" w14:textId="734B68D0"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EF6716">
              <w:rPr>
                <w:rFonts w:ascii="微软雅黑" w:eastAsia="微软雅黑" w:hAnsi="微软雅黑" w:cs="Times New Roman"/>
                <w:kern w:val="0"/>
                <w:sz w:val="24"/>
                <w:szCs w:val="24"/>
              </w:rPr>
              <w:t>{{sample.</w:t>
            </w:r>
            <w:r w:rsidRPr="00F30C96">
              <w:rPr>
                <w:rFonts w:ascii="微软雅黑" w:eastAsia="微软雅黑" w:hAnsi="微软雅黑" w:cs="Times New Roman"/>
                <w:kern w:val="0"/>
                <w:sz w:val="24"/>
                <w:szCs w:val="24"/>
              </w:rPr>
              <w:t>clinical_diagnosis</w:t>
            </w:r>
            <w:r w:rsidRPr="00EF6716">
              <w:rPr>
                <w:rFonts w:ascii="微软雅黑" w:eastAsia="微软雅黑" w:hAnsi="微软雅黑" w:cs="Times New Roman"/>
                <w:kern w:val="0"/>
                <w:sz w:val="24"/>
                <w:szCs w:val="24"/>
              </w:rPr>
              <w:t>}}</w:t>
            </w:r>
          </w:p>
        </w:tc>
      </w:tr>
      <w:tr w:rsidR="00A915C0" w14:paraId="215BF290" w14:textId="77777777" w:rsidTr="00CB0127">
        <w:trPr>
          <w:trHeight w:val="517"/>
          <w:jc w:val="center"/>
        </w:trPr>
        <w:tc>
          <w:tcPr>
            <w:tcW w:w="10180" w:type="dxa"/>
            <w:gridSpan w:val="3"/>
            <w:shd w:val="clear" w:color="auto" w:fill="auto"/>
            <w:vAlign w:val="center"/>
          </w:tcPr>
          <w:p w14:paraId="782E400C" w14:textId="526959D0" w:rsidR="00A915C0" w:rsidRDefault="00A915C0" w:rsidP="00A915C0">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EF6716">
              <w:rPr>
                <w:rFonts w:ascii="微软雅黑" w:eastAsia="微软雅黑" w:hAnsi="微软雅黑" w:cs="Times New Roman"/>
                <w:kern w:val="0"/>
                <w:sz w:val="24"/>
                <w:szCs w:val="24"/>
              </w:rPr>
              <w:t>{{sample.pathol_diagn}}</w:t>
            </w:r>
          </w:p>
        </w:tc>
      </w:tr>
      <w:bookmarkEnd w:id="3"/>
    </w:tbl>
    <w:p w14:paraId="5F754EDC" w14:textId="77777777" w:rsidR="0092283F" w:rsidRDefault="0092283F">
      <w:pPr>
        <w:rPr>
          <w:rFonts w:ascii="微软雅黑" w:eastAsia="微软雅黑" w:hAnsi="微软雅黑"/>
          <w:lang w:val="en-CA"/>
        </w:rPr>
      </w:pPr>
    </w:p>
    <w:p w14:paraId="325F31E1" w14:textId="77777777" w:rsidR="0092283F" w:rsidRDefault="0092283F">
      <w:pPr>
        <w:rPr>
          <w:rFonts w:ascii="微软雅黑" w:eastAsia="微软雅黑" w:hAnsi="微软雅黑"/>
          <w:lang w:val="en-CA"/>
        </w:rPr>
      </w:pPr>
    </w:p>
    <w:tbl>
      <w:tblPr>
        <w:tblpPr w:leftFromText="180" w:rightFromText="180" w:vertAnchor="text" w:horzAnchor="page" w:tblpXSpec="center" w:tblpY="636"/>
        <w:tblOverlap w:val="never"/>
        <w:tblW w:w="5000" w:type="pct"/>
        <w:tblBorders>
          <w:bottom w:val="single" w:sz="4" w:space="0" w:color="009999"/>
        </w:tblBorders>
        <w:tblLayout w:type="fixed"/>
        <w:tblLook w:val="04A0" w:firstRow="1" w:lastRow="0" w:firstColumn="1" w:lastColumn="0" w:noHBand="0" w:noVBand="1"/>
      </w:tblPr>
      <w:tblGrid>
        <w:gridCol w:w="2114"/>
        <w:gridCol w:w="8228"/>
      </w:tblGrid>
      <w:tr w:rsidR="0092283F" w14:paraId="43849338" w14:textId="77777777" w:rsidTr="00AD1CEE">
        <w:trPr>
          <w:trHeight w:hRule="exact" w:val="516"/>
        </w:trPr>
        <w:tc>
          <w:tcPr>
            <w:tcW w:w="10342" w:type="dxa"/>
            <w:gridSpan w:val="2"/>
            <w:shd w:val="clear" w:color="auto" w:fill="009999"/>
          </w:tcPr>
          <w:p w14:paraId="0909440E" w14:textId="77777777" w:rsidR="0092283F" w:rsidRDefault="002C2E7B">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t>项目简介</w:t>
            </w:r>
          </w:p>
        </w:tc>
      </w:tr>
      <w:tr w:rsidR="0092283F" w14:paraId="5BACAF24" w14:textId="77777777" w:rsidTr="00AD1CEE">
        <w:trPr>
          <w:trHeight w:val="567"/>
        </w:trPr>
        <w:tc>
          <w:tcPr>
            <w:tcW w:w="2114" w:type="dxa"/>
            <w:shd w:val="clear" w:color="auto" w:fill="auto"/>
          </w:tcPr>
          <w:p w14:paraId="5010A5C8"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8228" w:type="dxa"/>
            <w:shd w:val="clear" w:color="auto" w:fill="auto"/>
          </w:tcPr>
          <w:p w14:paraId="181E40E7" w14:textId="4CC757B1"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人类BRCA1基因和BRCA2基因检测</w:t>
            </w:r>
          </w:p>
        </w:tc>
      </w:tr>
      <w:tr w:rsidR="0092283F" w14:paraId="21BA5B13" w14:textId="77777777" w:rsidTr="00AD1CEE">
        <w:trPr>
          <w:trHeight w:val="567"/>
        </w:trPr>
        <w:tc>
          <w:tcPr>
            <w:tcW w:w="2114" w:type="dxa"/>
            <w:shd w:val="clear" w:color="auto" w:fill="auto"/>
          </w:tcPr>
          <w:p w14:paraId="0AC7CE06"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8228" w:type="dxa"/>
            <w:shd w:val="clear" w:color="auto" w:fill="auto"/>
          </w:tcPr>
          <w:p w14:paraId="2E377CC5"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AD1CEE" w14:paraId="66C57029" w14:textId="77777777" w:rsidTr="00AD1CEE">
        <w:trPr>
          <w:trHeight w:val="567"/>
        </w:trPr>
        <w:tc>
          <w:tcPr>
            <w:tcW w:w="2114" w:type="dxa"/>
            <w:shd w:val="clear" w:color="auto" w:fill="auto"/>
          </w:tcPr>
          <w:p w14:paraId="0544A2A6" w14:textId="77777777" w:rsidR="00AD1CEE" w:rsidRDefault="00AD1CEE"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8228" w:type="dxa"/>
            <w:shd w:val="clear" w:color="auto" w:fill="auto"/>
          </w:tcPr>
          <w:p w14:paraId="3A76486E" w14:textId="6E3815D8" w:rsidR="00AD1CEE" w:rsidRDefault="00AD1CEE" w:rsidP="00AD1CEE">
            <w:pPr>
              <w:widowControl/>
              <w:jc w:val="left"/>
              <w:rPr>
                <w:rFonts w:ascii="微软雅黑" w:eastAsia="微软雅黑" w:hAnsi="微软雅黑" w:cs="Times New Roman"/>
                <w:kern w:val="0"/>
                <w:sz w:val="24"/>
                <w:szCs w:val="24"/>
              </w:rPr>
            </w:pPr>
            <w:r w:rsidRPr="00E52E39">
              <w:rPr>
                <w:rFonts w:ascii="微软雅黑" w:eastAsia="微软雅黑" w:hAnsi="微软雅黑" w:cs="Times New Roman"/>
                <w:kern w:val="0"/>
                <w:sz w:val="24"/>
                <w:szCs w:val="24"/>
              </w:rPr>
              <w:t>{%if sample.sample_type and sample.control_sample_type%}{{ sample.sample_type }}</w:t>
            </w:r>
            <w:r>
              <w:rPr>
                <w:rFonts w:ascii="微软雅黑" w:eastAsia="微软雅黑" w:hAnsi="微软雅黑" w:cs="Times New Roman" w:hint="eastAsia"/>
                <w:kern w:val="0"/>
                <w:sz w:val="24"/>
                <w:szCs w:val="24"/>
              </w:rPr>
              <w:t>+</w:t>
            </w:r>
            <w:r w:rsidRPr="00E52E39">
              <w:rPr>
                <w:rFonts w:ascii="微软雅黑" w:eastAsia="微软雅黑" w:hAnsi="微软雅黑" w:cs="Times New Roman"/>
                <w:kern w:val="0"/>
                <w:sz w:val="24"/>
                <w:szCs w:val="24"/>
              </w:rPr>
              <w:t xml:space="preserve">{{ sample.control_sample_type }}{%elif sample.sample_type and not sample.control_sample_type%}{{ sample.sample_type }}{%elif not sample.sample_type and </w:t>
            </w:r>
            <w:r w:rsidRPr="00E52E39">
              <w:rPr>
                <w:rFonts w:ascii="微软雅黑" w:eastAsia="微软雅黑" w:hAnsi="微软雅黑" w:cs="Times New Roman"/>
                <w:kern w:val="0"/>
                <w:sz w:val="24"/>
                <w:szCs w:val="24"/>
              </w:rPr>
              <w:lastRenderedPageBreak/>
              <w:t>sample.control_sample_type%}{{ sample.control_sample_type }}{%endif%}</w:t>
            </w:r>
          </w:p>
        </w:tc>
      </w:tr>
      <w:tr w:rsidR="0092283F" w14:paraId="1606D3B4" w14:textId="77777777" w:rsidTr="00AD1CEE">
        <w:trPr>
          <w:trHeight w:val="567"/>
        </w:trPr>
        <w:tc>
          <w:tcPr>
            <w:tcW w:w="2114" w:type="dxa"/>
            <w:shd w:val="clear" w:color="auto" w:fill="auto"/>
          </w:tcPr>
          <w:p w14:paraId="3F6CCAAF"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8228" w:type="dxa"/>
            <w:shd w:val="clear" w:color="auto" w:fill="auto"/>
          </w:tcPr>
          <w:p w14:paraId="4BA863BB" w14:textId="77777777" w:rsidR="0092283F" w:rsidRDefault="002C2E7B" w:rsidP="00AD1CEE">
            <w:pPr>
              <w:widowControl/>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1EF460E8" w14:textId="77777777" w:rsidR="0092283F" w:rsidRDefault="002C2E7B">
      <w:pPr>
        <w:widowControl/>
        <w:jc w:val="left"/>
        <w:rPr>
          <w:rFonts w:ascii="微软雅黑" w:eastAsia="微软雅黑" w:hAnsi="微软雅黑"/>
          <w:lang w:val="en-CA"/>
        </w:rPr>
        <w:sectPr w:rsidR="0092283F">
          <w:headerReference w:type="first" r:id="rId12"/>
          <w:footerReference w:type="first" r:id="rId13"/>
          <w:type w:val="continuous"/>
          <w:pgSz w:w="11906" w:h="16838"/>
          <w:pgMar w:top="1440" w:right="782" w:bottom="1440" w:left="782" w:header="851" w:footer="992" w:gutter="0"/>
          <w:pgNumType w:start="1"/>
          <w:cols w:space="425"/>
          <w:titlePg/>
          <w:docGrid w:type="lines" w:linePitch="312"/>
        </w:sectPr>
      </w:pPr>
      <w:r>
        <w:rPr>
          <w:rFonts w:ascii="微软雅黑" w:eastAsia="微软雅黑" w:hAnsi="微软雅黑"/>
          <w:lang w:val="en-CA"/>
        </w:rPr>
        <w:br w:type="page"/>
      </w:r>
    </w:p>
    <w:p w14:paraId="203666D2" w14:textId="290F5657" w:rsidR="0092283F" w:rsidRDefault="002C2E7B">
      <w:pPr>
        <w:pStyle w:val="af1"/>
        <w:numPr>
          <w:ilvl w:val="0"/>
          <w:numId w:val="2"/>
        </w:numPr>
        <w:ind w:right="840"/>
        <w:outlineLvl w:val="0"/>
        <w:rPr>
          <w:rFonts w:cs="Arial"/>
          <w:bCs/>
          <w:smallCaps w:val="0"/>
          <w:color w:val="009999"/>
          <w:szCs w:val="28"/>
          <w:lang w:val="en-CA"/>
        </w:rPr>
      </w:pPr>
      <w:bookmarkStart w:id="5" w:name="_Toc199407250"/>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3774961B" wp14:editId="0EAF4B26">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6192;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Eemir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检测结果总览</w:t>
      </w:r>
      <w:bookmarkEnd w:id="5"/>
    </w:p>
    <w:p w14:paraId="0338F5AE" w14:textId="77777777" w:rsidR="00E34EFB" w:rsidRPr="00190AF5" w:rsidRDefault="00E34EFB" w:rsidP="00E34EFB">
      <w:pPr>
        <w:pStyle w:val="af4"/>
        <w:numPr>
          <w:ilvl w:val="0"/>
          <w:numId w:val="2"/>
        </w:numPr>
        <w:ind w:firstLineChars="0"/>
      </w:pPr>
      <w:r w:rsidRPr="00E34EFB">
        <w:rPr>
          <w:highlight w:val="magenta"/>
        </w:rPr>
        <w:t>{%p if judge_brca_cnv == “mlpa”%}</w:t>
      </w:r>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92283F" w14:paraId="4B84193D" w14:textId="77777777" w:rsidTr="00363F40">
        <w:trPr>
          <w:cnfStyle w:val="100000000000" w:firstRow="1" w:lastRow="0" w:firstColumn="0" w:lastColumn="0" w:oddVBand="0" w:evenVBand="0" w:oddHBand="0" w:evenHBand="0" w:firstRowFirstColumn="0" w:firstRowLastColumn="0" w:lastRowFirstColumn="0" w:lastRowLastColumn="0"/>
          <w:trHeight w:val="1243"/>
        </w:trPr>
        <w:tc>
          <w:tcPr>
            <w:tcW w:w="1473" w:type="dxa"/>
          </w:tcPr>
          <w:p w14:paraId="62134527"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429" w:type="dxa"/>
            <w:tcBorders>
              <w:left w:val="single" w:sz="4" w:space="0" w:color="FFFFFF" w:themeColor="background1"/>
            </w:tcBorders>
          </w:tcPr>
          <w:p w14:paraId="1850D238"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215" w:type="dxa"/>
            <w:tcBorders>
              <w:left w:val="single" w:sz="4" w:space="0" w:color="FFFFFF" w:themeColor="background1"/>
            </w:tcBorders>
          </w:tcPr>
          <w:p w14:paraId="6F9D7B25"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90" w:type="dxa"/>
            <w:tcBorders>
              <w:left w:val="single" w:sz="4" w:space="0" w:color="FFFFFF" w:themeColor="background1"/>
            </w:tcBorders>
          </w:tcPr>
          <w:p w14:paraId="078A1B41"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35" w:type="dxa"/>
            <w:tcBorders>
              <w:left w:val="single" w:sz="4" w:space="0" w:color="FFFFFF" w:themeColor="background1"/>
            </w:tcBorders>
          </w:tcPr>
          <w:p w14:paraId="584433CD"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3E454F" w14:paraId="3B3A646A" w14:textId="77777777" w:rsidTr="00363F40">
        <w:trPr>
          <w:trHeight w:val="624"/>
        </w:trPr>
        <w:tc>
          <w:tcPr>
            <w:tcW w:w="10342" w:type="dxa"/>
            <w:gridSpan w:val="5"/>
          </w:tcPr>
          <w:p w14:paraId="45ED49F0" w14:textId="0D34560D" w:rsidR="003E454F" w:rsidRDefault="003E454F">
            <w:pPr>
              <w:jc w:val="center"/>
              <w:rPr>
                <w:rFonts w:ascii="微软雅黑" w:eastAsia="微软雅黑" w:hAnsi="微软雅黑"/>
                <w:kern w:val="0"/>
                <w:sz w:val="18"/>
                <w:szCs w:val="18"/>
              </w:rPr>
            </w:pPr>
            <w:r w:rsidRPr="00430D58">
              <w:rPr>
                <w:rFonts w:ascii="微软雅黑" w:eastAsia="微软雅黑" w:hAnsi="微软雅黑"/>
                <w:kern w:val="0"/>
                <w:sz w:val="18"/>
                <w:szCs w:val="18"/>
              </w:rPr>
              <w:t>{%tr if var_brca.snv_s.B1_L5+ var_brca.mlpa_v2.B1_mlpa_L5+var_brca.snv_s.B1_L4 + var_brca.mlpa_v2.B1_mlpa_L4 %}</w:t>
            </w:r>
          </w:p>
        </w:tc>
      </w:tr>
      <w:tr w:rsidR="003E454F" w14:paraId="0FEB9BB9" w14:textId="77777777" w:rsidTr="00363F40">
        <w:trPr>
          <w:trHeight w:val="624"/>
        </w:trPr>
        <w:tc>
          <w:tcPr>
            <w:tcW w:w="10342" w:type="dxa"/>
            <w:gridSpan w:val="5"/>
          </w:tcPr>
          <w:p w14:paraId="5B561189" w14:textId="48EFB822" w:rsidR="003E454F" w:rsidRPr="00430D58" w:rsidRDefault="003E454F">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var_brca.snv_s.B1_L5+ var_brca.mlpa_v2.B1_mlpa_L5+var_brca.snv_s.B1_L4 + var_brca.mlpa_v2.B1_mlpa_L4 %}</w:t>
            </w:r>
          </w:p>
        </w:tc>
      </w:tr>
      <w:tr w:rsidR="009B1D30" w14:paraId="31FEAA18" w14:textId="77777777" w:rsidTr="00363F40">
        <w:trPr>
          <w:trHeight w:val="624"/>
        </w:trPr>
        <w:tc>
          <w:tcPr>
            <w:tcW w:w="1473" w:type="dxa"/>
          </w:tcPr>
          <w:p w14:paraId="3EA885FC" w14:textId="66082492" w:rsidR="009B1D30" w:rsidRDefault="009B1D30" w:rsidP="009B1D30">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{{a.gene_symbol}}</w:t>
            </w:r>
          </w:p>
        </w:tc>
        <w:tc>
          <w:tcPr>
            <w:tcW w:w="1429" w:type="dxa"/>
          </w:tcPr>
          <w:p w14:paraId="5A913503" w14:textId="02D06DC1"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w:t>
            </w:r>
            <w:r w:rsidR="005D585A">
              <w:rPr>
                <w:rFonts w:ascii="微软雅黑" w:eastAsia="微软雅黑" w:hAnsi="微软雅黑"/>
                <w:kern w:val="0"/>
                <w:sz w:val="18"/>
                <w:szCs w:val="18"/>
              </w:rPr>
              <w:t xml:space="preserve"> or a.var_origin == “germline”</w:t>
            </w:r>
            <w:r>
              <w:rPr>
                <w:rFonts w:ascii="微软雅黑" w:eastAsia="微软雅黑" w:hAnsi="微软雅黑"/>
                <w:kern w:val="0"/>
                <w:sz w:val="18"/>
                <w:szCs w:val="18"/>
              </w:rPr>
              <w:t>%}</w:t>
            </w:r>
          </w:p>
          <w:p w14:paraId="1497CEFD" w14:textId="77777777"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7C333458" w14:textId="7D66D7C4"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D706353" w14:textId="49F6EA8A"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体</w:t>
            </w:r>
            <w:r w:rsidR="004724C3">
              <w:rPr>
                <w:rFonts w:ascii="微软雅黑" w:eastAsia="微软雅黑" w:hAnsi="微软雅黑" w:hint="eastAsia"/>
                <w:kern w:val="0"/>
                <w:sz w:val="18"/>
                <w:szCs w:val="18"/>
              </w:rPr>
              <w:t>细胞</w:t>
            </w:r>
          </w:p>
          <w:p w14:paraId="6228ED7C" w14:textId="52EA3101" w:rsidR="009B1D30"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4215" w:type="dxa"/>
          </w:tcPr>
          <w:p w14:paraId="40D07EE1"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a.type==”Loss”%}</w:t>
            </w:r>
          </w:p>
          <w:p w14:paraId="19A04F1D"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del</w:t>
            </w:r>
          </w:p>
          <w:p w14:paraId="3607C90D"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elif a.type==”Gain”%}</w:t>
            </w:r>
          </w:p>
          <w:p w14:paraId="63B8D66E"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dup</w:t>
            </w:r>
          </w:p>
          <w:p w14:paraId="45072A94" w14:textId="77777777" w:rsidR="009B1D30"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3EF949D4"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{{a.gene_region}}</w:t>
            </w:r>
          </w:p>
          <w:p w14:paraId="7C923097"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{{a.hgvs_c}}</w:t>
            </w:r>
          </w:p>
          <w:p w14:paraId="0F5F0440"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a.hgvs_p!=”p.?”%}</w:t>
            </w:r>
          </w:p>
          <w:p w14:paraId="4B32B43C" w14:textId="77777777" w:rsidR="009B1D30" w:rsidRPr="00852213"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{{a.hgvs_p}}</w:t>
            </w:r>
          </w:p>
          <w:p w14:paraId="73394958" w14:textId="77777777" w:rsidR="009B1D30"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77BFB638" w14:textId="77777777" w:rsidR="009B1D30" w:rsidRPr="00852213" w:rsidRDefault="009B1D30"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r>
              <w:rPr>
                <w:rFonts w:ascii="微软雅黑" w:eastAsia="微软雅黑" w:hAnsi="微软雅黑"/>
                <w:kern w:val="0"/>
                <w:sz w:val="18"/>
                <w:szCs w:val="18"/>
              </w:rPr>
              <w:t>}}</w:t>
            </w:r>
          </w:p>
          <w:p w14:paraId="572B9F30" w14:textId="10BE68EC" w:rsidR="009B1D30" w:rsidRDefault="009B1D30" w:rsidP="009B1D3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90" w:type="dxa"/>
          </w:tcPr>
          <w:p w14:paraId="73CBF2D5" w14:textId="77777777"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a.type==”Loss”%}</w:t>
            </w:r>
          </w:p>
          <w:p w14:paraId="722FD20F" w14:textId="77777777" w:rsidR="009B1D30" w:rsidRPr="003705E5" w:rsidRDefault="009B1D30" w:rsidP="009B1D30">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2F9A6CE1" w14:textId="77777777"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a.type==”Gain”%}</w:t>
            </w:r>
          </w:p>
          <w:p w14:paraId="524FCF13" w14:textId="77777777" w:rsidR="009B1D30" w:rsidRPr="003705E5" w:rsidRDefault="009B1D30" w:rsidP="009B1D30">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5AC7F5DA" w14:textId="7BB62715" w:rsidR="009B1D30"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16063928" w14:textId="147D7FF3" w:rsidR="0007238F" w:rsidRPr="003705E5" w:rsidRDefault="0007238F"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a.var_origin == “germline”%}</w:t>
            </w:r>
          </w:p>
          <w:p w14:paraId="442F7FE4" w14:textId="2DA258F5" w:rsidR="009B1D30"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{%if a.freq&gt;=0.85%}纯合{%else%}杂合{%endif%}</w:t>
            </w:r>
          </w:p>
          <w:p w14:paraId="483B7403" w14:textId="00445473" w:rsidR="0007238F" w:rsidRDefault="0007238F"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586863E4" w14:textId="3E497938" w:rsidR="0007238F" w:rsidRDefault="0007238F"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10A4AB5" w14:textId="4C2029F9" w:rsidR="0007238F" w:rsidRPr="003705E5" w:rsidRDefault="0007238F"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3F86D8EB" w14:textId="6D4A238B" w:rsidR="009B1D30"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2035" w:type="dxa"/>
          </w:tcPr>
          <w:p w14:paraId="3A7A260F" w14:textId="77777777" w:rsidR="008C560D" w:rsidRDefault="008C560D" w:rsidP="008C560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504283E8" w14:textId="2E184993"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a.clinic_num_g==4%}</w:t>
            </w:r>
          </w:p>
          <w:p w14:paraId="22CB313A" w14:textId="786AA4E0" w:rsidR="009B1D30" w:rsidRPr="003705E5" w:rsidRDefault="00006485" w:rsidP="009B1D30">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9B1D30" w:rsidRPr="003705E5">
              <w:rPr>
                <w:rFonts w:ascii="微软雅黑" w:eastAsia="微软雅黑" w:hAnsi="微软雅黑" w:hint="eastAsia"/>
                <w:kern w:val="0"/>
                <w:sz w:val="18"/>
                <w:szCs w:val="18"/>
              </w:rPr>
              <w:t>致病性变异</w:t>
            </w:r>
          </w:p>
          <w:p w14:paraId="682C3EA8" w14:textId="77777777"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a.clinic_num_g==5%}</w:t>
            </w:r>
          </w:p>
          <w:p w14:paraId="046CA2E7" w14:textId="77777777" w:rsidR="009B1D30" w:rsidRPr="003705E5" w:rsidRDefault="009B1D30" w:rsidP="009B1D30">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7929B730" w14:textId="77777777" w:rsidR="009B1D30" w:rsidRDefault="009B1D30" w:rsidP="009B1D3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5065ABE4" w14:textId="77777777" w:rsidR="008C560D" w:rsidRDefault="008C560D" w:rsidP="008C560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959269F" w14:textId="77777777" w:rsidR="008C560D" w:rsidRPr="003705E5" w:rsidRDefault="008C560D" w:rsidP="008C560D">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==4%}</w:t>
            </w:r>
          </w:p>
          <w:p w14:paraId="5C2B59A8" w14:textId="77777777" w:rsidR="008C560D" w:rsidRDefault="008C560D" w:rsidP="008C560D">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061B6F35" w14:textId="77777777" w:rsidR="008C560D" w:rsidRPr="003705E5" w:rsidRDefault="008C560D" w:rsidP="008C560D">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==5%}</w:t>
            </w:r>
          </w:p>
          <w:p w14:paraId="6585EA51" w14:textId="77777777" w:rsidR="008C560D" w:rsidRDefault="008C560D" w:rsidP="008C560D">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6780229E" w14:textId="5D7B09C1" w:rsidR="008C560D" w:rsidRDefault="008C560D" w:rsidP="008C560D">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333C791A" w14:textId="39BCEA9B" w:rsidR="008C560D" w:rsidRDefault="008C560D" w:rsidP="008C560D">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3E454F" w14:paraId="2E95AA7E" w14:textId="77777777" w:rsidTr="00363F40">
        <w:trPr>
          <w:trHeight w:val="624"/>
        </w:trPr>
        <w:tc>
          <w:tcPr>
            <w:tcW w:w="10342" w:type="dxa"/>
            <w:gridSpan w:val="5"/>
          </w:tcPr>
          <w:p w14:paraId="1F26CD10" w14:textId="1E0D5B81"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3E454F" w14:paraId="2B03E401" w14:textId="77777777" w:rsidTr="00363F40">
        <w:trPr>
          <w:trHeight w:val="624"/>
        </w:trPr>
        <w:tc>
          <w:tcPr>
            <w:tcW w:w="10342" w:type="dxa"/>
            <w:gridSpan w:val="5"/>
          </w:tcPr>
          <w:p w14:paraId="7C2ED08E" w14:textId="017C19F7"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454F" w14:paraId="7C722A67" w14:textId="77777777" w:rsidTr="00363F40">
        <w:trPr>
          <w:trHeight w:val="624"/>
        </w:trPr>
        <w:tc>
          <w:tcPr>
            <w:tcW w:w="1473" w:type="dxa"/>
          </w:tcPr>
          <w:p w14:paraId="37AD6E34" w14:textId="02863E4B" w:rsidR="003E454F" w:rsidRDefault="003E454F" w:rsidP="003E454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869" w:type="dxa"/>
            <w:gridSpan w:val="4"/>
          </w:tcPr>
          <w:p w14:paraId="1C7DAE57" w14:textId="77777777"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2D6AFCD4" w14:textId="1C95F94E"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E454F" w14:paraId="0B1AF95E" w14:textId="77777777" w:rsidTr="00363F40">
        <w:trPr>
          <w:trHeight w:val="624"/>
        </w:trPr>
        <w:tc>
          <w:tcPr>
            <w:tcW w:w="10342" w:type="dxa"/>
            <w:gridSpan w:val="5"/>
          </w:tcPr>
          <w:p w14:paraId="316F04E1" w14:textId="2DAC7A86" w:rsidR="003E454F" w:rsidRDefault="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endif%}</w:t>
            </w:r>
          </w:p>
        </w:tc>
      </w:tr>
      <w:tr w:rsidR="003E454F" w14:paraId="58AE5C4D" w14:textId="77777777" w:rsidTr="00363F40">
        <w:trPr>
          <w:trHeight w:val="624"/>
        </w:trPr>
        <w:tc>
          <w:tcPr>
            <w:tcW w:w="10342" w:type="dxa"/>
            <w:gridSpan w:val="5"/>
          </w:tcPr>
          <w:p w14:paraId="628D1012" w14:textId="1EE78245" w:rsidR="003E454F" w:rsidRDefault="003E454F" w:rsidP="003E454F">
            <w:pPr>
              <w:jc w:val="center"/>
              <w:rPr>
                <w:rFonts w:ascii="微软雅黑" w:eastAsia="微软雅黑" w:hAnsi="微软雅黑"/>
                <w:kern w:val="0"/>
                <w:sz w:val="18"/>
                <w:szCs w:val="18"/>
              </w:rPr>
            </w:pPr>
            <w:r w:rsidRPr="0048037F">
              <w:rPr>
                <w:rFonts w:ascii="微软雅黑" w:eastAsia="微软雅黑" w:hAnsi="微软雅黑"/>
                <w:kern w:val="0"/>
                <w:sz w:val="18"/>
                <w:szCs w:val="18"/>
              </w:rPr>
              <w:t>{%tr if var_brca.snv_s.B2_L5+ var_brca.mlpa_v2.B2_mlpa_L5+var_brca.snv_s.B2_L4 + var_brca.mlpa_v2.B2_mlpa_L4 %}</w:t>
            </w:r>
          </w:p>
        </w:tc>
      </w:tr>
      <w:tr w:rsidR="003E454F" w14:paraId="791F33C1" w14:textId="77777777" w:rsidTr="00363F40">
        <w:trPr>
          <w:trHeight w:val="624"/>
        </w:trPr>
        <w:tc>
          <w:tcPr>
            <w:tcW w:w="10342" w:type="dxa"/>
            <w:gridSpan w:val="5"/>
          </w:tcPr>
          <w:p w14:paraId="56D30978" w14:textId="327D5EC5" w:rsidR="003E454F" w:rsidRDefault="003E454F" w:rsidP="003E454F">
            <w:pPr>
              <w:jc w:val="center"/>
              <w:rPr>
                <w:rFonts w:ascii="微软雅黑" w:eastAsia="微软雅黑" w:hAnsi="微软雅黑"/>
                <w:kern w:val="0"/>
                <w:sz w:val="18"/>
                <w:szCs w:val="18"/>
              </w:rPr>
            </w:pPr>
            <w:r w:rsidRPr="0048037F">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48037F">
              <w:rPr>
                <w:rFonts w:ascii="微软雅黑" w:eastAsia="微软雅黑" w:hAnsi="微软雅黑"/>
                <w:kern w:val="0"/>
                <w:sz w:val="18"/>
                <w:szCs w:val="18"/>
              </w:rPr>
              <w:t xml:space="preserve"> var_brca.snv_s.B2_L5+ var_brca.mlpa_v2.B2_mlpa_L5+var_brca.snv_s.B2_L4 + var_brca.mlpa_v2.B2_mlpa_L4 %}</w:t>
            </w:r>
          </w:p>
        </w:tc>
      </w:tr>
      <w:tr w:rsidR="00363F40" w14:paraId="2806956C" w14:textId="77777777" w:rsidTr="00363F40">
        <w:trPr>
          <w:trHeight w:val="624"/>
        </w:trPr>
        <w:tc>
          <w:tcPr>
            <w:tcW w:w="1473" w:type="dxa"/>
          </w:tcPr>
          <w:p w14:paraId="6DE0BEF1" w14:textId="616FEF9F" w:rsidR="00363F40" w:rsidRDefault="00363F40" w:rsidP="00363F40">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{{a.gene_symbol}}</w:t>
            </w:r>
          </w:p>
        </w:tc>
        <w:tc>
          <w:tcPr>
            <w:tcW w:w="1429" w:type="dxa"/>
          </w:tcPr>
          <w:p w14:paraId="212F9D0B"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3AA87042"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6AE775D5"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4CA04EC2"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体细胞</w:t>
            </w:r>
          </w:p>
          <w:p w14:paraId="620A269A" w14:textId="3CFA5559"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4215" w:type="dxa"/>
          </w:tcPr>
          <w:p w14:paraId="72947BB2"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a.type==”Loss”%}</w:t>
            </w:r>
          </w:p>
          <w:p w14:paraId="455A62AF"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del</w:t>
            </w:r>
          </w:p>
          <w:p w14:paraId="3788B9B4"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elif a.type==”Gain”%}</w:t>
            </w:r>
          </w:p>
          <w:p w14:paraId="1348F7F9"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dup</w:t>
            </w:r>
          </w:p>
          <w:p w14:paraId="715DCD2B" w14:textId="77777777" w:rsidR="00363F40"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3694CFED"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{{a.gene_region}}</w:t>
            </w:r>
          </w:p>
          <w:p w14:paraId="05F980C2"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{{a.hgvs_c}}</w:t>
            </w:r>
          </w:p>
          <w:p w14:paraId="4FCD34CB"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a.hgvs_p!=”p.?”%}</w:t>
            </w:r>
          </w:p>
          <w:p w14:paraId="0E6F30EE" w14:textId="77777777" w:rsidR="00363F40" w:rsidRPr="00852213"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{{a.hgvs_p}}</w:t>
            </w:r>
          </w:p>
          <w:p w14:paraId="5AB4E47D" w14:textId="77777777" w:rsidR="00363F40"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68AE7AEE" w14:textId="77777777" w:rsidR="00363F40" w:rsidRPr="00852213"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r>
              <w:rPr>
                <w:rFonts w:ascii="微软雅黑" w:eastAsia="微软雅黑" w:hAnsi="微软雅黑"/>
                <w:kern w:val="0"/>
                <w:sz w:val="18"/>
                <w:szCs w:val="18"/>
              </w:rPr>
              <w:t>}}</w:t>
            </w:r>
          </w:p>
          <w:p w14:paraId="3A77BE55" w14:textId="08AEEF68" w:rsidR="00363F40" w:rsidRDefault="00363F40" w:rsidP="00363F40">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90" w:type="dxa"/>
          </w:tcPr>
          <w:p w14:paraId="6DE939B3"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a.type==”Loss”%}</w:t>
            </w:r>
          </w:p>
          <w:p w14:paraId="27578708"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63E4133F"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a.type==”Gain”%}</w:t>
            </w:r>
          </w:p>
          <w:p w14:paraId="3FC353D2"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43736366" w14:textId="77777777"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3CB91E2A"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a.var_origin == “germline”%}</w:t>
            </w:r>
          </w:p>
          <w:p w14:paraId="24C7107E" w14:textId="77777777"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{%if a.freq&gt;=0.85%}纯合{%else%}杂合{%endif%}</w:t>
            </w:r>
          </w:p>
          <w:p w14:paraId="03D08672"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1C280A1"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4DCD89B0"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1ECD9B4C" w14:textId="6127FFAD"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2035" w:type="dxa"/>
          </w:tcPr>
          <w:p w14:paraId="4A1A78CF"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74996FEB"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a.clinic_num_g==4%}</w:t>
            </w:r>
          </w:p>
          <w:p w14:paraId="3D677897" w14:textId="77777777" w:rsidR="00363F40" w:rsidRPr="003705E5"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458A1A30"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a.clinic_num_g==5%}</w:t>
            </w:r>
          </w:p>
          <w:p w14:paraId="5E1B7B67"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5F5A01B2" w14:textId="77777777"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1AFFFD5B"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9A750EA"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==4%}</w:t>
            </w:r>
          </w:p>
          <w:p w14:paraId="52D81E70"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48148B13" w14:textId="77777777" w:rsidR="00363F40" w:rsidRPr="003705E5"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==5%}</w:t>
            </w:r>
          </w:p>
          <w:p w14:paraId="57283051" w14:textId="77777777" w:rsidR="00363F40" w:rsidRDefault="00363F40" w:rsidP="00363F40">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3BD27A27" w14:textId="77777777" w:rsidR="00363F40" w:rsidRDefault="00363F40" w:rsidP="00363F40">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50CB72F9" w14:textId="14A50522" w:rsidR="00363F40" w:rsidRDefault="00363F40" w:rsidP="00363F4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3E454F" w14:paraId="0D86470C" w14:textId="77777777" w:rsidTr="00363F40">
        <w:trPr>
          <w:trHeight w:val="624"/>
        </w:trPr>
        <w:tc>
          <w:tcPr>
            <w:tcW w:w="10342" w:type="dxa"/>
            <w:gridSpan w:val="5"/>
          </w:tcPr>
          <w:p w14:paraId="1BB518D4" w14:textId="1F40C32F"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3E454F" w14:paraId="1A990A56" w14:textId="77777777" w:rsidTr="00363F40">
        <w:trPr>
          <w:trHeight w:val="624"/>
        </w:trPr>
        <w:tc>
          <w:tcPr>
            <w:tcW w:w="10342" w:type="dxa"/>
            <w:gridSpan w:val="5"/>
          </w:tcPr>
          <w:p w14:paraId="5CC8B372" w14:textId="128C94F5"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3E454F" w14:paraId="4B96E0DA" w14:textId="77777777" w:rsidTr="00363F40">
        <w:trPr>
          <w:trHeight w:val="624"/>
        </w:trPr>
        <w:tc>
          <w:tcPr>
            <w:tcW w:w="1473" w:type="dxa"/>
          </w:tcPr>
          <w:p w14:paraId="08555FE2" w14:textId="25BA20BB" w:rsidR="003E454F" w:rsidRDefault="003E454F" w:rsidP="003E454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869" w:type="dxa"/>
            <w:gridSpan w:val="4"/>
          </w:tcPr>
          <w:p w14:paraId="70867DE6" w14:textId="77777777"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251C5934" w14:textId="7298C3D5"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3E454F" w14:paraId="4F8CF9CB" w14:textId="77777777" w:rsidTr="00363F40">
        <w:trPr>
          <w:trHeight w:val="624"/>
        </w:trPr>
        <w:tc>
          <w:tcPr>
            <w:tcW w:w="10342" w:type="dxa"/>
            <w:gridSpan w:val="5"/>
          </w:tcPr>
          <w:p w14:paraId="28F163C3" w14:textId="4DF989B2" w:rsidR="003E454F" w:rsidRDefault="003E454F" w:rsidP="003E454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12F1DF70" w14:textId="1C517E44" w:rsidR="00E34EFB" w:rsidRDefault="00E34EFB" w:rsidP="00E34EFB">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1473"/>
        <w:gridCol w:w="1429"/>
        <w:gridCol w:w="4215"/>
        <w:gridCol w:w="1190"/>
        <w:gridCol w:w="2035"/>
      </w:tblGrid>
      <w:tr w:rsidR="0007238F" w14:paraId="387FCCF4" w14:textId="77777777" w:rsidTr="000E76B3">
        <w:trPr>
          <w:cnfStyle w:val="100000000000" w:firstRow="1" w:lastRow="0" w:firstColumn="0" w:lastColumn="0" w:oddVBand="0" w:evenVBand="0" w:oddHBand="0" w:evenHBand="0" w:firstRowFirstColumn="0" w:firstRowLastColumn="0" w:lastRowFirstColumn="0" w:lastRowLastColumn="0"/>
          <w:trHeight w:val="1243"/>
        </w:trPr>
        <w:tc>
          <w:tcPr>
            <w:tcW w:w="1473" w:type="dxa"/>
          </w:tcPr>
          <w:p w14:paraId="41F364BA"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lastRenderedPageBreak/>
              <w:t>基因</w:t>
            </w:r>
          </w:p>
        </w:tc>
        <w:tc>
          <w:tcPr>
            <w:tcW w:w="1429" w:type="dxa"/>
            <w:tcBorders>
              <w:left w:val="single" w:sz="4" w:space="0" w:color="FFFFFF" w:themeColor="background1"/>
            </w:tcBorders>
          </w:tcPr>
          <w:p w14:paraId="316C0086"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4215" w:type="dxa"/>
            <w:tcBorders>
              <w:left w:val="single" w:sz="4" w:space="0" w:color="FFFFFF" w:themeColor="background1"/>
            </w:tcBorders>
          </w:tcPr>
          <w:p w14:paraId="175CDD10"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1190" w:type="dxa"/>
            <w:tcBorders>
              <w:left w:val="single" w:sz="4" w:space="0" w:color="FFFFFF" w:themeColor="background1"/>
            </w:tcBorders>
          </w:tcPr>
          <w:p w14:paraId="6099741F"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2035" w:type="dxa"/>
            <w:tcBorders>
              <w:left w:val="single" w:sz="4" w:space="0" w:color="FFFFFF" w:themeColor="background1"/>
            </w:tcBorders>
          </w:tcPr>
          <w:p w14:paraId="7A08A3C6" w14:textId="77777777" w:rsidR="0007238F" w:rsidRDefault="0007238F" w:rsidP="00593957">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07238F" w14:paraId="3BE46CCE" w14:textId="77777777" w:rsidTr="000E76B3">
        <w:trPr>
          <w:trHeight w:val="624"/>
        </w:trPr>
        <w:tc>
          <w:tcPr>
            <w:tcW w:w="10342" w:type="dxa"/>
            <w:gridSpan w:val="5"/>
          </w:tcPr>
          <w:p w14:paraId="19E68762" w14:textId="465B1119" w:rsidR="0007238F" w:rsidRDefault="0007238F" w:rsidP="0007238F">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if var_brca.snv_s.B1_L5+ </w:t>
            </w:r>
            <w:r w:rsidRPr="008E4C55">
              <w:rPr>
                <w:rFonts w:ascii="微软雅黑" w:eastAsia="微软雅黑" w:hAnsi="微软雅黑"/>
                <w:kern w:val="0"/>
                <w:sz w:val="18"/>
                <w:szCs w:val="18"/>
              </w:rPr>
              <w:t>var_brca.gcnv_v2.B1_gcnv_L5</w:t>
            </w:r>
            <w:r w:rsidRPr="00430D58">
              <w:rPr>
                <w:rFonts w:ascii="微软雅黑" w:eastAsia="微软雅黑" w:hAnsi="微软雅黑"/>
                <w:kern w:val="0"/>
                <w:sz w:val="18"/>
                <w:szCs w:val="18"/>
              </w:rPr>
              <w:t xml:space="preserve">+var_brca.snv_s.B1_L4 + </w:t>
            </w:r>
            <w:r w:rsidRPr="008E4C55">
              <w:rPr>
                <w:rFonts w:ascii="微软雅黑" w:eastAsia="微软雅黑" w:hAnsi="微软雅黑"/>
                <w:kern w:val="0"/>
                <w:sz w:val="18"/>
                <w:szCs w:val="18"/>
              </w:rPr>
              <w:t>var_brca.gcnv_v2.B1_gcnv_L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07238F" w14:paraId="33B2B670" w14:textId="77777777" w:rsidTr="000E76B3">
        <w:trPr>
          <w:trHeight w:val="624"/>
        </w:trPr>
        <w:tc>
          <w:tcPr>
            <w:tcW w:w="10342" w:type="dxa"/>
            <w:gridSpan w:val="5"/>
          </w:tcPr>
          <w:p w14:paraId="452EE923" w14:textId="0C2B7F0F" w:rsidR="0007238F" w:rsidRPr="00430D58" w:rsidRDefault="0007238F" w:rsidP="0007238F">
            <w:pPr>
              <w:jc w:val="center"/>
              <w:rPr>
                <w:rFonts w:ascii="微软雅黑" w:eastAsia="微软雅黑" w:hAnsi="微软雅黑"/>
                <w:kern w:val="0"/>
                <w:sz w:val="18"/>
                <w:szCs w:val="18"/>
              </w:rPr>
            </w:pPr>
            <w:r w:rsidRPr="00430D58">
              <w:rPr>
                <w:rFonts w:ascii="微软雅黑" w:eastAsia="微软雅黑" w:hAnsi="微软雅黑"/>
                <w:kern w:val="0"/>
                <w:sz w:val="18"/>
                <w:szCs w:val="18"/>
              </w:rPr>
              <w:t xml:space="preserve">{%tr </w:t>
            </w:r>
            <w:r>
              <w:rPr>
                <w:rFonts w:ascii="微软雅黑" w:eastAsia="微软雅黑" w:hAnsi="微软雅黑" w:hint="eastAsia"/>
                <w:kern w:val="0"/>
                <w:sz w:val="18"/>
                <w:szCs w:val="18"/>
              </w:rPr>
              <w:t>for</w:t>
            </w:r>
            <w:r>
              <w:rPr>
                <w:rFonts w:ascii="微软雅黑" w:eastAsia="微软雅黑" w:hAnsi="微软雅黑"/>
                <w:kern w:val="0"/>
                <w:sz w:val="18"/>
                <w:szCs w:val="18"/>
              </w:rPr>
              <w:t xml:space="preserve"> a in</w:t>
            </w:r>
            <w:r w:rsidRPr="00430D58">
              <w:rPr>
                <w:rFonts w:ascii="微软雅黑" w:eastAsia="微软雅黑" w:hAnsi="微软雅黑"/>
                <w:kern w:val="0"/>
                <w:sz w:val="18"/>
                <w:szCs w:val="18"/>
              </w:rPr>
              <w:t xml:space="preserve"> var_brca.snv_s.B1_L5+ </w:t>
            </w:r>
            <w:r w:rsidRPr="008E4C55">
              <w:rPr>
                <w:rFonts w:ascii="微软雅黑" w:eastAsia="微软雅黑" w:hAnsi="微软雅黑"/>
                <w:kern w:val="0"/>
                <w:sz w:val="18"/>
                <w:szCs w:val="18"/>
              </w:rPr>
              <w:t>var_brca.gcnv_v2.B1_gcnv_L5</w:t>
            </w:r>
            <w:r w:rsidRPr="00430D58">
              <w:rPr>
                <w:rFonts w:ascii="微软雅黑" w:eastAsia="微软雅黑" w:hAnsi="微软雅黑"/>
                <w:kern w:val="0"/>
                <w:sz w:val="18"/>
                <w:szCs w:val="18"/>
              </w:rPr>
              <w:t xml:space="preserve">+var_brca.snv_s.B1_L4 + </w:t>
            </w:r>
            <w:r w:rsidRPr="008E4C55">
              <w:rPr>
                <w:rFonts w:ascii="微软雅黑" w:eastAsia="微软雅黑" w:hAnsi="微软雅黑"/>
                <w:kern w:val="0"/>
                <w:sz w:val="18"/>
                <w:szCs w:val="18"/>
              </w:rPr>
              <w:t>var_brca.gcnv_v2.B1_gcnv_L</w:t>
            </w:r>
            <w:r>
              <w:rPr>
                <w:rFonts w:ascii="微软雅黑" w:eastAsia="微软雅黑" w:hAnsi="微软雅黑"/>
                <w:kern w:val="0"/>
                <w:sz w:val="18"/>
                <w:szCs w:val="18"/>
              </w:rPr>
              <w:t>4</w:t>
            </w:r>
            <w:r w:rsidRPr="00430D58">
              <w:rPr>
                <w:rFonts w:ascii="微软雅黑" w:eastAsia="微软雅黑" w:hAnsi="微软雅黑"/>
                <w:kern w:val="0"/>
                <w:sz w:val="18"/>
                <w:szCs w:val="18"/>
              </w:rPr>
              <w:t xml:space="preserve"> %}</w:t>
            </w:r>
          </w:p>
        </w:tc>
      </w:tr>
      <w:tr w:rsidR="000E76B3" w14:paraId="7F8C5954" w14:textId="77777777" w:rsidTr="000E76B3">
        <w:trPr>
          <w:trHeight w:val="624"/>
        </w:trPr>
        <w:tc>
          <w:tcPr>
            <w:tcW w:w="1473" w:type="dxa"/>
          </w:tcPr>
          <w:p w14:paraId="6A0DAE8B" w14:textId="1E48925C" w:rsidR="000E76B3" w:rsidRDefault="000E76B3" w:rsidP="000E76B3">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{{a.gene_symbol}}</w:t>
            </w:r>
          </w:p>
        </w:tc>
        <w:tc>
          <w:tcPr>
            <w:tcW w:w="1429" w:type="dxa"/>
          </w:tcPr>
          <w:p w14:paraId="61418612"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29C1465E"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76B55837"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6062E8B"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体细胞</w:t>
            </w:r>
          </w:p>
          <w:p w14:paraId="685D9C70" w14:textId="56344803"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4215" w:type="dxa"/>
          </w:tcPr>
          <w:p w14:paraId="6A47605B"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a.type==”Loss”%}</w:t>
            </w:r>
          </w:p>
          <w:p w14:paraId="4F4883EF"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del</w:t>
            </w:r>
          </w:p>
          <w:p w14:paraId="2BFA51D9"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elif a.type==”Gain”%}</w:t>
            </w:r>
          </w:p>
          <w:p w14:paraId="3D22CC7F"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dup</w:t>
            </w:r>
          </w:p>
          <w:p w14:paraId="7B0BF5BB" w14:textId="77777777" w:rsidR="000E76B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14DEFFB9"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{{a.gene_region}}</w:t>
            </w:r>
          </w:p>
          <w:p w14:paraId="4A050831"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{{a.hgvs_c}}</w:t>
            </w:r>
          </w:p>
          <w:p w14:paraId="3E180B2E"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a.hgvs_p!=”p.?”%}</w:t>
            </w:r>
          </w:p>
          <w:p w14:paraId="3B71B336" w14:textId="77777777" w:rsidR="000E76B3" w:rsidRPr="0085221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{{a.hgvs_p}}</w:t>
            </w:r>
          </w:p>
          <w:p w14:paraId="13F4EDBF" w14:textId="77777777" w:rsidR="000E76B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365164AC" w14:textId="77777777" w:rsidR="000E76B3" w:rsidRPr="0085221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r>
              <w:rPr>
                <w:rFonts w:ascii="微软雅黑" w:eastAsia="微软雅黑" w:hAnsi="微软雅黑"/>
                <w:kern w:val="0"/>
                <w:sz w:val="18"/>
                <w:szCs w:val="18"/>
              </w:rPr>
              <w:t>}}</w:t>
            </w:r>
          </w:p>
          <w:p w14:paraId="6B8FDB5F" w14:textId="77777777" w:rsidR="000E76B3" w:rsidRDefault="000E76B3" w:rsidP="000E76B3">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90" w:type="dxa"/>
          </w:tcPr>
          <w:p w14:paraId="60F97919"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a.type==”Loss”%}</w:t>
            </w:r>
          </w:p>
          <w:p w14:paraId="29C01F5B"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{%p if a.cnv_type == “HeteDel”%}</w:t>
            </w:r>
          </w:p>
          <w:p w14:paraId="4A7FBA34"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hint="eastAsia"/>
                <w:kern w:val="0"/>
                <w:sz w:val="18"/>
                <w:szCs w:val="18"/>
              </w:rPr>
              <w:t>杂合</w:t>
            </w:r>
          </w:p>
          <w:p w14:paraId="2117360F"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{%p elif a.cnv_type == “HomoDel”%}</w:t>
            </w:r>
          </w:p>
          <w:p w14:paraId="128196C6"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hint="eastAsia"/>
                <w:kern w:val="0"/>
                <w:sz w:val="18"/>
                <w:szCs w:val="18"/>
              </w:rPr>
              <w:t>纯合</w:t>
            </w:r>
          </w:p>
          <w:p w14:paraId="1081DBAF"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{%p else%}</w:t>
            </w:r>
          </w:p>
          <w:p w14:paraId="60D5936D" w14:textId="77777777" w:rsidR="000E76B3" w:rsidRPr="00776FEF"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w:t>
            </w:r>
          </w:p>
          <w:p w14:paraId="5DA798DC" w14:textId="7C85A80B" w:rsidR="000E76B3" w:rsidRPr="003705E5" w:rsidRDefault="000E76B3" w:rsidP="000E76B3">
            <w:pPr>
              <w:jc w:val="center"/>
              <w:rPr>
                <w:rFonts w:ascii="微软雅黑" w:eastAsia="微软雅黑" w:hAnsi="微软雅黑"/>
                <w:kern w:val="0"/>
                <w:sz w:val="18"/>
                <w:szCs w:val="18"/>
              </w:rPr>
            </w:pPr>
            <w:r w:rsidRPr="00776FEF">
              <w:rPr>
                <w:rFonts w:ascii="微软雅黑" w:eastAsia="微软雅黑" w:hAnsi="微软雅黑"/>
                <w:kern w:val="0"/>
                <w:sz w:val="18"/>
                <w:szCs w:val="18"/>
              </w:rPr>
              <w:t>{%p endif%}</w:t>
            </w:r>
          </w:p>
          <w:p w14:paraId="01A01587"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a.type==”Gain”%}</w:t>
            </w:r>
          </w:p>
          <w:p w14:paraId="75669B34" w14:textId="77777777" w:rsidR="000E76B3" w:rsidRPr="003705E5" w:rsidRDefault="000E76B3" w:rsidP="000E76B3">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7C5D1ED0" w14:textId="77777777"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1B73FFC9" w14:textId="77777777" w:rsidR="000E76B3" w:rsidRPr="003705E5"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a.var_origin == “germline”%}</w:t>
            </w:r>
          </w:p>
          <w:p w14:paraId="4C287CFD" w14:textId="77777777"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{%if a.freq&gt;=0.85%}纯合{%else%}杂合</w:t>
            </w:r>
            <w:r w:rsidRPr="003705E5">
              <w:rPr>
                <w:rFonts w:ascii="微软雅黑" w:eastAsia="微软雅黑" w:hAnsi="微软雅黑"/>
                <w:kern w:val="0"/>
                <w:sz w:val="18"/>
                <w:szCs w:val="18"/>
              </w:rPr>
              <w:lastRenderedPageBreak/>
              <w:t>{%endif%}</w:t>
            </w:r>
          </w:p>
          <w:p w14:paraId="484FCDE0"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899EDA8"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043F135C" w14:textId="77777777" w:rsidR="000E76B3" w:rsidRPr="003705E5"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32A728BB" w14:textId="02D67549"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2035" w:type="dxa"/>
          </w:tcPr>
          <w:p w14:paraId="46F82886"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a.type in [“Loss”, “Gain”] or a.var_origin == “germline”%}</w:t>
            </w:r>
          </w:p>
          <w:p w14:paraId="39376C7B"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a.clinic_num_g==4%}</w:t>
            </w:r>
          </w:p>
          <w:p w14:paraId="1E496F52" w14:textId="77777777" w:rsidR="000E76B3" w:rsidRPr="003705E5"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02405EF4"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a.clinic_num_g==5%}</w:t>
            </w:r>
          </w:p>
          <w:p w14:paraId="7A877906"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3A3AD8D6" w14:textId="77777777"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7E9D6BAC"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78388ED5"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==4%}</w:t>
            </w:r>
          </w:p>
          <w:p w14:paraId="2CCC6A35"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39132B3A" w14:textId="77777777" w:rsidR="000E76B3" w:rsidRPr="003705E5"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==5%}</w:t>
            </w:r>
          </w:p>
          <w:p w14:paraId="2F6E1DD9" w14:textId="77777777" w:rsidR="000E76B3" w:rsidRDefault="000E76B3" w:rsidP="000E76B3">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2E7BD624" w14:textId="77777777" w:rsidR="000E76B3" w:rsidRDefault="000E76B3" w:rsidP="000E76B3">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0DB1F839" w14:textId="5FD2E16B" w:rsidR="000E76B3" w:rsidRDefault="000E76B3" w:rsidP="000E76B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7238F" w14:paraId="66434A2F" w14:textId="77777777" w:rsidTr="000E76B3">
        <w:trPr>
          <w:trHeight w:val="624"/>
        </w:trPr>
        <w:tc>
          <w:tcPr>
            <w:tcW w:w="10342" w:type="dxa"/>
            <w:gridSpan w:val="5"/>
          </w:tcPr>
          <w:p w14:paraId="464BD550"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07238F" w14:paraId="1456E992" w14:textId="77777777" w:rsidTr="000E76B3">
        <w:trPr>
          <w:trHeight w:val="624"/>
        </w:trPr>
        <w:tc>
          <w:tcPr>
            <w:tcW w:w="10342" w:type="dxa"/>
            <w:gridSpan w:val="5"/>
          </w:tcPr>
          <w:p w14:paraId="3E81CB09"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07238F" w14:paraId="3499537E" w14:textId="77777777" w:rsidTr="000E76B3">
        <w:trPr>
          <w:trHeight w:val="624"/>
        </w:trPr>
        <w:tc>
          <w:tcPr>
            <w:tcW w:w="1473" w:type="dxa"/>
          </w:tcPr>
          <w:p w14:paraId="654B3C96" w14:textId="77777777" w:rsidR="0007238F" w:rsidRDefault="0007238F" w:rsidP="00593957">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8869" w:type="dxa"/>
            <w:gridSpan w:val="4"/>
          </w:tcPr>
          <w:p w14:paraId="12602953"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0E1E1F09"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07238F" w14:paraId="1655DB60" w14:textId="77777777" w:rsidTr="000E76B3">
        <w:trPr>
          <w:trHeight w:val="624"/>
        </w:trPr>
        <w:tc>
          <w:tcPr>
            <w:tcW w:w="10342" w:type="dxa"/>
            <w:gridSpan w:val="5"/>
          </w:tcPr>
          <w:p w14:paraId="7924DD97"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07238F" w14:paraId="4B6132F4" w14:textId="77777777" w:rsidTr="000E76B3">
        <w:trPr>
          <w:trHeight w:val="624"/>
        </w:trPr>
        <w:tc>
          <w:tcPr>
            <w:tcW w:w="10342" w:type="dxa"/>
            <w:gridSpan w:val="5"/>
          </w:tcPr>
          <w:p w14:paraId="76CDAC8A" w14:textId="77777777" w:rsidR="0007238F" w:rsidRDefault="0007238F" w:rsidP="00593957">
            <w:pPr>
              <w:jc w:val="center"/>
              <w:rPr>
                <w:rFonts w:ascii="微软雅黑" w:eastAsia="微软雅黑" w:hAnsi="微软雅黑"/>
                <w:kern w:val="0"/>
                <w:sz w:val="18"/>
                <w:szCs w:val="18"/>
              </w:rPr>
            </w:pPr>
            <w:r w:rsidRPr="0048037F">
              <w:rPr>
                <w:rFonts w:ascii="微软雅黑" w:eastAsia="微软雅黑" w:hAnsi="微软雅黑"/>
                <w:kern w:val="0"/>
                <w:sz w:val="18"/>
                <w:szCs w:val="18"/>
              </w:rPr>
              <w:t>{%tr if var_brca.snv_s.B2_L5+ var_brca.mlpa_v2.B2_mlpa_L5+var_brca.snv_s.B2_L4 + var_brca.mlpa_v2.B2_mlpa_L4 %}</w:t>
            </w:r>
          </w:p>
        </w:tc>
      </w:tr>
      <w:tr w:rsidR="0007238F" w14:paraId="0F319991" w14:textId="77777777" w:rsidTr="000E76B3">
        <w:trPr>
          <w:trHeight w:val="624"/>
        </w:trPr>
        <w:tc>
          <w:tcPr>
            <w:tcW w:w="10342" w:type="dxa"/>
            <w:gridSpan w:val="5"/>
          </w:tcPr>
          <w:p w14:paraId="6AEC8830" w14:textId="77777777" w:rsidR="0007238F" w:rsidRDefault="0007238F" w:rsidP="00593957">
            <w:pPr>
              <w:jc w:val="center"/>
              <w:rPr>
                <w:rFonts w:ascii="微软雅黑" w:eastAsia="微软雅黑" w:hAnsi="微软雅黑"/>
                <w:kern w:val="0"/>
                <w:sz w:val="18"/>
                <w:szCs w:val="18"/>
              </w:rPr>
            </w:pPr>
            <w:r w:rsidRPr="0048037F">
              <w:rPr>
                <w:rFonts w:ascii="微软雅黑" w:eastAsia="微软雅黑" w:hAnsi="微软雅黑"/>
                <w:kern w:val="0"/>
                <w:sz w:val="18"/>
                <w:szCs w:val="18"/>
              </w:rPr>
              <w:t xml:space="preserve">{%tr </w:t>
            </w:r>
            <w:r>
              <w:rPr>
                <w:rFonts w:ascii="微软雅黑" w:eastAsia="微软雅黑" w:hAnsi="微软雅黑"/>
                <w:kern w:val="0"/>
                <w:sz w:val="18"/>
                <w:szCs w:val="18"/>
              </w:rPr>
              <w:t>for a in</w:t>
            </w:r>
            <w:r w:rsidRPr="0048037F">
              <w:rPr>
                <w:rFonts w:ascii="微软雅黑" w:eastAsia="微软雅黑" w:hAnsi="微软雅黑"/>
                <w:kern w:val="0"/>
                <w:sz w:val="18"/>
                <w:szCs w:val="18"/>
              </w:rPr>
              <w:t xml:space="preserve"> var_brca.snv_s.B2_L5+ var_brca.mlpa_v2.B2_mlpa_L5+var_brca.snv_s.B2_L4 + var_brca.mlpa_v2.B2_mlpa_L4 %}</w:t>
            </w:r>
          </w:p>
        </w:tc>
      </w:tr>
      <w:tr w:rsidR="00252241" w14:paraId="7F2DF17F" w14:textId="77777777" w:rsidTr="000E76B3">
        <w:trPr>
          <w:trHeight w:val="624"/>
        </w:trPr>
        <w:tc>
          <w:tcPr>
            <w:tcW w:w="1473" w:type="dxa"/>
          </w:tcPr>
          <w:p w14:paraId="7CDD1A87" w14:textId="6123A6F7" w:rsidR="00252241" w:rsidRDefault="00252241" w:rsidP="00252241">
            <w:pPr>
              <w:jc w:val="center"/>
              <w:rPr>
                <w:rFonts w:ascii="微软雅黑" w:eastAsia="微软雅黑" w:hAnsi="微软雅黑"/>
                <w:b/>
                <w:bCs/>
                <w:i/>
                <w:iCs/>
                <w:kern w:val="0"/>
                <w:sz w:val="18"/>
                <w:szCs w:val="18"/>
              </w:rPr>
            </w:pPr>
            <w:r w:rsidRPr="00852213">
              <w:rPr>
                <w:rFonts w:ascii="微软雅黑" w:eastAsia="微软雅黑" w:hAnsi="微软雅黑"/>
                <w:b/>
                <w:bCs/>
                <w:i/>
                <w:iCs/>
                <w:kern w:val="0"/>
                <w:sz w:val="18"/>
                <w:szCs w:val="18"/>
              </w:rPr>
              <w:t>{{a.gene_symbol}}</w:t>
            </w:r>
          </w:p>
        </w:tc>
        <w:tc>
          <w:tcPr>
            <w:tcW w:w="1429" w:type="dxa"/>
          </w:tcPr>
          <w:p w14:paraId="20341248"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in [“Loss”, “Gain”] or a.var_origin == “germline”%}</w:t>
            </w:r>
          </w:p>
          <w:p w14:paraId="08AE05D6"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p w14:paraId="1722A6A1"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275F37B2"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体细胞</w:t>
            </w:r>
          </w:p>
          <w:p w14:paraId="1304AF54" w14:textId="0AE86CE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4215" w:type="dxa"/>
          </w:tcPr>
          <w:p w14:paraId="3C99B83A"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a.type==”Loss”%}</w:t>
            </w:r>
          </w:p>
          <w:p w14:paraId="703D635B"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del</w:t>
            </w:r>
          </w:p>
          <w:p w14:paraId="7E199589"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elif a.type==”Gain”%}</w:t>
            </w:r>
          </w:p>
          <w:p w14:paraId="368AB629"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{{a.value}} dup</w:t>
            </w:r>
          </w:p>
          <w:p w14:paraId="027B1372" w14:textId="77777777" w:rsidR="00252241"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else%}</w:t>
            </w:r>
          </w:p>
          <w:p w14:paraId="46A5BA01"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{{a.gene_region}}</w:t>
            </w:r>
          </w:p>
          <w:p w14:paraId="5EDD9E0B"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{{a.hgvs_c}}</w:t>
            </w:r>
          </w:p>
          <w:p w14:paraId="7704E921"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if a.hgvs_p!=”p.?”%}</w:t>
            </w:r>
          </w:p>
          <w:p w14:paraId="12708EBA" w14:textId="77777777" w:rsidR="00252241" w:rsidRPr="00852213"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{{a.hgvs_p}}</w:t>
            </w:r>
          </w:p>
          <w:p w14:paraId="0320333E" w14:textId="77777777" w:rsidR="00252241"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p w14:paraId="055A7172" w14:textId="77777777" w:rsidR="00252241" w:rsidRPr="00852213"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w:t>
            </w:r>
            <w:r w:rsidRPr="00852213">
              <w:rPr>
                <w:rFonts w:ascii="微软雅黑" w:eastAsia="微软雅黑" w:hAnsi="微软雅黑"/>
                <w:kern w:val="0"/>
                <w:sz w:val="18"/>
                <w:szCs w:val="18"/>
              </w:rPr>
              <w:t>transcript_primary</w:t>
            </w:r>
            <w:r>
              <w:rPr>
                <w:rFonts w:ascii="微软雅黑" w:eastAsia="微软雅黑" w:hAnsi="微软雅黑"/>
                <w:kern w:val="0"/>
                <w:sz w:val="18"/>
                <w:szCs w:val="18"/>
              </w:rPr>
              <w:t>}}</w:t>
            </w:r>
          </w:p>
          <w:p w14:paraId="6C8E4606" w14:textId="79BEE46D" w:rsidR="00252241" w:rsidRDefault="00252241" w:rsidP="00252241">
            <w:pPr>
              <w:jc w:val="center"/>
              <w:rPr>
                <w:rFonts w:ascii="微软雅黑" w:eastAsia="微软雅黑" w:hAnsi="微软雅黑"/>
                <w:kern w:val="0"/>
                <w:sz w:val="18"/>
                <w:szCs w:val="18"/>
              </w:rPr>
            </w:pPr>
            <w:r w:rsidRPr="00852213">
              <w:rPr>
                <w:rFonts w:ascii="微软雅黑" w:eastAsia="微软雅黑" w:hAnsi="微软雅黑"/>
                <w:kern w:val="0"/>
                <w:sz w:val="18"/>
                <w:szCs w:val="18"/>
              </w:rPr>
              <w:t>{%p endif%}</w:t>
            </w:r>
          </w:p>
        </w:tc>
        <w:tc>
          <w:tcPr>
            <w:tcW w:w="1190" w:type="dxa"/>
          </w:tcPr>
          <w:p w14:paraId="6E7E2C09"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a.type==”Loss”%}</w:t>
            </w:r>
          </w:p>
          <w:p w14:paraId="796C4B81"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{%p if a.cnv_type == “HeteDel”%}</w:t>
            </w:r>
          </w:p>
          <w:p w14:paraId="4A9985FB"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hint="eastAsia"/>
                <w:kern w:val="0"/>
                <w:sz w:val="18"/>
                <w:szCs w:val="18"/>
              </w:rPr>
              <w:t>杂合</w:t>
            </w:r>
          </w:p>
          <w:p w14:paraId="7EB5BA3B"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{%p elif a.cnv_type == “HomoDel”%}</w:t>
            </w:r>
          </w:p>
          <w:p w14:paraId="1CB677A6"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hint="eastAsia"/>
                <w:kern w:val="0"/>
                <w:sz w:val="18"/>
                <w:szCs w:val="18"/>
              </w:rPr>
              <w:t>纯合</w:t>
            </w:r>
          </w:p>
          <w:p w14:paraId="1F18EBDB"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{%p else%}</w:t>
            </w:r>
          </w:p>
          <w:p w14:paraId="1A1CEE27" w14:textId="77777777" w:rsidR="00252241" w:rsidRPr="00776FEF"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w:t>
            </w:r>
          </w:p>
          <w:p w14:paraId="62E90D7B" w14:textId="77777777" w:rsidR="00252241" w:rsidRPr="003705E5" w:rsidRDefault="00252241" w:rsidP="00252241">
            <w:pPr>
              <w:jc w:val="center"/>
              <w:rPr>
                <w:rFonts w:ascii="微软雅黑" w:eastAsia="微软雅黑" w:hAnsi="微软雅黑"/>
                <w:kern w:val="0"/>
                <w:sz w:val="18"/>
                <w:szCs w:val="18"/>
              </w:rPr>
            </w:pPr>
            <w:r w:rsidRPr="00776FEF">
              <w:rPr>
                <w:rFonts w:ascii="微软雅黑" w:eastAsia="微软雅黑" w:hAnsi="微软雅黑"/>
                <w:kern w:val="0"/>
                <w:sz w:val="18"/>
                <w:szCs w:val="18"/>
              </w:rPr>
              <w:t>{%p endif%}</w:t>
            </w:r>
          </w:p>
          <w:p w14:paraId="21B7142F"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a.type==”Gain”%}</w:t>
            </w:r>
          </w:p>
          <w:p w14:paraId="078E0327" w14:textId="77777777" w:rsidR="00252241" w:rsidRPr="003705E5" w:rsidRDefault="00252241" w:rsidP="00252241">
            <w:pPr>
              <w:jc w:val="center"/>
              <w:rPr>
                <w:rFonts w:ascii="微软雅黑" w:eastAsia="微软雅黑" w:hAnsi="微软雅黑"/>
                <w:kern w:val="0"/>
                <w:sz w:val="18"/>
                <w:szCs w:val="18"/>
              </w:rPr>
            </w:pPr>
            <w:r>
              <w:rPr>
                <w:rFonts w:ascii="微软雅黑" w:eastAsia="微软雅黑" w:hAnsi="微软雅黑"/>
                <w:kern w:val="0"/>
                <w:sz w:val="18"/>
                <w:szCs w:val="18"/>
              </w:rPr>
              <w:lastRenderedPageBreak/>
              <w:t>/</w:t>
            </w:r>
          </w:p>
          <w:p w14:paraId="6E1BABDB" w14:textId="77777777"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else%}</w:t>
            </w:r>
          </w:p>
          <w:p w14:paraId="369CF5B5" w14:textId="77777777" w:rsidR="00252241" w:rsidRPr="003705E5"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a.var_origin == “germline”%}</w:t>
            </w:r>
          </w:p>
          <w:p w14:paraId="3E8AF20D" w14:textId="77777777"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{%if a.freq&gt;=0.85%}纯合{%else%}杂合{%endif%}</w:t>
            </w:r>
          </w:p>
          <w:p w14:paraId="7374B9A2"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60025EAE"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5F72987" w14:textId="77777777" w:rsidR="00252241" w:rsidRPr="003705E5"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6EC6CC0A" w14:textId="0601049A"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tc>
        <w:tc>
          <w:tcPr>
            <w:tcW w:w="2035" w:type="dxa"/>
          </w:tcPr>
          <w:p w14:paraId="3807BFAF"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a.type in [“Loss”, “Gain”] or a.var_origin == “germline”%}</w:t>
            </w:r>
          </w:p>
          <w:p w14:paraId="1C517A03"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a.clinic_num_g==4%}</w:t>
            </w:r>
          </w:p>
          <w:p w14:paraId="7CC28BF8" w14:textId="77777777" w:rsidR="00252241" w:rsidRPr="003705E5"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Pr="003705E5">
              <w:rPr>
                <w:rFonts w:ascii="微软雅黑" w:eastAsia="微软雅黑" w:hAnsi="微软雅黑" w:hint="eastAsia"/>
                <w:kern w:val="0"/>
                <w:sz w:val="18"/>
                <w:szCs w:val="18"/>
              </w:rPr>
              <w:t>致病性变异</w:t>
            </w:r>
          </w:p>
          <w:p w14:paraId="4E80A2DA"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a.clinic_num_g==5%}</w:t>
            </w:r>
          </w:p>
          <w:p w14:paraId="37F4657B"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hint="eastAsia"/>
                <w:kern w:val="0"/>
                <w:sz w:val="18"/>
                <w:szCs w:val="18"/>
              </w:rPr>
              <w:t>致病性变异</w:t>
            </w:r>
          </w:p>
          <w:p w14:paraId="35E5E2D2" w14:textId="77777777"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4F3B6289"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p>
          <w:p w14:paraId="34401037"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==4%}</w:t>
            </w:r>
          </w:p>
          <w:p w14:paraId="18BADDC8"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kern w:val="0"/>
                <w:sz w:val="18"/>
                <w:szCs w:val="18"/>
              </w:rPr>
              <w:t>II-潜在临床意义</w:t>
            </w:r>
          </w:p>
          <w:p w14:paraId="53DB064A" w14:textId="77777777" w:rsidR="00252241" w:rsidRPr="003705E5"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elif a.clinic_num_</w:t>
            </w:r>
            <w:r>
              <w:rPr>
                <w:rFonts w:ascii="微软雅黑" w:eastAsia="微软雅黑" w:hAnsi="微软雅黑"/>
                <w:kern w:val="0"/>
                <w:sz w:val="18"/>
                <w:szCs w:val="18"/>
              </w:rPr>
              <w:t>s</w:t>
            </w:r>
            <w:r w:rsidRPr="003705E5">
              <w:rPr>
                <w:rFonts w:ascii="微软雅黑" w:eastAsia="微软雅黑" w:hAnsi="微软雅黑"/>
                <w:kern w:val="0"/>
                <w:sz w:val="18"/>
                <w:szCs w:val="18"/>
              </w:rPr>
              <w:t>==5%}</w:t>
            </w:r>
          </w:p>
          <w:p w14:paraId="148D2D69" w14:textId="77777777" w:rsidR="00252241" w:rsidRDefault="00252241" w:rsidP="00252241">
            <w:pPr>
              <w:jc w:val="center"/>
              <w:rPr>
                <w:rFonts w:ascii="微软雅黑" w:eastAsia="微软雅黑" w:hAnsi="微软雅黑"/>
                <w:kern w:val="0"/>
                <w:sz w:val="18"/>
                <w:szCs w:val="18"/>
              </w:rPr>
            </w:pPr>
            <w:r>
              <w:rPr>
                <w:rFonts w:ascii="微软雅黑" w:eastAsia="微软雅黑" w:hAnsi="微软雅黑"/>
                <w:kern w:val="0"/>
                <w:sz w:val="18"/>
                <w:szCs w:val="18"/>
              </w:rPr>
              <w:t>I-强临床意义</w:t>
            </w:r>
          </w:p>
          <w:p w14:paraId="0713D789" w14:textId="77777777" w:rsidR="00252241" w:rsidRDefault="00252241" w:rsidP="00252241">
            <w:pPr>
              <w:jc w:val="center"/>
              <w:rPr>
                <w:rFonts w:ascii="微软雅黑" w:eastAsia="微软雅黑" w:hAnsi="微软雅黑"/>
                <w:kern w:val="0"/>
                <w:sz w:val="18"/>
                <w:szCs w:val="18"/>
              </w:rPr>
            </w:pPr>
            <w:r w:rsidRPr="003705E5">
              <w:rPr>
                <w:rFonts w:ascii="微软雅黑" w:eastAsia="微软雅黑" w:hAnsi="微软雅黑"/>
                <w:kern w:val="0"/>
                <w:sz w:val="18"/>
                <w:szCs w:val="18"/>
              </w:rPr>
              <w:t>{%p endif%}</w:t>
            </w:r>
          </w:p>
          <w:p w14:paraId="22C51E73" w14:textId="1F4053B3" w:rsidR="00252241" w:rsidRDefault="00252241" w:rsidP="0025224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r>
      <w:tr w:rsidR="0007238F" w14:paraId="4D72EAC3" w14:textId="77777777" w:rsidTr="000E76B3">
        <w:trPr>
          <w:trHeight w:val="624"/>
        </w:trPr>
        <w:tc>
          <w:tcPr>
            <w:tcW w:w="10342" w:type="dxa"/>
            <w:gridSpan w:val="5"/>
          </w:tcPr>
          <w:p w14:paraId="20969F88"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07238F" w14:paraId="775023C3" w14:textId="77777777" w:rsidTr="000E76B3">
        <w:trPr>
          <w:trHeight w:val="624"/>
        </w:trPr>
        <w:tc>
          <w:tcPr>
            <w:tcW w:w="10342" w:type="dxa"/>
            <w:gridSpan w:val="5"/>
          </w:tcPr>
          <w:p w14:paraId="4CA52A2F"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07238F" w14:paraId="7448E43C" w14:textId="77777777" w:rsidTr="000E76B3">
        <w:trPr>
          <w:trHeight w:val="624"/>
        </w:trPr>
        <w:tc>
          <w:tcPr>
            <w:tcW w:w="1473" w:type="dxa"/>
          </w:tcPr>
          <w:p w14:paraId="5878F61C" w14:textId="77777777" w:rsidR="0007238F" w:rsidRDefault="0007238F" w:rsidP="00593957">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8869" w:type="dxa"/>
            <w:gridSpan w:val="4"/>
          </w:tcPr>
          <w:p w14:paraId="33867D32"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497DA5A7"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变异</w:t>
            </w:r>
          </w:p>
        </w:tc>
      </w:tr>
      <w:tr w:rsidR="0007238F" w14:paraId="706F6E9B" w14:textId="77777777" w:rsidTr="000E76B3">
        <w:trPr>
          <w:trHeight w:val="624"/>
        </w:trPr>
        <w:tc>
          <w:tcPr>
            <w:tcW w:w="10342" w:type="dxa"/>
            <w:gridSpan w:val="5"/>
          </w:tcPr>
          <w:p w14:paraId="2B68D992" w14:textId="77777777" w:rsidR="0007238F" w:rsidRDefault="0007238F" w:rsidP="0059395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2F632495" w14:textId="77777777" w:rsidR="00E34EFB" w:rsidRPr="0090099A" w:rsidRDefault="00E34EFB" w:rsidP="00E34EFB">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2798DB1D" w14:textId="77777777" w:rsidR="0092283F" w:rsidRDefault="002C2E7B">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2E1AA31B" w14:textId="77777777" w:rsidR="0092283F" w:rsidRDefault="002C2E7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4EF005CB" w14:textId="2110FA56" w:rsidR="0092283F" w:rsidRDefault="002C2E7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体细胞突变</w:t>
      </w:r>
      <w:r>
        <w:rPr>
          <w:rFonts w:ascii="微软雅黑" w:eastAsia="微软雅黑" w:hAnsi="微软雅黑" w:cs="Times New Roman (正文 CS 字体)"/>
          <w:spacing w:val="6"/>
          <w:kern w:val="2"/>
          <w:sz w:val="15"/>
          <w:szCs w:val="15"/>
          <w:lang w:eastAsia="zh-CN"/>
        </w:rPr>
        <w:t>参照</w:t>
      </w:r>
      <w:r w:rsidR="00604B58" w:rsidRPr="00604B58">
        <w:rPr>
          <w:rFonts w:ascii="微软雅黑" w:eastAsia="微软雅黑" w:hAnsi="微软雅黑" w:cs="Times New Roman (正文 CS 字体)"/>
          <w:spacing w:val="6"/>
          <w:kern w:val="2"/>
          <w:sz w:val="15"/>
          <w:szCs w:val="15"/>
          <w:lang w:eastAsia="zh-CN"/>
        </w:rPr>
        <w:t>{{sample.association.AMP}}、{{sample.association.ASCO}}和{{sample.association.CAP}}共同制定的{{sample.guideline.tumor_var}}与中国专家共识</w:t>
      </w:r>
      <w:r w:rsidR="003F76AE" w:rsidRPr="003F76AE">
        <w:rPr>
          <w:rFonts w:ascii="微软雅黑" w:eastAsia="微软雅黑" w:hAnsi="微软雅黑" w:cs="Times New Roman (正文 CS 字体)"/>
          <w:spacing w:val="6"/>
          <w:kern w:val="2"/>
          <w:sz w:val="15"/>
          <w:szCs w:val="15"/>
          <w:lang w:eastAsia="zh-CN"/>
        </w:rPr>
        <w:t>{{sample.guideline.ngs_clinic_report_inter}}</w:t>
      </w:r>
      <w:r>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强临床意义和II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691B256B" w14:textId="21AE5D4E" w:rsidR="0092283F" w:rsidRDefault="002C2E7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lastRenderedPageBreak/>
        <w:t>胚系突变</w:t>
      </w:r>
      <w:r w:rsidR="00604B58" w:rsidRPr="00604B58">
        <w:rPr>
          <w:rFonts w:ascii="微软雅黑" w:eastAsia="微软雅黑" w:hAnsi="微软雅黑" w:cs="Times New Roman (正文 CS 字体)"/>
          <w:spacing w:val="6"/>
          <w:kern w:val="2"/>
          <w:sz w:val="15"/>
          <w:szCs w:val="15"/>
          <w:lang w:eastAsia="zh-CN"/>
        </w:rPr>
        <w:t>{{sample.association.ACMG}}、{{sample.association.AMP}}、{{sample.association.CAP}}发布的{{sample.guideline.germline_var}}及ClinGen专家组发布的特殊基因变异解读指南</w:t>
      </w:r>
      <w:r>
        <w:rPr>
          <w:rFonts w:ascii="微软雅黑" w:eastAsia="微软雅黑" w:hAnsi="微软雅黑" w:cs="Times New Roman (正文 CS 字体)" w:hint="eastAsia"/>
          <w:spacing w:val="6"/>
          <w:kern w:val="2"/>
          <w:sz w:val="15"/>
          <w:szCs w:val="15"/>
          <w:lang w:eastAsia="zh-CN"/>
        </w:rPr>
        <w:t>，BRCA1基因和BRCA2基因胚系变异可分为5类：致病性变异/疑似致病性变异/意义不明确变异/疑似良性变异/良性变异。上表仅展示在送检样本中检测到的致病性变异和疑似致病性变异。</w:t>
      </w:r>
    </w:p>
    <w:p w14:paraId="5177708F" w14:textId="77777777" w:rsidR="0092283F" w:rsidRDefault="002C2E7B">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E25ECFF" w14:textId="77777777" w:rsidR="0092283F" w:rsidRDefault="002C2E7B">
      <w:pPr>
        <w:widowControl/>
        <w:jc w:val="left"/>
        <w:rPr>
          <w:rFonts w:ascii="微软雅黑" w:eastAsia="微软雅黑" w:hAnsi="微软雅黑"/>
          <w:sz w:val="16"/>
          <w:szCs w:val="16"/>
        </w:rPr>
        <w:sectPr w:rsidR="0092283F">
          <w:headerReference w:type="first" r:id="rId14"/>
          <w:footerReference w:type="first" r:id="rId15"/>
          <w:type w:val="continuous"/>
          <w:pgSz w:w="11906" w:h="16838"/>
          <w:pgMar w:top="1440" w:right="782" w:bottom="1440" w:left="782" w:header="851" w:footer="992" w:gutter="0"/>
          <w:pgNumType w:start="2"/>
          <w:cols w:space="425"/>
          <w:titlePg/>
          <w:docGrid w:type="lines" w:linePitch="312"/>
        </w:sectPr>
      </w:pPr>
      <w:r>
        <w:rPr>
          <w:rFonts w:ascii="微软雅黑" w:eastAsia="微软雅黑" w:hAnsi="微软雅黑"/>
          <w:sz w:val="16"/>
          <w:szCs w:val="16"/>
        </w:rPr>
        <w:br w:type="page"/>
      </w:r>
    </w:p>
    <w:bookmarkStart w:id="6" w:name="_Toc199407251"/>
    <w:p w14:paraId="4001E4AE" w14:textId="77777777" w:rsidR="0092283F" w:rsidRDefault="002C2E7B">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5E2B343" wp14:editId="150415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3.2pt;margin-top:3.1pt;height:20.15pt;width:16.3pt;z-index:-251655168;mso-width-relative:page;mso-height-relative:page;" fillcolor="#009999" filled="t" stroked="f" coordsize="21600,21600" o:gfxdata="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G+83rUAAAABgEAAA8A&#10;AAAAAAAAAQAgAAAAIgAAAGRycy9kb3ducmV2LnhtbFBLAQIUABQAAAAIAIdO4kCigpBPGwIAACUE&#10;AAAOAAAAAAAAAAEAIAAAACMBAABkcnMvZTJvRG9jLnhtbFBLBQYAAAAABgAGAFkBAACwBQAAAAA=&#10;">
                <v:fill on="t" focussize="0,0"/>
                <v:stroke on="f"/>
                <v:imagedata o:title=""/>
                <o:lock v:ext="edit" aspectratio="f"/>
              </v:rect>
            </w:pict>
          </mc:Fallback>
        </mc:AlternateContent>
      </w:r>
      <w:r>
        <w:rPr>
          <w:rFonts w:cs="Arial" w:hint="eastAsia"/>
          <w:bCs/>
          <w:smallCaps w:val="0"/>
          <w:color w:val="009999"/>
          <w:szCs w:val="28"/>
          <w:lang w:val="en-CA"/>
        </w:rPr>
        <w:t>样本质控情况</w:t>
      </w:r>
      <w:bookmarkEnd w:id="6"/>
    </w:p>
    <w:tbl>
      <w:tblPr>
        <w:tblStyle w:val="a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6"/>
        <w:gridCol w:w="2825"/>
        <w:gridCol w:w="1412"/>
        <w:gridCol w:w="1410"/>
        <w:gridCol w:w="1412"/>
        <w:gridCol w:w="1517"/>
      </w:tblGrid>
      <w:tr w:rsidR="0092283F" w14:paraId="1FC681C1" w14:textId="77777777" w:rsidTr="00CB0127">
        <w:trPr>
          <w:trHeight w:val="986"/>
          <w:jc w:val="center"/>
        </w:trPr>
        <w:tc>
          <w:tcPr>
            <w:tcW w:w="4579" w:type="dxa"/>
            <w:gridSpan w:val="2"/>
            <w:tcBorders>
              <w:right w:val="single" w:sz="4" w:space="0" w:color="FFFFFF" w:themeColor="background1"/>
            </w:tcBorders>
            <w:shd w:val="clear" w:color="auto" w:fill="009999"/>
            <w:tcMar>
              <w:top w:w="60" w:type="dxa"/>
              <w:bottom w:w="60" w:type="dxa"/>
            </w:tcMar>
            <w:vAlign w:val="center"/>
          </w:tcPr>
          <w:p w14:paraId="23AEAC5F"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409"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7F178516" w14:textId="77777777" w:rsidR="0092283F" w:rsidRDefault="002C2E7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407"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44598F42" w14:textId="77777777" w:rsidR="0092283F" w:rsidRDefault="002C2E7B">
            <w:pPr>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组织样本质控标准</w:t>
            </w:r>
          </w:p>
        </w:tc>
        <w:tc>
          <w:tcPr>
            <w:tcW w:w="1409" w:type="dxa"/>
            <w:tcBorders>
              <w:left w:val="single" w:sz="4" w:space="0" w:color="FFFFFF" w:themeColor="background1"/>
              <w:right w:val="single" w:sz="4" w:space="0" w:color="FFFFFF" w:themeColor="background1"/>
            </w:tcBorders>
            <w:shd w:val="clear" w:color="auto" w:fill="009999"/>
            <w:vAlign w:val="center"/>
          </w:tcPr>
          <w:p w14:paraId="3AD9B0F7" w14:textId="77777777" w:rsidR="0092283F" w:rsidRDefault="002C2E7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513" w:type="dxa"/>
            <w:tcBorders>
              <w:left w:val="single" w:sz="4" w:space="0" w:color="FFFFFF" w:themeColor="background1"/>
            </w:tcBorders>
            <w:shd w:val="clear" w:color="auto" w:fill="009999"/>
            <w:vAlign w:val="center"/>
          </w:tcPr>
          <w:p w14:paraId="4C66D357" w14:textId="77777777" w:rsidR="0092283F" w:rsidRDefault="002C2E7B">
            <w:pPr>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92283F" w14:paraId="31D85BAE" w14:textId="77777777" w:rsidTr="00CB0127">
        <w:trPr>
          <w:trHeight w:val="340"/>
          <w:jc w:val="center"/>
        </w:trPr>
        <w:tc>
          <w:tcPr>
            <w:tcW w:w="1761" w:type="dxa"/>
            <w:vMerge w:val="restart"/>
            <w:tcBorders>
              <w:right w:val="dotted" w:sz="2" w:space="0" w:color="D9D9D9" w:themeColor="background1" w:themeShade="D9"/>
            </w:tcBorders>
            <w:shd w:val="clear" w:color="auto" w:fill="auto"/>
            <w:tcMar>
              <w:top w:w="113" w:type="dxa"/>
              <w:bottom w:w="113" w:type="dxa"/>
            </w:tcMar>
            <w:vAlign w:val="center"/>
          </w:tcPr>
          <w:p w14:paraId="1D6C9817" w14:textId="77777777" w:rsidR="0092283F" w:rsidRDefault="002C2E7B">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818"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36F10"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DNA总量(ng)</w:t>
            </w:r>
            <w:r>
              <w:rPr>
                <w:rFonts w:ascii="微软雅黑" w:eastAsia="微软雅黑" w:hAnsi="微软雅黑"/>
                <w:spacing w:val="6"/>
                <w:kern w:val="0"/>
                <w:sz w:val="18"/>
                <w:szCs w:val="18"/>
                <w:vertAlign w:val="superscript"/>
              </w:rPr>
              <w:t>1</w:t>
            </w:r>
          </w:p>
        </w:tc>
        <w:tc>
          <w:tcPr>
            <w:tcW w:w="1409"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698A84F" w14:textId="0318A378"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140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97D9CF7"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≥30</w:t>
            </w:r>
          </w:p>
        </w:tc>
        <w:tc>
          <w:tcPr>
            <w:tcW w:w="1409" w:type="dxa"/>
            <w:tcBorders>
              <w:left w:val="dotted" w:sz="2" w:space="0" w:color="BFBFBF" w:themeColor="background1" w:themeShade="BF"/>
              <w:bottom w:val="dotted" w:sz="2" w:space="0" w:color="BFBFBF" w:themeColor="background1" w:themeShade="BF"/>
            </w:tcBorders>
            <w:vAlign w:val="center"/>
          </w:tcPr>
          <w:p w14:paraId="52FB8765" w14:textId="4143B09E"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{%if lib_quality_control and lib_quality_control.control_lib_dna_qc and lib_quality_control.control_lib_dna_qc.dna_qty%}{{lib_quality_control.control_lib_dna_qc.dna_qty|replace(“.00”,””)}}{%else%}{%endif%}</w:t>
            </w:r>
          </w:p>
        </w:tc>
        <w:tc>
          <w:tcPr>
            <w:tcW w:w="1513" w:type="dxa"/>
            <w:tcBorders>
              <w:left w:val="dotted" w:sz="2" w:space="0" w:color="BFBFBF" w:themeColor="background1" w:themeShade="BF"/>
              <w:bottom w:val="dotted" w:sz="2" w:space="0" w:color="BFBFBF" w:themeColor="background1" w:themeShade="BF"/>
            </w:tcBorders>
            <w:vAlign w:val="center"/>
          </w:tcPr>
          <w:p w14:paraId="16861B77"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w:t>
            </w:r>
            <w:r>
              <w:rPr>
                <w:rFonts w:ascii="微软雅黑" w:eastAsia="微软雅黑" w:hAnsi="微软雅黑"/>
                <w:spacing w:val="6"/>
                <w:kern w:val="0"/>
                <w:sz w:val="18"/>
                <w:szCs w:val="18"/>
              </w:rPr>
              <w:t>0</w:t>
            </w:r>
          </w:p>
        </w:tc>
      </w:tr>
      <w:tr w:rsidR="0092283F" w14:paraId="18CB5775"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5441E592"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F10F730"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文库总量(ng)</w:t>
            </w:r>
            <w:r>
              <w:rPr>
                <w:rFonts w:ascii="微软雅黑" w:eastAsia="微软雅黑" w:hAnsi="微软雅黑"/>
                <w:spacing w:val="6"/>
                <w:kern w:val="0"/>
                <w:sz w:val="18"/>
                <w:szCs w:val="18"/>
                <w:vertAlign w:val="superscript"/>
              </w:rPr>
              <w:t>2</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E7F4E2" w14:textId="6F1F892C"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140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5AA531A"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200</w:t>
            </w:r>
          </w:p>
        </w:tc>
        <w:tc>
          <w:tcPr>
            <w:tcW w:w="1409" w:type="dxa"/>
            <w:tcBorders>
              <w:top w:val="dotted" w:sz="2" w:space="0" w:color="BFBFBF" w:themeColor="background1" w:themeShade="BF"/>
              <w:left w:val="dotted" w:sz="2" w:space="0" w:color="BFBFBF" w:themeColor="background1" w:themeShade="BF"/>
            </w:tcBorders>
            <w:vAlign w:val="center"/>
          </w:tcPr>
          <w:p w14:paraId="7242CD7B" w14:textId="0A614224"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{%if lib_quality_control and lib_quality_control.control_lib_dna_qc and lib_quality_control.control_lib_dna_qc.library_qty%}{{lib_quality_control.control_lib_dna_qc.library_qty|replace(“.00”,””)}}{%else%}{%endif%}</w:t>
            </w:r>
          </w:p>
        </w:tc>
        <w:tc>
          <w:tcPr>
            <w:tcW w:w="1513" w:type="dxa"/>
            <w:tcBorders>
              <w:top w:val="dotted" w:sz="2" w:space="0" w:color="BFBFBF" w:themeColor="background1" w:themeShade="BF"/>
              <w:left w:val="dotted" w:sz="2" w:space="0" w:color="BFBFBF" w:themeColor="background1" w:themeShade="BF"/>
            </w:tcBorders>
            <w:vAlign w:val="center"/>
          </w:tcPr>
          <w:p w14:paraId="07D1DB01"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w:t>
            </w:r>
            <w:r>
              <w:rPr>
                <w:rFonts w:ascii="微软雅黑" w:eastAsia="微软雅黑" w:hAnsi="微软雅黑" w:hint="eastAsia"/>
                <w:spacing w:val="6"/>
                <w:kern w:val="0"/>
                <w:sz w:val="18"/>
                <w:szCs w:val="18"/>
              </w:rPr>
              <w:t>200</w:t>
            </w:r>
          </w:p>
        </w:tc>
      </w:tr>
      <w:tr w:rsidR="0092283F" w14:paraId="7C4569F4" w14:textId="77777777" w:rsidTr="00CB0127">
        <w:trPr>
          <w:trHeight w:val="340"/>
          <w:jc w:val="center"/>
        </w:trPr>
        <w:tc>
          <w:tcPr>
            <w:tcW w:w="1761"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BE6EFC8" w14:textId="77777777" w:rsidR="0092283F" w:rsidRDefault="002C2E7B">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589A20C"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C1A90C2" w14:textId="55DF2834"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{{qc.dna_data_qc.cleandata_q30}}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230399E"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F1F45C0" w14:textId="272E6C3B"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{{qc.control_data_qc.cleandata_q30}}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DC3D169"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t>≥75%</w:t>
            </w:r>
          </w:p>
        </w:tc>
      </w:tr>
      <w:tr w:rsidR="0092283F" w14:paraId="11A19D95"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DFEBA6B"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0424942"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spacing w:val="6"/>
                <w:kern w:val="0"/>
                <w:sz w:val="18"/>
                <w:szCs w:val="18"/>
              </w:rPr>
              <w:t>平均</w:t>
            </w:r>
            <w:r>
              <w:rPr>
                <w:rFonts w:ascii="微软雅黑" w:eastAsia="微软雅黑" w:hAnsi="微软雅黑" w:hint="eastAsia"/>
                <w:spacing w:val="6"/>
                <w:kern w:val="0"/>
                <w:sz w:val="18"/>
                <w:szCs w:val="18"/>
              </w:rPr>
              <w:t>有效</w:t>
            </w:r>
            <w:r>
              <w:rPr>
                <w:rFonts w:ascii="微软雅黑" w:eastAsia="微软雅黑" w:hAnsi="微软雅黑"/>
                <w:spacing w:val="6"/>
                <w:kern w:val="0"/>
                <w:sz w:val="18"/>
                <w:szCs w:val="18"/>
              </w:rPr>
              <w:t>深度</w:t>
            </w:r>
            <w:r>
              <w:rPr>
                <w:rFonts w:ascii="微软雅黑" w:eastAsia="微软雅黑" w:hAnsi="微软雅黑" w:cs="思源黑体 CN Light" w:hint="eastAsia"/>
                <w:kern w:val="0"/>
                <w:sz w:val="18"/>
                <w:szCs w:val="18"/>
                <w:lang w:bidi="ar"/>
              </w:rPr>
              <w:t>（×）</w:t>
            </w:r>
            <w:r>
              <w:rPr>
                <w:rFonts w:ascii="微软雅黑" w:eastAsia="微软雅黑" w:hAnsi="微软雅黑"/>
                <w:spacing w:val="6"/>
                <w:kern w:val="0"/>
                <w:sz w:val="18"/>
                <w:szCs w:val="18"/>
                <w:vertAlign w:val="superscript"/>
              </w:rPr>
              <w:t>4</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A0106CD" w14:textId="2E7D4FC0"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{{qc.dna_data_qc.depth_ssbc|replace(“.00”,””)</w:t>
            </w:r>
            <w:r w:rsidRPr="00917DFD">
              <w:rPr>
                <w:rFonts w:ascii="微软雅黑" w:eastAsia="微软雅黑" w:hAnsi="微软雅黑"/>
                <w:spacing w:val="6"/>
                <w:kern w:val="0"/>
                <w:sz w:val="18"/>
                <w:szCs w:val="18"/>
              </w:rPr>
              <w:lastRenderedPageBreak/>
              <w:t>}}</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46EA530"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≥300</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C40BEE" w14:textId="06FAFB76"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pacing w:val="6"/>
                <w:kern w:val="0"/>
                <w:sz w:val="18"/>
                <w:szCs w:val="18"/>
              </w:rPr>
              <w:t>{{qc.control_data_qc.depth_ssbc|replace(“.00”,”</w:t>
            </w:r>
            <w:r w:rsidRPr="00917DFD">
              <w:rPr>
                <w:rFonts w:ascii="微软雅黑" w:eastAsia="微软雅黑" w:hAnsi="微软雅黑"/>
                <w:spacing w:val="6"/>
                <w:kern w:val="0"/>
                <w:sz w:val="18"/>
                <w:szCs w:val="18"/>
              </w:rPr>
              <w:lastRenderedPageBreak/>
              <w:t>”)}}</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30A6A6D"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spacing w:val="6"/>
                <w:kern w:val="0"/>
                <w:sz w:val="18"/>
                <w:szCs w:val="18"/>
              </w:rPr>
              <w:lastRenderedPageBreak/>
              <w:t>≥</w:t>
            </w:r>
            <w:r>
              <w:rPr>
                <w:rFonts w:ascii="微软雅黑" w:eastAsia="微软雅黑" w:hAnsi="微软雅黑" w:hint="eastAsia"/>
                <w:spacing w:val="6"/>
                <w:kern w:val="0"/>
                <w:sz w:val="18"/>
                <w:szCs w:val="18"/>
              </w:rPr>
              <w:t>1</w:t>
            </w:r>
            <w:r>
              <w:rPr>
                <w:rFonts w:ascii="微软雅黑" w:eastAsia="微软雅黑" w:hAnsi="微软雅黑"/>
                <w:spacing w:val="6"/>
                <w:kern w:val="0"/>
                <w:sz w:val="18"/>
                <w:szCs w:val="18"/>
              </w:rPr>
              <w:t>00</w:t>
            </w:r>
          </w:p>
        </w:tc>
      </w:tr>
      <w:tr w:rsidR="0092283F" w14:paraId="2343C21B"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002729A3"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74F0C8"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比对率</w:t>
            </w:r>
            <w:r>
              <w:rPr>
                <w:rFonts w:ascii="微软雅黑" w:eastAsia="微软雅黑" w:hAnsi="微软雅黑" w:cs="思源黑体 CN Light" w:hint="eastAsia"/>
                <w:sz w:val="18"/>
                <w:szCs w:val="18"/>
                <w:vertAlign w:val="superscript"/>
                <w:lang w:bidi="ar"/>
              </w:rPr>
              <w:t>5</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462D0F" w14:textId="0507A5B1"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z w:val="18"/>
                <w:szCs w:val="18"/>
              </w:rPr>
              <w:t>{{qc.dna_data_qc.mapping_ratio}}</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D3B58D1"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8CAFE87" w14:textId="25F911FE" w:rsidR="0092283F" w:rsidRDefault="00917DFD">
            <w:pPr>
              <w:spacing w:line="240" w:lineRule="exact"/>
              <w:jc w:val="center"/>
              <w:rPr>
                <w:rFonts w:ascii="微软雅黑" w:eastAsia="微软雅黑" w:hAnsi="微软雅黑" w:cs="思源黑体 CN Light"/>
                <w:kern w:val="0"/>
                <w:sz w:val="18"/>
                <w:szCs w:val="18"/>
                <w:lang w:bidi="ar"/>
              </w:rPr>
            </w:pPr>
            <w:r w:rsidRPr="00917DFD">
              <w:rPr>
                <w:rFonts w:ascii="微软雅黑" w:eastAsia="微软雅黑" w:hAnsi="微软雅黑" w:cs="思源黑体 CN Light"/>
                <w:kern w:val="0"/>
                <w:sz w:val="18"/>
                <w:szCs w:val="18"/>
                <w:lang w:bidi="ar"/>
              </w:rPr>
              <w:t>{{qc.control_data_qc.mapping_ratio}}</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E934826" w14:textId="77777777" w:rsidR="0092283F" w:rsidRDefault="002C2E7B">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92283F" w14:paraId="0680E1D7"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797A59A6"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CE3F52"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覆盖度</w:t>
            </w:r>
            <w:r>
              <w:rPr>
                <w:rFonts w:ascii="微软雅黑" w:eastAsia="微软雅黑" w:hAnsi="微软雅黑" w:cs="思源黑体 CN Light" w:hint="eastAsia"/>
                <w:sz w:val="18"/>
                <w:szCs w:val="18"/>
                <w:vertAlign w:val="superscript"/>
                <w:lang w:bidi="ar"/>
              </w:rPr>
              <w:t>6</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4601D1C" w14:textId="20876978"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z w:val="18"/>
                <w:szCs w:val="18"/>
              </w:rPr>
              <w:t>{{qc.dna_data_qc.cover_ratio}}</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649795C"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kern w:val="0"/>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2BC1B57C" w14:textId="55EC40B1" w:rsidR="0092283F" w:rsidRDefault="00917DFD">
            <w:pPr>
              <w:spacing w:line="240" w:lineRule="exact"/>
              <w:jc w:val="center"/>
              <w:rPr>
                <w:rFonts w:ascii="微软雅黑" w:eastAsia="微软雅黑" w:hAnsi="微软雅黑" w:cs="思源黑体 CN Light"/>
                <w:kern w:val="0"/>
                <w:sz w:val="18"/>
                <w:szCs w:val="18"/>
                <w:lang w:bidi="ar"/>
              </w:rPr>
            </w:pPr>
            <w:r w:rsidRPr="00917DFD">
              <w:rPr>
                <w:rFonts w:ascii="微软雅黑" w:eastAsia="微软雅黑" w:hAnsi="微软雅黑" w:cs="思源黑体 CN Light"/>
                <w:kern w:val="0"/>
                <w:sz w:val="18"/>
                <w:szCs w:val="18"/>
                <w:lang w:bidi="ar"/>
              </w:rPr>
              <w:t>{{qc.control_data_qc.cover_ratio}}</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15C2193" w14:textId="77777777" w:rsidR="0092283F" w:rsidRDefault="002C2E7B">
            <w:pPr>
              <w:spacing w:line="240" w:lineRule="exact"/>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w:t>
            </w:r>
          </w:p>
        </w:tc>
      </w:tr>
      <w:tr w:rsidR="0092283F" w14:paraId="4707F6CD"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1964BBFE"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88CAC4E"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均一性</w:t>
            </w:r>
            <w:r>
              <w:rPr>
                <w:rFonts w:ascii="微软雅黑" w:eastAsia="微软雅黑" w:hAnsi="微软雅黑" w:cs="思源黑体 CN Light" w:hint="eastAsia"/>
                <w:sz w:val="18"/>
                <w:szCs w:val="18"/>
                <w:vertAlign w:val="superscript"/>
                <w:lang w:bidi="ar"/>
              </w:rPr>
              <w:t>7</w:t>
            </w:r>
          </w:p>
        </w:tc>
        <w:tc>
          <w:tcPr>
            <w:tcW w:w="1409"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BB0C8B" w14:textId="40E1AEE3"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z w:val="18"/>
                <w:szCs w:val="18"/>
              </w:rPr>
              <w:t>{{qc.dna_data_qc.uni20}}</w:t>
            </w:r>
          </w:p>
        </w:tc>
        <w:tc>
          <w:tcPr>
            <w:tcW w:w="140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DDD1307"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52FC7E9" w14:textId="367495B6" w:rsidR="0092283F" w:rsidRDefault="00917DFD">
            <w:pPr>
              <w:spacing w:line="240" w:lineRule="exact"/>
              <w:jc w:val="center"/>
              <w:rPr>
                <w:rFonts w:ascii="微软雅黑" w:eastAsia="微软雅黑" w:hAnsi="微软雅黑" w:cs="思源黑体 CN Light"/>
                <w:sz w:val="18"/>
                <w:szCs w:val="18"/>
                <w:lang w:bidi="ar"/>
              </w:rPr>
            </w:pPr>
            <w:r w:rsidRPr="00917DFD">
              <w:rPr>
                <w:rFonts w:ascii="微软雅黑" w:eastAsia="微软雅黑" w:hAnsi="微软雅黑" w:cs="思源黑体 CN Light"/>
                <w:sz w:val="18"/>
                <w:szCs w:val="18"/>
                <w:lang w:bidi="ar"/>
              </w:rPr>
              <w:t>{{qc.control_data_qc.uni20}}</w:t>
            </w:r>
          </w:p>
        </w:tc>
        <w:tc>
          <w:tcPr>
            <w:tcW w:w="1513"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51523B6" w14:textId="77777777" w:rsidR="0092283F" w:rsidRDefault="002C2E7B">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92283F" w14:paraId="6D707ED2" w14:textId="77777777" w:rsidTr="00CB0127">
        <w:trPr>
          <w:trHeight w:val="340"/>
          <w:jc w:val="center"/>
        </w:trPr>
        <w:tc>
          <w:tcPr>
            <w:tcW w:w="1761" w:type="dxa"/>
            <w:vMerge/>
            <w:tcBorders>
              <w:right w:val="dotted" w:sz="2" w:space="0" w:color="D9D9D9" w:themeColor="background1" w:themeShade="D9"/>
            </w:tcBorders>
            <w:shd w:val="clear" w:color="auto" w:fill="auto"/>
            <w:tcMar>
              <w:top w:w="113" w:type="dxa"/>
              <w:bottom w:w="113" w:type="dxa"/>
            </w:tcMar>
            <w:vAlign w:val="center"/>
          </w:tcPr>
          <w:p w14:paraId="1793EFB7" w14:textId="77777777" w:rsidR="0092283F" w:rsidRDefault="0092283F">
            <w:pPr>
              <w:spacing w:line="240" w:lineRule="exact"/>
              <w:jc w:val="center"/>
              <w:rPr>
                <w:rFonts w:ascii="微软雅黑" w:eastAsia="微软雅黑" w:hAnsi="微软雅黑"/>
                <w:b/>
                <w:kern w:val="0"/>
                <w:sz w:val="18"/>
                <w:szCs w:val="18"/>
              </w:rPr>
            </w:pPr>
          </w:p>
        </w:tc>
        <w:tc>
          <w:tcPr>
            <w:tcW w:w="2818"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15FFFC5" w14:textId="77777777" w:rsidR="0092283F" w:rsidRDefault="002C2E7B">
            <w:pPr>
              <w:spacing w:line="240" w:lineRule="exact"/>
              <w:jc w:val="center"/>
              <w:rPr>
                <w:rFonts w:ascii="微软雅黑" w:eastAsia="微软雅黑" w:hAnsi="微软雅黑"/>
                <w:spacing w:val="6"/>
                <w:kern w:val="0"/>
                <w:sz w:val="18"/>
                <w:szCs w:val="18"/>
                <w:vertAlign w:val="superscript"/>
              </w:rPr>
            </w:pPr>
            <w:r>
              <w:rPr>
                <w:rFonts w:ascii="微软雅黑" w:eastAsia="微软雅黑" w:hAnsi="微软雅黑" w:cs="思源黑体 CN Light" w:hint="eastAsia"/>
                <w:sz w:val="18"/>
                <w:szCs w:val="18"/>
                <w:lang w:bidi="ar"/>
              </w:rPr>
              <w:t>平均测序深度</w:t>
            </w:r>
            <w:r>
              <w:rPr>
                <w:rFonts w:ascii="微软雅黑" w:eastAsia="微软雅黑" w:hAnsi="微软雅黑" w:cs="思源黑体 CN Light" w:hint="eastAsia"/>
                <w:kern w:val="0"/>
                <w:sz w:val="18"/>
                <w:szCs w:val="18"/>
                <w:lang w:bidi="ar"/>
              </w:rPr>
              <w:t>（×）</w:t>
            </w:r>
            <w:r>
              <w:rPr>
                <w:rFonts w:ascii="微软雅黑" w:eastAsia="微软雅黑" w:hAnsi="微软雅黑" w:cs="思源黑体 CN Light" w:hint="eastAsia"/>
                <w:sz w:val="18"/>
                <w:szCs w:val="18"/>
                <w:vertAlign w:val="superscript"/>
                <w:lang w:bidi="ar"/>
              </w:rPr>
              <w:t>8</w:t>
            </w:r>
          </w:p>
        </w:tc>
        <w:tc>
          <w:tcPr>
            <w:tcW w:w="1409"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7AE3FC8F" w14:textId="6DCE925F" w:rsidR="0092283F" w:rsidRDefault="00917DFD">
            <w:pPr>
              <w:spacing w:line="240" w:lineRule="exact"/>
              <w:jc w:val="center"/>
              <w:rPr>
                <w:rFonts w:ascii="微软雅黑" w:eastAsia="微软雅黑" w:hAnsi="微软雅黑"/>
                <w:spacing w:val="6"/>
                <w:kern w:val="0"/>
                <w:sz w:val="18"/>
                <w:szCs w:val="18"/>
              </w:rPr>
            </w:pPr>
            <w:r w:rsidRPr="00917DFD">
              <w:rPr>
                <w:rFonts w:ascii="微软雅黑" w:eastAsia="微软雅黑" w:hAnsi="微软雅黑"/>
                <w:sz w:val="18"/>
                <w:szCs w:val="18"/>
              </w:rPr>
              <w:t>{{qc.dna_data_qc.depth_mean|replace(“.00”,””)}}</w:t>
            </w:r>
          </w:p>
        </w:tc>
        <w:tc>
          <w:tcPr>
            <w:tcW w:w="1407"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175CEB8B" w14:textId="77777777" w:rsidR="0092283F" w:rsidRDefault="002C2E7B">
            <w:pPr>
              <w:spacing w:line="240" w:lineRule="exact"/>
              <w:jc w:val="center"/>
              <w:rPr>
                <w:rFonts w:ascii="微软雅黑" w:eastAsia="微软雅黑" w:hAnsi="微软雅黑"/>
                <w:spacing w:val="6"/>
                <w:kern w:val="0"/>
                <w:sz w:val="18"/>
                <w:szCs w:val="18"/>
              </w:rPr>
            </w:pPr>
            <w:r>
              <w:rPr>
                <w:rFonts w:ascii="微软雅黑" w:eastAsia="微软雅黑" w:hAnsi="微软雅黑" w:cs="思源黑体 CN Light" w:hint="eastAsia"/>
                <w:sz w:val="18"/>
                <w:szCs w:val="18"/>
                <w:lang w:bidi="ar"/>
              </w:rPr>
              <w:t>/</w:t>
            </w:r>
          </w:p>
        </w:tc>
        <w:tc>
          <w:tcPr>
            <w:tcW w:w="1409" w:type="dxa"/>
            <w:tcBorders>
              <w:top w:val="dotted" w:sz="2" w:space="0" w:color="BFBFBF" w:themeColor="background1" w:themeShade="BF"/>
              <w:left w:val="dotted" w:sz="2" w:space="0" w:color="BFBFBF" w:themeColor="background1" w:themeShade="BF"/>
              <w:bottom w:val="single" w:sz="2" w:space="0" w:color="auto"/>
            </w:tcBorders>
            <w:vAlign w:val="center"/>
          </w:tcPr>
          <w:p w14:paraId="62C4F50E" w14:textId="17391E03" w:rsidR="0092283F" w:rsidRDefault="00917DFD">
            <w:pPr>
              <w:spacing w:line="240" w:lineRule="exact"/>
              <w:jc w:val="center"/>
              <w:rPr>
                <w:rFonts w:ascii="微软雅黑" w:eastAsia="微软雅黑" w:hAnsi="微软雅黑" w:cs="思源黑体 CN Light"/>
                <w:sz w:val="18"/>
                <w:szCs w:val="18"/>
                <w:lang w:bidi="ar"/>
              </w:rPr>
            </w:pPr>
            <w:r w:rsidRPr="00917DFD">
              <w:rPr>
                <w:rFonts w:ascii="微软雅黑" w:eastAsia="微软雅黑" w:hAnsi="微软雅黑" w:cs="思源黑体 CN Light"/>
                <w:sz w:val="18"/>
                <w:szCs w:val="18"/>
                <w:lang w:bidi="ar"/>
              </w:rPr>
              <w:t>{{qc.control_data_qc.depth_mean|replace(“.00”,””)}}</w:t>
            </w:r>
          </w:p>
        </w:tc>
        <w:tc>
          <w:tcPr>
            <w:tcW w:w="1513" w:type="dxa"/>
            <w:tcBorders>
              <w:top w:val="dotted" w:sz="2" w:space="0" w:color="BFBFBF" w:themeColor="background1" w:themeShade="BF"/>
              <w:left w:val="dotted" w:sz="2" w:space="0" w:color="BFBFBF" w:themeColor="background1" w:themeShade="BF"/>
              <w:bottom w:val="single" w:sz="2" w:space="0" w:color="auto"/>
            </w:tcBorders>
            <w:vAlign w:val="center"/>
          </w:tcPr>
          <w:p w14:paraId="38FA17D1" w14:textId="77777777" w:rsidR="0092283F" w:rsidRDefault="002C2E7B">
            <w:pPr>
              <w:spacing w:line="240" w:lineRule="exact"/>
              <w:jc w:val="center"/>
              <w:rPr>
                <w:rFonts w:ascii="微软雅黑" w:eastAsia="微软雅黑" w:hAnsi="微软雅黑" w:cs="思源黑体 CN Light"/>
                <w:sz w:val="18"/>
                <w:szCs w:val="18"/>
                <w:lang w:bidi="ar"/>
              </w:rPr>
            </w:pPr>
            <w:r>
              <w:rPr>
                <w:rFonts w:ascii="微软雅黑" w:eastAsia="微软雅黑" w:hAnsi="微软雅黑" w:cs="思源黑体 CN Light" w:hint="eastAsia"/>
                <w:sz w:val="18"/>
                <w:szCs w:val="18"/>
                <w:lang w:bidi="ar"/>
              </w:rPr>
              <w:t>/</w:t>
            </w:r>
          </w:p>
        </w:tc>
      </w:tr>
      <w:tr w:rsidR="0092283F" w14:paraId="1B52039A" w14:textId="77777777" w:rsidTr="00CB0127">
        <w:trPr>
          <w:trHeight w:val="302"/>
          <w:jc w:val="center"/>
        </w:trPr>
        <w:tc>
          <w:tcPr>
            <w:tcW w:w="4579"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0FBE2C96" w14:textId="77777777" w:rsidR="0092283F" w:rsidRDefault="002C2E7B">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816"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2909A268"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if qc.dna_data_qc.cleandata_q30_num&gt;=0.75 and qc.dna_data_qc.depth_ssbc_num&gt;=300%}</w:t>
            </w:r>
          </w:p>
          <w:p w14:paraId="71A84532"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if lib_quality_control and lib_quality_control.lib_dna_qc and lib_quality_control.lib_dna_qc.dna_qty and lib_quality_control.lib_dna_qc.library_qty %}</w:t>
            </w:r>
          </w:p>
          <w:p w14:paraId="5F739210"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{%if lib_quality_control.lib_dna_qc.dna_qty|float &gt;= 30 and lib_quality_control.lib_dna_qc.library_qty|float &gt;=200%}合格{%else%}警戒{%endif%}</w:t>
            </w:r>
          </w:p>
          <w:p w14:paraId="6FB7563D"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else%}</w:t>
            </w:r>
          </w:p>
          <w:p w14:paraId="6774479C"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hint="eastAsia"/>
                <w:b/>
                <w:spacing w:val="10"/>
                <w:kern w:val="0"/>
                <w:sz w:val="18"/>
                <w:szCs w:val="18"/>
              </w:rPr>
              <w:t>合格（质控项有缺失，请补齐数据后自行评估）</w:t>
            </w:r>
          </w:p>
          <w:p w14:paraId="72EC29C6"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endif%}</w:t>
            </w:r>
          </w:p>
          <w:p w14:paraId="690B85AA"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else%}</w:t>
            </w:r>
          </w:p>
          <w:p w14:paraId="7A13CAF5"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hint="eastAsia"/>
                <w:b/>
                <w:spacing w:val="10"/>
                <w:kern w:val="0"/>
                <w:sz w:val="18"/>
                <w:szCs w:val="18"/>
              </w:rPr>
              <w:t>警戒</w:t>
            </w:r>
          </w:p>
          <w:p w14:paraId="0DC1385C" w14:textId="645E110A" w:rsidR="0092283F"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endif%}</w:t>
            </w:r>
          </w:p>
        </w:tc>
        <w:tc>
          <w:tcPr>
            <w:tcW w:w="2922" w:type="dxa"/>
            <w:gridSpan w:val="2"/>
            <w:tcBorders>
              <w:top w:val="single" w:sz="2" w:space="0" w:color="auto"/>
              <w:left w:val="dashSmallGap" w:sz="4" w:space="0" w:color="BFBFBF" w:themeColor="background1" w:themeShade="BF"/>
              <w:bottom w:val="single" w:sz="4" w:space="0" w:color="auto"/>
            </w:tcBorders>
            <w:vAlign w:val="center"/>
          </w:tcPr>
          <w:p w14:paraId="2593D97E"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if qc.control_data_qc.cleandata_q30_num&gt;=0.75 and qc.control_data_qc.depth_ssbc_num&gt;=100%}</w:t>
            </w:r>
          </w:p>
          <w:p w14:paraId="340B727E"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if lib_quality_control and lib_quality_control.control_lib_dna_qc and lib_quality_control.control_lib_dna_qc.dna_qty and lib_quality_control.control_lib_dna_qc.library_qty %}</w:t>
            </w:r>
          </w:p>
          <w:p w14:paraId="36341CB2" w14:textId="49D93D8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{%if lib_quality_control.control_lib_dna_qc.dna_qty|float &gt;= 20 and lib_quality_control.control_lib_dna_qc.library_qty|float &gt;=200%}合格{%else%}</w:t>
            </w:r>
            <w:r w:rsidR="00203B43">
              <w:rPr>
                <w:rFonts w:ascii="微软雅黑" w:eastAsia="微软雅黑" w:hAnsi="微软雅黑" w:hint="eastAsia"/>
                <w:b/>
                <w:spacing w:val="10"/>
                <w:kern w:val="0"/>
                <w:sz w:val="18"/>
                <w:szCs w:val="18"/>
              </w:rPr>
              <w:t>警戒</w:t>
            </w:r>
            <w:r w:rsidRPr="00917DFD">
              <w:rPr>
                <w:rFonts w:ascii="微软雅黑" w:eastAsia="微软雅黑" w:hAnsi="微软雅黑"/>
                <w:b/>
                <w:spacing w:val="10"/>
                <w:kern w:val="0"/>
                <w:sz w:val="18"/>
                <w:szCs w:val="18"/>
              </w:rPr>
              <w:t>{%endif%}</w:t>
            </w:r>
          </w:p>
          <w:p w14:paraId="083DB91A"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else%}</w:t>
            </w:r>
          </w:p>
          <w:p w14:paraId="42F2C528"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hint="eastAsia"/>
                <w:b/>
                <w:spacing w:val="10"/>
                <w:kern w:val="0"/>
                <w:sz w:val="18"/>
                <w:szCs w:val="18"/>
              </w:rPr>
              <w:t>合格（质控项有缺失，请补齐数据后自行评估）</w:t>
            </w:r>
          </w:p>
          <w:p w14:paraId="76825789"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endif%}</w:t>
            </w:r>
          </w:p>
          <w:p w14:paraId="016511F8" w14:textId="77777777" w:rsidR="00917DFD" w:rsidRPr="00917DFD"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else%}</w:t>
            </w:r>
          </w:p>
          <w:p w14:paraId="1D6EF97D" w14:textId="5C30B52A" w:rsidR="00917DFD" w:rsidRPr="00917DFD" w:rsidRDefault="00203B43" w:rsidP="00917DFD">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489BC7EF" w14:textId="4565F233" w:rsidR="0092283F" w:rsidRDefault="00917DFD" w:rsidP="00917DFD">
            <w:pPr>
              <w:jc w:val="center"/>
              <w:rPr>
                <w:rFonts w:ascii="微软雅黑" w:eastAsia="微软雅黑" w:hAnsi="微软雅黑"/>
                <w:b/>
                <w:spacing w:val="10"/>
                <w:kern w:val="0"/>
                <w:sz w:val="18"/>
                <w:szCs w:val="18"/>
              </w:rPr>
            </w:pPr>
            <w:r w:rsidRPr="00917DFD">
              <w:rPr>
                <w:rFonts w:ascii="微软雅黑" w:eastAsia="微软雅黑" w:hAnsi="微软雅黑"/>
                <w:b/>
                <w:spacing w:val="10"/>
                <w:kern w:val="0"/>
                <w:sz w:val="18"/>
                <w:szCs w:val="18"/>
              </w:rPr>
              <w:t>{%p endif%}</w:t>
            </w:r>
          </w:p>
        </w:tc>
      </w:tr>
    </w:tbl>
    <w:p w14:paraId="3460F460" w14:textId="77777777" w:rsidR="0092283F" w:rsidRDefault="0092283F">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068BE104" w14:textId="77777777" w:rsidR="0092283F" w:rsidRDefault="002C2E7B">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lastRenderedPageBreak/>
        <w:t>注：</w:t>
      </w:r>
    </w:p>
    <w:p w14:paraId="3F441DA3"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DNA总量：送检样本提取的DNA总量；</w:t>
      </w:r>
    </w:p>
    <w:p w14:paraId="3331BF1F"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文库总量：文库构建结束后的总量；</w:t>
      </w:r>
    </w:p>
    <w:p w14:paraId="167DD7FD"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Q30：碱基质量Q30占比，测序的准确率高于99.9%的碱基的比例；</w:t>
      </w:r>
    </w:p>
    <w:p w14:paraId="74D3C293"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平均有效深度：通过分子标签校正后的平均测序深度；</w:t>
      </w:r>
    </w:p>
    <w:p w14:paraId="7ADC6E0C"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7576AAE2"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覆盖度：检测到的区域占目标区域的比例；</w:t>
      </w:r>
    </w:p>
    <w:p w14:paraId="648688ED"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均一性：测序深度超过20％的平均深度的位点的比例；</w:t>
      </w:r>
    </w:p>
    <w:p w14:paraId="183FCA6F"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平均测序深度：目标区域内每个碱基的平均深度；</w:t>
      </w:r>
    </w:p>
    <w:p w14:paraId="6245D219" w14:textId="77777777" w:rsidR="0092283F" w:rsidRDefault="002C2E7B">
      <w:pPr>
        <w:pStyle w:val="af2"/>
        <w:numPr>
          <w:ilvl w:val="0"/>
          <w:numId w:val="4"/>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w:spacing w:val="6"/>
          <w:sz w:val="15"/>
          <w:szCs w:val="15"/>
          <w:lang w:eastAsia="zh-CN"/>
        </w:rPr>
        <w:t>总体质量评估：</w:t>
      </w:r>
      <w:r>
        <w:rPr>
          <w:rFonts w:ascii="微软雅黑" w:eastAsia="微软雅黑" w:hAnsi="微软雅黑" w:cs="Times New Roman" w:hint="eastAsia"/>
          <w:spacing w:val="6"/>
          <w:sz w:val="15"/>
          <w:szCs w:val="15"/>
          <w:lang w:eastAsia="zh-CN"/>
        </w:rPr>
        <w:t>结合</w:t>
      </w:r>
      <w:r>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73"/>
        <w:gridCol w:w="2573"/>
        <w:gridCol w:w="2573"/>
        <w:gridCol w:w="2640"/>
      </w:tblGrid>
      <w:tr w:rsidR="0092283F" w14:paraId="496D65F3" w14:textId="77777777">
        <w:trPr>
          <w:trHeight w:val="494"/>
        </w:trPr>
        <w:tc>
          <w:tcPr>
            <w:tcW w:w="2573" w:type="dxa"/>
          </w:tcPr>
          <w:p w14:paraId="2B99F7C1" w14:textId="77777777" w:rsidR="0092283F" w:rsidRDefault="002C2E7B">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573" w:type="dxa"/>
          </w:tcPr>
          <w:p w14:paraId="4CC26574" w14:textId="77777777" w:rsidR="0092283F" w:rsidRDefault="002C2E7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573" w:type="dxa"/>
          </w:tcPr>
          <w:p w14:paraId="58BAF1C6" w14:textId="77777777" w:rsidR="0092283F" w:rsidRDefault="002C2E7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640" w:type="dxa"/>
          </w:tcPr>
          <w:p w14:paraId="16DA2295" w14:textId="754280BF" w:rsidR="0092283F" w:rsidRDefault="002C2E7B">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D70D3E">
              <w:rPr>
                <w:rFonts w:ascii="微软雅黑" w:eastAsia="微软雅黑" w:hAnsi="微软雅黑"/>
                <w:sz w:val="18"/>
                <w:szCs w:val="18"/>
                <w:lang w:eastAsia="zh-CN"/>
              </w:rPr>
              <w:t>{{sample.report_date}}</w:t>
            </w:r>
          </w:p>
        </w:tc>
      </w:tr>
    </w:tbl>
    <w:p w14:paraId="04ED017C" w14:textId="77777777" w:rsidR="0092283F" w:rsidRDefault="002C2E7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35E9C3C" w14:textId="77777777" w:rsidR="0092283F" w:rsidRDefault="002C2E7B">
      <w:pPr>
        <w:pStyle w:val="af1"/>
        <w:outlineLvl w:val="0"/>
        <w:rPr>
          <w:rFonts w:cs="Arial"/>
          <w:color w:val="009999"/>
        </w:rPr>
      </w:pPr>
      <w:bookmarkStart w:id="8" w:name="_Toc199407252"/>
      <w:r>
        <w:rPr>
          <w:rFonts w:cs="Arial" w:hint="eastAsia"/>
          <w:color w:val="009999"/>
        </w:rPr>
        <w:lastRenderedPageBreak/>
        <w:t>附录一：检测</w:t>
      </w:r>
      <w:bookmarkEnd w:id="7"/>
      <w:r>
        <w:rPr>
          <w:rFonts w:cs="Arial" w:hint="eastAsia"/>
          <w:color w:val="009999"/>
        </w:rPr>
        <w:t>方法与局限性</w:t>
      </w:r>
      <w:bookmarkEnd w:id="8"/>
    </w:p>
    <w:p w14:paraId="2F9C6764" w14:textId="5C1C5299" w:rsidR="0092283F" w:rsidRDefault="002C2E7B">
      <w:pPr>
        <w:spacing w:line="380" w:lineRule="exact"/>
        <w:ind w:firstLineChars="200" w:firstLine="360"/>
        <w:rPr>
          <w:rFonts w:ascii="微软雅黑" w:eastAsia="微软雅黑" w:hAnsi="微软雅黑"/>
          <w:sz w:val="18"/>
          <w:szCs w:val="18"/>
        </w:rPr>
      </w:pPr>
      <w:bookmarkStart w:id="9" w:name="Detaction_Declaration_Table1_name"/>
      <w:bookmarkStart w:id="10" w:name="Detaction_Declaration_val1"/>
      <w:bookmarkEnd w:id="9"/>
      <w:bookmarkEnd w:id="10"/>
      <w:r>
        <w:rPr>
          <w:rFonts w:ascii="微软雅黑" w:eastAsia="微软雅黑" w:hAnsi="微软雅黑" w:hint="eastAsia"/>
          <w:sz w:val="18"/>
          <w:szCs w:val="18"/>
        </w:rPr>
        <w:t>本试剂采用基于新一代高通量测序技术（NGS）进行检测。本试剂可同时检测目标基因的单核苷酸变异（SNV）、小片段插入/缺失变异（InDel）、BRCA</w:t>
      </w:r>
      <w:r>
        <w:rPr>
          <w:rFonts w:ascii="微软雅黑" w:eastAsia="微软雅黑" w:hAnsi="微软雅黑"/>
          <w:sz w:val="18"/>
          <w:szCs w:val="18"/>
        </w:rPr>
        <w:t>1/2基因大片段重排</w:t>
      </w:r>
      <w:r w:rsidR="00604B58">
        <w:rPr>
          <w:rFonts w:ascii="微软雅黑" w:eastAsia="微软雅黑" w:hAnsi="微软雅黑" w:hint="eastAsia"/>
          <w:sz w:val="18"/>
          <w:szCs w:val="18"/>
        </w:rPr>
        <w:t>（仅限外周血样本）</w:t>
      </w:r>
      <w:r>
        <w:rPr>
          <w:rFonts w:ascii="微软雅黑" w:eastAsia="微软雅黑" w:hAnsi="微软雅黑" w:hint="eastAsia"/>
          <w:sz w:val="18"/>
          <w:szCs w:val="18"/>
        </w:rPr>
        <w:t>。试剂的检测性能与样本质量密切相关，样品质控为风险时，存在检测灵敏度降低以及检测结果准确性降低的风险。</w:t>
      </w:r>
    </w:p>
    <w:p w14:paraId="1E3726A5" w14:textId="77777777" w:rsidR="0092283F" w:rsidRDefault="002C2E7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 xml:space="preserve">. </w:t>
      </w:r>
      <w:r>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4D24E13" w14:textId="77777777" w:rsidR="0092283F" w:rsidRDefault="002C2E7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 xml:space="preserve">. </w:t>
      </w:r>
      <w:r>
        <w:rPr>
          <w:rFonts w:ascii="微软雅黑" w:eastAsia="微软雅黑" w:hAnsi="微软雅黑" w:hint="eastAsia"/>
          <w:sz w:val="18"/>
          <w:szCs w:val="18"/>
        </w:rPr>
        <w:t>当插入/缺失区域发生在产品连续的两条探针的引物上时，可能导致假阴性结果。</w:t>
      </w:r>
    </w:p>
    <w:p w14:paraId="530A0957" w14:textId="77777777" w:rsidR="0092283F" w:rsidRDefault="002C2E7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sz w:val="18"/>
          <w:szCs w:val="18"/>
        </w:rPr>
        <w:t xml:space="preserve">. </w:t>
      </w:r>
      <w:r>
        <w:rPr>
          <w:rFonts w:ascii="微软雅黑" w:eastAsia="微软雅黑" w:hAnsi="微软雅黑" w:hint="eastAsia"/>
          <w:sz w:val="18"/>
          <w:szCs w:val="18"/>
        </w:rPr>
        <w:t>肿瘤组织（细胞）可能存在异质性，不同部位取样可能会得到不同的检测结果。</w:t>
      </w:r>
    </w:p>
    <w:p w14:paraId="431531A9" w14:textId="77777777" w:rsidR="0092283F" w:rsidRDefault="002C2E7B">
      <w:pPr>
        <w:spacing w:line="380" w:lineRule="exact"/>
        <w:ind w:firstLine="360"/>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 xml:space="preserve">. </w:t>
      </w:r>
      <w:r>
        <w:rPr>
          <w:rFonts w:ascii="微软雅黑" w:eastAsia="微软雅黑" w:hAnsi="微软雅黑" w:hint="eastAsia"/>
          <w:sz w:val="18"/>
          <w:szCs w:val="18"/>
        </w:rPr>
        <w:t>在性能研究阶段，本产品可正确检出样品中涵盖的插入缺失突变类型的最长长度为2</w:t>
      </w:r>
      <w:r>
        <w:rPr>
          <w:rFonts w:ascii="微软雅黑" w:eastAsia="微软雅黑" w:hAnsi="微软雅黑"/>
          <w:sz w:val="18"/>
          <w:szCs w:val="18"/>
        </w:rPr>
        <w:t>6</w:t>
      </w:r>
      <w:r>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1F1EFF2E" w14:textId="77777777" w:rsidR="0092283F" w:rsidRDefault="002C2E7B">
      <w:pPr>
        <w:adjustRightInd w:val="0"/>
        <w:snapToGrid w:val="0"/>
        <w:ind w:firstLine="425"/>
        <w:rPr>
          <w:rFonts w:ascii="微软雅黑" w:eastAsia="微软雅黑" w:hAnsi="微软雅黑"/>
        </w:rPr>
        <w:sectPr w:rsidR="0092283F">
          <w:footerReference w:type="default" r:id="rId16"/>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033058F0" w14:textId="206C6C0B" w:rsidR="0092283F" w:rsidRDefault="002C2E7B">
      <w:pPr>
        <w:pStyle w:val="af1"/>
        <w:outlineLvl w:val="0"/>
        <w:rPr>
          <w:rFonts w:cs="Arial"/>
          <w:color w:val="009999"/>
        </w:rPr>
      </w:pPr>
      <w:bookmarkStart w:id="11" w:name="_Toc199407253"/>
      <w:r>
        <w:rPr>
          <w:rFonts w:cs="Arial" w:hint="eastAsia"/>
          <w:color w:val="009999"/>
        </w:rPr>
        <w:lastRenderedPageBreak/>
        <w:t>附录二：BRCA基因等突变结果解读</w:t>
      </w:r>
      <w:bookmarkEnd w:id="11"/>
    </w:p>
    <w:p w14:paraId="28986FE7" w14:textId="77777777" w:rsidR="00E34EFB" w:rsidRPr="00190AF5" w:rsidRDefault="00E34EFB" w:rsidP="00E34EFB">
      <w:pPr>
        <w:pStyle w:val="af4"/>
        <w:numPr>
          <w:ilvl w:val="0"/>
          <w:numId w:val="2"/>
        </w:numPr>
        <w:ind w:firstLineChars="0"/>
      </w:pPr>
      <w:r w:rsidRPr="00E34EFB">
        <w:rPr>
          <w:highlight w:val="magenta"/>
        </w:rPr>
        <w:t>{%p if judge_brca_cnv == “mlpa”%}</w:t>
      </w:r>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92283F" w14:paraId="565FC46D" w14:textId="77777777" w:rsidTr="00CB0127">
        <w:trPr>
          <w:cnfStyle w:val="100000000000" w:firstRow="1" w:lastRow="0" w:firstColumn="0" w:lastColumn="0" w:oddVBand="0" w:evenVBand="0" w:oddHBand="0" w:evenHBand="0" w:firstRowFirstColumn="0" w:firstRowLastColumn="0" w:lastRowFirstColumn="0" w:lastRowLastColumn="0"/>
          <w:trHeight w:val="1191"/>
        </w:trPr>
        <w:tc>
          <w:tcPr>
            <w:tcW w:w="1413" w:type="dxa"/>
            <w:tcBorders>
              <w:right w:val="single" w:sz="4" w:space="0" w:color="FFFFFF" w:themeColor="background1"/>
            </w:tcBorders>
          </w:tcPr>
          <w:p w14:paraId="70D09EC4" w14:textId="77777777" w:rsidR="0092283F" w:rsidRDefault="0092283F">
            <w:pPr>
              <w:spacing w:line="480" w:lineRule="auto"/>
              <w:jc w:val="center"/>
              <w:rPr>
                <w:rFonts w:ascii="微软雅黑" w:eastAsia="微软雅黑" w:hAnsi="微软雅黑"/>
                <w:b/>
                <w:bCs/>
                <w:color w:val="FFFFFF"/>
                <w:kern w:val="0"/>
              </w:rPr>
            </w:pPr>
          </w:p>
        </w:tc>
        <w:tc>
          <w:tcPr>
            <w:tcW w:w="1244" w:type="dxa"/>
            <w:tcBorders>
              <w:left w:val="single" w:sz="4" w:space="0" w:color="FFFFFF" w:themeColor="background1"/>
              <w:right w:val="single" w:sz="4" w:space="0" w:color="FFFFFF" w:themeColor="background1"/>
            </w:tcBorders>
          </w:tcPr>
          <w:p w14:paraId="0E67AC29"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w:t>
            </w:r>
          </w:p>
        </w:tc>
        <w:tc>
          <w:tcPr>
            <w:tcW w:w="1243" w:type="dxa"/>
            <w:tcBorders>
              <w:left w:val="single" w:sz="4" w:space="0" w:color="FFFFFF" w:themeColor="background1"/>
              <w:right w:val="single" w:sz="4" w:space="0" w:color="FFFFFF" w:themeColor="background1"/>
            </w:tcBorders>
          </w:tcPr>
          <w:p w14:paraId="3A445B1D"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基因型/丰度</w:t>
            </w:r>
          </w:p>
        </w:tc>
        <w:tc>
          <w:tcPr>
            <w:tcW w:w="1823" w:type="dxa"/>
            <w:tcBorders>
              <w:left w:val="single" w:sz="4" w:space="0" w:color="FFFFFF" w:themeColor="background1"/>
              <w:right w:val="single" w:sz="4" w:space="0" w:color="FFFFFF" w:themeColor="background1"/>
            </w:tcBorders>
          </w:tcPr>
          <w:p w14:paraId="6B68468B" w14:textId="77777777" w:rsidR="0092283F" w:rsidRDefault="002C2E7B">
            <w:pPr>
              <w:spacing w:line="480" w:lineRule="auto"/>
              <w:jc w:val="center"/>
              <w:rPr>
                <w:rFonts w:ascii="微软雅黑" w:eastAsia="微软雅黑" w:hAnsi="微软雅黑"/>
                <w:b/>
                <w:bCs/>
                <w:color w:val="FFFFFF"/>
                <w:kern w:val="0"/>
                <w:sz w:val="20"/>
                <w:szCs w:val="20"/>
              </w:rPr>
            </w:pPr>
            <w:r>
              <w:rPr>
                <w:rFonts w:ascii="微软雅黑" w:eastAsia="微软雅黑" w:hAnsi="微软雅黑" w:cs="Times New Roman" w:hint="eastAsia"/>
                <w:b/>
                <w:bCs/>
                <w:color w:val="FFFFFF"/>
                <w:kern w:val="0"/>
                <w:sz w:val="20"/>
                <w:szCs w:val="20"/>
              </w:rPr>
              <w:t>变异</w:t>
            </w:r>
          </w:p>
        </w:tc>
        <w:tc>
          <w:tcPr>
            <w:tcW w:w="1179" w:type="dxa"/>
            <w:tcBorders>
              <w:left w:val="single" w:sz="4" w:space="0" w:color="FFFFFF" w:themeColor="background1"/>
              <w:right w:val="single" w:sz="4" w:space="0" w:color="FFFFFF" w:themeColor="background1"/>
            </w:tcBorders>
          </w:tcPr>
          <w:p w14:paraId="1A6728A0"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变异等级</w:t>
            </w:r>
          </w:p>
        </w:tc>
        <w:tc>
          <w:tcPr>
            <w:tcW w:w="3576" w:type="dxa"/>
            <w:tcBorders>
              <w:left w:val="single" w:sz="4" w:space="0" w:color="FFFFFF" w:themeColor="background1"/>
            </w:tcBorders>
          </w:tcPr>
          <w:p w14:paraId="028E4BC9"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临床提示</w:t>
            </w:r>
          </w:p>
          <w:p w14:paraId="27FE0057" w14:textId="77777777" w:rsidR="0092283F" w:rsidRDefault="002C2E7B">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（药物，证据等级）</w:t>
            </w:r>
          </w:p>
        </w:tc>
      </w:tr>
      <w:tr w:rsidR="003D143E" w14:paraId="223C4523" w14:textId="77777777" w:rsidTr="00CB0127">
        <w:trPr>
          <w:trHeight w:val="567"/>
        </w:trPr>
        <w:tc>
          <w:tcPr>
            <w:tcW w:w="10478" w:type="dxa"/>
            <w:gridSpan w:val="6"/>
          </w:tcPr>
          <w:p w14:paraId="6385E202" w14:textId="4FC59AD7" w:rsidR="003D143E" w:rsidRDefault="003D143E" w:rsidP="003D143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{%tr if var.var_somatic.level_I + var.var_somatic.level_II %}</w:t>
            </w:r>
          </w:p>
        </w:tc>
      </w:tr>
      <w:tr w:rsidR="003D143E" w14:paraId="0B814782" w14:textId="77777777" w:rsidTr="00CB0127">
        <w:trPr>
          <w:trHeight w:val="567"/>
        </w:trPr>
        <w:tc>
          <w:tcPr>
            <w:tcW w:w="10478" w:type="dxa"/>
            <w:gridSpan w:val="6"/>
          </w:tcPr>
          <w:p w14:paraId="1F9E0061" w14:textId="6AD21806" w:rsidR="003D143E" w:rsidRDefault="003D143E" w:rsidP="003D143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{%tr for a in var.var_somatic.level_I + var.var_somatic.level_II %}</w:t>
            </w:r>
          </w:p>
        </w:tc>
      </w:tr>
      <w:tr w:rsidR="003D143E" w14:paraId="76D55C5E" w14:textId="77777777" w:rsidTr="00CB0127">
        <w:trPr>
          <w:trHeight w:val="567"/>
        </w:trPr>
        <w:tc>
          <w:tcPr>
            <w:tcW w:w="1413" w:type="dxa"/>
          </w:tcPr>
          <w:p w14:paraId="569770DE" w14:textId="2AD14E7B" w:rsidR="003D143E" w:rsidRDefault="003D143E" w:rsidP="003D143E">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hint="eastAsia"/>
                <w:b/>
                <w:color w:val="000000" w:themeColor="text1"/>
                <w:kern w:val="0"/>
                <w:sz w:val="18"/>
                <w:szCs w:val="18"/>
              </w:rPr>
              <w:t>{</w:t>
            </w:r>
            <w:r>
              <w:rPr>
                <w:rFonts w:ascii="微软雅黑" w:eastAsia="微软雅黑" w:hAnsi="微软雅黑" w:cs="Times New Roman"/>
                <w:b/>
                <w:color w:val="000000" w:themeColor="text1"/>
                <w:kern w:val="0"/>
                <w:sz w:val="18"/>
                <w:szCs w:val="18"/>
              </w:rPr>
              <w:t>%vm%}体细胞变异检测结果</w:t>
            </w:r>
          </w:p>
        </w:tc>
        <w:tc>
          <w:tcPr>
            <w:tcW w:w="1244" w:type="dxa"/>
          </w:tcPr>
          <w:p w14:paraId="0AD1C92C" w14:textId="357BA808" w:rsidR="003D143E" w:rsidRDefault="003D143E" w:rsidP="003D143E">
            <w:pPr>
              <w:jc w:val="center"/>
              <w:rPr>
                <w:rFonts w:ascii="微软雅黑" w:eastAsia="微软雅黑" w:hAnsi="微软雅黑"/>
                <w:b/>
                <w:bCs/>
                <w:i/>
                <w:iCs/>
                <w:kern w:val="0"/>
                <w:sz w:val="18"/>
                <w:szCs w:val="18"/>
              </w:rPr>
            </w:pPr>
            <w:r w:rsidRPr="00835963">
              <w:rPr>
                <w:rFonts w:ascii="微软雅黑" w:eastAsia="微软雅黑" w:hAnsi="微软雅黑" w:cs="Times New Roman"/>
                <w:b/>
                <w:bCs/>
                <w:i/>
                <w:iCs/>
                <w:kern w:val="0"/>
                <w:sz w:val="18"/>
                <w:szCs w:val="18"/>
              </w:rPr>
              <w:t>{{a.gene_symbol}}</w:t>
            </w:r>
          </w:p>
        </w:tc>
        <w:tc>
          <w:tcPr>
            <w:tcW w:w="1243" w:type="dxa"/>
          </w:tcPr>
          <w:p w14:paraId="2D1F4C44" w14:textId="63EA1112"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{{a.freq_str}}</w:t>
            </w:r>
          </w:p>
        </w:tc>
        <w:tc>
          <w:tcPr>
            <w:tcW w:w="1823" w:type="dxa"/>
          </w:tcPr>
          <w:p w14:paraId="259DDB66" w14:textId="77777777"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{{a.gene_region}}</w:t>
            </w:r>
          </w:p>
          <w:p w14:paraId="33F69532" w14:textId="77777777"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{{a.hgvs_c}}</w:t>
            </w:r>
          </w:p>
          <w:p w14:paraId="15C68166" w14:textId="77777777"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if a.hgvs_p!=”p.?”%}</w:t>
            </w:r>
          </w:p>
          <w:p w14:paraId="7B5EDE8C" w14:textId="77777777"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{{a.hgvs_p}}</w:t>
            </w:r>
          </w:p>
          <w:p w14:paraId="018C9F6B" w14:textId="77777777" w:rsidR="003D143E" w:rsidRPr="00835963"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endif%}</w:t>
            </w:r>
          </w:p>
          <w:p w14:paraId="24BD97C9" w14:textId="0ACC7768"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{{a.transcript_primary }}</w:t>
            </w:r>
          </w:p>
        </w:tc>
        <w:tc>
          <w:tcPr>
            <w:tcW w:w="1179" w:type="dxa"/>
          </w:tcPr>
          <w:p w14:paraId="610D98B6" w14:textId="77777777" w:rsidR="003D143E" w:rsidRPr="00835963"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if a.clinic_num_s == 5%}</w:t>
            </w:r>
          </w:p>
          <w:p w14:paraId="61A871D8" w14:textId="77777777" w:rsidR="003D143E" w:rsidRPr="00835963" w:rsidRDefault="003D143E" w:rsidP="003D143E">
            <w:pPr>
              <w:jc w:val="center"/>
              <w:rPr>
                <w:rFonts w:ascii="微软雅黑" w:eastAsia="微软雅黑" w:hAnsi="微软雅黑"/>
                <w:kern w:val="0"/>
                <w:sz w:val="18"/>
                <w:szCs w:val="18"/>
              </w:rPr>
            </w:pPr>
            <w:r>
              <w:rPr>
                <w:rFonts w:ascii="微软雅黑" w:eastAsia="微软雅黑" w:hAnsi="微软雅黑" w:cs="Times New Roman"/>
                <w:kern w:val="0"/>
                <w:sz w:val="18"/>
                <w:szCs w:val="18"/>
              </w:rPr>
              <w:t>I-</w:t>
            </w:r>
            <w:r>
              <w:rPr>
                <w:rFonts w:ascii="微软雅黑" w:eastAsia="微软雅黑" w:hAnsi="微软雅黑" w:cs="Times New Roman" w:hint="eastAsia"/>
                <w:kern w:val="0"/>
                <w:sz w:val="18"/>
                <w:szCs w:val="18"/>
              </w:rPr>
              <w:t>强</w:t>
            </w:r>
            <w:r>
              <w:rPr>
                <w:rFonts w:ascii="微软雅黑" w:eastAsia="微软雅黑" w:hAnsi="微软雅黑" w:cs="Times New Roman"/>
                <w:kern w:val="0"/>
                <w:sz w:val="18"/>
                <w:szCs w:val="18"/>
              </w:rPr>
              <w:t>临床意义</w:t>
            </w:r>
          </w:p>
          <w:p w14:paraId="16244709" w14:textId="77777777" w:rsidR="003D143E" w:rsidRPr="00835963"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else%}</w:t>
            </w:r>
          </w:p>
          <w:p w14:paraId="08C5D666" w14:textId="77777777" w:rsidR="003D143E" w:rsidRPr="00835963" w:rsidRDefault="003D143E" w:rsidP="003D143E">
            <w:pPr>
              <w:jc w:val="center"/>
              <w:rPr>
                <w:rFonts w:ascii="微软雅黑" w:eastAsia="微软雅黑" w:hAnsi="微软雅黑"/>
                <w:kern w:val="0"/>
                <w:sz w:val="18"/>
                <w:szCs w:val="18"/>
              </w:rPr>
            </w:pPr>
            <w:r>
              <w:rPr>
                <w:rFonts w:ascii="微软雅黑" w:eastAsia="微软雅黑" w:hAnsi="微软雅黑" w:cs="Times New Roman"/>
                <w:kern w:val="0"/>
                <w:sz w:val="18"/>
                <w:szCs w:val="18"/>
              </w:rPr>
              <w:t>II-潜在临床意义</w:t>
            </w:r>
          </w:p>
          <w:p w14:paraId="1874ADA6" w14:textId="28BECE63" w:rsidR="003D143E" w:rsidRDefault="003D143E" w:rsidP="003D143E">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endif%}</w:t>
            </w:r>
          </w:p>
        </w:tc>
        <w:tc>
          <w:tcPr>
            <w:tcW w:w="3576" w:type="dxa"/>
          </w:tcPr>
          <w:p w14:paraId="3B0082C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a.evi_sum.evi_split.Predictive%}</w:t>
            </w:r>
          </w:p>
          <w:p w14:paraId="1DA706A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a.evi_sum.evi_split.Predictive%}</w:t>
            </w:r>
          </w:p>
          <w:p w14:paraId="2BB825FE"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{{b.regimen_name}}（{{b.clinical_significance_cn}}，{{b.evi_conclusion_simple}}级）</w:t>
            </w:r>
          </w:p>
          <w:p w14:paraId="52964083"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6935C71E"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4F24A875"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a.evi_sum.evi_split.Prognostic%}</w:t>
            </w:r>
          </w:p>
          <w:p w14:paraId="4C5F732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a.evi_sum.evi_split.Prognostic %}</w:t>
            </w:r>
          </w:p>
          <w:p w14:paraId="04D2B462" w14:textId="79DF3F69"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预后</w:t>
            </w:r>
            <w:r w:rsidRPr="002764D0">
              <w:rPr>
                <w:rFonts w:ascii="微软雅黑" w:eastAsia="微软雅黑" w:hAnsi="微软雅黑" w:cs="思源黑体 CN Light"/>
                <w:bCs/>
                <w:iCs/>
                <w:color w:val="000000"/>
                <w:kern w:val="0"/>
                <w:sz w:val="18"/>
                <w:szCs w:val="18"/>
              </w:rPr>
              <w:t>{{b.clinical_significance_cn }}（ / ，{{b.evi_conclusion_simple }}级）</w:t>
            </w:r>
          </w:p>
          <w:p w14:paraId="225ED311"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2AD4073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2326CE16"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a.evi_sum.evi_split.Diagnostic%}</w:t>
            </w:r>
          </w:p>
          <w:p w14:paraId="22BCDF6F"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a.evi_sum.evi_split.Diagnostic %}</w:t>
            </w:r>
          </w:p>
          <w:p w14:paraId="42D47D11"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辅助诊断（</w:t>
            </w:r>
            <w:r w:rsidRPr="002764D0">
              <w:rPr>
                <w:rFonts w:ascii="微软雅黑" w:eastAsia="微软雅黑" w:hAnsi="微软雅黑" w:cs="思源黑体 CN Light"/>
                <w:bCs/>
                <w:iCs/>
                <w:color w:val="000000"/>
                <w:kern w:val="0"/>
                <w:sz w:val="18"/>
                <w:szCs w:val="18"/>
              </w:rPr>
              <w:t xml:space="preserve"> / ，{{b.evi_conclusion_simple }}级）</w:t>
            </w:r>
          </w:p>
          <w:p w14:paraId="6CCEC38C" w14:textId="77777777" w:rsidR="003D143E" w:rsidRPr="002764D0"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4F36728D" w14:textId="5330D1E9" w:rsidR="003D143E" w:rsidRDefault="003D143E" w:rsidP="003D143E">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tc>
      </w:tr>
      <w:tr w:rsidR="007365DA" w14:paraId="72F3ACEA" w14:textId="77777777" w:rsidTr="00CB0127">
        <w:trPr>
          <w:trHeight w:val="567"/>
        </w:trPr>
        <w:tc>
          <w:tcPr>
            <w:tcW w:w="10478" w:type="dxa"/>
            <w:gridSpan w:val="6"/>
          </w:tcPr>
          <w:p w14:paraId="3EA59FE3" w14:textId="03686763" w:rsidR="007365DA" w:rsidRDefault="007365DA" w:rsidP="007365D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endfor%}</w:t>
            </w:r>
          </w:p>
        </w:tc>
      </w:tr>
      <w:tr w:rsidR="007365DA" w14:paraId="56F55AAA" w14:textId="77777777" w:rsidTr="00CB0127">
        <w:trPr>
          <w:trHeight w:val="567"/>
        </w:trPr>
        <w:tc>
          <w:tcPr>
            <w:tcW w:w="10478" w:type="dxa"/>
            <w:gridSpan w:val="6"/>
          </w:tcPr>
          <w:p w14:paraId="38EF7F59" w14:textId="5752F6FD" w:rsidR="007365DA" w:rsidRDefault="007365DA" w:rsidP="007365D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else%}</w:t>
            </w:r>
          </w:p>
        </w:tc>
      </w:tr>
      <w:tr w:rsidR="007365DA" w14:paraId="70D36C9D" w14:textId="77777777" w:rsidTr="00CB0127">
        <w:trPr>
          <w:trHeight w:val="567"/>
        </w:trPr>
        <w:tc>
          <w:tcPr>
            <w:tcW w:w="1413" w:type="dxa"/>
          </w:tcPr>
          <w:p w14:paraId="267E5C97" w14:textId="5ECEC785" w:rsidR="007365DA" w:rsidRDefault="007365DA" w:rsidP="007365DA">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b/>
                <w:color w:val="000000" w:themeColor="text1"/>
                <w:kern w:val="0"/>
                <w:sz w:val="18"/>
                <w:szCs w:val="18"/>
              </w:rPr>
              <w:t>体细胞变异检测结果</w:t>
            </w:r>
          </w:p>
        </w:tc>
        <w:tc>
          <w:tcPr>
            <w:tcW w:w="9065" w:type="dxa"/>
            <w:gridSpan w:val="5"/>
          </w:tcPr>
          <w:p w14:paraId="519C3614" w14:textId="3DC913AF" w:rsidR="007365DA" w:rsidRDefault="007365DA" w:rsidP="007365DA">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cs="思源黑体 CN Light" w:hint="eastAsia"/>
                <w:bCs/>
                <w:iCs/>
                <w:color w:val="000000"/>
                <w:kern w:val="0"/>
                <w:sz w:val="18"/>
                <w:szCs w:val="18"/>
              </w:rPr>
              <w:t>未检测到具有临床意义的变异</w:t>
            </w:r>
          </w:p>
        </w:tc>
      </w:tr>
      <w:tr w:rsidR="007365DA" w14:paraId="55722BA9" w14:textId="77777777" w:rsidTr="00CB0127">
        <w:trPr>
          <w:trHeight w:val="567"/>
        </w:trPr>
        <w:tc>
          <w:tcPr>
            <w:tcW w:w="10478" w:type="dxa"/>
            <w:gridSpan w:val="6"/>
          </w:tcPr>
          <w:p w14:paraId="541C1C2F" w14:textId="1736C63E" w:rsidR="007365DA" w:rsidRDefault="007365DA" w:rsidP="007365DA">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endif%}</w:t>
            </w:r>
          </w:p>
        </w:tc>
      </w:tr>
      <w:tr w:rsidR="004B2B68" w14:paraId="5B363664" w14:textId="77777777" w:rsidTr="00CB0127">
        <w:trPr>
          <w:trHeight w:val="567"/>
        </w:trPr>
        <w:tc>
          <w:tcPr>
            <w:tcW w:w="10478" w:type="dxa"/>
            <w:gridSpan w:val="6"/>
          </w:tcPr>
          <w:p w14:paraId="14A00D98" w14:textId="0D1FA4A5" w:rsidR="004B2B68" w:rsidRPr="002764D0"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if var.var_germline.level_5 + var_brca.mlpa_v2.B1_mlpa_L5 + var_brca.mlpa_v2.B2_mlpa_L5 +var.var_germline.level_4+ var_brca.mlpa_v2.B1_mlpa_L4 + var_brca.mlpa_v2.B2_mlpa_L4 %}</w:t>
            </w:r>
          </w:p>
        </w:tc>
      </w:tr>
      <w:tr w:rsidR="004B2B68" w14:paraId="6FFDA661" w14:textId="77777777" w:rsidTr="00CB0127">
        <w:trPr>
          <w:trHeight w:val="567"/>
        </w:trPr>
        <w:tc>
          <w:tcPr>
            <w:tcW w:w="10478" w:type="dxa"/>
            <w:gridSpan w:val="6"/>
          </w:tcPr>
          <w:p w14:paraId="299C65E4" w14:textId="11FC167A" w:rsidR="004B2B68" w:rsidRPr="002764D0"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bCs/>
                <w:iCs/>
                <w:color w:val="000000"/>
                <w:kern w:val="0"/>
                <w:sz w:val="18"/>
                <w:szCs w:val="18"/>
              </w:rPr>
              <w:t>for a in</w:t>
            </w:r>
            <w:r w:rsidRPr="00613D50">
              <w:rPr>
                <w:rFonts w:ascii="微软雅黑" w:eastAsia="微软雅黑" w:hAnsi="微软雅黑" w:cs="思源黑体 CN Light"/>
                <w:bCs/>
                <w:iCs/>
                <w:color w:val="000000"/>
                <w:kern w:val="0"/>
                <w:sz w:val="18"/>
                <w:szCs w:val="18"/>
              </w:rPr>
              <w:t xml:space="preserve"> var.var_germline.level_5 + var_brca.mlpa_v2.B1_mlpa_L5 + var_brca.mlpa_v2.B2_mlpa_L5 +var.var_germline.level_4+ var_brca.mlpa_v2.B1_mlpa_L4 + var_brca.mlpa_v2.B2_mlpa_L4 %}</w:t>
            </w:r>
          </w:p>
        </w:tc>
      </w:tr>
      <w:tr w:rsidR="004B2B68" w14:paraId="3AEEB54F" w14:textId="77777777" w:rsidTr="00CB0127">
        <w:trPr>
          <w:trHeight w:val="567"/>
        </w:trPr>
        <w:tc>
          <w:tcPr>
            <w:tcW w:w="1413" w:type="dxa"/>
          </w:tcPr>
          <w:p w14:paraId="1BF6298A" w14:textId="5B1E384A" w:rsidR="004B2B68" w:rsidRDefault="004B2B68" w:rsidP="004B2B68">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%vm%}胚系变异检测结果</w:t>
            </w:r>
          </w:p>
        </w:tc>
        <w:tc>
          <w:tcPr>
            <w:tcW w:w="1244" w:type="dxa"/>
          </w:tcPr>
          <w:p w14:paraId="4DA44E4A" w14:textId="3162468D" w:rsidR="004B2B68" w:rsidRDefault="004B2B68" w:rsidP="004B2B68">
            <w:pPr>
              <w:jc w:val="center"/>
              <w:rPr>
                <w:rFonts w:ascii="微软雅黑" w:eastAsia="微软雅黑" w:hAnsi="微软雅黑"/>
                <w:b/>
                <w:bCs/>
                <w:i/>
                <w:iCs/>
                <w:kern w:val="0"/>
                <w:sz w:val="18"/>
                <w:szCs w:val="18"/>
              </w:rPr>
            </w:pPr>
            <w:r w:rsidRPr="00723CC8">
              <w:rPr>
                <w:rFonts w:ascii="微软雅黑" w:eastAsia="微软雅黑" w:hAnsi="微软雅黑"/>
                <w:b/>
                <w:bCs/>
                <w:i/>
                <w:iCs/>
                <w:kern w:val="0"/>
                <w:sz w:val="18"/>
                <w:szCs w:val="18"/>
              </w:rPr>
              <w:t>{{a.gene_symbol}}</w:t>
            </w:r>
          </w:p>
        </w:tc>
        <w:tc>
          <w:tcPr>
            <w:tcW w:w="1243" w:type="dxa"/>
          </w:tcPr>
          <w:p w14:paraId="223956A2"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if a.type==”Loss”%}</w:t>
            </w:r>
          </w:p>
          <w:p w14:paraId="0CBD3C4D"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52BF1955"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elif a.type==”Gain”%}</w:t>
            </w:r>
          </w:p>
          <w:p w14:paraId="083BB709"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75E98FFC"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1C45ADD6"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if a.freq|float &gt;= 0.85%}</w:t>
            </w:r>
          </w:p>
          <w:p w14:paraId="382AA4D0"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纯合</w:t>
            </w:r>
          </w:p>
          <w:p w14:paraId="570190A2"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72168538"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杂合</w:t>
            </w:r>
          </w:p>
          <w:p w14:paraId="6501A489"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p w14:paraId="335C4317" w14:textId="0B120AE4"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823" w:type="dxa"/>
          </w:tcPr>
          <w:p w14:paraId="4E388E9D"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if a.type==”Loss”%}</w:t>
            </w:r>
          </w:p>
          <w:p w14:paraId="6AC4094E"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{{a.value}} del</w:t>
            </w:r>
          </w:p>
          <w:p w14:paraId="7DA5E13B"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elif a.type==”Gain”%}</w:t>
            </w:r>
          </w:p>
          <w:p w14:paraId="5FBE83DA"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{{a.value}} dup</w:t>
            </w:r>
          </w:p>
          <w:p w14:paraId="2AD51FEF"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4D36D037" w14:textId="77777777"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{{a.gene_region}}</w:t>
            </w:r>
          </w:p>
          <w:p w14:paraId="4ADEB741" w14:textId="77777777"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{{a.hgvs_c}}</w:t>
            </w:r>
          </w:p>
          <w:p w14:paraId="5D291A51" w14:textId="77777777"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if a.hgvs_p!=”p.?”%}</w:t>
            </w:r>
          </w:p>
          <w:p w14:paraId="0CE3903D" w14:textId="77777777"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{{a.hgvs_p}}</w:t>
            </w:r>
          </w:p>
          <w:p w14:paraId="11211C7A"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endif%}</w:t>
            </w:r>
          </w:p>
          <w:p w14:paraId="3E4E1D28" w14:textId="77777777" w:rsidR="004B2B68" w:rsidRPr="00723CC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{{a.transcript_primary }}</w:t>
            </w:r>
          </w:p>
          <w:p w14:paraId="75868F30" w14:textId="55C16125" w:rsidR="004B2B68" w:rsidRDefault="004B2B68" w:rsidP="004B2B68">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179" w:type="dxa"/>
          </w:tcPr>
          <w:p w14:paraId="76B8AB92" w14:textId="77777777" w:rsidR="004B2B68" w:rsidRPr="0043393C" w:rsidRDefault="004B2B68" w:rsidP="004B2B68">
            <w:pPr>
              <w:jc w:val="center"/>
              <w:rPr>
                <w:rFonts w:ascii="微软雅黑" w:eastAsia="微软雅黑" w:hAnsi="微软雅黑"/>
                <w:kern w:val="0"/>
                <w:sz w:val="18"/>
                <w:szCs w:val="18"/>
              </w:rPr>
            </w:pPr>
            <w:r w:rsidRPr="0043393C">
              <w:rPr>
                <w:rFonts w:ascii="微软雅黑" w:eastAsia="微软雅黑" w:hAnsi="微软雅黑"/>
                <w:kern w:val="0"/>
                <w:sz w:val="18"/>
                <w:szCs w:val="18"/>
              </w:rPr>
              <w:lastRenderedPageBreak/>
              <w:t>{%p if a.clinic_num_g == 5%}</w:t>
            </w:r>
          </w:p>
          <w:p w14:paraId="259AE5CB" w14:textId="77777777" w:rsidR="004B2B68" w:rsidRPr="0043393C" w:rsidRDefault="004B2B68" w:rsidP="004B2B68">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lastRenderedPageBreak/>
              <w:t>致病性</w:t>
            </w:r>
          </w:p>
          <w:p w14:paraId="426E69FF" w14:textId="77777777" w:rsidR="004B2B68" w:rsidRPr="0043393C" w:rsidRDefault="004B2B68" w:rsidP="004B2B68">
            <w:pPr>
              <w:jc w:val="center"/>
              <w:rPr>
                <w:rFonts w:ascii="微软雅黑" w:eastAsia="微软雅黑" w:hAnsi="微软雅黑"/>
                <w:kern w:val="0"/>
                <w:sz w:val="18"/>
                <w:szCs w:val="18"/>
              </w:rPr>
            </w:pPr>
            <w:r w:rsidRPr="0043393C">
              <w:rPr>
                <w:rFonts w:ascii="微软雅黑" w:eastAsia="微软雅黑" w:hAnsi="微软雅黑"/>
                <w:kern w:val="0"/>
                <w:sz w:val="18"/>
                <w:szCs w:val="18"/>
              </w:rPr>
              <w:t>{%p else%}</w:t>
            </w:r>
          </w:p>
          <w:p w14:paraId="20E53FE5" w14:textId="77777777" w:rsidR="004B2B68" w:rsidRPr="0043393C" w:rsidRDefault="004B2B68" w:rsidP="004B2B68">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疑似致病性</w:t>
            </w:r>
          </w:p>
          <w:p w14:paraId="4630095E" w14:textId="15D0E905" w:rsidR="004B2B68" w:rsidRDefault="004B2B68" w:rsidP="004B2B68">
            <w:pPr>
              <w:jc w:val="center"/>
              <w:rPr>
                <w:rFonts w:ascii="微软雅黑" w:eastAsia="微软雅黑" w:hAnsi="微软雅黑"/>
                <w:kern w:val="0"/>
                <w:sz w:val="18"/>
                <w:szCs w:val="18"/>
              </w:rPr>
            </w:pPr>
            <w:r w:rsidRPr="0043393C">
              <w:rPr>
                <w:rFonts w:ascii="微软雅黑" w:eastAsia="微软雅黑" w:hAnsi="微软雅黑"/>
                <w:kern w:val="0"/>
                <w:sz w:val="18"/>
                <w:szCs w:val="18"/>
              </w:rPr>
              <w:t>{%p endif%}</w:t>
            </w:r>
          </w:p>
        </w:tc>
        <w:tc>
          <w:tcPr>
            <w:tcW w:w="3576" w:type="dxa"/>
          </w:tcPr>
          <w:p w14:paraId="0A881A78"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lastRenderedPageBreak/>
              <w:t>{%p if a.evi_sum.evi_split and (a.evi_sum.evi_split.Predictive or a.evi_sum.evi_split.Prognostic or a.evi_sum.evi_split.Diagnostic)%}</w:t>
            </w:r>
          </w:p>
          <w:p w14:paraId="226C232B"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a.evi_sum.evi_split.Predictive%}</w:t>
            </w:r>
          </w:p>
          <w:p w14:paraId="298DFD97"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lastRenderedPageBreak/>
              <w:t>{%p for b in a.evi_sum.evi_split.Predictive%}</w:t>
            </w:r>
          </w:p>
          <w:p w14:paraId="474662F2"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{{b.regimen_name}}（{{b.clinical_significance_cn}}，{{b.evi_conclusion_simple}}级）</w:t>
            </w:r>
          </w:p>
          <w:p w14:paraId="724EB6A0"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50C11AB9"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1B2B1C20"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a.evi_sum.evi_split.Prognostic%}</w:t>
            </w:r>
          </w:p>
          <w:p w14:paraId="5FE2C732"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a.evi_sum.evi_split.Prognostic %}</w:t>
            </w:r>
          </w:p>
          <w:p w14:paraId="1A00C59F"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预后</w:t>
            </w:r>
            <w:r w:rsidRPr="0043393C">
              <w:rPr>
                <w:rFonts w:ascii="微软雅黑" w:eastAsia="微软雅黑" w:hAnsi="微软雅黑" w:cs="思源黑体 CN Light"/>
                <w:bCs/>
                <w:iCs/>
                <w:color w:val="000000"/>
                <w:kern w:val="0"/>
                <w:sz w:val="18"/>
                <w:szCs w:val="18"/>
              </w:rPr>
              <w:t>{{b.clinical_significance_cn }}（ / ，{{b.evi_conclusion_simple }}级）</w:t>
            </w:r>
          </w:p>
          <w:p w14:paraId="2AAA334A"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5E7E5F25"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3114F04D"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a.evi_sum.evi_split.Diagnostic%}</w:t>
            </w:r>
          </w:p>
          <w:p w14:paraId="0B5375FE"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a.evi_sum.evi_split.Diagnostic %}</w:t>
            </w:r>
          </w:p>
          <w:p w14:paraId="1BE257B5"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辅助诊断（</w:t>
            </w:r>
            <w:r w:rsidRPr="0043393C">
              <w:rPr>
                <w:rFonts w:ascii="微软雅黑" w:eastAsia="微软雅黑" w:hAnsi="微软雅黑" w:cs="思源黑体 CN Light"/>
                <w:bCs/>
                <w:iCs/>
                <w:color w:val="000000"/>
                <w:kern w:val="0"/>
                <w:sz w:val="18"/>
                <w:szCs w:val="18"/>
              </w:rPr>
              <w:t xml:space="preserve"> / ，{{b.evi_conclusion_simple }}级）</w:t>
            </w:r>
          </w:p>
          <w:p w14:paraId="554B8AB4"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4E14EDF6"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13F9D6A7" w14:textId="77777777" w:rsidR="004B2B68" w:rsidRPr="0043393C"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else%}</w:t>
            </w:r>
          </w:p>
          <w:p w14:paraId="72AC87CD" w14:textId="77777777" w:rsidR="004B2B68" w:rsidRPr="0043393C" w:rsidRDefault="004B2B68" w:rsidP="007E2A5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
          <w:p w14:paraId="3BE42866" w14:textId="5FE2BA15" w:rsidR="004B2B68" w:rsidRDefault="004B2B68" w:rsidP="004B2B68">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tc>
      </w:tr>
      <w:tr w:rsidR="004B2B68" w14:paraId="306611BA" w14:textId="77777777" w:rsidTr="00CB0127">
        <w:trPr>
          <w:trHeight w:val="567"/>
        </w:trPr>
        <w:tc>
          <w:tcPr>
            <w:tcW w:w="10478" w:type="dxa"/>
            <w:gridSpan w:val="6"/>
          </w:tcPr>
          <w:p w14:paraId="3544EDDD" w14:textId="2A7F8431" w:rsidR="004B2B68"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lastRenderedPageBreak/>
              <w:t>{%tr endfor%}</w:t>
            </w:r>
          </w:p>
        </w:tc>
      </w:tr>
      <w:tr w:rsidR="004B2B68" w14:paraId="648F0C22" w14:textId="77777777" w:rsidTr="00CB0127">
        <w:trPr>
          <w:trHeight w:val="567"/>
        </w:trPr>
        <w:tc>
          <w:tcPr>
            <w:tcW w:w="10478" w:type="dxa"/>
            <w:gridSpan w:val="6"/>
          </w:tcPr>
          <w:p w14:paraId="4E99278C" w14:textId="78FF0A5D" w:rsidR="004B2B68"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else%}</w:t>
            </w:r>
          </w:p>
        </w:tc>
      </w:tr>
      <w:tr w:rsidR="004B2B68" w14:paraId="37E4C4F9" w14:textId="77777777" w:rsidTr="00CB0127">
        <w:trPr>
          <w:trHeight w:val="567"/>
        </w:trPr>
        <w:tc>
          <w:tcPr>
            <w:tcW w:w="1413" w:type="dxa"/>
          </w:tcPr>
          <w:p w14:paraId="30AAE799" w14:textId="68EE9209" w:rsidR="004B2B68" w:rsidRDefault="004B2B68" w:rsidP="004B2B68">
            <w:pPr>
              <w:snapToGrid w:val="0"/>
              <w:jc w:val="center"/>
              <w:rPr>
                <w:rFonts w:ascii="微软雅黑" w:eastAsia="微软雅黑" w:hAnsi="微软雅黑"/>
                <w:b/>
                <w:color w:val="000000" w:themeColor="text1"/>
                <w:kern w:val="0"/>
                <w:sz w:val="18"/>
                <w:szCs w:val="18"/>
              </w:rPr>
            </w:pPr>
            <w:r>
              <w:rPr>
                <w:rFonts w:ascii="微软雅黑" w:eastAsia="微软雅黑" w:hAnsi="微软雅黑"/>
                <w:b/>
                <w:color w:val="000000" w:themeColor="text1"/>
                <w:kern w:val="0"/>
                <w:sz w:val="18"/>
                <w:szCs w:val="18"/>
              </w:rPr>
              <w:t>胚系变异检测结果</w:t>
            </w:r>
          </w:p>
        </w:tc>
        <w:tc>
          <w:tcPr>
            <w:tcW w:w="9065" w:type="dxa"/>
            <w:gridSpan w:val="5"/>
          </w:tcPr>
          <w:p w14:paraId="29E7AD01" w14:textId="2365553D" w:rsidR="004B2B68"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hint="eastAsia"/>
                <w:bCs/>
                <w:iCs/>
                <w:color w:val="000000"/>
                <w:kern w:val="0"/>
                <w:sz w:val="18"/>
                <w:szCs w:val="18"/>
              </w:rPr>
              <w:t>未检测到致病性、疑似致病性胚系变异</w:t>
            </w:r>
          </w:p>
        </w:tc>
      </w:tr>
      <w:tr w:rsidR="004B2B68" w14:paraId="32560C2A" w14:textId="77777777" w:rsidTr="00CB0127">
        <w:trPr>
          <w:trHeight w:val="567"/>
        </w:trPr>
        <w:tc>
          <w:tcPr>
            <w:tcW w:w="10478" w:type="dxa"/>
            <w:gridSpan w:val="6"/>
          </w:tcPr>
          <w:p w14:paraId="696066D6" w14:textId="13849E1B" w:rsidR="004B2B68" w:rsidRPr="00613D50" w:rsidRDefault="004B2B68" w:rsidP="004B2B68">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endif%}</w:t>
            </w:r>
          </w:p>
        </w:tc>
      </w:tr>
    </w:tbl>
    <w:p w14:paraId="2CC0437E" w14:textId="7A525293" w:rsidR="00E34EFB" w:rsidRDefault="00E34EFB" w:rsidP="00E34EFB">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1395"/>
        <w:gridCol w:w="1229"/>
        <w:gridCol w:w="1228"/>
        <w:gridCol w:w="1799"/>
        <w:gridCol w:w="1165"/>
        <w:gridCol w:w="3526"/>
      </w:tblGrid>
      <w:tr w:rsidR="002F4EEE" w14:paraId="0DEEFAD9" w14:textId="77777777" w:rsidTr="00056CE3">
        <w:trPr>
          <w:cnfStyle w:val="100000000000" w:firstRow="1" w:lastRow="0" w:firstColumn="0" w:lastColumn="0" w:oddVBand="0" w:evenVBand="0" w:oddHBand="0" w:evenHBand="0" w:firstRowFirstColumn="0" w:firstRowLastColumn="0" w:lastRowFirstColumn="0" w:lastRowLastColumn="0"/>
          <w:trHeight w:val="1191"/>
        </w:trPr>
        <w:tc>
          <w:tcPr>
            <w:tcW w:w="1395" w:type="dxa"/>
            <w:tcBorders>
              <w:right w:val="single" w:sz="4" w:space="0" w:color="FFFFFF" w:themeColor="background1"/>
            </w:tcBorders>
          </w:tcPr>
          <w:p w14:paraId="2975B4A9" w14:textId="77777777" w:rsidR="002F4EEE" w:rsidRDefault="002F4EEE" w:rsidP="00593957">
            <w:pPr>
              <w:spacing w:line="480" w:lineRule="auto"/>
              <w:jc w:val="center"/>
              <w:rPr>
                <w:rFonts w:ascii="微软雅黑" w:eastAsia="微软雅黑" w:hAnsi="微软雅黑"/>
                <w:b/>
                <w:bCs/>
                <w:color w:val="FFFFFF"/>
                <w:kern w:val="0"/>
              </w:rPr>
            </w:pPr>
          </w:p>
        </w:tc>
        <w:tc>
          <w:tcPr>
            <w:tcW w:w="1229" w:type="dxa"/>
            <w:tcBorders>
              <w:left w:val="single" w:sz="4" w:space="0" w:color="FFFFFF" w:themeColor="background1"/>
              <w:right w:val="single" w:sz="4" w:space="0" w:color="FFFFFF" w:themeColor="background1"/>
            </w:tcBorders>
          </w:tcPr>
          <w:p w14:paraId="23A07EBA"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w:t>
            </w:r>
          </w:p>
        </w:tc>
        <w:tc>
          <w:tcPr>
            <w:tcW w:w="1228" w:type="dxa"/>
            <w:tcBorders>
              <w:left w:val="single" w:sz="4" w:space="0" w:color="FFFFFF" w:themeColor="background1"/>
              <w:right w:val="single" w:sz="4" w:space="0" w:color="FFFFFF" w:themeColor="background1"/>
            </w:tcBorders>
          </w:tcPr>
          <w:p w14:paraId="5F2A7C69"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基因型/丰度</w:t>
            </w:r>
          </w:p>
        </w:tc>
        <w:tc>
          <w:tcPr>
            <w:tcW w:w="1799" w:type="dxa"/>
            <w:tcBorders>
              <w:left w:val="single" w:sz="4" w:space="0" w:color="FFFFFF" w:themeColor="background1"/>
              <w:right w:val="single" w:sz="4" w:space="0" w:color="FFFFFF" w:themeColor="background1"/>
            </w:tcBorders>
          </w:tcPr>
          <w:p w14:paraId="7BF3B5FC" w14:textId="77777777" w:rsidR="002F4EEE" w:rsidRDefault="002F4EEE" w:rsidP="00593957">
            <w:pPr>
              <w:spacing w:line="480" w:lineRule="auto"/>
              <w:jc w:val="center"/>
              <w:rPr>
                <w:rFonts w:ascii="微软雅黑" w:eastAsia="微软雅黑" w:hAnsi="微软雅黑"/>
                <w:b/>
                <w:bCs/>
                <w:color w:val="FFFFFF"/>
                <w:kern w:val="0"/>
                <w:sz w:val="20"/>
                <w:szCs w:val="20"/>
              </w:rPr>
            </w:pPr>
            <w:r>
              <w:rPr>
                <w:rFonts w:ascii="微软雅黑" w:eastAsia="微软雅黑" w:hAnsi="微软雅黑" w:cs="Times New Roman" w:hint="eastAsia"/>
                <w:b/>
                <w:bCs/>
                <w:color w:val="FFFFFF"/>
                <w:kern w:val="0"/>
                <w:sz w:val="20"/>
                <w:szCs w:val="20"/>
              </w:rPr>
              <w:t>变异</w:t>
            </w:r>
          </w:p>
        </w:tc>
        <w:tc>
          <w:tcPr>
            <w:tcW w:w="1165" w:type="dxa"/>
            <w:tcBorders>
              <w:left w:val="single" w:sz="4" w:space="0" w:color="FFFFFF" w:themeColor="background1"/>
              <w:right w:val="single" w:sz="4" w:space="0" w:color="FFFFFF" w:themeColor="background1"/>
            </w:tcBorders>
          </w:tcPr>
          <w:p w14:paraId="4F998FB0"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变异等级</w:t>
            </w:r>
          </w:p>
        </w:tc>
        <w:tc>
          <w:tcPr>
            <w:tcW w:w="3526" w:type="dxa"/>
            <w:tcBorders>
              <w:left w:val="single" w:sz="4" w:space="0" w:color="FFFFFF" w:themeColor="background1"/>
            </w:tcBorders>
          </w:tcPr>
          <w:p w14:paraId="512A389D"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临床提示</w:t>
            </w:r>
          </w:p>
          <w:p w14:paraId="5BCACB88"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cs="Times New Roman" w:hint="eastAsia"/>
                <w:b/>
                <w:bCs/>
                <w:color w:val="FFFFFF"/>
                <w:kern w:val="0"/>
              </w:rPr>
              <w:t>（药物，证据等级）</w:t>
            </w:r>
          </w:p>
        </w:tc>
      </w:tr>
      <w:tr w:rsidR="002F4EEE" w14:paraId="176BDA77" w14:textId="77777777" w:rsidTr="00056CE3">
        <w:trPr>
          <w:trHeight w:val="567"/>
        </w:trPr>
        <w:tc>
          <w:tcPr>
            <w:tcW w:w="10342" w:type="dxa"/>
            <w:gridSpan w:val="6"/>
          </w:tcPr>
          <w:p w14:paraId="241A1387"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{%tr if var.var_somatic.level_I + var.var_somatic.level_II %}</w:t>
            </w:r>
          </w:p>
        </w:tc>
      </w:tr>
      <w:tr w:rsidR="002F4EEE" w14:paraId="2B84B016" w14:textId="77777777" w:rsidTr="00056CE3">
        <w:trPr>
          <w:trHeight w:val="567"/>
        </w:trPr>
        <w:tc>
          <w:tcPr>
            <w:tcW w:w="10342" w:type="dxa"/>
            <w:gridSpan w:val="6"/>
          </w:tcPr>
          <w:p w14:paraId="1FA8D874"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{%tr for a in var.var_somatic.level_I + var.var_somatic.level_II %}</w:t>
            </w:r>
          </w:p>
        </w:tc>
      </w:tr>
      <w:tr w:rsidR="00056CE3" w14:paraId="4D331C7A" w14:textId="77777777" w:rsidTr="00056CE3">
        <w:trPr>
          <w:trHeight w:val="567"/>
        </w:trPr>
        <w:tc>
          <w:tcPr>
            <w:tcW w:w="1395" w:type="dxa"/>
          </w:tcPr>
          <w:p w14:paraId="1C63FC95" w14:textId="7DF679FB" w:rsidR="00056CE3" w:rsidRDefault="00056CE3" w:rsidP="00056CE3">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hint="eastAsia"/>
                <w:b/>
                <w:color w:val="000000" w:themeColor="text1"/>
                <w:kern w:val="0"/>
                <w:sz w:val="18"/>
                <w:szCs w:val="18"/>
              </w:rPr>
              <w:t>{</w:t>
            </w:r>
            <w:r>
              <w:rPr>
                <w:rFonts w:ascii="微软雅黑" w:eastAsia="微软雅黑" w:hAnsi="微软雅黑" w:cs="Times New Roman"/>
                <w:b/>
                <w:color w:val="000000" w:themeColor="text1"/>
                <w:kern w:val="0"/>
                <w:sz w:val="18"/>
                <w:szCs w:val="18"/>
              </w:rPr>
              <w:t>%vm%}体细胞变异检测结果</w:t>
            </w:r>
          </w:p>
        </w:tc>
        <w:tc>
          <w:tcPr>
            <w:tcW w:w="1229" w:type="dxa"/>
          </w:tcPr>
          <w:p w14:paraId="42DDA9A2" w14:textId="26923BAC" w:rsidR="00056CE3" w:rsidRDefault="00056CE3" w:rsidP="00056CE3">
            <w:pPr>
              <w:jc w:val="center"/>
              <w:rPr>
                <w:rFonts w:ascii="微软雅黑" w:eastAsia="微软雅黑" w:hAnsi="微软雅黑"/>
                <w:b/>
                <w:bCs/>
                <w:i/>
                <w:iCs/>
                <w:kern w:val="0"/>
                <w:sz w:val="18"/>
                <w:szCs w:val="18"/>
              </w:rPr>
            </w:pPr>
            <w:r w:rsidRPr="00835963">
              <w:rPr>
                <w:rFonts w:ascii="微软雅黑" w:eastAsia="微软雅黑" w:hAnsi="微软雅黑" w:cs="Times New Roman"/>
                <w:b/>
                <w:bCs/>
                <w:i/>
                <w:iCs/>
                <w:kern w:val="0"/>
                <w:sz w:val="18"/>
                <w:szCs w:val="18"/>
              </w:rPr>
              <w:t>{{a.gene_symbol}}</w:t>
            </w:r>
          </w:p>
        </w:tc>
        <w:tc>
          <w:tcPr>
            <w:tcW w:w="1228" w:type="dxa"/>
          </w:tcPr>
          <w:p w14:paraId="4CC18CF5" w14:textId="7729B5DB"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{{a.freq_str}}</w:t>
            </w:r>
          </w:p>
        </w:tc>
        <w:tc>
          <w:tcPr>
            <w:tcW w:w="1799" w:type="dxa"/>
          </w:tcPr>
          <w:p w14:paraId="2C54DEAD" w14:textId="77777777"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{{a.gene_region}}</w:t>
            </w:r>
          </w:p>
          <w:p w14:paraId="4EEF5B61" w14:textId="77777777"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{{a.hgvs_c}}</w:t>
            </w:r>
          </w:p>
          <w:p w14:paraId="4F916B7C" w14:textId="77777777"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if a.hgvs_p!=”p.?”%}</w:t>
            </w:r>
          </w:p>
          <w:p w14:paraId="18D54652" w14:textId="77777777"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{{a.hgvs_p}}</w:t>
            </w:r>
          </w:p>
          <w:p w14:paraId="48F77C33" w14:textId="77777777" w:rsidR="00056CE3" w:rsidRPr="0083596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w:t>
            </w:r>
            <w:r>
              <w:rPr>
                <w:rFonts w:ascii="微软雅黑" w:eastAsia="微软雅黑" w:hAnsi="微软雅黑" w:cs="Times New Roman"/>
                <w:kern w:val="0"/>
                <w:sz w:val="18"/>
                <w:szCs w:val="18"/>
              </w:rPr>
              <w:t xml:space="preserve">p </w:t>
            </w:r>
            <w:r w:rsidRPr="00835963">
              <w:rPr>
                <w:rFonts w:ascii="微软雅黑" w:eastAsia="微软雅黑" w:hAnsi="微软雅黑" w:cs="Times New Roman"/>
                <w:kern w:val="0"/>
                <w:sz w:val="18"/>
                <w:szCs w:val="18"/>
              </w:rPr>
              <w:t>endif%}</w:t>
            </w:r>
          </w:p>
          <w:p w14:paraId="79711F67" w14:textId="59648425"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{{a.transcript_primary }}</w:t>
            </w:r>
          </w:p>
        </w:tc>
        <w:tc>
          <w:tcPr>
            <w:tcW w:w="1165" w:type="dxa"/>
          </w:tcPr>
          <w:p w14:paraId="113A41C2" w14:textId="77777777" w:rsidR="00056CE3" w:rsidRPr="0083596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if a.clinic_num_s == 5%}</w:t>
            </w:r>
          </w:p>
          <w:p w14:paraId="02F95E9D" w14:textId="77777777" w:rsidR="00056CE3" w:rsidRPr="00835963" w:rsidRDefault="00056CE3" w:rsidP="00056CE3">
            <w:pPr>
              <w:jc w:val="center"/>
              <w:rPr>
                <w:rFonts w:ascii="微软雅黑" w:eastAsia="微软雅黑" w:hAnsi="微软雅黑"/>
                <w:kern w:val="0"/>
                <w:sz w:val="18"/>
                <w:szCs w:val="18"/>
              </w:rPr>
            </w:pPr>
            <w:r>
              <w:rPr>
                <w:rFonts w:ascii="微软雅黑" w:eastAsia="微软雅黑" w:hAnsi="微软雅黑" w:cs="Times New Roman"/>
                <w:kern w:val="0"/>
                <w:sz w:val="18"/>
                <w:szCs w:val="18"/>
              </w:rPr>
              <w:t>I-</w:t>
            </w:r>
            <w:r>
              <w:rPr>
                <w:rFonts w:ascii="微软雅黑" w:eastAsia="微软雅黑" w:hAnsi="微软雅黑" w:cs="Times New Roman" w:hint="eastAsia"/>
                <w:kern w:val="0"/>
                <w:sz w:val="18"/>
                <w:szCs w:val="18"/>
              </w:rPr>
              <w:t>强</w:t>
            </w:r>
            <w:r>
              <w:rPr>
                <w:rFonts w:ascii="微软雅黑" w:eastAsia="微软雅黑" w:hAnsi="微软雅黑" w:cs="Times New Roman"/>
                <w:kern w:val="0"/>
                <w:sz w:val="18"/>
                <w:szCs w:val="18"/>
              </w:rPr>
              <w:t>临床意义</w:t>
            </w:r>
          </w:p>
          <w:p w14:paraId="33AF522F" w14:textId="77777777" w:rsidR="00056CE3" w:rsidRPr="0083596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t>{%p else%}</w:t>
            </w:r>
          </w:p>
          <w:p w14:paraId="67F093FF" w14:textId="77777777" w:rsidR="00056CE3" w:rsidRPr="00835963" w:rsidRDefault="00056CE3" w:rsidP="00056CE3">
            <w:pPr>
              <w:jc w:val="center"/>
              <w:rPr>
                <w:rFonts w:ascii="微软雅黑" w:eastAsia="微软雅黑" w:hAnsi="微软雅黑"/>
                <w:kern w:val="0"/>
                <w:sz w:val="18"/>
                <w:szCs w:val="18"/>
              </w:rPr>
            </w:pPr>
            <w:r>
              <w:rPr>
                <w:rFonts w:ascii="微软雅黑" w:eastAsia="微软雅黑" w:hAnsi="微软雅黑" w:cs="Times New Roman"/>
                <w:kern w:val="0"/>
                <w:sz w:val="18"/>
                <w:szCs w:val="18"/>
              </w:rPr>
              <w:t>II-潜在临床意义</w:t>
            </w:r>
          </w:p>
          <w:p w14:paraId="58B29609" w14:textId="136A8621" w:rsidR="00056CE3" w:rsidRDefault="00056CE3" w:rsidP="00056CE3">
            <w:pPr>
              <w:jc w:val="center"/>
              <w:rPr>
                <w:rFonts w:ascii="微软雅黑" w:eastAsia="微软雅黑" w:hAnsi="微软雅黑"/>
                <w:kern w:val="0"/>
                <w:sz w:val="18"/>
                <w:szCs w:val="18"/>
              </w:rPr>
            </w:pPr>
            <w:r w:rsidRPr="00835963">
              <w:rPr>
                <w:rFonts w:ascii="微软雅黑" w:eastAsia="微软雅黑" w:hAnsi="微软雅黑" w:cs="Times New Roman"/>
                <w:kern w:val="0"/>
                <w:sz w:val="18"/>
                <w:szCs w:val="18"/>
              </w:rPr>
              <w:lastRenderedPageBreak/>
              <w:t>{%p endif%}</w:t>
            </w:r>
          </w:p>
        </w:tc>
        <w:tc>
          <w:tcPr>
            <w:tcW w:w="3526" w:type="dxa"/>
          </w:tcPr>
          <w:p w14:paraId="6B6EBB38"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lastRenderedPageBreak/>
              <w:t>{%p if a.evi_sum.evi_split.Predictive%}</w:t>
            </w:r>
          </w:p>
          <w:p w14:paraId="121155A6"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a.evi_sum.evi_split.Predictive%}</w:t>
            </w:r>
          </w:p>
          <w:p w14:paraId="3E0F6FFC"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{{b.regimen_name}}（{{b.clinical_significance_cn}}，{{b.evi_conclusion_simple}}级）</w:t>
            </w:r>
          </w:p>
          <w:p w14:paraId="7147F69A"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70CC6CE6"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6D7AB69A"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a.evi_sum.evi_split.Prognostic%}</w:t>
            </w:r>
          </w:p>
          <w:p w14:paraId="17BC2650"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a.evi_sum.evi_split.Prognostic %}</w:t>
            </w:r>
          </w:p>
          <w:p w14:paraId="281681FD"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lastRenderedPageBreak/>
              <w:t>预后</w:t>
            </w:r>
            <w:r w:rsidRPr="002764D0">
              <w:rPr>
                <w:rFonts w:ascii="微软雅黑" w:eastAsia="微软雅黑" w:hAnsi="微软雅黑" w:cs="思源黑体 CN Light"/>
                <w:bCs/>
                <w:iCs/>
                <w:color w:val="000000"/>
                <w:kern w:val="0"/>
                <w:sz w:val="18"/>
                <w:szCs w:val="18"/>
              </w:rPr>
              <w:t>{{b.clinical_significance_cn }}（ / ，{{b.evi_conclusion_simple }}级）</w:t>
            </w:r>
          </w:p>
          <w:p w14:paraId="02857FDC"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5686D032"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p w14:paraId="0CEDEDA1"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if a.evi_sum.evi_split.Diagnostic%}</w:t>
            </w:r>
          </w:p>
          <w:p w14:paraId="1EC1ED57"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for b in a.evi_sum.evi_split.Diagnostic %}</w:t>
            </w:r>
          </w:p>
          <w:p w14:paraId="10BAF0C2"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hint="eastAsia"/>
                <w:bCs/>
                <w:iCs/>
                <w:color w:val="000000"/>
                <w:kern w:val="0"/>
                <w:sz w:val="18"/>
                <w:szCs w:val="18"/>
              </w:rPr>
              <w:t>辅助诊断（</w:t>
            </w:r>
            <w:r w:rsidRPr="002764D0">
              <w:rPr>
                <w:rFonts w:ascii="微软雅黑" w:eastAsia="微软雅黑" w:hAnsi="微软雅黑" w:cs="思源黑体 CN Light"/>
                <w:bCs/>
                <w:iCs/>
                <w:color w:val="000000"/>
                <w:kern w:val="0"/>
                <w:sz w:val="18"/>
                <w:szCs w:val="18"/>
              </w:rPr>
              <w:t xml:space="preserve"> / ，{{b.evi_conclusion_simple }}级）</w:t>
            </w:r>
          </w:p>
          <w:p w14:paraId="6EB30742" w14:textId="77777777" w:rsidR="00056CE3" w:rsidRPr="002764D0"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endfor%}</w:t>
            </w:r>
          </w:p>
          <w:p w14:paraId="63A85E36" w14:textId="652A6570" w:rsidR="00056CE3" w:rsidRDefault="00056CE3" w:rsidP="00056CE3">
            <w:pPr>
              <w:adjustRightInd w:val="0"/>
              <w:snapToGrid w:val="0"/>
              <w:spacing w:line="240" w:lineRule="exact"/>
              <w:jc w:val="left"/>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{%p endif%}</w:t>
            </w:r>
          </w:p>
        </w:tc>
      </w:tr>
      <w:tr w:rsidR="002F4EEE" w14:paraId="50FC0F69" w14:textId="77777777" w:rsidTr="00056CE3">
        <w:trPr>
          <w:trHeight w:val="567"/>
        </w:trPr>
        <w:tc>
          <w:tcPr>
            <w:tcW w:w="10342" w:type="dxa"/>
            <w:gridSpan w:val="6"/>
          </w:tcPr>
          <w:p w14:paraId="3CD84C83"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lastRenderedPageBreak/>
              <w:t>{%tr endfor%}</w:t>
            </w:r>
          </w:p>
        </w:tc>
      </w:tr>
      <w:tr w:rsidR="002F4EEE" w14:paraId="12B2E5F1" w14:textId="77777777" w:rsidTr="00056CE3">
        <w:trPr>
          <w:trHeight w:val="567"/>
        </w:trPr>
        <w:tc>
          <w:tcPr>
            <w:tcW w:w="10342" w:type="dxa"/>
            <w:gridSpan w:val="6"/>
          </w:tcPr>
          <w:p w14:paraId="70E81678"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else%}</w:t>
            </w:r>
          </w:p>
        </w:tc>
      </w:tr>
      <w:tr w:rsidR="002F4EEE" w14:paraId="6C854AC8" w14:textId="77777777" w:rsidTr="00056CE3">
        <w:trPr>
          <w:trHeight w:val="567"/>
        </w:trPr>
        <w:tc>
          <w:tcPr>
            <w:tcW w:w="1395" w:type="dxa"/>
          </w:tcPr>
          <w:p w14:paraId="742C1B33" w14:textId="77777777" w:rsidR="002F4EEE" w:rsidRDefault="002F4EEE" w:rsidP="00593957">
            <w:pPr>
              <w:snapToGrid w:val="0"/>
              <w:jc w:val="center"/>
              <w:rPr>
                <w:rFonts w:ascii="微软雅黑" w:eastAsia="微软雅黑" w:hAnsi="微软雅黑"/>
                <w:b/>
                <w:color w:val="000000" w:themeColor="text1"/>
                <w:kern w:val="0"/>
                <w:sz w:val="18"/>
                <w:szCs w:val="18"/>
              </w:rPr>
            </w:pPr>
            <w:r>
              <w:rPr>
                <w:rFonts w:ascii="微软雅黑" w:eastAsia="微软雅黑" w:hAnsi="微软雅黑" w:cs="Times New Roman"/>
                <w:b/>
                <w:color w:val="000000" w:themeColor="text1"/>
                <w:kern w:val="0"/>
                <w:sz w:val="18"/>
                <w:szCs w:val="18"/>
              </w:rPr>
              <w:t>体细胞变异检测结果</w:t>
            </w:r>
          </w:p>
        </w:tc>
        <w:tc>
          <w:tcPr>
            <w:tcW w:w="8947" w:type="dxa"/>
            <w:gridSpan w:val="5"/>
          </w:tcPr>
          <w:p w14:paraId="5B1C6CC3"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Pr>
                <w:rFonts w:ascii="微软雅黑" w:eastAsia="微软雅黑" w:hAnsi="微软雅黑" w:cs="思源黑体 CN Light" w:hint="eastAsia"/>
                <w:bCs/>
                <w:iCs/>
                <w:color w:val="000000"/>
                <w:kern w:val="0"/>
                <w:sz w:val="18"/>
                <w:szCs w:val="18"/>
              </w:rPr>
              <w:t>未检测到具有临床意义的变异</w:t>
            </w:r>
          </w:p>
        </w:tc>
      </w:tr>
      <w:tr w:rsidR="002F4EEE" w14:paraId="291A4754" w14:textId="77777777" w:rsidTr="00056CE3">
        <w:trPr>
          <w:trHeight w:val="567"/>
        </w:trPr>
        <w:tc>
          <w:tcPr>
            <w:tcW w:w="10342" w:type="dxa"/>
            <w:gridSpan w:val="6"/>
          </w:tcPr>
          <w:p w14:paraId="5092C19B"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2764D0">
              <w:rPr>
                <w:rFonts w:ascii="微软雅黑" w:eastAsia="微软雅黑" w:hAnsi="微软雅黑" w:cs="思源黑体 CN Light"/>
                <w:bCs/>
                <w:iCs/>
                <w:color w:val="000000"/>
                <w:kern w:val="0"/>
                <w:sz w:val="18"/>
                <w:szCs w:val="18"/>
              </w:rPr>
              <w:t>{%tr endif%}</w:t>
            </w:r>
          </w:p>
        </w:tc>
      </w:tr>
      <w:tr w:rsidR="002F4EEE" w14:paraId="5C72A158" w14:textId="77777777" w:rsidTr="00056CE3">
        <w:trPr>
          <w:trHeight w:val="567"/>
        </w:trPr>
        <w:tc>
          <w:tcPr>
            <w:tcW w:w="10342" w:type="dxa"/>
            <w:gridSpan w:val="6"/>
          </w:tcPr>
          <w:p w14:paraId="702F2A32" w14:textId="2882CC73" w:rsidR="002F4EEE" w:rsidRPr="002764D0" w:rsidRDefault="002F4EEE" w:rsidP="002F4EE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if var.var_germline.level_5 + </w:t>
            </w:r>
            <w:r w:rsidRPr="00562A45">
              <w:rPr>
                <w:rFonts w:ascii="微软雅黑" w:eastAsia="微软雅黑" w:hAnsi="微软雅黑" w:cs="思源黑体 CN Light"/>
                <w:bCs/>
                <w:iCs/>
                <w:color w:val="000000"/>
                <w:kern w:val="0"/>
                <w:sz w:val="18"/>
                <w:szCs w:val="18"/>
              </w:rPr>
              <w:t>var_brca.gcnv_v2.B1_gcnv_L5 + var_brca.gcnv_v2.B2_gcnv_L5</w:t>
            </w:r>
            <w:r w:rsidRPr="00613D50">
              <w:rPr>
                <w:rFonts w:ascii="微软雅黑" w:eastAsia="微软雅黑" w:hAnsi="微软雅黑" w:cs="思源黑体 CN Light"/>
                <w:bCs/>
                <w:iCs/>
                <w:color w:val="000000"/>
                <w:kern w:val="0"/>
                <w:sz w:val="18"/>
                <w:szCs w:val="18"/>
              </w:rPr>
              <w:t xml:space="preserve"> +var.var_germline.level_4+ </w:t>
            </w:r>
            <w:r w:rsidRPr="00562A45">
              <w:rPr>
                <w:rFonts w:ascii="微软雅黑" w:eastAsia="微软雅黑" w:hAnsi="微软雅黑" w:cs="思源黑体 CN Light"/>
                <w:bCs/>
                <w:iCs/>
                <w:color w:val="000000"/>
                <w:kern w:val="0"/>
                <w:sz w:val="18"/>
                <w:szCs w:val="18"/>
              </w:rPr>
              <w:t>var_brca.gcnv_v2.B1_gcnv_L4 + var_brca.gcnv_v2.B2_gcnv_L4</w:t>
            </w:r>
            <w:r w:rsidRPr="00613D50">
              <w:rPr>
                <w:rFonts w:ascii="微软雅黑" w:eastAsia="微软雅黑" w:hAnsi="微软雅黑" w:cs="思源黑体 CN Light"/>
                <w:bCs/>
                <w:iCs/>
                <w:color w:val="000000"/>
                <w:kern w:val="0"/>
                <w:sz w:val="18"/>
                <w:szCs w:val="18"/>
              </w:rPr>
              <w:t xml:space="preserve"> %}</w:t>
            </w:r>
          </w:p>
        </w:tc>
      </w:tr>
      <w:tr w:rsidR="002F4EEE" w14:paraId="2A389DD1" w14:textId="77777777" w:rsidTr="00056CE3">
        <w:trPr>
          <w:trHeight w:val="567"/>
        </w:trPr>
        <w:tc>
          <w:tcPr>
            <w:tcW w:w="10342" w:type="dxa"/>
            <w:gridSpan w:val="6"/>
          </w:tcPr>
          <w:p w14:paraId="34A49D70" w14:textId="7D1A079D" w:rsidR="002F4EEE" w:rsidRPr="002764D0" w:rsidRDefault="002F4EEE" w:rsidP="002F4EEE">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 xml:space="preserve">{%tr </w:t>
            </w:r>
            <w:r>
              <w:rPr>
                <w:rFonts w:ascii="微软雅黑" w:eastAsia="微软雅黑" w:hAnsi="微软雅黑" w:cs="思源黑体 CN Light" w:hint="eastAsia"/>
                <w:bCs/>
                <w:iCs/>
                <w:color w:val="000000"/>
                <w:kern w:val="0"/>
                <w:sz w:val="18"/>
                <w:szCs w:val="18"/>
              </w:rPr>
              <w:t>for</w:t>
            </w:r>
            <w:r>
              <w:rPr>
                <w:rFonts w:ascii="微软雅黑" w:eastAsia="微软雅黑" w:hAnsi="微软雅黑" w:cs="思源黑体 CN Light"/>
                <w:bCs/>
                <w:iCs/>
                <w:color w:val="000000"/>
                <w:kern w:val="0"/>
                <w:sz w:val="18"/>
                <w:szCs w:val="18"/>
              </w:rPr>
              <w:t xml:space="preserve"> a in</w:t>
            </w:r>
            <w:r w:rsidRPr="00613D50">
              <w:rPr>
                <w:rFonts w:ascii="微软雅黑" w:eastAsia="微软雅黑" w:hAnsi="微软雅黑" w:cs="思源黑体 CN Light"/>
                <w:bCs/>
                <w:iCs/>
                <w:color w:val="000000"/>
                <w:kern w:val="0"/>
                <w:sz w:val="18"/>
                <w:szCs w:val="18"/>
              </w:rPr>
              <w:t xml:space="preserve"> var.var_germline.level_5 + </w:t>
            </w:r>
            <w:r w:rsidRPr="00562A45">
              <w:rPr>
                <w:rFonts w:ascii="微软雅黑" w:eastAsia="微软雅黑" w:hAnsi="微软雅黑" w:cs="思源黑体 CN Light"/>
                <w:bCs/>
                <w:iCs/>
                <w:color w:val="000000"/>
                <w:kern w:val="0"/>
                <w:sz w:val="18"/>
                <w:szCs w:val="18"/>
              </w:rPr>
              <w:t>var_brca.gcnv_v2.B1_gcnv_L5 + var_brca.gcnv_v2.B2_gcnv_L5</w:t>
            </w:r>
            <w:r w:rsidRPr="00613D50">
              <w:rPr>
                <w:rFonts w:ascii="微软雅黑" w:eastAsia="微软雅黑" w:hAnsi="微软雅黑" w:cs="思源黑体 CN Light"/>
                <w:bCs/>
                <w:iCs/>
                <w:color w:val="000000"/>
                <w:kern w:val="0"/>
                <w:sz w:val="18"/>
                <w:szCs w:val="18"/>
              </w:rPr>
              <w:t xml:space="preserve"> +var.var_germline.level_4+ </w:t>
            </w:r>
            <w:r w:rsidRPr="00562A45">
              <w:rPr>
                <w:rFonts w:ascii="微软雅黑" w:eastAsia="微软雅黑" w:hAnsi="微软雅黑" w:cs="思源黑体 CN Light"/>
                <w:bCs/>
                <w:iCs/>
                <w:color w:val="000000"/>
                <w:kern w:val="0"/>
                <w:sz w:val="18"/>
                <w:szCs w:val="18"/>
              </w:rPr>
              <w:t>var_brca.gcnv_v2.B1_gcnv_L4 + var_brca.gcnv_v2.B2_gcnv_L4</w:t>
            </w:r>
            <w:r w:rsidRPr="00613D50">
              <w:rPr>
                <w:rFonts w:ascii="微软雅黑" w:eastAsia="微软雅黑" w:hAnsi="微软雅黑" w:cs="思源黑体 CN Light"/>
                <w:bCs/>
                <w:iCs/>
                <w:color w:val="000000"/>
                <w:kern w:val="0"/>
                <w:sz w:val="18"/>
                <w:szCs w:val="18"/>
              </w:rPr>
              <w:t xml:space="preserve"> %}</w:t>
            </w:r>
          </w:p>
        </w:tc>
      </w:tr>
      <w:tr w:rsidR="002F4EEE" w14:paraId="610860C9" w14:textId="77777777" w:rsidTr="00056CE3">
        <w:trPr>
          <w:trHeight w:val="567"/>
        </w:trPr>
        <w:tc>
          <w:tcPr>
            <w:tcW w:w="1395" w:type="dxa"/>
          </w:tcPr>
          <w:p w14:paraId="590B2361" w14:textId="77777777" w:rsidR="002F4EEE" w:rsidRDefault="002F4EEE" w:rsidP="002F4EEE">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color w:val="000000" w:themeColor="text1"/>
                <w:kern w:val="0"/>
                <w:sz w:val="18"/>
                <w:szCs w:val="18"/>
              </w:rPr>
              <w:t>{</w:t>
            </w:r>
            <w:r>
              <w:rPr>
                <w:rFonts w:ascii="微软雅黑" w:eastAsia="微软雅黑" w:hAnsi="微软雅黑"/>
                <w:b/>
                <w:color w:val="000000" w:themeColor="text1"/>
                <w:kern w:val="0"/>
                <w:sz w:val="18"/>
                <w:szCs w:val="18"/>
              </w:rPr>
              <w:t>%vm%}胚系变异检测结果</w:t>
            </w:r>
          </w:p>
        </w:tc>
        <w:tc>
          <w:tcPr>
            <w:tcW w:w="1229" w:type="dxa"/>
          </w:tcPr>
          <w:p w14:paraId="1B5932E2" w14:textId="77777777" w:rsidR="002F4EEE" w:rsidRDefault="002F4EEE" w:rsidP="002F4EEE">
            <w:pPr>
              <w:jc w:val="center"/>
              <w:rPr>
                <w:rFonts w:ascii="微软雅黑" w:eastAsia="微软雅黑" w:hAnsi="微软雅黑"/>
                <w:b/>
                <w:bCs/>
                <w:i/>
                <w:iCs/>
                <w:kern w:val="0"/>
                <w:sz w:val="18"/>
                <w:szCs w:val="18"/>
              </w:rPr>
            </w:pPr>
            <w:r w:rsidRPr="00723CC8">
              <w:rPr>
                <w:rFonts w:ascii="微软雅黑" w:eastAsia="微软雅黑" w:hAnsi="微软雅黑"/>
                <w:b/>
                <w:bCs/>
                <w:i/>
                <w:iCs/>
                <w:kern w:val="0"/>
                <w:sz w:val="18"/>
                <w:szCs w:val="18"/>
              </w:rPr>
              <w:t>{{a.gene_symbol}}</w:t>
            </w:r>
          </w:p>
        </w:tc>
        <w:tc>
          <w:tcPr>
            <w:tcW w:w="1228" w:type="dxa"/>
          </w:tcPr>
          <w:p w14:paraId="18B9D3CD"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if a.type==”Loss”%}</w:t>
            </w:r>
          </w:p>
          <w:p w14:paraId="2BFF2229"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kern w:val="0"/>
                <w:sz w:val="18"/>
                <w:szCs w:val="18"/>
              </w:rPr>
              <w:t>{%p if a.cnv_type == “HeteDel”%}</w:t>
            </w:r>
          </w:p>
          <w:p w14:paraId="75CE4BB1"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hint="eastAsia"/>
                <w:kern w:val="0"/>
                <w:sz w:val="18"/>
                <w:szCs w:val="18"/>
              </w:rPr>
              <w:t>杂合</w:t>
            </w:r>
          </w:p>
          <w:p w14:paraId="063ACC7A"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kern w:val="0"/>
                <w:sz w:val="18"/>
                <w:szCs w:val="18"/>
              </w:rPr>
              <w:t>{%p elif a.cnv_type == “HomoDel”%}</w:t>
            </w:r>
          </w:p>
          <w:p w14:paraId="18C30B83"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hint="eastAsia"/>
                <w:kern w:val="0"/>
                <w:sz w:val="18"/>
                <w:szCs w:val="18"/>
              </w:rPr>
              <w:t>纯合</w:t>
            </w:r>
          </w:p>
          <w:p w14:paraId="0D9D53FE" w14:textId="77777777" w:rsidR="002F4EEE" w:rsidRPr="00562A45" w:rsidRDefault="002F4EEE" w:rsidP="002F4EEE">
            <w:pPr>
              <w:jc w:val="center"/>
              <w:rPr>
                <w:rFonts w:ascii="微软雅黑" w:eastAsia="微软雅黑" w:hAnsi="微软雅黑"/>
                <w:kern w:val="0"/>
                <w:sz w:val="18"/>
                <w:szCs w:val="18"/>
              </w:rPr>
            </w:pPr>
            <w:r w:rsidRPr="00562A45">
              <w:rPr>
                <w:rFonts w:ascii="微软雅黑" w:eastAsia="微软雅黑" w:hAnsi="微软雅黑"/>
                <w:kern w:val="0"/>
                <w:sz w:val="18"/>
                <w:szCs w:val="18"/>
              </w:rPr>
              <w:t>{%p else%}</w:t>
            </w:r>
          </w:p>
          <w:p w14:paraId="67AC01FA" w14:textId="77777777" w:rsidR="002F4EEE" w:rsidRPr="00562A45" w:rsidRDefault="002F4EEE" w:rsidP="002F4EEE">
            <w:pPr>
              <w:jc w:val="center"/>
              <w:rPr>
                <w:rFonts w:ascii="微软雅黑" w:eastAsia="微软雅黑" w:hAnsi="微软雅黑"/>
                <w:kern w:val="0"/>
                <w:sz w:val="18"/>
                <w:szCs w:val="18"/>
              </w:rPr>
            </w:pPr>
            <w:r>
              <w:rPr>
                <w:rFonts w:ascii="微软雅黑" w:eastAsia="微软雅黑" w:hAnsi="微软雅黑"/>
                <w:kern w:val="0"/>
                <w:sz w:val="18"/>
                <w:szCs w:val="18"/>
              </w:rPr>
              <w:t>/</w:t>
            </w:r>
          </w:p>
          <w:p w14:paraId="4CD4B155" w14:textId="77777777" w:rsidR="002F4EEE" w:rsidRPr="00723CC8" w:rsidRDefault="002F4EEE" w:rsidP="002F4EEE">
            <w:pPr>
              <w:jc w:val="center"/>
              <w:rPr>
                <w:rFonts w:ascii="微软雅黑" w:eastAsia="微软雅黑" w:hAnsi="微软雅黑"/>
                <w:kern w:val="0"/>
                <w:sz w:val="18"/>
                <w:szCs w:val="18"/>
              </w:rPr>
            </w:pPr>
            <w:r w:rsidRPr="00562A45">
              <w:rPr>
                <w:rFonts w:ascii="微软雅黑" w:eastAsia="微软雅黑" w:hAnsi="微软雅黑"/>
                <w:kern w:val="0"/>
                <w:sz w:val="18"/>
                <w:szCs w:val="18"/>
              </w:rPr>
              <w:t>{%p endif%}</w:t>
            </w:r>
          </w:p>
          <w:p w14:paraId="16A3D7BB"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elif a.type==”Gain”%}</w:t>
            </w:r>
          </w:p>
          <w:p w14:paraId="2697F036"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p>
          <w:p w14:paraId="2DE701D7"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123E4DC1"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if a.freq|float &gt;= 0.85%}</w:t>
            </w:r>
          </w:p>
          <w:p w14:paraId="7B39A4E0"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纯合</w:t>
            </w:r>
          </w:p>
          <w:p w14:paraId="6D771551"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0C79ACA8"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hint="eastAsia"/>
                <w:kern w:val="0"/>
                <w:sz w:val="18"/>
                <w:szCs w:val="18"/>
              </w:rPr>
              <w:t>杂合</w:t>
            </w:r>
          </w:p>
          <w:p w14:paraId="32E14F9F"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p w14:paraId="2B0CB842" w14:textId="08B84F25"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799" w:type="dxa"/>
          </w:tcPr>
          <w:p w14:paraId="22058F26"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lastRenderedPageBreak/>
              <w:t>{%p if a.type==”Loss”%}</w:t>
            </w:r>
          </w:p>
          <w:p w14:paraId="4A51701B"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{{a.value}} del</w:t>
            </w:r>
          </w:p>
          <w:p w14:paraId="3146AAB4"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elif a.type==”Gain”%}</w:t>
            </w:r>
          </w:p>
          <w:p w14:paraId="7F0F8EA2"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{{a.value}} dup</w:t>
            </w:r>
          </w:p>
          <w:p w14:paraId="12DFD57D"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else%}</w:t>
            </w:r>
          </w:p>
          <w:p w14:paraId="300DE0F9"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{{a.gene_region}}</w:t>
            </w:r>
          </w:p>
          <w:p w14:paraId="1F7C6BA7"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{{a.hgvs_c}}</w:t>
            </w:r>
          </w:p>
          <w:p w14:paraId="033AAC2E"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if a.hgvs_p!=”p.?”%}</w:t>
            </w:r>
          </w:p>
          <w:p w14:paraId="7CEC1143"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{{a.hgvs_p}}</w:t>
            </w:r>
          </w:p>
          <w:p w14:paraId="075F2C29"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723CC8">
              <w:rPr>
                <w:rFonts w:ascii="微软雅黑" w:eastAsia="微软雅黑" w:hAnsi="微软雅黑"/>
                <w:kern w:val="0"/>
                <w:sz w:val="18"/>
                <w:szCs w:val="18"/>
              </w:rPr>
              <w:t>endif%}</w:t>
            </w:r>
          </w:p>
          <w:p w14:paraId="692DCBD4" w14:textId="77777777" w:rsidR="002F4EEE" w:rsidRPr="00723CC8"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{{a.transcript_primary }}</w:t>
            </w:r>
          </w:p>
          <w:p w14:paraId="1CF160EE" w14:textId="77777777" w:rsidR="002F4EEE" w:rsidRDefault="002F4EEE" w:rsidP="002F4EEE">
            <w:pPr>
              <w:jc w:val="center"/>
              <w:rPr>
                <w:rFonts w:ascii="微软雅黑" w:eastAsia="微软雅黑" w:hAnsi="微软雅黑"/>
                <w:kern w:val="0"/>
                <w:sz w:val="18"/>
                <w:szCs w:val="18"/>
              </w:rPr>
            </w:pPr>
            <w:r w:rsidRPr="00723CC8">
              <w:rPr>
                <w:rFonts w:ascii="微软雅黑" w:eastAsia="微软雅黑" w:hAnsi="微软雅黑"/>
                <w:kern w:val="0"/>
                <w:sz w:val="18"/>
                <w:szCs w:val="18"/>
              </w:rPr>
              <w:t>{%p endif%}</w:t>
            </w:r>
          </w:p>
        </w:tc>
        <w:tc>
          <w:tcPr>
            <w:tcW w:w="1165" w:type="dxa"/>
          </w:tcPr>
          <w:p w14:paraId="732046ED" w14:textId="77777777" w:rsidR="002F4EEE" w:rsidRPr="0043393C" w:rsidRDefault="002F4EEE" w:rsidP="002F4EEE">
            <w:pPr>
              <w:jc w:val="center"/>
              <w:rPr>
                <w:rFonts w:ascii="微软雅黑" w:eastAsia="微软雅黑" w:hAnsi="微软雅黑"/>
                <w:kern w:val="0"/>
                <w:sz w:val="18"/>
                <w:szCs w:val="18"/>
              </w:rPr>
            </w:pPr>
            <w:r w:rsidRPr="0043393C">
              <w:rPr>
                <w:rFonts w:ascii="微软雅黑" w:eastAsia="微软雅黑" w:hAnsi="微软雅黑"/>
                <w:kern w:val="0"/>
                <w:sz w:val="18"/>
                <w:szCs w:val="18"/>
              </w:rPr>
              <w:t>{%p if a.clinic_num_g == 5%}</w:t>
            </w:r>
          </w:p>
          <w:p w14:paraId="384DE257" w14:textId="77777777" w:rsidR="002F4EEE" w:rsidRPr="0043393C" w:rsidRDefault="002F4EEE" w:rsidP="002F4EEE">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致病性</w:t>
            </w:r>
          </w:p>
          <w:p w14:paraId="1EF10158" w14:textId="77777777" w:rsidR="002F4EEE" w:rsidRPr="0043393C" w:rsidRDefault="002F4EEE" w:rsidP="002F4EEE">
            <w:pPr>
              <w:jc w:val="center"/>
              <w:rPr>
                <w:rFonts w:ascii="微软雅黑" w:eastAsia="微软雅黑" w:hAnsi="微软雅黑"/>
                <w:kern w:val="0"/>
                <w:sz w:val="18"/>
                <w:szCs w:val="18"/>
              </w:rPr>
            </w:pPr>
            <w:r w:rsidRPr="0043393C">
              <w:rPr>
                <w:rFonts w:ascii="微软雅黑" w:eastAsia="微软雅黑" w:hAnsi="微软雅黑"/>
                <w:kern w:val="0"/>
                <w:sz w:val="18"/>
                <w:szCs w:val="18"/>
              </w:rPr>
              <w:t>{%p else%}</w:t>
            </w:r>
          </w:p>
          <w:p w14:paraId="1ECD495D" w14:textId="77777777" w:rsidR="002F4EEE" w:rsidRPr="0043393C" w:rsidRDefault="002F4EEE" w:rsidP="002F4EEE">
            <w:pPr>
              <w:jc w:val="center"/>
              <w:rPr>
                <w:rFonts w:ascii="微软雅黑" w:eastAsia="微软雅黑" w:hAnsi="微软雅黑"/>
                <w:kern w:val="0"/>
                <w:sz w:val="18"/>
                <w:szCs w:val="18"/>
              </w:rPr>
            </w:pPr>
            <w:r w:rsidRPr="0043393C">
              <w:rPr>
                <w:rFonts w:ascii="微软雅黑" w:eastAsia="微软雅黑" w:hAnsi="微软雅黑" w:hint="eastAsia"/>
                <w:kern w:val="0"/>
                <w:sz w:val="18"/>
                <w:szCs w:val="18"/>
              </w:rPr>
              <w:t>疑似致病性</w:t>
            </w:r>
          </w:p>
          <w:p w14:paraId="448437B2" w14:textId="77777777" w:rsidR="002F4EEE" w:rsidRDefault="002F4EEE" w:rsidP="002F4EEE">
            <w:pPr>
              <w:jc w:val="center"/>
              <w:rPr>
                <w:rFonts w:ascii="微软雅黑" w:eastAsia="微软雅黑" w:hAnsi="微软雅黑"/>
                <w:kern w:val="0"/>
                <w:sz w:val="18"/>
                <w:szCs w:val="18"/>
              </w:rPr>
            </w:pPr>
            <w:r w:rsidRPr="0043393C">
              <w:rPr>
                <w:rFonts w:ascii="微软雅黑" w:eastAsia="微软雅黑" w:hAnsi="微软雅黑"/>
                <w:kern w:val="0"/>
                <w:sz w:val="18"/>
                <w:szCs w:val="18"/>
              </w:rPr>
              <w:t>{%p endif%}</w:t>
            </w:r>
          </w:p>
        </w:tc>
        <w:tc>
          <w:tcPr>
            <w:tcW w:w="3526" w:type="dxa"/>
          </w:tcPr>
          <w:p w14:paraId="1F59895F"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48F7D5F5"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a.evi_sum.evi_split.Predictive%}</w:t>
            </w:r>
          </w:p>
          <w:p w14:paraId="66D7E6AD"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a.evi_sum.evi_split.Predictive%}</w:t>
            </w:r>
          </w:p>
          <w:p w14:paraId="03B9706A"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{{b.regimen_name}}（{{b.clinical_significance_cn}}，{{b.evi_conclusion_simple}}级）</w:t>
            </w:r>
          </w:p>
          <w:p w14:paraId="7C1A45C1"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16F3069C"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04514E24"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a.evi_sum.evi_split.Prognostic%}</w:t>
            </w:r>
          </w:p>
          <w:p w14:paraId="3E2F68C9"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a.evi_sum.evi_split.Prognostic %}</w:t>
            </w:r>
          </w:p>
          <w:p w14:paraId="3BD3B937"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预后</w:t>
            </w:r>
            <w:r w:rsidRPr="0043393C">
              <w:rPr>
                <w:rFonts w:ascii="微软雅黑" w:eastAsia="微软雅黑" w:hAnsi="微软雅黑" w:cs="思源黑体 CN Light"/>
                <w:bCs/>
                <w:iCs/>
                <w:color w:val="000000"/>
                <w:kern w:val="0"/>
                <w:sz w:val="18"/>
                <w:szCs w:val="18"/>
              </w:rPr>
              <w:t>{{b.clinical_significance_cn }}（ / ，{{b.evi_conclusion_simple }}级）</w:t>
            </w:r>
          </w:p>
          <w:p w14:paraId="447556C9"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648F34C2"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64E7EB37"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if a.evi_sum.evi_split.Diagnostic%}</w:t>
            </w:r>
          </w:p>
          <w:p w14:paraId="303776AC"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for b in a.evi_sum.evi_split.Diagnostic %}</w:t>
            </w:r>
          </w:p>
          <w:p w14:paraId="5AD06838"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hint="eastAsia"/>
                <w:bCs/>
                <w:iCs/>
                <w:color w:val="000000"/>
                <w:kern w:val="0"/>
                <w:sz w:val="18"/>
                <w:szCs w:val="18"/>
              </w:rPr>
              <w:t>辅助诊断（</w:t>
            </w:r>
            <w:r w:rsidRPr="0043393C">
              <w:rPr>
                <w:rFonts w:ascii="微软雅黑" w:eastAsia="微软雅黑" w:hAnsi="微软雅黑" w:cs="思源黑体 CN Light"/>
                <w:bCs/>
                <w:iCs/>
                <w:color w:val="000000"/>
                <w:kern w:val="0"/>
                <w:sz w:val="18"/>
                <w:szCs w:val="18"/>
              </w:rPr>
              <w:t xml:space="preserve"> / ，{{b.evi_conclusion_simple }}级）</w:t>
            </w:r>
          </w:p>
          <w:p w14:paraId="083B0DFB"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endfor%}</w:t>
            </w:r>
          </w:p>
          <w:p w14:paraId="5C93FD4B"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p w14:paraId="34691F68" w14:textId="77777777" w:rsidR="002F4EEE" w:rsidRPr="0043393C"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else%}</w:t>
            </w:r>
          </w:p>
          <w:p w14:paraId="3FE6A79B" w14:textId="77777777" w:rsidR="002F4EEE" w:rsidRPr="0043393C" w:rsidRDefault="002F4EEE" w:rsidP="00056C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w:t>
            </w:r>
          </w:p>
          <w:p w14:paraId="0EB8C273" w14:textId="77777777" w:rsidR="002F4EEE" w:rsidRDefault="002F4EEE" w:rsidP="002F4EEE">
            <w:pPr>
              <w:adjustRightInd w:val="0"/>
              <w:snapToGrid w:val="0"/>
              <w:spacing w:line="240" w:lineRule="exact"/>
              <w:jc w:val="left"/>
              <w:rPr>
                <w:rFonts w:ascii="微软雅黑" w:eastAsia="微软雅黑" w:hAnsi="微软雅黑" w:cs="思源黑体 CN Light"/>
                <w:bCs/>
                <w:iCs/>
                <w:color w:val="000000"/>
                <w:kern w:val="0"/>
                <w:sz w:val="18"/>
                <w:szCs w:val="18"/>
              </w:rPr>
            </w:pPr>
            <w:r w:rsidRPr="0043393C">
              <w:rPr>
                <w:rFonts w:ascii="微软雅黑" w:eastAsia="微软雅黑" w:hAnsi="微软雅黑" w:cs="思源黑体 CN Light"/>
                <w:bCs/>
                <w:iCs/>
                <w:color w:val="000000"/>
                <w:kern w:val="0"/>
                <w:sz w:val="18"/>
                <w:szCs w:val="18"/>
              </w:rPr>
              <w:t>{%p endif%}</w:t>
            </w:r>
          </w:p>
        </w:tc>
      </w:tr>
      <w:tr w:rsidR="002F4EEE" w14:paraId="5A8E7043" w14:textId="77777777" w:rsidTr="00056CE3">
        <w:trPr>
          <w:trHeight w:val="567"/>
        </w:trPr>
        <w:tc>
          <w:tcPr>
            <w:tcW w:w="10342" w:type="dxa"/>
            <w:gridSpan w:val="6"/>
          </w:tcPr>
          <w:p w14:paraId="1975E2E7"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endfor%}</w:t>
            </w:r>
          </w:p>
        </w:tc>
      </w:tr>
      <w:tr w:rsidR="002F4EEE" w14:paraId="2E2C5312" w14:textId="77777777" w:rsidTr="00056CE3">
        <w:trPr>
          <w:trHeight w:val="567"/>
        </w:trPr>
        <w:tc>
          <w:tcPr>
            <w:tcW w:w="10342" w:type="dxa"/>
            <w:gridSpan w:val="6"/>
          </w:tcPr>
          <w:p w14:paraId="2575AAF6"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else%}</w:t>
            </w:r>
          </w:p>
        </w:tc>
      </w:tr>
      <w:tr w:rsidR="002F4EEE" w14:paraId="4FB08A6D" w14:textId="77777777" w:rsidTr="00056CE3">
        <w:trPr>
          <w:trHeight w:val="567"/>
        </w:trPr>
        <w:tc>
          <w:tcPr>
            <w:tcW w:w="1395" w:type="dxa"/>
          </w:tcPr>
          <w:p w14:paraId="757B99C0" w14:textId="77777777" w:rsidR="002F4EEE" w:rsidRDefault="002F4EEE" w:rsidP="00593957">
            <w:pPr>
              <w:snapToGrid w:val="0"/>
              <w:jc w:val="center"/>
              <w:rPr>
                <w:rFonts w:ascii="微软雅黑" w:eastAsia="微软雅黑" w:hAnsi="微软雅黑"/>
                <w:b/>
                <w:color w:val="000000" w:themeColor="text1"/>
                <w:kern w:val="0"/>
                <w:sz w:val="18"/>
                <w:szCs w:val="18"/>
              </w:rPr>
            </w:pPr>
            <w:r>
              <w:rPr>
                <w:rFonts w:ascii="微软雅黑" w:eastAsia="微软雅黑" w:hAnsi="微软雅黑"/>
                <w:b/>
                <w:color w:val="000000" w:themeColor="text1"/>
                <w:kern w:val="0"/>
                <w:sz w:val="18"/>
                <w:szCs w:val="18"/>
              </w:rPr>
              <w:t>胚系变异检测结果</w:t>
            </w:r>
          </w:p>
        </w:tc>
        <w:tc>
          <w:tcPr>
            <w:tcW w:w="8947" w:type="dxa"/>
            <w:gridSpan w:val="5"/>
          </w:tcPr>
          <w:p w14:paraId="21C64E24" w14:textId="77777777" w:rsidR="002F4EEE"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hint="eastAsia"/>
                <w:bCs/>
                <w:iCs/>
                <w:color w:val="000000"/>
                <w:kern w:val="0"/>
                <w:sz w:val="18"/>
                <w:szCs w:val="18"/>
              </w:rPr>
              <w:t>未检测到致病性、疑似致病性胚系变异</w:t>
            </w:r>
          </w:p>
        </w:tc>
      </w:tr>
      <w:tr w:rsidR="002F4EEE" w14:paraId="293E0FB2" w14:textId="77777777" w:rsidTr="00056CE3">
        <w:trPr>
          <w:trHeight w:val="567"/>
        </w:trPr>
        <w:tc>
          <w:tcPr>
            <w:tcW w:w="10342" w:type="dxa"/>
            <w:gridSpan w:val="6"/>
          </w:tcPr>
          <w:p w14:paraId="42BB5F26" w14:textId="77777777" w:rsidR="002F4EEE" w:rsidRPr="00613D50" w:rsidRDefault="002F4EEE" w:rsidP="00593957">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13D50">
              <w:rPr>
                <w:rFonts w:ascii="微软雅黑" w:eastAsia="微软雅黑" w:hAnsi="微软雅黑" w:cs="思源黑体 CN Light"/>
                <w:bCs/>
                <w:iCs/>
                <w:color w:val="000000"/>
                <w:kern w:val="0"/>
                <w:sz w:val="18"/>
                <w:szCs w:val="18"/>
              </w:rPr>
              <w:t>{%tr endif%}</w:t>
            </w:r>
          </w:p>
        </w:tc>
      </w:tr>
    </w:tbl>
    <w:p w14:paraId="66E9F131" w14:textId="77777777" w:rsidR="00E34EFB" w:rsidRPr="0090099A" w:rsidRDefault="00E34EFB" w:rsidP="00E34EFB">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2366717A" w14:textId="06A52B48" w:rsidR="0092283F" w:rsidRDefault="002C2E7B">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2C1C10B3" w14:textId="77777777" w:rsidR="0092283F" w:rsidRDefault="002C2E7B">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4BB97722" w14:textId="77777777" w:rsidR="0092283F" w:rsidRDefault="0092283F">
      <w:pPr>
        <w:widowControl/>
        <w:jc w:val="left"/>
        <w:rPr>
          <w:rFonts w:ascii="微软雅黑" w:eastAsia="微软雅黑" w:hAnsi="微软雅黑" w:cs="Times New Roman (正文 CS 字体)"/>
          <w:spacing w:val="6"/>
          <w:sz w:val="15"/>
          <w:szCs w:val="15"/>
        </w:rPr>
      </w:pPr>
    </w:p>
    <w:p w14:paraId="251C3C37" w14:textId="4510DC86" w:rsidR="0092283F" w:rsidRDefault="002C2E7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体细胞变异详细解读</w:t>
      </w:r>
    </w:p>
    <w:p w14:paraId="2ADA4911" w14:textId="77777777" w:rsidR="00AD54EF" w:rsidRDefault="00AD54EF" w:rsidP="00AD54EF">
      <w:pPr>
        <w:widowControl/>
        <w:jc w:val="left"/>
        <w:rPr>
          <w:rFonts w:ascii="微软雅黑" w:eastAsia="微软雅黑" w:hAnsi="微软雅黑" w:cs="思源黑体 CN Light"/>
          <w:bCs/>
          <w:iCs/>
          <w:color w:val="000000"/>
          <w:kern w:val="0"/>
          <w:sz w:val="18"/>
          <w:szCs w:val="18"/>
        </w:rPr>
      </w:pPr>
      <w:r w:rsidRPr="00835963">
        <w:rPr>
          <w:rFonts w:ascii="微软雅黑" w:eastAsia="微软雅黑" w:hAnsi="微软雅黑" w:cs="思源黑体 CN Light"/>
          <w:bCs/>
          <w:iCs/>
          <w:color w:val="000000"/>
          <w:kern w:val="0"/>
          <w:sz w:val="18"/>
          <w:szCs w:val="18"/>
        </w:rPr>
        <w:t>{%</w:t>
      </w:r>
      <w:r>
        <w:rPr>
          <w:rFonts w:ascii="微软雅黑" w:eastAsia="微软雅黑" w:hAnsi="微软雅黑" w:cs="思源黑体 CN Light" w:hint="eastAsia"/>
          <w:bCs/>
          <w:iCs/>
          <w:color w:val="000000"/>
          <w:kern w:val="0"/>
          <w:sz w:val="18"/>
          <w:szCs w:val="18"/>
        </w:rPr>
        <w:t>p</w:t>
      </w:r>
      <w:r w:rsidRPr="00835963">
        <w:rPr>
          <w:rFonts w:ascii="微软雅黑" w:eastAsia="微软雅黑" w:hAnsi="微软雅黑" w:cs="思源黑体 CN Light"/>
          <w:bCs/>
          <w:iCs/>
          <w:color w:val="000000"/>
          <w:kern w:val="0"/>
          <w:sz w:val="18"/>
          <w:szCs w:val="18"/>
        </w:rPr>
        <w:t xml:space="preserve"> if var.var_somatic.level_I + var.var_somatic.level_II %}</w:t>
      </w:r>
    </w:p>
    <w:p w14:paraId="1331DAC2" w14:textId="77777777" w:rsidR="00AD54EF" w:rsidRDefault="00AD54EF" w:rsidP="00AD54EF">
      <w:pPr>
        <w:widowControl/>
        <w:jc w:val="left"/>
        <w:rPr>
          <w:rFonts w:ascii="微软雅黑" w:eastAsia="微软雅黑" w:hAnsi="微软雅黑" w:cs="Arial"/>
          <w:b/>
          <w:smallCaps/>
          <w:color w:val="009999"/>
          <w:sz w:val="28"/>
          <w:szCs w:val="26"/>
        </w:rPr>
      </w:pPr>
      <w:r w:rsidRPr="00835963">
        <w:rPr>
          <w:rFonts w:ascii="微软雅黑" w:eastAsia="微软雅黑" w:hAnsi="微软雅黑" w:cs="思源黑体 CN Light"/>
          <w:bCs/>
          <w:iCs/>
          <w:color w:val="000000"/>
          <w:kern w:val="0"/>
          <w:sz w:val="18"/>
          <w:szCs w:val="18"/>
        </w:rPr>
        <w:t>{%</w:t>
      </w:r>
      <w:r>
        <w:rPr>
          <w:rFonts w:ascii="微软雅黑" w:eastAsia="微软雅黑" w:hAnsi="微软雅黑" w:cs="思源黑体 CN Light" w:hint="eastAsia"/>
          <w:bCs/>
          <w:iCs/>
          <w:color w:val="000000"/>
          <w:kern w:val="0"/>
          <w:sz w:val="18"/>
          <w:szCs w:val="18"/>
        </w:rPr>
        <w:t>p</w:t>
      </w:r>
      <w:r w:rsidRPr="00835963">
        <w:rPr>
          <w:rFonts w:ascii="微软雅黑" w:eastAsia="微软雅黑" w:hAnsi="微软雅黑" w:cs="思源黑体 CN Light"/>
          <w:bCs/>
          <w:iCs/>
          <w:color w:val="000000"/>
          <w:kern w:val="0"/>
          <w:sz w:val="18"/>
          <w:szCs w:val="18"/>
        </w:rPr>
        <w:t xml:space="preserve"> </w:t>
      </w:r>
      <w:r>
        <w:rPr>
          <w:rFonts w:ascii="微软雅黑" w:eastAsia="微软雅黑" w:hAnsi="微软雅黑" w:cs="思源黑体 CN Light" w:hint="eastAsia"/>
          <w:bCs/>
          <w:iCs/>
          <w:color w:val="000000"/>
          <w:kern w:val="0"/>
          <w:sz w:val="18"/>
          <w:szCs w:val="18"/>
        </w:rPr>
        <w:t>for</w:t>
      </w:r>
      <w:r>
        <w:rPr>
          <w:rFonts w:ascii="微软雅黑" w:eastAsia="微软雅黑" w:hAnsi="微软雅黑" w:cs="思源黑体 CN Light"/>
          <w:bCs/>
          <w:iCs/>
          <w:color w:val="000000"/>
          <w:kern w:val="0"/>
          <w:sz w:val="18"/>
          <w:szCs w:val="18"/>
        </w:rPr>
        <w:t xml:space="preserve"> a in</w:t>
      </w:r>
      <w:r w:rsidRPr="00835963">
        <w:rPr>
          <w:rFonts w:ascii="微软雅黑" w:eastAsia="微软雅黑" w:hAnsi="微软雅黑" w:cs="思源黑体 CN Light"/>
          <w:bCs/>
          <w:iCs/>
          <w:color w:val="000000"/>
          <w:kern w:val="0"/>
          <w:sz w:val="18"/>
          <w:szCs w:val="18"/>
        </w:rPr>
        <w:t xml:space="preserve"> var.var_somatic.level_I + var.var_somatic.level_II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8"/>
        <w:gridCol w:w="9254"/>
      </w:tblGrid>
      <w:tr w:rsidR="0092283F" w14:paraId="5104B47D" w14:textId="77777777" w:rsidTr="00CB0127">
        <w:trPr>
          <w:trHeight w:val="459"/>
          <w:jc w:val="center"/>
        </w:trPr>
        <w:tc>
          <w:tcPr>
            <w:tcW w:w="10270" w:type="dxa"/>
            <w:gridSpan w:val="2"/>
            <w:tcBorders>
              <w:top w:val="nil"/>
              <w:bottom w:val="nil"/>
            </w:tcBorders>
            <w:shd w:val="clear" w:color="auto" w:fill="009999"/>
            <w:vAlign w:val="center"/>
          </w:tcPr>
          <w:p w14:paraId="473ED881" w14:textId="2D32C103" w:rsidR="0092283F" w:rsidRDefault="00AD54EF" w:rsidP="00AD54EF">
            <w:pPr>
              <w:spacing w:line="480" w:lineRule="auto"/>
              <w:jc w:val="center"/>
              <w:rPr>
                <w:rFonts w:ascii="微软雅黑" w:eastAsia="微软雅黑" w:hAnsi="微软雅黑" w:cs="Times New Roman (正文 CS 字体)"/>
                <w:bCs/>
                <w:spacing w:val="10"/>
                <w:kern w:val="0"/>
                <w:sz w:val="19"/>
                <w:szCs w:val="19"/>
              </w:rPr>
            </w:pPr>
            <w:r w:rsidRPr="00EC0CF9">
              <w:rPr>
                <w:rFonts w:ascii="微软雅黑" w:eastAsia="微软雅黑" w:hAnsi="微软雅黑"/>
                <w:b/>
                <w:bCs/>
                <w:i/>
                <w:iCs/>
                <w:color w:val="FFFFFF"/>
                <w:kern w:val="0"/>
              </w:rPr>
              <w:t>{{a.gene_symbol}}</w:t>
            </w:r>
            <w:r>
              <w:rPr>
                <w:rFonts w:ascii="微软雅黑" w:eastAsia="微软雅黑" w:hAnsi="微软雅黑"/>
                <w:b/>
                <w:bCs/>
                <w:color w:val="FFFFFF"/>
                <w:kern w:val="0"/>
              </w:rPr>
              <w:t xml:space="preserve"> :</w:t>
            </w:r>
            <w:r w:rsidRPr="00EC0CF9">
              <w:rPr>
                <w:rFonts w:ascii="微软雅黑" w:eastAsia="微软雅黑" w:hAnsi="微软雅黑"/>
                <w:b/>
                <w:bCs/>
                <w:color w:val="FFFFFF"/>
                <w:kern w:val="0"/>
              </w:rPr>
              <w:t xml:space="preserve"> {{a.hgvs_c}}{%if a.hgvs_p!=”p.?”%} {{a.hgvs_p}}{%endif%}</w:t>
            </w:r>
          </w:p>
        </w:tc>
      </w:tr>
      <w:tr w:rsidR="00AD54EF" w14:paraId="42B6C26D" w14:textId="77777777" w:rsidTr="00CB0127">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C8D0144"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8767016" w14:textId="6AC0A398" w:rsidR="00AD54EF"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{{a.gene_function|e}}</w:t>
            </w:r>
          </w:p>
        </w:tc>
      </w:tr>
      <w:tr w:rsidR="00AD54EF" w14:paraId="5F27AC64"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84D9F8B"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4EE906E" w14:textId="6824419E" w:rsidR="00AD54EF"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{{a.variant_desc_cn|e}}{{a.variant_interpret_cn|e}}</w:t>
            </w:r>
          </w:p>
        </w:tc>
      </w:tr>
      <w:tr w:rsidR="00AD54EF" w14:paraId="11130090" w14:textId="77777777" w:rsidTr="00CB012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00D6FC4"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F3457A7"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if a.evi_sum.evi_split%}</w:t>
            </w:r>
          </w:p>
          <w:p w14:paraId="46138758"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if a.evi_sum.evi_split.Predictive_merge%}</w:t>
            </w:r>
          </w:p>
          <w:p w14:paraId="763C2789"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for b in a.evi_sum.evi_split.Predictive_merge%}</w:t>
            </w:r>
          </w:p>
          <w:p w14:paraId="7CC5BA89"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b/>
                <w:bCs/>
                <w:color w:val="2193B0"/>
                <w:kern w:val="0"/>
                <w:sz w:val="18"/>
                <w:szCs w:val="18"/>
              </w:rPr>
              <w:t>{{b.regimen_name}}：</w:t>
            </w:r>
            <w:r w:rsidRPr="00956A89">
              <w:rPr>
                <w:rFonts w:ascii="微软雅黑" w:eastAsia="微软雅黑" w:hAnsi="微软雅黑"/>
                <w:color w:val="000000" w:themeColor="text1"/>
                <w:kern w:val="0"/>
                <w:sz w:val="18"/>
                <w:szCs w:val="18"/>
              </w:rPr>
              <w:t>{{b.evi_interpretation|e}}</w:t>
            </w:r>
          </w:p>
          <w:p w14:paraId="48921F11"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endfor%}</w:t>
            </w:r>
          </w:p>
          <w:p w14:paraId="28BEAE69"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3635C6D0"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if a.evi_sum.evi_split.Prognostic%}</w:t>
            </w:r>
          </w:p>
          <w:p w14:paraId="4818FD24"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for b in a.evi_sum.evi_split.Prognostic %}</w:t>
            </w:r>
          </w:p>
          <w:p w14:paraId="01B43748"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{{b.evi_interpretation|e}}</w:t>
            </w:r>
          </w:p>
          <w:p w14:paraId="79B97987"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endfor%}</w:t>
            </w:r>
          </w:p>
          <w:p w14:paraId="5B782EF9"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2CAEEBD6"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lastRenderedPageBreak/>
              <w:t>{%p if a.evi_sum.evi_split.Diagnostic%}</w:t>
            </w:r>
          </w:p>
          <w:p w14:paraId="4D9A415D"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for b in a.evi_sum.evi_split.Diagnostic %}</w:t>
            </w:r>
          </w:p>
          <w:p w14:paraId="31CA77B6"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{{b.evi_interpretation|e}}</w:t>
            </w:r>
          </w:p>
          <w:p w14:paraId="3F5F3C50"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endfor%}</w:t>
            </w:r>
          </w:p>
          <w:p w14:paraId="43998F92"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p w14:paraId="7525AAF4"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else%}</w:t>
            </w:r>
          </w:p>
          <w:p w14:paraId="411C4774" w14:textId="77777777" w:rsidR="00AD54EF" w:rsidRPr="00956A89"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hint="eastAsia"/>
                <w:color w:val="000000" w:themeColor="text1"/>
                <w:kern w:val="0"/>
                <w:sz w:val="18"/>
                <w:szCs w:val="18"/>
              </w:rPr>
              <w:t>目前关于该变异的临床治疗策略尚不明确。</w:t>
            </w:r>
          </w:p>
          <w:p w14:paraId="6D3E7B74" w14:textId="74EE0DDF" w:rsidR="00AD54EF" w:rsidRDefault="00AD54EF" w:rsidP="00AD54EF">
            <w:pPr>
              <w:adjustRightInd w:val="0"/>
              <w:snapToGrid w:val="0"/>
              <w:rPr>
                <w:rFonts w:ascii="微软雅黑" w:eastAsia="微软雅黑" w:hAnsi="微软雅黑"/>
                <w:color w:val="000000" w:themeColor="text1"/>
                <w:kern w:val="0"/>
                <w:sz w:val="18"/>
                <w:szCs w:val="18"/>
              </w:rPr>
            </w:pPr>
            <w:r w:rsidRPr="00956A89">
              <w:rPr>
                <w:rFonts w:ascii="微软雅黑" w:eastAsia="微软雅黑" w:hAnsi="微软雅黑"/>
                <w:color w:val="000000" w:themeColor="text1"/>
                <w:kern w:val="0"/>
                <w:sz w:val="18"/>
                <w:szCs w:val="18"/>
              </w:rPr>
              <w:t>{%p endif%}</w:t>
            </w:r>
          </w:p>
        </w:tc>
      </w:tr>
    </w:tbl>
    <w:p w14:paraId="7EB41836" w14:textId="77777777" w:rsidR="00AD54EF" w:rsidRPr="000354EB" w:rsidRDefault="00AD54EF" w:rsidP="00AD54EF">
      <w:pPr>
        <w:widowControl/>
        <w:jc w:val="left"/>
        <w:rPr>
          <w:rFonts w:ascii="微软雅黑" w:eastAsia="微软雅黑" w:hAnsi="微软雅黑" w:cs="Times New Roman (正文 CS 字体)"/>
          <w:spacing w:val="6"/>
          <w:sz w:val="15"/>
          <w:szCs w:val="15"/>
        </w:rPr>
      </w:pPr>
    </w:p>
    <w:p w14:paraId="5E11D510" w14:textId="77777777" w:rsidR="00AD54EF" w:rsidRPr="000354EB" w:rsidRDefault="00AD54EF" w:rsidP="00AD54EF">
      <w:pPr>
        <w:widowControl/>
        <w:jc w:val="left"/>
        <w:rPr>
          <w:rFonts w:ascii="微软雅黑" w:eastAsia="微软雅黑" w:hAnsi="微软雅黑" w:cs="Times New Roman (正文 CS 字体)"/>
          <w:spacing w:val="6"/>
          <w:sz w:val="15"/>
          <w:szCs w:val="15"/>
        </w:rPr>
      </w:pPr>
      <w:r w:rsidRPr="000354EB">
        <w:rPr>
          <w:rFonts w:ascii="微软雅黑" w:eastAsia="微软雅黑" w:hAnsi="微软雅黑" w:cs="Times New Roman (正文 CS 字体)"/>
          <w:spacing w:val="6"/>
          <w:sz w:val="15"/>
          <w:szCs w:val="15"/>
        </w:rPr>
        <w:t>{%p endfor%}</w:t>
      </w:r>
    </w:p>
    <w:p w14:paraId="6D27B3FB" w14:textId="77777777" w:rsidR="00AD54EF" w:rsidRDefault="00AD54EF" w:rsidP="00AD54EF">
      <w:pPr>
        <w:widowControl/>
        <w:jc w:val="left"/>
        <w:rPr>
          <w:rFonts w:ascii="微软雅黑" w:eastAsia="微软雅黑" w:hAnsi="微软雅黑" w:cs="Times New Roman (正文 CS 字体)"/>
          <w:spacing w:val="6"/>
          <w:sz w:val="15"/>
          <w:szCs w:val="15"/>
        </w:rPr>
      </w:pPr>
      <w:r w:rsidRPr="000354EB">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8"/>
        <w:gridCol w:w="9254"/>
      </w:tblGrid>
      <w:tr w:rsidR="0092283F" w14:paraId="0A6FBD2B" w14:textId="77777777" w:rsidTr="00CB0127">
        <w:trPr>
          <w:trHeight w:val="459"/>
          <w:jc w:val="center"/>
        </w:trPr>
        <w:tc>
          <w:tcPr>
            <w:tcW w:w="10270" w:type="dxa"/>
            <w:gridSpan w:val="2"/>
            <w:tcBorders>
              <w:top w:val="nil"/>
              <w:bottom w:val="nil"/>
            </w:tcBorders>
            <w:shd w:val="clear" w:color="auto" w:fill="009999"/>
            <w:vAlign w:val="center"/>
          </w:tcPr>
          <w:p w14:paraId="08218ECB" w14:textId="6DCAB53C" w:rsidR="0092283F" w:rsidRDefault="00AD54EF" w:rsidP="00AD54EF">
            <w:pPr>
              <w:spacing w:line="480" w:lineRule="auto"/>
              <w:jc w:val="center"/>
              <w:rPr>
                <w:rFonts w:ascii="微软雅黑" w:eastAsia="微软雅黑" w:hAnsi="微软雅黑" w:cs="Times New Roman (正文 CS 字体)"/>
                <w:bCs/>
                <w:spacing w:val="10"/>
                <w:kern w:val="0"/>
                <w:sz w:val="19"/>
                <w:szCs w:val="19"/>
              </w:rPr>
            </w:pPr>
            <w:r>
              <w:rPr>
                <w:rFonts w:ascii="微软雅黑" w:eastAsia="微软雅黑" w:hAnsi="微软雅黑"/>
                <w:b/>
                <w:bCs/>
                <w:i/>
                <w:iCs/>
                <w:color w:val="FFFFFF"/>
                <w:kern w:val="0"/>
              </w:rPr>
              <w:t>-</w:t>
            </w:r>
          </w:p>
        </w:tc>
      </w:tr>
      <w:tr w:rsidR="0092283F" w14:paraId="37848348" w14:textId="77777777" w:rsidTr="00CB0127">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BB8CFAB" w14:textId="77777777" w:rsidR="0092283F" w:rsidRDefault="002C2E7B"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90"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7C03C409" w14:textId="1CE8F05A" w:rsidR="0092283F" w:rsidRDefault="00AD54EF" w:rsidP="00AD54E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92283F" w14:paraId="6EC1556D"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AD3E4A" w14:textId="77777777" w:rsidR="0092283F" w:rsidRDefault="002C2E7B"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E3B949F" w14:textId="15C50763" w:rsidR="0092283F" w:rsidRDefault="00AD54EF" w:rsidP="00AD54E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AD54EF" w14:paraId="2292B71C" w14:textId="77777777" w:rsidTr="00CB012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F7233F"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90"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90FEA0C" w14:textId="40DCA383" w:rsidR="00AD54EF" w:rsidRDefault="00AD54EF" w:rsidP="00AD54EF">
            <w:pPr>
              <w:adjustRightInd w:val="0"/>
              <w:snapToGrid w:val="0"/>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bl>
    <w:p w14:paraId="6EC7E587" w14:textId="77777777" w:rsidR="005C3784" w:rsidRDefault="005C3784" w:rsidP="00AD54EF">
      <w:pPr>
        <w:widowControl/>
        <w:jc w:val="left"/>
        <w:rPr>
          <w:rFonts w:ascii="微软雅黑" w:eastAsia="微软雅黑" w:hAnsi="微软雅黑" w:cs="Times New Roman (正文 CS 字体)"/>
          <w:spacing w:val="6"/>
          <w:sz w:val="15"/>
          <w:szCs w:val="15"/>
        </w:rPr>
      </w:pPr>
    </w:p>
    <w:p w14:paraId="3599C4D3" w14:textId="5CB6E04E" w:rsidR="00AD54EF" w:rsidRDefault="00AD54EF" w:rsidP="00AD54EF">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CCDB4F3" w14:textId="7B09B6F9" w:rsidR="0092283F" w:rsidRDefault="002C2E7B">
      <w:pPr>
        <w:widowControl/>
        <w:jc w:val="left"/>
        <w:rPr>
          <w:rFonts w:ascii="微软雅黑" w:eastAsia="微软雅黑" w:hAnsi="微软雅黑" w:cs="Arial"/>
          <w:b/>
          <w:smallCaps/>
          <w:color w:val="009999"/>
          <w:sz w:val="28"/>
          <w:szCs w:val="26"/>
        </w:rPr>
      </w:pPr>
      <w:r>
        <w:rPr>
          <w:rFonts w:ascii="微软雅黑" w:eastAsia="微软雅黑" w:hAnsi="微软雅黑" w:cs="Arial" w:hint="eastAsia"/>
          <w:b/>
          <w:smallCaps/>
          <w:color w:val="009999"/>
          <w:sz w:val="28"/>
          <w:szCs w:val="26"/>
        </w:rPr>
        <w:t>胚系变异详细解读</w:t>
      </w:r>
    </w:p>
    <w:p w14:paraId="0356C637" w14:textId="77777777" w:rsidR="00E34EFB" w:rsidRPr="00190AF5" w:rsidRDefault="00E34EFB" w:rsidP="00E34EFB">
      <w:pPr>
        <w:pStyle w:val="af4"/>
        <w:numPr>
          <w:ilvl w:val="0"/>
          <w:numId w:val="2"/>
        </w:numPr>
        <w:ind w:firstLineChars="0"/>
      </w:pPr>
      <w:r w:rsidRPr="00E34EFB">
        <w:rPr>
          <w:highlight w:val="magenta"/>
        </w:rPr>
        <w:t>{%p if judge_brca_cnv == “mlpa”%}</w:t>
      </w:r>
    </w:p>
    <w:p w14:paraId="5CA78C6D" w14:textId="77777777" w:rsidR="00AD54EF" w:rsidRDefault="00AD54EF" w:rsidP="00AD54EF">
      <w:r w:rsidRPr="00B21435">
        <w:t>{%</w:t>
      </w:r>
      <w:r>
        <w:t>p</w:t>
      </w:r>
      <w:r w:rsidRPr="00B21435">
        <w:t xml:space="preserve"> if var.var_germline.level_5 + var_brca.mlpa_v2.B1_mlpa_L5 + var_brca.mlpa_v2.B2_mlpa_L5 +var.var_germline.level_4+ var_brca.mlpa_v2.B1_mlpa_L4 + var_brca.mlpa_v2.B2_mlpa_L4 %}</w:t>
      </w:r>
    </w:p>
    <w:p w14:paraId="22C32344" w14:textId="77777777" w:rsidR="00AD54EF" w:rsidRPr="00B21435" w:rsidRDefault="00AD54EF" w:rsidP="00AD54EF">
      <w:r w:rsidRPr="00B21435">
        <w:t>{%</w:t>
      </w:r>
      <w:r>
        <w:t>p</w:t>
      </w:r>
      <w:r w:rsidRPr="00B21435">
        <w:t xml:space="preserve"> </w:t>
      </w:r>
      <w:r>
        <w:t>for a in</w:t>
      </w:r>
      <w:r w:rsidRPr="00B21435">
        <w:t xml:space="preserve"> var.var_germline.level_5 + var_brca.mlpa_v2.B1_mlpa_L5 + var_brca.mlpa_v2.B2_mlpa_L5 +var.var_germline.level_4+ var_brca.mlpa_v2.B1_mlpa_L4 + var_brca.mlpa_v2.B2_mlpa_L4 %}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92283F" w14:paraId="1FD20279" w14:textId="77777777" w:rsidTr="00CB0127">
        <w:trPr>
          <w:trHeight w:val="459"/>
          <w:jc w:val="center"/>
        </w:trPr>
        <w:tc>
          <w:tcPr>
            <w:tcW w:w="10257" w:type="dxa"/>
            <w:gridSpan w:val="2"/>
            <w:tcBorders>
              <w:top w:val="nil"/>
              <w:bottom w:val="nil"/>
            </w:tcBorders>
            <w:shd w:val="clear" w:color="auto" w:fill="009999"/>
            <w:vAlign w:val="center"/>
          </w:tcPr>
          <w:p w14:paraId="448924CC" w14:textId="77777777"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if a.type==”Loss”%}</w:t>
            </w:r>
          </w:p>
          <w:p w14:paraId="5C55900E" w14:textId="234A8A38"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{{a.gene_symbol}}</w:t>
            </w:r>
            <w:r w:rsidRPr="00325087">
              <w:rPr>
                <w:rFonts w:ascii="微软雅黑" w:eastAsia="微软雅黑" w:hAnsi="微软雅黑"/>
                <w:b/>
                <w:bCs/>
                <w:i/>
                <w:iCs/>
                <w:color w:val="FFFFFF"/>
                <w:kern w:val="0"/>
              </w:rPr>
              <w:t xml:space="preserve"> :</w:t>
            </w:r>
            <w:r w:rsidR="00325087">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{{a.value}} del</w:t>
            </w:r>
          </w:p>
          <w:p w14:paraId="59846325" w14:textId="77777777"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elif a.type==”Gain”%}</w:t>
            </w:r>
          </w:p>
          <w:p w14:paraId="46DC5829" w14:textId="7DA55D08"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{{a.gene_symbol}}</w:t>
            </w:r>
            <w:r w:rsidRPr="00325087">
              <w:rPr>
                <w:rFonts w:ascii="微软雅黑" w:eastAsia="微软雅黑" w:hAnsi="微软雅黑"/>
                <w:b/>
                <w:bCs/>
                <w:i/>
                <w:iCs/>
                <w:color w:val="FFFFFF"/>
                <w:kern w:val="0"/>
              </w:rPr>
              <w:t xml:space="preserve"> :</w:t>
            </w:r>
            <w:r w:rsidR="00325087">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{{a.value}} dup</w:t>
            </w:r>
          </w:p>
          <w:p w14:paraId="0E2EEEF2" w14:textId="77777777" w:rsidR="00AD54EF" w:rsidRPr="000856E9"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else%}</w:t>
            </w:r>
          </w:p>
          <w:p w14:paraId="3991696B" w14:textId="4BEF022D" w:rsidR="00AD54EF" w:rsidRPr="000856E9" w:rsidRDefault="00AD54EF" w:rsidP="00AD54EF">
            <w:pPr>
              <w:spacing w:line="480" w:lineRule="auto"/>
              <w:jc w:val="center"/>
              <w:rPr>
                <w:rFonts w:ascii="微软雅黑" w:eastAsia="微软雅黑" w:hAnsi="微软雅黑"/>
                <w:b/>
                <w:bCs/>
                <w:color w:val="FFFFFF"/>
                <w:kern w:val="0"/>
              </w:rPr>
            </w:pPr>
            <w:r w:rsidRPr="00577D69">
              <w:rPr>
                <w:rFonts w:ascii="微软雅黑" w:eastAsia="微软雅黑" w:hAnsi="微软雅黑"/>
                <w:b/>
                <w:bCs/>
                <w:i/>
                <w:iCs/>
                <w:color w:val="FFFFFF"/>
                <w:kern w:val="0"/>
              </w:rPr>
              <w:t>{{a.gene_symbol}}</w:t>
            </w:r>
            <w:r w:rsidRPr="00325087">
              <w:rPr>
                <w:rFonts w:ascii="微软雅黑" w:eastAsia="微软雅黑" w:hAnsi="微软雅黑"/>
                <w:b/>
                <w:bCs/>
                <w:i/>
                <w:iCs/>
                <w:color w:val="FFFFFF"/>
                <w:kern w:val="0"/>
              </w:rPr>
              <w:t xml:space="preserve"> :</w:t>
            </w:r>
            <w:r w:rsidR="00325087">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{{a.hgvs_c}}{%if a.hgvs_p!=”p.?”%} {{a.hgvs_p}}{%endif%}</w:t>
            </w:r>
          </w:p>
          <w:p w14:paraId="6AA38FD6" w14:textId="1A860DDB" w:rsidR="0092283F" w:rsidRDefault="00AD54EF" w:rsidP="00AD54EF">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endif%}</w:t>
            </w:r>
          </w:p>
        </w:tc>
      </w:tr>
      <w:tr w:rsidR="00AD54EF" w14:paraId="07C40DA4" w14:textId="77777777" w:rsidTr="00CB0127">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56B5ADDA"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2DB727E" w14:textId="27AC1368" w:rsidR="00AD54EF"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{{a.gene_function|e}}</w:t>
            </w:r>
          </w:p>
        </w:tc>
      </w:tr>
      <w:tr w:rsidR="00AD54EF" w14:paraId="77675EC7"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74BF318"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7B9A123" w14:textId="07EFDC23" w:rsidR="00AD54EF"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{{a.variant_desc_cn|e}}{{a.variant_interpret_cn|e}}</w:t>
            </w:r>
          </w:p>
        </w:tc>
      </w:tr>
      <w:tr w:rsidR="00AD54EF" w14:paraId="6A0948CC" w14:textId="77777777" w:rsidTr="00CB012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3ABF8CB"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22D4DFB"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6F155007"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a.evi_sum.evi_split.Predictive_merge%}</w:t>
            </w:r>
          </w:p>
          <w:p w14:paraId="1FABFF13"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a.evi_sum.evi_split.Predictive_merge%}</w:t>
            </w:r>
          </w:p>
          <w:p w14:paraId="24655059"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b/>
                <w:bCs/>
                <w:color w:val="2193B0"/>
                <w:kern w:val="0"/>
                <w:sz w:val="18"/>
                <w:szCs w:val="18"/>
              </w:rPr>
              <w:t>{{b.regimen_name}}：</w:t>
            </w:r>
            <w:r w:rsidRPr="00E17F00">
              <w:rPr>
                <w:rFonts w:ascii="微软雅黑" w:eastAsia="微软雅黑" w:hAnsi="微软雅黑"/>
                <w:color w:val="000000" w:themeColor="text1"/>
                <w:kern w:val="0"/>
                <w:sz w:val="18"/>
                <w:szCs w:val="18"/>
              </w:rPr>
              <w:t>{{b.evi_interpretation|e}}</w:t>
            </w:r>
          </w:p>
          <w:p w14:paraId="5DC83501"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64A65CED"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D47C9B6"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a.evi_sum.evi_split.Prognostic%}</w:t>
            </w:r>
          </w:p>
          <w:p w14:paraId="26122E40"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a.evi_sum.evi_split.Prognostic %}</w:t>
            </w:r>
          </w:p>
          <w:p w14:paraId="22850CA4"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{{b.evi_interpretation|e}}</w:t>
            </w:r>
          </w:p>
          <w:p w14:paraId="6542BCAD"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4C4D3587"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490B5F79"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a.evi_sum.evi_split.Diagnostic%}</w:t>
            </w:r>
          </w:p>
          <w:p w14:paraId="545A8038"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a.evi_sum.evi_split.Diagnostic %}</w:t>
            </w:r>
          </w:p>
          <w:p w14:paraId="2EF5C753"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{{b.evi_interpretation|e}}</w:t>
            </w:r>
          </w:p>
          <w:p w14:paraId="25EC92F8"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7FCF096F"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44A9E341"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else%}</w:t>
            </w:r>
          </w:p>
          <w:p w14:paraId="44801F3C" w14:textId="77777777" w:rsidR="00AD54EF" w:rsidRPr="00E17F00"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hint="eastAsia"/>
                <w:color w:val="000000" w:themeColor="text1"/>
                <w:kern w:val="0"/>
                <w:sz w:val="18"/>
                <w:szCs w:val="18"/>
              </w:rPr>
              <w:t>目前关于该变异的临床治疗策略尚不明确。</w:t>
            </w:r>
          </w:p>
          <w:p w14:paraId="4EA9FAD9" w14:textId="023B2CD9" w:rsidR="00AD54EF" w:rsidRDefault="00AD54EF" w:rsidP="00AD54EF">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tc>
      </w:tr>
      <w:tr w:rsidR="00AD54EF" w14:paraId="46392F66"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3A9E84" w14:textId="77777777" w:rsidR="00AD54EF" w:rsidRDefault="00AD54EF" w:rsidP="00AD54EF">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53A384A"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if a.evi_sum.evi_split and a.evi_sum.evi_split.Predisposing%}</w:t>
            </w:r>
          </w:p>
          <w:p w14:paraId="658E4A85"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for b in a.evi_sum.evi_split.Predisposing%}</w:t>
            </w:r>
          </w:p>
          <w:p w14:paraId="1ECDAFC7"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{{b.evi_interpretation|e}}</w:t>
            </w:r>
          </w:p>
          <w:p w14:paraId="53DD2881"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endfor%}</w:t>
            </w:r>
          </w:p>
          <w:p w14:paraId="6667B414" w14:textId="77777777" w:rsidR="00AD54EF" w:rsidRPr="00AC1CFE"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endif%}</w:t>
            </w:r>
          </w:p>
          <w:p w14:paraId="6A227040" w14:textId="33744D97" w:rsidR="00AD54EF" w:rsidRDefault="00AD54EF" w:rsidP="00AD54EF">
            <w:pPr>
              <w:adjustRightInd w:val="0"/>
              <w:snapToGrid w:val="0"/>
              <w:rPr>
                <w:rFonts w:ascii="微软雅黑" w:eastAsia="微软雅黑" w:hAnsi="微软雅黑"/>
                <w:kern w:val="0"/>
                <w:sz w:val="18"/>
                <w:szCs w:val="18"/>
              </w:rPr>
            </w:pPr>
            <w:r w:rsidRPr="00AC1CFE">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1E923EB" w14:textId="77777777" w:rsidR="00AD54EF" w:rsidRDefault="00AD54EF" w:rsidP="00AD54EF">
      <w:pPr>
        <w:widowControl/>
        <w:jc w:val="left"/>
        <w:rPr>
          <w:rFonts w:ascii="微软雅黑" w:eastAsia="微软雅黑" w:hAnsi="微软雅黑" w:cs="Times New Roman (正文 CS 字体)"/>
          <w:spacing w:val="6"/>
          <w:sz w:val="15"/>
          <w:szCs w:val="15"/>
        </w:rPr>
      </w:pPr>
    </w:p>
    <w:p w14:paraId="7813DA6A" w14:textId="77777777" w:rsidR="00AD54EF" w:rsidRDefault="00AD54EF" w:rsidP="00AD54EF">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2CAF11DD" w14:textId="77777777" w:rsidR="00AD54EF" w:rsidRDefault="00AD54EF" w:rsidP="00AD54EF">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AD54EF" w14:paraId="6C623614" w14:textId="77777777" w:rsidTr="00CB0127">
        <w:trPr>
          <w:trHeight w:val="459"/>
          <w:jc w:val="center"/>
        </w:trPr>
        <w:tc>
          <w:tcPr>
            <w:tcW w:w="10257" w:type="dxa"/>
            <w:gridSpan w:val="2"/>
            <w:tcBorders>
              <w:top w:val="nil"/>
              <w:bottom w:val="nil"/>
            </w:tcBorders>
            <w:shd w:val="clear" w:color="auto" w:fill="009999"/>
            <w:vAlign w:val="center"/>
          </w:tcPr>
          <w:p w14:paraId="108F815B" w14:textId="77777777" w:rsidR="00AD54EF" w:rsidRDefault="00AD54EF"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AD54EF" w14:paraId="0268EC2D" w14:textId="77777777" w:rsidTr="00CB0127">
        <w:trPr>
          <w:trHeight w:val="567"/>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0EC19C0C" w14:textId="77777777" w:rsidR="00AD54EF" w:rsidRDefault="00AD54EF"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48C38B9" w14:textId="77777777" w:rsidR="00AD54EF" w:rsidRDefault="00AD54EF"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AD54EF" w14:paraId="5637FCE1"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E391B18" w14:textId="77777777" w:rsidR="00AD54EF" w:rsidRDefault="00AD54EF"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FD129A9" w14:textId="77777777" w:rsidR="00AD54EF" w:rsidRDefault="00AD54EF"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AD54EF" w14:paraId="7F032CFB"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CED1E54" w14:textId="77777777" w:rsidR="00AD54EF" w:rsidRDefault="00AD54EF"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FB14724" w14:textId="77777777" w:rsidR="00AD54EF" w:rsidRDefault="00AD54EF"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AD54EF" w14:paraId="5778EDD8"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7E19198" w14:textId="77777777" w:rsidR="00AD54EF" w:rsidRDefault="00AD54EF"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39B4A29" w14:textId="77777777" w:rsidR="00AD54EF" w:rsidRDefault="00AD54EF" w:rsidP="00593957">
            <w:pPr>
              <w:adjustRightInd w:val="0"/>
              <w:snapToGrid w:val="0"/>
              <w:jc w:val="left"/>
              <w:rPr>
                <w:rFonts w:ascii="微软雅黑" w:eastAsia="微软雅黑" w:hAnsi="微软雅黑"/>
                <w:kern w:val="0"/>
                <w:sz w:val="18"/>
                <w:szCs w:val="18"/>
              </w:rPr>
            </w:pPr>
            <w:r>
              <w:rPr>
                <w:rFonts w:ascii="微软雅黑" w:eastAsia="微软雅黑" w:hAnsi="微软雅黑"/>
                <w:kern w:val="0"/>
                <w:sz w:val="18"/>
                <w:szCs w:val="18"/>
              </w:rPr>
              <w:t>-</w:t>
            </w:r>
          </w:p>
        </w:tc>
      </w:tr>
    </w:tbl>
    <w:p w14:paraId="49E2A5D5" w14:textId="37D6DC63" w:rsidR="00AD54EF" w:rsidRDefault="00AD54EF" w:rsidP="00AD54EF">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BBD863C" w14:textId="58D44ACC" w:rsidR="00E34EFB" w:rsidRDefault="00E34EFB" w:rsidP="00E34EFB">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p w14:paraId="7EB45A25" w14:textId="77777777" w:rsidR="002F4EEE" w:rsidRDefault="002F4EEE" w:rsidP="002F4EEE">
      <w:r w:rsidRPr="00B21435">
        <w:t>{%</w:t>
      </w:r>
      <w:r>
        <w:t>p</w:t>
      </w:r>
      <w:r w:rsidRPr="00B21435">
        <w:t xml:space="preserve"> if </w:t>
      </w:r>
      <w:r w:rsidRPr="008D0B66">
        <w:t>var.var_germline.level_5 + var_brca.gcnv_v2.B1_gcnv_L5 + var_brca.gcnv_v2.B2_gcnv_L5 +var.var_germline.level_4+ var_brca.gcnv_v2.B1_gcnv_L4 + var_brca.gcnv_v2.B2_gcnv_L4</w:t>
      </w:r>
      <w:r w:rsidRPr="00B21435">
        <w:t xml:space="preserve"> %}</w:t>
      </w:r>
    </w:p>
    <w:p w14:paraId="6B7513DF" w14:textId="67F33F4A" w:rsidR="002F4EEE" w:rsidRPr="00B21435" w:rsidRDefault="002F4EEE" w:rsidP="002F4EEE">
      <w:r w:rsidRPr="00B21435">
        <w:t>{%</w:t>
      </w:r>
      <w:r>
        <w:t>p</w:t>
      </w:r>
      <w:r w:rsidRPr="00B21435">
        <w:t xml:space="preserve"> </w:t>
      </w:r>
      <w:r>
        <w:t>for a in</w:t>
      </w:r>
      <w:r w:rsidRPr="00B21435">
        <w:t xml:space="preserve"> </w:t>
      </w:r>
      <w:r w:rsidRPr="008D0B66">
        <w:t>var.var_germline.level_5 + var_brca.gcnv_v2.B1_gcnv_L5 + var_brca.gcnv_v2.B2_gcnv_L5 +var.var_germline.level_4+ var_brca.gcnv_v2.B1_gcnv_L4 + var_brca.gcnv_v2.B2_gcnv_L4</w:t>
      </w:r>
      <w:r w:rsidRPr="00B21435">
        <w:t xml:space="preserve"> %}</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2F4EEE" w14:paraId="667519FC" w14:textId="77777777" w:rsidTr="00CB0127">
        <w:trPr>
          <w:trHeight w:val="459"/>
          <w:jc w:val="center"/>
        </w:trPr>
        <w:tc>
          <w:tcPr>
            <w:tcW w:w="10257" w:type="dxa"/>
            <w:gridSpan w:val="2"/>
            <w:tcBorders>
              <w:top w:val="nil"/>
              <w:bottom w:val="nil"/>
            </w:tcBorders>
            <w:shd w:val="clear" w:color="auto" w:fill="009999"/>
            <w:vAlign w:val="center"/>
          </w:tcPr>
          <w:p w14:paraId="05883419" w14:textId="77777777"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if a.type==”Loss”%}</w:t>
            </w:r>
          </w:p>
          <w:p w14:paraId="55434DB7" w14:textId="08FC95B8"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{{a.gene_symbol}}</w:t>
            </w:r>
            <w:r>
              <w:rPr>
                <w:rFonts w:ascii="微软雅黑" w:eastAsia="微软雅黑" w:hAnsi="微软雅黑"/>
                <w:b/>
                <w:bCs/>
                <w:i/>
                <w:iCs/>
                <w:color w:val="FFFFFF"/>
                <w:kern w:val="0"/>
              </w:rPr>
              <w:t xml:space="preserve"> </w:t>
            </w:r>
            <w:r w:rsidRPr="0012673E">
              <w:rPr>
                <w:rFonts w:ascii="微软雅黑" w:eastAsia="微软雅黑" w:hAnsi="微软雅黑"/>
                <w:b/>
                <w:bCs/>
                <w:i/>
                <w:iCs/>
                <w:color w:val="FFFFFF"/>
                <w:kern w:val="0"/>
              </w:rPr>
              <w:t>:</w:t>
            </w:r>
            <w:r w:rsidR="0012673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{{a.value}} del</w:t>
            </w:r>
          </w:p>
          <w:p w14:paraId="12094CE2" w14:textId="77777777"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elif a.type==”Gain”%}</w:t>
            </w:r>
          </w:p>
          <w:p w14:paraId="09D7470E" w14:textId="5D086153"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i/>
                <w:iCs/>
                <w:color w:val="FFFFFF"/>
                <w:kern w:val="0"/>
              </w:rPr>
              <w:t>{{a.gene_symbol}}</w:t>
            </w:r>
            <w:r w:rsidRPr="0012673E">
              <w:rPr>
                <w:rFonts w:ascii="微软雅黑" w:eastAsia="微软雅黑" w:hAnsi="微软雅黑"/>
                <w:b/>
                <w:bCs/>
                <w:i/>
                <w:iCs/>
                <w:color w:val="FFFFFF"/>
                <w:kern w:val="0"/>
              </w:rPr>
              <w:t xml:space="preserve"> :</w:t>
            </w:r>
            <w:r w:rsidR="0012673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{{a.value}} dup</w:t>
            </w:r>
          </w:p>
          <w:p w14:paraId="22CDAC78" w14:textId="77777777" w:rsidR="002F4EEE" w:rsidRPr="000856E9"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else%}</w:t>
            </w:r>
          </w:p>
          <w:p w14:paraId="475E3CE7" w14:textId="258A90CF" w:rsidR="002F4EEE" w:rsidRPr="000856E9" w:rsidRDefault="002F4EEE" w:rsidP="00593957">
            <w:pPr>
              <w:spacing w:line="480" w:lineRule="auto"/>
              <w:jc w:val="center"/>
              <w:rPr>
                <w:rFonts w:ascii="微软雅黑" w:eastAsia="微软雅黑" w:hAnsi="微软雅黑"/>
                <w:b/>
                <w:bCs/>
                <w:color w:val="FFFFFF"/>
                <w:kern w:val="0"/>
              </w:rPr>
            </w:pPr>
            <w:r w:rsidRPr="00577D69">
              <w:rPr>
                <w:rFonts w:ascii="微软雅黑" w:eastAsia="微软雅黑" w:hAnsi="微软雅黑"/>
                <w:b/>
                <w:bCs/>
                <w:i/>
                <w:iCs/>
                <w:color w:val="FFFFFF"/>
                <w:kern w:val="0"/>
              </w:rPr>
              <w:t>{{a.gene_symbol}}</w:t>
            </w:r>
            <w:r>
              <w:rPr>
                <w:rFonts w:ascii="微软雅黑" w:eastAsia="微软雅黑" w:hAnsi="微软雅黑"/>
                <w:b/>
                <w:bCs/>
                <w:color w:val="FFFFFF"/>
                <w:kern w:val="0"/>
              </w:rPr>
              <w:t xml:space="preserve"> </w:t>
            </w:r>
            <w:r w:rsidRPr="0012673E">
              <w:rPr>
                <w:rFonts w:ascii="微软雅黑" w:eastAsia="微软雅黑" w:hAnsi="微软雅黑"/>
                <w:b/>
                <w:bCs/>
                <w:i/>
                <w:iCs/>
                <w:color w:val="FFFFFF"/>
                <w:kern w:val="0"/>
              </w:rPr>
              <w:t>:</w:t>
            </w:r>
            <w:r w:rsidR="0012673E">
              <w:rPr>
                <w:rFonts w:ascii="微软雅黑" w:eastAsia="微软雅黑" w:hAnsi="微软雅黑"/>
                <w:b/>
                <w:bCs/>
                <w:color w:val="FFFFFF"/>
                <w:kern w:val="0"/>
              </w:rPr>
              <w:t xml:space="preserve"> </w:t>
            </w:r>
            <w:r w:rsidRPr="000856E9">
              <w:rPr>
                <w:rFonts w:ascii="微软雅黑" w:eastAsia="微软雅黑" w:hAnsi="微软雅黑"/>
                <w:b/>
                <w:bCs/>
                <w:color w:val="FFFFFF"/>
                <w:kern w:val="0"/>
              </w:rPr>
              <w:t>{{a.hgvs_c}}{%if a.hgvs_p!=”p.?”%} {{a.hgvs_p}}{%endif%}</w:t>
            </w:r>
          </w:p>
          <w:p w14:paraId="0553446F" w14:textId="77777777" w:rsidR="002F4EEE" w:rsidRDefault="002F4EEE" w:rsidP="00593957">
            <w:pPr>
              <w:spacing w:line="480" w:lineRule="auto"/>
              <w:jc w:val="center"/>
              <w:rPr>
                <w:rFonts w:ascii="微软雅黑" w:eastAsia="微软雅黑" w:hAnsi="微软雅黑"/>
                <w:b/>
                <w:bCs/>
                <w:color w:val="FFFFFF"/>
                <w:kern w:val="0"/>
              </w:rPr>
            </w:pPr>
            <w:r w:rsidRPr="000856E9">
              <w:rPr>
                <w:rFonts w:ascii="微软雅黑" w:eastAsia="微软雅黑" w:hAnsi="微软雅黑"/>
                <w:b/>
                <w:bCs/>
                <w:color w:val="FFFFFF"/>
                <w:kern w:val="0"/>
              </w:rPr>
              <w:t>{%p endif%}</w:t>
            </w:r>
          </w:p>
        </w:tc>
      </w:tr>
      <w:tr w:rsidR="002F4EEE" w14:paraId="3E794067" w14:textId="77777777" w:rsidTr="00CB0127">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572B336" w14:textId="77777777" w:rsidR="002F4EEE" w:rsidRDefault="002F4EEE"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0C51F038" w14:textId="77777777" w:rsidR="002F4EEE"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{{a.gene_function|e}}</w:t>
            </w:r>
          </w:p>
        </w:tc>
      </w:tr>
      <w:tr w:rsidR="002F4EEE" w14:paraId="123AAEA2"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CA881C4" w14:textId="77777777" w:rsidR="002F4EEE" w:rsidRDefault="002F4EEE"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7870794" w14:textId="77777777" w:rsidR="002F4EEE"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{{a.variant_desc_cn|e}}{{a.variant_interpret_cn|e}}</w:t>
            </w:r>
          </w:p>
        </w:tc>
      </w:tr>
      <w:tr w:rsidR="002F4EEE" w14:paraId="2065B5BC" w14:textId="77777777" w:rsidTr="00CB012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04A25AF" w14:textId="77777777" w:rsidR="002F4EEE" w:rsidRDefault="002F4EEE"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794AA8D"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4D5FC65A"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a.evi_sum.evi_split.Predictive_merge%}</w:t>
            </w:r>
          </w:p>
          <w:p w14:paraId="6E495072"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a.evi_sum.evi_split.Predictive_merge%}</w:t>
            </w:r>
          </w:p>
          <w:p w14:paraId="0DA018E2"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b/>
                <w:bCs/>
                <w:color w:val="2193B0"/>
                <w:kern w:val="0"/>
                <w:sz w:val="18"/>
                <w:szCs w:val="18"/>
              </w:rPr>
              <w:t>{{b.regimen_name}}：</w:t>
            </w:r>
            <w:r w:rsidRPr="00E17F00">
              <w:rPr>
                <w:rFonts w:ascii="微软雅黑" w:eastAsia="微软雅黑" w:hAnsi="微软雅黑"/>
                <w:color w:val="000000" w:themeColor="text1"/>
                <w:kern w:val="0"/>
                <w:sz w:val="18"/>
                <w:szCs w:val="18"/>
              </w:rPr>
              <w:t>{{b.evi_interpretation|e}}</w:t>
            </w:r>
          </w:p>
          <w:p w14:paraId="51E74621"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307A4A63"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5E848F1B"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a.evi_sum.evi_split.Prognostic%}</w:t>
            </w:r>
          </w:p>
          <w:p w14:paraId="1E72E22A"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for b in a.evi_sum.evi_split.Prognostic %}</w:t>
            </w:r>
          </w:p>
          <w:p w14:paraId="385B398E"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{{b.evi_interpretation|e}}</w:t>
            </w:r>
          </w:p>
          <w:p w14:paraId="1EBBBD54"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235AF099"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72CCD015"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if a.evi_sum.evi_split.Diagnostic%}</w:t>
            </w:r>
          </w:p>
          <w:p w14:paraId="36579FCE"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lastRenderedPageBreak/>
              <w:t>{%p for b in a.evi_sum.evi_split.Diagnostic %}</w:t>
            </w:r>
          </w:p>
          <w:p w14:paraId="5A9A6425"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{{b.evi_interpretation|e}}</w:t>
            </w:r>
          </w:p>
          <w:p w14:paraId="7000D620"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endfor%}</w:t>
            </w:r>
          </w:p>
          <w:p w14:paraId="6B237F09"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p w14:paraId="4BCD6E63"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else%}</w:t>
            </w:r>
          </w:p>
          <w:p w14:paraId="23109805" w14:textId="77777777" w:rsidR="002F4EEE" w:rsidRPr="00E17F00"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hint="eastAsia"/>
                <w:color w:val="000000" w:themeColor="text1"/>
                <w:kern w:val="0"/>
                <w:sz w:val="18"/>
                <w:szCs w:val="18"/>
              </w:rPr>
              <w:t>目前关于该变异的临床治疗策略尚不明确。</w:t>
            </w:r>
          </w:p>
          <w:p w14:paraId="4EA4B94E" w14:textId="77777777" w:rsidR="002F4EEE" w:rsidRDefault="002F4EEE" w:rsidP="00593957">
            <w:pPr>
              <w:adjustRightInd w:val="0"/>
              <w:snapToGrid w:val="0"/>
              <w:rPr>
                <w:rFonts w:ascii="微软雅黑" w:eastAsia="微软雅黑" w:hAnsi="微软雅黑"/>
                <w:color w:val="000000" w:themeColor="text1"/>
                <w:kern w:val="0"/>
                <w:sz w:val="18"/>
                <w:szCs w:val="18"/>
              </w:rPr>
            </w:pPr>
            <w:r w:rsidRPr="00E17F00">
              <w:rPr>
                <w:rFonts w:ascii="微软雅黑" w:eastAsia="微软雅黑" w:hAnsi="微软雅黑"/>
                <w:color w:val="000000" w:themeColor="text1"/>
                <w:kern w:val="0"/>
                <w:sz w:val="18"/>
                <w:szCs w:val="18"/>
              </w:rPr>
              <w:t>{%p endif%}</w:t>
            </w:r>
          </w:p>
        </w:tc>
      </w:tr>
      <w:tr w:rsidR="002F4EEE" w14:paraId="49EE89FF" w14:textId="77777777" w:rsidTr="00CB012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8F9C350" w14:textId="77777777" w:rsidR="002F4EEE" w:rsidRDefault="002F4EEE" w:rsidP="00593957">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0C6C1FC"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if a.evi_sum.evi_split and a.evi_sum.evi_split.Predisposing%}</w:t>
            </w:r>
          </w:p>
          <w:p w14:paraId="040CA602"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for b in a.evi_sum.evi_split.Predisposing%}</w:t>
            </w:r>
          </w:p>
          <w:p w14:paraId="74495CCF"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{{b.evi_interpretation|e}}</w:t>
            </w:r>
          </w:p>
          <w:p w14:paraId="3D7A7958"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endfor%}</w:t>
            </w:r>
          </w:p>
          <w:p w14:paraId="1E8E0075" w14:textId="77777777" w:rsidR="002F4EEE" w:rsidRPr="00AC1CF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kern w:val="0"/>
                <w:sz w:val="18"/>
                <w:szCs w:val="18"/>
              </w:rPr>
              <w:t>{%p endif%}</w:t>
            </w:r>
          </w:p>
          <w:p w14:paraId="48B45A07" w14:textId="77777777" w:rsidR="002F4EEE" w:rsidRDefault="002F4EEE" w:rsidP="00593957">
            <w:pPr>
              <w:adjustRightInd w:val="0"/>
              <w:snapToGrid w:val="0"/>
              <w:rPr>
                <w:rFonts w:ascii="微软雅黑" w:eastAsia="微软雅黑" w:hAnsi="微软雅黑"/>
                <w:kern w:val="0"/>
                <w:sz w:val="18"/>
                <w:szCs w:val="18"/>
              </w:rPr>
            </w:pPr>
            <w:r w:rsidRPr="00AC1CFE">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F30D21A" w14:textId="77777777" w:rsidR="002F4EEE" w:rsidRDefault="002F4EEE" w:rsidP="002F4EEE">
      <w:pPr>
        <w:widowControl/>
        <w:jc w:val="left"/>
        <w:rPr>
          <w:rFonts w:ascii="微软雅黑" w:eastAsia="微软雅黑" w:hAnsi="微软雅黑" w:cs="Times New Roman (正文 CS 字体)"/>
          <w:spacing w:val="6"/>
          <w:sz w:val="15"/>
          <w:szCs w:val="15"/>
        </w:rPr>
      </w:pPr>
    </w:p>
    <w:p w14:paraId="6EF920CF" w14:textId="77777777" w:rsidR="002F4EEE" w:rsidRDefault="002F4EEE" w:rsidP="002F4EE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66C9E95" w14:textId="77777777" w:rsidR="002F4EEE" w:rsidRDefault="002F4EEE" w:rsidP="002F4EE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else%}</w:t>
      </w:r>
    </w:p>
    <w:tbl>
      <w:tblPr>
        <w:tblStyle w:val="ad"/>
        <w:tblW w:w="5000" w:type="pct"/>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9"/>
        <w:gridCol w:w="9253"/>
      </w:tblGrid>
      <w:tr w:rsidR="002F4EEE" w14:paraId="2F10D1B2" w14:textId="77777777" w:rsidTr="00CB0127">
        <w:trPr>
          <w:trHeight w:val="459"/>
          <w:jc w:val="center"/>
        </w:trPr>
        <w:tc>
          <w:tcPr>
            <w:tcW w:w="10257" w:type="dxa"/>
            <w:gridSpan w:val="2"/>
            <w:tcBorders>
              <w:top w:val="nil"/>
              <w:bottom w:val="nil"/>
            </w:tcBorders>
            <w:shd w:val="clear" w:color="auto" w:fill="009999"/>
            <w:vAlign w:val="center"/>
          </w:tcPr>
          <w:p w14:paraId="700C9DDB" w14:textId="77777777" w:rsidR="002F4EEE" w:rsidRDefault="002F4EEE" w:rsidP="00593957">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w:t>
            </w:r>
          </w:p>
        </w:tc>
      </w:tr>
      <w:tr w:rsidR="002F4EEE" w14:paraId="2C9DC4A8" w14:textId="77777777" w:rsidTr="00CB0127">
        <w:trPr>
          <w:trHeight w:val="567"/>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3496C50" w14:textId="77777777" w:rsidR="002F4EEE" w:rsidRDefault="002F4EEE"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9177"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22CCF9F4" w14:textId="77777777" w:rsidR="002F4EEE" w:rsidRDefault="002F4EEE"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2F4EEE" w14:paraId="65838869"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B8E31A8" w14:textId="77777777" w:rsidR="002F4EEE" w:rsidRDefault="002F4EEE"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913BE97" w14:textId="77777777" w:rsidR="002F4EEE" w:rsidRDefault="002F4EEE"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2F4EEE" w14:paraId="4CB413F7"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2151105" w14:textId="77777777" w:rsidR="002F4EEE" w:rsidRDefault="002F4EEE"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D3A9D5E" w14:textId="77777777" w:rsidR="002F4EEE" w:rsidRDefault="002F4EEE" w:rsidP="00593957">
            <w:pPr>
              <w:adjustRightInd w:val="0"/>
              <w:snapToGrid w:val="0"/>
              <w:jc w:val="left"/>
              <w:rPr>
                <w:rFonts w:ascii="微软雅黑" w:eastAsia="微软雅黑" w:hAnsi="微软雅黑"/>
                <w:color w:val="000000" w:themeColor="text1"/>
                <w:kern w:val="0"/>
                <w:sz w:val="18"/>
                <w:szCs w:val="18"/>
              </w:rPr>
            </w:pPr>
            <w:r>
              <w:rPr>
                <w:rFonts w:ascii="微软雅黑" w:eastAsia="微软雅黑" w:hAnsi="微软雅黑"/>
                <w:color w:val="000000" w:themeColor="text1"/>
                <w:kern w:val="0"/>
                <w:sz w:val="18"/>
                <w:szCs w:val="18"/>
              </w:rPr>
              <w:t>-</w:t>
            </w:r>
          </w:p>
        </w:tc>
      </w:tr>
      <w:tr w:rsidR="002F4EEE" w14:paraId="667F85F8" w14:textId="77777777" w:rsidTr="00CB0127">
        <w:trPr>
          <w:trHeight w:val="567"/>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36EBC07" w14:textId="77777777" w:rsidR="002F4EEE" w:rsidRDefault="002F4EEE" w:rsidP="00593957">
            <w:pPr>
              <w:adjustRightInd w:val="0"/>
              <w:snapToGrid w:val="0"/>
              <w:jc w:val="left"/>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9177"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A303574" w14:textId="77777777" w:rsidR="002F4EEE" w:rsidRDefault="002F4EEE" w:rsidP="00593957">
            <w:pPr>
              <w:adjustRightInd w:val="0"/>
              <w:snapToGrid w:val="0"/>
              <w:jc w:val="left"/>
              <w:rPr>
                <w:rFonts w:ascii="微软雅黑" w:eastAsia="微软雅黑" w:hAnsi="微软雅黑"/>
                <w:kern w:val="0"/>
                <w:sz w:val="18"/>
                <w:szCs w:val="18"/>
              </w:rPr>
            </w:pPr>
            <w:r>
              <w:rPr>
                <w:rFonts w:ascii="微软雅黑" w:eastAsia="微软雅黑" w:hAnsi="微软雅黑"/>
                <w:kern w:val="0"/>
                <w:sz w:val="18"/>
                <w:szCs w:val="18"/>
              </w:rPr>
              <w:t>-</w:t>
            </w:r>
          </w:p>
        </w:tc>
      </w:tr>
    </w:tbl>
    <w:p w14:paraId="45436B56" w14:textId="77777777" w:rsidR="002F4EEE" w:rsidRDefault="002F4EEE" w:rsidP="002F4EEE">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endif%}</w:t>
      </w:r>
    </w:p>
    <w:p w14:paraId="20D3754E" w14:textId="77777777" w:rsidR="00E34EFB" w:rsidRPr="0090099A" w:rsidRDefault="00E34EFB" w:rsidP="00E34EFB">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0FCF840D" w14:textId="77777777" w:rsidR="0092283F" w:rsidRDefault="002C2E7B">
      <w:pPr>
        <w:widowControl/>
        <w:jc w:val="left"/>
        <w:rPr>
          <w:rFonts w:ascii="微软雅黑" w:eastAsia="微软雅黑" w:hAnsi="微软雅黑"/>
        </w:rPr>
        <w:sectPr w:rsidR="0092283F">
          <w:headerReference w:type="first" r:id="rId17"/>
          <w:type w:val="continuous"/>
          <w:pgSz w:w="11906" w:h="16838"/>
          <w:pgMar w:top="1440" w:right="782" w:bottom="1440" w:left="782" w:header="851" w:footer="992" w:gutter="0"/>
          <w:cols w:space="425"/>
          <w:titlePg/>
          <w:docGrid w:type="lines" w:linePitch="312"/>
        </w:sectPr>
      </w:pPr>
      <w:r>
        <w:rPr>
          <w:rFonts w:ascii="微软雅黑" w:eastAsia="微软雅黑" w:hAnsi="微软雅黑"/>
        </w:rPr>
        <w:br w:type="page"/>
      </w:r>
    </w:p>
    <w:p w14:paraId="2709AFC8" w14:textId="32FECB9A" w:rsidR="0092283F" w:rsidRDefault="002C2E7B">
      <w:pPr>
        <w:pStyle w:val="af6"/>
        <w:outlineLvl w:val="0"/>
        <w:rPr>
          <w:rFonts w:cs="Arial"/>
          <w:color w:val="009999"/>
        </w:rPr>
      </w:pPr>
      <w:bookmarkStart w:id="12" w:name="_Toc150861113"/>
      <w:bookmarkStart w:id="13" w:name="_Toc150862310"/>
      <w:bookmarkStart w:id="14" w:name="_Toc199407254"/>
      <w:r>
        <w:rPr>
          <w:rFonts w:cs="Arial" w:hint="eastAsia"/>
          <w:color w:val="009999"/>
        </w:rPr>
        <w:lastRenderedPageBreak/>
        <w:t>附录三：变异列表</w:t>
      </w:r>
      <w:bookmarkEnd w:id="12"/>
      <w:bookmarkEnd w:id="13"/>
      <w:bookmarkEnd w:id="14"/>
    </w:p>
    <w:p w14:paraId="6552C3B6" w14:textId="77777777" w:rsidR="00E34EFB" w:rsidRPr="00190AF5" w:rsidRDefault="00E34EFB" w:rsidP="00E34EFB">
      <w:pPr>
        <w:pStyle w:val="af4"/>
        <w:numPr>
          <w:ilvl w:val="0"/>
          <w:numId w:val="2"/>
        </w:numPr>
        <w:ind w:firstLineChars="0"/>
      </w:pPr>
      <w:r w:rsidRPr="00E34EFB">
        <w:rPr>
          <w:highlight w:val="magenta"/>
        </w:rPr>
        <w:t>{%p if judge_brca_cnv == “mlpa”%}</w:t>
      </w:r>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92283F" w14:paraId="22FA200F" w14:textId="77777777" w:rsidTr="00CB0127">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39A942F4"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2D7A666E"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right w:val="single" w:sz="4" w:space="0" w:color="FFFFFF" w:themeColor="background1"/>
            </w:tcBorders>
          </w:tcPr>
          <w:p w14:paraId="4BB850FE" w14:textId="77777777" w:rsidR="0092283F" w:rsidRDefault="002C2E7B">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right w:val="single" w:sz="4" w:space="0" w:color="FFFFFF" w:themeColor="background1"/>
            </w:tcBorders>
          </w:tcPr>
          <w:p w14:paraId="7908019A"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right w:val="single" w:sz="4" w:space="0" w:color="FFFFFF" w:themeColor="background1"/>
            </w:tcBorders>
          </w:tcPr>
          <w:p w14:paraId="43326F46" w14:textId="77777777" w:rsidR="0092283F" w:rsidRDefault="002C2E7B">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right w:val="single" w:sz="4" w:space="0" w:color="FFFFFF" w:themeColor="background1"/>
            </w:tcBorders>
          </w:tcPr>
          <w:p w14:paraId="00E3B3DD"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3A77DA2F" w14:textId="77777777" w:rsidR="0092283F" w:rsidRDefault="002C2E7B">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6203A2" w14:paraId="36A67A29" w14:textId="77777777" w:rsidTr="00CB0127">
        <w:tc>
          <w:tcPr>
            <w:tcW w:w="10269" w:type="dxa"/>
            <w:gridSpan w:val="7"/>
          </w:tcPr>
          <w:p w14:paraId="296584DA" w14:textId="4D4D1391" w:rsidR="006203A2" w:rsidRDefault="006203A2">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if var.var_germline.level_5 + var_brca.mlpa_v2.B1_mlpa_L5 + var_brca.mlpa_v2.B2_mlpa_L5 +var.var_germline.level_4+ var_brca.mlpa_v2.B1_mlpa_L4 + var_brca.mlpa_v2.B2_mlpa_L4 </w:t>
            </w:r>
            <w:r>
              <w:rPr>
                <w:rFonts w:ascii="微软雅黑" w:eastAsia="微软雅黑" w:hAnsi="微软雅黑"/>
                <w:color w:val="000000"/>
                <w:kern w:val="0"/>
                <w:sz w:val="18"/>
                <w:szCs w:val="18"/>
              </w:rPr>
              <w:t xml:space="preserve">+ </w:t>
            </w:r>
            <w:r w:rsidRPr="00EB7027">
              <w:rPr>
                <w:rFonts w:ascii="微软雅黑" w:eastAsia="微软雅黑" w:hAnsi="微软雅黑"/>
                <w:color w:val="000000"/>
                <w:kern w:val="0"/>
                <w:sz w:val="18"/>
                <w:szCs w:val="18"/>
              </w:rPr>
              <w:t xml:space="preserve">var.var_somatic.level_I + var.var_somatic.level_II </w:t>
            </w:r>
            <w:r w:rsidRPr="0001054F">
              <w:rPr>
                <w:rFonts w:ascii="微软雅黑" w:eastAsia="微软雅黑" w:hAnsi="微软雅黑"/>
                <w:color w:val="000000"/>
                <w:kern w:val="0"/>
                <w:sz w:val="18"/>
                <w:szCs w:val="18"/>
              </w:rPr>
              <w:t>%}</w:t>
            </w:r>
          </w:p>
        </w:tc>
      </w:tr>
      <w:tr w:rsidR="006203A2" w14:paraId="4F6F65DD" w14:textId="77777777" w:rsidTr="00CB0127">
        <w:tc>
          <w:tcPr>
            <w:tcW w:w="10269" w:type="dxa"/>
            <w:gridSpan w:val="7"/>
          </w:tcPr>
          <w:p w14:paraId="3F6CE3E4" w14:textId="5C1CAF10" w:rsidR="006203A2" w:rsidRPr="0001054F" w:rsidRDefault="006203A2">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01054F">
              <w:rPr>
                <w:rFonts w:ascii="微软雅黑" w:eastAsia="微软雅黑" w:hAnsi="微软雅黑"/>
                <w:color w:val="000000"/>
                <w:kern w:val="0"/>
                <w:sz w:val="18"/>
                <w:szCs w:val="18"/>
              </w:rPr>
              <w:t xml:space="preserve"> var.var_germline.level_5 + var_brca.mlpa_v2.B1_mlpa_L5 + var_brca.mlpa_v2.B2_mlpa_L5 +var.var_germline.level_4+ var_brca.mlpa_v2.B1_mlpa_L4 + var_brca.mlpa_v2.B2_mlpa_L4 </w:t>
            </w:r>
            <w:r>
              <w:rPr>
                <w:rFonts w:ascii="微软雅黑" w:eastAsia="微软雅黑" w:hAnsi="微软雅黑"/>
                <w:color w:val="000000"/>
                <w:kern w:val="0"/>
                <w:sz w:val="18"/>
                <w:szCs w:val="18"/>
              </w:rPr>
              <w:t xml:space="preserve">+ </w:t>
            </w:r>
            <w:r w:rsidRPr="00EB7027">
              <w:rPr>
                <w:rFonts w:ascii="微软雅黑" w:eastAsia="微软雅黑" w:hAnsi="微软雅黑"/>
                <w:color w:val="000000"/>
                <w:kern w:val="0"/>
                <w:sz w:val="18"/>
                <w:szCs w:val="18"/>
              </w:rPr>
              <w:t xml:space="preserve">var.var_somatic.level_I + var.var_somatic.level_II </w:t>
            </w:r>
            <w:r w:rsidRPr="0001054F">
              <w:rPr>
                <w:rFonts w:ascii="微软雅黑" w:eastAsia="微软雅黑" w:hAnsi="微软雅黑"/>
                <w:color w:val="000000"/>
                <w:kern w:val="0"/>
                <w:sz w:val="18"/>
                <w:szCs w:val="18"/>
              </w:rPr>
              <w:t>%}</w:t>
            </w:r>
          </w:p>
        </w:tc>
      </w:tr>
      <w:tr w:rsidR="006203A2" w14:paraId="0DBC41F7" w14:textId="77777777" w:rsidTr="00CB0127">
        <w:tc>
          <w:tcPr>
            <w:tcW w:w="567" w:type="dxa"/>
          </w:tcPr>
          <w:p w14:paraId="4B8AE8CD" w14:textId="77777777" w:rsidR="006203A2" w:rsidRDefault="006203A2" w:rsidP="006203A2">
            <w:pPr>
              <w:pStyle w:val="af4"/>
              <w:numPr>
                <w:ilvl w:val="0"/>
                <w:numId w:val="5"/>
              </w:numPr>
              <w:ind w:left="0" w:firstLineChars="0" w:firstLine="0"/>
              <w:jc w:val="center"/>
              <w:rPr>
                <w:rFonts w:ascii="微软雅黑" w:eastAsia="微软雅黑" w:hAnsi="微软雅黑"/>
                <w:sz w:val="18"/>
                <w:szCs w:val="18"/>
              </w:rPr>
            </w:pPr>
          </w:p>
        </w:tc>
        <w:tc>
          <w:tcPr>
            <w:tcW w:w="1134" w:type="dxa"/>
          </w:tcPr>
          <w:p w14:paraId="2B11DE36" w14:textId="6F3534B8" w:rsidR="006203A2" w:rsidRDefault="006203A2" w:rsidP="006203A2">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2256" w:type="dxa"/>
          </w:tcPr>
          <w:p w14:paraId="67346F07"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619446DE"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106F9EFF"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25336924"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40554F03"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3C50420"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
          <w:p w14:paraId="67867A02" w14:textId="583C17E4"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Pr>
          <w:p w14:paraId="146D5E9F"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w:t>
            </w:r>
          </w:p>
          <w:p w14:paraId="42D3B69B"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4F111EAA"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5ED24F1A"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w:t>
            </w:r>
            <w:r>
              <w:rPr>
                <w:rFonts w:ascii="微软雅黑" w:eastAsia="微软雅黑" w:hAnsi="微软雅黑" w:hint="eastAsia"/>
                <w:color w:val="000000"/>
                <w:kern w:val="0"/>
                <w:sz w:val="18"/>
                <w:szCs w:val="18"/>
              </w:rPr>
              <w:t>_</w:t>
            </w:r>
            <w:r>
              <w:rPr>
                <w:rFonts w:ascii="微软雅黑" w:eastAsia="微软雅黑" w:hAnsi="微软雅黑"/>
                <w:color w:val="000000"/>
                <w:kern w:val="0"/>
                <w:sz w:val="18"/>
                <w:szCs w:val="18"/>
              </w:rPr>
              <w:t>p != “p.?”%}{{a.hgvs_p}}{%else%}-{%endif%}</w:t>
            </w:r>
          </w:p>
          <w:p w14:paraId="2D038801" w14:textId="45316F23"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Pr>
          <w:p w14:paraId="0052D960" w14:textId="0E5B8C16"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 or a.var_origin == “germline”%}</w:t>
            </w:r>
          </w:p>
          <w:p w14:paraId="2010DBC0"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71DCCAA0"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7CABC8D"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体细胞</w:t>
            </w:r>
          </w:p>
          <w:p w14:paraId="7B8549B4" w14:textId="3E99593F"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tc>
        <w:tc>
          <w:tcPr>
            <w:tcW w:w="1270" w:type="dxa"/>
          </w:tcPr>
          <w:p w14:paraId="44F0CDC8"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a.type==”Loss”%}</w:t>
            </w:r>
          </w:p>
          <w:p w14:paraId="65135682"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31EAA5CD"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elif a.type==”Gain”%}</w:t>
            </w:r>
          </w:p>
          <w:p w14:paraId="11E76485"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7507FAE2" w14:textId="3C643C4E"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6C6A58B8" w14:textId="388CBDB1" w:rsidR="00EA797B" w:rsidRPr="00DD2FCE" w:rsidRDefault="00EA797B"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a.var_origin == “germline”%}</w:t>
            </w:r>
          </w:p>
          <w:p w14:paraId="4E30B5A0"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a.freq|float &gt;= 0.85%}</w:t>
            </w:r>
          </w:p>
          <w:p w14:paraId="3DB488FA"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纯合</w:t>
            </w:r>
          </w:p>
          <w:p w14:paraId="51F7AE18"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25DEAF4E"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杂合</w:t>
            </w:r>
          </w:p>
          <w:p w14:paraId="6AF7FBFB" w14:textId="0A560BC4"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220E173A" w14:textId="22DFC6D3" w:rsidR="00EA797B" w:rsidRDefault="00EA797B"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DDB5C4C" w14:textId="491AEDAB" w:rsidR="00EA797B" w:rsidRDefault="00EA797B"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p>
          <w:p w14:paraId="7A5CCAD2" w14:textId="5C1479A0" w:rsidR="00EA797B" w:rsidRPr="00DD2FCE" w:rsidRDefault="00EA797B"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43697933" w14:textId="468AB250"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c>
          <w:tcPr>
            <w:tcW w:w="1843" w:type="dxa"/>
          </w:tcPr>
          <w:p w14:paraId="63AB2E9F" w14:textId="77777777" w:rsidR="009654B4" w:rsidRDefault="009654B4" w:rsidP="009654B4">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 or a.var_origin == “germline”%}</w:t>
            </w:r>
          </w:p>
          <w:p w14:paraId="51E770B7" w14:textId="57AC0F59"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a.clinic_num_g == 5%}</w:t>
            </w:r>
          </w:p>
          <w:p w14:paraId="36DC0B86"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致病性</w:t>
            </w:r>
          </w:p>
          <w:p w14:paraId="32B2F4DD"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r>
              <w:rPr>
                <w:rFonts w:ascii="微软雅黑" w:eastAsia="微软雅黑" w:hAnsi="微软雅黑" w:hint="eastAsia"/>
                <w:color w:val="000000"/>
                <w:kern w:val="0"/>
                <w:sz w:val="18"/>
                <w:szCs w:val="18"/>
              </w:rPr>
              <w:t>el</w:t>
            </w:r>
            <w:r w:rsidRPr="00DD2FCE">
              <w:rPr>
                <w:rFonts w:ascii="微软雅黑" w:eastAsia="微软雅黑" w:hAnsi="微软雅黑"/>
                <w:color w:val="000000"/>
                <w:kern w:val="0"/>
                <w:sz w:val="18"/>
                <w:szCs w:val="18"/>
              </w:rPr>
              <w:t xml:space="preserve">if a.clinic_num_g == </w:t>
            </w:r>
            <w:r>
              <w:rPr>
                <w:rFonts w:ascii="微软雅黑" w:eastAsia="微软雅黑" w:hAnsi="微软雅黑"/>
                <w:color w:val="000000"/>
                <w:kern w:val="0"/>
                <w:sz w:val="18"/>
                <w:szCs w:val="18"/>
              </w:rPr>
              <w:t>4</w:t>
            </w:r>
            <w:r w:rsidRPr="00DD2FCE">
              <w:rPr>
                <w:rFonts w:ascii="微软雅黑" w:eastAsia="微软雅黑" w:hAnsi="微软雅黑"/>
                <w:color w:val="000000"/>
                <w:kern w:val="0"/>
                <w:sz w:val="18"/>
                <w:szCs w:val="18"/>
              </w:rPr>
              <w:t>%}</w:t>
            </w:r>
          </w:p>
          <w:p w14:paraId="16688C51" w14:textId="77777777"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疑似致病性</w:t>
            </w:r>
          </w:p>
          <w:p w14:paraId="43DBC496" w14:textId="77777777" w:rsidR="006203A2"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61117B11" w14:textId="77777777" w:rsidR="006203A2" w:rsidRPr="00DD2FCE" w:rsidRDefault="006203A2"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60EBB54D" w14:textId="77777777" w:rsidR="006203A2" w:rsidRDefault="006203A2" w:rsidP="006203A2">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20FB61F7" w14:textId="77777777" w:rsidR="009654B4" w:rsidRDefault="009654B4"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81E6FA4" w14:textId="77777777" w:rsidR="00463448" w:rsidRDefault="00463448" w:rsidP="00463448">
            <w:pPr>
              <w:adjustRightInd w:val="0"/>
              <w:snapToGrid w:val="0"/>
              <w:jc w:val="center"/>
              <w:rPr>
                <w:rFonts w:ascii="微软雅黑" w:eastAsia="微软雅黑" w:hAnsi="微软雅黑"/>
                <w:color w:val="000000"/>
                <w:kern w:val="0"/>
                <w:sz w:val="18"/>
                <w:szCs w:val="18"/>
              </w:rPr>
            </w:pPr>
            <w:r w:rsidRPr="00735557">
              <w:rPr>
                <w:rFonts w:ascii="微软雅黑" w:eastAsia="微软雅黑" w:hAnsi="微软雅黑"/>
                <w:color w:val="000000"/>
                <w:kern w:val="0"/>
                <w:sz w:val="18"/>
                <w:szCs w:val="18"/>
              </w:rPr>
              <w:t>{%p if a.evi_sum.evi_split and (a.evi_sum.evi_split.Predictive or a.evi_sum.evi_split.Prognostic or a.evi_sum.evi_split.Diagnostic)%}</w:t>
            </w:r>
          </w:p>
          <w:p w14:paraId="32ADAFEF" w14:textId="77777777" w:rsidR="00463448" w:rsidRPr="002F1712"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if a.clinic_num_s == 5%}</w:t>
            </w:r>
          </w:p>
          <w:p w14:paraId="4C4336FF" w14:textId="77777777" w:rsidR="00463448" w:rsidRPr="002F1712"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I-强临床意义</w:t>
            </w:r>
          </w:p>
          <w:p w14:paraId="49A19FF0" w14:textId="77777777" w:rsidR="00463448" w:rsidRPr="002F1712"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else%}</w:t>
            </w:r>
          </w:p>
          <w:p w14:paraId="5881A915" w14:textId="77777777" w:rsidR="00463448" w:rsidRPr="002F1712"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II-潜在临床意义</w:t>
            </w:r>
          </w:p>
          <w:p w14:paraId="01405DE1" w14:textId="77777777" w:rsidR="00463448" w:rsidRDefault="00463448" w:rsidP="00463448">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endif%}</w:t>
            </w:r>
          </w:p>
          <w:p w14:paraId="1D5E2CA6" w14:textId="77777777" w:rsidR="00463448"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else%}</w:t>
            </w:r>
          </w:p>
          <w:p w14:paraId="40E3A0B7" w14:textId="77777777" w:rsidR="00463448"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II</w:t>
            </w:r>
            <w:r>
              <w:rPr>
                <w:rFonts w:ascii="微软雅黑" w:eastAsia="微软雅黑" w:hAnsi="微软雅黑" w:hint="eastAsia"/>
                <w:color w:val="000000"/>
                <w:kern w:val="0"/>
                <w:sz w:val="18"/>
                <w:szCs w:val="18"/>
              </w:rPr>
              <w:t>类-临床意义不明</w:t>
            </w:r>
          </w:p>
          <w:p w14:paraId="3A38D0AF" w14:textId="77996B99" w:rsidR="009654B4"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405B6847" w14:textId="508903C7" w:rsidR="009654B4" w:rsidRDefault="009654B4"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463448" w14:paraId="21B60FB5" w14:textId="77777777" w:rsidTr="00CB0127">
        <w:tc>
          <w:tcPr>
            <w:tcW w:w="10269" w:type="dxa"/>
            <w:gridSpan w:val="7"/>
          </w:tcPr>
          <w:p w14:paraId="72AAE8E8" w14:textId="442A4DD7" w:rsidR="00463448"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%tr endfor%}</w:t>
            </w:r>
          </w:p>
        </w:tc>
      </w:tr>
      <w:tr w:rsidR="00463448" w14:paraId="4435F2FA" w14:textId="77777777" w:rsidTr="00CB0127">
        <w:tc>
          <w:tcPr>
            <w:tcW w:w="10269" w:type="dxa"/>
            <w:gridSpan w:val="7"/>
          </w:tcPr>
          <w:p w14:paraId="2B2EF9E8" w14:textId="25F91403" w:rsidR="00463448" w:rsidRDefault="00463448" w:rsidP="00463448">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6203A2" w14:paraId="36336C16" w14:textId="77777777" w:rsidTr="00CB0127">
        <w:tc>
          <w:tcPr>
            <w:tcW w:w="567" w:type="dxa"/>
          </w:tcPr>
          <w:p w14:paraId="4C01FD59" w14:textId="5915ECA7" w:rsidR="006203A2" w:rsidRDefault="00463448" w:rsidP="00463448">
            <w:pPr>
              <w:pStyle w:val="af4"/>
              <w:ind w:firstLineChars="0" w:firstLine="0"/>
              <w:jc w:val="center"/>
              <w:rPr>
                <w:rFonts w:ascii="微软雅黑" w:eastAsia="微软雅黑" w:hAnsi="微软雅黑"/>
                <w:sz w:val="18"/>
                <w:szCs w:val="18"/>
              </w:rPr>
            </w:pPr>
            <w:r>
              <w:rPr>
                <w:rFonts w:ascii="微软雅黑" w:eastAsia="微软雅黑" w:hAnsi="微软雅黑"/>
                <w:sz w:val="18"/>
                <w:szCs w:val="18"/>
              </w:rPr>
              <w:t>-</w:t>
            </w:r>
          </w:p>
        </w:tc>
        <w:tc>
          <w:tcPr>
            <w:tcW w:w="1134" w:type="dxa"/>
          </w:tcPr>
          <w:p w14:paraId="03612FE1" w14:textId="39249670" w:rsidR="006203A2" w:rsidRDefault="00463448" w:rsidP="006203A2">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Pr>
          <w:p w14:paraId="42767778" w14:textId="4BAC2360"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Pr>
          <w:p w14:paraId="55D2214A" w14:textId="25D5E7CD"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Pr>
          <w:p w14:paraId="795406E5" w14:textId="1A2A79B8"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Pr>
          <w:p w14:paraId="2799786D" w14:textId="6A8C3DF1"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Pr>
          <w:p w14:paraId="45ADC38A" w14:textId="213125F0" w:rsidR="006203A2"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463448" w14:paraId="607E71E8" w14:textId="77777777" w:rsidTr="00CB0127">
        <w:tc>
          <w:tcPr>
            <w:tcW w:w="10269" w:type="dxa"/>
            <w:gridSpan w:val="7"/>
          </w:tcPr>
          <w:p w14:paraId="583E137C" w14:textId="4004765E" w:rsidR="00463448" w:rsidRDefault="00463448" w:rsidP="006203A2">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512E3A8" w14:textId="281F205D" w:rsidR="00E34EFB" w:rsidRDefault="00E34EFB" w:rsidP="00E34EFB">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22"/>
        <w:tblW w:w="5000" w:type="pct"/>
        <w:tblLayout w:type="fixed"/>
        <w:tblLook w:val="04A0" w:firstRow="1" w:lastRow="0" w:firstColumn="1" w:lastColumn="0" w:noHBand="0" w:noVBand="1"/>
      </w:tblPr>
      <w:tblGrid>
        <w:gridCol w:w="571"/>
        <w:gridCol w:w="1142"/>
        <w:gridCol w:w="2272"/>
        <w:gridCol w:w="1726"/>
        <w:gridCol w:w="1496"/>
        <w:gridCol w:w="1279"/>
        <w:gridCol w:w="1856"/>
      </w:tblGrid>
      <w:tr w:rsidR="002F4EEE" w14:paraId="50C6664C" w14:textId="77777777" w:rsidTr="00CB0127">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48B79FD4"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477B7137"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基因</w:t>
            </w:r>
          </w:p>
        </w:tc>
        <w:tc>
          <w:tcPr>
            <w:tcW w:w="2256" w:type="dxa"/>
            <w:tcBorders>
              <w:left w:val="single" w:sz="4" w:space="0" w:color="FFFFFF" w:themeColor="background1"/>
              <w:right w:val="single" w:sz="4" w:space="0" w:color="FFFFFF" w:themeColor="background1"/>
            </w:tcBorders>
          </w:tcPr>
          <w:p w14:paraId="65B325B7" w14:textId="77777777" w:rsidR="002F4EEE" w:rsidRDefault="002F4EEE" w:rsidP="00593957">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Pr>
                <w:rFonts w:ascii="微软雅黑" w:eastAsia="微软雅黑" w:hAnsi="微软雅黑"/>
                <w:b/>
                <w:bCs/>
                <w:color w:val="FFFFFF" w:themeColor="background1"/>
                <w:kern w:val="0"/>
                <w:sz w:val="18"/>
                <w:szCs w:val="18"/>
              </w:rPr>
              <w:t>改变</w:t>
            </w:r>
          </w:p>
        </w:tc>
        <w:tc>
          <w:tcPr>
            <w:tcW w:w="1714" w:type="dxa"/>
            <w:tcBorders>
              <w:left w:val="single" w:sz="4" w:space="0" w:color="FFFFFF" w:themeColor="background1"/>
              <w:right w:val="single" w:sz="4" w:space="0" w:color="FFFFFF" w:themeColor="background1"/>
            </w:tcBorders>
          </w:tcPr>
          <w:p w14:paraId="24BADC69"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氨基酸改变</w:t>
            </w:r>
          </w:p>
        </w:tc>
        <w:tc>
          <w:tcPr>
            <w:tcW w:w="1485" w:type="dxa"/>
            <w:tcBorders>
              <w:left w:val="single" w:sz="4" w:space="0" w:color="FFFFFF" w:themeColor="background1"/>
              <w:right w:val="single" w:sz="4" w:space="0" w:color="FFFFFF" w:themeColor="background1"/>
            </w:tcBorders>
          </w:tcPr>
          <w:p w14:paraId="2FA67672" w14:textId="77777777" w:rsidR="002F4EEE" w:rsidRDefault="002F4EEE" w:rsidP="00593957">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270" w:type="dxa"/>
            <w:tcBorders>
              <w:left w:val="single" w:sz="4" w:space="0" w:color="FFFFFF" w:themeColor="background1"/>
              <w:right w:val="single" w:sz="4" w:space="0" w:color="FFFFFF" w:themeColor="background1"/>
            </w:tcBorders>
          </w:tcPr>
          <w:p w14:paraId="201AC623"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843" w:type="dxa"/>
            <w:tcBorders>
              <w:left w:val="single" w:sz="4" w:space="0" w:color="FFFFFF" w:themeColor="background1"/>
            </w:tcBorders>
          </w:tcPr>
          <w:p w14:paraId="3E2FF492" w14:textId="77777777" w:rsidR="002F4EEE" w:rsidRDefault="002F4EEE" w:rsidP="00593957">
            <w:pPr>
              <w:jc w:val="center"/>
              <w:rPr>
                <w:rFonts w:ascii="微软雅黑" w:eastAsia="微软雅黑" w:hAnsi="微软雅黑"/>
                <w:b/>
                <w:bCs/>
                <w:color w:val="FFFFFF" w:themeColor="background1"/>
              </w:rPr>
            </w:pPr>
            <w:r>
              <w:rPr>
                <w:rFonts w:ascii="微软雅黑" w:eastAsia="微软雅黑" w:hAnsi="微软雅黑"/>
                <w:b/>
                <w:bCs/>
                <w:color w:val="FFFFFF" w:themeColor="background1"/>
                <w:kern w:val="0"/>
                <w:sz w:val="18"/>
                <w:szCs w:val="18"/>
              </w:rPr>
              <w:t>临床意义</w:t>
            </w:r>
          </w:p>
        </w:tc>
      </w:tr>
      <w:tr w:rsidR="002F4EEE" w14:paraId="09BB1BB7" w14:textId="77777777" w:rsidTr="00CB0127">
        <w:tc>
          <w:tcPr>
            <w:tcW w:w="10269" w:type="dxa"/>
            <w:gridSpan w:val="7"/>
          </w:tcPr>
          <w:p w14:paraId="664F429B" w14:textId="489BEA79" w:rsidR="002F4EEE" w:rsidRDefault="002F4EEE" w:rsidP="00593957">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if </w:t>
            </w:r>
            <w:r w:rsidRPr="008D0B66">
              <w:rPr>
                <w:rFonts w:ascii="微软雅黑" w:eastAsia="微软雅黑" w:hAnsi="微软雅黑"/>
                <w:color w:val="000000"/>
                <w:kern w:val="0"/>
                <w:sz w:val="18"/>
                <w:szCs w:val="18"/>
              </w:rPr>
              <w:t>var.var_germline.level_5 + var_brca.gcnv_v2.B1_gcnv_L5 + var_brca.gcnv_v2.B2_gcnv_L5 +var.var_germline.level_4+ var_brca.gcnv_v2.B1_gcnv_L4 + var_brca.gcnv_v2.B2_gcnv_L4</w:t>
            </w:r>
            <w:r w:rsidRPr="0001054F">
              <w:rPr>
                <w:rFonts w:ascii="微软雅黑" w:eastAsia="微软雅黑" w:hAnsi="微软雅黑"/>
                <w:color w:val="000000"/>
                <w:kern w:val="0"/>
                <w:sz w:val="18"/>
                <w:szCs w:val="18"/>
              </w:rPr>
              <w:t xml:space="preserve"> </w:t>
            </w:r>
            <w:r>
              <w:rPr>
                <w:rFonts w:ascii="微软雅黑" w:eastAsia="微软雅黑" w:hAnsi="微软雅黑"/>
                <w:color w:val="000000"/>
                <w:kern w:val="0"/>
                <w:sz w:val="18"/>
                <w:szCs w:val="18"/>
              </w:rPr>
              <w:t xml:space="preserve">+ </w:t>
            </w:r>
            <w:r w:rsidRPr="00EB7027">
              <w:rPr>
                <w:rFonts w:ascii="微软雅黑" w:eastAsia="微软雅黑" w:hAnsi="微软雅黑"/>
                <w:color w:val="000000"/>
                <w:kern w:val="0"/>
                <w:sz w:val="18"/>
                <w:szCs w:val="18"/>
              </w:rPr>
              <w:t xml:space="preserve">var.var_somatic.level_I + var.var_somatic.level_II </w:t>
            </w:r>
            <w:r w:rsidRPr="0001054F">
              <w:rPr>
                <w:rFonts w:ascii="微软雅黑" w:eastAsia="微软雅黑" w:hAnsi="微软雅黑"/>
                <w:color w:val="000000"/>
                <w:kern w:val="0"/>
                <w:sz w:val="18"/>
                <w:szCs w:val="18"/>
              </w:rPr>
              <w:t>%}</w:t>
            </w:r>
          </w:p>
        </w:tc>
      </w:tr>
      <w:tr w:rsidR="002F4EEE" w14:paraId="574794EB" w14:textId="77777777" w:rsidTr="00CB0127">
        <w:tc>
          <w:tcPr>
            <w:tcW w:w="10269" w:type="dxa"/>
            <w:gridSpan w:val="7"/>
          </w:tcPr>
          <w:p w14:paraId="6A22E211" w14:textId="40742875" w:rsidR="002F4EEE" w:rsidRPr="0001054F" w:rsidRDefault="002F4EEE" w:rsidP="00593957">
            <w:pPr>
              <w:adjustRightInd w:val="0"/>
              <w:snapToGrid w:val="0"/>
              <w:jc w:val="center"/>
              <w:rPr>
                <w:rFonts w:ascii="微软雅黑" w:eastAsia="微软雅黑" w:hAnsi="微软雅黑"/>
                <w:color w:val="000000"/>
                <w:kern w:val="0"/>
                <w:sz w:val="18"/>
                <w:szCs w:val="18"/>
              </w:rPr>
            </w:pPr>
            <w:r w:rsidRPr="0001054F">
              <w:rPr>
                <w:rFonts w:ascii="微软雅黑" w:eastAsia="微软雅黑" w:hAnsi="微软雅黑"/>
                <w:color w:val="000000"/>
                <w:kern w:val="0"/>
                <w:sz w:val="18"/>
                <w:szCs w:val="18"/>
              </w:rPr>
              <w:t xml:space="preserve">{%tr </w:t>
            </w:r>
            <w:r>
              <w:rPr>
                <w:rFonts w:ascii="微软雅黑" w:eastAsia="微软雅黑" w:hAnsi="微软雅黑"/>
                <w:color w:val="000000"/>
                <w:kern w:val="0"/>
                <w:sz w:val="18"/>
                <w:szCs w:val="18"/>
              </w:rPr>
              <w:t>for a in</w:t>
            </w:r>
            <w:r w:rsidRPr="0001054F">
              <w:rPr>
                <w:rFonts w:ascii="微软雅黑" w:eastAsia="微软雅黑" w:hAnsi="微软雅黑"/>
                <w:color w:val="000000"/>
                <w:kern w:val="0"/>
                <w:sz w:val="18"/>
                <w:szCs w:val="18"/>
              </w:rPr>
              <w:t xml:space="preserve"> </w:t>
            </w:r>
            <w:r w:rsidRPr="008D0B66">
              <w:rPr>
                <w:rFonts w:ascii="微软雅黑" w:eastAsia="微软雅黑" w:hAnsi="微软雅黑"/>
                <w:color w:val="000000"/>
                <w:kern w:val="0"/>
                <w:sz w:val="18"/>
                <w:szCs w:val="18"/>
              </w:rPr>
              <w:t>var.var_germline.level_5 + var_brca.gcnv_v2.B1_gcnv_L5 + var_brca.gcnv_v2.B2_gcnv_L5 +var.var_germline.level_4+ var_brca.gcnv_v2.B1_gcnv_L4 + var_brca.gcnv_v2.B2_gcnv_L4</w:t>
            </w:r>
            <w:r w:rsidRPr="0001054F">
              <w:rPr>
                <w:rFonts w:ascii="微软雅黑" w:eastAsia="微软雅黑" w:hAnsi="微软雅黑"/>
                <w:color w:val="000000"/>
                <w:kern w:val="0"/>
                <w:sz w:val="18"/>
                <w:szCs w:val="18"/>
              </w:rPr>
              <w:t xml:space="preserve"> </w:t>
            </w:r>
            <w:r>
              <w:rPr>
                <w:rFonts w:ascii="微软雅黑" w:eastAsia="微软雅黑" w:hAnsi="微软雅黑"/>
                <w:color w:val="000000"/>
                <w:kern w:val="0"/>
                <w:sz w:val="18"/>
                <w:szCs w:val="18"/>
              </w:rPr>
              <w:t xml:space="preserve">+ </w:t>
            </w:r>
            <w:r w:rsidRPr="00EB7027">
              <w:rPr>
                <w:rFonts w:ascii="微软雅黑" w:eastAsia="微软雅黑" w:hAnsi="微软雅黑"/>
                <w:color w:val="000000"/>
                <w:kern w:val="0"/>
                <w:sz w:val="18"/>
                <w:szCs w:val="18"/>
              </w:rPr>
              <w:t xml:space="preserve">var.var_somatic.level_I + var.var_somatic.level_II </w:t>
            </w:r>
            <w:r w:rsidRPr="0001054F">
              <w:rPr>
                <w:rFonts w:ascii="微软雅黑" w:eastAsia="微软雅黑" w:hAnsi="微软雅黑"/>
                <w:color w:val="000000"/>
                <w:kern w:val="0"/>
                <w:sz w:val="18"/>
                <w:szCs w:val="18"/>
              </w:rPr>
              <w:t>%}</w:t>
            </w:r>
          </w:p>
        </w:tc>
      </w:tr>
      <w:tr w:rsidR="002F4EEE" w14:paraId="1DC37B49" w14:textId="77777777" w:rsidTr="00CB0127">
        <w:tc>
          <w:tcPr>
            <w:tcW w:w="567" w:type="dxa"/>
          </w:tcPr>
          <w:p w14:paraId="7028E70A" w14:textId="77777777" w:rsidR="002F4EEE" w:rsidRDefault="002F4EEE" w:rsidP="00593957">
            <w:pPr>
              <w:pStyle w:val="af4"/>
              <w:numPr>
                <w:ilvl w:val="0"/>
                <w:numId w:val="5"/>
              </w:numPr>
              <w:ind w:left="0" w:firstLineChars="0" w:firstLine="0"/>
              <w:jc w:val="center"/>
              <w:rPr>
                <w:rFonts w:ascii="微软雅黑" w:eastAsia="微软雅黑" w:hAnsi="微软雅黑"/>
                <w:sz w:val="18"/>
                <w:szCs w:val="18"/>
              </w:rPr>
            </w:pPr>
          </w:p>
        </w:tc>
        <w:tc>
          <w:tcPr>
            <w:tcW w:w="1134" w:type="dxa"/>
          </w:tcPr>
          <w:p w14:paraId="6C346B82" w14:textId="77777777" w:rsidR="002F4EEE" w:rsidRDefault="002F4EEE" w:rsidP="00593957">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2256" w:type="dxa"/>
          </w:tcPr>
          <w:p w14:paraId="320D4440"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420025FD"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1ABE337A"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0DC99DA0"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0AB0AF7C"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748EFE7"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w:t>
            </w:r>
          </w:p>
          <w:p w14:paraId="0428522E"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14" w:type="dxa"/>
          </w:tcPr>
          <w:p w14:paraId="19E55959"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w:t>
            </w:r>
          </w:p>
          <w:p w14:paraId="0EA16C60"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1C74576"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4C0AE9D"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w:t>
            </w:r>
            <w:r>
              <w:rPr>
                <w:rFonts w:ascii="微软雅黑" w:eastAsia="微软雅黑" w:hAnsi="微软雅黑" w:hint="eastAsia"/>
                <w:color w:val="000000"/>
                <w:kern w:val="0"/>
                <w:sz w:val="18"/>
                <w:szCs w:val="18"/>
              </w:rPr>
              <w:t>_</w:t>
            </w:r>
            <w:r>
              <w:rPr>
                <w:rFonts w:ascii="微软雅黑" w:eastAsia="微软雅黑" w:hAnsi="微软雅黑"/>
                <w:color w:val="000000"/>
                <w:kern w:val="0"/>
                <w:sz w:val="18"/>
                <w:szCs w:val="18"/>
              </w:rPr>
              <w:t>p != “p.?”%}{{a.hgvs_p}}{%else%}-{%endif%}</w:t>
            </w:r>
          </w:p>
          <w:p w14:paraId="5EF78258"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85" w:type="dxa"/>
          </w:tcPr>
          <w:p w14:paraId="5850447B"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 “Gain”] or a.var_origin == “germline”%}</w:t>
            </w:r>
          </w:p>
          <w:p w14:paraId="1A600CB6"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71D4566A"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A041877"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体细胞</w:t>
            </w:r>
          </w:p>
          <w:p w14:paraId="0A2B8618"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tc>
        <w:tc>
          <w:tcPr>
            <w:tcW w:w="1270" w:type="dxa"/>
          </w:tcPr>
          <w:p w14:paraId="42C3F9BF"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a.type==”Loss”%}</w:t>
            </w:r>
          </w:p>
          <w:p w14:paraId="0BE36A6E"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{%p if a.cnv_type == “HeteDel”%}</w:t>
            </w:r>
          </w:p>
          <w:p w14:paraId="2E76A8AC"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hint="eastAsia"/>
                <w:color w:val="000000"/>
                <w:kern w:val="0"/>
                <w:sz w:val="18"/>
                <w:szCs w:val="18"/>
              </w:rPr>
              <w:t>杂合</w:t>
            </w:r>
          </w:p>
          <w:p w14:paraId="1931967E"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{%p elif a.cnv_type == “HomoDel”%}</w:t>
            </w:r>
          </w:p>
          <w:p w14:paraId="1E67289B"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hint="eastAsia"/>
                <w:color w:val="000000"/>
                <w:kern w:val="0"/>
                <w:sz w:val="18"/>
                <w:szCs w:val="18"/>
              </w:rPr>
              <w:t>纯合</w:t>
            </w:r>
          </w:p>
          <w:p w14:paraId="768D8B10"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{%p else%}</w:t>
            </w:r>
          </w:p>
          <w:p w14:paraId="2F1CCCF7" w14:textId="77777777" w:rsidR="002F4EEE" w:rsidRPr="002F4EE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w:t>
            </w:r>
          </w:p>
          <w:p w14:paraId="7350E29C" w14:textId="7EEFE5C9" w:rsidR="002F4EEE" w:rsidRPr="00DD2FCE" w:rsidRDefault="002F4EEE" w:rsidP="002F4EEE">
            <w:pPr>
              <w:adjustRightInd w:val="0"/>
              <w:snapToGrid w:val="0"/>
              <w:jc w:val="center"/>
              <w:rPr>
                <w:rFonts w:ascii="微软雅黑" w:eastAsia="微软雅黑" w:hAnsi="微软雅黑"/>
                <w:color w:val="000000"/>
                <w:kern w:val="0"/>
                <w:sz w:val="18"/>
                <w:szCs w:val="18"/>
              </w:rPr>
            </w:pPr>
            <w:r w:rsidRPr="002F4EEE">
              <w:rPr>
                <w:rFonts w:ascii="微软雅黑" w:eastAsia="微软雅黑" w:hAnsi="微软雅黑"/>
                <w:color w:val="000000"/>
                <w:kern w:val="0"/>
                <w:sz w:val="18"/>
                <w:szCs w:val="18"/>
              </w:rPr>
              <w:t>{%p endif%}</w:t>
            </w:r>
          </w:p>
          <w:p w14:paraId="01126CCB"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elif a.type==”Gain”%}</w:t>
            </w:r>
          </w:p>
          <w:p w14:paraId="3AE44D70"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w:t>
            </w:r>
          </w:p>
          <w:p w14:paraId="637B832D"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14643136"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a.var_origin == “germline</w:t>
            </w:r>
            <w:r>
              <w:rPr>
                <w:rFonts w:ascii="微软雅黑" w:eastAsia="微软雅黑" w:hAnsi="微软雅黑"/>
                <w:color w:val="000000"/>
                <w:kern w:val="0"/>
                <w:sz w:val="18"/>
                <w:szCs w:val="18"/>
              </w:rPr>
              <w:lastRenderedPageBreak/>
              <w:t>”%}</w:t>
            </w:r>
          </w:p>
          <w:p w14:paraId="62C0B29E"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a.freq|float &gt;= 0.85%}</w:t>
            </w:r>
          </w:p>
          <w:p w14:paraId="1591349D"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纯合</w:t>
            </w:r>
          </w:p>
          <w:p w14:paraId="7E9C1D02"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else%}</w:t>
            </w:r>
          </w:p>
          <w:p w14:paraId="4611DBD9"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杂合</w:t>
            </w:r>
          </w:p>
          <w:p w14:paraId="362BF311"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4F18A7D8"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FEBED0B"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p>
          <w:p w14:paraId="18F1CE90"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F8E1EB1"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tc>
        <w:tc>
          <w:tcPr>
            <w:tcW w:w="1843" w:type="dxa"/>
          </w:tcPr>
          <w:p w14:paraId="5A3C1E80"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if a.type in [“Loss”, “Gain”] or a.var_origin == “germline”%}</w:t>
            </w:r>
          </w:p>
          <w:p w14:paraId="4F6B092A"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if a.clinic_num_g == 5%}</w:t>
            </w:r>
          </w:p>
          <w:p w14:paraId="584B62FA"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致病性</w:t>
            </w:r>
          </w:p>
          <w:p w14:paraId="5F20FF0A"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 xml:space="preserve">{%p </w:t>
            </w:r>
            <w:r>
              <w:rPr>
                <w:rFonts w:ascii="微软雅黑" w:eastAsia="微软雅黑" w:hAnsi="微软雅黑" w:hint="eastAsia"/>
                <w:color w:val="000000"/>
                <w:kern w:val="0"/>
                <w:sz w:val="18"/>
                <w:szCs w:val="18"/>
              </w:rPr>
              <w:t>el</w:t>
            </w:r>
            <w:r w:rsidRPr="00DD2FCE">
              <w:rPr>
                <w:rFonts w:ascii="微软雅黑" w:eastAsia="微软雅黑" w:hAnsi="微软雅黑"/>
                <w:color w:val="000000"/>
                <w:kern w:val="0"/>
                <w:sz w:val="18"/>
                <w:szCs w:val="18"/>
              </w:rPr>
              <w:t xml:space="preserve">if a.clinic_num_g == </w:t>
            </w:r>
            <w:r>
              <w:rPr>
                <w:rFonts w:ascii="微软雅黑" w:eastAsia="微软雅黑" w:hAnsi="微软雅黑"/>
                <w:color w:val="000000"/>
                <w:kern w:val="0"/>
                <w:sz w:val="18"/>
                <w:szCs w:val="18"/>
              </w:rPr>
              <w:t>4</w:t>
            </w:r>
            <w:r w:rsidRPr="00DD2FCE">
              <w:rPr>
                <w:rFonts w:ascii="微软雅黑" w:eastAsia="微软雅黑" w:hAnsi="微软雅黑"/>
                <w:color w:val="000000"/>
                <w:kern w:val="0"/>
                <w:sz w:val="18"/>
                <w:szCs w:val="18"/>
              </w:rPr>
              <w:t>%}</w:t>
            </w:r>
          </w:p>
          <w:p w14:paraId="0FE503E5"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hint="eastAsia"/>
                <w:color w:val="000000"/>
                <w:kern w:val="0"/>
                <w:sz w:val="18"/>
                <w:szCs w:val="18"/>
              </w:rPr>
              <w:t>疑似致病性</w:t>
            </w:r>
          </w:p>
          <w:p w14:paraId="5FD312D3"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3F86100E" w14:textId="77777777" w:rsidR="002F4EEE" w:rsidRPr="00DD2FC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1522B60A"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DD2FCE">
              <w:rPr>
                <w:rFonts w:ascii="微软雅黑" w:eastAsia="微软雅黑" w:hAnsi="微软雅黑"/>
                <w:color w:val="000000"/>
                <w:kern w:val="0"/>
                <w:sz w:val="18"/>
                <w:szCs w:val="18"/>
              </w:rPr>
              <w:t>{%p endif%}</w:t>
            </w:r>
          </w:p>
          <w:p w14:paraId="6FAE6603"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08C6CC4"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735557">
              <w:rPr>
                <w:rFonts w:ascii="微软雅黑" w:eastAsia="微软雅黑" w:hAnsi="微软雅黑"/>
                <w:color w:val="000000"/>
                <w:kern w:val="0"/>
                <w:sz w:val="18"/>
                <w:szCs w:val="18"/>
              </w:rPr>
              <w:t>{%p if a.evi_sum.evi_split and (a.evi_sum.evi_split.Predictive or a.evi_sum.evi_split.Prognostic or a.evi_sum.evi_split.Diagnostic)%}</w:t>
            </w:r>
          </w:p>
          <w:p w14:paraId="76354F6D" w14:textId="77777777" w:rsidR="002F4EEE" w:rsidRPr="002F1712"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 xml:space="preserve">{%p if </w:t>
            </w:r>
            <w:r w:rsidRPr="002F1712">
              <w:rPr>
                <w:rFonts w:ascii="微软雅黑" w:eastAsia="微软雅黑" w:hAnsi="微软雅黑"/>
                <w:color w:val="000000"/>
                <w:kern w:val="0"/>
                <w:sz w:val="18"/>
                <w:szCs w:val="18"/>
              </w:rPr>
              <w:lastRenderedPageBreak/>
              <w:t>a.clinic_num_s == 5%}</w:t>
            </w:r>
          </w:p>
          <w:p w14:paraId="7634F996" w14:textId="77777777" w:rsidR="002F4EEE" w:rsidRPr="002F1712"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I-强临床意义</w:t>
            </w:r>
          </w:p>
          <w:p w14:paraId="6957EC65" w14:textId="77777777" w:rsidR="002F4EEE" w:rsidRPr="002F1712"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else%}</w:t>
            </w:r>
          </w:p>
          <w:p w14:paraId="6D14D719" w14:textId="77777777" w:rsidR="002F4EEE" w:rsidRPr="002F1712"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II-潜在临床意义</w:t>
            </w:r>
          </w:p>
          <w:p w14:paraId="538CD650" w14:textId="77777777" w:rsidR="002F4EEE" w:rsidRDefault="002F4EEE" w:rsidP="00593957">
            <w:pPr>
              <w:adjustRightInd w:val="0"/>
              <w:snapToGrid w:val="0"/>
              <w:jc w:val="center"/>
              <w:rPr>
                <w:rFonts w:ascii="微软雅黑" w:eastAsia="微软雅黑" w:hAnsi="微软雅黑"/>
                <w:color w:val="000000"/>
                <w:kern w:val="0"/>
                <w:sz w:val="18"/>
                <w:szCs w:val="18"/>
              </w:rPr>
            </w:pPr>
            <w:r w:rsidRPr="002F1712">
              <w:rPr>
                <w:rFonts w:ascii="微软雅黑" w:eastAsia="微软雅黑" w:hAnsi="微软雅黑"/>
                <w:color w:val="000000"/>
                <w:kern w:val="0"/>
                <w:sz w:val="18"/>
                <w:szCs w:val="18"/>
              </w:rPr>
              <w:t>{%p endif%}</w:t>
            </w:r>
          </w:p>
          <w:p w14:paraId="5D069B32"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17CA8BA"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II</w:t>
            </w:r>
            <w:r>
              <w:rPr>
                <w:rFonts w:ascii="微软雅黑" w:eastAsia="微软雅黑" w:hAnsi="微软雅黑" w:hint="eastAsia"/>
                <w:color w:val="000000"/>
                <w:kern w:val="0"/>
                <w:sz w:val="18"/>
                <w:szCs w:val="18"/>
              </w:rPr>
              <w:t>类-临床意义不明</w:t>
            </w:r>
          </w:p>
          <w:p w14:paraId="0661C011"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6F11ED24"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2F4EEE" w14:paraId="6D482FA6" w14:textId="77777777" w:rsidTr="00CB0127">
        <w:tc>
          <w:tcPr>
            <w:tcW w:w="10269" w:type="dxa"/>
            <w:gridSpan w:val="7"/>
          </w:tcPr>
          <w:p w14:paraId="6F5D6713"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%tr endfor%}</w:t>
            </w:r>
          </w:p>
        </w:tc>
      </w:tr>
      <w:tr w:rsidR="002F4EEE" w14:paraId="3BEDC8BD" w14:textId="77777777" w:rsidTr="00CB0127">
        <w:tc>
          <w:tcPr>
            <w:tcW w:w="10269" w:type="dxa"/>
            <w:gridSpan w:val="7"/>
          </w:tcPr>
          <w:p w14:paraId="0558D4F1"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2F4EEE" w14:paraId="17476EFC" w14:textId="77777777" w:rsidTr="00CB0127">
        <w:tc>
          <w:tcPr>
            <w:tcW w:w="567" w:type="dxa"/>
          </w:tcPr>
          <w:p w14:paraId="2C3AD46D" w14:textId="77777777" w:rsidR="002F4EEE" w:rsidRDefault="002F4EEE" w:rsidP="00593957">
            <w:pPr>
              <w:pStyle w:val="af4"/>
              <w:ind w:firstLineChars="0" w:firstLine="0"/>
              <w:jc w:val="center"/>
              <w:rPr>
                <w:rFonts w:ascii="微软雅黑" w:eastAsia="微软雅黑" w:hAnsi="微软雅黑"/>
                <w:sz w:val="18"/>
                <w:szCs w:val="18"/>
              </w:rPr>
            </w:pPr>
            <w:r>
              <w:rPr>
                <w:rFonts w:ascii="微软雅黑" w:eastAsia="微软雅黑" w:hAnsi="微软雅黑"/>
                <w:sz w:val="18"/>
                <w:szCs w:val="18"/>
              </w:rPr>
              <w:t>-</w:t>
            </w:r>
          </w:p>
        </w:tc>
        <w:tc>
          <w:tcPr>
            <w:tcW w:w="1134" w:type="dxa"/>
          </w:tcPr>
          <w:p w14:paraId="67F4244D" w14:textId="77777777" w:rsidR="002F4EEE" w:rsidRDefault="002F4EEE" w:rsidP="00593957">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2256" w:type="dxa"/>
          </w:tcPr>
          <w:p w14:paraId="1C217B7C"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14" w:type="dxa"/>
          </w:tcPr>
          <w:p w14:paraId="4B8B11E6"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85" w:type="dxa"/>
          </w:tcPr>
          <w:p w14:paraId="313A73D4"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270" w:type="dxa"/>
          </w:tcPr>
          <w:p w14:paraId="2A7A6C9A"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843" w:type="dxa"/>
          </w:tcPr>
          <w:p w14:paraId="35A50898"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2F4EEE" w14:paraId="12A84AB4" w14:textId="77777777" w:rsidTr="00CB0127">
        <w:tc>
          <w:tcPr>
            <w:tcW w:w="10269" w:type="dxa"/>
            <w:gridSpan w:val="7"/>
          </w:tcPr>
          <w:p w14:paraId="2A798321" w14:textId="77777777" w:rsidR="002F4EEE" w:rsidRDefault="002F4EEE" w:rsidP="0059395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0B47734" w14:textId="77777777" w:rsidR="00E34EFB" w:rsidRPr="0090099A" w:rsidRDefault="00E34EFB" w:rsidP="00E34EFB">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6DC6517F" w14:textId="6B47EC14" w:rsidR="0092283F" w:rsidRDefault="002C2E7B">
      <w:pPr>
        <w:widowControl/>
        <w:jc w:val="left"/>
        <w:rPr>
          <w:rFonts w:ascii="微软雅黑" w:eastAsia="微软雅黑" w:hAnsi="微软雅黑" w:cs="Arial"/>
          <w:b/>
          <w:smallCaps/>
          <w:color w:val="009999"/>
          <w:sz w:val="28"/>
          <w:szCs w:val="26"/>
        </w:rPr>
      </w:pPr>
      <w:r>
        <w:rPr>
          <w:rFonts w:cs="Arial"/>
          <w:color w:val="009999"/>
        </w:rPr>
        <w:br w:type="page"/>
      </w:r>
    </w:p>
    <w:p w14:paraId="6C31563E" w14:textId="7B7F709E" w:rsidR="0092283F" w:rsidRDefault="002C2E7B">
      <w:pPr>
        <w:pStyle w:val="af1"/>
        <w:outlineLvl w:val="0"/>
        <w:rPr>
          <w:rFonts w:cs="Arial"/>
          <w:color w:val="009999"/>
        </w:rPr>
      </w:pPr>
      <w:bookmarkStart w:id="15" w:name="_Toc150862311"/>
      <w:bookmarkStart w:id="16" w:name="_Toc199407255"/>
      <w:bookmarkStart w:id="17" w:name="_Hlk71624838"/>
      <w:r>
        <w:rPr>
          <w:rFonts w:cs="Arial" w:hint="eastAsia"/>
          <w:color w:val="009999"/>
        </w:rPr>
        <w:lastRenderedPageBreak/>
        <w:t>附录四：检测范围</w:t>
      </w:r>
      <w:bookmarkEnd w:id="15"/>
      <w:bookmarkEnd w:id="16"/>
    </w:p>
    <w:p w14:paraId="2E8FF5EE" w14:textId="5B67F018" w:rsidR="00604B58" w:rsidRDefault="00604B58" w:rsidP="00604B5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[sample.json_batch_name, “v1.</w:t>
      </w:r>
      <w:r w:rsidR="00FC1BC7">
        <w:rPr>
          <w:rFonts w:ascii="思源黑体 CN Normal" w:eastAsia="思源黑体 CN Normal" w:hAnsi="思源黑体 CN Normal"/>
          <w:sz w:val="18"/>
          <w:szCs w:val="18"/>
          <w:highlight w:val="yellow"/>
        </w:rPr>
        <w:t>7</w:t>
      </w:r>
      <w:r>
        <w:rPr>
          <w:rFonts w:ascii="思源黑体 CN Normal" w:eastAsia="思源黑体 CN Normal" w:hAnsi="思源黑体 CN Normal" w:hint="eastAsia"/>
          <w:sz w:val="18"/>
          <w:szCs w:val="18"/>
          <w:highlight w:val="yellow"/>
        </w:rPr>
        <w:t>.0”]|judge_version%}</w:t>
      </w:r>
    </w:p>
    <w:tbl>
      <w:tblPr>
        <w:tblW w:w="5000" w:type="pct"/>
        <w:jc w:val="center"/>
        <w:tblLayout w:type="fixed"/>
        <w:tblLook w:val="04A0" w:firstRow="1" w:lastRow="0" w:firstColumn="1" w:lastColumn="0" w:noHBand="0" w:noVBand="1"/>
      </w:tblPr>
      <w:tblGrid>
        <w:gridCol w:w="1119"/>
        <w:gridCol w:w="1575"/>
        <w:gridCol w:w="4136"/>
        <w:gridCol w:w="3512"/>
      </w:tblGrid>
      <w:tr w:rsidR="00604B58" w14:paraId="1749248E" w14:textId="77777777" w:rsidTr="00604B58">
        <w:trPr>
          <w:trHeight w:val="340"/>
          <w:tblHeader/>
          <w:jc w:val="center"/>
        </w:trPr>
        <w:tc>
          <w:tcPr>
            <w:tcW w:w="1119" w:type="dxa"/>
            <w:tcBorders>
              <w:top w:val="nil"/>
              <w:left w:val="nil"/>
              <w:bottom w:val="nil"/>
              <w:right w:val="single" w:sz="4" w:space="0" w:color="FFFFFF" w:themeColor="background1"/>
            </w:tcBorders>
            <w:shd w:val="clear" w:color="auto" w:fill="009999"/>
            <w:vAlign w:val="center"/>
            <w:hideMark/>
          </w:tcPr>
          <w:p w14:paraId="63DA6F92" w14:textId="77777777" w:rsidR="00604B58" w:rsidRDefault="00604B58">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575" w:type="dxa"/>
            <w:tcBorders>
              <w:top w:val="nil"/>
              <w:left w:val="single" w:sz="4" w:space="0" w:color="FFFFFF" w:themeColor="background1"/>
              <w:bottom w:val="nil"/>
              <w:right w:val="single" w:sz="4" w:space="0" w:color="FFFFFF" w:themeColor="background1"/>
            </w:tcBorders>
            <w:shd w:val="clear" w:color="auto" w:fill="009999"/>
            <w:vAlign w:val="center"/>
            <w:hideMark/>
          </w:tcPr>
          <w:p w14:paraId="4DF71226" w14:textId="77777777" w:rsidR="00604B58" w:rsidRDefault="00604B58">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136" w:type="dxa"/>
            <w:tcBorders>
              <w:top w:val="nil"/>
              <w:left w:val="single" w:sz="4" w:space="0" w:color="FFFFFF" w:themeColor="background1"/>
              <w:bottom w:val="nil"/>
              <w:right w:val="single" w:sz="4" w:space="0" w:color="FFFFFF" w:themeColor="background1"/>
            </w:tcBorders>
            <w:shd w:val="clear" w:color="auto" w:fill="009999"/>
            <w:noWrap/>
            <w:vAlign w:val="center"/>
            <w:hideMark/>
          </w:tcPr>
          <w:p w14:paraId="1A801B0B" w14:textId="77777777" w:rsidR="00604B58" w:rsidRDefault="00604B58">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12" w:type="dxa"/>
            <w:tcBorders>
              <w:top w:val="nil"/>
              <w:left w:val="single" w:sz="4" w:space="0" w:color="FFFFFF" w:themeColor="background1"/>
              <w:bottom w:val="nil"/>
              <w:right w:val="nil"/>
            </w:tcBorders>
            <w:shd w:val="clear" w:color="auto" w:fill="009999"/>
            <w:noWrap/>
            <w:vAlign w:val="center"/>
            <w:hideMark/>
          </w:tcPr>
          <w:p w14:paraId="3F9A234D" w14:textId="77777777" w:rsidR="00604B58" w:rsidRDefault="00604B58">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604B58" w14:paraId="574EEB72" w14:textId="77777777" w:rsidTr="00604B58">
        <w:trPr>
          <w:trHeight w:val="340"/>
          <w:jc w:val="center"/>
        </w:trPr>
        <w:tc>
          <w:tcPr>
            <w:tcW w:w="1119" w:type="dxa"/>
            <w:tcBorders>
              <w:top w:val="nil"/>
              <w:left w:val="nil"/>
              <w:bottom w:val="dashed" w:sz="4" w:space="0" w:color="BFBFBF"/>
              <w:right w:val="dashed" w:sz="4" w:space="0" w:color="BFBFBF"/>
            </w:tcBorders>
            <w:noWrap/>
            <w:vAlign w:val="center"/>
            <w:hideMark/>
          </w:tcPr>
          <w:p w14:paraId="6C0C1E6B"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AKT1</w:t>
            </w:r>
          </w:p>
        </w:tc>
        <w:tc>
          <w:tcPr>
            <w:tcW w:w="1575" w:type="dxa"/>
            <w:tcBorders>
              <w:top w:val="nil"/>
              <w:left w:val="dashed" w:sz="4" w:space="0" w:color="BFBFBF"/>
              <w:bottom w:val="dashed" w:sz="4" w:space="0" w:color="BFBFBF"/>
              <w:right w:val="dashed" w:sz="4" w:space="0" w:color="BFBFBF"/>
            </w:tcBorders>
            <w:noWrap/>
            <w:vAlign w:val="center"/>
            <w:hideMark/>
          </w:tcPr>
          <w:p w14:paraId="27F7EFF9"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NM_001382430</w:t>
            </w:r>
          </w:p>
        </w:tc>
        <w:tc>
          <w:tcPr>
            <w:tcW w:w="4136" w:type="dxa"/>
            <w:tcBorders>
              <w:top w:val="nil"/>
              <w:left w:val="dashed" w:sz="4" w:space="0" w:color="BFBFBF"/>
              <w:bottom w:val="dashed" w:sz="4" w:space="0" w:color="BFBFBF"/>
              <w:right w:val="dashed" w:sz="4" w:space="0" w:color="BFBFBF"/>
            </w:tcBorders>
            <w:noWrap/>
            <w:vAlign w:val="center"/>
            <w:hideMark/>
          </w:tcPr>
          <w:p w14:paraId="6DBDFC18"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3~Exon 5、Exon 11~Exon 12、外显子-内含子连接区</w:t>
            </w:r>
          </w:p>
        </w:tc>
        <w:tc>
          <w:tcPr>
            <w:tcW w:w="3512" w:type="dxa"/>
            <w:tcBorders>
              <w:top w:val="nil"/>
              <w:left w:val="dashed" w:sz="4" w:space="0" w:color="BFBFBF"/>
              <w:bottom w:val="dashed" w:sz="4" w:space="0" w:color="BFBFBF"/>
              <w:right w:val="nil"/>
            </w:tcBorders>
            <w:noWrap/>
            <w:vAlign w:val="center"/>
            <w:hideMark/>
          </w:tcPr>
          <w:p w14:paraId="2C7D205A"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2D821FC3"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09AB4A96"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AR</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0B590BA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NM_000044</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21FB644"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8、外显子-内含子连接区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45A030EF"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7D5FABEA"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740934A2"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ATM</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20351EE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NM_000051</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30EFDEC9"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63、外显子-内含子连接区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7D428E72"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1FE0117A"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5A531DA0"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ATR</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41A4797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NM_001184</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5DD39042"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47、外显子-内含子连接区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18521443"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262A92DF"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720B4591"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BARD1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3578BA1F"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NM_000465</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3890735"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11、外显子-内含子连接区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6AE6753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3ACDCDDF"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4A514629"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BRAF</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2AFD61DF"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NM_004333</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55A06CB8"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11/12/15/18热点区域</w:t>
            </w:r>
          </w:p>
        </w:tc>
        <w:tc>
          <w:tcPr>
            <w:tcW w:w="3512" w:type="dxa"/>
            <w:tcBorders>
              <w:top w:val="dashed" w:sz="4" w:space="0" w:color="BFBFBF"/>
              <w:left w:val="dashed" w:sz="4" w:space="0" w:color="BFBFBF"/>
              <w:bottom w:val="dashed" w:sz="4" w:space="0" w:color="BFBFBF"/>
              <w:right w:val="nil"/>
            </w:tcBorders>
            <w:noWrap/>
            <w:vAlign w:val="center"/>
            <w:hideMark/>
          </w:tcPr>
          <w:p w14:paraId="0677BE57"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0FE89DFA"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045FBBAF"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BRCA1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67AFC99E"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NM_007294</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5DD69035"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3、Exon 5~Exon 24、外显子-内含子连接区、部分内含子和UTR区</w:t>
            </w:r>
          </w:p>
        </w:tc>
        <w:tc>
          <w:tcPr>
            <w:tcW w:w="3512" w:type="dxa"/>
            <w:tcBorders>
              <w:top w:val="dashed" w:sz="4" w:space="0" w:color="BFBFBF"/>
              <w:left w:val="dashed" w:sz="4" w:space="0" w:color="BFBFBF"/>
              <w:bottom w:val="dashed" w:sz="4" w:space="0" w:color="BFBFBF"/>
              <w:right w:val="nil"/>
            </w:tcBorders>
            <w:noWrap/>
            <w:vAlign w:val="center"/>
            <w:hideMark/>
          </w:tcPr>
          <w:p w14:paraId="0B672AF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点突变、插入/缺失、大片段重排（仅限外周血样本）</w:t>
            </w:r>
          </w:p>
        </w:tc>
      </w:tr>
      <w:tr w:rsidR="00604B58" w14:paraId="2F8F4E56"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6A013B89"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BRCA2</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4C55EE0E"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NM_000059</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179A6F85"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27、外显子-内含子连接区、部分内含子和UTR区</w:t>
            </w:r>
          </w:p>
        </w:tc>
        <w:tc>
          <w:tcPr>
            <w:tcW w:w="3512" w:type="dxa"/>
            <w:tcBorders>
              <w:top w:val="dashed" w:sz="4" w:space="0" w:color="BFBFBF"/>
              <w:left w:val="dashed" w:sz="4" w:space="0" w:color="BFBFBF"/>
              <w:bottom w:val="dashed" w:sz="4" w:space="0" w:color="BFBFBF"/>
              <w:right w:val="nil"/>
            </w:tcBorders>
            <w:noWrap/>
            <w:vAlign w:val="center"/>
            <w:hideMark/>
          </w:tcPr>
          <w:p w14:paraId="1AB51264"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点突变、插入/缺失、大片段重排（仅限外周血样本）</w:t>
            </w:r>
          </w:p>
        </w:tc>
      </w:tr>
      <w:tr w:rsidR="00604B58" w14:paraId="28DF5D28"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27BD0213"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BRIP1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19055BA9"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NM_032043</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D9A242E"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20、外显子-内含子连接区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1D6AE4FC"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23EC10EC"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1C05978F"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CDH1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1D93FC21"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NM_004360</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513C33C9"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16、外显子-内含子连接区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0D9B8FE6"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7889E5C8"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3251E136"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CDK12</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0A39A64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NM_016507</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60AD3E45"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14、外显子-内含子连接区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713AD1A7"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039083B2"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5D411C12"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CHEK1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25DEC677"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NM_001114122</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6E709A98"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13、外显子-内含子连接区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70E7B17A"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36A76DB2"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5A18E634"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CHEK2</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08444EF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NM_007194</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3F96B0DA"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15、外显子-内含子连接区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130B617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548DDDCF"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5028207A"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ERBB2</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2E72C7D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NM_004448</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0469E6BE"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1~3/6~9/11~12/16~21/23/25~27热点区域</w:t>
            </w:r>
          </w:p>
        </w:tc>
        <w:tc>
          <w:tcPr>
            <w:tcW w:w="3512" w:type="dxa"/>
            <w:tcBorders>
              <w:top w:val="dashed" w:sz="4" w:space="0" w:color="BFBFBF"/>
              <w:left w:val="dashed" w:sz="4" w:space="0" w:color="BFBFBF"/>
              <w:bottom w:val="dashed" w:sz="4" w:space="0" w:color="BFBFBF"/>
              <w:right w:val="nil"/>
            </w:tcBorders>
            <w:noWrap/>
            <w:vAlign w:val="center"/>
            <w:hideMark/>
          </w:tcPr>
          <w:p w14:paraId="6DC5B3C1"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2ADEB0D9"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61834136"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ESR1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0369ADD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NM_000125</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083F59FE"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8、外显子-内含子连接区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016C17EE"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26BE7D71"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3C332ED4"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FANCA</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129850A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NM_000135</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859BE92"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43、外显子-内含子连接区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25F0ECF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6847B5D5"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74DF321D"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FANCL</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3192691D"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NM_018062</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58D74AA3"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14、外显子-内含子连接区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56572588"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4F282EF7"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2217AE02"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HDAC2</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017B3F59"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NM_001527</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039EAC8"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14、外显子-内含子连接区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78F0F65C"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6F289854"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539EAA32"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HOXB13</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08F432A8"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NM_006361</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1B481F7D"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2、外显子-内含子连接区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38ECCAB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7E3C4A89"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0368B8EB"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KRAS</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638AC026"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NM_004985</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5CFA5528"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4热点区域</w:t>
            </w:r>
          </w:p>
        </w:tc>
        <w:tc>
          <w:tcPr>
            <w:tcW w:w="3512" w:type="dxa"/>
            <w:tcBorders>
              <w:top w:val="dashed" w:sz="4" w:space="0" w:color="BFBFBF"/>
              <w:left w:val="dashed" w:sz="4" w:space="0" w:color="BFBFBF"/>
              <w:bottom w:val="dashed" w:sz="4" w:space="0" w:color="BFBFBF"/>
              <w:right w:val="nil"/>
            </w:tcBorders>
            <w:noWrap/>
            <w:vAlign w:val="center"/>
            <w:hideMark/>
          </w:tcPr>
          <w:p w14:paraId="0AA1DA31"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37636674"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6A046792"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MLH1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46064B58"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NM_000249</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A8539BE"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19、外显子-内含子连接区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640538DD"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5E37CE82"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7B5E46C1"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MRE11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6ACD596A"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NM_005591</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62EC28B9"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20、外显子-内含子连接区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18E32CB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34579105"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1DFA437F"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NBN</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24FC12B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NM_002485</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565C293"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16、外显子-内含子连接区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5BE67D08"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05055CC7"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1E6342FC"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NRAS</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610D930A"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NM_002524</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60CECA23"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4热点区域</w:t>
            </w:r>
          </w:p>
        </w:tc>
        <w:tc>
          <w:tcPr>
            <w:tcW w:w="3512" w:type="dxa"/>
            <w:tcBorders>
              <w:top w:val="dashed" w:sz="4" w:space="0" w:color="BFBFBF"/>
              <w:left w:val="dashed" w:sz="4" w:space="0" w:color="BFBFBF"/>
              <w:bottom w:val="dashed" w:sz="4" w:space="0" w:color="BFBFBF"/>
              <w:right w:val="nil"/>
            </w:tcBorders>
            <w:noWrap/>
            <w:vAlign w:val="center"/>
            <w:hideMark/>
          </w:tcPr>
          <w:p w14:paraId="782D82F1"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15F32027"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39C4F045"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PALB2</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534266D3"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NM_024675</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356F8BBD"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13、外显子-内含子连接区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13509865"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19E06070"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2B253A42"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PIK3CA</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4E38B165"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NM_006218</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6FFA4B1A"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21、外显子-内含子连接区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7020155C"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497C5718"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4FE05F76"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PPP2R2A</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6DBB033D"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NM_002717</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3A781F0A"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10、外显子-内含子连接区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2D4BA16B"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798E2A41"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422609A9"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PTEN</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484D7F59"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NM_000314</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601B42D6"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9、外显子-内含子连接区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10DFECDA"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6817F342"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5DF7EF41"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RAD51B</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0BA28355"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NM_133509</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4950AE0"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11、外显子-内含子连接区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14CF19A8"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267C490E"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79DC11C6"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RAD51C</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0AA2E13A"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NM_058216</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25A73122"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9、外显子-内含子连接区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1A14AEA2"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32BCA1E6"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090B6D83"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RAD51D</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167502C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NM_002878</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21F73028"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10、外显子-内含子连接区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22FF2F0C"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4D839551"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099BB36C"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RAD54L</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353EF8EC"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NM_001142548</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4BE04289"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19、外显子-内含子连接区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75656293"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225E6037"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4C041E44"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lastRenderedPageBreak/>
              <w:t>STK11</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5509E86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NM_000455</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78248443"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1~Exon 9、外显子-内含子连接区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2BF2F2EE"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62057BE1" w14:textId="77777777" w:rsidTr="00604B58">
        <w:trPr>
          <w:trHeight w:val="340"/>
          <w:jc w:val="center"/>
        </w:trPr>
        <w:tc>
          <w:tcPr>
            <w:tcW w:w="1119" w:type="dxa"/>
            <w:tcBorders>
              <w:top w:val="dashed" w:sz="4" w:space="0" w:color="BFBFBF"/>
              <w:left w:val="nil"/>
              <w:bottom w:val="dashed" w:sz="4" w:space="0" w:color="BFBFBF"/>
              <w:right w:val="dashed" w:sz="4" w:space="0" w:color="BFBFBF"/>
            </w:tcBorders>
            <w:noWrap/>
            <w:vAlign w:val="center"/>
            <w:hideMark/>
          </w:tcPr>
          <w:p w14:paraId="199DE9F6" w14:textId="77777777" w:rsidR="00604B58" w:rsidRDefault="00604B58">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hint="eastAsia"/>
                <w:i/>
                <w:iCs/>
                <w:color w:val="000000"/>
                <w:sz w:val="18"/>
                <w:szCs w:val="18"/>
              </w:rPr>
              <w:t>TP53</w:t>
            </w:r>
          </w:p>
        </w:tc>
        <w:tc>
          <w:tcPr>
            <w:tcW w:w="1575" w:type="dxa"/>
            <w:tcBorders>
              <w:top w:val="dashed" w:sz="4" w:space="0" w:color="BFBFBF"/>
              <w:left w:val="dashed" w:sz="4" w:space="0" w:color="BFBFBF"/>
              <w:bottom w:val="dashed" w:sz="4" w:space="0" w:color="BFBFBF"/>
              <w:right w:val="dashed" w:sz="4" w:space="0" w:color="BFBFBF"/>
            </w:tcBorders>
            <w:noWrap/>
            <w:vAlign w:val="center"/>
            <w:hideMark/>
          </w:tcPr>
          <w:p w14:paraId="5A253CE3"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NM_000546</w:t>
            </w:r>
          </w:p>
        </w:tc>
        <w:tc>
          <w:tcPr>
            <w:tcW w:w="4136" w:type="dxa"/>
            <w:tcBorders>
              <w:top w:val="dashed" w:sz="4" w:space="0" w:color="BFBFBF"/>
              <w:left w:val="dashed" w:sz="4" w:space="0" w:color="BFBFBF"/>
              <w:bottom w:val="dashed" w:sz="4" w:space="0" w:color="BFBFBF"/>
              <w:right w:val="dashed" w:sz="4" w:space="0" w:color="BFBFBF"/>
            </w:tcBorders>
            <w:noWrap/>
            <w:vAlign w:val="center"/>
            <w:hideMark/>
          </w:tcPr>
          <w:p w14:paraId="619DA4FB" w14:textId="77777777" w:rsidR="00604B58" w:rsidRDefault="00604B58">
            <w:pPr>
              <w:widowControl/>
              <w:jc w:val="left"/>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Exon 2~Exon 11、外显子-内含子连接区</w:t>
            </w:r>
          </w:p>
        </w:tc>
        <w:tc>
          <w:tcPr>
            <w:tcW w:w="3512" w:type="dxa"/>
            <w:tcBorders>
              <w:top w:val="dashed" w:sz="4" w:space="0" w:color="BFBFBF"/>
              <w:left w:val="dashed" w:sz="4" w:space="0" w:color="BFBFBF"/>
              <w:bottom w:val="dashed" w:sz="4" w:space="0" w:color="BFBFBF"/>
              <w:right w:val="nil"/>
            </w:tcBorders>
            <w:noWrap/>
            <w:vAlign w:val="center"/>
            <w:hideMark/>
          </w:tcPr>
          <w:p w14:paraId="77CF2D30" w14:textId="77777777" w:rsidR="00604B58" w:rsidRDefault="00604B58">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点突变、插入/缺失</w:t>
            </w:r>
          </w:p>
        </w:tc>
      </w:tr>
      <w:tr w:rsidR="00604B58" w14:paraId="2BBBBEEC" w14:textId="77777777" w:rsidTr="00AD425B">
        <w:trPr>
          <w:trHeight w:val="374"/>
          <w:jc w:val="center"/>
        </w:trPr>
        <w:tc>
          <w:tcPr>
            <w:tcW w:w="10342" w:type="dxa"/>
            <w:gridSpan w:val="4"/>
            <w:tcBorders>
              <w:top w:val="dashed" w:sz="4" w:space="0" w:color="BFBFBF"/>
              <w:left w:val="nil"/>
              <w:bottom w:val="single" w:sz="4" w:space="0" w:color="1E7648"/>
              <w:right w:val="nil"/>
            </w:tcBorders>
            <w:vAlign w:val="center"/>
            <w:hideMark/>
          </w:tcPr>
          <w:p w14:paraId="076E40E1" w14:textId="35C77E87" w:rsidR="00604B58" w:rsidRDefault="00604B58">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hint="eastAsia"/>
                <w:i/>
                <w:iCs/>
                <w:kern w:val="0"/>
                <w:sz w:val="18"/>
                <w:szCs w:val="18"/>
              </w:rPr>
              <w:t>AR</w:t>
            </w:r>
            <w:r>
              <w:rPr>
                <w:rFonts w:ascii="微软雅黑" w:eastAsia="微软雅黑" w:hAnsi="微软雅黑" w:cs="Times New Roman" w:hint="eastAsia"/>
                <w:kern w:val="0"/>
                <w:sz w:val="18"/>
                <w:szCs w:val="18"/>
              </w:rPr>
              <w:t xml:space="preserve"> exon1；</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exon2；</w:t>
            </w:r>
            <w:r>
              <w:rPr>
                <w:rFonts w:ascii="微软雅黑" w:eastAsia="微软雅黑" w:hAnsi="微软雅黑" w:cs="Times New Roman" w:hint="eastAsia"/>
                <w:i/>
                <w:iCs/>
                <w:kern w:val="0"/>
                <w:sz w:val="18"/>
                <w:szCs w:val="18"/>
              </w:rPr>
              <w:t>CDK12</w:t>
            </w:r>
            <w:r>
              <w:rPr>
                <w:rFonts w:ascii="微软雅黑" w:eastAsia="微软雅黑" w:hAnsi="微软雅黑" w:cs="Times New Roman" w:hint="eastAsia"/>
                <w:kern w:val="0"/>
                <w:sz w:val="18"/>
                <w:szCs w:val="18"/>
              </w:rPr>
              <w:t xml:space="preserve"> exon14。</w:t>
            </w:r>
          </w:p>
        </w:tc>
      </w:tr>
    </w:tbl>
    <w:p w14:paraId="63104925" w14:textId="500B79A5" w:rsidR="00604B58" w:rsidRPr="00AD425B" w:rsidRDefault="00604B58" w:rsidP="00AD425B">
      <w:pPr>
        <w:rPr>
          <w:rFonts w:ascii="思源黑体 CN Bold" w:eastAsia="思源黑体 CN Bold" w:hAnsi="思源黑体 CN Bold"/>
          <w:bCs/>
          <w:color w:val="D45704"/>
          <w:szCs w:val="21"/>
        </w:rPr>
      </w:pPr>
      <w:r>
        <w:rPr>
          <w:rFonts w:ascii="思源黑体 CN Normal" w:eastAsia="思源黑体 CN Normal" w:hAnsi="思源黑体 CN Normal" w:hint="eastAsia"/>
          <w:sz w:val="18"/>
          <w:szCs w:val="18"/>
          <w:highlight w:val="yellow"/>
        </w:rPr>
        <w:t>{%p else%}</w:t>
      </w:r>
    </w:p>
    <w:tbl>
      <w:tblPr>
        <w:tblW w:w="5000" w:type="pct"/>
        <w:jc w:val="center"/>
        <w:tblLayout w:type="fixed"/>
        <w:tblLook w:val="04A0" w:firstRow="1" w:lastRow="0" w:firstColumn="1" w:lastColumn="0" w:noHBand="0" w:noVBand="1"/>
      </w:tblPr>
      <w:tblGrid>
        <w:gridCol w:w="1119"/>
        <w:gridCol w:w="1575"/>
        <w:gridCol w:w="4136"/>
        <w:gridCol w:w="3512"/>
      </w:tblGrid>
      <w:tr w:rsidR="0092283F" w14:paraId="56F95494" w14:textId="77777777" w:rsidTr="00AD425B">
        <w:trPr>
          <w:trHeight w:val="340"/>
          <w:tblHeader/>
          <w:jc w:val="center"/>
        </w:trPr>
        <w:tc>
          <w:tcPr>
            <w:tcW w:w="1119" w:type="dxa"/>
            <w:tcBorders>
              <w:left w:val="nil"/>
              <w:right w:val="single" w:sz="4" w:space="0" w:color="FFFFFF" w:themeColor="background1"/>
            </w:tcBorders>
            <w:shd w:val="clear" w:color="auto" w:fill="009999"/>
            <w:vAlign w:val="center"/>
          </w:tcPr>
          <w:p w14:paraId="3BC671F3" w14:textId="77777777" w:rsidR="0092283F" w:rsidRDefault="002C2E7B">
            <w:pPr>
              <w:widowControl/>
              <w:jc w:val="center"/>
              <w:rPr>
                <w:rFonts w:ascii="微软雅黑" w:eastAsia="微软雅黑" w:hAnsi="微软雅黑" w:cs="Times New Roman"/>
                <w:b/>
                <w:bCs/>
                <w:iCs/>
                <w:color w:val="FFFFFF"/>
                <w:sz w:val="18"/>
                <w:szCs w:val="18"/>
              </w:rPr>
            </w:pPr>
            <w:bookmarkStart w:id="18" w:name="_Hlk131500649"/>
            <w:r>
              <w:rPr>
                <w:rFonts w:ascii="微软雅黑" w:eastAsia="微软雅黑" w:hAnsi="微软雅黑" w:cs="Times New Roman" w:hint="eastAsia"/>
                <w:b/>
                <w:bCs/>
                <w:iCs/>
                <w:color w:val="FFFFFF"/>
                <w:sz w:val="18"/>
                <w:szCs w:val="18"/>
              </w:rPr>
              <w:t>基因</w:t>
            </w:r>
          </w:p>
        </w:tc>
        <w:tc>
          <w:tcPr>
            <w:tcW w:w="1575" w:type="dxa"/>
            <w:tcBorders>
              <w:left w:val="single" w:sz="4" w:space="0" w:color="FFFFFF" w:themeColor="background1"/>
              <w:right w:val="single" w:sz="4" w:space="0" w:color="FFFFFF" w:themeColor="background1"/>
            </w:tcBorders>
            <w:shd w:val="clear" w:color="auto" w:fill="009999"/>
            <w:vAlign w:val="center"/>
          </w:tcPr>
          <w:p w14:paraId="470E40A2" w14:textId="77777777" w:rsidR="0092283F" w:rsidRDefault="002C2E7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4136" w:type="dxa"/>
            <w:tcBorders>
              <w:left w:val="single" w:sz="4" w:space="0" w:color="FFFFFF" w:themeColor="background1"/>
              <w:right w:val="single" w:sz="4" w:space="0" w:color="FFFFFF" w:themeColor="background1"/>
            </w:tcBorders>
            <w:shd w:val="clear" w:color="auto" w:fill="009999"/>
            <w:noWrap/>
            <w:vAlign w:val="center"/>
          </w:tcPr>
          <w:p w14:paraId="08D25A07" w14:textId="77777777" w:rsidR="0092283F" w:rsidRDefault="002C2E7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3512" w:type="dxa"/>
            <w:tcBorders>
              <w:left w:val="single" w:sz="4" w:space="0" w:color="FFFFFF" w:themeColor="background1"/>
            </w:tcBorders>
            <w:shd w:val="clear" w:color="auto" w:fill="009999"/>
            <w:noWrap/>
            <w:vAlign w:val="center"/>
          </w:tcPr>
          <w:p w14:paraId="08D4637C" w14:textId="77777777" w:rsidR="0092283F" w:rsidRDefault="002C2E7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92283F" w14:paraId="18159CC6" w14:textId="77777777" w:rsidTr="00AD425B">
        <w:trPr>
          <w:trHeight w:val="340"/>
          <w:jc w:val="center"/>
        </w:trPr>
        <w:tc>
          <w:tcPr>
            <w:tcW w:w="1119" w:type="dxa"/>
            <w:tcBorders>
              <w:left w:val="nil"/>
              <w:bottom w:val="dashed" w:sz="4" w:space="0" w:color="BFBFBF"/>
              <w:right w:val="dashed" w:sz="4" w:space="0" w:color="BFBFBF"/>
            </w:tcBorders>
            <w:shd w:val="clear" w:color="auto" w:fill="auto"/>
            <w:noWrap/>
            <w:vAlign w:val="center"/>
          </w:tcPr>
          <w:p w14:paraId="362E8503"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AR</w:t>
            </w:r>
          </w:p>
        </w:tc>
        <w:tc>
          <w:tcPr>
            <w:tcW w:w="1575" w:type="dxa"/>
            <w:tcBorders>
              <w:left w:val="dashed" w:sz="4" w:space="0" w:color="BFBFBF"/>
              <w:bottom w:val="dashed" w:sz="4" w:space="0" w:color="BFBFBF"/>
              <w:right w:val="dashed" w:sz="4" w:space="0" w:color="BFBFBF"/>
            </w:tcBorders>
            <w:shd w:val="clear" w:color="auto" w:fill="auto"/>
            <w:noWrap/>
            <w:vAlign w:val="center"/>
          </w:tcPr>
          <w:p w14:paraId="31B1965D"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NM_000044</w:t>
            </w:r>
          </w:p>
        </w:tc>
        <w:tc>
          <w:tcPr>
            <w:tcW w:w="4136" w:type="dxa"/>
            <w:tcBorders>
              <w:left w:val="dashed" w:sz="4" w:space="0" w:color="BFBFBF"/>
              <w:bottom w:val="dashed" w:sz="4" w:space="0" w:color="BFBFBF"/>
              <w:right w:val="dashed" w:sz="4" w:space="0" w:color="BFBFBF"/>
            </w:tcBorders>
            <w:shd w:val="clear" w:color="auto" w:fill="auto"/>
            <w:noWrap/>
            <w:vAlign w:val="center"/>
          </w:tcPr>
          <w:p w14:paraId="04E23233"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left w:val="dashed" w:sz="4" w:space="0" w:color="BFBFBF"/>
              <w:bottom w:val="dashed" w:sz="4" w:space="0" w:color="BFBFBF"/>
            </w:tcBorders>
            <w:shd w:val="clear" w:color="auto" w:fill="auto"/>
            <w:noWrap/>
            <w:vAlign w:val="center"/>
          </w:tcPr>
          <w:p w14:paraId="74AC7BC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2FB814E5"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02C07D0"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ATM</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346CA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NM_000051</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396EC7"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63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385BAAE6"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4A74FA3"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40658C7"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ATR</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889DFD"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NM_001184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21C8A2"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411A9A8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70871262"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1A70033"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BARD1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BF722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NM_000465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8B22E7"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71C6BE7F"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5E8D6411"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8D92A5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BRAF</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3B403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NM_004333</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21BB003"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11/12/15/18</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4B3C2CBE"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C5D19FE"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144C15B"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BAB07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NM_007294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10174D"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3</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5~Exon 24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025AB1A1" w14:textId="393E344E"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sidR="00604B58">
              <w:rPr>
                <w:rFonts w:ascii="微软雅黑" w:eastAsia="微软雅黑" w:hAnsi="微软雅黑" w:cs="Times New Roman" w:hint="eastAsia"/>
                <w:color w:val="000000"/>
                <w:sz w:val="18"/>
                <w:szCs w:val="18"/>
              </w:rPr>
              <w:t>（仅限外周血样本）</w:t>
            </w:r>
          </w:p>
        </w:tc>
      </w:tr>
      <w:tr w:rsidR="0092283F" w14:paraId="5A08BD9F"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ABB216E"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BRCA2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7FE68FC"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NM_000059</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0E2DDD"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27</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内含子连接区、部分内含子和</w:t>
            </w:r>
            <w:r>
              <w:rPr>
                <w:rFonts w:ascii="微软雅黑" w:eastAsia="微软雅黑" w:hAnsi="微软雅黑" w:cs="Times New Roman"/>
                <w:color w:val="000000"/>
                <w:sz w:val="18"/>
                <w:szCs w:val="18"/>
              </w:rPr>
              <w:t>UTR</w:t>
            </w:r>
            <w:r>
              <w:rPr>
                <w:rFonts w:ascii="微软雅黑" w:eastAsia="微软雅黑" w:hAnsi="微软雅黑" w:cs="Times New Roman" w:hint="eastAsia"/>
                <w:color w:val="000000"/>
                <w:sz w:val="18"/>
                <w:szCs w:val="18"/>
              </w:rPr>
              <w:t>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29025878" w14:textId="22696C4E"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缺失、大片段重排</w:t>
            </w:r>
            <w:r w:rsidR="00604B58">
              <w:rPr>
                <w:rFonts w:ascii="微软雅黑" w:eastAsia="微软雅黑" w:hAnsi="微软雅黑" w:cs="Times New Roman" w:hint="eastAsia"/>
                <w:color w:val="000000"/>
                <w:sz w:val="18"/>
                <w:szCs w:val="18"/>
              </w:rPr>
              <w:t>（仅限外周血样本）</w:t>
            </w:r>
          </w:p>
        </w:tc>
      </w:tr>
      <w:tr w:rsidR="0092283F" w14:paraId="52888382"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C5F6849"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BRIP1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30851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NM_032043</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6EDBFC"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02FA2C7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1D59BC52"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A29E77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CDH1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A2D8BE"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NM_004360</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61B030"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2CB10000"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F438BE9"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69A51BC"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CDK12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3E58C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NM_016507</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E004E9"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82930D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3E5BC99"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D5B4163"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E8415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NM_001114122</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1F804B"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4889A75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554FF4CD"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F812D6B"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CHEK2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B85B0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NM_007194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8910CE"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15</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355692F1"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5A954731"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76F40B9"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ERBB2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12FAC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NM_004448</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2AC091"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1~3/6~9/11~12/16~21/23/25~27</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5C2A373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7F25492B"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BD91990"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ESR1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2B67F55"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NM_000125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3FA76F"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8、外显子-内含子连接区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1B07391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FEE867A"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474EA76"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5383D1"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NM_000135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F49F53"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43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6D91080B"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29747310"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CA9F985"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FANCL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D63F42"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NM_018062</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457595"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68BCAE3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4901D092"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36EE2A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HDAC2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FB446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NM_001527</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7C85A0"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14</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751F335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4F0E00A1"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5AB58F6"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HOXB13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80D318"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NM_006361</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2F37FA"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4836030"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51216612"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73B0F9B"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KRAS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D29575"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NM_004985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BC95C7"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59CAB8D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16FF46B6"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09559E34"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MRE11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2E651"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NM_005591</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6A7875"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20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579C01D6"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9490A49"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5A487108"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NBN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25339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NM_002485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393971"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16</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4C5D7B1E"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4B1CDCB"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421C6AE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NRAS</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3F398D"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NM_002524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8FB130"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2~4</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368D458C"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15F9B091"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430DEF5"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PALB2</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E61A4C"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NM_024675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8B9F69"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13</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7E6F7C1F"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0B93389D"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6F77588"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PIK3CA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64A77D"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NM_006218</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7A5261"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2/5/6/8/10/14/21</w:t>
            </w:r>
            <w:r>
              <w:rPr>
                <w:rFonts w:ascii="微软雅黑" w:eastAsia="微软雅黑" w:hAnsi="微软雅黑" w:cs="Times New Roman" w:hint="eastAsia"/>
                <w:color w:val="000000"/>
                <w:sz w:val="18"/>
                <w:szCs w:val="18"/>
              </w:rPr>
              <w:t>热点区域</w:t>
            </w:r>
          </w:p>
        </w:tc>
        <w:tc>
          <w:tcPr>
            <w:tcW w:w="3512" w:type="dxa"/>
            <w:tcBorders>
              <w:top w:val="dashed" w:sz="4" w:space="0" w:color="BFBFBF"/>
              <w:left w:val="dashed" w:sz="4" w:space="0" w:color="BFBFBF"/>
              <w:bottom w:val="dashed" w:sz="4" w:space="0" w:color="BFBFBF"/>
            </w:tcBorders>
            <w:shd w:val="clear" w:color="auto" w:fill="auto"/>
            <w:noWrap/>
            <w:vAlign w:val="center"/>
          </w:tcPr>
          <w:p w14:paraId="4DB749B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417AD1B"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9EF97AF"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PPP2R2A</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79AD456"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NM_002717</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D0D730"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1BDC0E27"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46C2973A"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7B58D4D3"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PTEN</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E991B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NM_000314</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873AFF"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4EEF209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498BC24C"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32305966"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RAD51B</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E262EB"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NM_133509</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F98214"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64FFEF4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8A30C0D"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11A9C457"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RAD51C</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DDF235"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NM_058216</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A1A25D"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14DE8BB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3DC79199"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62123260"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RAD51D</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237D0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NM_002878</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80E59D"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2</w:t>
            </w:r>
            <w:r>
              <w:rPr>
                <w:rFonts w:ascii="微软雅黑" w:eastAsia="微软雅黑" w:hAnsi="微软雅黑" w:cs="Times New Roman" w:hint="eastAsia"/>
                <w:color w:val="000000"/>
                <w:sz w:val="18"/>
                <w:szCs w:val="18"/>
              </w:rPr>
              <w:t>、</w:t>
            </w:r>
            <w:r>
              <w:rPr>
                <w:rFonts w:ascii="微软雅黑" w:eastAsia="微软雅黑" w:hAnsi="微软雅黑" w:cs="Times New Roman"/>
                <w:color w:val="000000"/>
                <w:sz w:val="18"/>
                <w:szCs w:val="18"/>
              </w:rPr>
              <w:t>Exon 6~Exon 10</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4EF590F9"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CBB4544" w14:textId="77777777" w:rsidTr="00AD425B">
        <w:trPr>
          <w:trHeight w:val="340"/>
          <w:jc w:val="center"/>
        </w:trPr>
        <w:tc>
          <w:tcPr>
            <w:tcW w:w="1119" w:type="dxa"/>
            <w:tcBorders>
              <w:top w:val="dashed" w:sz="4" w:space="0" w:color="BFBFBF"/>
              <w:left w:val="nil"/>
              <w:bottom w:val="dashed" w:sz="4" w:space="0" w:color="BFBFBF"/>
              <w:right w:val="dashed" w:sz="4" w:space="0" w:color="BFBFBF"/>
            </w:tcBorders>
            <w:shd w:val="clear" w:color="auto" w:fill="auto"/>
            <w:noWrap/>
            <w:vAlign w:val="center"/>
          </w:tcPr>
          <w:p w14:paraId="2C297F10"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RAD54L</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FC528B"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NM_001142548</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F76E25"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6F495E80"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26F8E07E" w14:textId="77777777" w:rsidTr="00AD425B">
        <w:trPr>
          <w:trHeight w:val="340"/>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675D29C7"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lastRenderedPageBreak/>
              <w:t>STK11</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189CAB"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NM_000455</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3F431B"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1~Exon 9</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30FE4DBC"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6EA6F7AC" w14:textId="77777777" w:rsidTr="00AD425B">
        <w:trPr>
          <w:trHeight w:val="340"/>
          <w:jc w:val="center"/>
        </w:trPr>
        <w:tc>
          <w:tcPr>
            <w:tcW w:w="1119" w:type="dxa"/>
            <w:tcBorders>
              <w:top w:val="dashed" w:sz="4" w:space="0" w:color="BFBFBF"/>
              <w:bottom w:val="dashed" w:sz="4" w:space="0" w:color="BFBFBF"/>
              <w:right w:val="dashed" w:sz="4" w:space="0" w:color="BFBFBF"/>
            </w:tcBorders>
            <w:shd w:val="clear" w:color="auto" w:fill="auto"/>
            <w:noWrap/>
            <w:vAlign w:val="center"/>
          </w:tcPr>
          <w:p w14:paraId="34C90848" w14:textId="77777777" w:rsidR="0092283F" w:rsidRDefault="002C2E7B">
            <w:pPr>
              <w:widowControl/>
              <w:jc w:val="center"/>
              <w:rPr>
                <w:rFonts w:ascii="微软雅黑" w:eastAsia="微软雅黑" w:hAnsi="微软雅黑" w:cs="Times New Roman"/>
                <w:i/>
                <w:iCs/>
                <w:color w:val="000000"/>
                <w:sz w:val="18"/>
                <w:szCs w:val="18"/>
              </w:rPr>
            </w:pPr>
            <w:r>
              <w:rPr>
                <w:rFonts w:ascii="微软雅黑" w:eastAsia="微软雅黑" w:hAnsi="微软雅黑" w:cs="Times New Roman"/>
                <w:i/>
                <w:iCs/>
                <w:color w:val="000000"/>
                <w:sz w:val="18"/>
                <w:szCs w:val="18"/>
              </w:rPr>
              <w:t>TP53</w:t>
            </w:r>
          </w:p>
        </w:tc>
        <w:tc>
          <w:tcPr>
            <w:tcW w:w="157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4F8913"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NM_000546</w:t>
            </w:r>
          </w:p>
        </w:tc>
        <w:tc>
          <w:tcPr>
            <w:tcW w:w="4136"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A6C5A" w14:textId="77777777" w:rsidR="0092283F" w:rsidRDefault="002C2E7B">
            <w:pPr>
              <w:widowControl/>
              <w:jc w:val="left"/>
              <w:rPr>
                <w:rFonts w:ascii="微软雅黑" w:eastAsia="微软雅黑" w:hAnsi="微软雅黑" w:cs="Times New Roman"/>
                <w:color w:val="000000"/>
                <w:sz w:val="18"/>
                <w:szCs w:val="18"/>
              </w:rPr>
            </w:pPr>
            <w:r>
              <w:rPr>
                <w:rFonts w:ascii="微软雅黑" w:eastAsia="微软雅黑" w:hAnsi="微软雅黑" w:cs="Times New Roman"/>
                <w:color w:val="000000"/>
                <w:sz w:val="18"/>
                <w:szCs w:val="18"/>
              </w:rPr>
              <w:t>Exon 2~Exon 11</w:t>
            </w:r>
            <w:r>
              <w:rPr>
                <w:rFonts w:ascii="微软雅黑" w:eastAsia="微软雅黑" w:hAnsi="微软雅黑" w:cs="Times New Roman" w:hint="eastAsia"/>
                <w:color w:val="000000"/>
                <w:sz w:val="18"/>
                <w:szCs w:val="18"/>
              </w:rPr>
              <w:t>、外显子</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内含子连接区</w:t>
            </w:r>
          </w:p>
        </w:tc>
        <w:tc>
          <w:tcPr>
            <w:tcW w:w="3512" w:type="dxa"/>
            <w:tcBorders>
              <w:top w:val="dashed" w:sz="4" w:space="0" w:color="BFBFBF"/>
              <w:left w:val="dashed" w:sz="4" w:space="0" w:color="BFBFBF"/>
              <w:bottom w:val="dashed" w:sz="4" w:space="0" w:color="BFBFBF"/>
            </w:tcBorders>
            <w:shd w:val="clear" w:color="auto" w:fill="auto"/>
            <w:noWrap/>
            <w:vAlign w:val="center"/>
          </w:tcPr>
          <w:p w14:paraId="472B995A" w14:textId="77777777" w:rsidR="0092283F" w:rsidRDefault="002C2E7B">
            <w:pPr>
              <w:widowControl/>
              <w:jc w:val="center"/>
              <w:rPr>
                <w:rFonts w:ascii="微软雅黑" w:eastAsia="微软雅黑" w:hAnsi="微软雅黑" w:cs="Times New Roman"/>
                <w:color w:val="000000"/>
                <w:sz w:val="18"/>
                <w:szCs w:val="18"/>
              </w:rPr>
            </w:pPr>
            <w:r>
              <w:rPr>
                <w:rFonts w:ascii="微软雅黑" w:eastAsia="微软雅黑" w:hAnsi="微软雅黑" w:cs="Times New Roman" w:hint="eastAsia"/>
                <w:color w:val="000000"/>
                <w:sz w:val="18"/>
                <w:szCs w:val="18"/>
              </w:rPr>
              <w:t>点突变、插入</w:t>
            </w:r>
            <w:r>
              <w:rPr>
                <w:rFonts w:ascii="微软雅黑" w:eastAsia="微软雅黑" w:hAnsi="微软雅黑" w:cs="Times New Roman"/>
                <w:color w:val="000000"/>
                <w:sz w:val="18"/>
                <w:szCs w:val="18"/>
              </w:rPr>
              <w:t>/</w:t>
            </w:r>
            <w:r>
              <w:rPr>
                <w:rFonts w:ascii="微软雅黑" w:eastAsia="微软雅黑" w:hAnsi="微软雅黑" w:cs="Times New Roman" w:hint="eastAsia"/>
                <w:color w:val="000000"/>
                <w:sz w:val="18"/>
                <w:szCs w:val="18"/>
              </w:rPr>
              <w:t>缺失</w:t>
            </w:r>
          </w:p>
        </w:tc>
      </w:tr>
      <w:tr w:rsidR="0092283F" w14:paraId="238DA2BB" w14:textId="77777777" w:rsidTr="00604B58">
        <w:trPr>
          <w:trHeight w:val="800"/>
          <w:jc w:val="center"/>
        </w:trPr>
        <w:tc>
          <w:tcPr>
            <w:tcW w:w="10342" w:type="dxa"/>
            <w:gridSpan w:val="4"/>
            <w:tcBorders>
              <w:top w:val="dashed" w:sz="4" w:space="0" w:color="BFBFBF"/>
              <w:bottom w:val="single" w:sz="4" w:space="0" w:color="1E7648"/>
            </w:tcBorders>
            <w:shd w:val="clear" w:color="auto" w:fill="auto"/>
            <w:vAlign w:val="center"/>
          </w:tcPr>
          <w:p w14:paraId="1678637E" w14:textId="192DA26D" w:rsidR="0092283F" w:rsidRDefault="002C2E7B">
            <w:pPr>
              <w:widowControl/>
              <w:ind w:left="360" w:hangingChars="200" w:hanging="360"/>
              <w:jc w:val="left"/>
              <w:rPr>
                <w:rFonts w:ascii="微软雅黑" w:eastAsia="微软雅黑" w:hAnsi="微软雅黑" w:cs="Times New Roman"/>
                <w:kern w:val="0"/>
                <w:sz w:val="18"/>
                <w:szCs w:val="18"/>
              </w:rPr>
            </w:pPr>
            <w:r>
              <w:rPr>
                <w:rFonts w:ascii="微软雅黑" w:eastAsia="微软雅黑" w:hAnsi="微软雅黑" w:cs="Times New Roman" w:hint="eastAsia"/>
                <w:kern w:val="0"/>
                <w:sz w:val="18"/>
                <w:szCs w:val="18"/>
              </w:rPr>
              <w:t>注：以下基因外显子中部分区段由于覆盖度原因不包含在检测范围中：</w:t>
            </w:r>
            <w:r>
              <w:rPr>
                <w:rFonts w:ascii="微软雅黑" w:eastAsia="微软雅黑" w:hAnsi="微软雅黑" w:cs="Times New Roman"/>
                <w:kern w:val="0"/>
                <w:sz w:val="18"/>
                <w:szCs w:val="18"/>
              </w:rPr>
              <w:br/>
            </w:r>
            <w:r>
              <w:rPr>
                <w:rFonts w:ascii="微软雅黑" w:eastAsia="微软雅黑" w:hAnsi="微软雅黑" w:cs="Times New Roman"/>
                <w:i/>
                <w:iCs/>
                <w:kern w:val="0"/>
                <w:sz w:val="18"/>
                <w:szCs w:val="18"/>
              </w:rPr>
              <w:t>AR</w:t>
            </w:r>
            <w:r>
              <w:rPr>
                <w:rFonts w:ascii="微软雅黑" w:eastAsia="微软雅黑" w:hAnsi="微软雅黑" w:cs="Times New Roman"/>
                <w:kern w:val="0"/>
                <w:sz w:val="18"/>
                <w:szCs w:val="18"/>
              </w:rPr>
              <w:t xml:space="preserve">:exon1 / </w:t>
            </w:r>
            <w:r>
              <w:rPr>
                <w:rFonts w:ascii="微软雅黑" w:eastAsia="微软雅黑" w:hAnsi="微软雅黑" w:cs="Times New Roman"/>
                <w:i/>
                <w:iCs/>
                <w:kern w:val="0"/>
                <w:sz w:val="18"/>
                <w:szCs w:val="18"/>
              </w:rPr>
              <w:t>CDK12</w:t>
            </w:r>
            <w:r>
              <w:rPr>
                <w:rFonts w:ascii="微软雅黑" w:eastAsia="微软雅黑" w:hAnsi="微软雅黑" w:cs="Times New Roman"/>
                <w:kern w:val="0"/>
                <w:sz w:val="18"/>
                <w:szCs w:val="18"/>
              </w:rPr>
              <w:t>:exon2 /</w:t>
            </w:r>
            <w:r>
              <w:rPr>
                <w:rFonts w:ascii="微软雅黑" w:eastAsia="微软雅黑" w:hAnsi="微软雅黑" w:cs="Times New Roman"/>
                <w:i/>
                <w:iCs/>
                <w:kern w:val="0"/>
                <w:sz w:val="18"/>
                <w:szCs w:val="18"/>
              </w:rPr>
              <w:t xml:space="preserve"> CDK12</w:t>
            </w:r>
            <w:r>
              <w:rPr>
                <w:rFonts w:ascii="微软雅黑" w:eastAsia="微软雅黑" w:hAnsi="微软雅黑" w:cs="Times New Roman"/>
                <w:kern w:val="0"/>
                <w:sz w:val="18"/>
                <w:szCs w:val="18"/>
              </w:rPr>
              <w:t xml:space="preserve">: exon14 / </w:t>
            </w:r>
            <w:r>
              <w:rPr>
                <w:rFonts w:ascii="微软雅黑" w:eastAsia="微软雅黑" w:hAnsi="微软雅黑" w:cs="Times New Roman"/>
                <w:i/>
                <w:iCs/>
                <w:kern w:val="0"/>
                <w:sz w:val="18"/>
                <w:szCs w:val="18"/>
              </w:rPr>
              <w:t>ESR1</w:t>
            </w:r>
            <w:r>
              <w:rPr>
                <w:rFonts w:ascii="微软雅黑" w:eastAsia="微软雅黑" w:hAnsi="微软雅黑" w:cs="Times New Roman"/>
                <w:kern w:val="0"/>
                <w:sz w:val="18"/>
                <w:szCs w:val="18"/>
              </w:rPr>
              <w:t>: exon</w:t>
            </w:r>
            <w:r w:rsidR="00D3738E">
              <w:rPr>
                <w:rFonts w:ascii="微软雅黑" w:eastAsia="微软雅黑" w:hAnsi="微软雅黑" w:cs="Times New Roman"/>
                <w:kern w:val="0"/>
                <w:sz w:val="18"/>
                <w:szCs w:val="18"/>
              </w:rPr>
              <w:t>1</w:t>
            </w:r>
            <w:r>
              <w:rPr>
                <w:rFonts w:ascii="微软雅黑" w:eastAsia="微软雅黑" w:hAnsi="微软雅黑" w:cs="Times New Roman"/>
                <w:kern w:val="0"/>
                <w:sz w:val="18"/>
                <w:szCs w:val="18"/>
              </w:rPr>
              <w:t xml:space="preserve"> / </w:t>
            </w:r>
            <w:r>
              <w:rPr>
                <w:rFonts w:ascii="微软雅黑" w:eastAsia="微软雅黑" w:hAnsi="微软雅黑" w:cs="Times New Roman"/>
                <w:i/>
                <w:iCs/>
                <w:kern w:val="0"/>
                <w:sz w:val="18"/>
                <w:szCs w:val="18"/>
              </w:rPr>
              <w:t>RAD51B</w:t>
            </w:r>
            <w:r>
              <w:rPr>
                <w:rFonts w:ascii="微软雅黑" w:eastAsia="微软雅黑" w:hAnsi="微软雅黑" w:cs="Times New Roman"/>
                <w:kern w:val="0"/>
                <w:sz w:val="18"/>
                <w:szCs w:val="18"/>
              </w:rPr>
              <w:t>:exon5 /</w:t>
            </w:r>
            <w:r>
              <w:rPr>
                <w:rFonts w:ascii="微软雅黑" w:eastAsia="微软雅黑" w:hAnsi="微软雅黑" w:cs="Times New Roman"/>
                <w:i/>
                <w:iCs/>
                <w:kern w:val="0"/>
                <w:sz w:val="18"/>
                <w:szCs w:val="18"/>
              </w:rPr>
              <w:t xml:space="preserve"> STK11</w:t>
            </w:r>
            <w:r>
              <w:rPr>
                <w:rFonts w:ascii="微软雅黑" w:eastAsia="微软雅黑" w:hAnsi="微软雅黑" w:cs="Times New Roman"/>
                <w:kern w:val="0"/>
                <w:sz w:val="18"/>
                <w:szCs w:val="18"/>
              </w:rPr>
              <w:t>:exon3</w:t>
            </w:r>
            <w:r>
              <w:rPr>
                <w:rFonts w:ascii="微软雅黑" w:eastAsia="微软雅黑" w:hAnsi="微软雅黑" w:cs="Times New Roman" w:hint="eastAsia"/>
                <w:kern w:val="0"/>
                <w:sz w:val="18"/>
                <w:szCs w:val="18"/>
              </w:rPr>
              <w:t>。</w:t>
            </w:r>
          </w:p>
        </w:tc>
      </w:tr>
    </w:tbl>
    <w:bookmarkEnd w:id="18"/>
    <w:p w14:paraId="22E797B4" w14:textId="77777777" w:rsidR="005C23E0" w:rsidRDefault="00604B58" w:rsidP="00604B58">
      <w:pPr>
        <w:widowControl/>
        <w:spacing w:line="12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p>
    <w:p w14:paraId="2F8A2A16" w14:textId="511EBA8D" w:rsidR="00604B58" w:rsidRDefault="00604B58" w:rsidP="005C23E0">
      <w:pPr>
        <w:widowControl/>
        <w:spacing w:line="20" w:lineRule="exact"/>
        <w:jc w:val="left"/>
        <w:rPr>
          <w:rFonts w:ascii="微软雅黑" w:eastAsia="微软雅黑" w:hAnsi="微软雅黑"/>
        </w:rPr>
      </w:pPr>
      <w:r>
        <w:rPr>
          <w:rFonts w:ascii="微软雅黑" w:eastAsia="微软雅黑" w:hAnsi="微软雅黑" w:hint="eastAsia"/>
        </w:rPr>
        <w:br w:type="page"/>
      </w:r>
    </w:p>
    <w:p w14:paraId="0BA89E21" w14:textId="416CA941" w:rsidR="0092283F" w:rsidRDefault="0092283F">
      <w:pPr>
        <w:widowControl/>
        <w:spacing w:line="120" w:lineRule="exact"/>
        <w:jc w:val="left"/>
        <w:rPr>
          <w:rFonts w:ascii="微软雅黑" w:eastAsia="微软雅黑" w:hAnsi="微软雅黑"/>
        </w:rPr>
      </w:pPr>
    </w:p>
    <w:p w14:paraId="5EC70252" w14:textId="77777777" w:rsidR="0092283F" w:rsidRDefault="002C2E7B">
      <w:pPr>
        <w:pStyle w:val="af1"/>
        <w:outlineLvl w:val="0"/>
        <w:rPr>
          <w:rFonts w:cs="Arial"/>
          <w:color w:val="009999"/>
        </w:rPr>
      </w:pPr>
      <w:bookmarkStart w:id="19" w:name="_Toc199407256"/>
      <w:bookmarkEnd w:id="17"/>
      <w:r>
        <w:rPr>
          <w:rFonts w:cs="Arial" w:hint="eastAsia"/>
          <w:color w:val="009999"/>
        </w:rPr>
        <w:t>附录五：健康风险管理</w:t>
      </w:r>
      <w:bookmarkEnd w:id="19"/>
    </w:p>
    <w:p w14:paraId="13B0F5AF" w14:textId="77777777" w:rsidR="0092283F" w:rsidRDefault="002C2E7B">
      <w:pPr>
        <w:pStyle w:val="af4"/>
        <w:numPr>
          <w:ilvl w:val="0"/>
          <w:numId w:val="6"/>
        </w:numPr>
        <w:ind w:firstLineChars="0"/>
        <w:rPr>
          <w:rFonts w:ascii="微软雅黑" w:eastAsia="微软雅黑" w:hAnsi="微软雅黑"/>
          <w:b/>
          <w:bCs/>
        </w:rPr>
      </w:pPr>
      <w:r>
        <w:rPr>
          <w:rFonts w:ascii="微软雅黑" w:eastAsia="微软雅黑" w:hAnsi="微软雅黑" w:hint="eastAsia"/>
          <w:b/>
          <w:bCs/>
        </w:rPr>
        <w:t>遗传风险提示</w:t>
      </w:r>
    </w:p>
    <w:p w14:paraId="06CDF1A6" w14:textId="77777777" w:rsidR="0092283F" w:rsidRDefault="002C2E7B">
      <w:pPr>
        <w:snapToGrid w:val="0"/>
        <w:ind w:firstLineChars="200" w:firstLine="360"/>
        <w:contextualSpacing/>
        <w:rPr>
          <w:rFonts w:ascii="微软雅黑" w:eastAsia="微软雅黑" w:hAnsi="微软雅黑"/>
          <w:sz w:val="18"/>
          <w:szCs w:val="18"/>
        </w:rPr>
      </w:pPr>
      <w:r>
        <w:rPr>
          <w:rFonts w:ascii="微软雅黑" w:eastAsia="微软雅黑" w:hAnsi="微软雅黑"/>
          <w:i/>
          <w:iCs/>
          <w:sz w:val="18"/>
          <w:szCs w:val="18"/>
        </w:rPr>
        <w:t>BRCA1</w:t>
      </w:r>
      <w:r>
        <w:rPr>
          <w:rFonts w:ascii="微软雅黑" w:eastAsia="微软雅黑" w:hAnsi="微软雅黑"/>
          <w:sz w:val="18"/>
          <w:szCs w:val="18"/>
        </w:rPr>
        <w:t>基因和</w:t>
      </w:r>
      <w:r>
        <w:rPr>
          <w:rFonts w:ascii="微软雅黑" w:eastAsia="微软雅黑" w:hAnsi="微软雅黑"/>
          <w:i/>
          <w:iCs/>
          <w:sz w:val="18"/>
          <w:szCs w:val="18"/>
        </w:rPr>
        <w:t>BRCA2</w:t>
      </w:r>
      <w:r>
        <w:rPr>
          <w:rFonts w:ascii="微软雅黑" w:eastAsia="微软雅黑" w:hAnsi="微软雅黑"/>
          <w:sz w:val="18"/>
          <w:szCs w:val="18"/>
        </w:rPr>
        <w:t>基因致病性和疑似致病性胚系变异显著增加乳腺癌、卵巢癌、前列腺癌、胰腺癌等肿瘤的发病风险。</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1237"/>
        <w:gridCol w:w="1212"/>
        <w:gridCol w:w="1435"/>
        <w:gridCol w:w="6458"/>
      </w:tblGrid>
      <w:tr w:rsidR="0092283F" w14:paraId="402AE8D5" w14:textId="77777777" w:rsidTr="00CB0127">
        <w:trPr>
          <w:trHeight w:val="397"/>
          <w:jc w:val="center"/>
        </w:trPr>
        <w:tc>
          <w:tcPr>
            <w:tcW w:w="5000" w:type="pct"/>
            <w:gridSpan w:val="4"/>
            <w:tcBorders>
              <w:top w:val="single" w:sz="4" w:space="0" w:color="1E7648"/>
              <w:bottom w:val="nil"/>
            </w:tcBorders>
            <w:shd w:val="clear" w:color="auto" w:fill="009999"/>
            <w:vAlign w:val="center"/>
          </w:tcPr>
          <w:p w14:paraId="25BC3430" w14:textId="77777777" w:rsidR="0092283F" w:rsidRDefault="002C2E7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基因遗传模式</w:t>
            </w:r>
          </w:p>
        </w:tc>
      </w:tr>
      <w:tr w:rsidR="0092283F" w14:paraId="43FEDEEE" w14:textId="77777777" w:rsidTr="00CB0127">
        <w:trPr>
          <w:trHeight w:val="397"/>
          <w:jc w:val="center"/>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49331396" w14:textId="77777777" w:rsidR="0092283F" w:rsidRDefault="002C2E7B">
            <w:pPr>
              <w:rPr>
                <w:rFonts w:ascii="微软雅黑" w:eastAsia="微软雅黑" w:hAnsi="微软雅黑"/>
                <w:sz w:val="16"/>
                <w:szCs w:val="16"/>
              </w:rPr>
            </w:pP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基因和</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基因都是常染色体显性遗传基因。</w:t>
            </w:r>
            <w:r>
              <w:rPr>
                <w:rFonts w:ascii="微软雅黑" w:eastAsia="微软雅黑" w:hAnsi="微软雅黑" w:hint="eastAsia"/>
                <w:sz w:val="16"/>
                <w:szCs w:val="16"/>
              </w:rPr>
              <w:t>当父亲或母亲为携带者时，有5</w:t>
            </w:r>
            <w:r>
              <w:rPr>
                <w:rFonts w:ascii="微软雅黑" w:eastAsia="微软雅黑" w:hAnsi="微软雅黑"/>
                <w:sz w:val="16"/>
                <w:szCs w:val="16"/>
              </w:rPr>
              <w:t>0</w:t>
            </w:r>
            <w:r>
              <w:rPr>
                <w:rFonts w:ascii="微软雅黑" w:eastAsia="微软雅黑" w:hAnsi="微软雅黑" w:hint="eastAsia"/>
                <w:sz w:val="16"/>
                <w:szCs w:val="16"/>
              </w:rPr>
              <w:t>%概率遗传给下一代。</w:t>
            </w:r>
          </w:p>
          <w:p w14:paraId="47834406" w14:textId="77777777" w:rsidR="0092283F" w:rsidRDefault="002C2E7B">
            <w:pPr>
              <w:rPr>
                <w:rFonts w:ascii="微软雅黑" w:eastAsia="微软雅黑" w:hAnsi="微软雅黑"/>
                <w:sz w:val="16"/>
                <w:szCs w:val="16"/>
              </w:rPr>
            </w:pPr>
            <w:r>
              <w:rPr>
                <w:rFonts w:ascii="微软雅黑" w:eastAsia="微软雅黑" w:hAnsi="微软雅黑" w:hint="eastAsia"/>
                <w:sz w:val="16"/>
                <w:szCs w:val="16"/>
              </w:rPr>
              <w:t>检测结果显示您为</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1</w:t>
            </w:r>
            <w:r>
              <w:rPr>
                <w:rFonts w:ascii="微软雅黑" w:eastAsia="微软雅黑" w:hAnsi="微软雅黑"/>
                <w:sz w:val="16"/>
                <w:szCs w:val="16"/>
              </w:rPr>
              <w:t>基因</w:t>
            </w:r>
            <w:r>
              <w:rPr>
                <w:rFonts w:ascii="微软雅黑" w:eastAsia="微软雅黑" w:hAnsi="微软雅黑" w:hint="eastAsia"/>
                <w:sz w:val="16"/>
                <w:szCs w:val="16"/>
              </w:rPr>
              <w:t>或</w:t>
            </w:r>
            <w:r>
              <w:rPr>
                <w:rFonts w:ascii="微软雅黑" w:eastAsia="微软雅黑" w:hAnsi="微软雅黑"/>
                <w:i/>
                <w:iCs/>
                <w:sz w:val="16"/>
                <w:szCs w:val="16"/>
              </w:rPr>
              <w:t>B</w:t>
            </w:r>
            <w:r>
              <w:rPr>
                <w:rFonts w:ascii="微软雅黑" w:eastAsia="微软雅黑" w:hAnsi="微软雅黑" w:hint="eastAsia"/>
                <w:i/>
                <w:iCs/>
                <w:sz w:val="16"/>
                <w:szCs w:val="16"/>
              </w:rPr>
              <w:t>RCA</w:t>
            </w:r>
            <w:r>
              <w:rPr>
                <w:rFonts w:ascii="微软雅黑" w:eastAsia="微软雅黑" w:hAnsi="微软雅黑"/>
                <w:i/>
                <w:iCs/>
                <w:sz w:val="16"/>
                <w:szCs w:val="16"/>
              </w:rPr>
              <w:t>2</w:t>
            </w:r>
            <w:r>
              <w:rPr>
                <w:rFonts w:ascii="微软雅黑" w:eastAsia="微软雅黑" w:hAnsi="微软雅黑"/>
                <w:sz w:val="16"/>
                <w:szCs w:val="16"/>
              </w:rPr>
              <w:t>基因</w:t>
            </w:r>
            <w:r>
              <w:rPr>
                <w:rFonts w:ascii="微软雅黑" w:eastAsia="微软雅黑" w:hAnsi="微软雅黑" w:hint="eastAsia"/>
                <w:sz w:val="16"/>
                <w:szCs w:val="16"/>
              </w:rPr>
              <w:t>致病性或疑似致病性变异携带者，您的</w:t>
            </w:r>
            <w:r>
              <w:rPr>
                <w:rFonts w:ascii="微软雅黑" w:eastAsia="微软雅黑" w:hAnsi="微软雅黑" w:hint="eastAsia"/>
                <w:color w:val="FF0000"/>
                <w:sz w:val="16"/>
                <w:szCs w:val="16"/>
              </w:rPr>
              <w:t>一级亲属（父母、兄弟姐妹、子女等）</w:t>
            </w:r>
            <w:r>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11D56E8D" w14:textId="77777777" w:rsidR="0092283F" w:rsidRDefault="002C2E7B">
            <w:pPr>
              <w:jc w:val="center"/>
              <w:rPr>
                <w:rFonts w:ascii="微软雅黑" w:eastAsia="微软雅黑" w:hAnsi="微软雅黑"/>
                <w:sz w:val="16"/>
                <w:szCs w:val="16"/>
              </w:rPr>
            </w:pPr>
            <w:r>
              <w:rPr>
                <w:rFonts w:ascii="微软雅黑" w:eastAsia="微软雅黑" w:hAnsi="微软雅黑"/>
                <w:noProof/>
                <w:sz w:val="16"/>
                <w:szCs w:val="16"/>
              </w:rPr>
              <w:drawing>
                <wp:inline distT="0" distB="0" distL="0" distR="0" wp14:anchorId="58CB6BB0" wp14:editId="0EEF194E">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2531" name="Picture 1015"/>
                          <pic:cNvPicPr>
                            <a:picLocks noChangeAspect="1"/>
                          </pic:cNvPicPr>
                        </pic:nvPicPr>
                        <pic:blipFill>
                          <a:blip r:embed="rId18"/>
                          <a:stretch>
                            <a:fillRect/>
                          </a:stretch>
                        </pic:blipFill>
                        <pic:spPr>
                          <a:xfrm>
                            <a:off x="0" y="0"/>
                            <a:ext cx="2019491" cy="2019491"/>
                          </a:xfrm>
                          <a:prstGeom prst="rect">
                            <a:avLst/>
                          </a:prstGeom>
                        </pic:spPr>
                      </pic:pic>
                    </a:graphicData>
                  </a:graphic>
                </wp:inline>
              </w:drawing>
            </w:r>
          </w:p>
        </w:tc>
      </w:tr>
      <w:tr w:rsidR="0092283F" w14:paraId="5D5888E5" w14:textId="77777777" w:rsidTr="00CB0127">
        <w:trPr>
          <w:trHeight w:val="397"/>
          <w:jc w:val="center"/>
        </w:trPr>
        <w:tc>
          <w:tcPr>
            <w:tcW w:w="5000" w:type="pct"/>
            <w:gridSpan w:val="4"/>
            <w:tcBorders>
              <w:top w:val="nil"/>
              <w:bottom w:val="nil"/>
            </w:tcBorders>
            <w:shd w:val="clear" w:color="auto" w:fill="009999"/>
            <w:vAlign w:val="center"/>
          </w:tcPr>
          <w:p w14:paraId="23BB23C9" w14:textId="77777777" w:rsidR="0092283F" w:rsidRDefault="002C2E7B">
            <w:pPr>
              <w:rPr>
                <w:rFonts w:ascii="微软雅黑" w:eastAsia="微软雅黑" w:hAnsi="微软雅黑"/>
                <w:b/>
                <w:bCs/>
                <w:color w:val="FFFFFF" w:themeColor="background1"/>
                <w:sz w:val="18"/>
                <w:szCs w:val="18"/>
              </w:rPr>
            </w:pP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1</w:t>
            </w:r>
            <w:r>
              <w:rPr>
                <w:rFonts w:ascii="微软雅黑" w:eastAsia="微软雅黑" w:hAnsi="微软雅黑" w:hint="eastAsia"/>
                <w:b/>
                <w:bCs/>
                <w:color w:val="FFFFFF" w:themeColor="background1"/>
                <w:sz w:val="18"/>
                <w:szCs w:val="18"/>
              </w:rPr>
              <w:t>基因和</w:t>
            </w:r>
            <w:r>
              <w:rPr>
                <w:rFonts w:ascii="微软雅黑" w:eastAsia="微软雅黑" w:hAnsi="微软雅黑" w:hint="eastAsia"/>
                <w:b/>
                <w:bCs/>
                <w:i/>
                <w:iCs/>
                <w:color w:val="FFFFFF" w:themeColor="background1"/>
                <w:sz w:val="18"/>
                <w:szCs w:val="18"/>
              </w:rPr>
              <w:t>BRCA</w:t>
            </w:r>
            <w:r>
              <w:rPr>
                <w:rFonts w:ascii="微软雅黑" w:eastAsia="微软雅黑" w:hAnsi="微软雅黑"/>
                <w:b/>
                <w:bCs/>
                <w:i/>
                <w:iCs/>
                <w:color w:val="FFFFFF" w:themeColor="background1"/>
                <w:sz w:val="18"/>
                <w:szCs w:val="18"/>
              </w:rPr>
              <w:t>2</w:t>
            </w:r>
            <w:r>
              <w:rPr>
                <w:rFonts w:ascii="微软雅黑" w:eastAsia="微软雅黑" w:hAnsi="微软雅黑" w:hint="eastAsia"/>
                <w:b/>
                <w:bCs/>
                <w:color w:val="FFFFFF" w:themeColor="background1"/>
                <w:sz w:val="18"/>
                <w:szCs w:val="18"/>
              </w:rPr>
              <w:t>基因致病性或疑似致病性变异携带者患癌风险增加</w:t>
            </w:r>
          </w:p>
        </w:tc>
      </w:tr>
      <w:tr w:rsidR="0092283F" w14:paraId="3D6C6C54" w14:textId="77777777" w:rsidTr="00CB0127">
        <w:trPr>
          <w:trHeight w:val="397"/>
          <w:jc w:val="center"/>
        </w:trPr>
        <w:tc>
          <w:tcPr>
            <w:tcW w:w="598" w:type="pct"/>
            <w:vMerge w:val="restart"/>
            <w:tcBorders>
              <w:top w:val="nil"/>
              <w:right w:val="dashed" w:sz="4" w:space="0" w:color="BFBFBF" w:themeColor="background1" w:themeShade="BF"/>
            </w:tcBorders>
            <w:shd w:val="clear" w:color="auto" w:fill="FFFFFF" w:themeFill="background1"/>
            <w:vAlign w:val="center"/>
          </w:tcPr>
          <w:p w14:paraId="28889FD8"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68F577"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9DA176"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w:t>
            </w:r>
            <w:r>
              <w:rPr>
                <w:rFonts w:ascii="微软雅黑" w:eastAsia="微软雅黑" w:hAnsi="微软雅黑"/>
                <w:sz w:val="16"/>
                <w:szCs w:val="16"/>
              </w:rPr>
              <w:t>80岁时累积风险分别为</w:t>
            </w:r>
            <w:r>
              <w:rPr>
                <w:rFonts w:ascii="微软雅黑" w:eastAsia="微软雅黑" w:hAnsi="微软雅黑"/>
                <w:color w:val="FF0000"/>
                <w:sz w:val="16"/>
                <w:szCs w:val="16"/>
              </w:rPr>
              <w:t>72%</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9%</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1747ED6F" w14:textId="77777777" w:rsidR="0092283F" w:rsidRDefault="002C2E7B">
            <w:pPr>
              <w:rPr>
                <w:rFonts w:ascii="微软雅黑" w:eastAsia="微软雅黑" w:hAnsi="微软雅黑"/>
                <w:sz w:val="16"/>
                <w:szCs w:val="16"/>
              </w:rPr>
            </w:pPr>
            <w:r>
              <w:rPr>
                <w:rFonts w:ascii="微软雅黑" w:eastAsia="微软雅黑" w:hAnsi="微软雅黑" w:hint="eastAsia"/>
                <w:sz w:val="16"/>
                <w:szCs w:val="16"/>
              </w:rPr>
              <w:t>中国人群数据显示，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致病性或疑似致病性变异女性携带者乳腺癌发生风险在</w:t>
            </w:r>
            <w:r>
              <w:rPr>
                <w:rFonts w:ascii="微软雅黑" w:eastAsia="微软雅黑" w:hAnsi="微软雅黑"/>
                <w:sz w:val="16"/>
                <w:szCs w:val="16"/>
              </w:rPr>
              <w:t>79岁前分别为</w:t>
            </w:r>
            <w:r>
              <w:rPr>
                <w:rFonts w:ascii="微软雅黑" w:eastAsia="微软雅黑" w:hAnsi="微软雅黑"/>
                <w:color w:val="FF0000"/>
                <w:sz w:val="16"/>
                <w:szCs w:val="16"/>
              </w:rPr>
              <w:t>37.9%</w:t>
            </w:r>
            <w:r>
              <w:rPr>
                <w:rFonts w:ascii="微软雅黑" w:eastAsia="微软雅黑" w:hAnsi="微软雅黑"/>
                <w:sz w:val="16"/>
                <w:szCs w:val="16"/>
              </w:rPr>
              <w:t>、</w:t>
            </w:r>
            <w:r>
              <w:rPr>
                <w:rFonts w:ascii="微软雅黑" w:eastAsia="微软雅黑" w:hAnsi="微软雅黑"/>
                <w:color w:val="FF0000"/>
                <w:sz w:val="16"/>
                <w:szCs w:val="16"/>
              </w:rPr>
              <w:t>36.5%</w:t>
            </w:r>
            <w:r>
              <w:rPr>
                <w:rFonts w:ascii="微软雅黑" w:eastAsia="微软雅黑" w:hAnsi="微软雅黑"/>
                <w:sz w:val="16"/>
                <w:szCs w:val="16"/>
              </w:rPr>
              <w:t>，是健康女性乳腺癌发病风险（3.6%）的10倍左右</w:t>
            </w:r>
            <w:r>
              <w:rPr>
                <w:rFonts w:ascii="微软雅黑" w:eastAsia="微软雅黑" w:hAnsi="微软雅黑" w:hint="eastAsia"/>
                <w:sz w:val="16"/>
                <w:szCs w:val="16"/>
              </w:rPr>
              <w:t>（</w:t>
            </w:r>
            <w:r>
              <w:rPr>
                <w:rFonts w:ascii="微软雅黑" w:eastAsia="微软雅黑" w:hAnsi="微软雅黑"/>
                <w:sz w:val="16"/>
                <w:szCs w:val="16"/>
              </w:rPr>
              <w:t>PMID: 27033093</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1E5BC01F" w14:textId="77777777" w:rsidTr="00CB0127">
        <w:trPr>
          <w:trHeight w:val="397"/>
          <w:jc w:val="center"/>
        </w:trPr>
        <w:tc>
          <w:tcPr>
            <w:tcW w:w="598" w:type="pct"/>
            <w:vMerge/>
            <w:tcBorders>
              <w:right w:val="dashed" w:sz="4" w:space="0" w:color="BFBFBF" w:themeColor="background1" w:themeShade="BF"/>
            </w:tcBorders>
            <w:shd w:val="clear" w:color="auto" w:fill="FFFFFF" w:themeFill="background1"/>
            <w:vAlign w:val="center"/>
          </w:tcPr>
          <w:p w14:paraId="0384AFEB" w14:textId="77777777" w:rsidR="0092283F" w:rsidRDefault="0092283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5D7AA1"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1362510"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致病性或疑似致病性变异女性携带者在确诊后</w:t>
            </w:r>
            <w:r>
              <w:rPr>
                <w:rFonts w:ascii="微软雅黑" w:eastAsia="微软雅黑" w:hAnsi="微软雅黑"/>
                <w:sz w:val="16"/>
                <w:szCs w:val="16"/>
              </w:rPr>
              <w:t>20年对侧乳腺癌累积风险分别为</w:t>
            </w:r>
            <w:r>
              <w:rPr>
                <w:rFonts w:ascii="微软雅黑" w:eastAsia="微软雅黑" w:hAnsi="微软雅黑"/>
                <w:color w:val="FF0000"/>
                <w:sz w:val="16"/>
                <w:szCs w:val="16"/>
              </w:rPr>
              <w:t>40%</w:t>
            </w:r>
            <w:r>
              <w:rPr>
                <w:rFonts w:ascii="微软雅黑" w:eastAsia="微软雅黑" w:hAnsi="微软雅黑"/>
                <w:sz w:val="16"/>
                <w:szCs w:val="16"/>
              </w:rPr>
              <w:t>、</w:t>
            </w:r>
            <w:r>
              <w:rPr>
                <w:rFonts w:ascii="微软雅黑" w:eastAsia="微软雅黑" w:hAnsi="微软雅黑" w:hint="eastAsia"/>
                <w:color w:val="FF0000"/>
                <w:sz w:val="16"/>
                <w:szCs w:val="16"/>
              </w:rPr>
              <w:t>2</w:t>
            </w:r>
            <w:r>
              <w:rPr>
                <w:rFonts w:ascii="微软雅黑" w:eastAsia="微软雅黑" w:hAnsi="微软雅黑"/>
                <w:color w:val="FF0000"/>
                <w:sz w:val="16"/>
                <w:szCs w:val="16"/>
              </w:rPr>
              <w:t>6%</w:t>
            </w:r>
            <w:r>
              <w:rPr>
                <w:rFonts w:ascii="微软雅黑" w:eastAsia="微软雅黑" w:hAnsi="微软雅黑" w:hint="eastAsia"/>
                <w:sz w:val="16"/>
                <w:szCs w:val="16"/>
              </w:rPr>
              <w:t>（</w:t>
            </w:r>
            <w:r>
              <w:rPr>
                <w:rFonts w:ascii="微软雅黑" w:eastAsia="微软雅黑" w:hAnsi="微软雅黑"/>
                <w:sz w:val="16"/>
                <w:szCs w:val="16"/>
              </w:rPr>
              <w:t>PMID: 28632866</w:t>
            </w:r>
            <w:r>
              <w:rPr>
                <w:rFonts w:ascii="微软雅黑" w:eastAsia="微软雅黑" w:hAnsi="微软雅黑" w:hint="eastAsia"/>
                <w:sz w:val="16"/>
                <w:szCs w:val="16"/>
              </w:rPr>
              <w:t>）</w:t>
            </w:r>
            <w:r>
              <w:rPr>
                <w:rFonts w:ascii="微软雅黑" w:eastAsia="微软雅黑" w:hAnsi="微软雅黑"/>
                <w:sz w:val="16"/>
                <w:szCs w:val="16"/>
              </w:rPr>
              <w:t>。</w:t>
            </w:r>
          </w:p>
          <w:p w14:paraId="7538C7F4" w14:textId="77777777" w:rsidR="0092283F" w:rsidRDefault="002C2E7B">
            <w:pPr>
              <w:rPr>
                <w:rFonts w:ascii="微软雅黑" w:eastAsia="微软雅黑" w:hAnsi="微软雅黑"/>
                <w:sz w:val="16"/>
                <w:szCs w:val="16"/>
              </w:rPr>
            </w:pPr>
            <w:r>
              <w:rPr>
                <w:rFonts w:ascii="微软雅黑" w:eastAsia="微软雅黑" w:hAnsi="微软雅黑" w:hint="eastAsia"/>
                <w:sz w:val="16"/>
                <w:szCs w:val="16"/>
              </w:rPr>
              <w:t>中国人群样本研究显示，</w:t>
            </w: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致病性或疑似致病性变异女性携带者确诊后</w:t>
            </w:r>
            <w:r>
              <w:rPr>
                <w:rFonts w:ascii="微软雅黑" w:eastAsia="微软雅黑" w:hAnsi="微软雅黑"/>
                <w:sz w:val="16"/>
                <w:szCs w:val="16"/>
              </w:rPr>
              <w:t>10年对侧乳腺癌累积风险分别为</w:t>
            </w:r>
            <w:r>
              <w:rPr>
                <w:rFonts w:ascii="微软雅黑" w:eastAsia="微软雅黑" w:hAnsi="微软雅黑"/>
                <w:color w:val="FF0000"/>
                <w:sz w:val="16"/>
                <w:szCs w:val="16"/>
              </w:rPr>
              <w:t>15.5%</w:t>
            </w:r>
            <w:r>
              <w:rPr>
                <w:rFonts w:ascii="微软雅黑" w:eastAsia="微软雅黑" w:hAnsi="微软雅黑"/>
                <w:sz w:val="16"/>
                <w:szCs w:val="16"/>
              </w:rPr>
              <w:t>、</w:t>
            </w:r>
            <w:r>
              <w:rPr>
                <w:rFonts w:ascii="微软雅黑" w:eastAsia="微软雅黑" w:hAnsi="微软雅黑"/>
                <w:color w:val="FF0000"/>
                <w:sz w:val="16"/>
                <w:szCs w:val="16"/>
              </w:rPr>
              <w:t>17.5%</w:t>
            </w:r>
            <w:r>
              <w:rPr>
                <w:rFonts w:ascii="微软雅黑" w:eastAsia="微软雅黑" w:hAnsi="微软雅黑" w:hint="eastAsia"/>
                <w:sz w:val="16"/>
                <w:szCs w:val="16"/>
              </w:rPr>
              <w:t>（</w:t>
            </w:r>
            <w:r>
              <w:rPr>
                <w:rFonts w:ascii="微软雅黑" w:eastAsia="微软雅黑" w:hAnsi="微软雅黑"/>
                <w:sz w:val="16"/>
                <w:szCs w:val="16"/>
              </w:rPr>
              <w:t>PMID: 32037537</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749BBBB7" w14:textId="77777777" w:rsidTr="00CB0127">
        <w:trPr>
          <w:trHeight w:val="397"/>
          <w:jc w:val="center"/>
        </w:trPr>
        <w:tc>
          <w:tcPr>
            <w:tcW w:w="598" w:type="pct"/>
            <w:vMerge/>
            <w:tcBorders>
              <w:right w:val="dashed" w:sz="4" w:space="0" w:color="BFBFBF" w:themeColor="background1" w:themeShade="BF"/>
            </w:tcBorders>
            <w:shd w:val="clear" w:color="auto" w:fill="FFFFFF" w:themeFill="background1"/>
            <w:vAlign w:val="center"/>
          </w:tcPr>
          <w:p w14:paraId="40E62F11" w14:textId="77777777" w:rsidR="0092283F" w:rsidRDefault="0092283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875CB"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EBBC5B0" w14:textId="77777777" w:rsidR="0092283F" w:rsidRDefault="002C2E7B">
            <w:pPr>
              <w:rPr>
                <w:rFonts w:ascii="微软雅黑" w:eastAsia="微软雅黑" w:hAnsi="微软雅黑"/>
                <w:sz w:val="16"/>
                <w:szCs w:val="16"/>
              </w:rPr>
            </w:pPr>
            <w:r>
              <w:rPr>
                <w:rFonts w:ascii="微软雅黑" w:eastAsia="微软雅黑" w:hAnsi="微软雅黑"/>
                <w:i/>
                <w:iCs/>
                <w:sz w:val="16"/>
                <w:szCs w:val="16"/>
              </w:rPr>
              <w:t>BRCA1/2</w:t>
            </w:r>
            <w:r>
              <w:rPr>
                <w:rFonts w:ascii="微软雅黑" w:eastAsia="微软雅黑" w:hAnsi="微软雅黑"/>
                <w:sz w:val="16"/>
                <w:szCs w:val="16"/>
              </w:rPr>
              <w:t>突变乳腺癌患者普遍呈现</w:t>
            </w:r>
            <w:r>
              <w:rPr>
                <w:rFonts w:ascii="微软雅黑" w:eastAsia="微软雅黑" w:hAnsi="微软雅黑"/>
                <w:color w:val="FF0000"/>
                <w:sz w:val="16"/>
                <w:szCs w:val="16"/>
              </w:rPr>
              <w:t>发病年龄更早</w:t>
            </w:r>
            <w:r>
              <w:rPr>
                <w:rFonts w:ascii="微软雅黑" w:eastAsia="微软雅黑" w:hAnsi="微软雅黑"/>
                <w:sz w:val="16"/>
                <w:szCs w:val="16"/>
              </w:rPr>
              <w:t>的特点，平均发病年龄较散发性乳腺癌患者早 5～8年。其中</w:t>
            </w:r>
            <w:r>
              <w:rPr>
                <w:rFonts w:ascii="微软雅黑" w:eastAsia="微软雅黑" w:hAnsi="微软雅黑"/>
                <w:i/>
                <w:iCs/>
                <w:sz w:val="16"/>
                <w:szCs w:val="16"/>
              </w:rPr>
              <w:t>BRCA1/2</w:t>
            </w:r>
            <w:r>
              <w:rPr>
                <w:rFonts w:ascii="微软雅黑" w:eastAsia="微软雅黑" w:hAnsi="微软雅黑"/>
                <w:sz w:val="16"/>
                <w:szCs w:val="16"/>
              </w:rPr>
              <w:t>突变的乳腺癌约30%表现为早发性乳腺癌（发病年龄≤40 岁）。而无</w:t>
            </w:r>
            <w:r>
              <w:rPr>
                <w:rFonts w:ascii="微软雅黑" w:eastAsia="微软雅黑" w:hAnsi="微软雅黑"/>
                <w:i/>
                <w:iCs/>
                <w:sz w:val="16"/>
                <w:szCs w:val="16"/>
              </w:rPr>
              <w:t>BRCA1/2</w:t>
            </w:r>
            <w:r>
              <w:rPr>
                <w:rFonts w:ascii="微软雅黑" w:eastAsia="微软雅黑" w:hAnsi="微软雅黑"/>
                <w:sz w:val="16"/>
                <w:szCs w:val="16"/>
              </w:rPr>
              <w:t>突变的乳腺癌，仅17%左右为早发性乳腺癌</w:t>
            </w:r>
            <w:r>
              <w:rPr>
                <w:rFonts w:ascii="微软雅黑" w:eastAsia="微软雅黑" w:hAnsi="微软雅黑" w:hint="eastAsia"/>
                <w:sz w:val="16"/>
                <w:szCs w:val="16"/>
              </w:rPr>
              <w:t>（中国家族遗传性肿瘤临床诊疗专家共识（</w:t>
            </w:r>
            <w:r>
              <w:rPr>
                <w:rFonts w:ascii="微软雅黑" w:eastAsia="微软雅黑" w:hAnsi="微软雅黑"/>
                <w:sz w:val="16"/>
                <w:szCs w:val="16"/>
              </w:rPr>
              <w:t>2021 年版）(1)</w:t>
            </w:r>
            <w:r>
              <w:rPr>
                <w:rFonts w:ascii="微软雅黑" w:eastAsia="微软雅黑" w:hAnsi="微软雅黑" w:hint="eastAsia"/>
                <w:sz w:val="16"/>
                <w:szCs w:val="16"/>
              </w:rPr>
              <w:t>—家族遗传性乳腺癌）</w:t>
            </w:r>
            <w:r>
              <w:rPr>
                <w:rFonts w:ascii="微软雅黑" w:eastAsia="微软雅黑" w:hAnsi="微软雅黑"/>
                <w:sz w:val="16"/>
                <w:szCs w:val="16"/>
              </w:rPr>
              <w:t>。</w:t>
            </w:r>
          </w:p>
        </w:tc>
      </w:tr>
      <w:tr w:rsidR="0092283F" w14:paraId="20783CE3" w14:textId="77777777" w:rsidTr="00CB0127">
        <w:trPr>
          <w:trHeight w:val="397"/>
          <w:jc w:val="center"/>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57D3FF6" w14:textId="77777777" w:rsidR="0092283F" w:rsidRDefault="0092283F">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010B8A2D"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32C0909A"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1</w:t>
            </w:r>
            <w:r>
              <w:rPr>
                <w:rFonts w:ascii="微软雅黑" w:eastAsia="微软雅黑" w:hAnsi="微软雅黑"/>
                <w:color w:val="FF0000"/>
                <w:sz w:val="16"/>
                <w:szCs w:val="16"/>
              </w:rPr>
              <w:t>.2%</w:t>
            </w:r>
            <w:r>
              <w:rPr>
                <w:rFonts w:ascii="微软雅黑" w:eastAsia="微软雅黑" w:hAnsi="微软雅黑"/>
                <w:sz w:val="16"/>
                <w:szCs w:val="16"/>
              </w:rPr>
              <w:t>、</w:t>
            </w:r>
            <w:r>
              <w:rPr>
                <w:rFonts w:ascii="微软雅黑" w:eastAsia="微软雅黑" w:hAnsi="微软雅黑" w:hint="eastAsia"/>
                <w:color w:val="FF0000"/>
                <w:sz w:val="16"/>
                <w:szCs w:val="16"/>
              </w:rPr>
              <w:t>7%</w:t>
            </w:r>
            <w:r>
              <w:rPr>
                <w:rFonts w:ascii="微软雅黑" w:eastAsia="微软雅黑" w:hAnsi="微软雅黑"/>
                <w:color w:val="FF0000"/>
                <w:sz w:val="16"/>
                <w:szCs w:val="16"/>
              </w:rPr>
              <w:t>-8%</w:t>
            </w:r>
            <w:r>
              <w:rPr>
                <w:rFonts w:ascii="微软雅黑" w:eastAsia="微软雅黑" w:hAnsi="微软雅黑"/>
                <w:sz w:val="16"/>
                <w:szCs w:val="16"/>
              </w:rPr>
              <w:t>，远高于一般男性的乳腺癌风险（</w:t>
            </w:r>
            <w:r>
              <w:rPr>
                <w:rFonts w:ascii="微软雅黑" w:eastAsia="微软雅黑" w:hAnsi="微软雅黑" w:hint="eastAsia"/>
                <w:sz w:val="16"/>
                <w:szCs w:val="16"/>
              </w:rPr>
              <w:t>0</w:t>
            </w:r>
            <w:r>
              <w:rPr>
                <w:rFonts w:ascii="微软雅黑" w:eastAsia="微软雅黑" w:hAnsi="微软雅黑"/>
                <w:sz w:val="16"/>
                <w:szCs w:val="16"/>
              </w:rPr>
              <w:t>.1%）</w:t>
            </w:r>
            <w:r>
              <w:rPr>
                <w:rFonts w:ascii="微软雅黑" w:eastAsia="微软雅黑" w:hAnsi="微软雅黑" w:hint="eastAsia"/>
                <w:sz w:val="16"/>
                <w:szCs w:val="16"/>
              </w:rPr>
              <w:t>（</w:t>
            </w:r>
            <w:r>
              <w:rPr>
                <w:rFonts w:ascii="微软雅黑" w:eastAsia="微软雅黑" w:hAnsi="微软雅黑"/>
                <w:sz w:val="16"/>
                <w:szCs w:val="16"/>
              </w:rPr>
              <w:t xml:space="preserve">PMID: 20927582,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20587410, </w:t>
            </w:r>
            <w:r>
              <w:rPr>
                <w:rFonts w:ascii="微软雅黑" w:eastAsia="微软雅黑" w:hAnsi="微软雅黑" w:hint="eastAsia"/>
                <w:sz w:val="16"/>
                <w:szCs w:val="16"/>
              </w:rPr>
              <w:t xml:space="preserve">PMID: </w:t>
            </w:r>
            <w:r>
              <w:rPr>
                <w:rFonts w:ascii="微软雅黑" w:eastAsia="微软雅黑" w:hAnsi="微软雅黑"/>
                <w:sz w:val="16"/>
                <w:szCs w:val="16"/>
              </w:rPr>
              <w:t>18042939</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63B40D93" w14:textId="77777777" w:rsidTr="00CB0127">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FC4A6BF"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63DBA26"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91B3459"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0岁时累积风险分别为</w:t>
            </w:r>
            <w:r>
              <w:rPr>
                <w:rFonts w:ascii="微软雅黑" w:eastAsia="微软雅黑" w:hAnsi="微软雅黑" w:hint="eastAsia"/>
                <w:color w:val="FF0000"/>
                <w:sz w:val="16"/>
                <w:szCs w:val="16"/>
              </w:rPr>
              <w:t>4</w:t>
            </w:r>
            <w:r>
              <w:rPr>
                <w:rFonts w:ascii="微软雅黑" w:eastAsia="微软雅黑" w:hAnsi="微软雅黑"/>
                <w:color w:val="FF0000"/>
                <w:sz w:val="16"/>
                <w:szCs w:val="16"/>
              </w:rPr>
              <w:t>8.3</w:t>
            </w:r>
            <w:r>
              <w:rPr>
                <w:rFonts w:ascii="微软雅黑" w:eastAsia="微软雅黑" w:hAnsi="微软雅黑" w:hint="eastAsia"/>
                <w:color w:val="FF0000"/>
                <w:sz w:val="16"/>
                <w:szCs w:val="16"/>
              </w:rPr>
              <w:t>%</w:t>
            </w:r>
            <w:r>
              <w:rPr>
                <w:rFonts w:ascii="微软雅黑" w:eastAsia="微软雅黑" w:hAnsi="微软雅黑" w:hint="eastAsia"/>
                <w:sz w:val="16"/>
                <w:szCs w:val="16"/>
              </w:rPr>
              <w:t>、</w:t>
            </w:r>
            <w:r>
              <w:rPr>
                <w:rFonts w:ascii="微软雅黑" w:eastAsia="微软雅黑" w:hAnsi="微软雅黑"/>
                <w:color w:val="FF0000"/>
                <w:sz w:val="16"/>
                <w:szCs w:val="16"/>
              </w:rPr>
              <w:t>20.0%</w:t>
            </w:r>
            <w:r>
              <w:rPr>
                <w:rFonts w:ascii="微软雅黑" w:eastAsia="微软雅黑" w:hAnsi="微软雅黑" w:hint="eastAsia"/>
                <w:sz w:val="16"/>
                <w:szCs w:val="16"/>
              </w:rPr>
              <w:t xml:space="preserve">（PMID: </w:t>
            </w:r>
            <w:r>
              <w:rPr>
                <w:rFonts w:ascii="微软雅黑" w:eastAsia="微软雅黑" w:hAnsi="微软雅黑"/>
                <w:sz w:val="16"/>
                <w:szCs w:val="16"/>
              </w:rPr>
              <w:t>32676552</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6EAC7225" w14:textId="77777777" w:rsidTr="00CB0127">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79B90A" w14:textId="77777777" w:rsidR="0092283F" w:rsidRDefault="002C2E7B">
            <w:pPr>
              <w:rPr>
                <w:rFonts w:ascii="微软雅黑" w:eastAsia="微软雅黑" w:hAnsi="微软雅黑"/>
                <w:sz w:val="18"/>
                <w:szCs w:val="18"/>
              </w:rPr>
            </w:pPr>
            <w:r>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1BC790C"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67C6E9F"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致病性或疑似致病性变异男性携带者终身</w:t>
            </w:r>
            <w:r>
              <w:rPr>
                <w:rFonts w:ascii="微软雅黑" w:eastAsia="微软雅黑" w:hAnsi="微软雅黑"/>
                <w:sz w:val="16"/>
                <w:szCs w:val="16"/>
              </w:rPr>
              <w:t>累积风险分别为</w:t>
            </w:r>
            <w:r>
              <w:rPr>
                <w:rFonts w:ascii="微软雅黑" w:eastAsia="微软雅黑" w:hAnsi="微软雅黑" w:hint="eastAsia"/>
                <w:color w:val="FF0000"/>
                <w:sz w:val="16"/>
                <w:szCs w:val="16"/>
              </w:rPr>
              <w:t>2</w:t>
            </w:r>
            <w:r>
              <w:rPr>
                <w:rFonts w:ascii="微软雅黑" w:eastAsia="微软雅黑" w:hAnsi="微软雅黑"/>
                <w:color w:val="FF0000"/>
                <w:sz w:val="16"/>
                <w:szCs w:val="16"/>
              </w:rPr>
              <w:t>9%</w:t>
            </w:r>
            <w:r>
              <w:rPr>
                <w:rFonts w:ascii="微软雅黑" w:eastAsia="微软雅黑" w:hAnsi="微软雅黑"/>
                <w:sz w:val="16"/>
                <w:szCs w:val="16"/>
              </w:rPr>
              <w:t>、</w:t>
            </w:r>
            <w:r>
              <w:rPr>
                <w:rFonts w:ascii="微软雅黑" w:eastAsia="微软雅黑" w:hAnsi="微软雅黑" w:hint="eastAsia"/>
                <w:color w:val="FF0000"/>
                <w:sz w:val="16"/>
                <w:szCs w:val="16"/>
              </w:rPr>
              <w:t>6</w:t>
            </w:r>
            <w:r>
              <w:rPr>
                <w:rFonts w:ascii="微软雅黑" w:eastAsia="微软雅黑" w:hAnsi="微软雅黑"/>
                <w:color w:val="FF0000"/>
                <w:sz w:val="16"/>
                <w:szCs w:val="16"/>
              </w:rPr>
              <w:t>0%</w:t>
            </w:r>
            <w:r>
              <w:rPr>
                <w:rFonts w:ascii="微软雅黑" w:eastAsia="微软雅黑" w:hAnsi="微软雅黑" w:hint="eastAsia"/>
                <w:sz w:val="16"/>
                <w:szCs w:val="16"/>
              </w:rPr>
              <w:t xml:space="preserve">（PMID: </w:t>
            </w:r>
            <w:r>
              <w:rPr>
                <w:rFonts w:ascii="微软雅黑" w:eastAsia="微软雅黑" w:hAnsi="微软雅黑"/>
                <w:sz w:val="16"/>
                <w:szCs w:val="16"/>
              </w:rPr>
              <w:t>31495749</w:t>
            </w:r>
            <w:r>
              <w:rPr>
                <w:rFonts w:ascii="微软雅黑" w:eastAsia="微软雅黑" w:hAnsi="微软雅黑" w:hint="eastAsia"/>
                <w:sz w:val="16"/>
                <w:szCs w:val="16"/>
              </w:rPr>
              <w:t>）</w:t>
            </w:r>
            <w:r>
              <w:rPr>
                <w:rFonts w:ascii="微软雅黑" w:eastAsia="微软雅黑" w:hAnsi="微软雅黑"/>
                <w:sz w:val="16"/>
                <w:szCs w:val="16"/>
              </w:rPr>
              <w:t>。</w:t>
            </w:r>
          </w:p>
        </w:tc>
      </w:tr>
      <w:tr w:rsidR="0092283F" w14:paraId="673A69D1" w14:textId="77777777" w:rsidTr="00CB0127">
        <w:trPr>
          <w:trHeight w:val="397"/>
          <w:jc w:val="center"/>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8A3F1F8" w14:textId="77777777" w:rsidR="0092283F" w:rsidRDefault="002C2E7B">
            <w:pPr>
              <w:rPr>
                <w:rFonts w:ascii="微软雅黑" w:eastAsia="微软雅黑" w:hAnsi="微软雅黑"/>
                <w:sz w:val="18"/>
                <w:szCs w:val="18"/>
              </w:rPr>
            </w:pPr>
            <w:r>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486B319"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E91B785" w14:textId="77777777" w:rsidR="0092283F" w:rsidRDefault="002C2E7B">
            <w:pPr>
              <w:rPr>
                <w:rFonts w:ascii="微软雅黑" w:eastAsia="微软雅黑" w:hAnsi="微软雅黑"/>
                <w:sz w:val="16"/>
                <w:szCs w:val="16"/>
              </w:rPr>
            </w:pPr>
            <w:r>
              <w:rPr>
                <w:rFonts w:ascii="微软雅黑" w:eastAsia="微软雅黑" w:hAnsi="微软雅黑" w:hint="eastAsia"/>
                <w:i/>
                <w:iCs/>
                <w:sz w:val="16"/>
                <w:szCs w:val="16"/>
              </w:rPr>
              <w:t>BRCA</w:t>
            </w:r>
            <w:r>
              <w:rPr>
                <w:rFonts w:ascii="微软雅黑" w:eastAsia="微软雅黑" w:hAnsi="微软雅黑"/>
                <w:i/>
                <w:iCs/>
                <w:sz w:val="16"/>
                <w:szCs w:val="16"/>
              </w:rPr>
              <w:t>1</w:t>
            </w:r>
            <w:r>
              <w:rPr>
                <w:rFonts w:ascii="微软雅黑" w:eastAsia="微软雅黑" w:hAnsi="微软雅黑"/>
                <w:sz w:val="16"/>
                <w:szCs w:val="16"/>
              </w:rPr>
              <w:t>、</w:t>
            </w:r>
            <w:r>
              <w:rPr>
                <w:rFonts w:ascii="微软雅黑" w:eastAsia="微软雅黑" w:hAnsi="微软雅黑"/>
                <w:i/>
                <w:iCs/>
                <w:sz w:val="16"/>
                <w:szCs w:val="16"/>
              </w:rPr>
              <w:t>BRCA2</w:t>
            </w:r>
            <w:r>
              <w:rPr>
                <w:rFonts w:ascii="微软雅黑" w:eastAsia="微软雅黑" w:hAnsi="微软雅黑" w:hint="eastAsia"/>
                <w:sz w:val="16"/>
                <w:szCs w:val="16"/>
              </w:rPr>
              <w:t>致病性或疑似致病性变异携带者7</w:t>
            </w:r>
            <w:r>
              <w:rPr>
                <w:rFonts w:ascii="微软雅黑" w:eastAsia="微软雅黑" w:hAnsi="微软雅黑"/>
                <w:sz w:val="16"/>
                <w:szCs w:val="16"/>
              </w:rPr>
              <w:t>0岁时累积风险为</w:t>
            </w:r>
            <w:r>
              <w:rPr>
                <w:rFonts w:ascii="微软雅黑" w:eastAsia="微软雅黑" w:hAnsi="微软雅黑"/>
                <w:color w:val="FF0000"/>
                <w:sz w:val="16"/>
                <w:szCs w:val="16"/>
              </w:rPr>
              <w:t>1.4%-1.5%</w:t>
            </w:r>
            <w:r>
              <w:rPr>
                <w:rFonts w:ascii="微软雅黑" w:eastAsia="微软雅黑" w:hAnsi="微软雅黑"/>
                <w:sz w:val="16"/>
                <w:szCs w:val="16"/>
              </w:rPr>
              <w:t>（女性）、</w:t>
            </w:r>
            <w:r>
              <w:rPr>
                <w:rFonts w:ascii="微软雅黑" w:eastAsia="微软雅黑" w:hAnsi="微软雅黑" w:hint="eastAsia"/>
                <w:color w:val="FF0000"/>
                <w:sz w:val="16"/>
                <w:szCs w:val="16"/>
              </w:rPr>
              <w:t>2</w:t>
            </w:r>
            <w:r>
              <w:rPr>
                <w:rFonts w:ascii="微软雅黑" w:eastAsia="微软雅黑" w:hAnsi="微软雅黑"/>
                <w:color w:val="FF0000"/>
                <w:sz w:val="16"/>
                <w:szCs w:val="16"/>
              </w:rPr>
              <w:t>.1%-4.1%</w:t>
            </w:r>
            <w:r>
              <w:rPr>
                <w:rFonts w:ascii="微软雅黑" w:eastAsia="微软雅黑" w:hAnsi="微软雅黑"/>
                <w:sz w:val="16"/>
                <w:szCs w:val="16"/>
              </w:rPr>
              <w:t>（男性），是普通人群风险的</w:t>
            </w:r>
            <w:r>
              <w:rPr>
                <w:rFonts w:ascii="微软雅黑" w:eastAsia="微软雅黑" w:hAnsi="微软雅黑" w:hint="eastAsia"/>
                <w:sz w:val="16"/>
                <w:szCs w:val="16"/>
              </w:rPr>
              <w:t>2</w:t>
            </w:r>
            <w:r>
              <w:rPr>
                <w:rFonts w:ascii="微软雅黑" w:eastAsia="微软雅黑" w:hAnsi="微软雅黑"/>
                <w:sz w:val="16"/>
                <w:szCs w:val="16"/>
              </w:rPr>
              <w:t>.4-6倍</w:t>
            </w:r>
            <w:r>
              <w:rPr>
                <w:rFonts w:ascii="微软雅黑" w:eastAsia="微软雅黑" w:hAnsi="微软雅黑" w:hint="eastAsia"/>
                <w:sz w:val="16"/>
                <w:szCs w:val="16"/>
              </w:rPr>
              <w:t xml:space="preserve">（PMID: </w:t>
            </w:r>
            <w:r>
              <w:rPr>
                <w:rFonts w:ascii="微软雅黑" w:eastAsia="微软雅黑" w:hAnsi="微软雅黑"/>
                <w:sz w:val="16"/>
                <w:szCs w:val="16"/>
              </w:rPr>
              <w:t xml:space="preserve">10433620, </w:t>
            </w:r>
            <w:r>
              <w:rPr>
                <w:rFonts w:ascii="微软雅黑" w:eastAsia="微软雅黑" w:hAnsi="微软雅黑" w:hint="eastAsia"/>
                <w:sz w:val="16"/>
                <w:szCs w:val="16"/>
              </w:rPr>
              <w:t xml:space="preserve">PMID: </w:t>
            </w:r>
            <w:r>
              <w:rPr>
                <w:rFonts w:ascii="微软雅黑" w:eastAsia="微软雅黑" w:hAnsi="微软雅黑"/>
                <w:sz w:val="16"/>
                <w:szCs w:val="16"/>
              </w:rPr>
              <w:t xml:space="preserve">23099806, </w:t>
            </w:r>
            <w:r>
              <w:rPr>
                <w:rFonts w:ascii="微软雅黑" w:eastAsia="微软雅黑" w:hAnsi="微软雅黑" w:hint="eastAsia"/>
                <w:sz w:val="16"/>
                <w:szCs w:val="16"/>
              </w:rPr>
              <w:t xml:space="preserve">PMID: </w:t>
            </w:r>
            <w:r>
              <w:rPr>
                <w:rFonts w:ascii="微软雅黑" w:eastAsia="微软雅黑" w:hAnsi="微软雅黑"/>
                <w:sz w:val="16"/>
                <w:szCs w:val="16"/>
              </w:rPr>
              <w:t>16141007</w:t>
            </w:r>
            <w:r>
              <w:rPr>
                <w:rFonts w:ascii="微软雅黑" w:eastAsia="微软雅黑" w:hAnsi="微软雅黑" w:hint="eastAsia"/>
                <w:sz w:val="16"/>
                <w:szCs w:val="16"/>
              </w:rPr>
              <w:t>）</w:t>
            </w:r>
            <w:r>
              <w:rPr>
                <w:rFonts w:ascii="微软雅黑" w:eastAsia="微软雅黑" w:hAnsi="微软雅黑"/>
                <w:sz w:val="16"/>
                <w:szCs w:val="16"/>
              </w:rPr>
              <w:t>。</w:t>
            </w:r>
          </w:p>
        </w:tc>
      </w:tr>
    </w:tbl>
    <w:p w14:paraId="46FA648C" w14:textId="77777777" w:rsidR="0092283F" w:rsidRDefault="0092283F">
      <w:pPr>
        <w:rPr>
          <w:rFonts w:ascii="微软雅黑" w:eastAsia="微软雅黑" w:hAnsi="微软雅黑"/>
          <w:sz w:val="10"/>
          <w:szCs w:val="10"/>
        </w:rPr>
      </w:pPr>
    </w:p>
    <w:p w14:paraId="0EF01EBC" w14:textId="77777777" w:rsidR="0092283F" w:rsidRDefault="002C2E7B">
      <w:pPr>
        <w:pStyle w:val="af4"/>
        <w:numPr>
          <w:ilvl w:val="0"/>
          <w:numId w:val="6"/>
        </w:numPr>
        <w:ind w:firstLineChars="0"/>
        <w:rPr>
          <w:rFonts w:ascii="微软雅黑" w:eastAsia="微软雅黑" w:hAnsi="微软雅黑"/>
          <w:b/>
          <w:bCs/>
        </w:rPr>
      </w:pPr>
      <w:r>
        <w:rPr>
          <w:rFonts w:ascii="微软雅黑" w:eastAsia="微软雅黑" w:hAnsi="微软雅黑" w:hint="eastAsia"/>
          <w:b/>
          <w:bCs/>
        </w:rPr>
        <w:t>健康管理建议</w:t>
      </w:r>
    </w:p>
    <w:p w14:paraId="2CD7DDE7" w14:textId="77777777" w:rsidR="0092283F" w:rsidRDefault="002C2E7B">
      <w:pPr>
        <w:spacing w:line="380" w:lineRule="exact"/>
        <w:ind w:firstLine="420"/>
        <w:rPr>
          <w:rFonts w:ascii="微软雅黑" w:eastAsia="微软雅黑" w:hAnsi="微软雅黑"/>
          <w:sz w:val="18"/>
          <w:szCs w:val="18"/>
        </w:rPr>
      </w:pPr>
      <w:r>
        <w:rPr>
          <w:rFonts w:ascii="微软雅黑" w:eastAsia="微软雅黑" w:hAnsi="微软雅黑" w:hint="eastAsia"/>
          <w:color w:val="000000" w:themeColor="text1"/>
          <w:sz w:val="18"/>
          <w:szCs w:val="18"/>
        </w:rPr>
        <w:t>《美国国家综合癌症网络（National Comprehensive Cancer Network，N</w:t>
      </w:r>
      <w:r>
        <w:rPr>
          <w:rFonts w:ascii="微软雅黑" w:eastAsia="微软雅黑" w:hAnsi="微软雅黑"/>
          <w:color w:val="000000" w:themeColor="text1"/>
          <w:sz w:val="18"/>
          <w:szCs w:val="18"/>
        </w:rPr>
        <w:t>CCN</w:t>
      </w:r>
      <w:r>
        <w:rPr>
          <w:rFonts w:ascii="微软雅黑" w:eastAsia="微软雅黑" w:hAnsi="微软雅黑" w:hint="eastAsia"/>
          <w:color w:val="000000" w:themeColor="text1"/>
          <w:sz w:val="18"/>
          <w:szCs w:val="18"/>
        </w:rPr>
        <w:t>）指南》、《中国乳腺癌患者</w:t>
      </w:r>
      <w:r>
        <w:rPr>
          <w:rFonts w:ascii="微软雅黑" w:eastAsia="微软雅黑" w:hAnsi="微软雅黑" w:hint="eastAsia"/>
          <w:i/>
          <w:iCs/>
          <w:color w:val="000000" w:themeColor="text1"/>
          <w:sz w:val="18"/>
          <w:szCs w:val="18"/>
        </w:rPr>
        <w:t>BRCA</w:t>
      </w:r>
      <w:r>
        <w:rPr>
          <w:rFonts w:ascii="微软雅黑" w:eastAsia="微软雅黑" w:hAnsi="微软雅黑"/>
          <w:i/>
          <w:iCs/>
          <w:color w:val="000000" w:themeColor="text1"/>
          <w:sz w:val="18"/>
          <w:szCs w:val="18"/>
        </w:rPr>
        <w:t>1</w:t>
      </w:r>
      <w:r>
        <w:rPr>
          <w:rFonts w:ascii="微软雅黑" w:eastAsia="微软雅黑" w:hAnsi="微软雅黑"/>
          <w:color w:val="000000" w:themeColor="text1"/>
          <w:sz w:val="18"/>
          <w:szCs w:val="18"/>
        </w:rPr>
        <w:t>/</w:t>
      </w:r>
      <w:r>
        <w:rPr>
          <w:rFonts w:ascii="微软雅黑" w:eastAsia="微软雅黑" w:hAnsi="微软雅黑"/>
          <w:i/>
          <w:iCs/>
          <w:color w:val="000000" w:themeColor="text1"/>
          <w:sz w:val="18"/>
          <w:szCs w:val="18"/>
        </w:rPr>
        <w:t>2</w:t>
      </w:r>
      <w:r>
        <w:rPr>
          <w:rFonts w:ascii="微软雅黑" w:eastAsia="微软雅黑" w:hAnsi="微软雅黑" w:hint="eastAsia"/>
          <w:color w:val="000000" w:themeColor="text1"/>
          <w:sz w:val="18"/>
          <w:szCs w:val="18"/>
        </w:rPr>
        <w:t>基因检测与临床应用专家共识（2018年版）》、《中国前列腺癌患者基因检测专家共识（</w:t>
      </w:r>
      <w:r>
        <w:rPr>
          <w:rFonts w:ascii="微软雅黑" w:eastAsia="微软雅黑" w:hAnsi="微软雅黑"/>
          <w:color w:val="000000" w:themeColor="text1"/>
          <w:sz w:val="18"/>
          <w:szCs w:val="18"/>
        </w:rPr>
        <w:t>2020年版）</w:t>
      </w:r>
      <w:r>
        <w:rPr>
          <w:rFonts w:ascii="微软雅黑" w:eastAsia="微软雅黑" w:hAnsi="微软雅黑" w:hint="eastAsia"/>
          <w:color w:val="000000" w:themeColor="text1"/>
          <w:sz w:val="18"/>
          <w:szCs w:val="18"/>
        </w:rPr>
        <w:t>》均</w:t>
      </w:r>
      <w:r>
        <w:rPr>
          <w:rFonts w:ascii="微软雅黑" w:eastAsia="微软雅黑" w:hAnsi="微软雅黑" w:hint="eastAsia"/>
          <w:sz w:val="18"/>
          <w:szCs w:val="18"/>
        </w:rPr>
        <w:t>推荐</w:t>
      </w:r>
      <w:r>
        <w:rPr>
          <w:rFonts w:ascii="微软雅黑" w:eastAsia="微软雅黑" w:hAnsi="微软雅黑" w:hint="eastAsia"/>
          <w:i/>
          <w:iCs/>
          <w:sz w:val="18"/>
          <w:szCs w:val="18"/>
        </w:rPr>
        <w:t>BRCA1</w:t>
      </w:r>
      <w:r>
        <w:rPr>
          <w:rFonts w:ascii="微软雅黑" w:eastAsia="微软雅黑" w:hAnsi="微软雅黑"/>
          <w:sz w:val="18"/>
          <w:szCs w:val="18"/>
        </w:rPr>
        <w:t>/</w:t>
      </w:r>
      <w:r>
        <w:rPr>
          <w:rFonts w:ascii="微软雅黑" w:eastAsia="微软雅黑" w:hAnsi="微软雅黑" w:hint="eastAsia"/>
          <w:i/>
          <w:iCs/>
          <w:sz w:val="18"/>
          <w:szCs w:val="18"/>
        </w:rPr>
        <w:t>2</w:t>
      </w:r>
      <w:r>
        <w:rPr>
          <w:rFonts w:ascii="微软雅黑" w:eastAsia="微软雅黑" w:hAnsi="微软雅黑" w:hint="eastAsia"/>
          <w:sz w:val="18"/>
          <w:szCs w:val="18"/>
        </w:rPr>
        <w:t>基因致病性或疑似致</w:t>
      </w:r>
      <w:r>
        <w:rPr>
          <w:rFonts w:ascii="微软雅黑" w:eastAsia="微软雅黑" w:hAnsi="微软雅黑" w:hint="eastAsia"/>
          <w:sz w:val="18"/>
          <w:szCs w:val="18"/>
        </w:rPr>
        <w:lastRenderedPageBreak/>
        <w:t>病性变异携带者进行</w:t>
      </w:r>
      <w:r>
        <w:rPr>
          <w:rFonts w:ascii="微软雅黑" w:eastAsia="微软雅黑" w:hAnsi="微软雅黑" w:hint="eastAsia"/>
          <w:b/>
          <w:bCs/>
          <w:color w:val="FF0000"/>
          <w:sz w:val="18"/>
          <w:szCs w:val="18"/>
        </w:rPr>
        <w:t>定期检查或筛查</w:t>
      </w:r>
      <w:r>
        <w:rPr>
          <w:rFonts w:ascii="微软雅黑" w:eastAsia="微软雅黑" w:hAnsi="微软雅黑" w:hint="eastAsia"/>
          <w:sz w:val="18"/>
          <w:szCs w:val="18"/>
        </w:rPr>
        <w:t>，并采取合适的</w:t>
      </w:r>
      <w:r>
        <w:rPr>
          <w:rFonts w:ascii="微软雅黑" w:eastAsia="微软雅黑" w:hAnsi="微软雅黑" w:hint="eastAsia"/>
          <w:b/>
          <w:bCs/>
          <w:color w:val="FF0000"/>
          <w:sz w:val="18"/>
          <w:szCs w:val="18"/>
        </w:rPr>
        <w:t>预防措施</w:t>
      </w:r>
      <w:r>
        <w:rPr>
          <w:rFonts w:ascii="微软雅黑" w:eastAsia="微软雅黑" w:hAnsi="微软雅黑" w:hint="eastAsia"/>
          <w:color w:val="000000" w:themeColor="text1"/>
          <w:sz w:val="18"/>
          <w:szCs w:val="18"/>
        </w:rPr>
        <w:t>。</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1413"/>
        <w:gridCol w:w="618"/>
        <w:gridCol w:w="1514"/>
        <w:gridCol w:w="6797"/>
      </w:tblGrid>
      <w:tr w:rsidR="0092283F" w14:paraId="3915A9D5" w14:textId="77777777" w:rsidTr="00CB0127">
        <w:trPr>
          <w:trHeight w:val="397"/>
          <w:jc w:val="center"/>
        </w:trPr>
        <w:tc>
          <w:tcPr>
            <w:tcW w:w="683" w:type="pct"/>
            <w:tcBorders>
              <w:top w:val="single" w:sz="4" w:space="0" w:color="1E7648"/>
              <w:bottom w:val="nil"/>
              <w:right w:val="single" w:sz="4" w:space="0" w:color="FFFFFF" w:themeColor="background1"/>
            </w:tcBorders>
            <w:shd w:val="clear" w:color="auto" w:fill="009999"/>
            <w:vAlign w:val="center"/>
          </w:tcPr>
          <w:p w14:paraId="7068A4F5" w14:textId="77777777" w:rsidR="0092283F" w:rsidRDefault="002C2E7B">
            <w:pPr>
              <w:rPr>
                <w:rFonts w:ascii="微软雅黑" w:eastAsia="微软雅黑" w:hAnsi="微软雅黑"/>
                <w:b/>
                <w:bCs/>
                <w:color w:val="FFFFFF" w:themeColor="background1"/>
                <w:sz w:val="18"/>
                <w:szCs w:val="18"/>
              </w:rPr>
            </w:pPr>
            <w:r>
              <w:rPr>
                <w:rFonts w:ascii="微软雅黑" w:eastAsia="微软雅黑" w:hAnsi="微软雅黑"/>
                <w:b/>
                <w:bCs/>
                <w:color w:val="FFFFFF" w:themeColor="background1"/>
                <w:sz w:val="18"/>
                <w:szCs w:val="18"/>
              </w:rPr>
              <w:t>癌种</w:t>
            </w:r>
            <w:r>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798D3420" w14:textId="77777777" w:rsidR="0092283F" w:rsidRDefault="002C2E7B">
            <w:pPr>
              <w:rPr>
                <w:rFonts w:ascii="微软雅黑" w:eastAsia="微软雅黑" w:hAnsi="微软雅黑"/>
                <w:b/>
                <w:bCs/>
                <w:color w:val="FFFFFF" w:themeColor="background1"/>
                <w:sz w:val="18"/>
                <w:szCs w:val="18"/>
              </w:rPr>
            </w:pPr>
            <w:r>
              <w:rPr>
                <w:rFonts w:ascii="微软雅黑" w:eastAsia="微软雅黑" w:hAnsi="微软雅黑" w:hint="eastAsia"/>
                <w:b/>
                <w:bCs/>
                <w:color w:val="FFFFFF" w:themeColor="background1"/>
                <w:sz w:val="18"/>
                <w:szCs w:val="18"/>
              </w:rPr>
              <w:t>筛查建议</w:t>
            </w:r>
          </w:p>
        </w:tc>
      </w:tr>
      <w:tr w:rsidR="0092283F" w14:paraId="60535B1F" w14:textId="77777777" w:rsidTr="00CB0127">
        <w:trPr>
          <w:trHeight w:val="397"/>
          <w:jc w:val="center"/>
        </w:trPr>
        <w:tc>
          <w:tcPr>
            <w:tcW w:w="683" w:type="pct"/>
            <w:vMerge w:val="restart"/>
            <w:tcBorders>
              <w:top w:val="nil"/>
              <w:right w:val="dashed" w:sz="4" w:space="0" w:color="BFBFBF" w:themeColor="background1" w:themeShade="BF"/>
            </w:tcBorders>
            <w:shd w:val="clear" w:color="auto" w:fill="FFFFFF" w:themeFill="background1"/>
            <w:vAlign w:val="center"/>
          </w:tcPr>
          <w:p w14:paraId="0F21341D"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07D8E6F3"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20A469"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1</w:t>
            </w:r>
            <w:r>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A502976" w14:textId="77777777" w:rsidR="0092283F" w:rsidRDefault="002C2E7B">
            <w:pPr>
              <w:rPr>
                <w:rFonts w:ascii="微软雅黑" w:eastAsia="微软雅黑" w:hAnsi="微软雅黑"/>
                <w:sz w:val="18"/>
                <w:szCs w:val="18"/>
              </w:rPr>
            </w:pPr>
            <w:r>
              <w:rPr>
                <w:rFonts w:ascii="微软雅黑" w:eastAsia="微软雅黑" w:hAnsi="微软雅黑"/>
                <w:sz w:val="18"/>
                <w:szCs w:val="18"/>
              </w:rPr>
              <w:t>培养乳房防护意识</w:t>
            </w:r>
          </w:p>
        </w:tc>
      </w:tr>
      <w:tr w:rsidR="0092283F" w14:paraId="20650AAB"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78DBAA7F"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E28BC1B"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C515ED"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E6EED3" w14:textId="77777777" w:rsidR="0092283F" w:rsidRDefault="002C2E7B">
            <w:pPr>
              <w:rPr>
                <w:rFonts w:ascii="微软雅黑" w:eastAsia="微软雅黑" w:hAnsi="微软雅黑"/>
                <w:i/>
                <w:iCs/>
                <w:sz w:val="18"/>
                <w:szCs w:val="18"/>
              </w:rPr>
            </w:pPr>
            <w:r>
              <w:rPr>
                <w:rFonts w:ascii="微软雅黑" w:eastAsia="微软雅黑" w:hAnsi="微软雅黑"/>
                <w:sz w:val="18"/>
                <w:szCs w:val="18"/>
              </w:rPr>
              <w:t>定期（每</w:t>
            </w:r>
            <w:r>
              <w:rPr>
                <w:rFonts w:ascii="微软雅黑" w:eastAsia="微软雅黑" w:hAnsi="微软雅黑" w:hint="eastAsia"/>
                <w:sz w:val="18"/>
                <w:szCs w:val="18"/>
              </w:rPr>
              <w:t>6</w:t>
            </w:r>
            <w:r>
              <w:rPr>
                <w:rFonts w:ascii="微软雅黑" w:eastAsia="微软雅黑" w:hAnsi="微软雅黑"/>
                <w:sz w:val="18"/>
                <w:szCs w:val="18"/>
              </w:rPr>
              <w:t>-12个月）进行临床乳腺检查</w:t>
            </w:r>
          </w:p>
        </w:tc>
      </w:tr>
      <w:tr w:rsidR="0092283F" w14:paraId="35CB2F89"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5F56F8E4"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6973A91"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AE8A32"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2</w:t>
            </w:r>
            <w:r>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F85882" w14:textId="77777777" w:rsidR="0092283F" w:rsidRDefault="002C2E7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每年1次乳腺磁共振成像对比剂成像（MRI）（当MRI不可用时，考虑行断层摄影）。</w:t>
            </w:r>
          </w:p>
          <w:p w14:paraId="6E6863D7" w14:textId="77777777" w:rsidR="0092283F" w:rsidRDefault="002C2E7B">
            <w:pPr>
              <w:rPr>
                <w:rFonts w:ascii="微软雅黑" w:eastAsia="微软雅黑" w:hAnsi="微软雅黑"/>
                <w:i/>
                <w:iCs/>
                <w:sz w:val="18"/>
                <w:szCs w:val="18"/>
              </w:rPr>
            </w:pPr>
            <w:r>
              <w:rPr>
                <w:rFonts w:ascii="微软雅黑" w:eastAsia="微软雅黑" w:hAnsi="微软雅黑" w:cs="思源黑体 CN Light" w:hint="eastAsia"/>
                <w:sz w:val="18"/>
                <w:szCs w:val="18"/>
              </w:rPr>
              <w:t>如家族史包含3</w:t>
            </w:r>
            <w:r>
              <w:rPr>
                <w:rFonts w:ascii="微软雅黑" w:eastAsia="微软雅黑" w:hAnsi="微软雅黑" w:cs="思源黑体 CN Light"/>
                <w:sz w:val="18"/>
                <w:szCs w:val="18"/>
              </w:rPr>
              <w:t>0岁前确诊乳腺癌，</w:t>
            </w:r>
            <w:r>
              <w:rPr>
                <w:rFonts w:ascii="微软雅黑" w:eastAsia="微软雅黑" w:hAnsi="微软雅黑" w:cs="思源黑体 CN Light" w:hint="eastAsia"/>
                <w:sz w:val="18"/>
                <w:szCs w:val="18"/>
              </w:rPr>
              <w:t>基于家族史进行个体化处理。</w:t>
            </w:r>
          </w:p>
        </w:tc>
      </w:tr>
      <w:tr w:rsidR="0092283F" w14:paraId="7E5B3C98"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4EEB5B22"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6140251"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A9A489" w14:textId="77777777" w:rsidR="0092283F" w:rsidRDefault="002C2E7B">
            <w:pPr>
              <w:rPr>
                <w:rFonts w:ascii="微软雅黑" w:eastAsia="微软雅黑" w:hAnsi="微软雅黑"/>
                <w:i/>
                <w:iCs/>
                <w:sz w:val="18"/>
                <w:szCs w:val="18"/>
              </w:rPr>
            </w:pPr>
            <w:r>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19DDB4" w14:textId="77777777" w:rsidR="0092283F" w:rsidRDefault="002C2E7B">
            <w:pPr>
              <w:rPr>
                <w:rFonts w:ascii="微软雅黑" w:eastAsia="微软雅黑" w:hAnsi="微软雅黑"/>
                <w:i/>
                <w:iCs/>
                <w:sz w:val="18"/>
                <w:szCs w:val="18"/>
              </w:rPr>
            </w:pPr>
            <w:r>
              <w:rPr>
                <w:rFonts w:ascii="微软雅黑" w:eastAsia="微软雅黑" w:hAnsi="微软雅黑" w:cs="思源黑体 CN Light" w:hint="eastAsia"/>
                <w:sz w:val="18"/>
                <w:szCs w:val="18"/>
              </w:rPr>
              <w:t>每年1次乳腺断层摄影检查和磁共振成像对比剂成像（MRI）。</w:t>
            </w:r>
          </w:p>
        </w:tc>
      </w:tr>
      <w:tr w:rsidR="0092283F" w14:paraId="1EB3F39E"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0D309D3D"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D0CF71E"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70F818"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＞7</w:t>
            </w:r>
            <w:r>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EA5B0E" w14:textId="77777777" w:rsidR="0092283F" w:rsidRDefault="002C2E7B">
            <w:pPr>
              <w:rPr>
                <w:rFonts w:ascii="微软雅黑" w:eastAsia="微软雅黑" w:hAnsi="微软雅黑"/>
                <w:i/>
                <w:iCs/>
                <w:sz w:val="18"/>
                <w:szCs w:val="18"/>
              </w:rPr>
            </w:pPr>
            <w:r>
              <w:rPr>
                <w:rFonts w:ascii="微软雅黑" w:eastAsia="微软雅黑" w:hAnsi="微软雅黑" w:cs="思源黑体 CN Light" w:hint="eastAsia"/>
                <w:sz w:val="18"/>
                <w:szCs w:val="18"/>
              </w:rPr>
              <w:t>个体化处理。</w:t>
            </w:r>
          </w:p>
        </w:tc>
      </w:tr>
      <w:tr w:rsidR="0092283F" w14:paraId="4FC2B211"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7895AB78"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0E007D7"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996A6" w14:textId="77777777" w:rsidR="0092283F" w:rsidRDefault="002C2E7B">
            <w:pPr>
              <w:rPr>
                <w:rFonts w:ascii="微软雅黑" w:eastAsia="微软雅黑" w:hAnsi="微软雅黑"/>
                <w:i/>
                <w:iCs/>
                <w:sz w:val="18"/>
                <w:szCs w:val="18"/>
              </w:rPr>
            </w:pPr>
            <w:r>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8354C74" w14:textId="77777777" w:rsidR="0092283F" w:rsidRDefault="002C2E7B">
            <w:pPr>
              <w:rPr>
                <w:rFonts w:ascii="微软雅黑" w:eastAsia="微软雅黑" w:hAnsi="微软雅黑"/>
                <w:sz w:val="18"/>
                <w:szCs w:val="18"/>
              </w:rPr>
            </w:pPr>
            <w:r>
              <w:rPr>
                <w:rFonts w:ascii="微软雅黑" w:eastAsia="微软雅黑" w:hAnsi="微软雅黑" w:cs="思源黑体 CN Light" w:hint="eastAsia"/>
                <w:sz w:val="18"/>
                <w:szCs w:val="18"/>
              </w:rPr>
              <w:t>携带</w:t>
            </w:r>
            <w:r>
              <w:rPr>
                <w:rFonts w:ascii="微软雅黑" w:eastAsia="微软雅黑" w:hAnsi="微软雅黑" w:hint="eastAsia"/>
                <w:i/>
                <w:iCs/>
                <w:sz w:val="18"/>
                <w:szCs w:val="18"/>
              </w:rPr>
              <w:t>BRCA</w:t>
            </w:r>
            <w:r>
              <w:rPr>
                <w:rFonts w:ascii="微软雅黑" w:eastAsia="微软雅黑" w:hAnsi="微软雅黑"/>
                <w:i/>
                <w:iCs/>
                <w:sz w:val="18"/>
                <w:szCs w:val="18"/>
              </w:rPr>
              <w:t>1</w:t>
            </w:r>
            <w:r>
              <w:rPr>
                <w:rFonts w:ascii="微软雅黑" w:eastAsia="微软雅黑" w:hAnsi="微软雅黑"/>
                <w:sz w:val="18"/>
                <w:szCs w:val="18"/>
              </w:rPr>
              <w:t>、</w:t>
            </w:r>
            <w:r>
              <w:rPr>
                <w:rFonts w:ascii="微软雅黑" w:eastAsia="微软雅黑" w:hAnsi="微软雅黑"/>
                <w:i/>
                <w:iCs/>
                <w:sz w:val="18"/>
                <w:szCs w:val="18"/>
              </w:rPr>
              <w:t>BRCA2</w:t>
            </w:r>
            <w:r>
              <w:rPr>
                <w:rFonts w:ascii="微软雅黑" w:eastAsia="微软雅黑" w:hAnsi="微软雅黑" w:hint="eastAsia"/>
                <w:sz w:val="18"/>
                <w:szCs w:val="18"/>
              </w:rPr>
              <w:t>致病性或疑似致病性变异、</w:t>
            </w:r>
            <w:r>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92283F" w14:paraId="271A679C"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7B360B4B"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35C2345" w14:textId="77777777" w:rsidR="0092283F" w:rsidRDefault="0092283F">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0C204FA"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45CEC7" w14:textId="77777777" w:rsidR="0092283F" w:rsidRDefault="002C2E7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92283F" w14:paraId="002AE19B"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3B0591CE"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FB76646" w14:textId="77777777" w:rsidR="0092283F" w:rsidRDefault="0092283F">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B6E7D" w14:textId="77777777" w:rsidR="0092283F" w:rsidRDefault="0092283F">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2A69D6" w14:textId="77777777" w:rsidR="0092283F" w:rsidRDefault="002C2E7B">
            <w:pPr>
              <w:rPr>
                <w:rFonts w:ascii="微软雅黑" w:eastAsia="微软雅黑" w:hAnsi="微软雅黑" w:cs="思源黑体 CN Light"/>
                <w:sz w:val="18"/>
                <w:szCs w:val="18"/>
              </w:rPr>
            </w:pPr>
            <w:r>
              <w:rPr>
                <w:rFonts w:ascii="微软雅黑" w:eastAsia="微软雅黑" w:hAnsi="微软雅黑" w:cs="思源黑体 CN Light" w:hint="eastAsia"/>
                <w:sz w:val="18"/>
                <w:szCs w:val="18"/>
              </w:rPr>
              <w:t>使用降低风险的药物</w:t>
            </w:r>
          </w:p>
        </w:tc>
      </w:tr>
      <w:tr w:rsidR="0092283F" w14:paraId="1440464D" w14:textId="77777777" w:rsidTr="00CB0127">
        <w:trPr>
          <w:trHeight w:val="397"/>
          <w:jc w:val="center"/>
        </w:trPr>
        <w:tc>
          <w:tcPr>
            <w:tcW w:w="683" w:type="pct"/>
            <w:vMerge/>
            <w:tcBorders>
              <w:right w:val="dashed" w:sz="4" w:space="0" w:color="BFBFBF" w:themeColor="background1" w:themeShade="BF"/>
            </w:tcBorders>
            <w:shd w:val="clear" w:color="auto" w:fill="FFFFFF" w:themeFill="background1"/>
            <w:vAlign w:val="center"/>
          </w:tcPr>
          <w:p w14:paraId="081DA6E4" w14:textId="77777777" w:rsidR="0092283F" w:rsidRDefault="0092283F">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498396A"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DF95C2"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3</w:t>
            </w:r>
            <w:r>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80DA37" w14:textId="77777777" w:rsidR="0092283F" w:rsidRDefault="002C2E7B">
            <w:pPr>
              <w:rPr>
                <w:rFonts w:ascii="微软雅黑" w:eastAsia="微软雅黑" w:hAnsi="微软雅黑"/>
                <w:sz w:val="18"/>
                <w:szCs w:val="18"/>
              </w:rPr>
            </w:pPr>
            <w:r>
              <w:rPr>
                <w:rFonts w:ascii="微软雅黑" w:eastAsia="微软雅黑" w:hAnsi="微软雅黑"/>
                <w:sz w:val="18"/>
                <w:szCs w:val="18"/>
              </w:rPr>
              <w:t>乳房自检及相关教育，每年</w:t>
            </w:r>
            <w:r>
              <w:rPr>
                <w:rFonts w:ascii="微软雅黑" w:eastAsia="微软雅黑" w:hAnsi="微软雅黑" w:hint="eastAsia"/>
                <w:sz w:val="18"/>
                <w:szCs w:val="18"/>
              </w:rPr>
              <w:t>1次临床乳腺检查</w:t>
            </w:r>
          </w:p>
        </w:tc>
      </w:tr>
      <w:tr w:rsidR="0092283F" w14:paraId="1A9814B7" w14:textId="77777777" w:rsidTr="00CB0127">
        <w:trPr>
          <w:trHeight w:val="397"/>
          <w:jc w:val="center"/>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0D5B50B" w14:textId="77777777" w:rsidR="0092283F" w:rsidRDefault="0092283F">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18F1BE6" w14:textId="77777777" w:rsidR="0092283F" w:rsidRDefault="0092283F">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2E032D" w14:textId="77777777" w:rsidR="0092283F" w:rsidRDefault="002C2E7B">
            <w:pPr>
              <w:rPr>
                <w:rFonts w:ascii="微软雅黑" w:eastAsia="微软雅黑" w:hAnsi="微软雅黑"/>
                <w:i/>
                <w:iCs/>
                <w:sz w:val="18"/>
                <w:szCs w:val="18"/>
              </w:rPr>
            </w:pPr>
            <w:r>
              <w:rPr>
                <w:rFonts w:ascii="微软雅黑" w:eastAsia="微软雅黑" w:hAnsi="微软雅黑"/>
                <w:sz w:val="18"/>
                <w:szCs w:val="18"/>
              </w:rPr>
              <w:t>男性乳房发育症患者：</w:t>
            </w:r>
            <w:r>
              <w:rPr>
                <w:rFonts w:ascii="微软雅黑" w:eastAsia="微软雅黑" w:hAnsi="微软雅黑" w:hint="eastAsia"/>
                <w:sz w:val="18"/>
                <w:szCs w:val="18"/>
              </w:rPr>
              <w:t>5</w:t>
            </w:r>
            <w:r>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23C924E"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考虑每年1</w:t>
            </w:r>
            <w:r>
              <w:rPr>
                <w:rFonts w:ascii="微软雅黑" w:eastAsia="微软雅黑" w:hAnsi="微软雅黑"/>
                <w:sz w:val="18"/>
                <w:szCs w:val="18"/>
              </w:rPr>
              <w:t>次乳腺X线检查</w:t>
            </w:r>
          </w:p>
          <w:p w14:paraId="08C577F8" w14:textId="77777777" w:rsidR="0092283F" w:rsidRDefault="002C2E7B">
            <w:pPr>
              <w:rPr>
                <w:rFonts w:ascii="微软雅黑" w:eastAsia="微软雅黑" w:hAnsi="微软雅黑"/>
                <w:sz w:val="18"/>
                <w:szCs w:val="18"/>
              </w:rPr>
            </w:pPr>
            <w:r>
              <w:rPr>
                <w:rFonts w:ascii="微软雅黑" w:eastAsia="微软雅黑" w:hAnsi="微软雅黑"/>
                <w:sz w:val="18"/>
                <w:szCs w:val="18"/>
              </w:rPr>
              <w:t>开始检查时间应早于家族中最年轻的男性乳腺癌患者确诊年龄</w:t>
            </w:r>
            <w:r>
              <w:rPr>
                <w:rFonts w:ascii="微软雅黑" w:eastAsia="微软雅黑" w:hAnsi="微软雅黑" w:hint="eastAsia"/>
                <w:sz w:val="18"/>
                <w:szCs w:val="18"/>
              </w:rPr>
              <w:t>1</w:t>
            </w:r>
            <w:r>
              <w:rPr>
                <w:rFonts w:ascii="微软雅黑" w:eastAsia="微软雅黑" w:hAnsi="微软雅黑"/>
                <w:sz w:val="18"/>
                <w:szCs w:val="18"/>
              </w:rPr>
              <w:t>0年</w:t>
            </w:r>
          </w:p>
        </w:tc>
      </w:tr>
      <w:tr w:rsidR="0092283F" w14:paraId="2BBC4D02" w14:textId="77777777" w:rsidTr="00CB0127">
        <w:trPr>
          <w:trHeight w:val="397"/>
          <w:jc w:val="center"/>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575F615F"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1275424" w14:textId="4D22CBA9" w:rsidR="0092283F" w:rsidRDefault="002C2E7B">
            <w:pPr>
              <w:rPr>
                <w:rFonts w:ascii="微软雅黑" w:eastAsia="微软雅黑" w:hAnsi="微软雅黑"/>
                <w:sz w:val="18"/>
                <w:szCs w:val="18"/>
              </w:rPr>
            </w:pPr>
            <w:r>
              <w:rPr>
                <w:rFonts w:ascii="微软雅黑" w:eastAsia="微软雅黑" w:hAnsi="微软雅黑" w:hint="eastAsia"/>
                <w:sz w:val="18"/>
                <w:szCs w:val="18"/>
              </w:rPr>
              <w:t>对于选择</w:t>
            </w:r>
            <w:r>
              <w:rPr>
                <w:rFonts w:ascii="微软雅黑" w:eastAsia="微软雅黑" w:hAnsi="微软雅黑"/>
                <w:sz w:val="18"/>
                <w:szCs w:val="18"/>
              </w:rPr>
              <w:t>降低风险的输卵管-卵巢切除术（RRSO）的患者，通常在</w:t>
            </w:r>
            <w:r>
              <w:rPr>
                <w:rFonts w:ascii="微软雅黑" w:eastAsia="微软雅黑" w:hAnsi="微软雅黑" w:hint="eastAsia"/>
                <w:sz w:val="18"/>
                <w:szCs w:val="18"/>
              </w:rPr>
              <w:t>3</w:t>
            </w:r>
            <w:r>
              <w:rPr>
                <w:rFonts w:ascii="微软雅黑" w:eastAsia="微软雅黑" w:hAnsi="微软雅黑"/>
                <w:sz w:val="18"/>
                <w:szCs w:val="18"/>
              </w:rPr>
              <w:t>5-40岁进行手术，手术应在完成生育后进行。</w:t>
            </w:r>
          </w:p>
          <w:p w14:paraId="5CD3A3F8" w14:textId="77777777" w:rsidR="0092283F" w:rsidRDefault="002C2E7B">
            <w:pPr>
              <w:rPr>
                <w:rFonts w:ascii="微软雅黑" w:eastAsia="微软雅黑" w:hAnsi="微软雅黑" w:cs="思源黑体 CN Light"/>
                <w:sz w:val="18"/>
                <w:szCs w:val="18"/>
              </w:rPr>
            </w:pPr>
            <w:r>
              <w:rPr>
                <w:rFonts w:ascii="微软雅黑" w:eastAsia="微软雅黑" w:hAnsi="微软雅黑"/>
                <w:i/>
                <w:iCs/>
                <w:sz w:val="18"/>
                <w:szCs w:val="18"/>
              </w:rPr>
              <w:t>BRCA2</w:t>
            </w:r>
            <w:r>
              <w:rPr>
                <w:rFonts w:ascii="微软雅黑" w:eastAsia="微软雅黑" w:hAnsi="微软雅黑"/>
                <w:sz w:val="18"/>
                <w:szCs w:val="18"/>
              </w:rPr>
              <w:t>相关卵巢癌的确诊年龄通常较</w:t>
            </w:r>
            <w:r>
              <w:rPr>
                <w:rFonts w:ascii="微软雅黑" w:eastAsia="微软雅黑" w:hAnsi="微软雅黑"/>
                <w:i/>
                <w:iCs/>
                <w:sz w:val="18"/>
                <w:szCs w:val="18"/>
              </w:rPr>
              <w:t>BRCA1</w:t>
            </w:r>
            <w:r>
              <w:rPr>
                <w:rFonts w:ascii="微软雅黑" w:eastAsia="微软雅黑" w:hAnsi="微软雅黑"/>
                <w:sz w:val="18"/>
                <w:szCs w:val="18"/>
              </w:rPr>
              <w:t>相关卵巢癌晚8~10年，故</w:t>
            </w:r>
            <w:r>
              <w:rPr>
                <w:rFonts w:ascii="微软雅黑" w:eastAsia="微软雅黑" w:hAnsi="微软雅黑"/>
                <w:i/>
                <w:iCs/>
                <w:sz w:val="18"/>
                <w:szCs w:val="18"/>
              </w:rPr>
              <w:t>BRCA2</w:t>
            </w:r>
            <w:r>
              <w:rPr>
                <w:rFonts w:ascii="微软雅黑" w:eastAsia="微软雅黑" w:hAnsi="微软雅黑" w:hint="eastAsia"/>
                <w:sz w:val="18"/>
                <w:szCs w:val="18"/>
              </w:rPr>
              <w:t>基因致病性或疑似致病性变异携带者</w:t>
            </w:r>
            <w:r>
              <w:rPr>
                <w:rFonts w:ascii="微软雅黑" w:eastAsia="微软雅黑" w:hAnsi="微软雅黑" w:cs="思源黑体 CN Light" w:hint="eastAsia"/>
                <w:sz w:val="18"/>
                <w:szCs w:val="18"/>
              </w:rPr>
              <w:t>可将</w:t>
            </w:r>
            <w:r>
              <w:rPr>
                <w:rFonts w:ascii="微软雅黑" w:eastAsia="微软雅黑" w:hAnsi="微软雅黑"/>
                <w:sz w:val="18"/>
                <w:szCs w:val="18"/>
              </w:rPr>
              <w:t>RRSO</w:t>
            </w:r>
            <w:r>
              <w:rPr>
                <w:rFonts w:ascii="微软雅黑" w:eastAsia="微软雅黑" w:hAnsi="微软雅黑" w:cs="思源黑体 CN Light" w:hint="eastAsia"/>
                <w:sz w:val="18"/>
                <w:szCs w:val="18"/>
              </w:rPr>
              <w:t>合理推迟至40~45岁进行，需综合考虑家族中卵巢器的确诊年龄。</w:t>
            </w:r>
          </w:p>
          <w:p w14:paraId="3E465875" w14:textId="77777777" w:rsidR="0092283F" w:rsidRDefault="002C2E7B">
            <w:pPr>
              <w:rPr>
                <w:rFonts w:ascii="微软雅黑" w:eastAsia="微软雅黑" w:hAnsi="微软雅黑"/>
                <w:sz w:val="18"/>
                <w:szCs w:val="18"/>
              </w:rPr>
            </w:pPr>
            <w:r>
              <w:rPr>
                <w:rFonts w:ascii="微软雅黑" w:eastAsia="微软雅黑" w:hAnsi="微软雅黑" w:cs="思源黑体 CN Light" w:hint="eastAsia"/>
                <w:sz w:val="18"/>
                <w:szCs w:val="18"/>
              </w:rPr>
              <w:t>手术前需综合考虑手术对心理、社交、生活等方面的影响。</w:t>
            </w:r>
          </w:p>
        </w:tc>
      </w:tr>
      <w:tr w:rsidR="0092283F" w14:paraId="22E7FB4E" w14:textId="77777777" w:rsidTr="00CB0127">
        <w:trPr>
          <w:trHeight w:val="397"/>
          <w:jc w:val="center"/>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71E30AA8" w14:textId="77777777" w:rsidR="0092283F" w:rsidRDefault="0092283F">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1CD36E" w14:textId="77777777" w:rsidR="0092283F" w:rsidRDefault="002C2E7B">
            <w:pPr>
              <w:rPr>
                <w:rFonts w:ascii="微软雅黑" w:eastAsia="微软雅黑" w:hAnsi="微软雅黑"/>
                <w:i/>
                <w:iCs/>
                <w:sz w:val="18"/>
                <w:szCs w:val="18"/>
              </w:rPr>
            </w:pPr>
            <w:r>
              <w:rPr>
                <w:rFonts w:ascii="微软雅黑" w:eastAsia="微软雅黑" w:hAnsi="微软雅黑" w:hint="eastAsia"/>
                <w:sz w:val="18"/>
                <w:szCs w:val="18"/>
              </w:rPr>
              <w:t>对于不选择</w:t>
            </w:r>
            <w:r>
              <w:rPr>
                <w:rFonts w:ascii="微软雅黑" w:eastAsia="微软雅黑" w:hAnsi="微软雅黑"/>
                <w:sz w:val="18"/>
                <w:szCs w:val="18"/>
              </w:rPr>
              <w:t>降低风险的输卵管-卵巢切除术（RRSO）的患者，</w:t>
            </w:r>
            <w:r>
              <w:rPr>
                <w:rFonts w:ascii="微软雅黑" w:eastAsia="微软雅黑" w:hAnsi="微软雅黑" w:hint="eastAsia"/>
                <w:sz w:val="18"/>
                <w:szCs w:val="18"/>
              </w:rPr>
              <w:t>3</w:t>
            </w:r>
            <w:r>
              <w:rPr>
                <w:rFonts w:ascii="微软雅黑" w:eastAsia="微软雅黑" w:hAnsi="微软雅黑"/>
                <w:sz w:val="18"/>
                <w:szCs w:val="18"/>
              </w:rPr>
              <w:t>0-35岁开始选择阴道超声和血清CA-125检查对卵巢癌进行筛查，筛查需遵循临床医师的指导。</w:t>
            </w:r>
          </w:p>
        </w:tc>
      </w:tr>
      <w:tr w:rsidR="0092283F" w14:paraId="29FF59AF" w14:textId="77777777" w:rsidTr="00CB0127">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A098BB" w14:textId="77777777" w:rsidR="0092283F" w:rsidRDefault="002C2E7B">
            <w:pPr>
              <w:rPr>
                <w:rFonts w:ascii="微软雅黑" w:eastAsia="微软雅黑" w:hAnsi="微软雅黑"/>
                <w:sz w:val="18"/>
                <w:szCs w:val="18"/>
              </w:rPr>
            </w:pPr>
            <w:r>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4101D06"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0岁开始，建议BRCA2致病性或疑似致病性变异携带者进行前列腺癌筛查。</w:t>
            </w:r>
          </w:p>
          <w:p w14:paraId="79360F8C" w14:textId="77777777" w:rsidR="0092283F" w:rsidRDefault="002C2E7B">
            <w:pPr>
              <w:rPr>
                <w:rFonts w:ascii="微软雅黑" w:eastAsia="微软雅黑" w:hAnsi="微软雅黑"/>
                <w:sz w:val="18"/>
                <w:szCs w:val="18"/>
              </w:rPr>
            </w:pPr>
            <w:r>
              <w:rPr>
                <w:rFonts w:ascii="微软雅黑" w:eastAsia="微软雅黑" w:hAnsi="微软雅黑"/>
                <w:sz w:val="18"/>
                <w:szCs w:val="18"/>
              </w:rPr>
              <w:t>BRCA1致病性或疑似致病性变异携带者可考虑进行前列腺癌筛查。</w:t>
            </w:r>
          </w:p>
        </w:tc>
      </w:tr>
      <w:tr w:rsidR="0092283F" w14:paraId="718D1598" w14:textId="77777777" w:rsidTr="00CB0127">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42050BC" w14:textId="77777777" w:rsidR="0092283F" w:rsidRDefault="002C2E7B">
            <w:pPr>
              <w:rPr>
                <w:rFonts w:ascii="微软雅黑" w:eastAsia="微软雅黑" w:hAnsi="微软雅黑"/>
                <w:sz w:val="18"/>
                <w:szCs w:val="18"/>
              </w:rPr>
            </w:pPr>
            <w:r>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6C6250C" w14:textId="77777777" w:rsidR="0092283F" w:rsidRDefault="002C2E7B">
            <w:pPr>
              <w:rPr>
                <w:rFonts w:ascii="微软雅黑" w:eastAsia="微软雅黑" w:hAnsi="微软雅黑"/>
                <w:sz w:val="18"/>
                <w:szCs w:val="18"/>
              </w:rPr>
            </w:pPr>
            <w:r>
              <w:rPr>
                <w:rFonts w:ascii="微软雅黑" w:eastAsia="微软雅黑" w:hAnsi="微软雅黑"/>
                <w:sz w:val="18"/>
                <w:szCs w:val="18"/>
              </w:rPr>
              <w:t>有外分泌胰腺癌家族史时，考虑在</w:t>
            </w:r>
            <w:r>
              <w:rPr>
                <w:rFonts w:ascii="微软雅黑" w:eastAsia="微软雅黑" w:hAnsi="微软雅黑" w:hint="eastAsia"/>
                <w:sz w:val="18"/>
                <w:szCs w:val="18"/>
              </w:rPr>
              <w:t>5</w:t>
            </w:r>
            <w:r>
              <w:rPr>
                <w:rFonts w:ascii="微软雅黑" w:eastAsia="微软雅黑" w:hAnsi="微软雅黑"/>
                <w:sz w:val="18"/>
                <w:szCs w:val="18"/>
              </w:rPr>
              <w:t>0岁开始或者比家族中最年轻的外分泌胰腺癌患者年轻</w:t>
            </w:r>
            <w:r>
              <w:rPr>
                <w:rFonts w:ascii="微软雅黑" w:eastAsia="微软雅黑" w:hAnsi="微软雅黑" w:hint="eastAsia"/>
                <w:sz w:val="18"/>
                <w:szCs w:val="18"/>
              </w:rPr>
              <w:t>1</w:t>
            </w:r>
            <w:r>
              <w:rPr>
                <w:rFonts w:ascii="微软雅黑" w:eastAsia="微软雅黑" w:hAnsi="微软雅黑"/>
                <w:sz w:val="18"/>
                <w:szCs w:val="18"/>
              </w:rPr>
              <w:t>0岁开始进行胰腺癌筛查。</w:t>
            </w:r>
          </w:p>
          <w:p w14:paraId="1A8814A7" w14:textId="77777777" w:rsidR="0092283F" w:rsidRDefault="002C2E7B">
            <w:pPr>
              <w:rPr>
                <w:rFonts w:ascii="微软雅黑" w:eastAsia="微软雅黑" w:hAnsi="微软雅黑"/>
                <w:sz w:val="18"/>
                <w:szCs w:val="18"/>
              </w:rPr>
            </w:pPr>
            <w:r>
              <w:rPr>
                <w:rFonts w:ascii="微软雅黑" w:eastAsia="微软雅黑" w:hAnsi="微软雅黑" w:hint="eastAsia"/>
                <w:sz w:val="18"/>
                <w:szCs w:val="18"/>
              </w:rPr>
              <w:t>无外分泌胰腺癌家族史时，不建议进行胰腺癌筛查。</w:t>
            </w:r>
          </w:p>
        </w:tc>
      </w:tr>
      <w:tr w:rsidR="0092283F" w14:paraId="714B09A8" w14:textId="77777777" w:rsidTr="00CB0127">
        <w:trPr>
          <w:trHeight w:val="397"/>
          <w:jc w:val="center"/>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825AA2" w14:textId="77777777" w:rsidR="0092283F" w:rsidRDefault="002C2E7B">
            <w:pPr>
              <w:rPr>
                <w:rFonts w:ascii="微软雅黑" w:eastAsia="微软雅黑" w:hAnsi="微软雅黑"/>
                <w:sz w:val="18"/>
                <w:szCs w:val="18"/>
              </w:rPr>
            </w:pPr>
            <w:r>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FDBE0C7" w14:textId="77777777" w:rsidR="0092283F" w:rsidRDefault="002C2E7B">
            <w:pPr>
              <w:rPr>
                <w:rFonts w:ascii="微软雅黑" w:eastAsia="微软雅黑" w:hAnsi="微软雅黑"/>
                <w:sz w:val="18"/>
                <w:szCs w:val="18"/>
              </w:rPr>
            </w:pPr>
            <w:r>
              <w:rPr>
                <w:rFonts w:ascii="微软雅黑" w:eastAsia="微软雅黑" w:hAnsi="微软雅黑" w:cs="思源黑体 CN Light" w:hint="eastAsia"/>
                <w:sz w:val="18"/>
                <w:szCs w:val="18"/>
              </w:rPr>
              <w:t>建议进行</w:t>
            </w:r>
            <w:r>
              <w:rPr>
                <w:rFonts w:ascii="微软雅黑" w:eastAsia="微软雅黑" w:hAnsi="微软雅黑"/>
                <w:color w:val="1A171B"/>
                <w:sz w:val="18"/>
                <w:szCs w:val="18"/>
              </w:rPr>
              <w:t>遗传咨询以及该变异的检测</w:t>
            </w:r>
          </w:p>
        </w:tc>
      </w:tr>
    </w:tbl>
    <w:p w14:paraId="66BE6A4A" w14:textId="77777777" w:rsidR="0092283F" w:rsidRDefault="002C2E7B">
      <w:pPr>
        <w:widowControl/>
        <w:spacing w:line="120" w:lineRule="exact"/>
        <w:jc w:val="left"/>
        <w:rPr>
          <w:rFonts w:ascii="微软雅黑" w:eastAsia="微软雅黑" w:hAnsi="微软雅黑"/>
          <w:b/>
          <w:bCs/>
        </w:rPr>
      </w:pPr>
      <w:r>
        <w:rPr>
          <w:rFonts w:ascii="微软雅黑" w:eastAsia="微软雅黑" w:hAnsi="微软雅黑"/>
          <w:b/>
          <w:bCs/>
        </w:rPr>
        <w:br w:type="page"/>
      </w:r>
    </w:p>
    <w:p w14:paraId="32008741" w14:textId="77777777" w:rsidR="0092283F" w:rsidRDefault="002C2E7B">
      <w:pPr>
        <w:pStyle w:val="af6"/>
        <w:outlineLvl w:val="0"/>
        <w:rPr>
          <w:rFonts w:cs="Arial"/>
          <w:smallCaps w:val="0"/>
          <w:color w:val="009999"/>
        </w:rPr>
      </w:pPr>
      <w:bookmarkStart w:id="20" w:name="_Toc150862313"/>
      <w:bookmarkStart w:id="21" w:name="_Toc199407257"/>
      <w:r>
        <w:rPr>
          <w:rFonts w:cs="Arial" w:hint="eastAsia"/>
          <w:smallCaps w:val="0"/>
          <w:color w:val="009999"/>
        </w:rPr>
        <w:lastRenderedPageBreak/>
        <w:t>附录六：变异命名与解读</w:t>
      </w:r>
      <w:bookmarkEnd w:id="20"/>
      <w:bookmarkEnd w:id="21"/>
    </w:p>
    <w:p w14:paraId="59519171" w14:textId="77777777" w:rsidR="0092283F" w:rsidRDefault="002C2E7B">
      <w:pPr>
        <w:spacing w:line="38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本报告变异均采用人类基因组变异协会（Human</w:t>
      </w:r>
      <w:r>
        <w:rPr>
          <w:rFonts w:ascii="微软雅黑" w:eastAsia="微软雅黑" w:hAnsi="微软雅黑"/>
          <w:sz w:val="18"/>
          <w:szCs w:val="18"/>
        </w:rPr>
        <w:t xml:space="preserve"> Genome Variant Society</w:t>
      </w:r>
      <w:r>
        <w:rPr>
          <w:rFonts w:ascii="微软雅黑" w:eastAsia="微软雅黑" w:hAnsi="微软雅黑" w:hint="eastAsia"/>
          <w:sz w:val="18"/>
          <w:szCs w:val="18"/>
        </w:rPr>
        <w:t>，H</w:t>
      </w:r>
      <w:r>
        <w:rPr>
          <w:rFonts w:ascii="微软雅黑" w:eastAsia="微软雅黑" w:hAnsi="微软雅黑"/>
          <w:sz w:val="18"/>
          <w:szCs w:val="18"/>
        </w:rPr>
        <w:t>GVS</w:t>
      </w:r>
      <w:r>
        <w:rPr>
          <w:rFonts w:ascii="微软雅黑" w:eastAsia="微软雅黑" w:hAnsi="微软雅黑" w:hint="eastAsia"/>
          <w:sz w:val="18"/>
          <w:szCs w:val="18"/>
        </w:rPr>
        <w:t>）推荐的序列变异法命名。</w:t>
      </w:r>
    </w:p>
    <w:p w14:paraId="124438C1" w14:textId="77777777" w:rsidR="00604B58" w:rsidRPr="00604B58" w:rsidRDefault="00604B58" w:rsidP="00604B58">
      <w:pPr>
        <w:spacing w:line="380" w:lineRule="exact"/>
        <w:ind w:firstLineChars="200" w:firstLine="360"/>
        <w:rPr>
          <w:rFonts w:ascii="微软雅黑" w:eastAsia="微软雅黑" w:hAnsi="微软雅黑"/>
          <w:sz w:val="18"/>
          <w:szCs w:val="18"/>
        </w:rPr>
      </w:pPr>
      <w:bookmarkStart w:id="22" w:name="_Hlk111055885"/>
      <w:r w:rsidRPr="00604B58">
        <w:rPr>
          <w:rFonts w:ascii="微软雅黑" w:eastAsia="微软雅黑" w:hAnsi="微软雅黑" w:hint="eastAsia"/>
          <w:sz w:val="18"/>
          <w:szCs w:val="18"/>
        </w:rPr>
        <w:t>本报告中胚系变异和部分遗传疾病相关基因变异解读遵循</w:t>
      </w:r>
      <w:r w:rsidRPr="00604B58">
        <w:rPr>
          <w:rFonts w:ascii="微软雅黑" w:eastAsia="微软雅黑" w:hAnsi="微软雅黑"/>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5E420287" w14:textId="77777777" w:rsidR="00604B58" w:rsidRPr="00604B58" w:rsidRDefault="00604B58" w:rsidP="00604B58">
      <w:pPr>
        <w:spacing w:line="380" w:lineRule="exact"/>
        <w:ind w:firstLineChars="200" w:firstLine="360"/>
        <w:rPr>
          <w:rFonts w:ascii="微软雅黑" w:eastAsia="微软雅黑" w:hAnsi="微软雅黑"/>
          <w:sz w:val="18"/>
          <w:szCs w:val="18"/>
        </w:rPr>
      </w:pPr>
      <w:r w:rsidRPr="00604B58">
        <w:rPr>
          <w:rFonts w:ascii="微软雅黑" w:eastAsia="微软雅黑" w:hAnsi="微软雅黑" w:hint="eastAsia"/>
          <w:sz w:val="18"/>
          <w:szCs w:val="18"/>
        </w:rPr>
        <w:t>来源于肿瘤组织或来源不明确的变异解读遵循</w:t>
      </w:r>
      <w:r w:rsidRPr="00604B58">
        <w:rPr>
          <w:rFonts w:ascii="微软雅黑" w:eastAsia="微软雅黑" w:hAnsi="微软雅黑"/>
          <w:sz w:val="18"/>
          <w:szCs w:val="18"/>
        </w:rPr>
        <w:t>{{sample.association.ClinGen}}、{{sample.association.CGC}}和{{sample.association.VICC}}发布的{{sample.guideline.somatic_var}}，变异分为5个等级：致癌性、疑似致癌性、意义不明确、疑似良性、良性。</w:t>
      </w:r>
    </w:p>
    <w:p w14:paraId="6BF8D8C5" w14:textId="3621BDFC" w:rsidR="0092283F" w:rsidRDefault="00604B58">
      <w:pPr>
        <w:spacing w:line="380" w:lineRule="exact"/>
        <w:ind w:firstLineChars="200" w:firstLine="360"/>
        <w:rPr>
          <w:rFonts w:ascii="微软雅黑" w:eastAsia="微软雅黑" w:hAnsi="微软雅黑"/>
          <w:sz w:val="18"/>
          <w:szCs w:val="18"/>
        </w:rPr>
      </w:pPr>
      <w:r w:rsidRPr="00604B58">
        <w:rPr>
          <w:rFonts w:ascii="微软雅黑" w:eastAsia="微软雅黑" w:hAnsi="微软雅黑" w:hint="eastAsia"/>
          <w:sz w:val="18"/>
          <w:szCs w:val="18"/>
        </w:rPr>
        <w:t>本报告中所有变异的临床意义解读遵循</w:t>
      </w:r>
      <w:r w:rsidRPr="00604B58">
        <w:rPr>
          <w:rFonts w:ascii="微软雅黑" w:eastAsia="微软雅黑" w:hAnsi="微软雅黑"/>
          <w:sz w:val="18"/>
          <w:szCs w:val="18"/>
        </w:rPr>
        <w:t>{{sample.association.AMP}}、{{sample.association.ASCO}}和{{sample.association.CAP}}共同制定的{{sample.guideline.tumor_var}}与中国专家共识</w:t>
      </w:r>
      <w:r w:rsidR="003F76AE" w:rsidRPr="003F76AE">
        <w:rPr>
          <w:rFonts w:ascii="微软雅黑" w:eastAsia="微软雅黑" w:hAnsi="微软雅黑"/>
          <w:sz w:val="18"/>
          <w:szCs w:val="18"/>
        </w:rPr>
        <w:t>{{sample.guideline.ngs_clinic_report_inter}}</w:t>
      </w:r>
      <w:r w:rsidRPr="00604B58">
        <w:rPr>
          <w:rFonts w:ascii="微软雅黑" w:eastAsia="微软雅黑" w:hAnsi="微软雅黑"/>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604B58">
        <w:rPr>
          <w:rFonts w:ascii="微软雅黑" w:eastAsia="微软雅黑" w:hAnsi="微软雅黑" w:hint="eastAsia"/>
          <w:sz w:val="18"/>
          <w:szCs w:val="18"/>
        </w:rPr>
        <w:t>床意义，具有</w:t>
      </w:r>
      <w:r w:rsidRPr="00604B58">
        <w:rPr>
          <w:rFonts w:ascii="微软雅黑" w:eastAsia="微软雅黑" w:hAnsi="微软雅黑"/>
          <w:sz w:val="18"/>
          <w:szCs w:val="18"/>
        </w:rPr>
        <w:t>C或D级证据）、III类变异（临床意义不明）和IV类变异（良性和可能良性变异，已知无临床意义）。</w:t>
      </w:r>
    </w:p>
    <w:tbl>
      <w:tblPr>
        <w:tblW w:w="5000" w:type="pct"/>
        <w:jc w:val="center"/>
        <w:shd w:val="clear" w:color="auto" w:fill="FFFFFF" w:themeFill="background1"/>
        <w:tblLook w:val="04A0" w:firstRow="1" w:lastRow="0" w:firstColumn="1" w:lastColumn="0" w:noHBand="0" w:noVBand="1"/>
      </w:tblPr>
      <w:tblGrid>
        <w:gridCol w:w="1982"/>
        <w:gridCol w:w="1277"/>
        <w:gridCol w:w="7083"/>
      </w:tblGrid>
      <w:tr w:rsidR="0092283F" w14:paraId="59EE2C67" w14:textId="77777777" w:rsidTr="00CB0127">
        <w:trPr>
          <w:trHeight w:val="397"/>
          <w:jc w:val="center"/>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2"/>
          <w:p w14:paraId="44A0E9D6" w14:textId="77777777" w:rsidR="0092283F" w:rsidRDefault="002C2E7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6C37A2B6" w14:textId="77777777" w:rsidR="0092283F" w:rsidRDefault="002C2E7B">
            <w:pPr>
              <w:jc w:val="center"/>
              <w:rPr>
                <w:rFonts w:ascii="微软雅黑" w:eastAsia="微软雅黑" w:hAnsi="微软雅黑"/>
                <w:b/>
                <w:bCs/>
                <w:color w:val="FFFFFF" w:themeColor="background1"/>
                <w:szCs w:val="21"/>
              </w:rPr>
            </w:pPr>
            <w:r>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2D6A1681" w14:textId="77777777" w:rsidR="0092283F" w:rsidRDefault="002C2E7B">
            <w:pPr>
              <w:jc w:val="center"/>
              <w:rPr>
                <w:rFonts w:ascii="微软雅黑" w:eastAsia="微软雅黑" w:hAnsi="微软雅黑"/>
                <w:b/>
                <w:bCs/>
                <w:color w:val="FFFFFF" w:themeColor="background1"/>
                <w:szCs w:val="21"/>
              </w:rPr>
            </w:pPr>
            <w:r>
              <w:rPr>
                <w:rFonts w:ascii="微软雅黑" w:eastAsia="微软雅黑" w:hAnsi="微软雅黑" w:hint="eastAsia"/>
                <w:b/>
                <w:bCs/>
                <w:color w:val="FFFFFF" w:themeColor="background1"/>
                <w:szCs w:val="21"/>
              </w:rPr>
              <w:t>解释</w:t>
            </w:r>
          </w:p>
        </w:tc>
      </w:tr>
      <w:tr w:rsidR="0092283F" w14:paraId="7C6E7C04" w14:textId="77777777" w:rsidTr="00CB0127">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12A4795" w14:textId="77777777" w:rsidR="0092283F" w:rsidRDefault="002C2E7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I类变异</w:t>
            </w:r>
          </w:p>
          <w:p w14:paraId="6E08E2A3"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5EB7A4D"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BFDC2E"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92283F" w14:paraId="6788408E"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598A535"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C06B08E"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7B00A4E"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92283F" w14:paraId="4F4E2EAC"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2168D7"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9BFF778"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8577B5"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92283F" w14:paraId="69B3F0A4"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561671C"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4BD62DC"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086428C"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92283F" w14:paraId="76C72E10"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23A01E"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C25EE3"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7BF08F2"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专家共识或I</w:t>
            </w:r>
            <w:r>
              <w:rPr>
                <w:rFonts w:ascii="微软雅黑" w:eastAsia="微软雅黑" w:hAnsi="微软雅黑" w:cs="思源黑体 CN Light"/>
                <w:color w:val="000000" w:themeColor="text1"/>
                <w:kern w:val="0"/>
                <w:sz w:val="18"/>
                <w:szCs w:val="18"/>
              </w:rPr>
              <w:t>II、IV</w:t>
            </w:r>
            <w:r>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92283F" w14:paraId="16D9C7EC" w14:textId="77777777" w:rsidTr="00CB0127">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23F0948" w14:textId="77777777" w:rsidR="0092283F" w:rsidRDefault="002C2E7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II类变异</w:t>
            </w:r>
          </w:p>
          <w:p w14:paraId="5753F788"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B4BF738"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C57FEE1"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92283F" w14:paraId="211A0668"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BD75578"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EF6A0EE"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88971C"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92283F" w14:paraId="158C9CC2"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E749992"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A34756A" w14:textId="77777777" w:rsidR="0092283F" w:rsidRDefault="002C2E7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9895B9F"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92283F" w14:paraId="2756B29A"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E668895"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E928841" w14:textId="77777777" w:rsidR="0092283F" w:rsidRDefault="002C2E7B">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82146E"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多项小型研究（I、</w:t>
            </w:r>
            <w:r>
              <w:rPr>
                <w:rFonts w:ascii="微软雅黑" w:eastAsia="微软雅黑" w:hAnsi="微软雅黑" w:cs="思源黑体 CN Light"/>
                <w:color w:val="000000" w:themeColor="text1"/>
                <w:kern w:val="0"/>
                <w:sz w:val="18"/>
                <w:szCs w:val="18"/>
              </w:rPr>
              <w:t>II</w:t>
            </w:r>
            <w:r>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92283F" w14:paraId="7FFFD145"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0E9456"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E5D91A3" w14:textId="77777777" w:rsidR="0092283F" w:rsidRDefault="002C2E7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6A917B8"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92283F" w14:paraId="6BD64094"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40C45B2"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5DA7A6F" w14:textId="77777777" w:rsidR="0092283F" w:rsidRDefault="002C2E7B">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997B3B7"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92283F" w14:paraId="5F5D53D2" w14:textId="77777777" w:rsidTr="00CB0127">
        <w:trPr>
          <w:trHeight w:val="397"/>
          <w:jc w:val="center"/>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5786A73" w14:textId="77777777" w:rsidR="0092283F" w:rsidRDefault="002C2E7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III类变异</w:t>
            </w:r>
          </w:p>
          <w:p w14:paraId="47987AD8"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AD8BBB"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FD667E9"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92283F" w14:paraId="55BAFCE5" w14:textId="77777777" w:rsidTr="00CB0127">
        <w:trPr>
          <w:trHeight w:val="397"/>
          <w:jc w:val="center"/>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659B00"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F7FE34"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DFFB5D"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缺乏令人信服的已发表肿瘤相关证据</w:t>
            </w:r>
          </w:p>
        </w:tc>
      </w:tr>
      <w:tr w:rsidR="0092283F" w14:paraId="47465303" w14:textId="77777777" w:rsidTr="00CB0127">
        <w:trPr>
          <w:trHeight w:val="397"/>
          <w:jc w:val="center"/>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0184BC6E" w14:textId="77777777" w:rsidR="0092283F" w:rsidRDefault="002C2E7B">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IV类变异</w:t>
            </w:r>
          </w:p>
          <w:p w14:paraId="5C3D7644"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CEEF249" w14:textId="77777777" w:rsidR="0092283F" w:rsidRDefault="002C2E7B">
            <w:pPr>
              <w:jc w:val="center"/>
              <w:rPr>
                <w:rFonts w:ascii="微软雅黑" w:eastAsia="微软雅黑" w:hAnsi="微软雅黑"/>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D1A8D2" w14:textId="77777777" w:rsidR="0092283F" w:rsidRDefault="002C2E7B">
            <w:pPr>
              <w:jc w:val="left"/>
              <w:rPr>
                <w:rFonts w:ascii="微软雅黑" w:eastAsia="微软雅黑" w:hAnsi="微软雅黑"/>
                <w:sz w:val="18"/>
                <w:szCs w:val="18"/>
              </w:rPr>
            </w:pPr>
            <w:r>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92283F" w14:paraId="15FCFE54" w14:textId="77777777" w:rsidTr="00CB0127">
        <w:trPr>
          <w:trHeight w:val="397"/>
          <w:jc w:val="center"/>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6FEB61F2" w14:textId="77777777" w:rsidR="0092283F" w:rsidRDefault="0092283F">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419622C" w14:textId="77777777" w:rsidR="0092283F" w:rsidRDefault="002C2E7B">
            <w:pPr>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CD80322" w14:textId="77777777" w:rsidR="0092283F" w:rsidRDefault="002C2E7B">
            <w:pPr>
              <w:jc w:val="left"/>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无已发表的肿瘤相关证据</w:t>
            </w:r>
          </w:p>
        </w:tc>
      </w:tr>
    </w:tbl>
    <w:p w14:paraId="25B5A13A" w14:textId="77777777" w:rsidR="0092283F" w:rsidRDefault="002C2E7B">
      <w:pPr>
        <w:widowControl/>
        <w:spacing w:line="120" w:lineRule="exact"/>
        <w:jc w:val="left"/>
        <w:rPr>
          <w:rFonts w:ascii="微软雅黑" w:eastAsia="微软雅黑" w:hAnsi="微软雅黑" w:cs="Arial"/>
          <w:b/>
          <w:smallCaps/>
          <w:color w:val="009999"/>
          <w:kern w:val="0"/>
          <w:sz w:val="28"/>
          <w:szCs w:val="26"/>
        </w:rPr>
      </w:pPr>
      <w:bookmarkStart w:id="23" w:name="_Toc150861116"/>
      <w:bookmarkStart w:id="24" w:name="_Toc150862314"/>
      <w:r>
        <w:rPr>
          <w:rFonts w:cs="Arial"/>
          <w:color w:val="009999"/>
        </w:rPr>
        <w:br w:type="page"/>
      </w:r>
    </w:p>
    <w:p w14:paraId="43F6F733" w14:textId="77777777" w:rsidR="0092283F" w:rsidRDefault="002C2E7B">
      <w:pPr>
        <w:pStyle w:val="af6"/>
        <w:outlineLvl w:val="0"/>
        <w:rPr>
          <w:rFonts w:cs="Arial"/>
          <w:color w:val="009999"/>
        </w:rPr>
      </w:pPr>
      <w:bookmarkStart w:id="25" w:name="_Toc199407258"/>
      <w:r>
        <w:rPr>
          <w:rFonts w:cs="Arial" w:hint="eastAsia"/>
          <w:color w:val="009999"/>
        </w:rPr>
        <w:lastRenderedPageBreak/>
        <w:t>附录</w:t>
      </w:r>
      <w:r>
        <w:rPr>
          <w:rFonts w:cs="Arial" w:hint="eastAsia"/>
          <w:smallCaps w:val="0"/>
          <w:color w:val="009999"/>
        </w:rPr>
        <w:t>七</w:t>
      </w:r>
      <w:r>
        <w:rPr>
          <w:rFonts w:cs="Arial" w:hint="eastAsia"/>
          <w:color w:val="009999"/>
        </w:rPr>
        <w:t>：参考文献</w:t>
      </w:r>
      <w:bookmarkEnd w:id="23"/>
      <w:bookmarkEnd w:id="24"/>
      <w:bookmarkEnd w:id="25"/>
    </w:p>
    <w:p w14:paraId="74764427" w14:textId="77777777" w:rsidR="0092283F" w:rsidRDefault="002C2E7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8218A32" w14:textId="77777777" w:rsidR="0092283F" w:rsidRDefault="002C2E7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39BF8E16" w14:textId="77777777" w:rsidR="0092283F" w:rsidRDefault="002C2E7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4BAA774" w14:textId="77777777" w:rsidR="0092283F" w:rsidRDefault="002C2E7B">
      <w:pPr>
        <w:pStyle w:val="NT"/>
        <w:numPr>
          <w:ilvl w:val="0"/>
          <w:numId w:val="7"/>
        </w:numPr>
        <w:ind w:firstLineChars="0"/>
        <w:rPr>
          <w:rFonts w:ascii="微软雅黑" w:eastAsia="微软雅黑" w:hAnsi="微软雅黑" w:cs="Times New Roman"/>
          <w:color w:val="auto"/>
          <w:spacing w:val="6"/>
          <w:sz w:val="16"/>
          <w:szCs w:val="16"/>
        </w:rPr>
      </w:pPr>
      <w:r>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29FA0CED" w14:textId="77777777" w:rsidR="00AB12A2" w:rsidRPr="00B539AB" w:rsidRDefault="00AB12A2" w:rsidP="00AB12A2">
      <w:pPr>
        <w:pStyle w:val="NT"/>
        <w:numPr>
          <w:ilvl w:val="0"/>
          <w:numId w:val="7"/>
        </w:numPr>
        <w:ind w:firstLineChars="0"/>
        <w:rPr>
          <w:rFonts w:ascii="微软雅黑" w:eastAsia="微软雅黑" w:hAnsi="微软雅黑" w:cs="Times New Roman"/>
          <w:color w:val="auto"/>
          <w:spacing w:val="6"/>
          <w:sz w:val="16"/>
          <w:szCs w:val="16"/>
          <w:highlight w:val="magenta"/>
        </w:rPr>
      </w:pPr>
      <w:r w:rsidRPr="00B539AB">
        <w:rPr>
          <w:rFonts w:ascii="微软雅黑" w:eastAsia="微软雅黑" w:hAnsi="微软雅黑" w:cs="Times New Roman"/>
          <w:color w:val="auto"/>
          <w:spacing w:val="6"/>
          <w:sz w:val="16"/>
          <w:szCs w:val="16"/>
          <w:highlight w:val="magenta"/>
        </w:rPr>
        <w:t>{%p if judge_brca_cnv == “mlpa”%}</w:t>
      </w:r>
    </w:p>
    <w:p w14:paraId="78CEA8A0" w14:textId="46CD1864"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{%p for a in (refer.dynamic.g_var45_gene_snvindel + refer.dynamic.g_var45_inter_snvindel + refer.dynamic.g_var45_risk_snvindel + refer.dynamic.g_var45_gene_mlpa + refer.dynamic.g_var45_inter_mlpa + refer.dynamic.g_var45_risk_mlpa + refer.dynamic.s_var12)|unique%}</w:t>
      </w:r>
    </w:p>
    <w:p w14:paraId="2B27FBBC" w14:textId="77777777"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{{a}}</w:t>
      </w:r>
    </w:p>
    <w:p w14:paraId="37F12DA5" w14:textId="77777777"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{%p endfor%}</w:t>
      </w:r>
    </w:p>
    <w:p w14:paraId="3A70DE52" w14:textId="77777777" w:rsidR="00AB12A2" w:rsidRPr="00B539AB" w:rsidRDefault="00AB12A2" w:rsidP="00AB12A2">
      <w:pPr>
        <w:pStyle w:val="NT"/>
        <w:numPr>
          <w:ilvl w:val="0"/>
          <w:numId w:val="7"/>
        </w:numPr>
        <w:ind w:firstLineChars="0"/>
        <w:rPr>
          <w:rFonts w:ascii="微软雅黑" w:eastAsia="微软雅黑" w:hAnsi="微软雅黑" w:cs="Times New Roman"/>
          <w:color w:val="auto"/>
          <w:spacing w:val="6"/>
          <w:sz w:val="16"/>
          <w:szCs w:val="16"/>
          <w:highlight w:val="magenta"/>
        </w:rPr>
      </w:pPr>
      <w:r w:rsidRPr="00B539AB">
        <w:rPr>
          <w:rFonts w:ascii="微软雅黑" w:eastAsia="微软雅黑" w:hAnsi="微软雅黑" w:cs="Times New Roman"/>
          <w:color w:val="auto"/>
          <w:spacing w:val="6"/>
          <w:sz w:val="16"/>
          <w:szCs w:val="16"/>
          <w:highlight w:val="magenta"/>
        </w:rPr>
        <w:t>{%p else%}</w:t>
      </w:r>
    </w:p>
    <w:p w14:paraId="170DBF4A" w14:textId="6EE8B2A5"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{%p for a in (refer.dynamic.g_var45_gene_snvindel + refer.dynamic.g_var45_inter_snvindel + refer.dynamic.g_var45_risk_snvindel + refer.dynamic.g_var45_gene_cnv + refer.dynamic.g_var45_inter_cnv + refer.dynamic.g_var45_risk_cnv + refer.dynamic.s_var12)|unique%}</w:t>
      </w:r>
    </w:p>
    <w:p w14:paraId="05704903" w14:textId="77777777"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{{a}}</w:t>
      </w:r>
    </w:p>
    <w:p w14:paraId="3FADA45F" w14:textId="77777777" w:rsidR="00AB12A2" w:rsidRPr="00AB12A2" w:rsidRDefault="00AB12A2" w:rsidP="00AB12A2">
      <w:pPr>
        <w:pStyle w:val="NT"/>
        <w:numPr>
          <w:ilvl w:val="0"/>
          <w:numId w:val="7"/>
        </w:numPr>
        <w:ind w:firstLineChars="0"/>
        <w:rPr>
          <w:rFonts w:ascii="微软雅黑" w:eastAsia="微软雅黑" w:hAnsi="微软雅黑" w:cs="Times New Roman"/>
          <w:color w:val="auto"/>
          <w:spacing w:val="6"/>
          <w:sz w:val="16"/>
          <w:szCs w:val="16"/>
        </w:rPr>
      </w:pPr>
      <w:r w:rsidRPr="00AB12A2">
        <w:rPr>
          <w:rFonts w:ascii="微软雅黑" w:eastAsia="微软雅黑" w:hAnsi="微软雅黑" w:cs="Times New Roman"/>
          <w:color w:val="auto"/>
          <w:spacing w:val="6"/>
          <w:sz w:val="16"/>
          <w:szCs w:val="16"/>
        </w:rPr>
        <w:t>{%p endfor%}</w:t>
      </w:r>
    </w:p>
    <w:p w14:paraId="55F1B55D" w14:textId="1498D607" w:rsidR="0092283F" w:rsidRPr="00B539AB" w:rsidRDefault="00AB12A2" w:rsidP="00AB12A2">
      <w:pPr>
        <w:pStyle w:val="NT"/>
        <w:numPr>
          <w:ilvl w:val="0"/>
          <w:numId w:val="7"/>
        </w:numPr>
        <w:ind w:firstLineChars="0"/>
        <w:rPr>
          <w:rFonts w:ascii="微软雅黑" w:eastAsia="微软雅黑" w:hAnsi="微软雅黑" w:cs="Times New Roman"/>
          <w:color w:val="auto"/>
          <w:spacing w:val="6"/>
          <w:sz w:val="16"/>
          <w:szCs w:val="16"/>
          <w:highlight w:val="magenta"/>
        </w:rPr>
      </w:pPr>
      <w:r w:rsidRPr="00B539AB">
        <w:rPr>
          <w:rFonts w:ascii="微软雅黑" w:eastAsia="微软雅黑" w:hAnsi="微软雅黑" w:cs="Times New Roman"/>
          <w:color w:val="auto"/>
          <w:spacing w:val="6"/>
          <w:sz w:val="16"/>
          <w:szCs w:val="16"/>
          <w:highlight w:val="magenta"/>
        </w:rPr>
        <w:t>{%p endif%}</w:t>
      </w:r>
    </w:p>
    <w:sectPr w:rsidR="0092283F" w:rsidRPr="00B539AB">
      <w:type w:val="continuous"/>
      <w:pgSz w:w="11906" w:h="16838"/>
      <w:pgMar w:top="1440" w:right="782" w:bottom="1440" w:left="782" w:header="851" w:footer="992" w:gutter="0"/>
      <w:cols w:space="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E2E77" w14:textId="77777777" w:rsidR="005E213C" w:rsidRDefault="005E213C">
      <w:r>
        <w:separator/>
      </w:r>
    </w:p>
  </w:endnote>
  <w:endnote w:type="continuationSeparator" w:id="0">
    <w:p w14:paraId="17D3BE02" w14:textId="77777777" w:rsidR="005E213C" w:rsidRDefault="005E2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sdtPr>
    <w:sdtEndPr/>
    <w:sdtContent>
      <w:p w14:paraId="4ED622FF" w14:textId="77777777" w:rsidR="0092283F" w:rsidRDefault="002C2E7B">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08097AAA" w14:textId="77777777" w:rsidR="0092283F" w:rsidRDefault="005E213C">
        <w:pPr>
          <w:pStyle w:val="a7"/>
          <w:jc w:val="center"/>
        </w:pPr>
      </w:p>
    </w:sdtContent>
  </w:sdt>
  <w:p w14:paraId="6EB3800E" w14:textId="77777777" w:rsidR="0092283F" w:rsidRDefault="002C2E7B">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sdtPr>
    <w:sdtEndPr/>
    <w:sdtContent>
      <w:p w14:paraId="15C2DD81" w14:textId="77777777" w:rsidR="0092283F" w:rsidRDefault="002C2E7B">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联系电话：028</w:t>
        </w:r>
        <w:r>
          <w:rPr>
            <w:rFonts w:ascii="思源黑体 CN Regular" w:eastAsia="思源黑体 CN Regular" w:hAnsi="思源黑体 CN Regular"/>
            <w:b/>
            <w:bCs/>
          </w:rPr>
          <w:t>-</w:t>
        </w:r>
        <w:r>
          <w:rPr>
            <w:rFonts w:ascii="思源黑体 CN Regular" w:eastAsia="思源黑体 CN Regular" w:hAnsi="思源黑体 CN Regular" w:hint="eastAsia"/>
            <w:b/>
            <w:bCs/>
          </w:rPr>
          <w:t>86571701</w:t>
        </w:r>
      </w:p>
      <w:p w14:paraId="6FB8699D" w14:textId="77777777" w:rsidR="0092283F" w:rsidRDefault="005E213C">
        <w:pPr>
          <w:pStyle w:val="a7"/>
          <w:jc w:val="center"/>
        </w:pPr>
      </w:p>
    </w:sdtContent>
  </w:sdt>
  <w:p w14:paraId="10B89E61" w14:textId="77777777" w:rsidR="0092283F" w:rsidRDefault="002C2E7B">
    <w:pPr>
      <w:pStyle w:val="a7"/>
      <w:jc w:val="center"/>
    </w:pPr>
    <w:r>
      <w:rPr>
        <w:rFonts w:hint="eastAsia"/>
      </w:rPr>
      <w:t>1</w:t>
    </w:r>
  </w:p>
  <w:p w14:paraId="15A0A9E9" w14:textId="77777777" w:rsidR="0092283F" w:rsidRDefault="0092283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18A86" w14:textId="77777777" w:rsidR="0092283F" w:rsidRDefault="002C2E7B">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AAF2" w14:textId="77777777" w:rsidR="0092283F" w:rsidRDefault="002C2E7B">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81A92" w14:textId="77777777" w:rsidR="005E213C" w:rsidRDefault="005E213C">
      <w:r>
        <w:separator/>
      </w:r>
    </w:p>
  </w:footnote>
  <w:footnote w:type="continuationSeparator" w:id="0">
    <w:p w14:paraId="49AFA78D" w14:textId="77777777" w:rsidR="005E213C" w:rsidRDefault="005E21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97014" w14:textId="77777777" w:rsidR="0092283F" w:rsidRDefault="002C2E7B">
    <w:pPr>
      <w:pStyle w:val="a9"/>
      <w:pBdr>
        <w:between w:val="single" w:sz="4" w:space="1" w:color="4472C4"/>
      </w:pBdr>
      <w:spacing w:line="276" w:lineRule="auto"/>
      <w:rPr>
        <w:rFonts w:eastAsia="微软雅黑"/>
      </w:rPr>
    </w:pPr>
    <w:r>
      <w:rPr>
        <w:b/>
        <w:noProof/>
        <w:sz w:val="28"/>
      </w:rPr>
      <w:drawing>
        <wp:anchor distT="0" distB="0" distL="114300" distR="114300" simplePos="0" relativeHeight="251662336" behindDoc="0" locked="0" layoutInCell="1" allowOverlap="1" wp14:anchorId="6564536C" wp14:editId="54E151A4">
          <wp:simplePos x="0" y="0"/>
          <wp:positionH relativeFrom="column">
            <wp:posOffset>1301750</wp:posOffset>
          </wp:positionH>
          <wp:positionV relativeFrom="paragraph">
            <wp:posOffset>-180975</wp:posOffset>
          </wp:positionV>
          <wp:extent cx="390525" cy="400050"/>
          <wp:effectExtent l="0" t="0" r="9525" b="0"/>
          <wp:wrapSquare wrapText="bothSides"/>
          <wp:docPr id="6"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b/>
        <w:sz w:val="28"/>
      </w:rPr>
      <w:t xml:space="preserve">           </w:t>
    </w:r>
    <w:r>
      <w:rPr>
        <w:b/>
        <w:sz w:val="28"/>
      </w:rPr>
      <w:t xml:space="preserve">    </w:t>
    </w:r>
    <w:r>
      <w:rPr>
        <w:rFonts w:hint="eastAsia"/>
        <w:b/>
        <w:sz w:val="28"/>
      </w:rPr>
      <w:t>西部战区总医院分子病理检测报告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D4BDC" w14:textId="77777777" w:rsidR="0092283F" w:rsidRDefault="002C2E7B">
    <w:pPr>
      <w:pStyle w:val="a9"/>
      <w:pBdr>
        <w:between w:val="single" w:sz="4" w:space="1" w:color="4472C4"/>
      </w:pBdr>
      <w:spacing w:line="276" w:lineRule="auto"/>
      <w:rPr>
        <w:rFonts w:eastAsia="微软雅黑"/>
      </w:rPr>
    </w:pPr>
    <w:r>
      <w:rPr>
        <w:b/>
        <w:noProof/>
        <w:sz w:val="28"/>
      </w:rPr>
      <w:drawing>
        <wp:anchor distT="0" distB="0" distL="114300" distR="114300" simplePos="0" relativeHeight="251664384" behindDoc="0" locked="0" layoutInCell="1" allowOverlap="1" wp14:anchorId="6305E0A2" wp14:editId="7387A1CE">
          <wp:simplePos x="0" y="0"/>
          <wp:positionH relativeFrom="column">
            <wp:posOffset>1010285</wp:posOffset>
          </wp:positionH>
          <wp:positionV relativeFrom="paragraph">
            <wp:posOffset>-121920</wp:posOffset>
          </wp:positionV>
          <wp:extent cx="390525" cy="400050"/>
          <wp:effectExtent l="0" t="0" r="9525" b="0"/>
          <wp:wrapSquare wrapText="bothSides"/>
          <wp:docPr id="10"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61F10" w14:textId="77777777" w:rsidR="0092283F" w:rsidRDefault="002C2E7B">
    <w:pPr>
      <w:pStyle w:val="a9"/>
      <w:pBdr>
        <w:between w:val="single" w:sz="4" w:space="1" w:color="4472C4"/>
      </w:pBdr>
      <w:spacing w:line="276" w:lineRule="auto"/>
    </w:pPr>
    <w:r>
      <w:rPr>
        <w:b/>
        <w:noProof/>
        <w:sz w:val="28"/>
      </w:rPr>
      <w:drawing>
        <wp:anchor distT="0" distB="0" distL="114300" distR="114300" simplePos="0" relativeHeight="251665408" behindDoc="0" locked="0" layoutInCell="1" allowOverlap="1" wp14:anchorId="35575ED0" wp14:editId="73DD1884">
          <wp:simplePos x="0" y="0"/>
          <wp:positionH relativeFrom="column">
            <wp:posOffset>1593215</wp:posOffset>
          </wp:positionH>
          <wp:positionV relativeFrom="paragraph">
            <wp:posOffset>-112395</wp:posOffset>
          </wp:positionV>
          <wp:extent cx="390525" cy="400050"/>
          <wp:effectExtent l="0" t="0" r="9525" b="0"/>
          <wp:wrapSquare wrapText="bothSides"/>
          <wp:docPr id="11"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0AE1A" w14:textId="77777777" w:rsidR="0092283F" w:rsidRDefault="002C2E7B">
    <w:pPr>
      <w:pStyle w:val="a9"/>
      <w:pBdr>
        <w:between w:val="single" w:sz="4" w:space="1" w:color="4472C4"/>
      </w:pBdr>
      <w:spacing w:line="276" w:lineRule="auto"/>
    </w:pPr>
    <w:r>
      <w:rPr>
        <w:b/>
        <w:noProof/>
        <w:sz w:val="28"/>
      </w:rPr>
      <w:drawing>
        <wp:anchor distT="0" distB="0" distL="114300" distR="114300" simplePos="0" relativeHeight="251666432" behindDoc="0" locked="0" layoutInCell="1" allowOverlap="1" wp14:anchorId="040280AF" wp14:editId="6F0F6F72">
          <wp:simplePos x="0" y="0"/>
          <wp:positionH relativeFrom="column">
            <wp:posOffset>1010285</wp:posOffset>
          </wp:positionH>
          <wp:positionV relativeFrom="paragraph">
            <wp:posOffset>-121920</wp:posOffset>
          </wp:positionV>
          <wp:extent cx="390525" cy="400050"/>
          <wp:effectExtent l="0" t="0" r="9525" b="0"/>
          <wp:wrapSquare wrapText="bothSides"/>
          <wp:docPr id="13" name="图片 1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descr="图片1"/>
                  <pic:cNvPicPr>
                    <a:picLocks noChangeAspect="1"/>
                  </pic:cNvPicPr>
                </pic:nvPicPr>
                <pic:blipFill>
                  <a:blip r:embed="rId1"/>
                  <a:stretch>
                    <a:fillRect/>
                  </a:stretch>
                </pic:blipFill>
                <pic:spPr>
                  <a:xfrm>
                    <a:off x="0" y="0"/>
                    <a:ext cx="390525" cy="400050"/>
                  </a:xfrm>
                  <a:prstGeom prst="rect">
                    <a:avLst/>
                  </a:prstGeom>
                </pic:spPr>
              </pic:pic>
            </a:graphicData>
          </a:graphic>
        </wp:anchor>
      </w:drawing>
    </w:r>
    <w:r>
      <w:rPr>
        <w:rFonts w:hint="eastAsia"/>
      </w:rPr>
      <w:t xml:space="preserve"> </w:t>
    </w:r>
    <w:r>
      <w:t xml:space="preserve">               </w:t>
    </w:r>
    <w:r>
      <w:rPr>
        <w:rFonts w:hint="eastAsia"/>
        <w:b/>
        <w:sz w:val="28"/>
      </w:rPr>
      <w:t>西部战区总医院分子病理检测报告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D6CF0"/>
    <w:multiLevelType w:val="multilevel"/>
    <w:tmpl w:val="081D6CF0"/>
    <w:lvl w:ilvl="0">
      <w:start w:val="1"/>
      <w:numFmt w:val="decimal"/>
      <w:lvlText w:val="%1"/>
      <w:lvlJc w:val="center"/>
      <w:pPr>
        <w:ind w:left="420" w:hanging="420"/>
      </w:pPr>
      <w:rPr>
        <w:rFonts w:ascii="微软雅黑" w:eastAsia="微软雅黑" w:hAnsi="微软雅黑" w:hint="eastAsia"/>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1A278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3"/>
  </w:num>
  <w:num w:numId="4">
    <w:abstractNumId w:val="2"/>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6485"/>
    <w:rsid w:val="00032FEF"/>
    <w:rsid w:val="00040C6D"/>
    <w:rsid w:val="00051AE7"/>
    <w:rsid w:val="00056CE3"/>
    <w:rsid w:val="00062ECD"/>
    <w:rsid w:val="00065067"/>
    <w:rsid w:val="000660AC"/>
    <w:rsid w:val="0007238F"/>
    <w:rsid w:val="0007527B"/>
    <w:rsid w:val="00077471"/>
    <w:rsid w:val="00077ACF"/>
    <w:rsid w:val="00077B17"/>
    <w:rsid w:val="000924D7"/>
    <w:rsid w:val="000967B2"/>
    <w:rsid w:val="000A58D6"/>
    <w:rsid w:val="000A5A68"/>
    <w:rsid w:val="000A7140"/>
    <w:rsid w:val="000C01F4"/>
    <w:rsid w:val="000C1B73"/>
    <w:rsid w:val="000D39DA"/>
    <w:rsid w:val="000E2326"/>
    <w:rsid w:val="000E76B3"/>
    <w:rsid w:val="000F2378"/>
    <w:rsid w:val="000F7F74"/>
    <w:rsid w:val="001011C5"/>
    <w:rsid w:val="001033E8"/>
    <w:rsid w:val="00113C82"/>
    <w:rsid w:val="0012673E"/>
    <w:rsid w:val="001422FB"/>
    <w:rsid w:val="00172C88"/>
    <w:rsid w:val="00182687"/>
    <w:rsid w:val="001A49DD"/>
    <w:rsid w:val="001A6181"/>
    <w:rsid w:val="001E023F"/>
    <w:rsid w:val="001E1E4D"/>
    <w:rsid w:val="001E436B"/>
    <w:rsid w:val="001E560D"/>
    <w:rsid w:val="001F781B"/>
    <w:rsid w:val="00203B43"/>
    <w:rsid w:val="00206E7F"/>
    <w:rsid w:val="00210AF9"/>
    <w:rsid w:val="0022088E"/>
    <w:rsid w:val="0024596E"/>
    <w:rsid w:val="00252241"/>
    <w:rsid w:val="00261BC0"/>
    <w:rsid w:val="0027241A"/>
    <w:rsid w:val="00273853"/>
    <w:rsid w:val="00274AAD"/>
    <w:rsid w:val="00275854"/>
    <w:rsid w:val="00293F78"/>
    <w:rsid w:val="002C2E7B"/>
    <w:rsid w:val="002D2A9E"/>
    <w:rsid w:val="002E2CC5"/>
    <w:rsid w:val="002F4EEE"/>
    <w:rsid w:val="00300D03"/>
    <w:rsid w:val="003065C8"/>
    <w:rsid w:val="00310006"/>
    <w:rsid w:val="00313AEE"/>
    <w:rsid w:val="0032299C"/>
    <w:rsid w:val="00325087"/>
    <w:rsid w:val="00341BD1"/>
    <w:rsid w:val="00341D7E"/>
    <w:rsid w:val="00345E9D"/>
    <w:rsid w:val="003511B1"/>
    <w:rsid w:val="00351E7B"/>
    <w:rsid w:val="00356FEE"/>
    <w:rsid w:val="00361FE0"/>
    <w:rsid w:val="00363F40"/>
    <w:rsid w:val="0036403F"/>
    <w:rsid w:val="00390D7B"/>
    <w:rsid w:val="003969F9"/>
    <w:rsid w:val="003A55FF"/>
    <w:rsid w:val="003C41A1"/>
    <w:rsid w:val="003D143E"/>
    <w:rsid w:val="003E454F"/>
    <w:rsid w:val="003F3A89"/>
    <w:rsid w:val="003F7294"/>
    <w:rsid w:val="003F76AE"/>
    <w:rsid w:val="00405A9C"/>
    <w:rsid w:val="0042437A"/>
    <w:rsid w:val="00425234"/>
    <w:rsid w:val="00426338"/>
    <w:rsid w:val="004272FB"/>
    <w:rsid w:val="004339A0"/>
    <w:rsid w:val="004365D0"/>
    <w:rsid w:val="004463BA"/>
    <w:rsid w:val="00453116"/>
    <w:rsid w:val="00455548"/>
    <w:rsid w:val="00460804"/>
    <w:rsid w:val="00463448"/>
    <w:rsid w:val="004724C3"/>
    <w:rsid w:val="00482C02"/>
    <w:rsid w:val="00484D5B"/>
    <w:rsid w:val="004A33F4"/>
    <w:rsid w:val="004A5B55"/>
    <w:rsid w:val="004A651F"/>
    <w:rsid w:val="004A74CB"/>
    <w:rsid w:val="004B2B68"/>
    <w:rsid w:val="004B2E0B"/>
    <w:rsid w:val="004C3FD6"/>
    <w:rsid w:val="004D4396"/>
    <w:rsid w:val="004E3254"/>
    <w:rsid w:val="004F2549"/>
    <w:rsid w:val="004F4025"/>
    <w:rsid w:val="00515101"/>
    <w:rsid w:val="00522807"/>
    <w:rsid w:val="0052751B"/>
    <w:rsid w:val="00533867"/>
    <w:rsid w:val="005369D8"/>
    <w:rsid w:val="00544840"/>
    <w:rsid w:val="00546E6B"/>
    <w:rsid w:val="00547544"/>
    <w:rsid w:val="005507AE"/>
    <w:rsid w:val="00552CA5"/>
    <w:rsid w:val="005531C6"/>
    <w:rsid w:val="00554C93"/>
    <w:rsid w:val="00572059"/>
    <w:rsid w:val="00575EA9"/>
    <w:rsid w:val="005849F4"/>
    <w:rsid w:val="005877FA"/>
    <w:rsid w:val="00593A55"/>
    <w:rsid w:val="00597843"/>
    <w:rsid w:val="005A0AC2"/>
    <w:rsid w:val="005A21D3"/>
    <w:rsid w:val="005A2A7F"/>
    <w:rsid w:val="005C23E0"/>
    <w:rsid w:val="005C2C03"/>
    <w:rsid w:val="005C3784"/>
    <w:rsid w:val="005D585A"/>
    <w:rsid w:val="005D640F"/>
    <w:rsid w:val="005E213C"/>
    <w:rsid w:val="005F0A4F"/>
    <w:rsid w:val="005F2B13"/>
    <w:rsid w:val="005F68DE"/>
    <w:rsid w:val="00603891"/>
    <w:rsid w:val="00604B58"/>
    <w:rsid w:val="00611441"/>
    <w:rsid w:val="00617196"/>
    <w:rsid w:val="006203A2"/>
    <w:rsid w:val="00633C35"/>
    <w:rsid w:val="00654B79"/>
    <w:rsid w:val="00666C5D"/>
    <w:rsid w:val="00674738"/>
    <w:rsid w:val="00684636"/>
    <w:rsid w:val="006A3142"/>
    <w:rsid w:val="006A7ED9"/>
    <w:rsid w:val="006B1B5C"/>
    <w:rsid w:val="006C12C2"/>
    <w:rsid w:val="006D0AD5"/>
    <w:rsid w:val="006E1155"/>
    <w:rsid w:val="006E3009"/>
    <w:rsid w:val="006F0202"/>
    <w:rsid w:val="00713BD2"/>
    <w:rsid w:val="00723C6A"/>
    <w:rsid w:val="00735CE2"/>
    <w:rsid w:val="007365DA"/>
    <w:rsid w:val="007428B9"/>
    <w:rsid w:val="007630C8"/>
    <w:rsid w:val="00765119"/>
    <w:rsid w:val="00776FEF"/>
    <w:rsid w:val="00786C6C"/>
    <w:rsid w:val="007A66A6"/>
    <w:rsid w:val="007C03C8"/>
    <w:rsid w:val="007C3904"/>
    <w:rsid w:val="007D4E9C"/>
    <w:rsid w:val="007E078D"/>
    <w:rsid w:val="007E0C61"/>
    <w:rsid w:val="007E1653"/>
    <w:rsid w:val="007E2A5D"/>
    <w:rsid w:val="007E5332"/>
    <w:rsid w:val="007F43E3"/>
    <w:rsid w:val="00817E7B"/>
    <w:rsid w:val="008264E4"/>
    <w:rsid w:val="0084505D"/>
    <w:rsid w:val="00845B53"/>
    <w:rsid w:val="00870F1D"/>
    <w:rsid w:val="0088080E"/>
    <w:rsid w:val="0089075D"/>
    <w:rsid w:val="008939F2"/>
    <w:rsid w:val="008B3D96"/>
    <w:rsid w:val="008C560D"/>
    <w:rsid w:val="008D3B9C"/>
    <w:rsid w:val="008D4351"/>
    <w:rsid w:val="00915D15"/>
    <w:rsid w:val="00917DFD"/>
    <w:rsid w:val="0092283F"/>
    <w:rsid w:val="009236B8"/>
    <w:rsid w:val="0094631F"/>
    <w:rsid w:val="009618D8"/>
    <w:rsid w:val="00964A99"/>
    <w:rsid w:val="009654B4"/>
    <w:rsid w:val="00976290"/>
    <w:rsid w:val="009821C0"/>
    <w:rsid w:val="00983343"/>
    <w:rsid w:val="00985B0A"/>
    <w:rsid w:val="009901A4"/>
    <w:rsid w:val="00991E2B"/>
    <w:rsid w:val="009B1D30"/>
    <w:rsid w:val="009E6FE3"/>
    <w:rsid w:val="009F4B06"/>
    <w:rsid w:val="00A12190"/>
    <w:rsid w:val="00A221F1"/>
    <w:rsid w:val="00A57DFF"/>
    <w:rsid w:val="00A57EB7"/>
    <w:rsid w:val="00A915C0"/>
    <w:rsid w:val="00AA0768"/>
    <w:rsid w:val="00AA3DA9"/>
    <w:rsid w:val="00AA53F6"/>
    <w:rsid w:val="00AB0411"/>
    <w:rsid w:val="00AB12A2"/>
    <w:rsid w:val="00AC7C56"/>
    <w:rsid w:val="00AD00AA"/>
    <w:rsid w:val="00AD098D"/>
    <w:rsid w:val="00AD1CEE"/>
    <w:rsid w:val="00AD425B"/>
    <w:rsid w:val="00AD54EF"/>
    <w:rsid w:val="00AE5489"/>
    <w:rsid w:val="00AE6ABF"/>
    <w:rsid w:val="00AE7E44"/>
    <w:rsid w:val="00AF4AB9"/>
    <w:rsid w:val="00AF5181"/>
    <w:rsid w:val="00B144C8"/>
    <w:rsid w:val="00B22A28"/>
    <w:rsid w:val="00B310D9"/>
    <w:rsid w:val="00B36260"/>
    <w:rsid w:val="00B3657F"/>
    <w:rsid w:val="00B4566F"/>
    <w:rsid w:val="00B539AB"/>
    <w:rsid w:val="00B66855"/>
    <w:rsid w:val="00B83344"/>
    <w:rsid w:val="00B87FB4"/>
    <w:rsid w:val="00BA3AAC"/>
    <w:rsid w:val="00BA5A5E"/>
    <w:rsid w:val="00BB03C2"/>
    <w:rsid w:val="00BB1957"/>
    <w:rsid w:val="00BB3A8D"/>
    <w:rsid w:val="00BB6722"/>
    <w:rsid w:val="00BC2EAC"/>
    <w:rsid w:val="00BC7F39"/>
    <w:rsid w:val="00BD45B9"/>
    <w:rsid w:val="00BD56C2"/>
    <w:rsid w:val="00BE1730"/>
    <w:rsid w:val="00BE1756"/>
    <w:rsid w:val="00BE5D88"/>
    <w:rsid w:val="00BF1A6A"/>
    <w:rsid w:val="00BF35B7"/>
    <w:rsid w:val="00BF604C"/>
    <w:rsid w:val="00C12A2F"/>
    <w:rsid w:val="00C13955"/>
    <w:rsid w:val="00C22CA5"/>
    <w:rsid w:val="00C27509"/>
    <w:rsid w:val="00C32808"/>
    <w:rsid w:val="00C36D88"/>
    <w:rsid w:val="00C4652C"/>
    <w:rsid w:val="00C50BFA"/>
    <w:rsid w:val="00C64745"/>
    <w:rsid w:val="00C6474D"/>
    <w:rsid w:val="00C92452"/>
    <w:rsid w:val="00CA35DC"/>
    <w:rsid w:val="00CB0127"/>
    <w:rsid w:val="00CC5CFA"/>
    <w:rsid w:val="00CD09E3"/>
    <w:rsid w:val="00CE3B95"/>
    <w:rsid w:val="00CE4445"/>
    <w:rsid w:val="00CE629E"/>
    <w:rsid w:val="00CF033B"/>
    <w:rsid w:val="00D07310"/>
    <w:rsid w:val="00D1534E"/>
    <w:rsid w:val="00D241B6"/>
    <w:rsid w:val="00D2779B"/>
    <w:rsid w:val="00D32A1B"/>
    <w:rsid w:val="00D36595"/>
    <w:rsid w:val="00D3738E"/>
    <w:rsid w:val="00D52D94"/>
    <w:rsid w:val="00D5465F"/>
    <w:rsid w:val="00D60996"/>
    <w:rsid w:val="00D611CE"/>
    <w:rsid w:val="00D639DC"/>
    <w:rsid w:val="00D70D3E"/>
    <w:rsid w:val="00D75919"/>
    <w:rsid w:val="00DA55B3"/>
    <w:rsid w:val="00DB6974"/>
    <w:rsid w:val="00DE0B6C"/>
    <w:rsid w:val="00DF7206"/>
    <w:rsid w:val="00E03601"/>
    <w:rsid w:val="00E07712"/>
    <w:rsid w:val="00E24530"/>
    <w:rsid w:val="00E34EFB"/>
    <w:rsid w:val="00E52E39"/>
    <w:rsid w:val="00E603F1"/>
    <w:rsid w:val="00E61527"/>
    <w:rsid w:val="00E75E18"/>
    <w:rsid w:val="00E827DD"/>
    <w:rsid w:val="00E87066"/>
    <w:rsid w:val="00E87817"/>
    <w:rsid w:val="00EA797B"/>
    <w:rsid w:val="00F12367"/>
    <w:rsid w:val="00F20FE4"/>
    <w:rsid w:val="00F21430"/>
    <w:rsid w:val="00F24F33"/>
    <w:rsid w:val="00F3648B"/>
    <w:rsid w:val="00F41992"/>
    <w:rsid w:val="00F92D86"/>
    <w:rsid w:val="00F941AF"/>
    <w:rsid w:val="00F95F3F"/>
    <w:rsid w:val="00FA2DB1"/>
    <w:rsid w:val="00FA4A34"/>
    <w:rsid w:val="00FB0DAF"/>
    <w:rsid w:val="00FB20C3"/>
    <w:rsid w:val="00FB541A"/>
    <w:rsid w:val="00FC094E"/>
    <w:rsid w:val="00FC1BC7"/>
    <w:rsid w:val="00FD1FE2"/>
    <w:rsid w:val="00FE1887"/>
    <w:rsid w:val="00FF4AB7"/>
    <w:rsid w:val="01657C13"/>
    <w:rsid w:val="233C481F"/>
    <w:rsid w:val="31776233"/>
    <w:rsid w:val="3D64037F"/>
    <w:rsid w:val="48FC21D7"/>
    <w:rsid w:val="512978E2"/>
    <w:rsid w:val="54907C78"/>
    <w:rsid w:val="575845F5"/>
    <w:rsid w:val="5FAE2A34"/>
    <w:rsid w:val="69923420"/>
    <w:rsid w:val="73446597"/>
    <w:rsid w:val="7D670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2F401BB"/>
  <w15:docId w15:val="{A7BF54AF-56B6-4C4D-8670-CA1298DA7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qFormat/>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qFormat/>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qFormat/>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qFormat/>
    <w:rPr>
      <w:rFonts w:ascii="微软雅黑" w:eastAsia="微软雅黑" w:hAnsi="微软雅黑"/>
      <w:b/>
      <w:smallCaps/>
      <w:color w:val="000000"/>
      <w:sz w:val="28"/>
      <w:szCs w:val="26"/>
    </w:rPr>
  </w:style>
  <w:style w:type="paragraph" w:customStyle="1" w:styleId="af6">
    <w:name w:val="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441246">
      <w:bodyDiv w:val="1"/>
      <w:marLeft w:val="0"/>
      <w:marRight w:val="0"/>
      <w:marTop w:val="0"/>
      <w:marBottom w:val="0"/>
      <w:divBdr>
        <w:top w:val="none" w:sz="0" w:space="0" w:color="auto"/>
        <w:left w:val="none" w:sz="0" w:space="0" w:color="auto"/>
        <w:bottom w:val="none" w:sz="0" w:space="0" w:color="auto"/>
        <w:right w:val="none" w:sz="0" w:space="0" w:color="auto"/>
      </w:divBdr>
    </w:div>
    <w:div w:id="1640332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32</Pages>
  <Words>4894</Words>
  <Characters>27901</Characters>
  <Application>Microsoft Office Word</Application>
  <DocSecurity>0</DocSecurity>
  <Lines>232</Lines>
  <Paragraphs>65</Paragraphs>
  <ScaleCrop>false</ScaleCrop>
  <Company/>
  <LinksUpToDate>false</LinksUpToDate>
  <CharactersWithSpaces>32730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康雅君</cp:lastModifiedBy>
  <cp:revision>91</cp:revision>
  <cp:lastPrinted>2020-12-29T00:26:00Z</cp:lastPrinted>
  <dcterms:created xsi:type="dcterms:W3CDTF">2025-03-11T07:45:00Z</dcterms:created>
  <dcterms:modified xsi:type="dcterms:W3CDTF">2026-05-08T08:49:00Z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5FA73673CF5E4701BDD46DBAFCA44CF5_12</vt:lpwstr>
  </property>
  <property fmtid="{D5CDD505-2E9C-101B-9397-08002B2CF9AE}" pid="4" name="KSOTemplateDocerSaveRecord">
    <vt:lpwstr>eyJoZGlkIjoiMzk2MGVjMTY3OWJhZTkzNzFiMDUxOTllNGQzMjI1OTMiLCJ1c2VySWQiOiIyMzkxODgyNzgifQ==</vt:lpwstr>
  </property>
</Properties>
</file>