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552473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552473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33A62065" w:rsidR="000B32AC" w:rsidRDefault="00552473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proofErr w:type="spellStart"/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sample.ZJFB_mark_dict</w:t>
            </w:r>
            <w:proofErr w:type="spellEnd"/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.</w:t>
            </w:r>
            <w:r w:rsidR="00E9782B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552473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552473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552473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552473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6B2DFC05" w14:textId="580205C3" w:rsidR="00CF5AFB" w:rsidRDefault="00CF5AFB" w:rsidP="00CF5AFB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2F67AF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CF5AFB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552473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EE517B0" w:rsidR="00694A47" w:rsidRDefault="001E0155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75085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75085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5A56FA39" w:rsidR="00694A47" w:rsidRDefault="008A03ED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gram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</w:t>
            </w:r>
            <w:proofErr w:type="gram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_sample_type%}{{sample.sample_type}},{{sample.control_sample_type}}{%elif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sample.control_sample_type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%}{{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elif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7D78067" w:rsidR="00694A47" w:rsidRDefault="001E0155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552473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7777777" w:rsidR="000B32AC" w:rsidRDefault="0055247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77777777" w:rsidR="000B32AC" w:rsidRDefault="0055247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55247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4FBCDF3B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552473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552473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{{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4A1C94" w14:paraId="16BD77AD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E09BDA7" w14:textId="64DBF55E" w:rsidR="004A1C94" w:rsidRPr="001F2C9D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{%tr if </w:t>
            </w:r>
            <w:proofErr w:type="spell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judge_brca_cnv</w:t>
            </w:r>
            <w:proofErr w:type="spell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mlpa</w:t>
            </w:r>
            <w:proofErr w:type="spell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”%</w:t>
            </w:r>
            <w:proofErr w:type="gram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1D2D946B" w:rsidR="000B32AC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var_brca.mlpa_v2.B1_mlpa_L5 + var_brca.mlpa_v2.B2_mlpa_L5 + var.var_germline.level_4+ var_brca.mlpa_v2.B1_mlpa_L4 + var_brca.mlpa_v2.B2_mlpa_L4)|ZDY_HRR_germline_summary_v2}}</w:t>
            </w:r>
          </w:p>
        </w:tc>
      </w:tr>
      <w:tr w:rsidR="004A1C94" w14:paraId="4EDE5B69" w14:textId="77777777" w:rsidTr="000D4A88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3E7636F" w14:textId="73E20F74" w:rsidR="004A1C94" w:rsidRPr="00BF64C6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else%}</w:t>
            </w:r>
          </w:p>
        </w:tc>
      </w:tr>
      <w:tr w:rsidR="004A1C94" w14:paraId="2BAE5E58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6E9D9D0" w14:textId="3C6469A8" w:rsidR="004A1C94" w:rsidRDefault="004A1C94" w:rsidP="004A1C94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455D3E2" w14:textId="76B31207" w:rsidR="004A1C94" w:rsidRPr="00BF64C6" w:rsidRDefault="004A1C94" w:rsidP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var_brca.gcnv_v2.B1_gcnv_L5 + var_brca.gcnv_v2.B2_gcnv_L5 + var.var_germline.level_4+ var_brca.gcnv_v2.B1_gcnv_L4 + var_brca.gcnv_v2.B2_gcnv_L4)|ZDY_HRR_germline_summary_v2}}</w:t>
            </w:r>
          </w:p>
        </w:tc>
      </w:tr>
      <w:tr w:rsidR="004A1C94" w14:paraId="16B7B331" w14:textId="77777777" w:rsidTr="00CC0F54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8D32177" w14:textId="50CC238F" w:rsidR="004A1C94" w:rsidRPr="00BF64C6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endif%}</w:t>
            </w:r>
          </w:p>
        </w:tc>
      </w:tr>
      <w:tr w:rsidR="000B32AC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8CB3E91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&gt;=500 and qc.control_data_qc.cleandata_q30_num&gt;=0.75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qc.control_data_qc.depth_ssbc_num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&gt;=100%}</w:t>
            </w:r>
          </w:p>
          <w:p w14:paraId="782C0648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%}</w:t>
            </w:r>
          </w:p>
          <w:p w14:paraId="4BF9EE8B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4E412409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|replace(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3410496F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FDDEAD5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|replace(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F86E078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645E356E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D34B500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3A107407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43FFEC5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461D9752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842F0C3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B1B7016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6A7D097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EF9E71B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2423BDC5" w:rsidR="000B32AC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3420D67" w14:textId="77777777" w:rsidR="000B32AC" w:rsidRDefault="00552473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552473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55247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55247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552473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552473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552473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210A2907" w:rsidR="000B32AC" w:rsidRDefault="0055247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0323142A" w14:textId="77777777" w:rsidR="00617533" w:rsidRPr="001B1150" w:rsidRDefault="00617533" w:rsidP="00617533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CF5AFB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47B2BB41" w:rsidR="00CF5AFB" w:rsidRDefault="007F4E41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6D7E264E" w:rsidR="00CF5AFB" w:rsidRPr="007F0BC1" w:rsidRDefault="007F4E41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172CE70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0C669BE5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77767AC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1AD11644" w14:textId="77777777" w:rsidR="00CF5AFB" w:rsidRPr="00F5747F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624FEDF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F681C14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480A09D3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4F08D2F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5B6529E7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530556FD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EE6FA1C" w14:textId="77777777" w:rsidR="00CF5AFB" w:rsidRPr="00F5747F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4E15C19D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3B17BC7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066C42EE" w14:textId="3AE64FAB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6642EB4C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049A43E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142EAC0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894ECB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77A0B6EE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6B96CBF5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31B6DD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1E50AF7D" w14:textId="77777777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1869099B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1F3D4FA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423E5B41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6D3F9DAF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3C9130F2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290F7CD2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52345403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2400EEA" w14:textId="3F3DC9BC" w:rsidR="00CF5AFB" w:rsidRDefault="00CF5AFB" w:rsidP="007F4E41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597BD018" w14:textId="0C713663" w:rsidR="00617533" w:rsidRDefault="00617533" w:rsidP="00617533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17533" w14:paraId="5F73B53D" w14:textId="77777777" w:rsidTr="00182316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3C171647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CBE7E54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130142DF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26F1D22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6BBD7D10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617533" w14:paraId="20F8A080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4FCCAAF" w14:textId="4B3FCD31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17533" w14:paraId="03DB95FA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D320AF7" w14:textId="6440F82C" w:rsidR="00617533" w:rsidRPr="007F0BC1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17533" w14:paraId="2D3FD0E2" w14:textId="77777777" w:rsidTr="00182316">
        <w:trPr>
          <w:trHeight w:val="335"/>
          <w:jc w:val="center"/>
        </w:trPr>
        <w:tc>
          <w:tcPr>
            <w:tcW w:w="904" w:type="dxa"/>
            <w:vAlign w:val="center"/>
          </w:tcPr>
          <w:p w14:paraId="1A154F32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3E8BED8F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92549DD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468F5EA1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52E1AF0" w14:textId="77777777" w:rsidR="00617533" w:rsidRPr="00F5747F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4CC117F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3C82AB3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211AEEA5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141ECB6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7922C181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45666554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44A1DE9" w14:textId="77777777" w:rsidR="00617533" w:rsidRPr="00F5747F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2A6A37AE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E6E55A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7FF9910C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243E7405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031C35B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HeteDel</w:t>
            </w:r>
            <w:proofErr w:type="spell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40207252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37CE7BCC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HomoDel</w:t>
            </w:r>
            <w:proofErr w:type="spell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077009F2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703A2B4E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9C377E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AF5A4A2" w14:textId="517582B0" w:rsid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CB992E7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645564C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6D0C8C28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1569BF9D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4E89EDD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3B2339EF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17261C3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C1D4ACF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7ACBC049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759CAF98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17095CD2" w14:textId="77777777" w:rsidR="00617533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5D3AAED7" w14:textId="77777777" w:rsidR="00617533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2F52640B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6D4D018" w14:textId="77777777" w:rsidR="00617533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17533" w14:paraId="3A4EE4A4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43D2F5E" w14:textId="77777777" w:rsidR="00617533" w:rsidRPr="00696378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17533" w14:paraId="297028CD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FA649F5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17533" w14:paraId="663E916B" w14:textId="77777777" w:rsidTr="00182316">
        <w:trPr>
          <w:trHeight w:val="335"/>
          <w:jc w:val="center"/>
        </w:trPr>
        <w:tc>
          <w:tcPr>
            <w:tcW w:w="904" w:type="dxa"/>
            <w:vAlign w:val="center"/>
          </w:tcPr>
          <w:p w14:paraId="4EDA106C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1EB4D1CF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19E1AC1F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194E467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480AED4D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17533" w14:paraId="6595A854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95D9123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25631310" w14:textId="77777777" w:rsidR="00617533" w:rsidRDefault="00617533" w:rsidP="00617533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23602D60" w:rsidR="000B32AC" w:rsidRDefault="00552473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46595B01" w14:textId="77777777" w:rsidR="00FB4CB4" w:rsidRPr="0096379B" w:rsidRDefault="00FB4CB4" w:rsidP="00FB4CB4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CF5AFB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5C81068A" w:rsidR="00CF5AFB" w:rsidRDefault="0086127C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69004E74" w:rsidR="00CF5AFB" w:rsidRPr="007F0BC1" w:rsidRDefault="0086127C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60F78D8E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13FE6179" w14:textId="77777777" w:rsidR="00CF5AFB" w:rsidRPr="00D939F1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20EE0D1D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6779E72D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4AA69ACA" w14:textId="77777777" w:rsidR="00CF5AFB" w:rsidRPr="00F5747F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748D115E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62E0491E" w14:textId="77777777" w:rsidR="00CF5AFB" w:rsidRDefault="00CF5AFB" w:rsidP="00CF5AFB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5161FB69" w14:textId="77777777" w:rsidR="00CF5AFB" w:rsidRDefault="00CF5AFB" w:rsidP="00CF5AFB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36F6BA1F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324EFBF9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1B254897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05E872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57287EE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7A243CD7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5B3F0F65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D3E894F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3265998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147D10A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B2B6F02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C4E92BD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D6055F7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23CEE7EF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3A4716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69F2B05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3425E4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42755C9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1412B5E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CD8F3AD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A08F364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46DF80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69D00C7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6D7A08DD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573524C8" w14:textId="77777777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2CD0E84C" w14:textId="39DF35B2" w:rsidR="00CF5AFB" w:rsidRPr="00F5747F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656C64B4" w14:textId="77777777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0A6036F8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282978F3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5974BEBD" w14:textId="4F7F3C01" w:rsidR="00FB4CB4" w:rsidRDefault="00FB4CB4" w:rsidP="00FB4CB4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FB4CB4" w14:paraId="65C10638" w14:textId="77777777" w:rsidTr="00182316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5755137D" w14:textId="77777777" w:rsidR="00FB4CB4" w:rsidRDefault="00FB4CB4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75D98683" w14:textId="77777777" w:rsidR="00FB4CB4" w:rsidRDefault="00FB4CB4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350A4335" w14:textId="77777777" w:rsidR="00FB4CB4" w:rsidRDefault="00FB4CB4" w:rsidP="00182316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FB4CB4" w14:paraId="7A3A2A63" w14:textId="77777777" w:rsidTr="00182316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9187480" w14:textId="11739170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FB4CB4" w14:paraId="54FFD706" w14:textId="77777777" w:rsidTr="00182316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4791AA4" w14:textId="4446D2D0" w:rsidR="00FB4CB4" w:rsidRPr="007F0BC1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FB4CB4" w14:paraId="693B8616" w14:textId="77777777" w:rsidTr="00182316">
        <w:trPr>
          <w:trHeight w:val="335"/>
          <w:jc w:val="center"/>
        </w:trPr>
        <w:tc>
          <w:tcPr>
            <w:tcW w:w="2268" w:type="dxa"/>
          </w:tcPr>
          <w:p w14:paraId="75E8EC06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03B3A323" w14:textId="77777777" w:rsidR="00FB4CB4" w:rsidRPr="00D939F1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1D861A0F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3CA2689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3D93836F" w14:textId="77777777" w:rsidR="00FB4CB4" w:rsidRPr="00F5747F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5F26089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lastRenderedPageBreak/>
              <w:t>{%p else%}</w:t>
            </w:r>
          </w:p>
          <w:p w14:paraId="5124B62A" w14:textId="77777777" w:rsidR="00FB4CB4" w:rsidRDefault="00FB4CB4" w:rsidP="00182316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086D4845" w14:textId="77777777" w:rsidR="00FB4CB4" w:rsidRDefault="00FB4CB4" w:rsidP="00182316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637A3ED4" w14:textId="77777777" w:rsidR="00FB4CB4" w:rsidRDefault="00FB4CB4" w:rsidP="00182316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3C93AF5" w14:textId="77777777" w:rsidR="00FB4CB4" w:rsidRDefault="00FB4CB4" w:rsidP="00182316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39E7B114" w14:textId="77777777" w:rsidR="00FB4CB4" w:rsidRDefault="00FB4CB4" w:rsidP="00182316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8813193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5F5777B1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997B058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0B550127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719FF32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600CB0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ED38883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428FBDC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352DA79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C942C99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4B7FBEDA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EC97FCB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3387D58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92D5056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A6FFC5C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15313ED9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D44D41D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48A28BC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349AA15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6C0ED625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103A46A6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26B515DD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0C1484AC" w14:textId="77777777" w:rsidR="00FB4CB4" w:rsidRPr="00F5747F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0A32759B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lastRenderedPageBreak/>
              <w:t>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4CD67AD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B33B1DE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FB4CB4" w14:paraId="62BF1234" w14:textId="77777777" w:rsidTr="00182316">
        <w:trPr>
          <w:trHeight w:val="335"/>
          <w:jc w:val="center"/>
        </w:trPr>
        <w:tc>
          <w:tcPr>
            <w:tcW w:w="9078" w:type="dxa"/>
            <w:gridSpan w:val="3"/>
          </w:tcPr>
          <w:p w14:paraId="2B93DE2C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FB4CB4" w14:paraId="094102BF" w14:textId="77777777" w:rsidTr="00182316">
        <w:trPr>
          <w:trHeight w:val="335"/>
          <w:jc w:val="center"/>
        </w:trPr>
        <w:tc>
          <w:tcPr>
            <w:tcW w:w="9078" w:type="dxa"/>
            <w:gridSpan w:val="3"/>
          </w:tcPr>
          <w:p w14:paraId="572A3506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FB4CB4" w14:paraId="09628045" w14:textId="77777777" w:rsidTr="00182316">
        <w:trPr>
          <w:trHeight w:val="335"/>
          <w:jc w:val="center"/>
        </w:trPr>
        <w:tc>
          <w:tcPr>
            <w:tcW w:w="2268" w:type="dxa"/>
          </w:tcPr>
          <w:p w14:paraId="1E130B84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5BAD8E4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2C385D5D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FB4CB4" w14:paraId="76767549" w14:textId="77777777" w:rsidTr="00182316">
        <w:trPr>
          <w:trHeight w:val="335"/>
          <w:jc w:val="center"/>
        </w:trPr>
        <w:tc>
          <w:tcPr>
            <w:tcW w:w="9078" w:type="dxa"/>
            <w:gridSpan w:val="3"/>
          </w:tcPr>
          <w:p w14:paraId="22DF957C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39FA660B" w14:textId="77777777" w:rsidR="00FB4CB4" w:rsidRDefault="00FB4CB4" w:rsidP="00FB4CB4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77777777" w:rsidR="000B32AC" w:rsidRDefault="00552473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4796C68D" w14:textId="77777777" w:rsidR="00CF5AFB" w:rsidRDefault="00CF5AFB" w:rsidP="00CF5AFB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552473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552473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552473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4264CBED" w:rsidR="000B32AC" w:rsidRDefault="00552473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8" w:name="_Hlk138576063"/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yellow"/>
        </w:rPr>
        <w:t>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Sequencer</w:t>
      </w:r>
      <w:proofErr w:type="spellEnd"/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 w:rsidR="00694A47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694A47">
        <w:rPr>
          <w:rFonts w:ascii="Times New Roman" w:eastAsiaTheme="majorEastAsia" w:hAnsi="Times New Roman" w:cs="Times New Roman"/>
        </w:rPr>
        <w:t>NextSeq</w:t>
      </w:r>
      <w:bookmarkEnd w:id="28"/>
      <w:proofErr w:type="spellEnd"/>
      <w:r w:rsidR="00694A47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694A47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miseq</w:t>
      </w:r>
      <w:proofErr w:type="spellEnd"/>
      <w:r w:rsidR="00694A47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694A47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694A47">
        <w:rPr>
          <w:rFonts w:ascii="Times New Roman" w:eastAsiaTheme="majorEastAsia" w:hAnsi="Times New Roman" w:cs="Times New Roman"/>
        </w:rPr>
        <w:t>MiSeq</w:t>
      </w:r>
      <w:proofErr w:type="spellEnd"/>
      <w:r w:rsidR="00694A47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694A47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694A47" w:rsidRPr="00B63C10">
        <w:rPr>
          <w:rFonts w:ascii="Times New Roman" w:eastAsiaTheme="majorEastAsia" w:hAnsi="Times New Roman" w:cs="Times New Roman"/>
          <w:highlight w:val="green"/>
        </w:rPr>
        <w:t>huada</w:t>
      </w:r>
      <w:proofErr w:type="spellEnd"/>
      <w:r w:rsidR="00694A47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694A47">
        <w:rPr>
          <w:rFonts w:ascii="Times New Roman" w:eastAsiaTheme="majorEastAsia" w:hAnsi="Times New Roman" w:cs="Times New Roman"/>
        </w:rPr>
        <w:t>华大</w:t>
      </w:r>
      <w:r w:rsidR="00694A47">
        <w:rPr>
          <w:rFonts w:ascii="Times New Roman" w:eastAsiaTheme="majorEastAsia" w:hAnsi="Times New Roman" w:cs="Times New Roman"/>
        </w:rPr>
        <w:t>ADx-SEQ200Plus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694A47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694A47">
        <w:rPr>
          <w:rFonts w:ascii="Times New Roman" w:eastAsiaTheme="majorEastAsia" w:hAnsi="Times New Roman" w:cs="Times New Roman"/>
        </w:rPr>
        <w:t>MiSeq</w:t>
      </w:r>
      <w:proofErr w:type="spellEnd"/>
      <w:r w:rsidR="00694A47">
        <w:rPr>
          <w:rFonts w:ascii="Times New Roman" w:eastAsiaTheme="majorEastAsia" w:hAnsi="Times New Roman" w:cs="Times New Roman"/>
        </w:rPr>
        <w:t>/</w:t>
      </w:r>
      <w:proofErr w:type="spellStart"/>
      <w:r w:rsidR="00694A47">
        <w:rPr>
          <w:rFonts w:ascii="Times New Roman" w:eastAsiaTheme="majorEastAsia" w:hAnsi="Times New Roman" w:cs="Times New Roman"/>
        </w:rPr>
        <w:t>NextSeq</w:t>
      </w:r>
      <w:proofErr w:type="spellEnd"/>
      <w:r w:rsidR="00694A47">
        <w:rPr>
          <w:rFonts w:ascii="Times New Roman" w:eastAsiaTheme="majorEastAsia" w:hAnsi="Times New Roman" w:cs="Times New Roman"/>
        </w:rPr>
        <w:t>、华大</w:t>
      </w:r>
      <w:r w:rsidR="00694A47">
        <w:rPr>
          <w:rFonts w:ascii="Times New Roman" w:eastAsiaTheme="majorEastAsia" w:hAnsi="Times New Roman" w:cs="Times New Roman"/>
        </w:rPr>
        <w:t>ADx-SEQ200Plus</w:t>
      </w:r>
      <w:r w:rsidR="00694A47" w:rsidRPr="00F515AA">
        <w:rPr>
          <w:rFonts w:ascii="Times New Roman" w:eastAsiaTheme="majorEastAsia" w:hAnsi="Times New Roman" w:cs="Times New Roman" w:hint="eastAsia"/>
          <w:color w:val="FF0000"/>
        </w:rPr>
        <w:t>（未匹配到测序平台，请人工选择！）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662B2814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Pr="009A77BB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9A77BB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9A77BB">
        <w:rPr>
          <w:rFonts w:ascii="Times New Roman" w:eastAsiaTheme="majorEastAsia" w:hAnsi="Times New Roman" w:cs="Times New Roman"/>
          <w:highlight w:val="yellow"/>
        </w:rPr>
        <w:t>20220052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9A77BB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9A77BB">
        <w:rPr>
          <w:rFonts w:ascii="Times New Roman" w:eastAsiaTheme="majorEastAsia" w:hAnsi="Times New Roman" w:cs="Times New Roman"/>
          <w:highlight w:val="yellow"/>
        </w:rPr>
        <w:t>20210002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9A77BB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9A77BB">
        <w:rPr>
          <w:rFonts w:ascii="Times New Roman" w:eastAsiaTheme="majorEastAsia" w:hAnsi="Times New Roman" w:cs="Times New Roman"/>
          <w:highlight w:val="yellow"/>
        </w:rPr>
        <w:t>20160115</w:t>
      </w:r>
      <w:r w:rsidRPr="009A77BB">
        <w:rPr>
          <w:rFonts w:ascii="Times New Roman" w:eastAsiaTheme="majorEastAsia" w:hAnsi="Times New Roman" w:cs="Times New Roman"/>
          <w:highlight w:val="yellow"/>
        </w:rPr>
        <w:t>号、闽</w:t>
      </w:r>
      <w:proofErr w:type="gramStart"/>
      <w:r w:rsidRPr="009A77BB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9A77BB">
        <w:rPr>
          <w:rFonts w:ascii="Times New Roman" w:eastAsiaTheme="majorEastAsia" w:hAnsi="Times New Roman" w:cs="Times New Roman"/>
          <w:highlight w:val="yellow"/>
        </w:rPr>
        <w:t>20220252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9A77BB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9A77BB">
        <w:rPr>
          <w:rFonts w:ascii="Times New Roman" w:eastAsiaTheme="majorEastAsia" w:hAnsi="Times New Roman" w:cs="Times New Roman"/>
          <w:highlight w:val="yellow"/>
        </w:rPr>
        <w:t>20150078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</w:p>
    <w:p w14:paraId="20AD6B86" w14:textId="37BBF3EE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552473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552473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0EB3C526" w14:textId="77777777" w:rsidR="000B32AC" w:rsidRDefault="00552473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p w14:paraId="219F09D7" w14:textId="77777777" w:rsidR="000B32AC" w:rsidRDefault="000B32AC">
      <w:pPr>
        <w:pStyle w:val="NT"/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437008" w14:paraId="1E88C8D1" w14:textId="77777777" w:rsidTr="0008346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5176962F" w14:textId="11DEAC2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{%else%}/{%endif%}</w:t>
            </w:r>
          </w:p>
        </w:tc>
        <w:tc>
          <w:tcPr>
            <w:tcW w:w="1220" w:type="dxa"/>
          </w:tcPr>
          <w:p w14:paraId="4D6C7A11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437008" w:rsidRPr="008320A2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564D9A7F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62FC5E54" w14:textId="675C24B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6978B1E5" w14:textId="52D8D1FB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437008" w14:paraId="0923EDEF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656A13E4" w14:textId="54FAA7E6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73A7D85A" w14:textId="06BB95A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437008" w14:paraId="2CEDECBC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18A0718E" w14:textId="2F080DB4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25118A28" w14:textId="318A104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BA7085" w14:paraId="2C5160BE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945B5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6945B5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</w:tcPr>
          <w:p w14:paraId="1D0B9E8B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61CDF8A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  <w:tc>
          <w:tcPr>
            <w:tcW w:w="1206" w:type="dxa"/>
          </w:tcPr>
          <w:p w14:paraId="67AC8390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35CA48A3" w14:textId="0BDAE5BF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083462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20" w:type="dxa"/>
          </w:tcPr>
          <w:p w14:paraId="593DEBA6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  <w:tc>
          <w:tcPr>
            <w:tcW w:w="1206" w:type="dxa"/>
          </w:tcPr>
          <w:p w14:paraId="136B96D5" w14:textId="0DDAE483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_data_qc.depth_ssbc|replace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34" w:type="dxa"/>
          </w:tcPr>
          <w:p w14:paraId="378621D6" w14:textId="6040077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083462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083462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220" w:type="dxa"/>
          </w:tcPr>
          <w:p w14:paraId="6647BD80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_data_qc.uni20}}</w:t>
            </w:r>
          </w:p>
        </w:tc>
        <w:tc>
          <w:tcPr>
            <w:tcW w:w="1234" w:type="dxa"/>
          </w:tcPr>
          <w:p w14:paraId="693DBFB9" w14:textId="248548FB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083462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219" w:type="dxa"/>
          </w:tcPr>
          <w:p w14:paraId="550DAA09" w14:textId="2BDCE323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220" w:type="dxa"/>
          </w:tcPr>
          <w:p w14:paraId="084100CD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_data_qc.mapping_ratio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}}</w:t>
            </w:r>
          </w:p>
        </w:tc>
        <w:tc>
          <w:tcPr>
            <w:tcW w:w="1234" w:type="dxa"/>
          </w:tcPr>
          <w:p w14:paraId="40C870AB" w14:textId="3F097DD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083462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220" w:type="dxa"/>
          </w:tcPr>
          <w:p w14:paraId="6982D013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_data_qc.cleandata_q30}}</w:t>
            </w:r>
          </w:p>
        </w:tc>
        <w:tc>
          <w:tcPr>
            <w:tcW w:w="1234" w:type="dxa"/>
          </w:tcPr>
          <w:p w14:paraId="5A754CB5" w14:textId="7175BDAE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83462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FA1B12" w14:paraId="5AAFE0BF" w14:textId="77777777" w:rsidTr="006D5D32">
        <w:tc>
          <w:tcPr>
            <w:tcW w:w="2283" w:type="dxa"/>
            <w:gridSpan w:val="2"/>
          </w:tcPr>
          <w:p w14:paraId="3168CA76" w14:textId="7DFA7FD4" w:rsidR="00FA1B12" w:rsidRDefault="00FA1B1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77777777" w:rsidR="00FA1B12" w:rsidRDefault="007D4628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&gt;=500 and qc.control_data_qc.cleandata_q30_num&gt;=0.75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qc.control_data_qc.depth_ssbc_num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&gt;=100%}</w:t>
            </w:r>
          </w:p>
          <w:p w14:paraId="5D61E6DB" w14:textId="26BB1F86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if </w:t>
            </w:r>
            <w:proofErr w:type="spellStart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sample.ZJFB_mark_dict</w:t>
            </w:r>
            <w:proofErr w:type="spellEnd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.</w:t>
            </w:r>
            <w:r w:rsidR="003641A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肿瘤含量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67A1CE98" w14:textId="36B38352" w:rsidR="007D4628" w:rsidRPr="00427B3B" w:rsidRDefault="003B213A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1FC1B370" w14:textId="43C6E862" w:rsidR="00AC69D9" w:rsidRPr="00427B3B" w:rsidRDefault="00427B3B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>
              <w:rPr>
                <w:rFonts w:hint="eastAsia"/>
              </w:rPr>
              <w:t xml:space="preserve"> </w:t>
            </w:r>
            <w:proofErr w:type="spellStart"/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</w:t>
            </w:r>
            <w:proofErr w:type="spellEnd"/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.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|replace(“%”,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 w:rsidR="00003445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AC69D9" w:rsidRPr="00427B3B" w:rsidRDefault="00AC69D9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77777777" w:rsidR="00427B3B" w:rsidRPr="0000096B" w:rsidRDefault="00427B3B" w:rsidP="00427B3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</w:t>
            </w:r>
            <w:proofErr w:type="spellEnd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AC69D9" w:rsidRDefault="00AC69D9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0DF38353" w14:textId="4A5B90E5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 w:rsidR="00003445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1057E9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7719A3" w:rsidRDefault="007719A3" w:rsidP="007719A3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40C18846" w14:textId="77777777" w:rsidR="007D4628" w:rsidRP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7D4628" w:rsidRP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lastRenderedPageBreak/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552473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0D423F36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552473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9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30" w:name="Detaction_Declaration_Table_remove"/>
      <w:bookmarkEnd w:id="29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55247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552473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1" w:name="Detaction_Declaration_val2"/>
      <w:bookmarkEnd w:id="31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552473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552473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552473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552473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77777777" w:rsidR="000B32AC" w:rsidRDefault="0055247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0B32AC" w14:paraId="10A139A6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6572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002D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D9059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07A77C5A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3F5A5041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06C59300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3D0EB20" w14:textId="64A5221E" w:rsidR="000B32AC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DAD89B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0DB48A34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6226A2D6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7F41E38D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71F5CABF" w14:textId="1DC38313" w:rsidR="000B32AC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625C8C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“v1.5.0” in </w:t>
            </w:r>
            <w:proofErr w:type="spellStart"/>
            <w:proofErr w:type="gramStart"/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11851C49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A9AE38D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6318798D" w14:textId="77777777" w:rsidR="00394A48" w:rsidRPr="00394A48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7D6FF2C0" w14:textId="3CFC148D" w:rsidR="000B32AC" w:rsidRDefault="00394A48" w:rsidP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A83AED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49E965AC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19EE4D94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622F54A" w14:textId="77777777" w:rsidR="004071AD" w:rsidRPr="004071AD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06FBFBD9" w14:textId="6628FF82" w:rsidR="000B32AC" w:rsidRDefault="004071AD" w:rsidP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1B772CFD" w:rsidR="000B32AC" w:rsidRDefault="00552473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394A48" w:rsidRPr="00394A4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“v1.5.0” in </w:t>
            </w:r>
            <w:proofErr w:type="spellStart"/>
            <w:r w:rsidR="00394A48" w:rsidRPr="00394A4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394A48" w:rsidRPr="00394A4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765BE56A" w14:textId="154E533E" w:rsidR="000B32AC" w:rsidRDefault="00552473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0"/>
    </w:p>
    <w:p w14:paraId="3E7D1C7A" w14:textId="77777777" w:rsidR="000B32AC" w:rsidRDefault="00552473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2" w:name="Reference_val"/>
      <w:bookmarkEnd w:id="32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552473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552473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Marilyn M Li, Michael Datto, Eric J </w:t>
      </w:r>
      <w:proofErr w:type="spellStart"/>
      <w:proofErr w:type="gramStart"/>
      <w:r>
        <w:rPr>
          <w:rFonts w:ascii="Times New Roman" w:eastAsiaTheme="majorEastAsia" w:hAnsi="Times New Roman"/>
        </w:rPr>
        <w:t>Duncavage,et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</w:t>
      </w:r>
      <w:r>
        <w:rPr>
          <w:rFonts w:ascii="Times New Roman" w:eastAsiaTheme="majorEastAsia" w:hAnsi="Times New Roman"/>
        </w:rPr>
        <w:t>(2017) Standards and Guidelines for the Interpretation and Reporting of Sequence Variants in Cancer: A Joint Consensus Recommendation of the Association for Molecular Pathology, American Society of Clinical Oncology, and College of American Pathologists. J</w:t>
      </w:r>
      <w:r>
        <w:rPr>
          <w:rFonts w:ascii="Times New Roman" w:eastAsiaTheme="majorEastAsia" w:hAnsi="Times New Roman"/>
        </w:rPr>
        <w:t xml:space="preserve"> Mol Diagn 19(1):4-23. [PMID:27993330]</w:t>
      </w:r>
    </w:p>
    <w:p w14:paraId="133CCBAB" w14:textId="77777777" w:rsidR="00750ACF" w:rsidRP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 xml:space="preserve">{%p if </w:t>
      </w:r>
      <w:proofErr w:type="spellStart"/>
      <w:r w:rsidRPr="00750ACF">
        <w:rPr>
          <w:rFonts w:ascii="Times New Roman" w:eastAsiaTheme="majorEastAsia" w:hAnsi="Times New Roman"/>
          <w:highlight w:val="magenta"/>
        </w:rPr>
        <w:t>judge_brca_cnv</w:t>
      </w:r>
      <w:proofErr w:type="spellEnd"/>
      <w:r w:rsidRPr="00750ACF">
        <w:rPr>
          <w:rFonts w:ascii="Times New Roman" w:eastAsiaTheme="majorEastAsia" w:hAnsi="Times New Roman"/>
          <w:highlight w:val="magenta"/>
        </w:rPr>
        <w:t xml:space="preserve"> == “</w:t>
      </w:r>
      <w:proofErr w:type="spellStart"/>
      <w:proofErr w:type="gramStart"/>
      <w:r w:rsidRPr="00750ACF">
        <w:rPr>
          <w:rFonts w:ascii="Times New Roman" w:eastAsiaTheme="majorEastAsia" w:hAnsi="Times New Roman"/>
          <w:highlight w:val="magenta"/>
        </w:rPr>
        <w:t>mlpa</w:t>
      </w:r>
      <w:proofErr w:type="spellEnd"/>
      <w:r w:rsidRPr="00750ACF">
        <w:rPr>
          <w:rFonts w:ascii="Times New Roman" w:eastAsiaTheme="majorEastAsia" w:hAnsi="Times New Roman"/>
          <w:highlight w:val="magenta"/>
        </w:rPr>
        <w:t>”%</w:t>
      </w:r>
      <w:proofErr w:type="gramEnd"/>
      <w:r w:rsidRPr="00750ACF">
        <w:rPr>
          <w:rFonts w:ascii="Times New Roman" w:eastAsiaTheme="majorEastAsia" w:hAnsi="Times New Roman"/>
          <w:highlight w:val="magenta"/>
        </w:rPr>
        <w:t>}</w:t>
      </w:r>
    </w:p>
    <w:p w14:paraId="1E5E0C75" w14:textId="4C202664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</w:t>
      </w:r>
      <w:proofErr w:type="gramStart"/>
      <w:r w:rsidRPr="000A7714">
        <w:rPr>
          <w:rFonts w:ascii="Times New Roman" w:eastAsiaTheme="majorEastAsia" w:hAnsi="Times New Roman"/>
        </w:rPr>
        <w:t>refer.dynamic</w:t>
      </w:r>
      <w:proofErr w:type="gramEnd"/>
      <w:r w:rsidRPr="000A7714">
        <w:rPr>
          <w:rFonts w:ascii="Times New Roman" w:eastAsiaTheme="majorEastAsia" w:hAnsi="Times New Roman"/>
        </w:rPr>
        <w:t>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refer.dynamic.g_var45_inter_mlpa + refer.dynamic.g_var3_inter_mlpa)|unique%}</w:t>
      </w:r>
    </w:p>
    <w:p w14:paraId="191093DC" w14:textId="77777777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2C0530F8" w14:textId="77777777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 xml:space="preserve">{%p </w:t>
      </w:r>
      <w:proofErr w:type="spellStart"/>
      <w:r w:rsidRPr="000A7714">
        <w:rPr>
          <w:rFonts w:ascii="Times New Roman" w:eastAsiaTheme="majorEastAsia" w:hAnsi="Times New Roman"/>
        </w:rPr>
        <w:t>endfor</w:t>
      </w:r>
      <w:proofErr w:type="spellEnd"/>
      <w:r w:rsidRPr="000A7714">
        <w:rPr>
          <w:rFonts w:ascii="Times New Roman" w:eastAsiaTheme="majorEastAsia" w:hAnsi="Times New Roman"/>
        </w:rPr>
        <w:t>%}</w:t>
      </w:r>
    </w:p>
    <w:p w14:paraId="5E346FF6" w14:textId="77777777" w:rsidR="00750ACF" w:rsidRP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else%}</w:t>
      </w:r>
    </w:p>
    <w:p w14:paraId="1CB8105A" w14:textId="7BF54104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</w:t>
      </w:r>
      <w:proofErr w:type="gramStart"/>
      <w:r w:rsidRPr="000A7714">
        <w:rPr>
          <w:rFonts w:ascii="Times New Roman" w:eastAsiaTheme="majorEastAsia" w:hAnsi="Times New Roman"/>
        </w:rPr>
        <w:t>refer.dynamic</w:t>
      </w:r>
      <w:proofErr w:type="gramEnd"/>
      <w:r w:rsidRPr="000A7714">
        <w:rPr>
          <w:rFonts w:ascii="Times New Roman" w:eastAsiaTheme="majorEastAsia" w:hAnsi="Times New Roman"/>
        </w:rPr>
        <w:t>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refer.dynamic.g_var45_inter_cnv + refer.dynamic.g_var3_inter_cnv)|unique%}</w:t>
      </w:r>
    </w:p>
    <w:p w14:paraId="5C581A52" w14:textId="77777777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3AF69C86" w14:textId="77777777" w:rsidR="00750ACF" w:rsidRPr="000A7714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 xml:space="preserve">{%p </w:t>
      </w:r>
      <w:proofErr w:type="spellStart"/>
      <w:r w:rsidRPr="000A7714">
        <w:rPr>
          <w:rFonts w:ascii="Times New Roman" w:eastAsiaTheme="majorEastAsia" w:hAnsi="Times New Roman"/>
        </w:rPr>
        <w:t>endfor</w:t>
      </w:r>
      <w:proofErr w:type="spellEnd"/>
      <w:r w:rsidRPr="000A7714">
        <w:rPr>
          <w:rFonts w:ascii="Times New Roman" w:eastAsiaTheme="majorEastAsia" w:hAnsi="Times New Roman"/>
        </w:rPr>
        <w:t>%}</w:t>
      </w:r>
    </w:p>
    <w:p w14:paraId="5BD7930F" w14:textId="10C51ABB" w:rsidR="000B32AC" w:rsidRP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 w:hint="eastAsia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endif%}</w:t>
      </w:r>
    </w:p>
    <w:sectPr w:rsidR="000B32AC" w:rsidRPr="00750AC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89175" w14:textId="77777777" w:rsidR="00552473" w:rsidRDefault="00552473">
      <w:r>
        <w:separator/>
      </w:r>
    </w:p>
  </w:endnote>
  <w:endnote w:type="continuationSeparator" w:id="0">
    <w:p w14:paraId="18993FB5" w14:textId="77777777" w:rsidR="00552473" w:rsidRDefault="0055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5DF0" w14:textId="571ECD40" w:rsidR="000B32AC" w:rsidRDefault="00552473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750ACF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20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142BA" w14:textId="77777777" w:rsidR="00552473" w:rsidRDefault="00552473">
      <w:r>
        <w:separator/>
      </w:r>
    </w:p>
  </w:footnote>
  <w:footnote w:type="continuationSeparator" w:id="0">
    <w:p w14:paraId="71992A36" w14:textId="77777777" w:rsidR="00552473" w:rsidRDefault="00552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14630" w14:textId="28C69F39" w:rsidR="000B32AC" w:rsidRDefault="00552473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</w:t>
    </w:r>
    <w:r>
      <w:rPr>
        <w:rFonts w:ascii="思源黑体" w:eastAsia="思源黑体" w:hAnsi="思源黑体" w:hint="eastAsia"/>
        <w:sz w:val="21"/>
        <w:u w:val="single"/>
      </w:rPr>
      <w:t>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>检测项目报告单</w:t>
    </w:r>
    <w:r>
      <w:rPr>
        <w:rFonts w:ascii="思源黑体" w:eastAsia="思源黑体" w:hAnsi="思源黑体" w:hint="eastAsia"/>
        <w:sz w:val="21"/>
        <w:u w:val="single"/>
      </w:rPr>
      <w:t xml:space="preserve">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E9782B" w:rsidRPr="00CE28DB">
      <w:rPr>
        <w:rFonts w:ascii="思源黑体" w:eastAsia="思源黑体" w:hAnsi="思源黑体" w:hint="eastAsia"/>
        <w:sz w:val="21"/>
        <w:u w:val="single"/>
      </w:rPr>
      <w:t>{{</w:t>
    </w:r>
    <w:proofErr w:type="spellStart"/>
    <w:r w:rsidR="00E9782B" w:rsidRPr="00CE28DB">
      <w:rPr>
        <w:rFonts w:ascii="思源黑体" w:eastAsia="思源黑体" w:hAnsi="思源黑体" w:hint="eastAsia"/>
        <w:sz w:val="21"/>
        <w:u w:val="single"/>
      </w:rPr>
      <w:t>sample.ZJFB_mark_dict</w:t>
    </w:r>
    <w:proofErr w:type="spellEnd"/>
    <w:r w:rsidR="00E9782B" w:rsidRPr="00CE28DB">
      <w:rPr>
        <w:rFonts w:ascii="思源黑体" w:eastAsia="思源黑体" w:hAnsi="思源黑体" w:hint="eastAsia"/>
        <w:sz w:val="21"/>
        <w:u w:val="single"/>
      </w:rPr>
      <w:t>.</w:t>
    </w:r>
    <w:r w:rsidR="00E9782B">
      <w:rPr>
        <w:rFonts w:ascii="思源黑体" w:eastAsia="思源黑体" w:hAnsi="思源黑体" w:hint="eastAsia"/>
        <w:sz w:val="21"/>
        <w:u w:val="single"/>
      </w:rPr>
      <w:t>分子病理</w:t>
    </w:r>
    <w:r w:rsidR="00E9782B" w:rsidRPr="00CE28DB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7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B24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502D"/>
    <w:rsid w:val="000A65EB"/>
    <w:rsid w:val="000A6789"/>
    <w:rsid w:val="000B1D65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0A9C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67AF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4A48"/>
    <w:rsid w:val="003975F1"/>
    <w:rsid w:val="0039798D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1AD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C94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2473"/>
    <w:rsid w:val="005537E6"/>
    <w:rsid w:val="00554543"/>
    <w:rsid w:val="005564B1"/>
    <w:rsid w:val="00556F6E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1753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45B5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0ACF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4E41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50EF"/>
    <w:rsid w:val="00845943"/>
    <w:rsid w:val="00845CDD"/>
    <w:rsid w:val="008524D2"/>
    <w:rsid w:val="00852655"/>
    <w:rsid w:val="00853EB2"/>
    <w:rsid w:val="00854677"/>
    <w:rsid w:val="00856153"/>
    <w:rsid w:val="00856DE2"/>
    <w:rsid w:val="008573E7"/>
    <w:rsid w:val="00857899"/>
    <w:rsid w:val="0086127C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1FF4"/>
    <w:rsid w:val="00904418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46C6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9702C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5AFB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411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6112"/>
    <w:rsid w:val="00F26B79"/>
    <w:rsid w:val="00F26E18"/>
    <w:rsid w:val="00F27964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4CB4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20</Pages>
  <Words>3115</Words>
  <Characters>17756</Characters>
  <Application>Microsoft Office Word</Application>
  <DocSecurity>0</DocSecurity>
  <Lines>147</Lines>
  <Paragraphs>41</Paragraphs>
  <ScaleCrop>false</ScaleCrop>
  <Company>sibcb</Company>
  <LinksUpToDate>false</LinksUpToDate>
  <CharactersWithSpaces>20830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114</cp:revision>
  <cp:lastPrinted>2021-07-19T00:54:00Z</cp:lastPrinted>
  <dcterms:created xsi:type="dcterms:W3CDTF">2021-07-30T03:23:00Z</dcterms:created>
  <dcterms:modified xsi:type="dcterms:W3CDTF">2025-09-03T01:09:00Z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