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if “子宫内膜癌” in sample.tumor_list%}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w:t>
            </w:r>
            <w:r w:rsidR="00CE73D4">
              <w:rPr>
                <w:rFonts w:ascii="思源黑体 CN Normal" w:eastAsia="思源黑体 CN Normal" w:hAnsi="思源黑体 CN Normal" w:hint="eastAsia"/>
                <w:bCs/>
                <w:color w:val="404040" w:themeColor="text1" w:themeTint="BF"/>
                <w:kern w:val="0"/>
                <w:sz w:val="18"/>
                <w:szCs w:val="18"/>
              </w:rPr>
              <w:t>分子分型结果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if “子宫内膜癌” in sample.tumor_list%}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6A2B3AE5"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sidR="002437BB">
              <w:rPr>
                <w:rFonts w:ascii="思源黑体 CN Normal" w:eastAsia="思源黑体 CN Normal" w:hAnsi="思源黑体 CN Normal" w:cs="思源黑体 CN Light" w:hint="eastAsia"/>
                <w:bCs/>
                <w:iCs/>
                <w:sz w:val="17"/>
                <w:szCs w:val="17"/>
              </w:rPr>
              <w:t xml:space="preserve"> or </w:t>
            </w:r>
            <w:r w:rsidR="002437BB" w:rsidRPr="002437BB">
              <w:rPr>
                <w:rFonts w:ascii="思源黑体 CN Normal" w:eastAsia="思源黑体 CN Normal" w:hAnsi="思源黑体 CN Normal" w:cs="思源黑体 CN Light" w:hint="eastAsia"/>
                <w:bCs/>
                <w:iCs/>
                <w:sz w:val="17"/>
                <w:szCs w:val="17"/>
              </w:rPr>
              <w:t>“子宫内膜癌”</w:t>
            </w:r>
            <w:r w:rsidR="002437BB" w:rsidRPr="002437BB">
              <w:rPr>
                <w:rFonts w:ascii="思源黑体 CN Normal" w:eastAsia="思源黑体 CN Normal" w:hAnsi="思源黑体 CN Normal" w:cs="思源黑体 CN Light"/>
                <w:bCs/>
                <w:iCs/>
                <w:sz w:val="17"/>
                <w:szCs w:val="17"/>
              </w:rPr>
              <w:t xml:space="preserve"> in sample.tumor_list</w:t>
            </w:r>
            <w:r w:rsidR="002437BB" w:rsidRPr="002437BB">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88CB186" w14:textId="77777777" w:rsidR="002437BB" w:rsidRDefault="002437BB" w:rsidP="002437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2836D04" w14:textId="77777777"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p w14:paraId="3B820BA3" w14:textId="77777777" w:rsidR="002437BB" w:rsidRDefault="002437BB" w:rsidP="002437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34124BD" w14:textId="77777777" w:rsidR="002437BB" w:rsidRDefault="002437BB" w:rsidP="002437BB">
            <w:pPr>
              <w:adjustRightInd w:val="0"/>
              <w:snapToGrid w:val="0"/>
              <w:jc w:val="center"/>
              <w:rPr>
                <w:rFonts w:ascii="思源黑体 CN Normal" w:eastAsia="思源黑体 CN Normal" w:hAnsi="思源黑体 CN Normal" w:cs="思源黑体 CN Light"/>
                <w:bCs/>
                <w:iCs/>
                <w:sz w:val="17"/>
                <w:szCs w:val="17"/>
              </w:rPr>
            </w:pPr>
            <w:r w:rsidRPr="00F160A4">
              <w:rPr>
                <w:rFonts w:ascii="思源黑体 CN Normal" w:eastAsia="思源黑体 CN Normal" w:hAnsi="思源黑体 CN Normal" w:cs="思源黑体 CN Light" w:hint="eastAsia"/>
                <w:bCs/>
                <w:iCs/>
                <w:sz w:val="17"/>
                <w:szCs w:val="17"/>
              </w:rPr>
              <w:t>帕博利珠单抗</w:t>
            </w:r>
            <w:r w:rsidRPr="00F160A4">
              <w:rPr>
                <w:rFonts w:ascii="思源黑体 CN Normal" w:eastAsia="思源黑体 CN Normal" w:hAnsi="思源黑体 CN Normal" w:cs="思源黑体 CN Light"/>
                <w:bCs/>
                <w:iCs/>
                <w:sz w:val="17"/>
                <w:szCs w:val="17"/>
              </w:rPr>
              <w:t>+仑伐替尼（敏感，A级）</w:t>
            </w:r>
          </w:p>
          <w:p w14:paraId="10D2C93A" w14:textId="209A1C6C" w:rsidR="002437BB" w:rsidRDefault="002437BB" w:rsidP="002437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{%p endif%}</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lastRenderedPageBreak/>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1A9EDED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00BC15DC">
              <w:rPr>
                <w:rFonts w:ascii="思源黑体 CN Normal" w:eastAsia="思源黑体 CN Normal" w:hAnsi="思源黑体 CN Normal" w:cs="思源黑体 CN Light" w:hint="eastAsia"/>
                <w:bCs/>
                <w:iCs/>
                <w:sz w:val="17"/>
                <w:szCs w:val="17"/>
              </w:rPr>
              <w:t xml:space="preserve"> and </w:t>
            </w:r>
            <w:r w:rsidR="00BC15DC" w:rsidRPr="00BC15DC">
              <w:rPr>
                <w:rFonts w:ascii="思源黑体 CN Normal" w:eastAsia="思源黑体 CN Normal" w:hAnsi="思源黑体 CN Normal" w:cs="思源黑体 CN Light" w:hint="eastAsia"/>
                <w:bCs/>
                <w:iCs/>
                <w:sz w:val="17"/>
                <w:szCs w:val="17"/>
              </w:rPr>
              <w:t>“子宫内膜癌”</w:t>
            </w:r>
            <w:r w:rsidR="00BC15DC">
              <w:rPr>
                <w:rFonts w:ascii="思源黑体 CN Normal" w:eastAsia="思源黑体 CN Normal" w:hAnsi="思源黑体 CN Normal" w:cs="思源黑体 CN Light" w:hint="eastAsia"/>
                <w:bCs/>
                <w:iCs/>
                <w:sz w:val="17"/>
                <w:szCs w:val="17"/>
              </w:rPr>
              <w:t xml:space="preserve"> not</w:t>
            </w:r>
            <w:r w:rsidR="00BC15DC" w:rsidRPr="00BC15DC">
              <w:rPr>
                <w:rFonts w:ascii="思源黑体 CN Normal" w:eastAsia="思源黑体 CN Normal" w:hAnsi="思源黑体 CN Normal" w:cs="思源黑体 CN Light"/>
                <w:bCs/>
                <w:iCs/>
                <w:sz w:val="17"/>
                <w:szCs w:val="17"/>
              </w:rPr>
              <w:t xml:space="preserve"> in sample.tumor_list</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lastRenderedPageBreak/>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E6A6E"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AE6A6E" w:rsidRPr="00EC6884" w:rsidRDefault="00AE6A6E" w:rsidP="00AE6A6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48FB49" w14:textId="77777777" w:rsidR="00AE6A6E" w:rsidRDefault="00AE6A6E" w:rsidP="00AE6A6E">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msi.var_id==”MSI-H”%}</w:t>
            </w:r>
          </w:p>
          <w:p w14:paraId="51DD06EB"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275F58B0"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FDA2052"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E16AF19"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7482C99" w14:textId="77777777" w:rsidR="00AE6A6E" w:rsidRDefault="00AE6A6E" w:rsidP="00AE6A6E">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{%p if “子宫内膜癌” in sample.tumor_list%}</w:t>
            </w:r>
          </w:p>
          <w:p w14:paraId="76E3AD3D" w14:textId="77777777" w:rsidR="00AE6A6E" w:rsidRDefault="00AE6A6E" w:rsidP="00AE6A6E">
            <w:pPr>
              <w:rPr>
                <w:rFonts w:ascii="思源黑体 CN Normal" w:eastAsia="思源黑体 CN Normal" w:hAnsi="思源黑体 CN Normal"/>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p w14:paraId="1779FE31" w14:textId="77777777" w:rsidR="00AE6A6E" w:rsidRDefault="00AE6A6E" w:rsidP="00AE6A6E">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3E19492F"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19706E" w14:textId="77777777" w:rsidR="00AE6A6E" w:rsidRDefault="00AE6A6E" w:rsidP="00AE6A6E">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359FED6B" w14:textId="49FB1C6E" w:rsidR="00AE6A6E" w:rsidRPr="00234535" w:rsidRDefault="00AE6A6E" w:rsidP="00AE6A6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lastRenderedPageBreak/>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68A8A40" w14:textId="77777777" w:rsidR="00AE6A6E" w:rsidRDefault="00AE6A6E" w:rsidP="00AE6A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msi.var_id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in sample.tumor_list</w:t>
      </w:r>
      <w:r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AE6A6E" w14:paraId="1A64A998" w14:textId="77777777" w:rsidTr="00D664D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BE6684E"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3C54E0" w14:textId="77777777" w:rsidR="00AE6A6E"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D928C2">
              <w:rPr>
                <w:rFonts w:ascii="思源黑体 CN Bold" w:eastAsia="思源黑体 CN Bold" w:hAnsi="思源黑体 CN Bold" w:hint="eastAsia"/>
                <w:b/>
                <w:bCs/>
                <w:color w:val="FFFFFF" w:themeColor="background1"/>
                <w:sz w:val="18"/>
                <w:szCs w:val="18"/>
              </w:rPr>
              <w:t>帕博利珠单抗</w:t>
            </w:r>
            <w:r w:rsidRPr="00D928C2">
              <w:rPr>
                <w:rFonts w:ascii="思源黑体 CN Bold" w:eastAsia="思源黑体 CN Bold" w:hAnsi="思源黑体 CN Bold"/>
                <w:b/>
                <w:bCs/>
                <w:color w:val="FFFFFF" w:themeColor="background1"/>
                <w:sz w:val="18"/>
                <w:szCs w:val="18"/>
              </w:rPr>
              <w:t>+仑伐替尼</w:t>
            </w:r>
          </w:p>
          <w:p w14:paraId="7290D55C" w14:textId="77777777" w:rsidR="00AE6A6E" w:rsidRPr="006F0FA6"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D928C2">
              <w:rPr>
                <w:rFonts w:ascii="思源黑体 CN Bold" w:eastAsia="思源黑体 CN Bold" w:hAnsi="思源黑体 CN Bold"/>
                <w:b/>
                <w:bCs/>
                <w:color w:val="FFFFFF" w:themeColor="background1"/>
                <w:sz w:val="18"/>
                <w:szCs w:val="18"/>
              </w:rPr>
              <w:t>Pembrolizumab+Lenvatinib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62F45"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A6045DB"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AE6A6E" w14:paraId="046BFE5B" w14:textId="77777777" w:rsidTr="00D664D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AE730"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13F467" w14:textId="77777777" w:rsidR="00AE6A6E" w:rsidRDefault="00AE6A6E" w:rsidP="00D664DA">
            <w:pPr>
              <w:pStyle w:val="af0"/>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PD-1配体的上调发生在某些肿瘤中，通过该途径的信号传导可能有助于抑制肿瘤的主动T细胞免疫监视。 Pembrolizumab是与PD-1受体结合并阻断其与PD-L1和PD-L2相互作用的单克隆抗体，可释放PD-1途径介导的免疫应答抑制作用，包括抗肿瘤免疫应答。 在同系小鼠肿瘤模型中，阻断PD-1活性导致肿瘤生长减少。</w:t>
            </w:r>
          </w:p>
          <w:p w14:paraId="6193F6B2" w14:textId="77777777" w:rsidR="00AE6A6E" w:rsidRDefault="00AE6A6E" w:rsidP="00D664DA">
            <w:pPr>
              <w:pStyle w:val="af0"/>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r w:rsidRPr="00D928C2">
              <w:rPr>
                <w:rFonts w:ascii="思源黑体 CN Normal" w:eastAsia="思源黑体 CN Normal" w:hAnsi="思源黑体 CN Normal"/>
                <w:sz w:val="17"/>
                <w:szCs w:val="17"/>
              </w:rPr>
              <w:t>lenvatinib减少了肿瘤相关巨噬细胞，增加了活化的细胞毒性T细胞和与单独的任一治疗相比，与抗PD-1单克隆抗体合用的抗肿瘤活性更高。 lenvatinib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AE6A6E" w14:paraId="0AF89014" w14:textId="77777777" w:rsidTr="00D664D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09ADEB"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61E771" w14:textId="77777777" w:rsidR="00AE6A6E" w:rsidRDefault="00AE6A6E" w:rsidP="00D664D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AE6A6E" w14:paraId="13F0A555" w14:textId="77777777" w:rsidTr="00D664D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C0150"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8B6727" w14:textId="77777777" w:rsidR="00AE6A6E" w:rsidRPr="00D928C2" w:rsidRDefault="00AE6A6E" w:rsidP="00D664DA">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FDA批准帕博利珠单抗联合仑伐替尼用于治疗非MSI-H或dMMR的晚期子宫内膜癌，这些患者经既往任何系统治疗后疾病进展，且不适合进行治疗性手术或放疗。</w:t>
            </w:r>
          </w:p>
          <w:p w14:paraId="26011E35" w14:textId="77777777" w:rsidR="00AE6A6E" w:rsidRDefault="00AE6A6E" w:rsidP="00D664DA">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FDA批准帕博利珠单抗+仑伐替尼用于晚期肾细胞癌（RCC）患者的一线治疗。</w:t>
            </w:r>
          </w:p>
        </w:tc>
      </w:tr>
    </w:tbl>
    <w:p w14:paraId="12036BB3" w14:textId="77777777" w:rsidR="00AE6A6E" w:rsidRDefault="00AE6A6E" w:rsidP="00AE6A6E">
      <w:pPr>
        <w:rPr>
          <w:rFonts w:ascii="思源黑体 CN Normal" w:eastAsia="思源黑体 CN Normal" w:hAnsi="思源黑体 CN Normal"/>
          <w:sz w:val="16"/>
          <w:szCs w:val="16"/>
        </w:rPr>
      </w:pPr>
    </w:p>
    <w:p w14:paraId="28475FE3" w14:textId="77777777" w:rsidR="00AE6A6E" w:rsidRPr="00FD19ED" w:rsidRDefault="00AE6A6E" w:rsidP="00AE6A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536413C" w14:textId="77777777" w:rsidR="00AE6A6E" w:rsidRDefault="00AE6A6E" w:rsidP="00AE6A6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AE6A6E" w14:paraId="6CC56F59" w14:textId="77777777" w:rsidTr="00D664D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D71765D"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67FEA"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53F5FB57"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EB80F73"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6357643"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1C06A6C2"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6381FB7" w14:textId="77777777" w:rsidR="00AE6A6E" w:rsidRPr="006F0FA6"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259501"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D24C4A"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E6A6E" w14:paraId="09C432DB" w14:textId="77777777" w:rsidTr="00D664D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4D9992"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097A23" w14:textId="77777777" w:rsidR="00AE6A6E"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79F738B" w14:textId="77777777" w:rsidR="00AE6A6E"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08BBD" w14:textId="77777777" w:rsidR="00AE6A6E"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A9DAF3F" w14:textId="77777777" w:rsidR="00AE6A6E" w:rsidRPr="008C53AC"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E58D8C7" w14:textId="77777777" w:rsidR="00AE6A6E" w:rsidRPr="00813225"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18142C7" w14:textId="77777777" w:rsidR="00AE6A6E" w:rsidRDefault="00AE6A6E" w:rsidP="00D664DA">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lastRenderedPageBreak/>
              <w:t>药物缺少药理机制信息，请检查后补充知识库内容！</w:t>
            </w:r>
          </w:p>
          <w:p w14:paraId="36EBA921" w14:textId="77777777" w:rsidR="00AE6A6E" w:rsidRDefault="00AE6A6E" w:rsidP="00D664DA">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E6A6E" w14:paraId="54F04537" w14:textId="77777777" w:rsidTr="00D664D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DFA332"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849261" w14:textId="77777777" w:rsidR="00AE6A6E" w:rsidRDefault="00AE6A6E" w:rsidP="00D664D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AE6A6E" w14:paraId="5CF72AED" w14:textId="77777777" w:rsidTr="00D664D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9C2EBE"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B9E7BF"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0FC511E" w14:textId="77777777" w:rsidR="00AE6A6E" w:rsidRDefault="00AE6A6E" w:rsidP="00D664DA">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AC0D7B8"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320964B" w14:textId="77777777" w:rsidR="00AE6A6E" w:rsidRPr="00964BB6"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4329D2E"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4B0B2" w14:textId="77777777" w:rsidR="00AE6A6E" w:rsidRPr="00E20885" w:rsidRDefault="00AE6A6E" w:rsidP="00D664DA">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BB8557"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136BB83" w14:textId="77777777" w:rsidR="00AE6A6E" w:rsidRDefault="00AE6A6E" w:rsidP="00AE6A6E">
      <w:pPr>
        <w:widowControl/>
        <w:jc w:val="left"/>
        <w:rPr>
          <w:rFonts w:ascii="微软雅黑" w:eastAsia="微软雅黑" w:hAnsi="微软雅黑"/>
          <w:b/>
          <w:bCs/>
          <w:color w:val="1E7648"/>
          <w:sz w:val="18"/>
          <w:szCs w:val="18"/>
        </w:rPr>
      </w:pPr>
    </w:p>
    <w:p w14:paraId="7BC45C44" w14:textId="77777777" w:rsidR="00AE6A6E" w:rsidRDefault="00AE6A6E" w:rsidP="00AE6A6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37148814" w14:textId="77777777" w:rsidR="00AE6A6E" w:rsidRDefault="00AE6A6E" w:rsidP="00AE6A6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in sample.tumor_list</w:t>
      </w:r>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AE6A6E" w14:paraId="73EFC729" w14:textId="77777777" w:rsidTr="00D664D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9B525FB"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EE94C" w14:textId="77777777" w:rsidR="00AE6A6E" w:rsidRPr="006F0FA6"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8DDA8"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4EC2FBB"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E6A6E" w14:paraId="713B5374" w14:textId="77777777" w:rsidTr="00D664D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B872DE"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1B9BF8" w14:textId="77777777" w:rsidR="00AE6A6E" w:rsidRDefault="00AE6A6E" w:rsidP="00D664DA">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E6A6E" w14:paraId="0B36A390" w14:textId="77777777" w:rsidTr="00D664D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FD8B98"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102D7" w14:textId="77777777" w:rsidR="00AE6A6E" w:rsidRDefault="00AE6A6E" w:rsidP="00D664D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6A6E" w14:paraId="5C5D6A09" w14:textId="77777777" w:rsidTr="00D664D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2D7A4B"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B964D0"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6B9B962" w14:textId="77777777" w:rsidR="00AE6A6E" w:rsidRDefault="00AE6A6E" w:rsidP="00AE6A6E">
      <w:pPr>
        <w:widowControl/>
        <w:jc w:val="left"/>
        <w:rPr>
          <w:rFonts w:ascii="微软雅黑" w:eastAsia="微软雅黑" w:hAnsi="微软雅黑"/>
          <w:b/>
          <w:bCs/>
          <w:color w:val="1E7648"/>
          <w:sz w:val="18"/>
          <w:szCs w:val="18"/>
        </w:rPr>
      </w:pPr>
    </w:p>
    <w:p w14:paraId="1E099D79" w14:textId="77777777" w:rsidR="00AE6A6E" w:rsidRDefault="00AE6A6E" w:rsidP="00AE6A6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71EAFFA0" w14:textId="77777777" w:rsidR="00AE6A6E" w:rsidRPr="0050348F" w:rsidRDefault="00AE6A6E" w:rsidP="00AE6A6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F5D80B4" w14:textId="77777777" w:rsidR="00AE6A6E" w:rsidRDefault="00AE6A6E" w:rsidP="00AE6A6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w:t>
            </w:r>
            <w:r w:rsidRPr="00B27C23">
              <w:rPr>
                <w:rFonts w:ascii="思源黑体 CN Normal" w:eastAsia="思源黑体 CN Normal" w:hAnsi="思源黑体 CN Normal" w:cs="思源黑体 CN Light"/>
                <w:kern w:val="0"/>
                <w:sz w:val="17"/>
                <w:szCs w:val="17"/>
                <w:lang w:bidi="ar"/>
              </w:rPr>
              <w:lastRenderedPageBreak/>
              <w:t>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lastRenderedPageBreak/>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87E5D17"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3CEF3DD5"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6ED85E7A" w14:textId="0810A1E6" w:rsidR="0039035E" w:rsidRP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9035E" w:rsidRPr="00B27C23"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E8AF3E" w14:textId="77777777" w:rsidR="00306CF2" w:rsidRDefault="00306CF2">
      <w:r>
        <w:separator/>
      </w:r>
    </w:p>
  </w:endnote>
  <w:endnote w:type="continuationSeparator" w:id="0">
    <w:p w14:paraId="42535A93" w14:textId="77777777" w:rsidR="00306CF2" w:rsidRDefault="0030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4A767050"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C15DC">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C15DC">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30411622"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C15DC">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C15DC">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EC011" w14:textId="77777777" w:rsidR="00306CF2" w:rsidRDefault="00306CF2">
      <w:r>
        <w:separator/>
      </w:r>
    </w:p>
  </w:footnote>
  <w:footnote w:type="continuationSeparator" w:id="0">
    <w:p w14:paraId="38E85407" w14:textId="77777777" w:rsidR="00306CF2" w:rsidRDefault="00306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11C92" w14:textId="4B93A682"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FE681D" w:rsidRPr="00FE681D">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E681D" w:rsidRPr="00FE681D">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97251">
    <w:abstractNumId w:val="7"/>
  </w:num>
  <w:num w:numId="2" w16cid:durableId="1797798462">
    <w:abstractNumId w:val="9"/>
  </w:num>
  <w:num w:numId="3" w16cid:durableId="1330447391">
    <w:abstractNumId w:val="6"/>
  </w:num>
  <w:num w:numId="4" w16cid:durableId="291374969">
    <w:abstractNumId w:val="8"/>
  </w:num>
  <w:num w:numId="5" w16cid:durableId="284898183">
    <w:abstractNumId w:val="3"/>
  </w:num>
  <w:num w:numId="6" w16cid:durableId="1361202716">
    <w:abstractNumId w:val="4"/>
  </w:num>
  <w:num w:numId="7" w16cid:durableId="151216549">
    <w:abstractNumId w:val="12"/>
  </w:num>
  <w:num w:numId="8" w16cid:durableId="2090535288">
    <w:abstractNumId w:val="11"/>
  </w:num>
  <w:num w:numId="9" w16cid:durableId="1180510271">
    <w:abstractNumId w:val="5"/>
  </w:num>
  <w:num w:numId="10" w16cid:durableId="1600942438">
    <w:abstractNumId w:val="2"/>
  </w:num>
  <w:num w:numId="11" w16cid:durableId="1337539187">
    <w:abstractNumId w:val="16"/>
  </w:num>
  <w:num w:numId="12" w16cid:durableId="1049188276">
    <w:abstractNumId w:val="15"/>
  </w:num>
  <w:num w:numId="13" w16cid:durableId="283385078">
    <w:abstractNumId w:val="10"/>
  </w:num>
  <w:num w:numId="14" w16cid:durableId="1277061508">
    <w:abstractNumId w:val="13"/>
  </w:num>
  <w:num w:numId="15" w16cid:durableId="217671980">
    <w:abstractNumId w:val="14"/>
  </w:num>
  <w:num w:numId="16" w16cid:durableId="2032221620">
    <w:abstractNumId w:val="0"/>
  </w:num>
  <w:num w:numId="17" w16cid:durableId="1081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27D03"/>
    <w:rsid w:val="000343F2"/>
    <w:rsid w:val="00034C1D"/>
    <w:rsid w:val="0003549C"/>
    <w:rsid w:val="000415CE"/>
    <w:rsid w:val="00041E2C"/>
    <w:rsid w:val="000440A5"/>
    <w:rsid w:val="0004421F"/>
    <w:rsid w:val="000503F7"/>
    <w:rsid w:val="00052522"/>
    <w:rsid w:val="00052713"/>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7BB"/>
    <w:rsid w:val="0024399F"/>
    <w:rsid w:val="00244975"/>
    <w:rsid w:val="00244EEB"/>
    <w:rsid w:val="00245880"/>
    <w:rsid w:val="002463AB"/>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6CF2"/>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0E5E"/>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52B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E6A6E"/>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5D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1678</TotalTime>
  <Pages>17</Pages>
  <Words>2318</Words>
  <Characters>13218</Characters>
  <Application>Microsoft Office Word</Application>
  <DocSecurity>0</DocSecurity>
  <Lines>110</Lines>
  <Paragraphs>31</Paragraphs>
  <ScaleCrop>false</ScaleCrop>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106</cp:revision>
  <dcterms:created xsi:type="dcterms:W3CDTF">2024-03-15T08:57:00Z</dcterms:created>
  <dcterms:modified xsi:type="dcterms:W3CDTF">2024-06-20T01:49:00Z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