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1C41A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1C41A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1C41A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1C41A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p w14:paraId="53A53CAC" w14:textId="285A0166" w:rsidR="002C0684" w:rsidRDefault="002C0684">
      <w:bookmarkStart w:id="2" w:name="_Hlk23522148"/>
    </w:p>
    <w:tbl>
      <w:tblPr>
        <w:tblW w:w="10280" w:type="dxa"/>
        <w:tblBorders>
          <w:top w:val="single" w:sz="12" w:space="0" w:color="auto"/>
          <w:bottom w:val="single" w:sz="12"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FB4F37" w14:paraId="3C999305" w14:textId="77777777" w:rsidTr="008D3383">
        <w:trPr>
          <w:trHeight w:val="464"/>
        </w:trPr>
        <w:tc>
          <w:tcPr>
            <w:tcW w:w="993" w:type="dxa"/>
            <w:vAlign w:val="center"/>
          </w:tcPr>
          <w:p w14:paraId="7912B931"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bookmarkStart w:id="3" w:name="_Hlk184387676"/>
            <w:r w:rsidRPr="00700BA9">
              <w:rPr>
                <w:rFonts w:ascii="思源黑体 CN Regular" w:eastAsia="思源黑体 CN Regular" w:hAnsi="思源黑体 CN Regular" w:cs="Arial" w:hint="eastAsia"/>
                <w:b/>
                <w:color w:val="000000"/>
                <w:sz w:val="18"/>
                <w:szCs w:val="18"/>
              </w:rPr>
              <w:t>姓名：</w:t>
            </w:r>
          </w:p>
        </w:tc>
        <w:tc>
          <w:tcPr>
            <w:tcW w:w="1417" w:type="dxa"/>
            <w:gridSpan w:val="2"/>
            <w:vAlign w:val="center"/>
          </w:tcPr>
          <w:p w14:paraId="5E577519" w14:textId="5205680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sample.patient</w:t>
            </w:r>
            <w:proofErr w:type="gramEnd"/>
            <w:r w:rsidRPr="00FB4F37">
              <w:rPr>
                <w:rFonts w:ascii="思源黑体 CN Regular" w:eastAsia="思源黑体 CN Regular" w:hAnsi="思源黑体 CN Regular" w:cs="Arial"/>
                <w:bCs/>
                <w:color w:val="000000"/>
                <w:sz w:val="18"/>
                <w:szCs w:val="18"/>
              </w:rPr>
              <w:t>_name</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5C343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vAlign w:val="center"/>
          </w:tcPr>
          <w:p w14:paraId="5AAD0C89" w14:textId="0AB93D8B"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sample.gender</w:t>
            </w:r>
            <w:proofErr w:type="spellEnd"/>
            <w:proofErr w:type="gramEnd"/>
            <w:r w:rsidRPr="00FB4F37">
              <w:rPr>
                <w:rFonts w:ascii="思源黑体 CN Regular" w:eastAsia="思源黑体 CN Regular" w:hAnsi="思源黑体 CN Regular" w:cs="Arial"/>
                <w:bCs/>
                <w:color w:val="000000"/>
                <w:sz w:val="18"/>
                <w:szCs w:val="18"/>
              </w:rPr>
              <w:t>}}</w:t>
            </w:r>
          </w:p>
        </w:tc>
        <w:tc>
          <w:tcPr>
            <w:tcW w:w="938" w:type="dxa"/>
            <w:vAlign w:val="center"/>
          </w:tcPr>
          <w:p w14:paraId="3BC6D3F0"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vAlign w:val="center"/>
          </w:tcPr>
          <w:p w14:paraId="55BD74CE" w14:textId="6B0379C3"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sample.age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6036DBC6"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vAlign w:val="center"/>
          </w:tcPr>
          <w:p w14:paraId="339A2C13" w14:textId="77777777"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FB4F37" w14:paraId="0FD03772" w14:textId="77777777" w:rsidTr="008D3383">
        <w:trPr>
          <w:trHeight w:val="352"/>
        </w:trPr>
        <w:tc>
          <w:tcPr>
            <w:tcW w:w="993" w:type="dxa"/>
            <w:vAlign w:val="center"/>
          </w:tcPr>
          <w:p w14:paraId="6AA9F08B"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vAlign w:val="center"/>
          </w:tcPr>
          <w:p w14:paraId="147DFA83" w14:textId="750FCE7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sample.outpatient</w:t>
            </w:r>
            <w:proofErr w:type="gramEnd"/>
            <w:r w:rsidRPr="00FB4F37">
              <w:rPr>
                <w:rFonts w:ascii="思源黑体 CN Regular" w:eastAsia="思源黑体 CN Regular" w:hAnsi="思源黑体 CN Regular" w:cs="Arial"/>
                <w:bCs/>
                <w:color w:val="000000"/>
                <w:sz w:val="18"/>
                <w:szCs w:val="18"/>
              </w:rPr>
              <w:t>_service_no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40002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vAlign w:val="center"/>
          </w:tcPr>
          <w:p w14:paraId="61632349" w14:textId="5C3BC58E"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w:t>
            </w:r>
            <w:proofErr w:type="gramEnd"/>
            <w:r w:rsidRPr="00FB4F37">
              <w:rPr>
                <w:rFonts w:ascii="思源黑体 CN Regular" w:eastAsia="思源黑体 CN Regular" w:hAnsi="思源黑体 CN Regular" w:cs="Arial"/>
                <w:bCs/>
                <w:color w:val="000000"/>
                <w:sz w:val="18"/>
                <w:szCs w:val="18"/>
              </w:rPr>
              <w:t>_depart</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334D8F85"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vAlign w:val="center"/>
          </w:tcPr>
          <w:p w14:paraId="4187BFA7" w14:textId="35624FFF"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_doctor</w:t>
            </w:r>
            <w:proofErr w:type="spellEnd"/>
            <w:r w:rsidRPr="00FB4F37">
              <w:rPr>
                <w:rFonts w:ascii="思源黑体 CN Regular" w:eastAsia="思源黑体 CN Regular" w:hAnsi="思源黑体 CN Regular" w:cs="Arial"/>
                <w:bCs/>
                <w:color w:val="000000"/>
                <w:sz w:val="18"/>
                <w:szCs w:val="18"/>
              </w:rPr>
              <w:t>}}</w:t>
            </w:r>
          </w:p>
        </w:tc>
      </w:tr>
      <w:tr w:rsidR="00FB4F37" w14:paraId="767F1F20" w14:textId="77777777" w:rsidTr="008D3383">
        <w:trPr>
          <w:trHeight w:val="352"/>
        </w:trPr>
        <w:tc>
          <w:tcPr>
            <w:tcW w:w="993" w:type="dxa"/>
            <w:vAlign w:val="center"/>
          </w:tcPr>
          <w:p w14:paraId="41EBD8B8"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vAlign w:val="center"/>
          </w:tcPr>
          <w:p w14:paraId="0FE5EF8D" w14:textId="3DFEA6C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sample.hospitalization</w:t>
            </w:r>
            <w:proofErr w:type="gramEnd"/>
            <w:r w:rsidRPr="00FB4F37">
              <w:rPr>
                <w:rFonts w:ascii="思源黑体 CN Regular" w:eastAsia="思源黑体 CN Regular" w:hAnsi="思源黑体 CN Regular" w:cs="Arial"/>
                <w:bCs/>
                <w:color w:val="000000"/>
                <w:sz w:val="18"/>
                <w:szCs w:val="18"/>
              </w:rPr>
              <w:t>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0323AC7F"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vAlign w:val="center"/>
          </w:tcPr>
          <w:p w14:paraId="0A9D476D" w14:textId="08A92B46"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sample.disease</w:t>
            </w:r>
            <w:proofErr w:type="gramEnd"/>
            <w:r w:rsidRPr="00FB4F37">
              <w:rPr>
                <w:rFonts w:ascii="思源黑体 CN Regular" w:eastAsia="思源黑体 CN Regular" w:hAnsi="思源黑体 CN Regular" w:cs="Arial"/>
                <w:bCs/>
                <w:color w:val="000000"/>
                <w:sz w:val="18"/>
                <w:szCs w:val="18"/>
              </w:rPr>
              <w:t>_area</w:t>
            </w:r>
            <w:proofErr w:type="spellEnd"/>
            <w:r w:rsidRPr="00FB4F37">
              <w:rPr>
                <w:rFonts w:ascii="思源黑体 CN Regular" w:eastAsia="思源黑体 CN Regular" w:hAnsi="思源黑体 CN Regular" w:cs="Arial"/>
                <w:bCs/>
                <w:color w:val="000000"/>
                <w:sz w:val="18"/>
                <w:szCs w:val="18"/>
              </w:rPr>
              <w:t>}}</w:t>
            </w:r>
          </w:p>
        </w:tc>
        <w:tc>
          <w:tcPr>
            <w:tcW w:w="938" w:type="dxa"/>
            <w:vAlign w:val="center"/>
          </w:tcPr>
          <w:p w14:paraId="4EC9D86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vAlign w:val="center"/>
          </w:tcPr>
          <w:p w14:paraId="30807E11" w14:textId="0394AEDD"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sample.bed_number</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4C7130B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vAlign w:val="center"/>
          </w:tcPr>
          <w:p w14:paraId="2D677EFB" w14:textId="7D58DF4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_date</w:t>
            </w:r>
            <w:proofErr w:type="spellEnd"/>
            <w:r w:rsidRPr="00FB4F37">
              <w:rPr>
                <w:rFonts w:ascii="思源黑体 CN Regular" w:eastAsia="思源黑体 CN Regular" w:hAnsi="思源黑体 CN Regular" w:cs="Arial"/>
                <w:bCs/>
                <w:color w:val="000000"/>
                <w:sz w:val="18"/>
                <w:szCs w:val="18"/>
              </w:rPr>
              <w:t>}}</w:t>
            </w:r>
          </w:p>
        </w:tc>
      </w:tr>
      <w:tr w:rsidR="00FB4F37" w14:paraId="2DF5E42B" w14:textId="77777777" w:rsidTr="008D3383">
        <w:trPr>
          <w:trHeight w:val="352"/>
        </w:trPr>
        <w:tc>
          <w:tcPr>
            <w:tcW w:w="1384" w:type="dxa"/>
            <w:gridSpan w:val="2"/>
            <w:vAlign w:val="center"/>
          </w:tcPr>
          <w:p w14:paraId="05D9F475" w14:textId="77777777" w:rsidR="00FB4F37" w:rsidRPr="00700BA9" w:rsidRDefault="00FB4F37" w:rsidP="00E243C4">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vAlign w:val="center"/>
          </w:tcPr>
          <w:p w14:paraId="1583DA4A" w14:textId="60E97BF6" w:rsidR="00FB4F37" w:rsidRPr="00700BA9" w:rsidRDefault="00FB4F37" w:rsidP="00E243C4">
            <w:pPr>
              <w:spacing w:after="0"/>
              <w:ind w:leftChars="-50" w:left="-100"/>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sample.application_date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7E59FBAE"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vAlign w:val="center"/>
          </w:tcPr>
          <w:p w14:paraId="5D194842" w14:textId="77777777" w:rsidR="00FB4F37" w:rsidRPr="00700BA9" w:rsidRDefault="00FB4F37" w:rsidP="00E243C4">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FB4F37" w14:paraId="463A1C39" w14:textId="77777777" w:rsidTr="008D3383">
        <w:trPr>
          <w:trHeight w:val="451"/>
        </w:trPr>
        <w:tc>
          <w:tcPr>
            <w:tcW w:w="1384" w:type="dxa"/>
            <w:gridSpan w:val="2"/>
            <w:vAlign w:val="center"/>
          </w:tcPr>
          <w:p w14:paraId="4D3F1771" w14:textId="77777777" w:rsidR="00FB4F37" w:rsidRPr="00700BA9" w:rsidRDefault="00FB4F37" w:rsidP="00E243C4">
            <w:pPr>
              <w:spacing w:after="0"/>
              <w:ind w:rightChars="-50" w:right="-100"/>
              <w:jc w:val="left"/>
              <w:rPr>
                <w:rFonts w:ascii="思源黑体 CN Regular" w:eastAsia="思源黑体 CN Regular" w:hAnsi="思源黑体 CN Regular"/>
                <w:color w:val="000000"/>
                <w:sz w:val="18"/>
                <w:szCs w:val="18"/>
              </w:rPr>
            </w:pPr>
            <w:r w:rsidRPr="00700BA9">
              <w:rPr>
                <w:rFonts w:ascii="思源黑体 CN Regular" w:eastAsia="思源黑体 CN Regular" w:hAnsi="思源黑体 CN Regular" w:cs="Arial" w:hint="eastAsia"/>
                <w:b/>
                <w:color w:val="000000"/>
                <w:sz w:val="18"/>
                <w:szCs w:val="18"/>
              </w:rPr>
              <w:t>临床诊断：</w:t>
            </w:r>
          </w:p>
        </w:tc>
        <w:tc>
          <w:tcPr>
            <w:tcW w:w="8896" w:type="dxa"/>
            <w:gridSpan w:val="7"/>
            <w:vAlign w:val="center"/>
          </w:tcPr>
          <w:p w14:paraId="08733161" w14:textId="0656AD48" w:rsidR="00FB4F37" w:rsidRPr="002553AC"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2553AC">
              <w:rPr>
                <w:rFonts w:ascii="思源黑体 CN Regular" w:eastAsia="思源黑体 CN Regular" w:hAnsi="思源黑体 CN Regular" w:cs="Arial"/>
                <w:bCs/>
                <w:color w:val="000000"/>
                <w:sz w:val="18"/>
                <w:szCs w:val="18"/>
              </w:rPr>
              <w:t>{{</w:t>
            </w:r>
            <w:proofErr w:type="spellStart"/>
            <w:proofErr w:type="gramStart"/>
            <w:r w:rsidRPr="002553AC">
              <w:rPr>
                <w:rFonts w:ascii="思源黑体 CN Regular" w:eastAsia="思源黑体 CN Regular" w:hAnsi="思源黑体 CN Regular" w:cs="Arial"/>
                <w:bCs/>
                <w:color w:val="000000"/>
                <w:sz w:val="18"/>
                <w:szCs w:val="18"/>
              </w:rPr>
              <w:t>sample.clinical</w:t>
            </w:r>
            <w:proofErr w:type="gramEnd"/>
            <w:r w:rsidRPr="002553AC">
              <w:rPr>
                <w:rFonts w:ascii="思源黑体 CN Regular" w:eastAsia="思源黑体 CN Regular" w:hAnsi="思源黑体 CN Regular" w:cs="Arial"/>
                <w:bCs/>
                <w:color w:val="000000"/>
                <w:sz w:val="18"/>
                <w:szCs w:val="18"/>
              </w:rPr>
              <w:t>_diagnosis</w:t>
            </w:r>
            <w:proofErr w:type="spellEnd"/>
            <w:r w:rsidRPr="002553AC">
              <w:rPr>
                <w:rFonts w:ascii="思源黑体 CN Regular" w:eastAsia="思源黑体 CN Regular" w:hAnsi="思源黑体 CN Regular" w:cs="Arial"/>
                <w:bCs/>
                <w:color w:val="000000"/>
                <w:sz w:val="18"/>
                <w:szCs w:val="18"/>
              </w:rPr>
              <w:t>}}</w:t>
            </w:r>
          </w:p>
        </w:tc>
      </w:tr>
      <w:bookmarkEnd w:id="3"/>
    </w:tbl>
    <w:p w14:paraId="0240CC49" w14:textId="77777777" w:rsidR="00FB4F37" w:rsidRDefault="00FB4F37"/>
    <w:tbl>
      <w:tblPr>
        <w:tblW w:w="0" w:type="auto"/>
        <w:jc w:val="center"/>
        <w:tblLayout w:type="fixed"/>
        <w:tblLook w:val="04A0" w:firstRow="1" w:lastRow="0" w:firstColumn="1" w:lastColumn="0" w:noHBand="0" w:noVBand="1"/>
      </w:tblPr>
      <w:tblGrid>
        <w:gridCol w:w="1659"/>
        <w:gridCol w:w="3870"/>
        <w:gridCol w:w="2551"/>
        <w:gridCol w:w="1658"/>
      </w:tblGrid>
      <w:tr w:rsidR="00366351" w14:paraId="26FB626D" w14:textId="77777777" w:rsidTr="0001226F">
        <w:trPr>
          <w:trHeight w:val="680"/>
          <w:jc w:val="center"/>
        </w:trPr>
        <w:tc>
          <w:tcPr>
            <w:tcW w:w="1659" w:type="dxa"/>
            <w:vAlign w:val="center"/>
          </w:tcPr>
          <w:bookmarkEnd w:id="2"/>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w:t>
            </w:r>
            <w:proofErr w:type="gramStart"/>
            <w:r w:rsidRPr="00AD3EEC">
              <w:rPr>
                <w:rFonts w:ascii="思源黑体 CN Regular" w:eastAsia="思源黑体 CN Regular" w:hAnsi="思源黑体 CN Regular" w:hint="eastAsia"/>
              </w:rPr>
              <w:t>癌分子</w:t>
            </w:r>
            <w:proofErr w:type="gramEnd"/>
            <w:r w:rsidRPr="00AD3EEC">
              <w:rPr>
                <w:rFonts w:ascii="思源黑体 CN Regular" w:eastAsia="思源黑体 CN Regular" w:hAnsi="思源黑体 CN Regular" w:hint="eastAsia"/>
              </w:rPr>
              <w:t>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372EBC">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870" w:type="dxa"/>
            <w:vAlign w:val="center"/>
          </w:tcPr>
          <w:p w14:paraId="5AD7B53D" w14:textId="63FA16D9"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w:t>
            </w:r>
            <w:r w:rsidR="003D0F71">
              <w:rPr>
                <w:rFonts w:ascii="思源黑体 CN Regular" w:eastAsia="思源黑体 CN Regular" w:hAnsi="思源黑体 CN Regular" w:hint="eastAsia"/>
              </w:rPr>
              <w:t>建库</w:t>
            </w:r>
            <w:r w:rsidRPr="008636F6">
              <w:rPr>
                <w:rFonts w:ascii="思源黑体 CN Regular" w:eastAsia="思源黑体 CN Regular" w:hAnsi="思源黑体 CN Regular" w:hint="eastAsia"/>
              </w:rPr>
              <w:t>的高通量测序法（NGS）</w:t>
            </w:r>
          </w:p>
        </w:tc>
        <w:tc>
          <w:tcPr>
            <w:tcW w:w="2551"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658"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r w:rsidRPr="006D06A5">
              <w:rPr>
                <w:rFonts w:ascii="思源黑体 CN Regular" w:eastAsia="思源黑体 CN Regular" w:hAnsi="思源黑体 CN Regular"/>
              </w:rPr>
              <w:t>}}</w:t>
            </w:r>
          </w:p>
        </w:tc>
      </w:tr>
      <w:tr w:rsidR="006F0FE9" w14:paraId="58906C18" w14:textId="77777777" w:rsidTr="00372EBC">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870"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sample.original</w:t>
            </w:r>
            <w:proofErr w:type="gramEnd"/>
            <w:r w:rsidRPr="006D06A5">
              <w:rPr>
                <w:rFonts w:ascii="思源黑体 CN Regular" w:eastAsia="思源黑体 CN Regular" w:hAnsi="思源黑体 CN Regular"/>
              </w:rPr>
              <w:t>_pathological_id</w:t>
            </w:r>
            <w:proofErr w:type="spellEnd"/>
            <w:r w:rsidRPr="006D06A5">
              <w:rPr>
                <w:rFonts w:ascii="思源黑体 CN Regular" w:eastAsia="思源黑体 CN Regular" w:hAnsi="思源黑体 CN Regular"/>
              </w:rPr>
              <w:t>}}</w:t>
            </w:r>
          </w:p>
        </w:tc>
        <w:tc>
          <w:tcPr>
            <w:tcW w:w="2551"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658"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372EBC">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870" w:type="dxa"/>
            <w:vAlign w:val="center"/>
          </w:tcPr>
          <w:p w14:paraId="12A1F6CD"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85CB98"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29E07E1B"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24529D4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lastRenderedPageBreak/>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1067E9CF"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hint="eastAsia"/>
              </w:rPr>
              <w:t xml:space="preserve">富集检测：{{[sample, </w:t>
            </w:r>
            <w:proofErr w:type="spellStart"/>
            <w:r w:rsidRPr="000B43D2">
              <w:rPr>
                <w:rFonts w:ascii="思源黑体 CN Regular" w:eastAsia="思源黑体 CN Regular" w:hAnsi="思源黑体 CN Regular" w:hint="eastAsia"/>
              </w:rPr>
              <w:t>lib_quality_control</w:t>
            </w:r>
            <w:proofErr w:type="spellEnd"/>
            <w:r w:rsidRPr="000B43D2">
              <w:rPr>
                <w:rFonts w:ascii="思源黑体 CN Regular" w:eastAsia="思源黑体 CN Regular" w:hAnsi="思源黑体 CN Regular" w:hint="eastAsia"/>
              </w:rPr>
              <w:t>, “</w:t>
            </w:r>
            <w:proofErr w:type="spellStart"/>
            <w:r w:rsidRPr="000B43D2">
              <w:rPr>
                <w:rFonts w:ascii="思源黑体 CN Regular" w:eastAsia="思源黑体 CN Regular" w:hAnsi="思源黑体 CN Regular" w:hint="eastAsia"/>
              </w:rPr>
              <w:t>tumor_content_macrodissection_performed</w:t>
            </w:r>
            <w:proofErr w:type="spellEnd"/>
            <w:r w:rsidRPr="000B43D2">
              <w:rPr>
                <w:rFonts w:ascii="思源黑体 CN Regular" w:eastAsia="思源黑体 CN Regular" w:hAnsi="思源黑体 CN Regular" w:hint="eastAsia"/>
              </w:rPr>
              <w:t>”]|</w:t>
            </w:r>
            <w:proofErr w:type="spellStart"/>
            <w:r w:rsidRPr="000B43D2">
              <w:rPr>
                <w:rFonts w:ascii="思源黑体 CN Regular" w:eastAsia="思源黑体 CN Regular" w:hAnsi="思源黑体 CN Regular" w:hint="eastAsia"/>
              </w:rPr>
              <w:t>get_tumor_content</w:t>
            </w:r>
            <w:proofErr w:type="spellEnd"/>
            <w:r w:rsidRPr="000B43D2">
              <w:rPr>
                <w:rFonts w:ascii="思源黑体 CN Regular" w:eastAsia="思源黑体 CN Regular" w:hAnsi="思源黑体 CN Regular" w:hint="eastAsia"/>
              </w:rPr>
              <w:t>}}</w:t>
            </w:r>
          </w:p>
          <w:p w14:paraId="7D81753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6A7A1EE9"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 xml:space="preserve"> and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r w:rsidRPr="000B43D2">
              <w:rPr>
                <w:rFonts w:ascii="思源黑体 CN Regular" w:eastAsia="思源黑体 CN Regular" w:hAnsi="思源黑体 CN Regular"/>
              </w:rPr>
              <w:t>”]|</w:t>
            </w:r>
            <w:proofErr w:type="spellStart"/>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00B45F" w14:textId="090A8DCE" w:rsidR="000B43D2" w:rsidRPr="000B43D2" w:rsidRDefault="000B43D2" w:rsidP="000B43D2">
            <w:pPr>
              <w:spacing w:after="0" w:line="240" w:lineRule="auto"/>
              <w:rPr>
                <w:rFonts w:ascii="思源黑体 CN Regular" w:eastAsia="思源黑体 CN Regular" w:hAnsi="思源黑体 CN Regular"/>
              </w:rPr>
            </w:pPr>
          </w:p>
          <w:p w14:paraId="22BD40DC" w14:textId="381497A6" w:rsidR="006F0FE9"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tc>
        <w:tc>
          <w:tcPr>
            <w:tcW w:w="2551"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每张切片肿瘤细胞数量：</w:t>
            </w:r>
          </w:p>
        </w:tc>
        <w:tc>
          <w:tcPr>
            <w:tcW w:w="1658"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sample.pathol</w:t>
            </w:r>
            <w:proofErr w:type="gramEnd"/>
            <w:r w:rsidRPr="006D06A5">
              <w:rPr>
                <w:rFonts w:ascii="思源黑体 CN Regular" w:eastAsia="思源黑体 CN Regular" w:hAnsi="思源黑体 CN Regular"/>
              </w:rPr>
              <w:t>_diagn</w:t>
            </w:r>
            <w:proofErr w:type="spellEnd"/>
            <w:r w:rsidRPr="006D06A5">
              <w:rPr>
                <w:rFonts w:ascii="思源黑体 CN Regular" w:eastAsia="思源黑体 CN Regular" w:hAnsi="思源黑体 CN Regular"/>
              </w:rPr>
              <w:t>}}</w:t>
            </w:r>
          </w:p>
        </w:tc>
      </w:tr>
      <w:tr w:rsidR="006F0FE9" w:rsidRPr="00A14F5D" w14:paraId="53E3C147" w14:textId="77777777" w:rsidTr="0001226F">
        <w:trPr>
          <w:trHeight w:val="680"/>
          <w:jc w:val="center"/>
        </w:trPr>
        <w:tc>
          <w:tcPr>
            <w:tcW w:w="1659" w:type="dxa"/>
            <w:vAlign w:val="center"/>
          </w:tcPr>
          <w:p w14:paraId="2DE66E4F" w14:textId="2AC0A328" w:rsidR="006F0FE9" w:rsidRPr="00A14F5D" w:rsidRDefault="006F0FE9" w:rsidP="006F0FE9">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样本初步质控：</w:t>
            </w:r>
          </w:p>
        </w:tc>
        <w:tc>
          <w:tcPr>
            <w:tcW w:w="8079" w:type="dxa"/>
            <w:gridSpan w:val="3"/>
            <w:vAlign w:val="center"/>
          </w:tcPr>
          <w:p w14:paraId="045E89B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if qc.dna_data_</w:t>
            </w:r>
            <w:proofErr w:type="gramStart"/>
            <w:r w:rsidRPr="00A14F5D">
              <w:rPr>
                <w:rFonts w:ascii="思源黑体 CN Regular" w:eastAsia="思源黑体 CN Regular" w:hAnsi="思源黑体 CN Regular"/>
              </w:rPr>
              <w:t>qc.cleandata</w:t>
            </w:r>
            <w:proofErr w:type="gramEnd"/>
            <w:r w:rsidRPr="00A14F5D">
              <w:rPr>
                <w:rFonts w:ascii="思源黑体 CN Regular" w:eastAsia="思源黑体 CN Regular" w:hAnsi="思源黑体 CN Regular"/>
              </w:rPr>
              <w:t xml:space="preserve">_q30_num&gt;=0.75 and </w:t>
            </w:r>
            <w:proofErr w:type="spellStart"/>
            <w:r w:rsidRPr="00A14F5D">
              <w:rPr>
                <w:rFonts w:ascii="思源黑体 CN Regular" w:eastAsia="思源黑体 CN Regular" w:hAnsi="思源黑体 CN Regular"/>
              </w:rPr>
              <w:t>qc.dna_data_qc.depth_ssbc_num</w:t>
            </w:r>
            <w:proofErr w:type="spellEnd"/>
            <w:r w:rsidRPr="00A14F5D">
              <w:rPr>
                <w:rFonts w:ascii="思源黑体 CN Regular" w:eastAsia="思源黑体 CN Regular" w:hAnsi="思源黑体 CN Regular"/>
              </w:rPr>
              <w:t>&gt;=300%}</w:t>
            </w:r>
          </w:p>
          <w:p w14:paraId="39D64AD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tumor_content_macrodissection_performed</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6D02ACC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1AABBD8B"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w:t>
            </w:r>
            <w:r w:rsidRPr="00A14F5D">
              <w:rPr>
                <w:rFonts w:ascii="思源黑体 CN Regular" w:eastAsia="思源黑体 CN Regular" w:hAnsi="思源黑体 CN Regular"/>
              </w:rPr>
              <w:t>if%}</w:t>
            </w:r>
          </w:p>
          <w:p w14:paraId="4993303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2EADD36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r w:rsidRPr="00A14F5D">
              <w:rPr>
                <w:rFonts w:ascii="思源黑体 CN Regular" w:eastAsia="思源黑体 CN Regular" w:hAnsi="思源黑体 CN Regular" w:hint="eastAsia"/>
              </w:rPr>
              <w:lastRenderedPageBreak/>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D94B27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C8F96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B8B0F4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40D68A7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018A9F0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3E03479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EDEAF0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FEE24F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4E0D0E1E"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5E36E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61109AD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551160B4"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6B7CC7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w:t>
            </w:r>
          </w:p>
          <w:p w14:paraId="242C648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6193A5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0E0681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C05E23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8C44A1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风险</w:t>
            </w:r>
          </w:p>
          <w:p w14:paraId="4E5B327E" w14:textId="4D5B6D0F" w:rsidR="006F0FE9"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tc>
      </w:tr>
    </w:tbl>
    <w:p w14:paraId="019EADBC" w14:textId="290146F7" w:rsidR="002C0684" w:rsidRPr="00A14F5D" w:rsidRDefault="00583553" w:rsidP="00B06F3B">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rPr>
        <w:lastRenderedPageBreak/>
        <w:br w:type="page"/>
      </w:r>
      <w:bookmarkStart w:id="4" w:name="_Toc487641877"/>
      <w:bookmarkStart w:id="5" w:name="_Toc151654235"/>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Pr="00A14F5D">
        <w:rPr>
          <w:rFonts w:ascii="思源黑体 CN Regular" w:eastAsia="思源黑体 CN Regular" w:hAnsi="思源黑体 CN Regular" w:cs="Arial"/>
          <w:color w:val="1654B0"/>
        </w:rPr>
        <w:t>检测结果总</w:t>
      </w:r>
      <w:proofErr w:type="gramStart"/>
      <w:r w:rsidRPr="00A14F5D">
        <w:rPr>
          <w:rFonts w:ascii="思源黑体 CN Regular" w:eastAsia="思源黑体 CN Regular" w:hAnsi="思源黑体 CN Regular" w:cs="Arial"/>
          <w:color w:val="1654B0"/>
        </w:rPr>
        <w:t>览</w:t>
      </w:r>
      <w:bookmarkEnd w:id="4"/>
      <w:bookmarkEnd w:id="5"/>
      <w:proofErr w:type="gramEnd"/>
    </w:p>
    <w:tbl>
      <w:tblPr>
        <w:tblW w:w="0" w:type="auto"/>
        <w:tblLook w:val="0000" w:firstRow="0" w:lastRow="0" w:firstColumn="0" w:lastColumn="0" w:noHBand="0" w:noVBand="0"/>
      </w:tblPr>
      <w:tblGrid>
        <w:gridCol w:w="1634"/>
        <w:gridCol w:w="8561"/>
      </w:tblGrid>
      <w:tr w:rsidR="002C0684" w:rsidRPr="00A14F5D"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 xml:space="preserve">检 测 </w:t>
            </w:r>
            <w:proofErr w:type="gramStart"/>
            <w:r w:rsidRPr="00A14F5D">
              <w:rPr>
                <w:rFonts w:ascii="思源黑体 CN Regular" w:eastAsia="思源黑体 CN Regular" w:hAnsi="思源黑体 CN Regular" w:cs="Arial"/>
                <w:b/>
                <w:bCs/>
                <w:color w:val="3B3838"/>
                <w:sz w:val="22"/>
                <w:szCs w:val="22"/>
              </w:rPr>
              <w:t>范</w:t>
            </w:r>
            <w:proofErr w:type="gramEnd"/>
            <w:r w:rsidRPr="00A14F5D">
              <w:rPr>
                <w:rFonts w:ascii="思源黑体 CN Regular" w:eastAsia="思源黑体 CN Regular" w:hAnsi="思源黑体 CN Regular"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Pr="00A14F5D" w:rsidRDefault="0017133D" w:rsidP="00F32312">
            <w:pPr>
              <w:spacing w:after="0" w:line="240" w:lineRule="auto"/>
              <w:rPr>
                <w:rFonts w:ascii="思源黑体 CN Regular" w:eastAsia="思源黑体 CN Regular" w:hAnsi="思源黑体 CN Regular" w:cs="Arial"/>
                <w:i/>
                <w:iCs/>
                <w:color w:val="3B3838"/>
              </w:rPr>
            </w:pPr>
            <w:r w:rsidRPr="00A14F5D">
              <w:rPr>
                <w:rFonts w:ascii="思源黑体 CN Regular" w:eastAsia="思源黑体 CN Regular" w:hAnsi="思源黑体 CN Regular" w:cs="Arial" w:hint="eastAsia"/>
                <w:color w:val="3B3838"/>
              </w:rPr>
              <w:t>检测范围：</w:t>
            </w:r>
            <w:r w:rsidR="008020AA" w:rsidRPr="00A14F5D">
              <w:rPr>
                <w:rFonts w:ascii="思源黑体 CN Regular" w:eastAsia="思源黑体 CN Regular" w:hAnsi="思源黑体 CN Regular" w:cs="Arial" w:hint="eastAsia"/>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BRCA2</w:t>
            </w:r>
            <w:r w:rsidR="008020AA" w:rsidRPr="00A14F5D">
              <w:rPr>
                <w:rFonts w:ascii="思源黑体 CN Regular" w:eastAsia="思源黑体 CN Regular" w:hAnsi="思源黑体 CN Regular" w:cs="Arial" w:hint="eastAsia"/>
                <w:color w:val="3B3838"/>
              </w:rPr>
              <w:t>基因全编码区、外显子-内含子连接区、部分内含子和UTR区，</w:t>
            </w:r>
            <w:r w:rsidR="008020AA" w:rsidRPr="00A14F5D">
              <w:rPr>
                <w:rFonts w:ascii="思源黑体 CN Regular" w:eastAsia="思源黑体 CN Regular" w:hAnsi="思源黑体 CN Regular" w:cs="Arial" w:hint="eastAsia"/>
                <w:i/>
                <w:iCs/>
                <w:color w:val="3B3838"/>
              </w:rPr>
              <w:t>CTNNB1</w:t>
            </w:r>
            <w:r w:rsidR="008020AA" w:rsidRPr="00A14F5D">
              <w:rPr>
                <w:rFonts w:ascii="思源黑体 CN Regular" w:eastAsia="思源黑体 CN Regular" w:hAnsi="思源黑体 CN Regular" w:cs="Arial" w:hint="eastAsia"/>
                <w:color w:val="3B3838"/>
              </w:rPr>
              <w:t>基因Exon3区，</w:t>
            </w:r>
            <w:r w:rsidR="008020AA" w:rsidRPr="00A14F5D">
              <w:rPr>
                <w:rFonts w:ascii="思源黑体 CN Regular" w:eastAsia="思源黑体 CN Regular" w:hAnsi="思源黑体 CN Regular" w:cs="Arial" w:hint="eastAsia"/>
                <w:i/>
                <w:iCs/>
                <w:color w:val="3B3838"/>
              </w:rPr>
              <w:t>EPCAM</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MLH1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基因编码区和外显子-内含子连接区（±10 bp），</w:t>
            </w:r>
            <w:r w:rsidR="008020AA" w:rsidRPr="00A14F5D">
              <w:rPr>
                <w:rFonts w:ascii="思源黑体 CN Regular" w:eastAsia="思源黑体 CN Regular" w:hAnsi="思源黑体 CN Regular" w:cs="Arial" w:hint="eastAsia"/>
                <w:i/>
                <w:iCs/>
                <w:color w:val="3B3838"/>
              </w:rPr>
              <w:t>POLE</w:t>
            </w:r>
            <w:r w:rsidR="008020AA" w:rsidRPr="00A14F5D">
              <w:rPr>
                <w:rFonts w:ascii="思源黑体 CN Regular" w:eastAsia="思源黑体 CN Regular" w:hAnsi="思源黑体 CN Regular" w:cs="Arial" w:hint="eastAsia"/>
                <w:color w:val="3B3838"/>
              </w:rPr>
              <w:t>基因的外切酶结构域（Exon3-14）以及Exon19部分区域，</w:t>
            </w:r>
            <w:r w:rsidR="008020AA" w:rsidRPr="00A14F5D">
              <w:rPr>
                <w:rFonts w:ascii="思源黑体 CN Regular" w:eastAsia="思源黑体 CN Regular" w:hAnsi="思源黑体 CN Regular" w:cs="Arial"/>
                <w:i/>
                <w:iCs/>
                <w:color w:val="3B3838"/>
              </w:rPr>
              <w:t>TP53</w:t>
            </w:r>
            <w:r w:rsidR="008020AA" w:rsidRPr="00A14F5D">
              <w:rPr>
                <w:rFonts w:ascii="思源黑体 CN Regular" w:eastAsia="思源黑体 CN Regular" w:hAnsi="思源黑体 CN Regular" w:cs="Arial" w:hint="eastAsia"/>
                <w:color w:val="3B3838"/>
              </w:rPr>
              <w:t>基因全编码区，还包含55个微卫星位点（microsatellite, MS）。因基因组中同源序列的干扰和部分区域覆盖度不佳等原因，以下基因区域不在检测范围内：</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 xml:space="preserve"> chr2:47630413-47630462区段（50 bp）、</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 xml:space="preserve"> chr2:48010518-48010642区段（125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 6013019-6013183区段（165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chr7:6022522-6022632区段（111 bp）、</w:t>
            </w:r>
            <w:r w:rsidR="008020AA" w:rsidRPr="00A14F5D">
              <w:rPr>
                <w:rFonts w:ascii="思源黑体 CN Regular" w:eastAsia="思源黑体 CN Regular" w:hAnsi="思源黑体 CN Regular" w:cs="Arial" w:hint="eastAsia"/>
                <w:i/>
                <w:iCs/>
                <w:color w:val="3B3838"/>
              </w:rPr>
              <w:t xml:space="preserve">PMS2 </w:t>
            </w:r>
            <w:r w:rsidR="008020AA" w:rsidRPr="00A14F5D">
              <w:rPr>
                <w:rFonts w:ascii="思源黑体 CN Regular" w:eastAsia="思源黑体 CN Regular" w:hAnsi="思源黑体 CN Regular" w:cs="Arial" w:hint="eastAsia"/>
                <w:color w:val="3B3838"/>
              </w:rPr>
              <w:t>chr7:6026379-6027261区段（883 bp）。</w:t>
            </w:r>
          </w:p>
          <w:p w14:paraId="092A0D12" w14:textId="06D35B3E" w:rsidR="002C0684" w:rsidRPr="00A14F5D" w:rsidRDefault="0017133D" w:rsidP="00F32312">
            <w:pPr>
              <w:spacing w:after="0" w:line="240" w:lineRule="auto"/>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color w:val="3B3838"/>
              </w:rPr>
              <w:t>检测类型：</w:t>
            </w:r>
            <w:r w:rsidR="004B2BCC" w:rsidRPr="00A14F5D">
              <w:rPr>
                <w:rFonts w:ascii="思源黑体 CN Regular" w:eastAsia="思源黑体 CN Regular" w:hAnsi="思源黑体 CN Regular" w:cs="Arial" w:hint="eastAsia"/>
                <w:color w:val="3B3838"/>
              </w:rPr>
              <w:t>目标区域范围内的点突变、小片段插入</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缺失</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微卫星不稳定状态（MSI）</w:t>
            </w:r>
            <w:r w:rsidR="008020AA" w:rsidRPr="00A14F5D">
              <w:rPr>
                <w:rFonts w:ascii="思源黑体 CN Regular" w:eastAsia="思源黑体 CN Regular" w:hAnsi="思源黑体 CN Regular" w:cs="Arial" w:hint="eastAsia"/>
                <w:color w:val="3B3838"/>
              </w:rPr>
              <w:t>以及</w:t>
            </w:r>
            <w:r w:rsidR="008020AA" w:rsidRPr="00A14F5D">
              <w:rPr>
                <w:rFonts w:ascii="思源黑体 CN Regular" w:eastAsia="思源黑体 CN Regular" w:hAnsi="思源黑体 CN Regular" w:cs="Arial"/>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i/>
                <w:iCs/>
                <w:color w:val="3B3838"/>
              </w:rPr>
              <w:t>2</w:t>
            </w:r>
            <w:r w:rsidR="008020AA" w:rsidRPr="00A14F5D">
              <w:rPr>
                <w:rFonts w:ascii="思源黑体 CN Regular" w:eastAsia="思源黑体 CN Regular" w:hAnsi="思源黑体 CN Regular" w:cs="Arial" w:hint="eastAsia"/>
                <w:color w:val="3B3838"/>
              </w:rPr>
              <w:t>基因大片段重排（仅限外周血样本）。</w:t>
            </w:r>
          </w:p>
        </w:tc>
      </w:tr>
      <w:tr w:rsidR="002C0684" w:rsidRPr="00A14F5D"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A14F5D" w:rsidRDefault="000709D9" w:rsidP="00433DB9">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Illumina/贝瑞基因测序平台、ADx-SEQ200 Plus测序仪</w:t>
            </w:r>
          </w:p>
        </w:tc>
      </w:tr>
      <w:tr w:rsidR="00F32312" w:rsidRPr="00A14F5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F32312" w:rsidRPr="00A14F5D" w:rsidRDefault="00F32312" w:rsidP="00F32312">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6D6A00C7" w:rsidR="00F32312" w:rsidRPr="00A14F5D" w:rsidRDefault="00F32312" w:rsidP="00F32312">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基于扩增子建库的高通量测序法（N</w:t>
            </w:r>
            <w:r w:rsidRPr="00A14F5D">
              <w:rPr>
                <w:rFonts w:ascii="思源黑体 CN Regular" w:eastAsia="思源黑体 CN Regular" w:hAnsi="思源黑体 CN Regular" w:cs="Arial"/>
                <w:color w:val="3B3838"/>
              </w:rPr>
              <w:t>GS</w:t>
            </w:r>
            <w:r w:rsidRPr="00A14F5D">
              <w:rPr>
                <w:rFonts w:ascii="思源黑体 CN Regular" w:eastAsia="思源黑体 CN Regular" w:hAnsi="思源黑体 CN Regular" w:cs="Arial" w:hint="eastAsia"/>
                <w:color w:val="3B3838"/>
              </w:rPr>
              <w:t>）</w:t>
            </w:r>
          </w:p>
        </w:tc>
      </w:tr>
      <w:tr w:rsidR="000B3B4D" w:rsidRPr="00A14F5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A14F5D" w:rsidRDefault="000B3B4D" w:rsidP="000B3B4D">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A14F5D" w:rsidRDefault="000B3B4D" w:rsidP="000B3B4D">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GRCh37/hg19</w:t>
            </w:r>
          </w:p>
        </w:tc>
      </w:tr>
    </w:tbl>
    <w:p w14:paraId="5B3F8D80" w14:textId="2D35135A" w:rsidR="002C0684" w:rsidRPr="00A14F5D" w:rsidRDefault="002C0684">
      <w:pPr>
        <w:autoSpaceDE w:val="0"/>
        <w:autoSpaceDN w:val="0"/>
        <w:adjustRightInd w:val="0"/>
        <w:spacing w:after="0" w:line="240" w:lineRule="auto"/>
        <w:rPr>
          <w:rFonts w:ascii="思源黑体 CN Regular" w:eastAsia="思源黑体 CN Regular" w:hAnsi="思源黑体 CN Regular" w:cs="Arial"/>
          <w:sz w:val="16"/>
          <w:szCs w:val="16"/>
        </w:rPr>
      </w:pPr>
      <w:bookmarkStart w:id="6" w:name="_Toc487641538"/>
      <w:bookmarkStart w:id="7" w:name="_Toc487641878"/>
    </w:p>
    <w:p w14:paraId="68344195" w14:textId="77777777" w:rsidR="00513042" w:rsidRPr="00A14F5D" w:rsidRDefault="00513042">
      <w:pPr>
        <w:autoSpaceDE w:val="0"/>
        <w:autoSpaceDN w:val="0"/>
        <w:adjustRightInd w:val="0"/>
        <w:spacing w:after="0" w:line="240" w:lineRule="auto"/>
        <w:rPr>
          <w:rFonts w:ascii="思源黑体 CN Regular" w:eastAsia="思源黑体 CN Regular" w:hAnsi="思源黑体 CN Regular"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0B435B" w:rsidRPr="00A14F5D" w14:paraId="5E276740" w14:textId="77777777" w:rsidTr="00A3075B">
        <w:trPr>
          <w:trHeight w:hRule="exact" w:val="454"/>
        </w:trPr>
        <w:tc>
          <w:tcPr>
            <w:tcW w:w="2268" w:type="dxa"/>
            <w:tcBorders>
              <w:top w:val="dotted" w:sz="4" w:space="0" w:color="4472C4"/>
              <w:bottom w:val="dotted" w:sz="4" w:space="0" w:color="4472C4"/>
              <w:right w:val="dotted" w:sz="4" w:space="0" w:color="4472C4"/>
            </w:tcBorders>
            <w:shd w:val="clear" w:color="auto" w:fill="548ED4"/>
            <w:vAlign w:val="center"/>
          </w:tcPr>
          <w:p w14:paraId="251CF990" w14:textId="051764EC" w:rsidR="000B435B" w:rsidRPr="00A14F5D" w:rsidRDefault="000B435B" w:rsidP="000B435B">
            <w:pPr>
              <w:spacing w:after="0" w:line="240" w:lineRule="auto"/>
              <w:jc w:val="center"/>
              <w:rPr>
                <w:rFonts w:ascii="思源黑体 CN Regular" w:eastAsia="思源黑体 CN Regular" w:hAnsi="思源黑体 CN Regular" w:cs="Arial"/>
                <w:color w:val="FFFFFF" w:themeColor="background1"/>
              </w:rPr>
            </w:pPr>
            <w:r w:rsidRPr="00A14F5D">
              <w:rPr>
                <w:rFonts w:ascii="思源黑体 CN Regular" w:eastAsia="思源黑体 CN Regular" w:hAnsi="思源黑体 CN Regular" w:cs="Arial" w:hint="eastAsia"/>
                <w:b/>
                <w:bCs/>
                <w:color w:val="FFFFFF" w:themeColor="background1"/>
              </w:rPr>
              <w:t>检测内容</w:t>
            </w:r>
          </w:p>
        </w:tc>
        <w:tc>
          <w:tcPr>
            <w:tcW w:w="4536" w:type="dxa"/>
            <w:tcBorders>
              <w:top w:val="dotted" w:sz="4" w:space="0" w:color="4472C4"/>
              <w:left w:val="dotted" w:sz="4" w:space="0" w:color="4472C4"/>
              <w:bottom w:val="dotted" w:sz="4" w:space="0" w:color="4472C4"/>
            </w:tcBorders>
            <w:shd w:val="clear" w:color="auto" w:fill="548ED4"/>
            <w:vAlign w:val="center"/>
          </w:tcPr>
          <w:p w14:paraId="4B623A71" w14:textId="6D876BA7"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检测结果</w:t>
            </w:r>
          </w:p>
        </w:tc>
        <w:tc>
          <w:tcPr>
            <w:tcW w:w="1701" w:type="dxa"/>
            <w:tcBorders>
              <w:top w:val="dotted" w:sz="4" w:space="0" w:color="4472C4"/>
              <w:left w:val="dotted" w:sz="4" w:space="0" w:color="4472C4"/>
              <w:bottom w:val="dotted" w:sz="4" w:space="0" w:color="4472C4"/>
            </w:tcBorders>
            <w:shd w:val="clear" w:color="auto" w:fill="548ED4"/>
            <w:vAlign w:val="center"/>
          </w:tcPr>
          <w:p w14:paraId="1268EE00" w14:textId="7F39CF2A"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b/>
                <w:bCs/>
                <w:color w:val="FFFFFF" w:themeColor="background1"/>
              </w:rPr>
              <w:t>丰度*</w:t>
            </w:r>
          </w:p>
        </w:tc>
        <w:tc>
          <w:tcPr>
            <w:tcW w:w="1700" w:type="dxa"/>
            <w:tcBorders>
              <w:top w:val="dotted" w:sz="4" w:space="0" w:color="4472C4"/>
              <w:left w:val="dotted" w:sz="4" w:space="0" w:color="4472C4"/>
              <w:bottom w:val="dotted" w:sz="4" w:space="0" w:color="4472C4"/>
            </w:tcBorders>
            <w:shd w:val="clear" w:color="auto" w:fill="548ED4"/>
            <w:vAlign w:val="center"/>
          </w:tcPr>
          <w:p w14:paraId="639ECCE5" w14:textId="67CD74DE"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分类</w:t>
            </w:r>
          </w:p>
        </w:tc>
      </w:tr>
      <w:tr w:rsidR="00F92482" w:rsidRPr="00A14F5D" w14:paraId="4687507D"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F92482" w:rsidRPr="00A14F5D" w:rsidRDefault="00F92482" w:rsidP="0051304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子宫内膜</w:t>
            </w:r>
            <w:proofErr w:type="gramStart"/>
            <w:r w:rsidRPr="00A14F5D">
              <w:rPr>
                <w:rFonts w:ascii="思源黑体 CN Regular" w:eastAsia="思源黑体 CN Regular" w:hAnsi="思源黑体 CN Regular" w:cs="Arial" w:hint="eastAsia"/>
                <w:b/>
                <w:bCs/>
                <w:color w:val="3B3838"/>
              </w:rPr>
              <w:t>癌分子</w:t>
            </w:r>
            <w:proofErr w:type="gramEnd"/>
            <w:r w:rsidRPr="00A14F5D">
              <w:rPr>
                <w:rFonts w:ascii="思源黑体 CN Regular" w:eastAsia="思源黑体 CN Regular" w:hAnsi="思源黑体 CN Regular" w:cs="Arial" w:hint="eastAsia"/>
                <w:b/>
                <w:bCs/>
                <w:color w:val="3B3838"/>
              </w:rPr>
              <w:t>分型</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031A5C8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“POLE-</w:t>
            </w:r>
            <w:proofErr w:type="spellStart"/>
            <w:r w:rsidRPr="00A14F5D">
              <w:rPr>
                <w:rFonts w:ascii="思源黑体 CN Regular" w:eastAsia="思源黑体 CN Regular" w:hAnsi="思源黑体 CN Regular" w:cs="Arial"/>
                <w:color w:val="3B3838"/>
              </w:rPr>
              <w:t>ultramutated</w:t>
            </w:r>
            <w:proofErr w:type="spellEnd"/>
            <w:r w:rsidRPr="00A14F5D">
              <w:rPr>
                <w:rFonts w:ascii="思源黑体 CN Regular" w:eastAsia="思源黑体 CN Regular" w:hAnsi="思源黑体 CN Regular" w:cs="Arial"/>
                <w:color w:val="3B3838"/>
              </w:rPr>
              <w:t xml:space="preserve">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55D9AB0"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POLE突变型（POLE mutation，POLE mut）</w:t>
            </w:r>
          </w:p>
          <w:p w14:paraId="13042962"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“MSI-H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1B45E1C"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错配修复功能缺陷型（Mismatch repair deficiency，</w:t>
            </w:r>
            <w:proofErr w:type="spellStart"/>
            <w:r w:rsidRPr="00A14F5D">
              <w:rPr>
                <w:rFonts w:ascii="思源黑体 CN Regular" w:eastAsia="思源黑体 CN Regular" w:hAnsi="思源黑体 CN Regular" w:cs="Arial" w:hint="eastAsia"/>
                <w:color w:val="3B3838"/>
              </w:rPr>
              <w:t>MMRd</w:t>
            </w:r>
            <w:proofErr w:type="spellEnd"/>
            <w:r w:rsidRPr="00A14F5D">
              <w:rPr>
                <w:rFonts w:ascii="思源黑体 CN Regular" w:eastAsia="思源黑体 CN Regular" w:hAnsi="思源黑体 CN Regular" w:cs="Arial" w:hint="eastAsia"/>
                <w:color w:val="3B3838"/>
              </w:rPr>
              <w:t>）</w:t>
            </w:r>
          </w:p>
          <w:p w14:paraId="1F8B12EB"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561846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TP53基因突变型（p53 abnormality，p53 </w:t>
            </w:r>
            <w:proofErr w:type="spellStart"/>
            <w:r w:rsidRPr="00A14F5D">
              <w:rPr>
                <w:rFonts w:ascii="思源黑体 CN Regular" w:eastAsia="思源黑体 CN Regular" w:hAnsi="思源黑体 CN Regular" w:cs="Arial" w:hint="eastAsia"/>
                <w:color w:val="3B3838"/>
              </w:rPr>
              <w:t>abn</w:t>
            </w:r>
            <w:proofErr w:type="spellEnd"/>
            <w:r w:rsidRPr="00A14F5D">
              <w:rPr>
                <w:rFonts w:ascii="思源黑体 CN Regular" w:eastAsia="思源黑体 CN Regular" w:hAnsi="思源黑体 CN Regular" w:cs="Arial" w:hint="eastAsia"/>
                <w:color w:val="3B3838"/>
              </w:rPr>
              <w:t>）</w:t>
            </w:r>
          </w:p>
          <w:p w14:paraId="79225F9A"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“CNL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6BA8983"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非特异性分子谱（Non-specific molecular profile，NSMP）</w:t>
            </w:r>
          </w:p>
          <w:p w14:paraId="2B17AE52" w14:textId="2D3A3617" w:rsidR="00F92482" w:rsidRPr="00A14F5D" w:rsidRDefault="00F92482" w:rsidP="0051304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F92482" w:rsidRPr="00A14F5D" w14:paraId="6147F989"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7CC4BB23" w14:textId="44EC0569" w:rsidR="00F92482" w:rsidRPr="00A14F5D" w:rsidRDefault="00F92482" w:rsidP="00F9248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MSI</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224C3989" w14:textId="448F0A94" w:rsidR="00F92482" w:rsidRPr="00A14F5D" w:rsidRDefault="00F92482" w:rsidP="00F9248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msi.var_id</w:t>
            </w:r>
            <w:proofErr w:type="spellEnd"/>
            <w:r w:rsidRPr="00A14F5D">
              <w:rPr>
                <w:rFonts w:ascii="思源黑体 CN Regular" w:eastAsia="思源黑体 CN Regular" w:hAnsi="思源黑体 CN Regular" w:cs="Arial"/>
                <w:color w:val="3B3838"/>
              </w:rPr>
              <w:t xml:space="preserve"> == “MSI-H”%</w:t>
            </w:r>
            <w:r w:rsidRPr="00A14F5D">
              <w:rPr>
                <w:rFonts w:ascii="思源黑体 CN Regular" w:eastAsia="思源黑体 CN Regular" w:hAnsi="思源黑体 CN Regular" w:cs="Arial" w:hint="eastAsia"/>
                <w:color w:val="3B3838"/>
              </w:rPr>
              <w:t>}微卫星不稳定（MSI-H）{</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else</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}微卫星稳定（MSS）{</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tc>
      </w:tr>
      <w:tr w:rsidR="000705C9" w:rsidRPr="00A14F5D"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C11071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for a in </w:t>
            </w:r>
            <w:r w:rsidR="00B72754"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color w:val="3B3838"/>
              </w:rPr>
              <w:t>var.var_</w:t>
            </w:r>
            <w:proofErr w:type="gramStart"/>
            <w:r w:rsidRPr="00A14F5D">
              <w:rPr>
                <w:rFonts w:ascii="思源黑体 CN Regular" w:eastAsia="思源黑体 CN Regular" w:hAnsi="思源黑体 CN Regular" w:cs="Arial"/>
                <w:color w:val="3B3838"/>
              </w:rPr>
              <w:t>somatic.level</w:t>
            </w:r>
            <w:proofErr w:type="gramEnd"/>
            <w:r w:rsidRPr="00A14F5D">
              <w:rPr>
                <w:rFonts w:ascii="思源黑体 CN Regular" w:eastAsia="思源黑体 CN Regular" w:hAnsi="思源黑体 CN Regular" w:cs="Arial"/>
                <w:color w:val="3B3838"/>
              </w:rPr>
              <w:t>_I</w:t>
            </w:r>
            <w:proofErr w:type="spellEnd"/>
            <w:r w:rsidRPr="00A14F5D">
              <w:rPr>
                <w:rFonts w:ascii="思源黑体 CN Regular" w:eastAsia="思源黑体 CN Regular" w:hAnsi="思源黑体 CN Regular" w:cs="Arial" w:hint="eastAsia"/>
                <w:color w:val="3B3838"/>
              </w:rPr>
              <w:t xml:space="preserve"> +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w:t>
            </w:r>
            <w:proofErr w:type="spellEnd"/>
            <w:r w:rsidRPr="00A14F5D">
              <w:rPr>
                <w:rFonts w:ascii="思源黑体 CN Regular" w:eastAsia="思源黑体 CN Regular" w:hAnsi="思源黑体 CN Regular" w:cs="Arial" w:hint="eastAsia"/>
                <w:color w:val="3B3838"/>
              </w:rPr>
              <w:t xml:space="preserve"> +</w:t>
            </w:r>
            <w:r w:rsidRPr="00A14F5D">
              <w:rPr>
                <w:rFonts w:ascii="思源黑体 CN Regular" w:eastAsia="思源黑体 CN Regular" w:hAnsi="思源黑体 CN Regular"/>
              </w:rPr>
              <w:t xml:space="preserve"> </w:t>
            </w:r>
            <w:proofErr w:type="spellStart"/>
            <w:r w:rsidRPr="00A14F5D">
              <w:rPr>
                <w:rFonts w:ascii="思源黑体 CN Regular" w:eastAsia="思源黑体 CN Regular" w:hAnsi="思源黑体 CN Regular" w:cs="Arial"/>
                <w:color w:val="3B3838"/>
              </w:rPr>
              <w:t>var.var_somatic.level_onco_nodrug</w:t>
            </w:r>
            <w:proofErr w:type="spellEnd"/>
            <w:r w:rsidRPr="00A14F5D">
              <w:rPr>
                <w:rFonts w:ascii="思源黑体 CN Regular" w:eastAsia="思源黑体 CN Regular" w:hAnsi="思源黑体 CN Regular" w:cs="Arial" w:hint="eastAsia"/>
                <w:color w:val="3B3838"/>
              </w:rPr>
              <w:t xml:space="preserve">+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II</w:t>
            </w:r>
            <w:proofErr w:type="spellEnd"/>
            <w:r w:rsidR="00B72754"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get_tbptm_plus_summary</w:t>
            </w:r>
            <w:r w:rsidR="00D94741" w:rsidRPr="00A14F5D">
              <w:rPr>
                <w:rFonts w:ascii="思源黑体 CN Regular" w:eastAsia="思源黑体 CN Regular" w:hAnsi="思源黑体 CN Regular" w:cs="Arial"/>
                <w:color w:val="3B3838"/>
              </w:rPr>
              <w:t>_v2</w:t>
            </w:r>
            <w:r w:rsidRPr="00A14F5D">
              <w:rPr>
                <w:rFonts w:ascii="思源黑体 CN Regular" w:eastAsia="思源黑体 CN Regular" w:hAnsi="思源黑体 CN Regular" w:cs="Arial" w:hint="eastAsia"/>
                <w:color w:val="3B3838"/>
              </w:rPr>
              <w:t xml:space="preserve"> %}</w:t>
            </w:r>
          </w:p>
        </w:tc>
      </w:tr>
      <w:tr w:rsidR="000705C9" w:rsidRPr="00A14F5D"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C1C057D" w14:textId="19CACC11" w:rsidR="000705C9" w:rsidRPr="00A14F5D" w:rsidRDefault="000705C9" w:rsidP="00EE7F6F">
            <w:pPr>
              <w:spacing w:after="0" w:line="240" w:lineRule="auto"/>
              <w:jc w:val="center"/>
              <w:rPr>
                <w:rFonts w:ascii="思源黑体 CN Regular" w:eastAsia="思源黑体 CN Regular" w:hAnsi="思源黑体 CN Regular" w:cs="Arial"/>
                <w:b/>
                <w:bCs/>
                <w:i/>
                <w:iCs/>
                <w:color w:val="3B3838"/>
              </w:rPr>
            </w:pPr>
            <w:r w:rsidRPr="00A14F5D">
              <w:rPr>
                <w:rFonts w:ascii="思源黑体 CN Regular" w:eastAsia="思源黑体 CN Regular" w:hAnsi="思源黑体 CN Regular" w:cs="Arial" w:hint="eastAsia"/>
                <w:b/>
                <w:bCs/>
                <w:i/>
                <w:iCs/>
                <w:color w:val="3B3838"/>
              </w:rPr>
              <w:lastRenderedPageBreak/>
              <w:t>{{</w:t>
            </w:r>
            <w:proofErr w:type="spellStart"/>
            <w:proofErr w:type="gramStart"/>
            <w:r w:rsidRPr="00A14F5D">
              <w:rPr>
                <w:rFonts w:ascii="思源黑体 CN Regular" w:eastAsia="思源黑体 CN Regular" w:hAnsi="思源黑体 CN Regular" w:cs="Arial" w:hint="eastAsia"/>
                <w:b/>
                <w:bCs/>
                <w:i/>
                <w:iCs/>
                <w:color w:val="3B3838"/>
              </w:rPr>
              <w:t>a.gene</w:t>
            </w:r>
            <w:proofErr w:type="gramEnd"/>
            <w:r w:rsidRPr="00A14F5D">
              <w:rPr>
                <w:rFonts w:ascii="思源黑体 CN Regular" w:eastAsia="思源黑体 CN Regular" w:hAnsi="思源黑体 CN Regular" w:cs="Arial" w:hint="eastAsia"/>
                <w:b/>
                <w:bCs/>
                <w:i/>
                <w:iCs/>
                <w:color w:val="3B3838"/>
              </w:rPr>
              <w:t>_symbol</w:t>
            </w:r>
            <w:proofErr w:type="spellEnd"/>
            <w:r w:rsidRPr="00A14F5D">
              <w:rPr>
                <w:rFonts w:ascii="思源黑体 CN Regular" w:eastAsia="思源黑体 CN Regular" w:hAnsi="思源黑体 CN Regular" w:cs="Arial" w:hint="eastAsia"/>
                <w:b/>
                <w:bCs/>
                <w:i/>
                <w:iCs/>
                <w:color w:val="3B3838"/>
              </w:rPr>
              <w:t>}}</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D14A1C" w14:textId="3E415B1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77B0573D" w14:textId="4BD9675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a.gene</w:t>
            </w:r>
            <w:proofErr w:type="gramEnd"/>
            <w:r w:rsidRPr="00A14F5D">
              <w:rPr>
                <w:rFonts w:ascii="思源黑体 CN Regular" w:eastAsia="思源黑体 CN Regular" w:hAnsi="思源黑体 CN Regular" w:cs="Arial"/>
                <w:color w:val="3B3838"/>
              </w:rPr>
              <w:t>_region</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a.hgvs_c</w:t>
            </w:r>
            <w:proofErr w:type="spellEnd"/>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!=”p.?”%}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}}{%endif%}</w:t>
            </w:r>
          </w:p>
          <w:p w14:paraId="3F2F2C4A"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a.transcript</w:t>
            </w:r>
            <w:proofErr w:type="gramEnd"/>
            <w:r w:rsidRPr="00A14F5D">
              <w:rPr>
                <w:rFonts w:ascii="思源黑体 CN Regular" w:eastAsia="思源黑体 CN Regular" w:hAnsi="思源黑体 CN Regular" w:cs="Arial"/>
                <w:color w:val="3B3838"/>
              </w:rPr>
              <w:t>_primary</w:t>
            </w:r>
            <w:proofErr w:type="spellEnd"/>
            <w:r w:rsidRPr="00A14F5D">
              <w:rPr>
                <w:rFonts w:ascii="思源黑体 CN Regular" w:eastAsia="思源黑体 CN Regular" w:hAnsi="思源黑体 CN Regular" w:cs="Arial"/>
                <w:color w:val="3B3838"/>
              </w:rPr>
              <w:t>}}</w:t>
            </w:r>
          </w:p>
          <w:p w14:paraId="72546035" w14:textId="3C55833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03A6D71F" w14:textId="32976F8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未检测到具有临床意义或意义不明的变异</w:t>
            </w:r>
          </w:p>
          <w:p w14:paraId="4A0B6533" w14:textId="74378710"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4AE91D0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6D961C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a.freq</w:t>
            </w:r>
            <w:proofErr w:type="gramEnd"/>
            <w:r w:rsidRPr="00A14F5D">
              <w:rPr>
                <w:rFonts w:ascii="思源黑体 CN Regular" w:eastAsia="思源黑体 CN Regular" w:hAnsi="思源黑体 CN Regular" w:cs="Arial"/>
                <w:color w:val="3B3838"/>
              </w:rPr>
              <w:t>_str</w:t>
            </w:r>
            <w:proofErr w:type="spellEnd"/>
            <w:r w:rsidRPr="00A14F5D">
              <w:rPr>
                <w:rFonts w:ascii="思源黑体 CN Regular" w:eastAsia="思源黑体 CN Regular" w:hAnsi="思源黑体 CN Regular" w:cs="Arial"/>
                <w:color w:val="3B3838"/>
              </w:rPr>
              <w:t>}}</w:t>
            </w:r>
          </w:p>
          <w:p w14:paraId="1B1A2DE3" w14:textId="7B46668E"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565F167C" w14:textId="5A8A18D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323638BC" w14:textId="3C7E7D0B"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5B038C81"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D7C6CDC"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a.evi_sum.evi_split</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a.evi_sum.evi_</w:t>
            </w:r>
            <w:proofErr w:type="gramStart"/>
            <w:r w:rsidRPr="00A14F5D">
              <w:rPr>
                <w:rFonts w:ascii="思源黑体 CN Regular" w:eastAsia="思源黑体 CN Regular" w:hAnsi="思源黑体 CN Regular" w:cs="Arial"/>
                <w:color w:val="3B3838"/>
              </w:rPr>
              <w:t>split.Predictive</w:t>
            </w:r>
            <w:proofErr w:type="gramEnd"/>
            <w:r w:rsidRPr="00A14F5D">
              <w:rPr>
                <w:rFonts w:ascii="思源黑体 CN Regular" w:eastAsia="思源黑体 CN Regular" w:hAnsi="思源黑体 CN Regular" w:cs="Arial"/>
                <w:color w:val="3B3838"/>
              </w:rPr>
              <w:t>_merge</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a.evi_sum.evi_split.Prognostic</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a.evi_sum.evi_split.Diagnostic</w:t>
            </w:r>
            <w:proofErr w:type="spellEnd"/>
            <w:r w:rsidRPr="00A14F5D">
              <w:rPr>
                <w:rFonts w:ascii="思源黑体 CN Regular" w:eastAsia="思源黑体 CN Regular" w:hAnsi="思源黑体 CN Regular" w:cs="Arial"/>
                <w:color w:val="3B3838"/>
              </w:rPr>
              <w:t>) %}</w:t>
            </w:r>
          </w:p>
          <w:p w14:paraId="09690DD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proofErr w:type="gramStart"/>
            <w:r w:rsidRPr="00A14F5D">
              <w:rPr>
                <w:rFonts w:ascii="思源黑体 CN Regular" w:eastAsia="思源黑体 CN Regular" w:hAnsi="思源黑体 CN Regular" w:cs="Arial"/>
                <w:color w:val="3B3838"/>
              </w:rPr>
              <w:t>a.clinic</w:t>
            </w:r>
            <w:proofErr w:type="gramEnd"/>
            <w:r w:rsidRPr="00A14F5D">
              <w:rPr>
                <w:rFonts w:ascii="思源黑体 CN Regular" w:eastAsia="思源黑体 CN Regular" w:hAnsi="思源黑体 CN Regular" w:cs="Arial"/>
                <w:color w:val="3B3838"/>
              </w:rPr>
              <w:t>_num_s</w:t>
            </w:r>
            <w:proofErr w:type="spellEnd"/>
            <w:r w:rsidRPr="00A14F5D">
              <w:rPr>
                <w:rFonts w:ascii="思源黑体 CN Regular" w:eastAsia="思源黑体 CN Regular" w:hAnsi="思源黑体 CN Regular" w:cs="Arial"/>
                <w:color w:val="3B3838"/>
              </w:rPr>
              <w:t>==4%}</w:t>
            </w:r>
          </w:p>
          <w:p w14:paraId="1E44A362"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II类</w:t>
            </w:r>
          </w:p>
          <w:p w14:paraId="4A3CBBDF"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else%}</w:t>
            </w:r>
          </w:p>
          <w:p w14:paraId="1700289D"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I类</w:t>
            </w:r>
          </w:p>
          <w:p w14:paraId="7C22D74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5FA92970"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p else</w:t>
            </w:r>
            <w:r w:rsidRPr="00A14F5D">
              <w:rPr>
                <w:rFonts w:ascii="思源黑体 CN Regular" w:eastAsia="思源黑体 CN Regular" w:hAnsi="思源黑体 CN Regular" w:cs="Arial" w:hint="eastAsia"/>
                <w:color w:val="3B3838"/>
              </w:rPr>
              <w:t>%}</w:t>
            </w:r>
          </w:p>
          <w:p w14:paraId="77A7908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w:t>
            </w:r>
            <w:r w:rsidRPr="00A14F5D">
              <w:rPr>
                <w:rFonts w:ascii="思源黑体 CN Regular" w:eastAsia="思源黑体 CN Regular" w:hAnsi="思源黑体 CN Regular" w:cs="Arial"/>
                <w:color w:val="3B3838"/>
              </w:rPr>
              <w:t>II</w:t>
            </w:r>
            <w:r w:rsidRPr="00A14F5D">
              <w:rPr>
                <w:rFonts w:ascii="思源黑体 CN Regular" w:eastAsia="思源黑体 CN Regular" w:hAnsi="思源黑体 CN Regular" w:cs="Arial" w:hint="eastAsia"/>
                <w:color w:val="3B3838"/>
              </w:rPr>
              <w:t>类</w:t>
            </w:r>
          </w:p>
          <w:p w14:paraId="2264B16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w:t>
            </w:r>
            <w:r w:rsidRPr="00A14F5D">
              <w:rPr>
                <w:rFonts w:ascii="思源黑体 CN Regular" w:eastAsia="思源黑体 CN Regular" w:hAnsi="思源黑体 CN Regular" w:cs="Arial"/>
                <w:color w:val="3B3838"/>
              </w:rPr>
              <w:t xml:space="preserve"> endif</w:t>
            </w:r>
            <w:r w:rsidRPr="00A14F5D">
              <w:rPr>
                <w:rFonts w:ascii="思源黑体 CN Regular" w:eastAsia="思源黑体 CN Regular" w:hAnsi="思源黑体 CN Regular" w:cs="Arial" w:hint="eastAsia"/>
                <w:color w:val="3B3838"/>
              </w:rPr>
              <w:t>%}</w:t>
            </w:r>
          </w:p>
          <w:p w14:paraId="461EDE10" w14:textId="692743E6"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2939D385"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652B4AA7" w14:textId="0CE59C5A"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r>
      <w:tr w:rsidR="000705C9" w:rsidRPr="00A14F5D"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w:t>
            </w:r>
            <w:proofErr w:type="spellStart"/>
            <w:r w:rsidRPr="00A14F5D">
              <w:rPr>
                <w:rFonts w:ascii="思源黑体 CN Regular" w:eastAsia="思源黑体 CN Regular" w:hAnsi="思源黑体 CN Regular" w:cs="Arial" w:hint="eastAsia"/>
                <w:color w:val="3B3838"/>
              </w:rPr>
              <w:t>endfor</w:t>
            </w:r>
            <w:proofErr w:type="spellEnd"/>
            <w:r w:rsidRPr="00A14F5D">
              <w:rPr>
                <w:rFonts w:ascii="思源黑体 CN Regular" w:eastAsia="思源黑体 CN Regular" w:hAnsi="思源黑体 CN Regular" w:cs="Arial" w:hint="eastAsia"/>
                <w:color w:val="3B3838"/>
              </w:rPr>
              <w:t>%}</w:t>
            </w:r>
          </w:p>
        </w:tc>
      </w:tr>
    </w:tbl>
    <w:p w14:paraId="0BC943EF" w14:textId="3FA9C8F2" w:rsidR="002C0684" w:rsidRPr="00A14F5D" w:rsidRDefault="00583553">
      <w:pPr>
        <w:pStyle w:val="Default"/>
        <w:snapToGrid w:val="0"/>
        <w:jc w:val="both"/>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8"/>
          <w:szCs w:val="18"/>
        </w:rPr>
        <w:t>注：</w:t>
      </w:r>
    </w:p>
    <w:p w14:paraId="433FF154" w14:textId="06D4088E" w:rsidR="002C0684" w:rsidRPr="00A14F5D"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rPr>
        <w:t>*</w:t>
      </w:r>
      <w:r w:rsidRPr="00A14F5D">
        <w:rPr>
          <w:rFonts w:ascii="思源黑体 CN Regular" w:eastAsia="思源黑体 CN Regular" w:hAnsi="思源黑体 CN Regular" w:cs="Arial" w:hint="eastAsia"/>
          <w:sz w:val="18"/>
          <w:szCs w:val="18"/>
          <w:lang w:val="en-CA"/>
        </w:rPr>
        <w:t>丰度：该位点所有等位基因中，突变等位基因的具体占比。如突变丰度</w:t>
      </w:r>
      <w:r w:rsidRPr="00A14F5D">
        <w:rPr>
          <w:rFonts w:ascii="思源黑体 CN Regular" w:eastAsia="思源黑体 CN Regular" w:hAnsi="思源黑体 CN Regular" w:cs="Arial"/>
          <w:sz w:val="18"/>
          <w:szCs w:val="18"/>
          <w:lang w:val="en-CA"/>
        </w:rPr>
        <w:t>5%意为该位点含有5%的突变等位基因和95%的野生型等位基因。</w:t>
      </w:r>
    </w:p>
    <w:p w14:paraId="071A04A0" w14:textId="77777777" w:rsidR="00A74DA4" w:rsidRPr="00A14F5D"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sidRPr="00A14F5D">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A14F5D" w:rsidRDefault="00583553" w:rsidP="003D5DAC">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szCs w:val="28"/>
          <w:lang w:val="en-CA"/>
        </w:rPr>
        <w:br w:type="page"/>
      </w:r>
      <w:bookmarkStart w:id="8" w:name="_Toc151654236"/>
      <w:bookmarkStart w:id="9" w:name="OLE_LINK19"/>
      <w:bookmarkStart w:id="10" w:name="OLE_LINK16"/>
      <w:r w:rsidR="002711C0" w:rsidRPr="00A14F5D">
        <w:rPr>
          <w:rFonts w:ascii="思源黑体 CN Regular" w:eastAsia="思源黑体 CN Regular" w:hAnsi="思源黑体 CN Regular"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A14F5D">
        <w:rPr>
          <w:rFonts w:ascii="思源黑体 CN Regular" w:eastAsia="思源黑体 CN Regular" w:hAnsi="思源黑体 CN Regular" w:cs="Arial" w:hint="eastAsia"/>
          <w:color w:val="1654B0"/>
        </w:rPr>
        <w:t>检测结果临床提示</w:t>
      </w:r>
      <w:bookmarkEnd w:id="8"/>
      <w:bookmarkEnd w:id="9"/>
      <w:bookmarkEnd w:id="10"/>
    </w:p>
    <w:p w14:paraId="48F681D9" w14:textId="28B230F4" w:rsidR="00014D1C" w:rsidRPr="00A14F5D" w:rsidRDefault="00C03838"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t>3.</w:t>
      </w:r>
      <w:r w:rsidR="003D5DAC" w:rsidRPr="00A14F5D">
        <w:rPr>
          <w:rFonts w:ascii="思源黑体 CN Regular" w:eastAsia="思源黑体 CN Regular" w:hAnsi="思源黑体 CN Regular" w:cs="Arial"/>
          <w:b/>
          <w:bCs/>
          <w:color w:val="1654B0"/>
          <w:sz w:val="24"/>
          <w:szCs w:val="24"/>
        </w:rPr>
        <w:t>1</w:t>
      </w:r>
      <w:r w:rsidRPr="00A14F5D">
        <w:rPr>
          <w:rFonts w:ascii="思源黑体 CN Regular" w:eastAsia="思源黑体 CN Regular" w:hAnsi="思源黑体 CN Regular" w:cs="Arial"/>
          <w:b/>
          <w:bCs/>
          <w:color w:val="1654B0"/>
          <w:sz w:val="24"/>
          <w:szCs w:val="24"/>
        </w:rPr>
        <w:t xml:space="preserve"> </w:t>
      </w:r>
      <w:r w:rsidR="00194B07" w:rsidRPr="00A14F5D">
        <w:rPr>
          <w:rFonts w:ascii="思源黑体 CN Regular" w:eastAsia="思源黑体 CN Regular" w:hAnsi="思源黑体 CN Regular" w:cs="Arial" w:hint="eastAsia"/>
          <w:b/>
          <w:bCs/>
          <w:color w:val="1654B0"/>
          <w:sz w:val="24"/>
          <w:szCs w:val="24"/>
        </w:rPr>
        <w:t>子宫内膜</w:t>
      </w:r>
      <w:proofErr w:type="gramStart"/>
      <w:r w:rsidR="00194B07" w:rsidRPr="00A14F5D">
        <w:rPr>
          <w:rFonts w:ascii="思源黑体 CN Regular" w:eastAsia="思源黑体 CN Regular" w:hAnsi="思源黑体 CN Regular" w:cs="Arial" w:hint="eastAsia"/>
          <w:b/>
          <w:bCs/>
          <w:color w:val="1654B0"/>
          <w:sz w:val="24"/>
          <w:szCs w:val="24"/>
        </w:rPr>
        <w:t>癌分子</w:t>
      </w:r>
      <w:proofErr w:type="gramEnd"/>
      <w:r w:rsidR="00194B07" w:rsidRPr="00A14F5D">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rsidRPr="00A14F5D"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Pr="00A14F5D" w:rsidRDefault="00220748"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Pr="00A14F5D" w:rsidRDefault="003D5DAC"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20748" w:rsidRPr="00A14F5D"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“POLE-</w:t>
            </w:r>
            <w:proofErr w:type="spellStart"/>
            <w:r w:rsidRPr="00A14F5D">
              <w:rPr>
                <w:rFonts w:ascii="思源黑体 CN Regular" w:eastAsia="思源黑体 CN Regular" w:hAnsi="思源黑体 CN Regular" w:cs="Arial"/>
                <w:b/>
                <w:bCs/>
                <w:color w:val="3B3838"/>
              </w:rPr>
              <w:t>ultramutated</w:t>
            </w:r>
            <w:proofErr w:type="spellEnd"/>
            <w:r w:rsidRPr="00A14F5D">
              <w:rPr>
                <w:rFonts w:ascii="思源黑体 CN Regular" w:eastAsia="思源黑体 CN Regular" w:hAnsi="思源黑体 CN Regular" w:cs="Arial"/>
                <w:b/>
                <w:bCs/>
                <w:color w:val="3B3838"/>
              </w:rPr>
              <w:t xml:space="preserve">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0CDFA97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POLE突变型（POLE mut）</w:t>
            </w:r>
          </w:p>
          <w:p w14:paraId="7B7555C7"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“MSI-H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5F68B6C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错配修复功能缺陷型（</w:t>
            </w:r>
            <w:proofErr w:type="spellStart"/>
            <w:r w:rsidRPr="00A14F5D">
              <w:rPr>
                <w:rFonts w:ascii="思源黑体 CN Regular" w:eastAsia="思源黑体 CN Regular" w:hAnsi="思源黑体 CN Regular" w:cs="Arial" w:hint="eastAsia"/>
                <w:b/>
                <w:bCs/>
                <w:color w:val="3B3838"/>
              </w:rPr>
              <w:t>MMRd</w:t>
            </w:r>
            <w:proofErr w:type="spellEnd"/>
            <w:r w:rsidRPr="00A14F5D">
              <w:rPr>
                <w:rFonts w:ascii="思源黑体 CN Regular" w:eastAsia="思源黑体 CN Regular" w:hAnsi="思源黑体 CN Regular" w:cs="Arial" w:hint="eastAsia"/>
                <w:b/>
                <w:bCs/>
                <w:color w:val="3B3838"/>
              </w:rPr>
              <w:t>）</w:t>
            </w:r>
          </w:p>
          <w:p w14:paraId="4F395B3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66C51A6"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 xml:space="preserve">TP53基因突变型（p53 </w:t>
            </w:r>
            <w:proofErr w:type="spellStart"/>
            <w:r w:rsidRPr="00A14F5D">
              <w:rPr>
                <w:rFonts w:ascii="思源黑体 CN Regular" w:eastAsia="思源黑体 CN Regular" w:hAnsi="思源黑体 CN Regular" w:cs="Arial" w:hint="eastAsia"/>
                <w:b/>
                <w:bCs/>
                <w:color w:val="3B3838"/>
              </w:rPr>
              <w:t>abn</w:t>
            </w:r>
            <w:proofErr w:type="spellEnd"/>
            <w:r w:rsidRPr="00A14F5D">
              <w:rPr>
                <w:rFonts w:ascii="思源黑体 CN Regular" w:eastAsia="思源黑体 CN Regular" w:hAnsi="思源黑体 CN Regular" w:cs="Arial" w:hint="eastAsia"/>
                <w:b/>
                <w:bCs/>
                <w:color w:val="3B3838"/>
              </w:rPr>
              <w:t>）</w:t>
            </w:r>
          </w:p>
          <w:p w14:paraId="648527E4"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“CNL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35846D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非特异性分子谱（NSMP）</w:t>
            </w:r>
          </w:p>
          <w:p w14:paraId="4D4FBC8A" w14:textId="4CA1BCD5" w:rsidR="009074EA"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A14F5D" w:rsidRDefault="006F0FE9" w:rsidP="009C7893">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本次检测结果显示患者的子宫内膜</w:t>
            </w:r>
            <w:proofErr w:type="gramStart"/>
            <w:r w:rsidRPr="00A14F5D">
              <w:rPr>
                <w:rFonts w:ascii="思源黑体 CN Regular" w:eastAsia="思源黑体 CN Regular" w:hAnsi="思源黑体 CN Regular" w:cs="Arial" w:hint="eastAsia"/>
                <w:bCs/>
                <w:color w:val="3B3838"/>
                <w:sz w:val="18"/>
              </w:rPr>
              <w:t>癌分子</w:t>
            </w:r>
            <w:proofErr w:type="gramEnd"/>
            <w:r w:rsidRPr="00A14F5D">
              <w:rPr>
                <w:rFonts w:ascii="思源黑体 CN Regular" w:eastAsia="思源黑体 CN Regular" w:hAnsi="思源黑体 CN Regular" w:cs="Arial" w:hint="eastAsia"/>
                <w:bCs/>
                <w:color w:val="3B3838"/>
                <w:sz w:val="18"/>
              </w:rPr>
              <w:t xml:space="preserve">分型为{%if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“POLE-</w:t>
            </w:r>
            <w:proofErr w:type="spellStart"/>
            <w:r w:rsidRPr="00A14F5D">
              <w:rPr>
                <w:rFonts w:ascii="思源黑体 CN Regular" w:eastAsia="思源黑体 CN Regular" w:hAnsi="思源黑体 CN Regular" w:cs="Arial" w:hint="eastAsia"/>
                <w:bCs/>
                <w:color w:val="3B3838"/>
                <w:sz w:val="18"/>
              </w:rPr>
              <w:t>ultramutated</w:t>
            </w:r>
            <w:proofErr w:type="spellEnd"/>
            <w:r w:rsidRPr="00A14F5D">
              <w:rPr>
                <w:rFonts w:ascii="思源黑体 CN Regular" w:eastAsia="思源黑体 CN Regular" w:hAnsi="思源黑体 CN Regular" w:cs="Arial" w:hint="eastAsia"/>
                <w:bCs/>
                <w:color w:val="3B3838"/>
                <w:sz w:val="18"/>
              </w:rPr>
              <w:t xml:space="preserve"> type EC”%}POLE突变型（POLE mut）{%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“MSI-H type EC”%}错配修复功能缺陷型（</w:t>
            </w:r>
            <w:proofErr w:type="spellStart"/>
            <w:r w:rsidRPr="00A14F5D">
              <w:rPr>
                <w:rFonts w:ascii="思源黑体 CN Regular" w:eastAsia="思源黑体 CN Regular" w:hAnsi="思源黑体 CN Regular" w:cs="Arial" w:hint="eastAsia"/>
                <w:bCs/>
                <w:color w:val="3B3838"/>
                <w:sz w:val="18"/>
              </w:rPr>
              <w:t>MMRd</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“CNH type EC”%}TP53基因突变型（p53 </w:t>
            </w:r>
            <w:proofErr w:type="spellStart"/>
            <w:r w:rsidRPr="00A14F5D">
              <w:rPr>
                <w:rFonts w:ascii="思源黑体 CN Regular" w:eastAsia="思源黑体 CN Regular" w:hAnsi="思源黑体 CN Regular" w:cs="Arial" w:hint="eastAsia"/>
                <w:bCs/>
                <w:color w:val="3B3838"/>
                <w:sz w:val="18"/>
              </w:rPr>
              <w:t>abn</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“CNL type EC”%}非特异性分子谱（NSMP）{%endif%}，该分型患者预后{%if “Better”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%}最好{%</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“Poor”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 xml:space="preserve"> %}最差{%else%}中等{%endif%}。{{</w:t>
            </w:r>
            <w:proofErr w:type="spellStart"/>
            <w:r w:rsidRPr="00A14F5D">
              <w:rPr>
                <w:rFonts w:ascii="思源黑体 CN Regular" w:eastAsia="思源黑体 CN Regular" w:hAnsi="思源黑体 CN Regular" w:cs="Arial" w:hint="eastAsia"/>
                <w:bCs/>
                <w:color w:val="3B3838"/>
                <w:sz w:val="18"/>
              </w:rPr>
              <w:t>var.ec_</w:t>
            </w:r>
            <w:proofErr w:type="gramStart"/>
            <w:r w:rsidRPr="00A14F5D">
              <w:rPr>
                <w:rFonts w:ascii="思源黑体 CN Regular" w:eastAsia="思源黑体 CN Regular" w:hAnsi="思源黑体 CN Regular" w:cs="Arial" w:hint="eastAsia"/>
                <w:bCs/>
                <w:color w:val="3B3838"/>
                <w:sz w:val="18"/>
              </w:rPr>
              <w:t>type.variant</w:t>
            </w:r>
            <w:proofErr w:type="gramEnd"/>
            <w:r w:rsidRPr="00A14F5D">
              <w:rPr>
                <w:rFonts w:ascii="思源黑体 CN Regular" w:eastAsia="思源黑体 CN Regular" w:hAnsi="思源黑体 CN Regular" w:cs="Arial" w:hint="eastAsia"/>
                <w:bCs/>
                <w:color w:val="3B3838"/>
                <w:sz w:val="18"/>
              </w:rPr>
              <w:t>_desc_cn</w:t>
            </w:r>
            <w:proofErr w:type="spellEnd"/>
            <w:r w:rsidRPr="00A14F5D">
              <w:rPr>
                <w:rFonts w:ascii="思源黑体 CN Regular" w:eastAsia="思源黑体 CN Regular" w:hAnsi="思源黑体 CN Regular" w:cs="Arial" w:hint="eastAsia"/>
                <w:bCs/>
                <w:color w:val="3B3838"/>
                <w:sz w:val="18"/>
              </w:rPr>
              <w:t>}}</w:t>
            </w:r>
          </w:p>
          <w:p w14:paraId="14BEFACB"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var.ec_type.evi_interpretation_dia</w:t>
            </w:r>
            <w:proofErr w:type="spellEnd"/>
            <w:r w:rsidRPr="00A14F5D">
              <w:rPr>
                <w:rFonts w:ascii="思源黑体 CN Regular" w:eastAsia="思源黑体 CN Regular" w:hAnsi="思源黑体 CN Regular" w:cs="Arial"/>
                <w:bCs/>
                <w:color w:val="3B3838"/>
                <w:sz w:val="18"/>
              </w:rPr>
              <w:t xml:space="preserve"> %}</w:t>
            </w:r>
          </w:p>
          <w:p w14:paraId="7DA805D3" w14:textId="77777777" w:rsidR="001377A1" w:rsidRPr="00A14F5D" w:rsidRDefault="001377A1" w:rsidP="001377A1">
            <w:pPr>
              <w:spacing w:after="0"/>
              <w:rPr>
                <w:rFonts w:ascii="思源黑体 CN Regular" w:eastAsia="思源黑体 CN Regular" w:hAnsi="思源黑体 CN Regular" w:cs="Arial"/>
                <w:bCs/>
                <w:color w:val="3B3838"/>
                <w:sz w:val="18"/>
              </w:rPr>
            </w:pPr>
            <w:proofErr w:type="gramStart"/>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var.ec_type.evi</w:t>
            </w:r>
            <w:proofErr w:type="gramEnd"/>
            <w:r w:rsidRPr="00A14F5D">
              <w:rPr>
                <w:rFonts w:ascii="思源黑体 CN Regular" w:eastAsia="思源黑体 CN Regular" w:hAnsi="思源黑体 CN Regular" w:cs="Arial"/>
                <w:bCs/>
                <w:color w:val="3B3838"/>
                <w:sz w:val="18"/>
              </w:rPr>
              <w:t>_interpretation_dia|e</w:t>
            </w:r>
            <w:proofErr w:type="spellEnd"/>
            <w:r w:rsidRPr="00A14F5D">
              <w:rPr>
                <w:rFonts w:ascii="思源黑体 CN Regular" w:eastAsia="思源黑体 CN Regular" w:hAnsi="思源黑体 CN Regular" w:cs="Arial"/>
                <w:bCs/>
                <w:color w:val="3B3838"/>
                <w:sz w:val="18"/>
              </w:rPr>
              <w:t xml:space="preserve"> }}</w:t>
            </w:r>
          </w:p>
          <w:p w14:paraId="31F465D1"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07F2C7A4"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w:t>
            </w:r>
            <w:proofErr w:type="spellEnd"/>
            <w:r w:rsidRPr="00A14F5D">
              <w:rPr>
                <w:rFonts w:ascii="思源黑体 CN Regular" w:eastAsia="思源黑体 CN Regular" w:hAnsi="思源黑体 CN Regular" w:cs="Arial"/>
                <w:bCs/>
                <w:color w:val="3B3838"/>
                <w:sz w:val="18"/>
              </w:rPr>
              <w:t xml:space="preserve"> %}</w:t>
            </w:r>
          </w:p>
          <w:p w14:paraId="07E18159"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var.ec_type.evi_interpretation|e</w:t>
            </w:r>
            <w:proofErr w:type="spellEnd"/>
            <w:r w:rsidRPr="00A14F5D">
              <w:rPr>
                <w:rFonts w:ascii="思源黑体 CN Regular" w:eastAsia="思源黑体 CN Regular" w:hAnsi="思源黑体 CN Regular" w:cs="Arial"/>
                <w:bCs/>
                <w:color w:val="3B3838"/>
                <w:sz w:val="18"/>
              </w:rPr>
              <w:t>}}</w:t>
            </w:r>
          </w:p>
          <w:p w14:paraId="712BF198"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else%}</w:t>
            </w:r>
          </w:p>
          <w:p w14:paraId="3DE05240" w14:textId="77777777" w:rsidR="001377A1" w:rsidRPr="00A14F5D" w:rsidRDefault="001377A1" w:rsidP="001377A1">
            <w:pPr>
              <w:spacing w:after="0"/>
              <w:rPr>
                <w:rFonts w:ascii="思源黑体 CN Regular" w:eastAsia="思源黑体 CN Regular" w:hAnsi="思源黑体 CN Regular" w:cs="Arial"/>
                <w:bCs/>
                <w:color w:val="FF0000"/>
                <w:sz w:val="18"/>
              </w:rPr>
            </w:pPr>
            <w:r w:rsidRPr="00A14F5D">
              <w:rPr>
                <w:rFonts w:ascii="思源黑体 CN Regular" w:eastAsia="思源黑体 CN Regular" w:hAnsi="思源黑体 CN Regular" w:cs="Arial" w:hint="eastAsia"/>
                <w:bCs/>
                <w:color w:val="FF0000"/>
                <w:sz w:val="18"/>
              </w:rPr>
              <w:t>未返回预后证据，请检查证据匹配情况！</w:t>
            </w:r>
          </w:p>
          <w:p w14:paraId="2CA9B29F" w14:textId="61C028CE" w:rsidR="00156DDB" w:rsidRPr="00A14F5D" w:rsidRDefault="001377A1" w:rsidP="001377A1">
            <w:pPr>
              <w:spacing w:after="0"/>
              <w:rPr>
                <w:rFonts w:ascii="思源黑体 CN Regular" w:eastAsia="思源黑体 CN Regular" w:hAnsi="思源黑体 CN Regular" w:cs="Arial"/>
                <w:color w:val="3B3838"/>
                <w:sz w:val="18"/>
                <w:szCs w:val="18"/>
              </w:rPr>
            </w:pPr>
            <w:r w:rsidRPr="00A14F5D">
              <w:rPr>
                <w:rFonts w:ascii="思源黑体 CN Regular" w:eastAsia="思源黑体 CN Regular" w:hAnsi="思源黑体 CN Regular" w:cs="Arial"/>
                <w:bCs/>
                <w:color w:val="3B3838"/>
                <w:sz w:val="18"/>
              </w:rPr>
              <w:t>{%p endif%}</w:t>
            </w:r>
          </w:p>
        </w:tc>
      </w:tr>
    </w:tbl>
    <w:p w14:paraId="4251F44D" w14:textId="0730D1B6" w:rsidR="00797C9F" w:rsidRPr="00A14F5D"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Pr="00A14F5D" w:rsidRDefault="002A0DDA" w:rsidP="002A0DDA">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lastRenderedPageBreak/>
        <w:t>3.</w:t>
      </w:r>
      <w:r w:rsidR="006D27C8" w:rsidRPr="00A14F5D">
        <w:rPr>
          <w:rFonts w:ascii="思源黑体 CN Regular" w:eastAsia="思源黑体 CN Regular" w:hAnsi="思源黑体 CN Regular" w:cs="Arial"/>
          <w:b/>
          <w:bCs/>
          <w:color w:val="1654B0"/>
          <w:sz w:val="24"/>
          <w:szCs w:val="24"/>
        </w:rPr>
        <w:t>2</w:t>
      </w:r>
      <w:r w:rsidRPr="00A14F5D">
        <w:rPr>
          <w:rFonts w:ascii="思源黑体 CN Regular" w:eastAsia="思源黑体 CN Regular" w:hAnsi="思源黑体 CN Regular" w:cs="Arial"/>
          <w:b/>
          <w:bCs/>
          <w:color w:val="1654B0"/>
          <w:sz w:val="24"/>
          <w:szCs w:val="24"/>
        </w:rPr>
        <w:t xml:space="preserve"> </w:t>
      </w:r>
      <w:r w:rsidRPr="00A14F5D">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rsidRPr="00A14F5D"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微卫星状态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A0DDA" w:rsidRPr="00A14F5D"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msi.var_id</w:t>
            </w:r>
            <w:proofErr w:type="spellEnd"/>
            <w:r w:rsidRPr="00A14F5D">
              <w:rPr>
                <w:rFonts w:ascii="思源黑体 CN Regular" w:eastAsia="思源黑体 CN Regular" w:hAnsi="思源黑体 CN Regular" w:cs="Arial"/>
                <w:b/>
                <w:bCs/>
                <w:color w:val="3B3838"/>
              </w:rPr>
              <w:t>==”MSI-</w:t>
            </w:r>
            <w:proofErr w:type="gramStart"/>
            <w:r w:rsidRPr="00A14F5D">
              <w:rPr>
                <w:rFonts w:ascii="思源黑体 CN Regular" w:eastAsia="思源黑体 CN Regular" w:hAnsi="思源黑体 CN Regular" w:cs="Arial"/>
                <w:b/>
                <w:bCs/>
                <w:color w:val="3B3838"/>
              </w:rPr>
              <w:t>H”%</w:t>
            </w:r>
            <w:proofErr w:type="gramEnd"/>
            <w:r w:rsidRPr="00A14F5D">
              <w:rPr>
                <w:rFonts w:ascii="思源黑体 CN Regular" w:eastAsia="思源黑体 CN Regular" w:hAnsi="思源黑体 CN Regular" w:cs="Arial"/>
                <w:b/>
                <w:bCs/>
                <w:color w:val="3B3838"/>
              </w:rPr>
              <w:t>}</w:t>
            </w:r>
          </w:p>
          <w:p w14:paraId="46A1F88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微卫星不稳定型（MSI-H）</w:t>
            </w:r>
          </w:p>
          <w:p w14:paraId="4EC795D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else%}</w:t>
            </w:r>
          </w:p>
          <w:p w14:paraId="59CBB07E"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微卫星稳定型（MSS）</w:t>
            </w:r>
          </w:p>
          <w:p w14:paraId="0DEFCD26" w14:textId="763EC0BD" w:rsidR="00D02614"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Pr="00A14F5D" w:rsidRDefault="00140941" w:rsidP="005912BE">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14F5D">
              <w:rPr>
                <w:rFonts w:ascii="思源黑体 CN Regular" w:eastAsia="思源黑体 CN Regular" w:hAnsi="思源黑体 CN Regular" w:cs="Arial" w:hint="eastAsia"/>
                <w:bCs/>
                <w:color w:val="3B3838"/>
                <w:sz w:val="18"/>
              </w:rPr>
              <w:t>化引起</w:t>
            </w:r>
            <w:proofErr w:type="gramEnd"/>
            <w:r w:rsidRPr="00A14F5D">
              <w:rPr>
                <w:rFonts w:ascii="思源黑体 CN Regular" w:eastAsia="思源黑体 CN Regular" w:hAnsi="思源黑体 CN Regular" w:cs="Arial" w:hint="eastAsia"/>
                <w:bCs/>
                <w:color w:val="3B3838"/>
                <w:sz w:val="18"/>
              </w:rPr>
              <w:t>的MLH1表达缺失导致。</w:t>
            </w:r>
          </w:p>
          <w:p w14:paraId="1A64B0C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msi.var_id</w:t>
            </w:r>
            <w:proofErr w:type="spellEnd"/>
            <w:r w:rsidRPr="00A14F5D">
              <w:rPr>
                <w:rFonts w:ascii="思源黑体 CN Regular" w:eastAsia="思源黑体 CN Regular" w:hAnsi="思源黑体 CN Regular" w:cs="Arial"/>
                <w:bCs/>
                <w:color w:val="3B3838"/>
                <w:sz w:val="18"/>
              </w:rPr>
              <w:t>==”MSI-</w:t>
            </w:r>
            <w:proofErr w:type="gramStart"/>
            <w:r w:rsidRPr="00A14F5D">
              <w:rPr>
                <w:rFonts w:ascii="思源黑体 CN Regular" w:eastAsia="思源黑体 CN Regular" w:hAnsi="思源黑体 CN Regular" w:cs="Arial"/>
                <w:bCs/>
                <w:color w:val="3B3838"/>
                <w:sz w:val="18"/>
              </w:rPr>
              <w:t>H”%</w:t>
            </w:r>
            <w:proofErr w:type="gramEnd"/>
            <w:r w:rsidRPr="00A14F5D">
              <w:rPr>
                <w:rFonts w:ascii="思源黑体 CN Regular" w:eastAsia="思源黑体 CN Regular" w:hAnsi="思源黑体 CN Regular" w:cs="Arial"/>
                <w:bCs/>
                <w:color w:val="3B3838"/>
                <w:sz w:val="18"/>
              </w:rPr>
              <w:t>}</w:t>
            </w:r>
          </w:p>
          <w:p w14:paraId="23DDB7E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w:t>
            </w:r>
          </w:p>
          <w:p w14:paraId="0BE4EE5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8977DD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16C317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55B93D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543C88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w:t>
            </w:r>
          </w:p>
          <w:p w14:paraId="0470643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6C274C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4D065FAA"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0890DC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85A33A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777D9BE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28D32398"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
                <w:color w:val="3B3838"/>
                <w:sz w:val="18"/>
              </w:rPr>
              <w:t>{{</w:t>
            </w:r>
            <w:proofErr w:type="spellStart"/>
            <w:r w:rsidRPr="00A14F5D">
              <w:rPr>
                <w:rFonts w:ascii="思源黑体 CN Regular" w:eastAsia="思源黑体 CN Regular" w:hAnsi="思源黑体 CN Regular" w:cs="Arial" w:hint="eastAsia"/>
                <w:b/>
                <w:color w:val="3B3838"/>
                <w:sz w:val="18"/>
              </w:rPr>
              <w:t>b.regimen_name</w:t>
            </w:r>
            <w:proofErr w:type="spellEnd"/>
            <w:r w:rsidRPr="00A14F5D">
              <w:rPr>
                <w:rFonts w:ascii="思源黑体 CN Regular" w:eastAsia="思源黑体 CN Regular" w:hAnsi="思源黑体 CN Regular" w:cs="Arial" w:hint="eastAsia"/>
                <w:b/>
                <w:color w:val="3B3838"/>
                <w:sz w:val="18"/>
              </w:rPr>
              <w:t>}}：</w:t>
            </w: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b.evi_interpretation|e</w:t>
            </w:r>
            <w:proofErr w:type="spellEnd"/>
            <w:r w:rsidRPr="00A14F5D">
              <w:rPr>
                <w:rFonts w:ascii="思源黑体 CN Regular" w:eastAsia="思源黑体 CN Regular" w:hAnsi="思源黑体 CN Regular" w:cs="Arial" w:hint="eastAsia"/>
                <w:bCs/>
                <w:color w:val="3B3838"/>
                <w:sz w:val="18"/>
              </w:rPr>
              <w:t>}}</w:t>
            </w:r>
          </w:p>
          <w:p w14:paraId="47095210"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B9E137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4C3B36E4" w14:textId="097AFDCB" w:rsidR="005D4B93"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tc>
      </w:tr>
    </w:tbl>
    <w:p w14:paraId="4B729E54" w14:textId="0A2BAF5D" w:rsidR="002A0DDA" w:rsidRPr="00A14F5D"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Pr="00A14F5D" w:rsidRDefault="00A90023"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b/>
          <w:bCs/>
          <w:color w:val="1654B0"/>
          <w:sz w:val="24"/>
          <w:szCs w:val="24"/>
        </w:rPr>
        <w:t>3.</w:t>
      </w:r>
      <w:r w:rsidR="00120D5E" w:rsidRPr="00A14F5D">
        <w:rPr>
          <w:rFonts w:ascii="思源黑体 CN Regular" w:eastAsia="思源黑体 CN Regular" w:hAnsi="思源黑体 CN Regular" w:cs="Arial"/>
          <w:b/>
          <w:bCs/>
          <w:color w:val="1654B0"/>
          <w:sz w:val="24"/>
          <w:szCs w:val="24"/>
        </w:rPr>
        <w:t>3</w:t>
      </w:r>
      <w:r w:rsidRPr="00A14F5D">
        <w:rPr>
          <w:rFonts w:ascii="思源黑体 CN Regular" w:eastAsia="思源黑体 CN Regular" w:hAnsi="思源黑体 CN Regular" w:cs="Arial"/>
          <w:b/>
          <w:bCs/>
          <w:color w:val="1654B0"/>
          <w:sz w:val="24"/>
          <w:szCs w:val="24"/>
        </w:rPr>
        <w:t xml:space="preserve"> </w:t>
      </w:r>
      <w:r w:rsidR="008C4D32" w:rsidRPr="00A14F5D">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具有明确临床意义的变异</w:t>
            </w:r>
            <w:r w:rsidRPr="00A14F5D">
              <w:rPr>
                <w:rFonts w:ascii="思源黑体 CN Regular" w:eastAsia="思源黑体 CN Regular" w:hAnsi="思源黑体 CN Regular" w:cs="微软雅黑" w:hint="eastAsia"/>
                <w:b/>
                <w:bCs/>
                <w:color w:val="FFFFFF"/>
                <w:sz w:val="20"/>
                <w:szCs w:val="21"/>
              </w:rPr>
              <w:t>（I类）</w:t>
            </w:r>
          </w:p>
        </w:tc>
      </w:tr>
      <w:tr w:rsidR="0019157D" w:rsidRPr="00A14F5D" w14:paraId="096BB776" w14:textId="77777777" w:rsidTr="003B3501">
        <w:trPr>
          <w:jc w:val="center"/>
        </w:trPr>
        <w:tc>
          <w:tcPr>
            <w:tcW w:w="1418" w:type="dxa"/>
            <w:tcBorders>
              <w:top w:val="dotted" w:sz="4" w:space="0" w:color="4472C4"/>
            </w:tcBorders>
            <w:vAlign w:val="center"/>
          </w:tcPr>
          <w:p w14:paraId="29338ED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4472C4"/>
            </w:tcBorders>
            <w:vAlign w:val="center"/>
          </w:tcPr>
          <w:p w14:paraId="39FC4332"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变异解读</w:t>
            </w:r>
          </w:p>
        </w:tc>
      </w:tr>
      <w:tr w:rsidR="0019157D" w:rsidRPr="00A14F5D" w14:paraId="6ED5AE30" w14:textId="77777777" w:rsidTr="003B3501">
        <w:trPr>
          <w:jc w:val="center"/>
        </w:trPr>
        <w:tc>
          <w:tcPr>
            <w:tcW w:w="10421" w:type="dxa"/>
            <w:gridSpan w:val="4"/>
            <w:vAlign w:val="center"/>
          </w:tcPr>
          <w:p w14:paraId="0469EDD5"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06483B02" w14:textId="77777777" w:rsidTr="003B3501">
        <w:trPr>
          <w:jc w:val="center"/>
        </w:trPr>
        <w:tc>
          <w:tcPr>
            <w:tcW w:w="10421" w:type="dxa"/>
            <w:gridSpan w:val="4"/>
            <w:vAlign w:val="center"/>
          </w:tcPr>
          <w:p w14:paraId="16884EE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3655CC58" w14:textId="77777777" w:rsidTr="003B3501">
        <w:trPr>
          <w:jc w:val="center"/>
        </w:trPr>
        <w:tc>
          <w:tcPr>
            <w:tcW w:w="1418" w:type="dxa"/>
            <w:vAlign w:val="center"/>
          </w:tcPr>
          <w:p w14:paraId="54B6704B"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14C68F9F"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lastRenderedPageBreak/>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1C0C6098" w14:textId="4C2DD163" w:rsidR="0019157D"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vAlign w:val="center"/>
          </w:tcPr>
          <w:p w14:paraId="21E268C8"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05DA9807"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2E06F01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5B34F732"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9FC216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7899C63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3E55A0AB"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vAlign w:val="center"/>
          </w:tcPr>
          <w:p w14:paraId="7601899F" w14:textId="77777777" w:rsidR="0019157D" w:rsidRPr="00A14F5D" w:rsidRDefault="0019157D" w:rsidP="003B3501">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lastRenderedPageBreak/>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3409A03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7054E0DB"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3432135"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15D943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3E0CEBE3"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0C23A63"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0646900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C11236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8872638"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13D1EDFD"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77A3CCD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1F71ED6"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6066EEF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7E9E01A"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1247410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lastRenderedPageBreak/>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52958AF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4E0224FD"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vAlign w:val="center"/>
          </w:tcPr>
          <w:p w14:paraId="4351DB4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05972BE2" w14:textId="77777777" w:rsidTr="003B3501">
        <w:trPr>
          <w:jc w:val="center"/>
        </w:trPr>
        <w:tc>
          <w:tcPr>
            <w:tcW w:w="10421" w:type="dxa"/>
            <w:gridSpan w:val="4"/>
            <w:vAlign w:val="center"/>
          </w:tcPr>
          <w:p w14:paraId="148D237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79D7FA5B" w14:textId="77777777" w:rsidTr="003B3501">
        <w:trPr>
          <w:jc w:val="center"/>
        </w:trPr>
        <w:tc>
          <w:tcPr>
            <w:tcW w:w="10421" w:type="dxa"/>
            <w:gridSpan w:val="4"/>
            <w:vAlign w:val="center"/>
          </w:tcPr>
          <w:p w14:paraId="137B3CC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else</w:t>
            </w:r>
            <w:r w:rsidRPr="00A14F5D">
              <w:rPr>
                <w:rFonts w:ascii="思源黑体 CN Regular" w:eastAsia="思源黑体 CN Regular" w:hAnsi="思源黑体 CN Regular" w:cs="Arial"/>
                <w:bCs/>
                <w:color w:val="3B3838"/>
                <w:sz w:val="18"/>
              </w:rPr>
              <w:t xml:space="preserve"> %}</w:t>
            </w:r>
          </w:p>
        </w:tc>
      </w:tr>
      <w:tr w:rsidR="0019157D" w:rsidRPr="00A14F5D" w14:paraId="23B3C9C5" w14:textId="77777777" w:rsidTr="003B3501">
        <w:trPr>
          <w:jc w:val="center"/>
        </w:trPr>
        <w:tc>
          <w:tcPr>
            <w:tcW w:w="1418" w:type="dxa"/>
            <w:vAlign w:val="center"/>
          </w:tcPr>
          <w:p w14:paraId="6DAC6141" w14:textId="77777777" w:rsidR="0019157D" w:rsidRPr="00A14F5D" w:rsidRDefault="0019157D" w:rsidP="003B3501">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hint="eastAsia"/>
                <w:b/>
                <w:color w:val="3B3838"/>
                <w:sz w:val="18"/>
              </w:rPr>
              <w:t>-</w:t>
            </w:r>
          </w:p>
        </w:tc>
        <w:tc>
          <w:tcPr>
            <w:tcW w:w="2693" w:type="dxa"/>
            <w:vAlign w:val="center"/>
          </w:tcPr>
          <w:p w14:paraId="091BDF8C"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vAlign w:val="center"/>
          </w:tcPr>
          <w:p w14:paraId="0D5BA4C0"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vAlign w:val="center"/>
          </w:tcPr>
          <w:p w14:paraId="0FCC17A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78BC59EA" w14:textId="77777777" w:rsidTr="003B3501">
        <w:trPr>
          <w:jc w:val="center"/>
        </w:trPr>
        <w:tc>
          <w:tcPr>
            <w:tcW w:w="10421" w:type="dxa"/>
            <w:gridSpan w:val="4"/>
            <w:vAlign w:val="center"/>
          </w:tcPr>
          <w:p w14:paraId="43504037"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C82AA8A"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44CA7F16" w14:textId="77777777" w:rsidR="00033493" w:rsidRPr="00A14F5D" w:rsidRDefault="00033493">
      <w:pPr>
        <w:spacing w:after="0" w:line="240" w:lineRule="auto"/>
        <w:rPr>
          <w:rFonts w:ascii="思源黑体 CN Regular" w:eastAsia="思源黑体 CN Regular" w:hAnsi="思源黑体 CN Regular"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具有潜在临床意义的变异</w:t>
            </w:r>
            <w:r w:rsidRPr="00A14F5D">
              <w:rPr>
                <w:rFonts w:ascii="思源黑体 CN Regular" w:eastAsia="思源黑体 CN Regular" w:hAnsi="思源黑体 CN Regular" w:cs="微软雅黑" w:hint="eastAsia"/>
                <w:b/>
                <w:bCs/>
                <w:color w:val="FFFFFF"/>
                <w:sz w:val="20"/>
                <w:szCs w:val="21"/>
              </w:rPr>
              <w:t>（II类）</w:t>
            </w:r>
          </w:p>
        </w:tc>
      </w:tr>
      <w:tr w:rsidR="0019157D" w:rsidRPr="00A14F5D" w14:paraId="0EE3BAE3" w14:textId="77777777" w:rsidTr="003B3501">
        <w:trPr>
          <w:trHeight w:val="305"/>
          <w:jc w:val="center"/>
        </w:trPr>
        <w:tc>
          <w:tcPr>
            <w:tcW w:w="1418" w:type="dxa"/>
            <w:tcBorders>
              <w:top w:val="dotted" w:sz="4" w:space="0" w:color="D486AF"/>
            </w:tcBorders>
          </w:tcPr>
          <w:p w14:paraId="699FDC64"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D486AF"/>
            </w:tcBorders>
          </w:tcPr>
          <w:p w14:paraId="34D6DE6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D486AF"/>
            </w:tcBorders>
          </w:tcPr>
          <w:p w14:paraId="321F6C8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19157D" w:rsidRPr="00A14F5D" w14:paraId="019AB26B" w14:textId="77777777" w:rsidTr="003B3501">
        <w:trPr>
          <w:jc w:val="center"/>
        </w:trPr>
        <w:tc>
          <w:tcPr>
            <w:tcW w:w="10421" w:type="dxa"/>
            <w:gridSpan w:val="4"/>
          </w:tcPr>
          <w:p w14:paraId="51854AF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19157D" w:rsidRPr="00A14F5D" w14:paraId="7B5B5825" w14:textId="77777777" w:rsidTr="003B3501">
        <w:trPr>
          <w:jc w:val="center"/>
        </w:trPr>
        <w:tc>
          <w:tcPr>
            <w:tcW w:w="10421" w:type="dxa"/>
            <w:gridSpan w:val="4"/>
          </w:tcPr>
          <w:p w14:paraId="26BB5291"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6C7A84" w:rsidRPr="00A14F5D" w14:paraId="1C4AE182" w14:textId="77777777" w:rsidTr="003B3501">
        <w:trPr>
          <w:jc w:val="center"/>
        </w:trPr>
        <w:tc>
          <w:tcPr>
            <w:tcW w:w="1418" w:type="dxa"/>
          </w:tcPr>
          <w:p w14:paraId="16EDFF4A"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43676AA9"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7A51761E" w14:textId="7173B8BF" w:rsidR="006C7A84" w:rsidRPr="00A14F5D" w:rsidRDefault="006C7A84" w:rsidP="006C7A84">
            <w:pPr>
              <w:spacing w:after="0"/>
              <w:rPr>
                <w:rFonts w:ascii="思源黑体 CN Regular" w:eastAsia="思源黑体 CN Regular" w:hAnsi="思源黑体 CN Regular" w:cs="Arial"/>
                <w:b/>
                <w:i/>
                <w:iCs/>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tcPr>
          <w:p w14:paraId="222D4A12"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E7F610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7BAA7EE"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EC93380"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7C9676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6490B3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1E37DB76"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tcPr>
          <w:p w14:paraId="5FEB0439" w14:textId="77777777" w:rsidR="006C7A84" w:rsidRPr="00A14F5D" w:rsidRDefault="006C7A84" w:rsidP="006C7A84">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560DEE0D"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6F723F6A"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CF7A56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391C088"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5993DFE5"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90140C4"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01E5A3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077901D3"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847B473"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01E26D7B"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668EC90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0EC2ADA6"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D8C61D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D9259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227539D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0639DDF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7505A1F9"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tcPr>
          <w:p w14:paraId="7423CBB5"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1A606C65" w14:textId="77777777" w:rsidTr="003B3501">
        <w:trPr>
          <w:jc w:val="center"/>
        </w:trPr>
        <w:tc>
          <w:tcPr>
            <w:tcW w:w="10421" w:type="dxa"/>
            <w:gridSpan w:val="4"/>
          </w:tcPr>
          <w:p w14:paraId="7FB9EA5A"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0EF1D278" w14:textId="77777777" w:rsidTr="003B3501">
        <w:trPr>
          <w:jc w:val="center"/>
        </w:trPr>
        <w:tc>
          <w:tcPr>
            <w:tcW w:w="10421" w:type="dxa"/>
            <w:gridSpan w:val="4"/>
          </w:tcPr>
          <w:p w14:paraId="002B0F2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else</w:t>
            </w:r>
            <w:r w:rsidRPr="00A14F5D">
              <w:rPr>
                <w:rFonts w:ascii="思源黑体 CN Regular" w:eastAsia="思源黑体 CN Regular" w:hAnsi="思源黑体 CN Regular" w:cs="Arial" w:hint="eastAsia"/>
                <w:bCs/>
                <w:color w:val="3B3838"/>
                <w:sz w:val="18"/>
              </w:rPr>
              <w:t>%}</w:t>
            </w:r>
          </w:p>
        </w:tc>
      </w:tr>
      <w:tr w:rsidR="0019157D" w:rsidRPr="00A14F5D" w14:paraId="0A27AF76" w14:textId="77777777" w:rsidTr="003B3501">
        <w:trPr>
          <w:jc w:val="center"/>
        </w:trPr>
        <w:tc>
          <w:tcPr>
            <w:tcW w:w="1418" w:type="dxa"/>
          </w:tcPr>
          <w:p w14:paraId="6E24040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p>
        </w:tc>
        <w:tc>
          <w:tcPr>
            <w:tcW w:w="2693" w:type="dxa"/>
          </w:tcPr>
          <w:p w14:paraId="76BAB4B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tcPr>
          <w:p w14:paraId="73B2F956"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tcPr>
          <w:p w14:paraId="34144F01"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4C58F62B" w14:textId="77777777" w:rsidTr="003B3501">
        <w:trPr>
          <w:jc w:val="center"/>
        </w:trPr>
        <w:tc>
          <w:tcPr>
            <w:tcW w:w="10421" w:type="dxa"/>
            <w:gridSpan w:val="4"/>
          </w:tcPr>
          <w:p w14:paraId="2F82EA08"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72F5D3D" w14:textId="77777777" w:rsidR="00033493" w:rsidRPr="00A14F5D" w:rsidRDefault="00033493">
      <w:pPr>
        <w:spacing w:after="0" w:line="240" w:lineRule="auto"/>
        <w:rPr>
          <w:rFonts w:ascii="思源黑体 CN Regular" w:eastAsia="思源黑体 CN Regular" w:hAnsi="思源黑体 CN Regular" w:cs="Arial"/>
          <w:sz w:val="8"/>
          <w:szCs w:val="8"/>
        </w:rPr>
      </w:pPr>
    </w:p>
    <w:p w14:paraId="38CE28B9" w14:textId="57FD23E3" w:rsidR="00C168D9" w:rsidRPr="00A14F5D" w:rsidRDefault="00C168D9">
      <w:pPr>
        <w:spacing w:after="0" w:line="240" w:lineRule="auto"/>
        <w:rPr>
          <w:rFonts w:ascii="思源黑体 CN Regular" w:eastAsia="思源黑体 CN Regular" w:hAnsi="思源黑体 CN Regular"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rsidRPr="00A14F5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临床意义不明确的变异</w:t>
            </w:r>
            <w:r w:rsidRPr="00A14F5D">
              <w:rPr>
                <w:rFonts w:ascii="思源黑体 CN Regular" w:eastAsia="思源黑体 CN Regular" w:hAnsi="思源黑体 CN Regular" w:cs="微软雅黑" w:hint="eastAsia"/>
                <w:b/>
                <w:bCs/>
                <w:color w:val="FFFFFF"/>
                <w:sz w:val="20"/>
                <w:szCs w:val="21"/>
              </w:rPr>
              <w:t>（III类）</w:t>
            </w:r>
          </w:p>
        </w:tc>
      </w:tr>
      <w:tr w:rsidR="0019157D" w:rsidRPr="00A14F5D" w14:paraId="0C52B510" w14:textId="77777777" w:rsidTr="007C1D2E">
        <w:trPr>
          <w:jc w:val="center"/>
        </w:trPr>
        <w:tc>
          <w:tcPr>
            <w:tcW w:w="3402" w:type="dxa"/>
            <w:tcBorders>
              <w:top w:val="dotted" w:sz="4" w:space="0" w:color="A8D08D"/>
            </w:tcBorders>
          </w:tcPr>
          <w:p w14:paraId="6D804250"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01" w:type="dxa"/>
            <w:tcBorders>
              <w:top w:val="dotted" w:sz="4" w:space="0" w:color="A8D08D"/>
            </w:tcBorders>
          </w:tcPr>
          <w:p w14:paraId="6C7CD70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5D6E2C" w:rsidRPr="00A14F5D" w14:paraId="4C78BA5A" w14:textId="77777777" w:rsidTr="00F37F63">
        <w:trPr>
          <w:jc w:val="center"/>
        </w:trPr>
        <w:tc>
          <w:tcPr>
            <w:tcW w:w="10403" w:type="dxa"/>
            <w:gridSpan w:val="2"/>
            <w:vAlign w:val="top"/>
          </w:tcPr>
          <w:p w14:paraId="50E06B14" w14:textId="55B286D5"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36AD3106" w14:textId="77777777" w:rsidTr="00F37F63">
        <w:trPr>
          <w:jc w:val="center"/>
        </w:trPr>
        <w:tc>
          <w:tcPr>
            <w:tcW w:w="10403" w:type="dxa"/>
            <w:gridSpan w:val="2"/>
            <w:vAlign w:val="top"/>
          </w:tcPr>
          <w:p w14:paraId="716E7C8D" w14:textId="3CEB71B8"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294E6668" w14:textId="77777777" w:rsidTr="007C1D2E">
        <w:trPr>
          <w:jc w:val="center"/>
        </w:trPr>
        <w:tc>
          <w:tcPr>
            <w:tcW w:w="3402" w:type="dxa"/>
          </w:tcPr>
          <w:p w14:paraId="0571A59F" w14:textId="77777777" w:rsidR="005D6E2C" w:rsidRPr="00A14F5D" w:rsidRDefault="005D6E2C" w:rsidP="005D6E2C">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01" w:type="dxa"/>
          </w:tcPr>
          <w:p w14:paraId="73EB6A00"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5D6E2C" w:rsidRPr="00A14F5D" w14:paraId="1359B645" w14:textId="77777777" w:rsidTr="003B3501">
        <w:trPr>
          <w:jc w:val="center"/>
        </w:trPr>
        <w:tc>
          <w:tcPr>
            <w:tcW w:w="10403" w:type="dxa"/>
            <w:gridSpan w:val="2"/>
          </w:tcPr>
          <w:p w14:paraId="3FBB668B"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5D6E2C" w:rsidRPr="00A14F5D" w14:paraId="15376942" w14:textId="77777777" w:rsidTr="003B3501">
        <w:trPr>
          <w:jc w:val="center"/>
        </w:trPr>
        <w:tc>
          <w:tcPr>
            <w:tcW w:w="10403" w:type="dxa"/>
            <w:gridSpan w:val="2"/>
          </w:tcPr>
          <w:p w14:paraId="73B22B63"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5D6E2C" w:rsidRPr="00A14F5D" w14:paraId="1DD74D34" w14:textId="77777777" w:rsidTr="007C1D2E">
        <w:trPr>
          <w:jc w:val="center"/>
        </w:trPr>
        <w:tc>
          <w:tcPr>
            <w:tcW w:w="3402" w:type="dxa"/>
          </w:tcPr>
          <w:p w14:paraId="09CDB8DC"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01" w:type="dxa"/>
          </w:tcPr>
          <w:p w14:paraId="34398605"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5D6E2C" w:rsidRPr="00A14F5D" w14:paraId="527573B0" w14:textId="77777777" w:rsidTr="003B3501">
        <w:trPr>
          <w:jc w:val="center"/>
        </w:trPr>
        <w:tc>
          <w:tcPr>
            <w:tcW w:w="10403" w:type="dxa"/>
            <w:gridSpan w:val="2"/>
          </w:tcPr>
          <w:p w14:paraId="67B98022"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2BFC6686"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25569DC6" w14:textId="06EF7466" w:rsidR="00C168D9" w:rsidRPr="00A14F5D" w:rsidRDefault="00C168D9">
      <w:pPr>
        <w:spacing w:after="0" w:line="240" w:lineRule="auto"/>
        <w:rPr>
          <w:rFonts w:ascii="思源黑体 CN Regular" w:eastAsia="思源黑体 CN Regular" w:hAnsi="思源黑体 CN Regular" w:cs="Arial"/>
          <w:sz w:val="8"/>
          <w:szCs w:val="8"/>
        </w:rPr>
      </w:pPr>
    </w:p>
    <w:tbl>
      <w:tblPr>
        <w:tblStyle w:val="-2"/>
        <w:tblW w:w="10421" w:type="dxa"/>
        <w:jc w:val="center"/>
        <w:tblLayout w:type="fixed"/>
        <w:tblLook w:val="0000" w:firstRow="0" w:lastRow="0" w:firstColumn="0" w:lastColumn="0" w:noHBand="0" w:noVBand="0"/>
      </w:tblPr>
      <w:tblGrid>
        <w:gridCol w:w="3402"/>
        <w:gridCol w:w="7019"/>
      </w:tblGrid>
      <w:tr w:rsidR="00FF51DD" w:rsidRPr="00A14F5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可能与肿瘤发生发展相关变异（III类）</w:t>
            </w:r>
          </w:p>
        </w:tc>
      </w:tr>
      <w:tr w:rsidR="00FF51DD" w:rsidRPr="00A14F5D" w14:paraId="50B4ED5F" w14:textId="77777777" w:rsidTr="007C1D2E">
        <w:trPr>
          <w:jc w:val="center"/>
        </w:trPr>
        <w:tc>
          <w:tcPr>
            <w:tcW w:w="3402" w:type="dxa"/>
            <w:tcBorders>
              <w:top w:val="dotted" w:sz="4" w:space="0" w:color="C9C9C9"/>
            </w:tcBorders>
          </w:tcPr>
          <w:p w14:paraId="79935C9F"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19" w:type="dxa"/>
            <w:tcBorders>
              <w:top w:val="dotted" w:sz="4" w:space="0" w:color="C9C9C9"/>
            </w:tcBorders>
          </w:tcPr>
          <w:p w14:paraId="255533E7"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w:t>
            </w:r>
            <w:r w:rsidRPr="00A14F5D">
              <w:rPr>
                <w:rFonts w:ascii="思源黑体 CN Regular" w:eastAsia="思源黑体 CN Regular" w:hAnsi="思源黑体 CN Regular" w:cs="Arial"/>
                <w:b/>
                <w:bCs/>
                <w:color w:val="3B3838"/>
                <w:sz w:val="20"/>
                <w:szCs w:val="21"/>
              </w:rPr>
              <w:t>解读</w:t>
            </w:r>
          </w:p>
        </w:tc>
      </w:tr>
      <w:tr w:rsidR="005D6E2C" w:rsidRPr="00A14F5D" w14:paraId="40F3D690" w14:textId="77777777" w:rsidTr="00D03B7C">
        <w:trPr>
          <w:jc w:val="center"/>
        </w:trPr>
        <w:tc>
          <w:tcPr>
            <w:tcW w:w="10421" w:type="dxa"/>
            <w:gridSpan w:val="2"/>
            <w:vAlign w:val="center"/>
          </w:tcPr>
          <w:p w14:paraId="48034827" w14:textId="7579579B"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5D6E2C" w:rsidRPr="00A14F5D" w14:paraId="3E152B79" w14:textId="77777777" w:rsidTr="00D03B7C">
        <w:trPr>
          <w:jc w:val="center"/>
        </w:trPr>
        <w:tc>
          <w:tcPr>
            <w:tcW w:w="10421" w:type="dxa"/>
            <w:gridSpan w:val="2"/>
            <w:vAlign w:val="center"/>
          </w:tcPr>
          <w:p w14:paraId="657B1658" w14:textId="13AD8599"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for</w:t>
            </w:r>
            <w:r w:rsidRPr="00A14F5D">
              <w:rPr>
                <w:rFonts w:ascii="思源黑体 CN Regular" w:eastAsia="思源黑体 CN Regular" w:hAnsi="思源黑体 CN Regular" w:cs="Arial"/>
                <w:bCs/>
                <w:color w:val="3B3838"/>
                <w:sz w:val="18"/>
              </w:rPr>
              <w:t xml:space="preserve">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FF51DD" w:rsidRPr="00A14F5D" w14:paraId="383C8E00" w14:textId="77777777" w:rsidTr="007C1D2E">
        <w:trPr>
          <w:jc w:val="center"/>
        </w:trPr>
        <w:tc>
          <w:tcPr>
            <w:tcW w:w="3402" w:type="dxa"/>
            <w:vAlign w:val="center"/>
          </w:tcPr>
          <w:p w14:paraId="490E7AA9" w14:textId="70499D1C" w:rsidR="00FF51DD" w:rsidRPr="00A14F5D" w:rsidRDefault="00FF51DD" w:rsidP="00FF51DD">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19" w:type="dxa"/>
            <w:vAlign w:val="center"/>
          </w:tcPr>
          <w:p w14:paraId="4B84945D" w14:textId="2164FBAE" w:rsidR="00FF51DD" w:rsidRPr="00A14F5D" w:rsidRDefault="00FF51DD" w:rsidP="00FF51DD">
            <w:pPr>
              <w:spacing w:after="0" w:line="240" w:lineRule="exac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FF51DD" w:rsidRPr="00A14F5D" w14:paraId="23AEF0F4" w14:textId="77777777" w:rsidTr="003B3501">
        <w:trPr>
          <w:jc w:val="center"/>
        </w:trPr>
        <w:tc>
          <w:tcPr>
            <w:tcW w:w="10421" w:type="dxa"/>
            <w:gridSpan w:val="2"/>
            <w:vAlign w:val="center"/>
          </w:tcPr>
          <w:p w14:paraId="06206427"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FF51DD" w:rsidRPr="00A14F5D" w14:paraId="0BE3832C" w14:textId="77777777" w:rsidTr="003B3501">
        <w:trPr>
          <w:jc w:val="center"/>
        </w:trPr>
        <w:tc>
          <w:tcPr>
            <w:tcW w:w="10421" w:type="dxa"/>
            <w:gridSpan w:val="2"/>
            <w:vAlign w:val="center"/>
          </w:tcPr>
          <w:p w14:paraId="095E90BE"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FF51DD" w:rsidRPr="00A14F5D" w14:paraId="0DEA8C26" w14:textId="77777777" w:rsidTr="007C1D2E">
        <w:trPr>
          <w:jc w:val="center"/>
        </w:trPr>
        <w:tc>
          <w:tcPr>
            <w:tcW w:w="3402" w:type="dxa"/>
          </w:tcPr>
          <w:p w14:paraId="322BE0AA"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19" w:type="dxa"/>
          </w:tcPr>
          <w:p w14:paraId="58569DA4"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FF51DD" w:rsidRPr="00A14F5D" w14:paraId="38F17A2E" w14:textId="77777777" w:rsidTr="003B3501">
        <w:trPr>
          <w:jc w:val="center"/>
        </w:trPr>
        <w:tc>
          <w:tcPr>
            <w:tcW w:w="10421" w:type="dxa"/>
            <w:gridSpan w:val="2"/>
          </w:tcPr>
          <w:p w14:paraId="7A0F5309"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405563B7" w14:textId="77777777" w:rsidR="002C0684" w:rsidRPr="00A14F5D" w:rsidRDefault="00583553">
      <w:pPr>
        <w:pStyle w:val="Default"/>
        <w:snapToGrid w:val="0"/>
        <w:jc w:val="both"/>
        <w:rPr>
          <w:rFonts w:ascii="思源黑体 CN Regular" w:eastAsia="思源黑体 CN Regular" w:hAnsi="思源黑体 CN Regular" w:cs="Arial"/>
          <w:bCs/>
          <w:color w:val="3B3838"/>
          <w:sz w:val="18"/>
          <w:szCs w:val="18"/>
        </w:rPr>
      </w:pPr>
      <w:r w:rsidRPr="00A14F5D">
        <w:rPr>
          <w:rFonts w:ascii="思源黑体 CN Regular" w:eastAsia="思源黑体 CN Regular" w:hAnsi="思源黑体 CN Regular" w:cs="Arial"/>
          <w:bCs/>
          <w:color w:val="3B3838"/>
          <w:sz w:val="18"/>
          <w:szCs w:val="18"/>
        </w:rPr>
        <w:t>注：</w:t>
      </w:r>
    </w:p>
    <w:p w14:paraId="38F416D0" w14:textId="714EB773"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sidRPr="00A14F5D">
        <w:rPr>
          <w:rFonts w:ascii="思源黑体 CN Regular" w:eastAsia="思源黑体 CN Regular" w:hAnsi="思源黑体 CN Regular" w:hint="eastAsia"/>
          <w:kern w:val="2"/>
          <w:sz w:val="16"/>
          <w:szCs w:val="16"/>
        </w:rPr>
        <w:t>。</w:t>
      </w:r>
    </w:p>
    <w:p w14:paraId="071BF804" w14:textId="77777777" w:rsidR="00FE7603" w:rsidRPr="00A14F5D" w:rsidRDefault="00FE7603"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本报告使用的样本类型为肿瘤组织样本，无法判断变异来源。</w:t>
      </w:r>
    </w:p>
    <w:p w14:paraId="57066BBF" w14:textId="663A0714"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本报告检出的变异的解读遵循美国病理学会（AMP）、美国临床肿瘤学会（ASCO）和美国病理学家学会（CAP）共同参与制定的《肿瘤变异</w:t>
      </w:r>
      <w:r w:rsidRPr="00A14F5D">
        <w:rPr>
          <w:rFonts w:ascii="思源黑体 CN Regular" w:eastAsia="思源黑体 CN Regular" w:hAnsi="思源黑体 CN Regular" w:hint="eastAsia"/>
          <w:kern w:val="2"/>
          <w:sz w:val="16"/>
          <w:szCs w:val="16"/>
        </w:rPr>
        <w:lastRenderedPageBreak/>
        <w:t>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A14F5D">
        <w:rPr>
          <w:rFonts w:ascii="思源黑体 CN Regular" w:eastAsia="思源黑体 CN Regular" w:hAnsi="思源黑体 CN Regular" w:hint="eastAsia"/>
          <w:kern w:val="2"/>
          <w:sz w:val="16"/>
          <w:szCs w:val="16"/>
        </w:rPr>
        <w:t>。</w:t>
      </w:r>
    </w:p>
    <w:p w14:paraId="08F725CC" w14:textId="7851C6A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本报告仅列出解读为I类-强临床意义、II类-潜在临床意义、III类-临床意义不明变异，</w:t>
      </w:r>
      <w:bookmarkStart w:id="11" w:name="_Hlk152925832"/>
      <w:r w:rsidRPr="00A14F5D">
        <w:rPr>
          <w:rFonts w:ascii="思源黑体 CN Regular" w:eastAsia="思源黑体 CN Regular" w:hAnsi="思源黑体 CN Regular" w:hint="eastAsia"/>
          <w:kern w:val="2"/>
          <w:sz w:val="16"/>
          <w:szCs w:val="16"/>
        </w:rPr>
        <w:t>IV类</w:t>
      </w:r>
      <w:r w:rsidR="00A777EB" w:rsidRPr="00A14F5D">
        <w:rPr>
          <w:rFonts w:ascii="思源黑体 CN Regular" w:eastAsia="思源黑体 CN Regular" w:hAnsi="思源黑体 CN Regular" w:hint="eastAsia"/>
          <w:kern w:val="2"/>
          <w:sz w:val="16"/>
          <w:szCs w:val="16"/>
        </w:rPr>
        <w:t>-良性和可能良性</w:t>
      </w:r>
      <w:r w:rsidRPr="00A14F5D">
        <w:rPr>
          <w:rFonts w:ascii="思源黑体 CN Regular" w:eastAsia="思源黑体 CN Regular" w:hAnsi="思源黑体 CN Regular" w:hint="eastAsia"/>
          <w:kern w:val="2"/>
          <w:sz w:val="16"/>
          <w:szCs w:val="16"/>
        </w:rPr>
        <w:t>变异</w:t>
      </w:r>
      <w:bookmarkEnd w:id="11"/>
      <w:r w:rsidRPr="00A14F5D">
        <w:rPr>
          <w:rFonts w:ascii="思源黑体 CN Regular" w:eastAsia="思源黑体 CN Regular" w:hAnsi="思源黑体 CN Regular" w:hint="eastAsia"/>
          <w:kern w:val="2"/>
          <w:sz w:val="16"/>
          <w:szCs w:val="16"/>
        </w:rPr>
        <w:t>不在本报告的输出范围内。</w:t>
      </w:r>
    </w:p>
    <w:p w14:paraId="743EF265" w14:textId="7DB6D0FD" w:rsidR="00A80C27" w:rsidRPr="00A14F5D" w:rsidRDefault="00A80C27"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color w:val="000000"/>
          <w:sz w:val="16"/>
          <w:szCs w:val="16"/>
        </w:rPr>
        <w:t>“可能与肿瘤发生发展相关变异”</w:t>
      </w:r>
      <w:r w:rsidRPr="00A14F5D">
        <w:rPr>
          <w:rFonts w:ascii="思源黑体 CN Regular" w:eastAsia="思源黑体 CN Regular" w:hAnsi="思源黑体 CN Regular" w:hint="eastAsia"/>
          <w:color w:val="000000" w:themeColor="text1"/>
          <w:sz w:val="16"/>
          <w:szCs w:val="16"/>
        </w:rPr>
        <w:t xml:space="preserve"> 所列变异经解读认为可能与肿瘤发生发展相关。根据现阶段可及资料此类变异的研究主要集中于细胞学和信号通路方面，暂无明确临床意义</w:t>
      </w:r>
      <w:r w:rsidR="001F5916" w:rsidRPr="00A14F5D">
        <w:rPr>
          <w:rFonts w:ascii="思源黑体 CN Regular" w:eastAsia="思源黑体 CN Regular" w:hAnsi="思源黑体 CN Regular" w:hint="eastAsia"/>
          <w:color w:val="000000" w:themeColor="text1"/>
          <w:sz w:val="16"/>
          <w:szCs w:val="16"/>
        </w:rPr>
        <w:t>。</w:t>
      </w:r>
    </w:p>
    <w:p w14:paraId="0C71A6B4" w14:textId="7777777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Pr="00A14F5D" w:rsidRDefault="00583553">
      <w:pPr>
        <w:pStyle w:val="af9"/>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b w:val="0"/>
          <w:smallCaps w:val="0"/>
          <w:color w:val="7030A0"/>
          <w:sz w:val="22"/>
          <w:szCs w:val="22"/>
          <w:lang w:val="en-CA"/>
        </w:rPr>
        <w:br w:type="page"/>
      </w:r>
      <w:bookmarkStart w:id="12" w:name="_Toc151654237"/>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sidRPr="00A14F5D">
        <w:rPr>
          <w:rFonts w:ascii="思源黑体 CN Regular" w:eastAsia="思源黑体 CN Regular" w:hAnsi="思源黑体 CN Regular" w:cs="Arial"/>
          <w:color w:val="FFFFFF"/>
        </w:rPr>
        <w:t>4</w:t>
      </w:r>
      <w:r w:rsidRPr="00A14F5D">
        <w:rPr>
          <w:rFonts w:ascii="思源黑体 CN Regular" w:eastAsia="思源黑体 CN Regular" w:hAnsi="思源黑体 CN Regular" w:cs="Arial"/>
          <w:color w:val="FFFFFF"/>
        </w:rPr>
        <w:t>.</w:t>
      </w:r>
      <w:bookmarkEnd w:id="6"/>
      <w:bookmarkEnd w:id="7"/>
      <w:r w:rsidR="00E32170" w:rsidRPr="00A14F5D">
        <w:rPr>
          <w:rFonts w:ascii="思源黑体 CN Regular" w:eastAsia="思源黑体 CN Regular" w:hAnsi="思源黑体 CN Regular" w:cs="Arial"/>
          <w:color w:val="1654B0"/>
        </w:rPr>
        <w:tab/>
      </w:r>
      <w:r w:rsidRPr="00A14F5D">
        <w:rPr>
          <w:rFonts w:ascii="思源黑体 CN Regular" w:eastAsia="思源黑体 CN Regular" w:hAnsi="思源黑体 CN Regular"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DF4A8D" w:rsidRPr="00A14F5D" w14:paraId="514C7762" w14:textId="77777777" w:rsidTr="007C0AF1">
        <w:trPr>
          <w:trHeight w:val="397"/>
          <w:jc w:val="center"/>
        </w:trPr>
        <w:tc>
          <w:tcPr>
            <w:tcW w:w="4687" w:type="dxa"/>
            <w:tcBorders>
              <w:bottom w:val="dotted" w:sz="4" w:space="0" w:color="0000FF"/>
            </w:tcBorders>
            <w:shd w:val="clear" w:color="auto" w:fill="4472C4"/>
            <w:vAlign w:val="center"/>
          </w:tcPr>
          <w:p w14:paraId="43D7B8A3" w14:textId="77777777" w:rsidR="00DF4A8D" w:rsidRPr="00A14F5D" w:rsidRDefault="00DF4A8D" w:rsidP="007C0AF1">
            <w:pPr>
              <w:spacing w:after="0" w:line="240" w:lineRule="auto"/>
              <w:jc w:val="center"/>
              <w:rPr>
                <w:rFonts w:ascii="思源黑体 CN Regular" w:eastAsia="思源黑体 CN Regular" w:hAnsi="思源黑体 CN Regular" w:cs="Arial"/>
                <w:b/>
                <w:bCs/>
                <w:color w:val="FFFFFF"/>
                <w:lang w:eastAsia="en-US"/>
              </w:rPr>
            </w:pPr>
            <w:r w:rsidRPr="00A14F5D">
              <w:rPr>
                <w:rFonts w:ascii="思源黑体 CN Regular" w:eastAsia="思源黑体 CN Regular" w:hAnsi="思源黑体 CN Regular" w:cs="Arial"/>
                <w:b/>
                <w:color w:val="FFFFFF"/>
                <w:lang w:val="en-CA"/>
              </w:rPr>
              <w:t>样本信息</w:t>
            </w:r>
          </w:p>
        </w:tc>
        <w:tc>
          <w:tcPr>
            <w:tcW w:w="5518" w:type="dxa"/>
            <w:tcBorders>
              <w:bottom w:val="dotted" w:sz="4" w:space="0" w:color="0000FF"/>
            </w:tcBorders>
            <w:shd w:val="clear" w:color="auto" w:fill="4472C4"/>
            <w:vAlign w:val="center"/>
          </w:tcPr>
          <w:p w14:paraId="45D32C0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lang w:eastAsia="en-US"/>
              </w:rPr>
            </w:pPr>
          </w:p>
        </w:tc>
      </w:tr>
      <w:tr w:rsidR="00E03199" w:rsidRPr="00A14F5D" w14:paraId="46A0D60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7D8CD3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1EABF9F4" w14:textId="596B0908"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w:t>
            </w:r>
            <w:proofErr w:type="spellStart"/>
            <w:r w:rsidRPr="00A14F5D">
              <w:rPr>
                <w:rFonts w:ascii="思源黑体 CN Regular" w:eastAsia="思源黑体 CN Regular" w:hAnsi="思源黑体 CN Regular" w:cs="Arial"/>
                <w:color w:val="3B3838"/>
                <w:lang w:eastAsia="en-US"/>
              </w:rPr>
              <w:t>sample.sample_id</w:t>
            </w:r>
            <w:proofErr w:type="spellEnd"/>
            <w:r w:rsidRPr="00A14F5D">
              <w:rPr>
                <w:rFonts w:ascii="思源黑体 CN Regular" w:eastAsia="思源黑体 CN Regular" w:hAnsi="思源黑体 CN Regular" w:cs="Arial"/>
                <w:color w:val="3B3838"/>
                <w:lang w:eastAsia="en-US"/>
              </w:rPr>
              <w:t>}}</w:t>
            </w:r>
          </w:p>
        </w:tc>
      </w:tr>
      <w:tr w:rsidR="00E03199" w:rsidRPr="00A14F5D" w14:paraId="3CBB3774"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234013A7"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6C3EB539" w14:textId="794A4092"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sample.sample_type</w:t>
            </w:r>
            <w:proofErr w:type="spellEnd"/>
            <w:r w:rsidRPr="00A14F5D">
              <w:rPr>
                <w:rFonts w:ascii="思源黑体 CN Regular" w:eastAsia="思源黑体 CN Regular" w:hAnsi="思源黑体 CN Regular" w:cs="Arial"/>
                <w:color w:val="3B3838"/>
              </w:rPr>
              <w:t>}}</w:t>
            </w:r>
          </w:p>
        </w:tc>
      </w:tr>
      <w:tr w:rsidR="00DF4A8D" w:rsidRPr="00A14F5D" w14:paraId="2E5A0BBA"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54B3EC5"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样本</w:t>
            </w:r>
            <w:r w:rsidRPr="00A14F5D">
              <w:rPr>
                <w:rFonts w:ascii="思源黑体 CN Regular" w:eastAsia="思源黑体 CN Regular" w:hAnsi="思源黑体 CN Regular"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2B3FF67"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3A1BFE0D"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F80BB55"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肿瘤细胞含量</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50A56EB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7594F609" w14:textId="71E1CEA8"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get_tumor_content|replace</w:t>
            </w:r>
            <w:proofErr w:type="spellEnd"/>
            <w:r w:rsidRPr="00A14F5D">
              <w:rPr>
                <w:rFonts w:ascii="思源黑体 CN Regular" w:eastAsia="思源黑体 CN Regular" w:hAnsi="思源黑体 CN Regular" w:cs="Arial"/>
                <w:color w:val="3B3838"/>
              </w:rPr>
              <w:t xml:space="preserve">(“%”, “”)}}{% if </w:t>
            </w:r>
            <w:r w:rsidRPr="00A14F5D">
              <w:rPr>
                <w:rFonts w:ascii="思源黑体 CN Regular" w:eastAsia="思源黑体 CN Regular" w:hAnsi="思源黑体 CN Regular" w:cs="Arial" w:hint="eastAsia"/>
                <w:color w:val="3B3838"/>
              </w:rPr>
              <w:t>not</w:t>
            </w:r>
            <w:r w:rsidRPr="00A14F5D">
              <w:rPr>
                <w:rFonts w:ascii="思源黑体 CN Regular" w:eastAsia="思源黑体 CN Regular" w:hAnsi="思源黑体 CN Regular" w:cs="Arial"/>
                <w:color w:val="3B3838"/>
              </w:rPr>
              <w:t xml:space="preserve">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p w14:paraId="6EAFA0C4"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62B775D0"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332F9B15" w14:textId="42611D22"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富集检测：{{[sample,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w:t>
            </w:r>
            <w:proofErr w:type="spellStart"/>
            <w:r w:rsidRPr="00A14F5D">
              <w:rPr>
                <w:rFonts w:ascii="思源黑体 CN Regular" w:eastAsia="思源黑体 CN Regular" w:hAnsi="思源黑体 CN Regular" w:cs="Arial" w:hint="eastAsia"/>
                <w:color w:val="3B3838"/>
              </w:rPr>
              <w:t>tumor_content_macrodissection_performed</w:t>
            </w:r>
            <w:proofErr w:type="spellEnd"/>
            <w:r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hint="eastAsia"/>
                <w:color w:val="3B3838"/>
              </w:rPr>
              <w:t>get_tumor_content</w:t>
            </w:r>
            <w:r w:rsidRPr="00A14F5D">
              <w:rPr>
                <w:rFonts w:ascii="思源黑体 CN Regular" w:eastAsia="思源黑体 CN Regular" w:hAnsi="思源黑体 CN Regular" w:cs="Arial"/>
                <w:color w:val="3B3838"/>
              </w:rPr>
              <w:t>|replace</w:t>
            </w:r>
            <w:proofErr w:type="spellEnd"/>
            <w:r w:rsidRPr="00A14F5D">
              <w:rPr>
                <w:rFonts w:ascii="思源黑体 CN Regular" w:eastAsia="思源黑体 CN Regular" w:hAnsi="思源黑体 CN Regular" w:cs="Arial"/>
                <w:color w:val="3B3838"/>
              </w:rPr>
              <w:t>(“%”, “”)</w:t>
            </w:r>
            <w:r w:rsidRPr="00A14F5D">
              <w:rPr>
                <w:rFonts w:ascii="思源黑体 CN Regular" w:eastAsia="思源黑体 CN Regular" w:hAnsi="思源黑体 CN Regular" w:cs="Arial" w:hint="eastAsia"/>
                <w:color w:val="3B3838"/>
              </w:rPr>
              <w:t>}}（≥20）</w:t>
            </w:r>
          </w:p>
          <w:p w14:paraId="445D4B6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4A224891"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 xml:space="preserve"> and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2046CB94" w14:textId="22A787EE"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p>
          <w:p w14:paraId="189F80C7" w14:textId="56FCABA1"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DF4A8D" w:rsidRPr="00A14F5D" w14:paraId="06E5FB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EEE158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DNA总量（ng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6EBDEACF" w14:textId="30FBDB5F"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xml:space="preserve"> and </w:t>
            </w:r>
            <w:proofErr w:type="spellStart"/>
            <w:r w:rsidRPr="00A14F5D">
              <w:rPr>
                <w:rFonts w:ascii="思源黑体 CN Regular" w:eastAsia="思源黑体 CN Regular" w:hAnsi="思源黑体 CN Regular" w:cs="Arial" w:hint="eastAsia"/>
                <w:color w:val="3B3838"/>
              </w:rPr>
              <w:t>lib_quality_control.lib_dna_qc</w:t>
            </w:r>
            <w:proofErr w:type="spellEnd"/>
            <w:r w:rsidRPr="00A14F5D">
              <w:rPr>
                <w:rFonts w:ascii="思源黑体 CN Regular" w:eastAsia="思源黑体 CN Regular" w:hAnsi="思源黑体 CN Regular" w:cs="Arial" w:hint="eastAsia"/>
                <w:color w:val="3B3838"/>
              </w:rPr>
              <w:t xml:space="preserve"> and lib_quality_control.lib_dna_qc.dna_qty%}{{lib_quality_control.lib_dna_qc.dna_qty|replace(“.00”,</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)}}{%else%}数据缺失，请补充！{%endif%}</w:t>
            </w:r>
            <w:r w:rsidR="00DF4A8D" w:rsidRPr="00A14F5D">
              <w:rPr>
                <w:rFonts w:ascii="思源黑体 CN Regular" w:eastAsia="思源黑体 CN Regular" w:hAnsi="思源黑体 CN Regular" w:cs="Arial" w:hint="eastAsia"/>
                <w:color w:val="3B3838"/>
              </w:rPr>
              <w:t>（≥3</w:t>
            </w:r>
            <w:r w:rsidR="00DF4A8D" w:rsidRPr="00A14F5D">
              <w:rPr>
                <w:rFonts w:ascii="思源黑体 CN Regular" w:eastAsia="思源黑体 CN Regular" w:hAnsi="思源黑体 CN Regular" w:cs="Arial"/>
                <w:color w:val="3B3838"/>
              </w:rPr>
              <w:t>0</w:t>
            </w:r>
            <w:r w:rsidR="00DF4A8D" w:rsidRPr="00A14F5D">
              <w:rPr>
                <w:rFonts w:ascii="思源黑体 CN Regular" w:eastAsia="思源黑体 CN Regular" w:hAnsi="思源黑体 CN Regular" w:cs="Arial" w:hint="eastAsia"/>
                <w:color w:val="3B3838"/>
              </w:rPr>
              <w:t>）</w:t>
            </w:r>
          </w:p>
        </w:tc>
      </w:tr>
      <w:tr w:rsidR="00DF4A8D" w:rsidRPr="00A14F5D" w14:paraId="0185C27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FF0A09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文库总量（ng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0D4DECE5" w14:textId="684F284A" w:rsidR="00DF4A8D" w:rsidRPr="00A14F5D" w:rsidRDefault="00E03199"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lib_quality_control.lib_dna_qc</w:t>
            </w:r>
            <w:proofErr w:type="spellEnd"/>
            <w:r w:rsidRPr="00A14F5D">
              <w:rPr>
                <w:rFonts w:ascii="思源黑体 CN Regular" w:eastAsia="思源黑体 CN Regular" w:hAnsi="思源黑体 CN Regular" w:cs="Arial"/>
                <w:color w:val="3B3838"/>
              </w:rPr>
              <w:t xml:space="preserve"> and lib_quality_control.lib_dna_qc.library_qty%}{{lib_quality_control.lib_dna_qc.library_qty|replace(“.00”,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)}}{%else%}</w:t>
            </w:r>
            <w:r w:rsidRPr="00A14F5D">
              <w:rPr>
                <w:rFonts w:ascii="思源黑体 CN Regular" w:eastAsia="思源黑体 CN Regular" w:hAnsi="思源黑体 CN Regular" w:cs="Arial" w:hint="eastAsia"/>
                <w:color w:val="3B3838"/>
              </w:rPr>
              <w:t>数据缺失，请补充！</w:t>
            </w:r>
            <w:r w:rsidRPr="00A14F5D">
              <w:rPr>
                <w:rFonts w:ascii="思源黑体 CN Regular" w:eastAsia="思源黑体 CN Regular" w:hAnsi="思源黑体 CN Regular" w:cs="Arial"/>
                <w:color w:val="3B3838"/>
              </w:rPr>
              <w:t>{%endif%}</w:t>
            </w:r>
            <w:r w:rsidR="00DF4A8D" w:rsidRPr="00A14F5D">
              <w:rPr>
                <w:rFonts w:ascii="思源黑体 CN Regular" w:eastAsia="思源黑体 CN Regular" w:hAnsi="思源黑体 CN Regular" w:cs="Arial" w:hint="eastAsia"/>
                <w:color w:val="3B3838"/>
              </w:rPr>
              <w:t>（≥1</w:t>
            </w:r>
            <w:r w:rsidR="00DF4A8D" w:rsidRPr="00A14F5D">
              <w:rPr>
                <w:rFonts w:ascii="思源黑体 CN Regular" w:eastAsia="思源黑体 CN Regular" w:hAnsi="思源黑体 CN Regular" w:cs="Arial"/>
                <w:color w:val="3B3838"/>
              </w:rPr>
              <w:t>50</w:t>
            </w:r>
            <w:r w:rsidR="00DF4A8D" w:rsidRPr="00A14F5D">
              <w:rPr>
                <w:rFonts w:ascii="思源黑体 CN Regular" w:eastAsia="思源黑体 CN Regular" w:hAnsi="思源黑体 CN Regular" w:cs="Arial" w:hint="eastAsia"/>
                <w:color w:val="3B3838"/>
              </w:rPr>
              <w:t>）</w:t>
            </w:r>
          </w:p>
        </w:tc>
      </w:tr>
      <w:tr w:rsidR="00DF4A8D" w:rsidRPr="00A14F5D" w14:paraId="7C68274D"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03822EB1"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3445FF84"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229B3AB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2B8A64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Q30（%</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40D0BACE" w14:textId="18F4C499"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{{qc.dna_data_qc.cleandata_q30|replace(“%”, “”)}}</w:t>
            </w:r>
            <w:r w:rsidR="00DF4A8D" w:rsidRPr="00A14F5D">
              <w:rPr>
                <w:rFonts w:ascii="思源黑体 CN Regular" w:eastAsia="思源黑体 CN Regular" w:hAnsi="思源黑体 CN Regular" w:cs="Arial" w:hint="eastAsia"/>
                <w:color w:val="3B3838"/>
              </w:rPr>
              <w:t>（≥75）</w:t>
            </w:r>
          </w:p>
        </w:tc>
      </w:tr>
      <w:tr w:rsidR="00E03199" w:rsidRPr="00A14F5D" w14:paraId="3FA51D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8285C11"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lastRenderedPageBreak/>
              <w:t>比对率</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7F60CCFE" w14:textId="7A57D3D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qc.mapping</w:t>
            </w:r>
            <w:proofErr w:type="gramEnd"/>
            <w:r w:rsidRPr="00A14F5D">
              <w:rPr>
                <w:rFonts w:ascii="思源黑体 CN Regular" w:eastAsia="思源黑体 CN Regular" w:hAnsi="思源黑体 CN Regular" w:cs="Arial"/>
                <w:color w:val="3B3838"/>
              </w:rPr>
              <w:t>_ratio|replace</w:t>
            </w:r>
            <w:proofErr w:type="spellEnd"/>
            <w:r w:rsidRPr="00A14F5D">
              <w:rPr>
                <w:rFonts w:ascii="思源黑体 CN Regular" w:eastAsia="思源黑体 CN Regular" w:hAnsi="思源黑体 CN Regular" w:cs="Arial"/>
                <w:color w:val="3B3838"/>
              </w:rPr>
              <w:t>(“%”, “”)}}</w:t>
            </w:r>
          </w:p>
        </w:tc>
      </w:tr>
      <w:tr w:rsidR="00E03199" w:rsidRPr="00A14F5D" w14:paraId="678D6C2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C74AF6A"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覆盖度</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637A57F6" w14:textId="613B76EC"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qc.cover</w:t>
            </w:r>
            <w:proofErr w:type="gramEnd"/>
            <w:r w:rsidRPr="00A14F5D">
              <w:rPr>
                <w:rFonts w:ascii="思源黑体 CN Regular" w:eastAsia="思源黑体 CN Regular" w:hAnsi="思源黑体 CN Regular" w:cs="Arial"/>
                <w:color w:val="3B3838"/>
              </w:rPr>
              <w:t>_ratio|replace</w:t>
            </w:r>
            <w:proofErr w:type="spellEnd"/>
            <w:r w:rsidRPr="00A14F5D">
              <w:rPr>
                <w:rFonts w:ascii="思源黑体 CN Regular" w:eastAsia="思源黑体 CN Regular" w:hAnsi="思源黑体 CN Regular" w:cs="Arial"/>
                <w:color w:val="3B3838"/>
              </w:rPr>
              <w:t>(“%”, “”)}}</w:t>
            </w:r>
          </w:p>
        </w:tc>
      </w:tr>
      <w:tr w:rsidR="00E03199" w:rsidRPr="00A14F5D" w14:paraId="76FCA4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77A202E"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均一性</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633157A8" w14:textId="1F1E21CF"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qc.uni</w:t>
            </w:r>
            <w:proofErr w:type="gramEnd"/>
            <w:r w:rsidRPr="00A14F5D">
              <w:rPr>
                <w:rFonts w:ascii="思源黑体 CN Regular" w:eastAsia="思源黑体 CN Regular" w:hAnsi="思源黑体 CN Regular" w:cs="Arial"/>
                <w:color w:val="3B3838"/>
              </w:rPr>
              <w:t>20|replace(“%”, “”)}}</w:t>
            </w:r>
          </w:p>
        </w:tc>
      </w:tr>
      <w:tr w:rsidR="00E03199" w:rsidRPr="00A14F5D" w14:paraId="6702B4BB"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54AD4A4"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平均测序深度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32CC69C7" w14:textId="45A7E523"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qc.depth</w:t>
            </w:r>
            <w:proofErr w:type="gramEnd"/>
            <w:r w:rsidRPr="00A14F5D">
              <w:rPr>
                <w:rFonts w:ascii="思源黑体 CN Regular" w:eastAsia="思源黑体 CN Regular" w:hAnsi="思源黑体 CN Regular" w:cs="Arial"/>
                <w:color w:val="3B3838"/>
              </w:rPr>
              <w:t>_mean|replace</w:t>
            </w:r>
            <w:proofErr w:type="spellEnd"/>
            <w:r w:rsidRPr="00A14F5D">
              <w:rPr>
                <w:rFonts w:ascii="思源黑体 CN Regular" w:eastAsia="思源黑体 CN Regular" w:hAnsi="思源黑体 CN Regular" w:cs="Arial"/>
                <w:color w:val="3B3838"/>
              </w:rPr>
              <w:t>(“.00”,””)}}</w:t>
            </w:r>
          </w:p>
        </w:tc>
      </w:tr>
      <w:tr w:rsidR="00DF4A8D" w:rsidRPr="00A14F5D" w14:paraId="21A924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6DDC680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平均有效深度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3B901602" w14:textId="654C43FC"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qc.dna_data_qc.depth_ssbc|replace</w:t>
            </w:r>
            <w:proofErr w:type="spellEnd"/>
            <w:r w:rsidRPr="00A14F5D">
              <w:rPr>
                <w:rFonts w:ascii="思源黑体 CN Regular" w:eastAsia="思源黑体 CN Regular" w:hAnsi="思源黑体 CN Regular" w:cs="Arial"/>
                <w:color w:val="3B3838"/>
              </w:rPr>
              <w:t>(“.00”,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w:t>
            </w:r>
            <w:r w:rsidR="00DF4A8D" w:rsidRPr="00A14F5D">
              <w:rPr>
                <w:rFonts w:ascii="思源黑体 CN Regular" w:eastAsia="思源黑体 CN Regular" w:hAnsi="思源黑体 CN Regular" w:cs="Arial" w:hint="eastAsia"/>
                <w:color w:val="3B3838"/>
              </w:rPr>
              <w:t>（≥300）</w:t>
            </w:r>
          </w:p>
        </w:tc>
      </w:tr>
      <w:tr w:rsidR="00DF4A8D" w:rsidRPr="00A14F5D" w14:paraId="128F3A83"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0ECA058" w14:textId="77777777" w:rsidR="00DF4A8D" w:rsidRPr="00A14F5D" w:rsidRDefault="00DF4A8D" w:rsidP="007C0AF1">
            <w:pPr>
              <w:spacing w:after="0" w:line="240" w:lineRule="auto"/>
              <w:jc w:val="center"/>
              <w:rPr>
                <w:rFonts w:ascii="思源黑体 CN Regular" w:eastAsia="思源黑体 CN Regular" w:hAnsi="思源黑体 CN Regular" w:cs="Arial"/>
                <w:color w:val="FFFFFF"/>
                <w:lang w:eastAsia="en-US"/>
              </w:rPr>
            </w:pPr>
            <w:r w:rsidRPr="00A14F5D">
              <w:rPr>
                <w:rFonts w:ascii="思源黑体 CN Regular" w:eastAsia="思源黑体 CN Regular" w:hAnsi="思源黑体 CN Regular"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40D04FB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lang w:eastAsia="en-US"/>
              </w:rPr>
            </w:pPr>
          </w:p>
        </w:tc>
      </w:tr>
      <w:tr w:rsidR="00E03199" w:rsidRPr="00A14F5D" w14:paraId="71AEBA9B" w14:textId="77777777" w:rsidTr="007C0AF1">
        <w:trPr>
          <w:trHeight w:val="397"/>
          <w:jc w:val="center"/>
        </w:trPr>
        <w:tc>
          <w:tcPr>
            <w:tcW w:w="4687" w:type="dxa"/>
            <w:tcBorders>
              <w:top w:val="dotted" w:sz="4" w:space="0" w:color="0000FF"/>
              <w:bottom w:val="single" w:sz="4" w:space="0" w:color="4472C4"/>
            </w:tcBorders>
            <w:shd w:val="clear" w:color="auto" w:fill="FFFFFF"/>
            <w:vAlign w:val="center"/>
          </w:tcPr>
          <w:p w14:paraId="1BC45F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A14F5D">
              <w:rPr>
                <w:rFonts w:ascii="思源黑体 CN Regular" w:eastAsia="思源黑体 CN Regular" w:hAnsi="思源黑体 CN Regular" w:cs="Arial"/>
                <w:color w:val="3B3838"/>
                <w:lang w:eastAsia="en-US"/>
              </w:rPr>
              <w:t>综合评估</w:t>
            </w:r>
            <w:proofErr w:type="spellEnd"/>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599AE2A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if qc.dna_data_</w:t>
            </w:r>
            <w:proofErr w:type="gramStart"/>
            <w:r w:rsidRPr="00A14F5D">
              <w:rPr>
                <w:rFonts w:ascii="思源黑体 CN Regular" w:eastAsia="思源黑体 CN Regular" w:hAnsi="思源黑体 CN Regular" w:cs="Arial"/>
                <w:color w:val="3B3838"/>
                <w:highlight w:val="yellow"/>
              </w:rPr>
              <w:t>qc.cleandata</w:t>
            </w:r>
            <w:proofErr w:type="gramEnd"/>
            <w:r w:rsidRPr="00A14F5D">
              <w:rPr>
                <w:rFonts w:ascii="思源黑体 CN Regular" w:eastAsia="思源黑体 CN Regular" w:hAnsi="思源黑体 CN Regular" w:cs="Arial"/>
                <w:color w:val="3B3838"/>
                <w:highlight w:val="yellow"/>
              </w:rPr>
              <w:t xml:space="preserve">_q30_num&gt;=0.75 and </w:t>
            </w:r>
            <w:proofErr w:type="spellStart"/>
            <w:r w:rsidRPr="00A14F5D">
              <w:rPr>
                <w:rFonts w:ascii="思源黑体 CN Regular" w:eastAsia="思源黑体 CN Regular" w:hAnsi="思源黑体 CN Regular" w:cs="Arial"/>
                <w:color w:val="3B3838"/>
                <w:highlight w:val="yellow"/>
              </w:rPr>
              <w:t>qc.dna_data_qc.depth_ssbc_num</w:t>
            </w:r>
            <w:proofErr w:type="spellEnd"/>
            <w:r w:rsidRPr="00A14F5D">
              <w:rPr>
                <w:rFonts w:ascii="思源黑体 CN Regular" w:eastAsia="思源黑体 CN Regular" w:hAnsi="思源黑体 CN Regular" w:cs="Arial"/>
                <w:color w:val="3B3838"/>
                <w:highlight w:val="yellow"/>
              </w:rPr>
              <w:t>&gt;=300%}</w:t>
            </w:r>
          </w:p>
          <w:p w14:paraId="418CDF03" w14:textId="77777777" w:rsidR="009E6F92" w:rsidRPr="00A14F5D" w:rsidRDefault="009E6F92"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 xml:space="preserve">{%p if [sample, </w:t>
            </w:r>
            <w:proofErr w:type="spellStart"/>
            <w:r w:rsidRPr="00A14F5D">
              <w:rPr>
                <w:rFonts w:ascii="思源黑体 CN Regular" w:eastAsia="思源黑体 CN Regular" w:hAnsi="思源黑体 CN Regular" w:cs="Arial"/>
                <w:color w:val="3B3838"/>
                <w:highlight w:val="green"/>
              </w:rPr>
              <w:t>lib_quality_control</w:t>
            </w:r>
            <w:proofErr w:type="spellEnd"/>
            <w:r w:rsidRPr="00A14F5D">
              <w:rPr>
                <w:rFonts w:ascii="思源黑体 CN Regular" w:eastAsia="思源黑体 CN Regular" w:hAnsi="思源黑体 CN Regular" w:cs="Arial"/>
                <w:color w:val="3B3838"/>
                <w:highlight w:val="green"/>
              </w:rPr>
              <w:t>, “</w:t>
            </w:r>
            <w:proofErr w:type="spellStart"/>
            <w:r w:rsidRPr="00A14F5D">
              <w:rPr>
                <w:rFonts w:ascii="思源黑体 CN Regular" w:eastAsia="思源黑体 CN Regular" w:hAnsi="思源黑体 CN Regular" w:cs="Arial"/>
                <w:color w:val="3B3838"/>
                <w:highlight w:val="green"/>
              </w:rPr>
              <w:t>tumor_content_macrodissection_performed</w:t>
            </w:r>
            <w:proofErr w:type="spellEnd"/>
            <w:proofErr w:type="gramStart"/>
            <w:r w:rsidRPr="00A14F5D">
              <w:rPr>
                <w:rFonts w:ascii="思源黑体 CN Regular" w:eastAsia="思源黑体 CN Regular" w:hAnsi="思源黑体 CN Regular" w:cs="Arial"/>
                <w:color w:val="3B3838"/>
                <w:highlight w:val="green"/>
              </w:rPr>
              <w:t>”]|</w:t>
            </w:r>
            <w:proofErr w:type="spellStart"/>
            <w:proofErr w:type="gramEnd"/>
            <w:r w:rsidRPr="00A14F5D">
              <w:rPr>
                <w:rFonts w:ascii="思源黑体 CN Regular" w:eastAsia="思源黑体 CN Regular" w:hAnsi="思源黑体 CN Regular" w:cs="Arial"/>
                <w:color w:val="3B3838"/>
                <w:highlight w:val="green"/>
              </w:rPr>
              <w:t>get_tumor_content</w:t>
            </w:r>
            <w:proofErr w:type="spellEnd"/>
            <w:r w:rsidRPr="00A14F5D">
              <w:rPr>
                <w:rFonts w:ascii="思源黑体 CN Regular" w:eastAsia="思源黑体 CN Regular" w:hAnsi="思源黑体 CN Regular" w:cs="Arial"/>
                <w:color w:val="3B3838"/>
                <w:highlight w:val="green"/>
              </w:rPr>
              <w:t>%}</w:t>
            </w:r>
          </w:p>
          <w:p w14:paraId="544B08B8" w14:textId="1780C186"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5D9A5CA0" w14:textId="23E7BEA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05E0418B"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073F15B1" w14:textId="0E1507E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1A2FD08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5F07A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else%}</w:t>
            </w:r>
          </w:p>
          <w:p w14:paraId="6D1D1D28" w14:textId="77777777" w:rsidR="0035144A" w:rsidRPr="00A14F5D" w:rsidRDefault="0035144A"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 xml:space="preserve">{%p if [sample, </w:t>
            </w:r>
            <w:proofErr w:type="spellStart"/>
            <w:r w:rsidRPr="00A14F5D">
              <w:rPr>
                <w:rFonts w:ascii="思源黑体 CN Regular" w:eastAsia="思源黑体 CN Regular" w:hAnsi="思源黑体 CN Regular" w:cs="Arial"/>
                <w:color w:val="3B3838"/>
                <w:highlight w:val="cyan"/>
              </w:rPr>
              <w:t>lib_quality_control</w:t>
            </w:r>
            <w:proofErr w:type="spellEnd"/>
            <w:r w:rsidRPr="00A14F5D">
              <w:rPr>
                <w:rFonts w:ascii="思源黑体 CN Regular" w:eastAsia="思源黑体 CN Regular" w:hAnsi="思源黑体 CN Regular" w:cs="Arial"/>
                <w:color w:val="3B3838"/>
                <w:highlight w:val="cyan"/>
              </w:rPr>
              <w:t>, “</w:t>
            </w:r>
            <w:proofErr w:type="spellStart"/>
            <w:r w:rsidRPr="00A14F5D">
              <w:rPr>
                <w:rFonts w:ascii="思源黑体 CN Regular" w:eastAsia="思源黑体 CN Regular" w:hAnsi="思源黑体 CN Regular" w:cs="Arial"/>
                <w:color w:val="3B3838"/>
                <w:highlight w:val="cyan"/>
              </w:rPr>
              <w:t>tumor_content</w:t>
            </w:r>
            <w:proofErr w:type="spellEnd"/>
            <w:proofErr w:type="gramStart"/>
            <w:r w:rsidRPr="00A14F5D">
              <w:rPr>
                <w:rFonts w:ascii="思源黑体 CN Regular" w:eastAsia="思源黑体 CN Regular" w:hAnsi="思源黑体 CN Regular" w:cs="Arial"/>
                <w:color w:val="3B3838"/>
                <w:highlight w:val="cyan"/>
              </w:rPr>
              <w:t>”]|</w:t>
            </w:r>
            <w:proofErr w:type="spellStart"/>
            <w:proofErr w:type="gramEnd"/>
            <w:r w:rsidRPr="00A14F5D">
              <w:rPr>
                <w:rFonts w:ascii="思源黑体 CN Regular" w:eastAsia="思源黑体 CN Regular" w:hAnsi="思源黑体 CN Regular" w:cs="Arial"/>
                <w:color w:val="3B3838"/>
                <w:highlight w:val="cyan"/>
              </w:rPr>
              <w:t>get_tumor_content</w:t>
            </w:r>
            <w:proofErr w:type="spellEnd"/>
            <w:r w:rsidRPr="00A14F5D">
              <w:rPr>
                <w:rFonts w:ascii="思源黑体 CN Regular" w:eastAsia="思源黑体 CN Regular" w:hAnsi="思源黑体 CN Regular" w:cs="Arial"/>
                <w:color w:val="3B3838"/>
                <w:highlight w:val="cyan"/>
              </w:rPr>
              <w:t>%}</w:t>
            </w:r>
          </w:p>
          <w:p w14:paraId="1E360DB6" w14:textId="65BF0B3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1AB8BA9D" w14:textId="21567AF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3BDBD50E"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7B894084" w14:textId="4A429EF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lastRenderedPageBreak/>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5B7CFE4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65334959"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else%}</w:t>
            </w:r>
          </w:p>
          <w:p w14:paraId="7B91C29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21E2B38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110D52ED"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473319A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w:t>
            </w:r>
          </w:p>
          <w:p w14:paraId="0E6AEC9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02173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endif%}</w:t>
            </w:r>
          </w:p>
          <w:p w14:paraId="6640AC8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endif%}</w:t>
            </w:r>
          </w:p>
          <w:p w14:paraId="5A28CA28"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else%}</w:t>
            </w:r>
          </w:p>
          <w:p w14:paraId="69E0430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风险</w:t>
            </w:r>
          </w:p>
          <w:p w14:paraId="57A1B522" w14:textId="5B79912E"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endif%}</w:t>
            </w:r>
          </w:p>
        </w:tc>
      </w:tr>
    </w:tbl>
    <w:p w14:paraId="459126DC" w14:textId="77777777" w:rsidR="002C0684" w:rsidRPr="00A14F5D"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lastRenderedPageBreak/>
        <w:t>注：</w:t>
      </w:r>
    </w:p>
    <w:p w14:paraId="215A7998" w14:textId="1E6E8B5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w:t>
      </w:r>
      <w:proofErr w:type="gramStart"/>
      <w:r w:rsidRPr="00A14F5D">
        <w:rPr>
          <w:rFonts w:ascii="思源黑体 CN Regular" w:eastAsia="思源黑体 CN Regular" w:hAnsi="思源黑体 CN Regular" w:cs="Arial" w:hint="eastAsia"/>
          <w:bCs/>
          <w:color w:val="3B3838"/>
          <w:sz w:val="16"/>
          <w:szCs w:val="16"/>
        </w:rPr>
        <w:t>玻</w:t>
      </w:r>
      <w:proofErr w:type="gramEnd"/>
      <w:r w:rsidRPr="00A14F5D">
        <w:rPr>
          <w:rFonts w:ascii="思源黑体 CN Regular" w:eastAsia="思源黑体 CN Regular" w:hAnsi="思源黑体 CN Regular" w:cs="Arial" w:hint="eastAsia"/>
          <w:bCs/>
          <w:color w:val="3B3838"/>
          <w:sz w:val="16"/>
          <w:szCs w:val="16"/>
        </w:rPr>
        <w:t>片时可进行此项评估；</w:t>
      </w:r>
    </w:p>
    <w:p w14:paraId="26F772B2" w14:textId="71692139"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2</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3</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4</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5</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6</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.覆盖度：检测到的区域</w:t>
      </w:r>
      <w:proofErr w:type="gramStart"/>
      <w:r w:rsidRPr="00A14F5D">
        <w:rPr>
          <w:rFonts w:ascii="思源黑体 CN Regular" w:eastAsia="思源黑体 CN Regular" w:hAnsi="思源黑体 CN Regular" w:cs="Arial" w:hint="eastAsia"/>
          <w:bCs/>
          <w:color w:val="3B3838"/>
          <w:sz w:val="16"/>
          <w:szCs w:val="16"/>
        </w:rPr>
        <w:t>占目标</w:t>
      </w:r>
      <w:proofErr w:type="gramEnd"/>
      <w:r w:rsidRPr="00A14F5D">
        <w:rPr>
          <w:rFonts w:ascii="思源黑体 CN Regular" w:eastAsia="思源黑体 CN Regular" w:hAnsi="思源黑体 CN Regular" w:cs="Arial" w:hint="eastAsia"/>
          <w:bCs/>
          <w:color w:val="3B3838"/>
          <w:sz w:val="16"/>
          <w:szCs w:val="16"/>
        </w:rPr>
        <w:t>区域的比例；</w:t>
      </w:r>
    </w:p>
    <w:p w14:paraId="01B1F2F2" w14:textId="1954A3BA"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7</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.均</w:t>
      </w:r>
      <w:proofErr w:type="gramStart"/>
      <w:r w:rsidRPr="00A14F5D">
        <w:rPr>
          <w:rFonts w:ascii="思源黑体 CN Regular" w:eastAsia="思源黑体 CN Regular" w:hAnsi="思源黑体 CN Regular" w:cs="Arial" w:hint="eastAsia"/>
          <w:bCs/>
          <w:color w:val="3B3838"/>
          <w:sz w:val="16"/>
          <w:szCs w:val="16"/>
        </w:rPr>
        <w:t>一</w:t>
      </w:r>
      <w:proofErr w:type="gramEnd"/>
      <w:r w:rsidRPr="00A14F5D">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8</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9</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10</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.总体质量评估：依据</w:t>
      </w:r>
      <w:r w:rsidR="00744CFC" w:rsidRPr="00A14F5D">
        <w:rPr>
          <w:rFonts w:ascii="思源黑体 CN Regular" w:eastAsia="思源黑体 CN Regular" w:hAnsi="思源黑体 CN Regular" w:cs="Arial" w:hint="eastAsia"/>
          <w:bCs/>
          <w:color w:val="3B3838"/>
          <w:sz w:val="16"/>
          <w:szCs w:val="16"/>
        </w:rPr>
        <w:t>样本</w:t>
      </w:r>
      <w:r w:rsidRPr="00A14F5D">
        <w:rPr>
          <w:rFonts w:ascii="思源黑体 CN Regular" w:eastAsia="思源黑体 CN Regular" w:hAnsi="思源黑体 CN Regular" w:cs="Arial" w:hint="eastAsia"/>
          <w:bCs/>
          <w:color w:val="3B3838"/>
          <w:sz w:val="16"/>
          <w:szCs w:val="16"/>
        </w:rPr>
        <w:t>质量、测序质量（Q30、平均</w:t>
      </w:r>
      <w:r w:rsidR="005B3951" w:rsidRPr="00A14F5D">
        <w:rPr>
          <w:rFonts w:ascii="思源黑体 CN Regular" w:eastAsia="思源黑体 CN Regular" w:hAnsi="思源黑体 CN Regular" w:cs="Arial" w:hint="eastAsia"/>
          <w:bCs/>
          <w:color w:val="3B3838"/>
          <w:sz w:val="16"/>
          <w:szCs w:val="16"/>
        </w:rPr>
        <w:t>有效</w:t>
      </w:r>
      <w:r w:rsidRPr="00A14F5D">
        <w:rPr>
          <w:rFonts w:ascii="思源黑体 CN Regular" w:eastAsia="思源黑体 CN Regular" w:hAnsi="思源黑体 CN Regular" w:cs="Arial" w:hint="eastAsia"/>
          <w:bCs/>
          <w:color w:val="3B3838"/>
          <w:sz w:val="16"/>
          <w:szCs w:val="16"/>
        </w:rPr>
        <w:t>深度）进行综合评估，判断质</w:t>
      </w:r>
      <w:proofErr w:type="gramStart"/>
      <w:r w:rsidRPr="00A14F5D">
        <w:rPr>
          <w:rFonts w:ascii="思源黑体 CN Regular" w:eastAsia="思源黑体 CN Regular" w:hAnsi="思源黑体 CN Regular" w:cs="Arial" w:hint="eastAsia"/>
          <w:bCs/>
          <w:color w:val="3B3838"/>
          <w:sz w:val="16"/>
          <w:szCs w:val="16"/>
        </w:rPr>
        <w:t>控是否</w:t>
      </w:r>
      <w:proofErr w:type="gramEnd"/>
      <w:r w:rsidRPr="00A14F5D">
        <w:rPr>
          <w:rFonts w:ascii="思源黑体 CN Regular" w:eastAsia="思源黑体 CN Regular" w:hAnsi="思源黑体 CN Regular" w:cs="Arial" w:hint="eastAsia"/>
          <w:bCs/>
          <w:color w:val="3B3838"/>
          <w:sz w:val="16"/>
          <w:szCs w:val="16"/>
        </w:rPr>
        <w:t>合格。</w:t>
      </w:r>
    </w:p>
    <w:p w14:paraId="785FBBC4" w14:textId="23C6196A" w:rsidR="002C0684" w:rsidRPr="00A14F5D" w:rsidRDefault="00583553" w:rsidP="00FC3C6E">
      <w:pPr>
        <w:pStyle w:val="af9"/>
        <w:outlineLvl w:val="0"/>
        <w:rPr>
          <w:rFonts w:ascii="思源黑体 CN Regular" w:eastAsia="思源黑体 CN Regular" w:hAnsi="思源黑体 CN Regular" w:cs="Arial"/>
          <w:color w:val="FFFFFF"/>
        </w:rPr>
      </w:pPr>
      <w:r w:rsidRPr="00A14F5D">
        <w:rPr>
          <w:rFonts w:ascii="思源黑体 CN Regular" w:eastAsia="思源黑体 CN Regular" w:hAnsi="思源黑体 CN Regular"/>
        </w:rPr>
        <w:br w:type="page"/>
      </w:r>
      <w:bookmarkStart w:id="14" w:name="_Toc151654238"/>
      <w:r w:rsidR="002711C0" w:rsidRPr="00A14F5D">
        <w:rPr>
          <w:rFonts w:ascii="思源黑体 CN Regular" w:eastAsia="思源黑体 CN Regular" w:hAnsi="思源黑体 CN Regular"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sidRPr="00A14F5D">
        <w:rPr>
          <w:rFonts w:ascii="思源黑体 CN Regular" w:eastAsia="思源黑体 CN Regular" w:hAnsi="思源黑体 CN Regular"/>
          <w:color w:val="FFFFFF"/>
        </w:rPr>
        <w:t>5.</w:t>
      </w:r>
      <w:r w:rsidR="00810158" w:rsidRPr="00A14F5D">
        <w:rPr>
          <w:rFonts w:ascii="思源黑体 CN Regular" w:eastAsia="思源黑体 CN Regular" w:hAnsi="思源黑体 CN Regular"/>
          <w:color w:val="auto"/>
        </w:rPr>
        <w:tab/>
      </w:r>
      <w:r w:rsidRPr="00A14F5D">
        <w:rPr>
          <w:rFonts w:ascii="思源黑体 CN Regular" w:eastAsia="思源黑体 CN Regular" w:hAnsi="思源黑体 CN Regular" w:cs="Arial" w:hint="eastAsia"/>
          <w:color w:val="1654B0"/>
        </w:rPr>
        <w:t>检测局限性及说明</w:t>
      </w:r>
      <w:bookmarkEnd w:id="14"/>
    </w:p>
    <w:p w14:paraId="51C8796F" w14:textId="1B5DA87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w:t>
      </w:r>
      <w:r w:rsidR="00681511"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hint="eastAsia"/>
          <w:bCs/>
          <w:color w:val="3B3838"/>
        </w:rPr>
        <w:t>微卫星不稳定</w:t>
      </w:r>
      <w:r w:rsidR="00744CFC" w:rsidRPr="00A14F5D">
        <w:rPr>
          <w:rFonts w:ascii="思源黑体 CN Regular" w:eastAsia="思源黑体 CN Regular" w:hAnsi="思源黑体 CN Regular" w:cs="Arial" w:hint="eastAsia"/>
          <w:bCs/>
          <w:color w:val="3B3838"/>
        </w:rPr>
        <w:t>状态</w:t>
      </w:r>
      <w:r w:rsidR="00681511" w:rsidRPr="00A14F5D">
        <w:rPr>
          <w:rFonts w:ascii="思源黑体 CN Regular" w:eastAsia="思源黑体 CN Regular" w:hAnsi="思源黑体 CN Regular" w:cs="Arial" w:hint="eastAsia"/>
          <w:bCs/>
          <w:color w:val="3B3838"/>
        </w:rPr>
        <w:t>以及</w:t>
      </w:r>
      <w:r w:rsidR="00681511" w:rsidRPr="00A14F5D">
        <w:rPr>
          <w:rFonts w:ascii="思源黑体 CN Regular" w:eastAsia="思源黑体 CN Regular" w:hAnsi="思源黑体 CN Regular" w:cs="Arial" w:hint="eastAsia"/>
          <w:bCs/>
          <w:i/>
          <w:iCs/>
          <w:color w:val="3B3838"/>
        </w:rPr>
        <w:t>BRCA1</w:t>
      </w:r>
      <w:r w:rsidR="00681511" w:rsidRPr="00A14F5D">
        <w:rPr>
          <w:rFonts w:ascii="思源黑体 CN Regular" w:eastAsia="思源黑体 CN Regular" w:hAnsi="思源黑体 CN Regular" w:cs="Arial"/>
          <w:bCs/>
          <w:color w:val="3B3838"/>
        </w:rPr>
        <w:t>/</w:t>
      </w:r>
      <w:r w:rsidR="00681511" w:rsidRPr="00A14F5D">
        <w:rPr>
          <w:rFonts w:ascii="思源黑体 CN Regular" w:eastAsia="思源黑体 CN Regular" w:hAnsi="思源黑体 CN Regular" w:cs="Arial" w:hint="eastAsia"/>
          <w:bCs/>
          <w:i/>
          <w:iCs/>
          <w:color w:val="3B3838"/>
        </w:rPr>
        <w:t>2</w:t>
      </w:r>
      <w:r w:rsidR="00681511" w:rsidRPr="00A14F5D">
        <w:rPr>
          <w:rFonts w:ascii="思源黑体 CN Regular" w:eastAsia="思源黑体 CN Regular" w:hAnsi="思源黑体 CN Regular" w:cs="Arial" w:hint="eastAsia"/>
          <w:bCs/>
          <w:color w:val="3B3838"/>
        </w:rPr>
        <w:t>基因大片段重排（仅限外周血样本）</w:t>
      </w:r>
      <w:r w:rsidRPr="00A14F5D">
        <w:rPr>
          <w:rFonts w:ascii="思源黑体 CN Regular" w:eastAsia="思源黑体 CN Regular" w:hAnsi="思源黑体 CN Regular" w:cs="Arial" w:hint="eastAsia"/>
          <w:bCs/>
          <w:color w:val="3B3838"/>
        </w:rPr>
        <w:t>。产品的检测性能与样品质量密切相关，样品质</w:t>
      </w:r>
      <w:proofErr w:type="gramStart"/>
      <w:r w:rsidRPr="00A14F5D">
        <w:rPr>
          <w:rFonts w:ascii="思源黑体 CN Regular" w:eastAsia="思源黑体 CN Regular" w:hAnsi="思源黑体 CN Regular" w:cs="Arial" w:hint="eastAsia"/>
          <w:bCs/>
          <w:color w:val="3B3838"/>
        </w:rPr>
        <w:t>控结果</w:t>
      </w:r>
      <w:proofErr w:type="gramEnd"/>
      <w:r w:rsidRPr="00A14F5D">
        <w:rPr>
          <w:rFonts w:ascii="思源黑体 CN Regular" w:eastAsia="思源黑体 CN Regular" w:hAnsi="思源黑体 CN Regular" w:cs="Arial" w:hint="eastAsia"/>
          <w:bCs/>
          <w:color w:val="3B3838"/>
        </w:rPr>
        <w:t>为风险时，存在检测灵敏度降低以及检测结果准确性降低的风险。</w:t>
      </w:r>
    </w:p>
    <w:p w14:paraId="12E7792F" w14:textId="35DF705C"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本报告中根据如下顺序进行子宫内膜</w:t>
      </w:r>
      <w:proofErr w:type="gramStart"/>
      <w:r w:rsidRPr="00A14F5D">
        <w:rPr>
          <w:rFonts w:ascii="思源黑体 CN Regular" w:eastAsia="思源黑体 CN Regular" w:hAnsi="思源黑体 CN Regular" w:cs="Arial" w:hint="eastAsia"/>
          <w:bCs/>
          <w:color w:val="3B3838"/>
        </w:rPr>
        <w:t>癌分子</w:t>
      </w:r>
      <w:proofErr w:type="gramEnd"/>
      <w:r w:rsidRPr="00A14F5D">
        <w:rPr>
          <w:rFonts w:ascii="思源黑体 CN Regular" w:eastAsia="思源黑体 CN Regular" w:hAnsi="思源黑体 CN Regular" w:cs="Arial" w:hint="eastAsia"/>
          <w:bCs/>
          <w:color w:val="3B3838"/>
        </w:rPr>
        <w:t>分型：① 首先依据</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基因检测结果进行判断，发生</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基因致病变异时，则判为</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突变型（</w:t>
      </w:r>
      <w:r w:rsidRPr="00A14F5D">
        <w:rPr>
          <w:rFonts w:ascii="思源黑体 CN Regular" w:eastAsia="思源黑体 CN Regular" w:hAnsi="思源黑体 CN Regular" w:cs="Arial"/>
          <w:bCs/>
          <w:i/>
          <w:iCs/>
          <w:color w:val="3B3838"/>
        </w:rPr>
        <w:t>POLE</w:t>
      </w:r>
      <w:r w:rsidR="00F66BC8" w:rsidRPr="00A14F5D">
        <w:rPr>
          <w:rFonts w:ascii="思源黑体 CN Regular" w:eastAsia="思源黑体 CN Regular" w:hAnsi="思源黑体 CN Regular" w:cs="Arial"/>
          <w:bCs/>
          <w:i/>
          <w:iCs/>
          <w:color w:val="3B3838"/>
        </w:rPr>
        <w:t xml:space="preserve"> </w:t>
      </w:r>
      <w:r w:rsidRPr="00A14F5D">
        <w:rPr>
          <w:rFonts w:ascii="思源黑体 CN Regular" w:eastAsia="思源黑体 CN Regular" w:hAnsi="思源黑体 CN Regular" w:cs="Arial" w:hint="eastAsia"/>
          <w:bCs/>
          <w:color w:val="3B3838"/>
        </w:rPr>
        <w:t>mut）；② 在</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或MSI-H，则判定为错配修复功能缺陷型（</w:t>
      </w:r>
      <w:proofErr w:type="spellStart"/>
      <w:r w:rsidRPr="00A14F5D">
        <w:rPr>
          <w:rFonts w:ascii="思源黑体 CN Regular" w:eastAsia="思源黑体 CN Regular" w:hAnsi="思源黑体 CN Regular" w:cs="Arial" w:hint="eastAsia"/>
          <w:bCs/>
          <w:color w:val="3B3838"/>
        </w:rPr>
        <w:t>MMRd</w:t>
      </w:r>
      <w:proofErr w:type="spellEnd"/>
      <w:r w:rsidRPr="00A14F5D">
        <w:rPr>
          <w:rFonts w:ascii="思源黑体 CN Regular" w:eastAsia="思源黑体 CN Regular" w:hAnsi="思源黑体 CN Regular" w:cs="Arial" w:hint="eastAsia"/>
          <w:bCs/>
          <w:color w:val="3B3838"/>
        </w:rPr>
        <w:t>）；③ 若MMR/MSI状态为</w:t>
      </w:r>
      <w:proofErr w:type="spellStart"/>
      <w:r w:rsidRPr="00A14F5D">
        <w:rPr>
          <w:rFonts w:ascii="思源黑体 CN Regular" w:eastAsia="思源黑体 CN Regular" w:hAnsi="思源黑体 CN Regular" w:cs="Arial" w:hint="eastAsia"/>
          <w:bCs/>
          <w:color w:val="3B3838"/>
        </w:rPr>
        <w:t>pMMR</w:t>
      </w:r>
      <w:proofErr w:type="spellEnd"/>
      <w:r w:rsidRPr="00A14F5D">
        <w:rPr>
          <w:rFonts w:ascii="思源黑体 CN Regular" w:eastAsia="思源黑体 CN Regular" w:hAnsi="思源黑体 CN Regular" w:cs="Arial" w:hint="eastAsia"/>
          <w:bCs/>
          <w:color w:val="3B3838"/>
        </w:rPr>
        <w:t>或MSS（MSI-L和MSS均归类为MSS）时，进一步依据p53状态进行判断，若p53蛋白表达异常或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基因为突变状态，则判定为p53蛋白异常/</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 xml:space="preserve">基因突变型（p53 abnormality，p53 </w:t>
      </w:r>
      <w:proofErr w:type="spellStart"/>
      <w:r w:rsidRPr="00A14F5D">
        <w:rPr>
          <w:rFonts w:ascii="思源黑体 CN Regular" w:eastAsia="思源黑体 CN Regular" w:hAnsi="思源黑体 CN Regular" w:cs="Arial" w:hint="eastAsia"/>
          <w:bCs/>
          <w:color w:val="3B3838"/>
        </w:rPr>
        <w:t>abn</w:t>
      </w:r>
      <w:proofErr w:type="spellEnd"/>
      <w:r w:rsidRPr="00A14F5D">
        <w:rPr>
          <w:rFonts w:ascii="思源黑体 CN Regular" w:eastAsia="思源黑体 CN Regular" w:hAnsi="思源黑体 CN Regular" w:cs="Arial" w:hint="eastAsia"/>
          <w:bCs/>
          <w:color w:val="3B3838"/>
        </w:rPr>
        <w:t>）；若p53蛋白表达正常或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A14F5D" w:rsidRDefault="006E08EA"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本报告同时检测与子宫内膜癌预后相关的</w:t>
      </w:r>
      <w:r w:rsidRPr="00A14F5D">
        <w:rPr>
          <w:rFonts w:ascii="思源黑体 CN Regular" w:eastAsia="思源黑体 CN Regular" w:hAnsi="思源黑体 CN Regular" w:cs="Arial"/>
          <w:bCs/>
          <w:i/>
          <w:iCs/>
          <w:color w:val="3B3838"/>
        </w:rPr>
        <w:t>CTNNB1</w:t>
      </w:r>
      <w:r w:rsidRPr="00A14F5D">
        <w:rPr>
          <w:rFonts w:ascii="思源黑体 CN Regular" w:eastAsia="思源黑体 CN Regular" w:hAnsi="思源黑体 CN Regular" w:cs="Arial" w:hint="eastAsia"/>
          <w:bCs/>
          <w:color w:val="3B3838"/>
        </w:rPr>
        <w:t>基因、林奇综合征相关基因（</w:t>
      </w:r>
      <w:r w:rsidRPr="00A14F5D">
        <w:rPr>
          <w:rFonts w:ascii="思源黑体 CN Regular" w:eastAsia="思源黑体 CN Regular" w:hAnsi="思源黑体 CN Regular" w:cs="Arial"/>
          <w:bCs/>
          <w:i/>
          <w:iCs/>
          <w:color w:val="3B3838"/>
        </w:rPr>
        <w:t>MLH1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MSH6</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PMS2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EPCAM</w:t>
      </w:r>
      <w:r w:rsidRPr="00A14F5D">
        <w:rPr>
          <w:rFonts w:ascii="思源黑体 CN Regular" w:eastAsia="思源黑体 CN Regular" w:hAnsi="思源黑体 CN Regular" w:cs="Arial" w:hint="eastAsia"/>
          <w:bCs/>
          <w:color w:val="3B3838"/>
        </w:rPr>
        <w:t>）和遗传性乳腺卵巢癌相关基因（</w:t>
      </w:r>
      <w:r w:rsidRPr="00A14F5D">
        <w:rPr>
          <w:rFonts w:ascii="思源黑体 CN Regular" w:eastAsia="思源黑体 CN Regular" w:hAnsi="思源黑体 CN Regular" w:cs="Arial"/>
          <w:bCs/>
          <w:i/>
          <w:iCs/>
          <w:color w:val="3B3838"/>
        </w:rPr>
        <w:t>BRCA1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BRCA2</w:t>
      </w:r>
      <w:r w:rsidRPr="00A14F5D">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或MSI-H子宫内膜癌患者进行林奇综合征相关基因胚系突变检测。</w:t>
      </w:r>
    </w:p>
    <w:p w14:paraId="5520BC17"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）的检测灵敏度为5%，微卫星不稳定性（MSI）的检测灵敏度为10%。</w:t>
      </w:r>
      <w:proofErr w:type="gramStart"/>
      <w:r w:rsidRPr="00A14F5D">
        <w:rPr>
          <w:rFonts w:ascii="思源黑体 CN Regular" w:eastAsia="思源黑体 CN Regular" w:hAnsi="思源黑体 CN Regular" w:cs="Arial" w:hint="eastAsia"/>
          <w:bCs/>
          <w:color w:val="3B3838"/>
        </w:rPr>
        <w:t>当分析</w:t>
      </w:r>
      <w:proofErr w:type="gramEnd"/>
      <w:r w:rsidRPr="00A14F5D">
        <w:rPr>
          <w:rFonts w:ascii="思源黑体 CN Regular" w:eastAsia="思源黑体 CN Regular" w:hAnsi="思源黑体 CN Regular" w:cs="Arial" w:hint="eastAsia"/>
          <w:bCs/>
          <w:color w:val="3B3838"/>
        </w:rPr>
        <w:t>结果中</w:t>
      </w:r>
      <w:proofErr w:type="spellStart"/>
      <w:r w:rsidRPr="00A14F5D">
        <w:rPr>
          <w:rFonts w:ascii="思源黑体 CN Regular" w:eastAsia="思源黑体 CN Regular" w:hAnsi="思源黑体 CN Regular" w:cs="Arial" w:hint="eastAsia"/>
          <w:bCs/>
          <w:color w:val="3B3838"/>
        </w:rPr>
        <w:t>MSINum</w:t>
      </w:r>
      <w:proofErr w:type="spellEnd"/>
      <w:proofErr w:type="gramStart"/>
      <w:r w:rsidRPr="00A14F5D">
        <w:rPr>
          <w:rFonts w:ascii="思源黑体 CN Regular" w:eastAsia="思源黑体 CN Regular" w:hAnsi="思源黑体 CN Regular" w:cs="Arial" w:hint="eastAsia"/>
          <w:bCs/>
          <w:color w:val="3B3838"/>
        </w:rPr>
        <w:t>值位于</w:t>
      </w:r>
      <w:proofErr w:type="gramEnd"/>
      <w:r w:rsidRPr="00A14F5D">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63DCAB26"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基因突变、MSI状态和</w:t>
      </w:r>
      <w:r w:rsidRPr="00A14F5D">
        <w:rPr>
          <w:rFonts w:ascii="思源黑体 CN Regular" w:eastAsia="思源黑体 CN Regular" w:hAnsi="思源黑体 CN Regular" w:cs="Arial" w:hint="eastAsia"/>
          <w:bCs/>
          <w:i/>
          <w:iCs/>
          <w:color w:val="3B3838"/>
        </w:rPr>
        <w:t>TP53</w:t>
      </w:r>
      <w:r w:rsidRPr="00A14F5D">
        <w:rPr>
          <w:rFonts w:ascii="思源黑体 CN Regular" w:eastAsia="思源黑体 CN Regular" w:hAnsi="思源黑体 CN Regular" w:cs="Arial" w:hint="eastAsia"/>
          <w:bCs/>
          <w:color w:val="3B3838"/>
        </w:rPr>
        <w:t>基因突变，进行分子分型。</w:t>
      </w:r>
    </w:p>
    <w:p w14:paraId="44DD85E0"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bCs/>
          <w:color w:val="3B3838"/>
        </w:rPr>
        <w:t>9</w:t>
      </w:r>
      <w:r w:rsidR="0007679B" w:rsidRPr="00A14F5D">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Pr="00A14F5D" w:rsidRDefault="002C0684">
      <w:pPr>
        <w:spacing w:after="0" w:line="240" w:lineRule="auto"/>
        <w:rPr>
          <w:rFonts w:ascii="思源黑体 CN Regular" w:eastAsia="思源黑体 CN Regular" w:hAnsi="思源黑体 CN Regular" w:cs="Arial"/>
          <w:color w:val="3B3838"/>
          <w:sz w:val="12"/>
          <w:szCs w:val="12"/>
          <w:lang w:val="en-CA"/>
        </w:rPr>
      </w:pPr>
    </w:p>
    <w:p w14:paraId="57C4F0CF" w14:textId="643F5FBA" w:rsidR="00EB2216" w:rsidRPr="00A14F5D" w:rsidRDefault="00583553" w:rsidP="00DF4A8D">
      <w:pPr>
        <w:spacing w:after="0" w:line="240" w:lineRule="auto"/>
        <w:jc w:val="center"/>
        <w:rPr>
          <w:rFonts w:ascii="思源黑体 CN Regular" w:eastAsia="思源黑体 CN Regular" w:hAnsi="思源黑体 CN Regular"/>
          <w:color w:val="3B3838"/>
          <w:sz w:val="18"/>
          <w:szCs w:val="18"/>
        </w:rPr>
      </w:pPr>
      <w:r w:rsidRPr="00A14F5D">
        <w:rPr>
          <w:rFonts w:ascii="思源黑体 CN Regular" w:eastAsia="思源黑体 CN Regular" w:hAnsi="思源黑体 CN Regular" w:hint="eastAsia"/>
          <w:color w:val="3B3838"/>
          <w:sz w:val="18"/>
          <w:szCs w:val="18"/>
        </w:rPr>
        <w:t xml:space="preserve">初检医师：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数据分析：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报告日期：</w:t>
      </w:r>
      <w:bookmarkEnd w:id="13"/>
      <w:r w:rsidR="00FF51DD" w:rsidRPr="00A14F5D">
        <w:rPr>
          <w:rFonts w:ascii="思源黑体 CN Regular" w:eastAsia="思源黑体 CN Regular" w:hAnsi="思源黑体 CN Regular"/>
          <w:color w:val="3B3838"/>
          <w:sz w:val="18"/>
          <w:szCs w:val="18"/>
        </w:rPr>
        <w:t>{{</w:t>
      </w:r>
      <w:proofErr w:type="spellStart"/>
      <w:proofErr w:type="gramStart"/>
      <w:r w:rsidR="00FF51DD" w:rsidRPr="00A14F5D">
        <w:rPr>
          <w:rFonts w:ascii="思源黑体 CN Regular" w:eastAsia="思源黑体 CN Regular" w:hAnsi="思源黑体 CN Regular"/>
          <w:color w:val="3B3838"/>
          <w:sz w:val="18"/>
          <w:szCs w:val="18"/>
        </w:rPr>
        <w:t>sample.report</w:t>
      </w:r>
      <w:proofErr w:type="gramEnd"/>
      <w:r w:rsidR="00FF51DD" w:rsidRPr="00A14F5D">
        <w:rPr>
          <w:rFonts w:ascii="思源黑体 CN Regular" w:eastAsia="思源黑体 CN Regular" w:hAnsi="思源黑体 CN Regular"/>
          <w:color w:val="3B3838"/>
          <w:sz w:val="18"/>
          <w:szCs w:val="18"/>
        </w:rPr>
        <w:t>_date</w:t>
      </w:r>
      <w:proofErr w:type="spellEnd"/>
      <w:r w:rsidR="00FF51DD" w:rsidRPr="00A14F5D">
        <w:rPr>
          <w:rFonts w:ascii="思源黑体 CN Regular" w:eastAsia="思源黑体 CN Regular" w:hAnsi="思源黑体 CN Regular"/>
          <w:color w:val="3B3838"/>
          <w:sz w:val="18"/>
          <w:szCs w:val="18"/>
        </w:rPr>
        <w:t>}}</w:t>
      </w:r>
      <w:r w:rsidR="00EB2216" w:rsidRPr="00A14F5D">
        <w:rPr>
          <w:rFonts w:ascii="思源黑体 CN Regular" w:eastAsia="思源黑体 CN Regular" w:hAnsi="思源黑体 CN Regular"/>
          <w:color w:val="3B3838"/>
          <w:sz w:val="18"/>
          <w:szCs w:val="18"/>
        </w:rPr>
        <w:br w:type="page"/>
      </w:r>
    </w:p>
    <w:p w14:paraId="597E02B3" w14:textId="77777777" w:rsidR="00EB2216" w:rsidRPr="00A14F5D" w:rsidRDefault="00EB2216" w:rsidP="00EB2216">
      <w:pPr>
        <w:pStyle w:val="af9"/>
        <w:rPr>
          <w:rFonts w:ascii="思源黑体 CN Regular" w:eastAsia="思源黑体 CN Regular" w:hAnsi="思源黑体 CN Regular" w:cs="Arial"/>
          <w:color w:val="auto"/>
        </w:rPr>
      </w:pPr>
      <w:r w:rsidRPr="00A14F5D">
        <w:rPr>
          <w:rFonts w:ascii="思源黑体 CN Regular" w:eastAsia="思源黑体 CN Regular" w:hAnsi="思源黑体 CN Regular" w:cs="Arial"/>
          <w:color w:val="auto"/>
        </w:rPr>
        <w:lastRenderedPageBreak/>
        <w:t>附录A</w:t>
      </w:r>
      <w:r w:rsidRPr="00A14F5D">
        <w:rPr>
          <w:rFonts w:ascii="思源黑体 CN Regular" w:eastAsia="思源黑体 CN Regular" w:hAnsi="思源黑体 CN Regular" w:cs="Arial" w:hint="eastAsia"/>
          <w:color w:val="auto"/>
        </w:rPr>
        <w:t>：</w:t>
      </w:r>
      <w:r w:rsidRPr="00A14F5D">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F4A8D" w:rsidRPr="00A14F5D" w14:paraId="4B6DC24A" w14:textId="77777777" w:rsidTr="007C0AF1">
        <w:trPr>
          <w:trHeight w:val="510"/>
          <w:jc w:val="center"/>
        </w:trPr>
        <w:tc>
          <w:tcPr>
            <w:tcW w:w="5000" w:type="pct"/>
            <w:gridSpan w:val="5"/>
            <w:tcBorders>
              <w:top w:val="dotted" w:sz="4" w:space="0" w:color="0000FF"/>
              <w:bottom w:val="dotted" w:sz="4" w:space="0" w:color="0000FF"/>
            </w:tcBorders>
            <w:shd w:val="clear" w:color="auto" w:fill="4472C4"/>
            <w:vAlign w:val="center"/>
          </w:tcPr>
          <w:p w14:paraId="60FFABC6"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hint="eastAsia"/>
                <w:b/>
                <w:color w:val="FFFFFF"/>
                <w:lang w:val="en-CA"/>
              </w:rPr>
              <w:t>检测点突变与插入缺失变异的基因列表（</w:t>
            </w:r>
            <w:r w:rsidRPr="00A14F5D">
              <w:rPr>
                <w:rFonts w:ascii="思源黑体 CN Regular" w:eastAsia="思源黑体 CN Regular" w:hAnsi="思源黑体 CN Regular" w:cs="Arial"/>
                <w:b/>
                <w:color w:val="FFFFFF"/>
                <w:lang w:val="en-CA"/>
              </w:rPr>
              <w:t>10</w:t>
            </w:r>
            <w:r w:rsidRPr="00A14F5D">
              <w:rPr>
                <w:rFonts w:ascii="思源黑体 CN Regular" w:eastAsia="思源黑体 CN Regular" w:hAnsi="思源黑体 CN Regular" w:cs="Arial" w:hint="eastAsia"/>
                <w:b/>
                <w:color w:val="FFFFFF"/>
                <w:lang w:val="en-CA"/>
              </w:rPr>
              <w:t>个基因）</w:t>
            </w:r>
          </w:p>
        </w:tc>
      </w:tr>
      <w:tr w:rsidR="00DF4A8D" w:rsidRPr="00A14F5D" w14:paraId="272364B7" w14:textId="77777777" w:rsidTr="007C0AF1">
        <w:trPr>
          <w:trHeight w:val="510"/>
          <w:jc w:val="center"/>
        </w:trPr>
        <w:tc>
          <w:tcPr>
            <w:tcW w:w="1000" w:type="pct"/>
            <w:tcBorders>
              <w:top w:val="dotted" w:sz="4" w:space="0" w:color="0000FF"/>
              <w:bottom w:val="dotted" w:sz="4" w:space="0" w:color="0000FF"/>
            </w:tcBorders>
            <w:vAlign w:val="center"/>
          </w:tcPr>
          <w:p w14:paraId="4CC3784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bookmarkStart w:id="15" w:name="_Hlk152836656"/>
            <w:r w:rsidRPr="00A14F5D">
              <w:rPr>
                <w:rFonts w:ascii="思源黑体 CN Regular" w:eastAsia="思源黑体 CN Regular" w:hAnsi="思源黑体 CN Regular" w:cs="Arial"/>
                <w:b/>
                <w:bCs/>
                <w:color w:val="000000"/>
              </w:rPr>
              <w:t>BRCA1</w:t>
            </w:r>
          </w:p>
        </w:tc>
        <w:tc>
          <w:tcPr>
            <w:tcW w:w="1000" w:type="pct"/>
            <w:tcBorders>
              <w:top w:val="dotted" w:sz="4" w:space="0" w:color="0000FF"/>
              <w:bottom w:val="dotted" w:sz="4" w:space="0" w:color="0000FF"/>
            </w:tcBorders>
            <w:vAlign w:val="center"/>
          </w:tcPr>
          <w:p w14:paraId="01EA557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r w:rsidRPr="00A14F5D">
              <w:rPr>
                <w:rFonts w:ascii="思源黑体 CN Regular" w:eastAsia="思源黑体 CN Regular" w:hAnsi="思源黑体 CN Regular" w:cs="Arial"/>
                <w:b/>
                <w:bCs/>
                <w:color w:val="000000"/>
              </w:rPr>
              <w:t>BRCA2</w:t>
            </w:r>
          </w:p>
        </w:tc>
        <w:tc>
          <w:tcPr>
            <w:tcW w:w="1000" w:type="pct"/>
            <w:tcBorders>
              <w:top w:val="dotted" w:sz="4" w:space="0" w:color="0000FF"/>
              <w:bottom w:val="dotted" w:sz="4" w:space="0" w:color="0000FF"/>
            </w:tcBorders>
            <w:vAlign w:val="center"/>
          </w:tcPr>
          <w:p w14:paraId="15DDCB5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POLE</w:t>
            </w:r>
          </w:p>
        </w:tc>
        <w:tc>
          <w:tcPr>
            <w:tcW w:w="1000" w:type="pct"/>
            <w:tcBorders>
              <w:top w:val="dotted" w:sz="4" w:space="0" w:color="0000FF"/>
              <w:bottom w:val="dotted" w:sz="4" w:space="0" w:color="0000FF"/>
            </w:tcBorders>
            <w:vAlign w:val="center"/>
          </w:tcPr>
          <w:p w14:paraId="78CE8DE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TP53</w:t>
            </w:r>
          </w:p>
        </w:tc>
        <w:tc>
          <w:tcPr>
            <w:tcW w:w="1000" w:type="pct"/>
            <w:tcBorders>
              <w:top w:val="dotted" w:sz="4" w:space="0" w:color="0000FF"/>
              <w:bottom w:val="dotted" w:sz="4" w:space="0" w:color="0000FF"/>
            </w:tcBorders>
            <w:vAlign w:val="center"/>
          </w:tcPr>
          <w:p w14:paraId="27273B8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CTNNB1</w:t>
            </w:r>
          </w:p>
        </w:tc>
      </w:tr>
      <w:tr w:rsidR="00DF4A8D" w:rsidRPr="00A14F5D" w14:paraId="7424490F" w14:textId="77777777" w:rsidTr="007C0AF1">
        <w:trPr>
          <w:trHeight w:val="510"/>
          <w:jc w:val="center"/>
        </w:trPr>
        <w:tc>
          <w:tcPr>
            <w:tcW w:w="1000" w:type="pct"/>
            <w:tcBorders>
              <w:top w:val="dotted" w:sz="4" w:space="0" w:color="0000FF"/>
              <w:bottom w:val="dotted" w:sz="4" w:space="0" w:color="0000FF"/>
            </w:tcBorders>
            <w:vAlign w:val="center"/>
          </w:tcPr>
          <w:p w14:paraId="13DB7C9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EPCAM</w:t>
            </w:r>
          </w:p>
        </w:tc>
        <w:tc>
          <w:tcPr>
            <w:tcW w:w="1000" w:type="pct"/>
            <w:tcBorders>
              <w:top w:val="dotted" w:sz="4" w:space="0" w:color="0000FF"/>
              <w:bottom w:val="dotted" w:sz="4" w:space="0" w:color="0000FF"/>
            </w:tcBorders>
            <w:vAlign w:val="center"/>
          </w:tcPr>
          <w:p w14:paraId="6646E0C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MLH1</w:t>
            </w:r>
          </w:p>
        </w:tc>
        <w:tc>
          <w:tcPr>
            <w:tcW w:w="1000" w:type="pct"/>
            <w:tcBorders>
              <w:top w:val="dotted" w:sz="4" w:space="0" w:color="0000FF"/>
              <w:bottom w:val="dotted" w:sz="4" w:space="0" w:color="0000FF"/>
            </w:tcBorders>
            <w:vAlign w:val="center"/>
          </w:tcPr>
          <w:p w14:paraId="482B0A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MSH2</w:t>
            </w:r>
          </w:p>
        </w:tc>
        <w:tc>
          <w:tcPr>
            <w:tcW w:w="1000" w:type="pct"/>
            <w:tcBorders>
              <w:top w:val="dotted" w:sz="4" w:space="0" w:color="0000FF"/>
              <w:bottom w:val="dotted" w:sz="4" w:space="0" w:color="0000FF"/>
            </w:tcBorders>
            <w:vAlign w:val="center"/>
          </w:tcPr>
          <w:p w14:paraId="3644EEB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MSH6</w:t>
            </w:r>
          </w:p>
        </w:tc>
        <w:tc>
          <w:tcPr>
            <w:tcW w:w="1000" w:type="pct"/>
            <w:tcBorders>
              <w:top w:val="dotted" w:sz="4" w:space="0" w:color="0000FF"/>
              <w:bottom w:val="dotted" w:sz="4" w:space="0" w:color="0000FF"/>
            </w:tcBorders>
            <w:vAlign w:val="center"/>
          </w:tcPr>
          <w:p w14:paraId="0D864C2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PMS2</w:t>
            </w:r>
          </w:p>
        </w:tc>
      </w:tr>
      <w:tr w:rsidR="00DF4A8D" w:rsidRPr="00A14F5D" w14:paraId="6670D33F" w14:textId="77777777" w:rsidTr="007C0AF1">
        <w:trPr>
          <w:trHeight w:val="510"/>
          <w:jc w:val="center"/>
        </w:trPr>
        <w:tc>
          <w:tcPr>
            <w:tcW w:w="1000" w:type="pct"/>
            <w:tcBorders>
              <w:top w:val="dotted" w:sz="4" w:space="0" w:color="0000FF"/>
              <w:bottom w:val="dotted" w:sz="4" w:space="0" w:color="0000FF"/>
            </w:tcBorders>
            <w:vAlign w:val="center"/>
          </w:tcPr>
          <w:p w14:paraId="2F13BCE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r w:rsidRPr="00A14F5D">
              <w:rPr>
                <w:rFonts w:ascii="思源黑体 CN Regular" w:eastAsia="思源黑体 CN Regular" w:hAnsi="思源黑体 CN Regular" w:cs="Arial" w:hint="eastAsia"/>
                <w:b/>
                <w:bCs/>
                <w:color w:val="000000"/>
              </w:rPr>
              <w:t>微卫星状态</w:t>
            </w:r>
          </w:p>
        </w:tc>
        <w:tc>
          <w:tcPr>
            <w:tcW w:w="1000" w:type="pct"/>
            <w:tcBorders>
              <w:top w:val="dotted" w:sz="4" w:space="0" w:color="0000FF"/>
              <w:bottom w:val="dotted" w:sz="4" w:space="0" w:color="0000FF"/>
            </w:tcBorders>
            <w:vAlign w:val="center"/>
          </w:tcPr>
          <w:p w14:paraId="2343F9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01CDA44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492345F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6940650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r>
      <w:bookmarkEnd w:id="15"/>
    </w:tbl>
    <w:p w14:paraId="304E3644" w14:textId="77777777" w:rsidR="00EB2216" w:rsidRPr="00A14F5D" w:rsidRDefault="00EB2216" w:rsidP="00EB2216">
      <w:pPr>
        <w:spacing w:after="0" w:line="240" w:lineRule="auto"/>
        <w:jc w:val="left"/>
        <w:rPr>
          <w:rFonts w:ascii="思源黑体 CN Regular" w:eastAsia="思源黑体 CN Regular" w:hAnsi="思源黑体 CN Regular"/>
        </w:rPr>
      </w:pPr>
    </w:p>
    <w:p w14:paraId="4384AAA4" w14:textId="77777777" w:rsidR="00EB2216" w:rsidRPr="00A14F5D" w:rsidRDefault="00EB2216" w:rsidP="00EB2216">
      <w:pPr>
        <w:spacing w:after="0" w:line="240" w:lineRule="auto"/>
        <w:rPr>
          <w:rFonts w:ascii="思源黑体 CN Regular" w:eastAsia="思源黑体 CN Regular" w:hAnsi="思源黑体 CN Regular" w:cs="Arial"/>
          <w:b/>
          <w:smallCaps/>
          <w:sz w:val="28"/>
          <w:szCs w:val="26"/>
        </w:rPr>
      </w:pPr>
      <w:r w:rsidRPr="00A14F5D">
        <w:rPr>
          <w:rFonts w:ascii="思源黑体 CN Regular" w:eastAsia="思源黑体 CN Regular" w:hAnsi="思源黑体 CN Regular" w:cs="Arial"/>
          <w:b/>
          <w:smallCaps/>
          <w:sz w:val="28"/>
          <w:szCs w:val="26"/>
        </w:rPr>
        <w:t>附录</w:t>
      </w:r>
      <w:r w:rsidRPr="00A14F5D">
        <w:rPr>
          <w:rFonts w:ascii="思源黑体 CN Regular" w:eastAsia="思源黑体 CN Regular" w:hAnsi="思源黑体 CN Regular" w:cs="Arial" w:hint="eastAsia"/>
          <w:b/>
          <w:smallCaps/>
          <w:sz w:val="28"/>
          <w:szCs w:val="26"/>
        </w:rPr>
        <w:t>B：</w:t>
      </w:r>
      <w:r w:rsidRPr="00A14F5D">
        <w:rPr>
          <w:rFonts w:ascii="思源黑体 CN Regular" w:eastAsia="思源黑体 CN Regular" w:hAnsi="思源黑体 CN Regular"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rsidRPr="00A14F5D" w14:paraId="165AE3FF" w14:textId="77777777" w:rsidTr="00734F61">
        <w:trPr>
          <w:trHeight w:hRule="exact" w:val="454"/>
          <w:tblHeader/>
        </w:trPr>
        <w:tc>
          <w:tcPr>
            <w:tcW w:w="901" w:type="pct"/>
            <w:shd w:val="clear" w:color="auto" w:fill="4472C4"/>
          </w:tcPr>
          <w:p w14:paraId="53932A8C"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b/>
                <w:color w:val="FFFFFF"/>
                <w:sz w:val="21"/>
                <w:szCs w:val="21"/>
              </w:rPr>
              <w:t>突变基因</w:t>
            </w:r>
          </w:p>
        </w:tc>
        <w:tc>
          <w:tcPr>
            <w:tcW w:w="4099" w:type="pct"/>
            <w:shd w:val="clear" w:color="auto" w:fill="4472C4"/>
          </w:tcPr>
          <w:p w14:paraId="4FD415F3"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hint="eastAsia"/>
                <w:b/>
                <w:color w:val="FFFFFF"/>
                <w:sz w:val="21"/>
                <w:szCs w:val="21"/>
              </w:rPr>
              <w:t>基因介绍</w:t>
            </w:r>
          </w:p>
        </w:tc>
      </w:tr>
      <w:tr w:rsidR="00EB2216" w:rsidRPr="00A14F5D" w14:paraId="57347225" w14:textId="77777777" w:rsidTr="00734F61">
        <w:tc>
          <w:tcPr>
            <w:tcW w:w="901" w:type="pct"/>
            <w:vAlign w:val="center"/>
          </w:tcPr>
          <w:p w14:paraId="37E96383"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BRCA1</w:t>
            </w:r>
            <w:r w:rsidRPr="00A14F5D">
              <w:rPr>
                <w:rFonts w:ascii="思源黑体 CN Regular" w:eastAsia="思源黑体 CN Regular" w:hAnsi="思源黑体 CN Regular" w:cs="Arial"/>
                <w:b/>
                <w:bCs/>
                <w:color w:val="006EC0"/>
                <w:sz w:val="21"/>
                <w:szCs w:val="21"/>
              </w:rPr>
              <w:br/>
              <w:t>NM_007294</w:t>
            </w:r>
          </w:p>
        </w:tc>
        <w:tc>
          <w:tcPr>
            <w:tcW w:w="4099" w:type="pct"/>
            <w:vAlign w:val="center"/>
          </w:tcPr>
          <w:p w14:paraId="0F9B631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BRCA1基因属于抑癌基因，其编码的蛋白主要参与DNA的损伤修复，因此BRCA1基因在维持DNA的结构和完整性上具有重要作用。</w:t>
            </w:r>
          </w:p>
        </w:tc>
      </w:tr>
      <w:tr w:rsidR="00EB2216" w:rsidRPr="00A14F5D" w14:paraId="6F3A85DB" w14:textId="77777777" w:rsidTr="00734F61">
        <w:tc>
          <w:tcPr>
            <w:tcW w:w="901" w:type="pct"/>
            <w:vAlign w:val="center"/>
          </w:tcPr>
          <w:p w14:paraId="120BCFA8"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BRCA2</w:t>
            </w:r>
            <w:r w:rsidRPr="00A14F5D">
              <w:rPr>
                <w:rFonts w:ascii="思源黑体 CN Regular" w:eastAsia="思源黑体 CN Regular" w:hAnsi="思源黑体 CN Regular" w:cs="Arial"/>
                <w:b/>
                <w:bCs/>
                <w:color w:val="006EC0"/>
                <w:sz w:val="21"/>
                <w:szCs w:val="21"/>
              </w:rPr>
              <w:br/>
              <w:t>NM_000059</w:t>
            </w:r>
          </w:p>
        </w:tc>
        <w:tc>
          <w:tcPr>
            <w:tcW w:w="4099" w:type="pct"/>
            <w:vAlign w:val="center"/>
          </w:tcPr>
          <w:p w14:paraId="6A2A2E2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BRCA2基因属于抑癌基因，编码蛋白参与同源重组通路，进行双链DNA修复，从而在基因组稳定性中发挥作用（PMID: 27530658）。</w:t>
            </w:r>
          </w:p>
        </w:tc>
      </w:tr>
      <w:tr w:rsidR="00EB2216" w:rsidRPr="00A14F5D" w14:paraId="5375E910" w14:textId="77777777" w:rsidTr="00734F61">
        <w:tc>
          <w:tcPr>
            <w:tcW w:w="901" w:type="pct"/>
            <w:vAlign w:val="center"/>
          </w:tcPr>
          <w:p w14:paraId="332E1905"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POLE</w:t>
            </w:r>
            <w:r w:rsidRPr="00A14F5D">
              <w:rPr>
                <w:rFonts w:ascii="思源黑体 CN Regular" w:eastAsia="思源黑体 CN Regular" w:hAnsi="思源黑体 CN Regular" w:cs="Arial"/>
                <w:b/>
                <w:bCs/>
                <w:color w:val="006EC0"/>
                <w:sz w:val="21"/>
                <w:szCs w:val="21"/>
              </w:rPr>
              <w:br/>
              <w:t>NM_006231</w:t>
            </w:r>
          </w:p>
        </w:tc>
        <w:tc>
          <w:tcPr>
            <w:tcW w:w="4099" w:type="pct"/>
            <w:vAlign w:val="center"/>
          </w:tcPr>
          <w:p w14:paraId="0A82B56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POLE基因编码DNA聚合酶ε的催化亚基，具有聚合酶活性和核酸外切酶的校正活性。</w:t>
            </w:r>
          </w:p>
        </w:tc>
      </w:tr>
      <w:tr w:rsidR="00EB2216" w:rsidRPr="00A14F5D" w14:paraId="06D63538" w14:textId="77777777" w:rsidTr="00734F61">
        <w:tc>
          <w:tcPr>
            <w:tcW w:w="901" w:type="pct"/>
            <w:vAlign w:val="center"/>
          </w:tcPr>
          <w:p w14:paraId="6D7AF0F0"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TP53</w:t>
            </w:r>
            <w:r w:rsidRPr="00A14F5D">
              <w:rPr>
                <w:rFonts w:ascii="思源黑体 CN Regular" w:eastAsia="思源黑体 CN Regular" w:hAnsi="思源黑体 CN Regular" w:cs="Arial"/>
                <w:b/>
                <w:bCs/>
                <w:color w:val="006EC0"/>
                <w:sz w:val="21"/>
                <w:szCs w:val="21"/>
              </w:rPr>
              <w:br/>
              <w:t>NM_000546</w:t>
            </w:r>
          </w:p>
        </w:tc>
        <w:tc>
          <w:tcPr>
            <w:tcW w:w="4099" w:type="pct"/>
            <w:vAlign w:val="center"/>
          </w:tcPr>
          <w:p w14:paraId="207A172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TP53基因属于抑癌基因（PMID: 30562755），编码蛋白参与细胞周期停滞和凋亡，是肿瘤中最常发生突变的基因（PMID: 10065147, PMID: 22713868）。</w:t>
            </w:r>
          </w:p>
        </w:tc>
      </w:tr>
      <w:tr w:rsidR="00EB2216" w:rsidRPr="00A14F5D" w14:paraId="30A9C4AC" w14:textId="77777777" w:rsidTr="00734F61">
        <w:tc>
          <w:tcPr>
            <w:tcW w:w="901" w:type="pct"/>
            <w:vAlign w:val="center"/>
          </w:tcPr>
          <w:p w14:paraId="62C44BDB"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CTNNB1</w:t>
            </w:r>
            <w:r w:rsidRPr="00A14F5D">
              <w:rPr>
                <w:rFonts w:ascii="思源黑体 CN Regular" w:eastAsia="思源黑体 CN Regular" w:hAnsi="思源黑体 CN Regular" w:cs="Arial"/>
                <w:b/>
                <w:bCs/>
                <w:color w:val="006EC0"/>
                <w:sz w:val="21"/>
                <w:szCs w:val="21"/>
              </w:rPr>
              <w:br/>
              <w:t>NM_001904</w:t>
            </w:r>
          </w:p>
        </w:tc>
        <w:tc>
          <w:tcPr>
            <w:tcW w:w="4099" w:type="pct"/>
            <w:vAlign w:val="center"/>
          </w:tcPr>
          <w:p w14:paraId="1F9EF856"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CTNNB1基因属于原癌基因，编码的蛋白β-catenin是一种粘着连接蛋白，参与组成的蛋白复合物在维持表皮细胞形态上面起着重要作用。ß-catenin隶属</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信号通路，无</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信号时，ß-catenin被GSK3ß</w:t>
            </w:r>
            <w:proofErr w:type="gramStart"/>
            <w:r w:rsidRPr="00A14F5D">
              <w:rPr>
                <w:rFonts w:ascii="思源黑体 CN Regular" w:eastAsia="思源黑体 CN Regular" w:hAnsi="思源黑体 CN Regular" w:cs="Arial" w:hint="eastAsia"/>
                <w:sz w:val="18"/>
                <w:szCs w:val="18"/>
                <w:lang w:val="en-CA"/>
              </w:rPr>
              <w:t>被泛素化</w:t>
            </w:r>
            <w:proofErr w:type="gramEnd"/>
            <w:r w:rsidRPr="00A14F5D">
              <w:rPr>
                <w:rFonts w:ascii="思源黑体 CN Regular" w:eastAsia="思源黑体 CN Regular" w:hAnsi="思源黑体 CN Regular" w:cs="Arial" w:hint="eastAsia"/>
                <w:sz w:val="18"/>
                <w:szCs w:val="18"/>
                <w:lang w:val="en-CA"/>
              </w:rPr>
              <w:t>蛋白复合酶降解，而当</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信号和膜受体结合后，ß-catenin的</w:t>
            </w:r>
            <w:proofErr w:type="gramStart"/>
            <w:r w:rsidRPr="00A14F5D">
              <w:rPr>
                <w:rFonts w:ascii="思源黑体 CN Regular" w:eastAsia="思源黑体 CN Regular" w:hAnsi="思源黑体 CN Regular" w:cs="Arial" w:hint="eastAsia"/>
                <w:sz w:val="18"/>
                <w:szCs w:val="18"/>
                <w:lang w:val="en-CA"/>
              </w:rPr>
              <w:t>泛素化受到</w:t>
            </w:r>
            <w:proofErr w:type="gramEnd"/>
            <w:r w:rsidRPr="00A14F5D">
              <w:rPr>
                <w:rFonts w:ascii="思源黑体 CN Regular" w:eastAsia="思源黑体 CN Regular" w:hAnsi="思源黑体 CN Regular" w:cs="Arial" w:hint="eastAsia"/>
                <w:sz w:val="18"/>
                <w:szCs w:val="18"/>
                <w:lang w:val="en-CA"/>
              </w:rPr>
              <w:t>抑制，导致ß-catenin与TCF/LEF形成复合物，最终达到抗细胞凋亡的作用。CTNNB1基因突变后可导致结直肠癌，毛母质瘤，髓母细胞瘤与卵巢癌等。</w:t>
            </w:r>
          </w:p>
        </w:tc>
      </w:tr>
      <w:tr w:rsidR="00EB2216" w:rsidRPr="00A14F5D" w14:paraId="41FD30C1" w14:textId="77777777" w:rsidTr="00734F61">
        <w:tc>
          <w:tcPr>
            <w:tcW w:w="901" w:type="pct"/>
            <w:vAlign w:val="center"/>
          </w:tcPr>
          <w:p w14:paraId="7BEAD49F"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EPCAM</w:t>
            </w:r>
            <w:r w:rsidRPr="00A14F5D">
              <w:rPr>
                <w:rFonts w:ascii="思源黑体 CN Regular" w:eastAsia="思源黑体 CN Regular" w:hAnsi="思源黑体 CN Regular" w:cs="Arial"/>
                <w:b/>
                <w:bCs/>
                <w:color w:val="006EC0"/>
                <w:sz w:val="21"/>
                <w:szCs w:val="21"/>
              </w:rPr>
              <w:br/>
              <w:t>NM_002354</w:t>
            </w:r>
          </w:p>
        </w:tc>
        <w:tc>
          <w:tcPr>
            <w:tcW w:w="4099" w:type="pct"/>
            <w:vAlign w:val="center"/>
          </w:tcPr>
          <w:p w14:paraId="7AEBC54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EPCAM基因属于抑癌基因，编码上皮细胞黏附分子，是一种</w:t>
            </w:r>
            <w:proofErr w:type="gramStart"/>
            <w:r w:rsidRPr="00A14F5D">
              <w:rPr>
                <w:rFonts w:ascii="思源黑体 CN Regular" w:eastAsia="思源黑体 CN Regular" w:hAnsi="思源黑体 CN Regular" w:cs="Arial" w:hint="eastAsia"/>
                <w:sz w:val="18"/>
                <w:szCs w:val="18"/>
                <w:lang w:val="en-CA"/>
              </w:rPr>
              <w:t>介</w:t>
            </w:r>
            <w:proofErr w:type="gramEnd"/>
            <w:r w:rsidRPr="00A14F5D">
              <w:rPr>
                <w:rFonts w:ascii="思源黑体 CN Regular" w:eastAsia="思源黑体 CN Regular" w:hAnsi="思源黑体 CN Regular" w:cs="Arial" w:hint="eastAsia"/>
                <w:sz w:val="18"/>
                <w:szCs w:val="18"/>
                <w:lang w:val="en-CA"/>
              </w:rPr>
              <w:t>导细胞间黏附、调节细胞增殖和分化的糖蛋白（PMID: 23618806）。</w:t>
            </w:r>
          </w:p>
        </w:tc>
      </w:tr>
      <w:tr w:rsidR="00EB2216" w:rsidRPr="00A14F5D" w14:paraId="03918FC5" w14:textId="77777777" w:rsidTr="00734F61">
        <w:tc>
          <w:tcPr>
            <w:tcW w:w="901" w:type="pct"/>
            <w:vAlign w:val="center"/>
          </w:tcPr>
          <w:p w14:paraId="294439D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MLH1</w:t>
            </w:r>
            <w:r w:rsidRPr="00A14F5D">
              <w:rPr>
                <w:rFonts w:ascii="思源黑体 CN Regular" w:eastAsia="思源黑体 CN Regular" w:hAnsi="思源黑体 CN Regular" w:cs="Arial"/>
                <w:b/>
                <w:bCs/>
                <w:color w:val="006EC0"/>
                <w:sz w:val="21"/>
                <w:szCs w:val="21"/>
              </w:rPr>
              <w:br/>
              <w:t>NM_000249</w:t>
            </w:r>
          </w:p>
        </w:tc>
        <w:tc>
          <w:tcPr>
            <w:tcW w:w="4099" w:type="pct"/>
            <w:vAlign w:val="center"/>
          </w:tcPr>
          <w:p w14:paraId="396C1C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MLH1基因属于肿瘤抑制基因（PMID: 30562755），编码蛋白与PMS2二聚化，形成DNA错配修复系统的一个组成部分（PMID: 16873062），并与微卫星不稳定性（MSI）（PMID: 30121009）和基因组稳定性（PMID: 31747945）相关。</w:t>
            </w:r>
          </w:p>
        </w:tc>
      </w:tr>
      <w:tr w:rsidR="00EB2216" w:rsidRPr="00A14F5D" w14:paraId="7DBEAF07" w14:textId="77777777" w:rsidTr="00734F61">
        <w:tc>
          <w:tcPr>
            <w:tcW w:w="901" w:type="pct"/>
            <w:vAlign w:val="center"/>
          </w:tcPr>
          <w:p w14:paraId="024533E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MSH2</w:t>
            </w:r>
            <w:r w:rsidRPr="00A14F5D">
              <w:rPr>
                <w:rFonts w:ascii="思源黑体 CN Regular" w:eastAsia="思源黑体 CN Regular" w:hAnsi="思源黑体 CN Regular" w:cs="Arial"/>
                <w:b/>
                <w:bCs/>
                <w:color w:val="006EC0"/>
                <w:sz w:val="21"/>
                <w:szCs w:val="21"/>
              </w:rPr>
              <w:br/>
              <w:t>NM_000251</w:t>
            </w:r>
          </w:p>
        </w:tc>
        <w:tc>
          <w:tcPr>
            <w:tcW w:w="4099" w:type="pct"/>
            <w:vAlign w:val="center"/>
          </w:tcPr>
          <w:p w14:paraId="33E5461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MSH2基因属于抑癌基因，编码蛋白与MSH6蛋白、MSH3蛋白形成异二聚体，即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-α和</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-β错配修复（MMR）复合物（PMID: 7973733, PMID: 8252616）。两种复合物都参与了对错配碱基对的识别，形成DNA-</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复合物，之后向MMR机制的其他组件发出信号以切除异常核苷酸。</w:t>
            </w:r>
          </w:p>
        </w:tc>
      </w:tr>
      <w:tr w:rsidR="00EB2216" w:rsidRPr="00A14F5D" w14:paraId="6E9A3CCC" w14:textId="77777777" w:rsidTr="00734F61">
        <w:tc>
          <w:tcPr>
            <w:tcW w:w="901" w:type="pct"/>
            <w:vAlign w:val="center"/>
          </w:tcPr>
          <w:p w14:paraId="174DAC1C"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lastRenderedPageBreak/>
              <w:t>MSH6</w:t>
            </w:r>
            <w:r w:rsidRPr="00A14F5D">
              <w:rPr>
                <w:rFonts w:ascii="思源黑体 CN Regular" w:eastAsia="思源黑体 CN Regular" w:hAnsi="思源黑体 CN Regular" w:cs="Arial"/>
                <w:b/>
                <w:bCs/>
                <w:color w:val="006EC0"/>
                <w:sz w:val="21"/>
                <w:szCs w:val="21"/>
              </w:rPr>
              <w:br/>
              <w:t>NM_000179</w:t>
            </w:r>
          </w:p>
        </w:tc>
        <w:tc>
          <w:tcPr>
            <w:tcW w:w="4099" w:type="pct"/>
            <w:vAlign w:val="center"/>
          </w:tcPr>
          <w:p w14:paraId="19D07EB9"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MSH6基因属于抑癌基因，编码蛋白与MSH2蛋白形成异二聚体，即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-α错配修复（MMR）复合物，启动错配修复过程（PMID: 8816473）。</w:t>
            </w:r>
          </w:p>
        </w:tc>
      </w:tr>
      <w:tr w:rsidR="00EB2216" w:rsidRPr="00A14F5D" w14:paraId="2E471C43" w14:textId="77777777" w:rsidTr="00734F61">
        <w:tc>
          <w:tcPr>
            <w:tcW w:w="901" w:type="pct"/>
            <w:vAlign w:val="center"/>
          </w:tcPr>
          <w:p w14:paraId="2E1B43C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PMS2</w:t>
            </w:r>
            <w:r w:rsidRPr="00A14F5D">
              <w:rPr>
                <w:rFonts w:ascii="思源黑体 CN Regular" w:eastAsia="思源黑体 CN Regular" w:hAnsi="思源黑体 CN Regular" w:cs="Arial"/>
                <w:b/>
                <w:bCs/>
                <w:color w:val="006EC0"/>
                <w:sz w:val="21"/>
                <w:szCs w:val="21"/>
              </w:rPr>
              <w:br/>
              <w:t>NM_000535</w:t>
            </w:r>
          </w:p>
        </w:tc>
        <w:tc>
          <w:tcPr>
            <w:tcW w:w="4099" w:type="pct"/>
            <w:vAlign w:val="center"/>
          </w:tcPr>
          <w:p w14:paraId="670462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PMS2基因属于抑癌基因，编码一种核酸内切酶。编码蛋白在错配修复（MMR）途径中起重要作用，并与微卫星不稳定性（MSI）（PMID: 30121009）和基因组稳定性（PMID: 31747945）有关。</w:t>
            </w:r>
          </w:p>
        </w:tc>
      </w:tr>
      <w:tr w:rsidR="00636D87" w:rsidRPr="00A14F5D" w14:paraId="764DBB32" w14:textId="77777777" w:rsidTr="00734F61">
        <w:tc>
          <w:tcPr>
            <w:tcW w:w="901" w:type="pct"/>
            <w:vAlign w:val="center"/>
          </w:tcPr>
          <w:p w14:paraId="79141545" w14:textId="22A317AD" w:rsidR="00636D87" w:rsidRPr="00A14F5D" w:rsidRDefault="00636D87" w:rsidP="00636D87">
            <w:pPr>
              <w:tabs>
                <w:tab w:val="left" w:pos="3495"/>
              </w:tabs>
              <w:spacing w:after="0" w:line="240" w:lineRule="auto"/>
              <w:rPr>
                <w:rFonts w:ascii="思源黑体 CN Regular" w:eastAsia="思源黑体 CN Regular" w:hAnsi="思源黑体 CN Regular" w:cs="Arial"/>
                <w:b/>
                <w:bCs/>
                <w:color w:val="006EC0"/>
                <w:sz w:val="21"/>
                <w:szCs w:val="21"/>
              </w:rPr>
            </w:pPr>
            <w:r w:rsidRPr="00A14F5D">
              <w:rPr>
                <w:rFonts w:ascii="思源黑体 CN Regular" w:eastAsia="思源黑体 CN Regular" w:hAnsi="思源黑体 CN Regular" w:cs="Arial" w:hint="eastAsia"/>
                <w:b/>
                <w:bCs/>
                <w:color w:val="006EC0"/>
                <w:sz w:val="21"/>
                <w:szCs w:val="21"/>
              </w:rPr>
              <w:t>子宫内膜</w:t>
            </w:r>
            <w:proofErr w:type="gramStart"/>
            <w:r w:rsidRPr="00A14F5D">
              <w:rPr>
                <w:rFonts w:ascii="思源黑体 CN Regular" w:eastAsia="思源黑体 CN Regular" w:hAnsi="思源黑体 CN Regular" w:cs="Arial" w:hint="eastAsia"/>
                <w:b/>
                <w:bCs/>
                <w:color w:val="006EC0"/>
                <w:sz w:val="21"/>
                <w:szCs w:val="21"/>
              </w:rPr>
              <w:t>癌分子</w:t>
            </w:r>
            <w:proofErr w:type="gramEnd"/>
            <w:r w:rsidRPr="00A14F5D">
              <w:rPr>
                <w:rFonts w:ascii="思源黑体 CN Regular" w:eastAsia="思源黑体 CN Regular" w:hAnsi="思源黑体 CN Regular" w:cs="Arial" w:hint="eastAsia"/>
                <w:b/>
                <w:bCs/>
                <w:color w:val="006EC0"/>
                <w:sz w:val="21"/>
                <w:szCs w:val="21"/>
              </w:rPr>
              <w:t>分型</w:t>
            </w:r>
          </w:p>
        </w:tc>
        <w:tc>
          <w:tcPr>
            <w:tcW w:w="4099" w:type="pct"/>
            <w:vAlign w:val="center"/>
          </w:tcPr>
          <w:p w14:paraId="1280FD9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2013年美国癌症基因组图谱（The Cancer Genome Atlas，TCGA）根据全基因组测序基因特征（有无POLE基因超突变、MMR缺失、拷贝数变异等）将子宫内膜</w:t>
            </w:r>
            <w:proofErr w:type="gramStart"/>
            <w:r w:rsidRPr="00A14F5D">
              <w:rPr>
                <w:rFonts w:ascii="思源黑体 CN Regular" w:eastAsia="思源黑体 CN Regular" w:hAnsi="思源黑体 CN Regular" w:cs="Arial" w:hint="eastAsia"/>
                <w:sz w:val="18"/>
                <w:szCs w:val="18"/>
                <w:lang w:val="en-CA"/>
              </w:rPr>
              <w:t>癌分为</w:t>
            </w:r>
            <w:proofErr w:type="gramEnd"/>
            <w:r w:rsidRPr="00A14F5D">
              <w:rPr>
                <w:rFonts w:ascii="思源黑体 CN Regular" w:eastAsia="思源黑体 CN Regular" w:hAnsi="思源黑体 CN Regular" w:cs="Arial" w:hint="eastAsia"/>
                <w:sz w:val="18"/>
                <w:szCs w:val="18"/>
                <w:lang w:val="en-CA"/>
              </w:rPr>
              <w:t xml:space="preserve">4种分子类型。此后基于TCGA分子分型，不同的组织机构制定了对这4种分型的命名和诊断流程，方法大同小异，对4种分子分型的命名整合如下：POLE超突变型（POLE </w:t>
            </w:r>
            <w:proofErr w:type="spellStart"/>
            <w:r w:rsidRPr="00A14F5D">
              <w:rPr>
                <w:rFonts w:ascii="思源黑体 CN Regular" w:eastAsia="思源黑体 CN Regular" w:hAnsi="思源黑体 CN Regular" w:cs="Arial" w:hint="eastAsia"/>
                <w:sz w:val="18"/>
                <w:szCs w:val="18"/>
                <w:lang w:val="en-CA"/>
              </w:rPr>
              <w:t>ultramutated</w:t>
            </w:r>
            <w:proofErr w:type="spellEnd"/>
            <w:r w:rsidRPr="00A14F5D">
              <w:rPr>
                <w:rFonts w:ascii="思源黑体 CN Regular" w:eastAsia="思源黑体 CN Regular" w:hAnsi="思源黑体 CN Regular" w:cs="Arial" w:hint="eastAsia"/>
                <w:sz w:val="18"/>
                <w:szCs w:val="18"/>
                <w:lang w:val="en-CA"/>
              </w:rPr>
              <w:t>）、微卫星不稳定型（microsatellite instability hypermutated，MSI-H型）、低拷贝型（copy-number low，CNL型）和高拷贝数变异型（copy-</w:t>
            </w:r>
            <w:proofErr w:type="spellStart"/>
            <w:r w:rsidRPr="00A14F5D">
              <w:rPr>
                <w:rFonts w:ascii="思源黑体 CN Regular" w:eastAsia="思源黑体 CN Regular" w:hAnsi="思源黑体 CN Regular" w:cs="Arial" w:hint="eastAsia"/>
                <w:sz w:val="18"/>
                <w:szCs w:val="18"/>
                <w:lang w:val="en-CA"/>
              </w:rPr>
              <w:t>numberhigh</w:t>
            </w:r>
            <w:proofErr w:type="spellEnd"/>
            <w:r w:rsidRPr="00A14F5D">
              <w:rPr>
                <w:rFonts w:ascii="思源黑体 CN Regular" w:eastAsia="思源黑体 CN Regular" w:hAnsi="思源黑体 CN Regular" w:cs="Arial" w:hint="eastAsia"/>
                <w:sz w:val="18"/>
                <w:szCs w:val="18"/>
                <w:lang w:val="en-CA"/>
              </w:rPr>
              <w:t>，CNH型）。4种亚型占比分别为：体细胞POLE基因热点突变为7%，体细胞基因组MSI-H为28%，体细胞染色体CNL为39%，体细胞染色体CNH为26%。</w:t>
            </w:r>
          </w:p>
          <w:p w14:paraId="798D57B4"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1） POLE超突变型最为罕见（7%），为POLE核酸外切酶基因失活突变，突变率极高，也称超突变型，与患者小于40岁、I期和G3有关，预后最佳。</w:t>
            </w:r>
          </w:p>
          <w:p w14:paraId="3E6A8A0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 MSI-H型占比为28%，大部分病理分型为内膜样腺癌，伴体细胞MSI，通常合并错配修复基因（MMR，如MLH1、MSH2、MSH6和PMS2）突变或MLH1基因启动子高甲基化，也称高突变组，与G3、Ⅲ~IV期及淋巴脉管间隙浸润（LVSI）阳性有关。</w:t>
            </w:r>
          </w:p>
          <w:p w14:paraId="183E0F4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3）CNL型最为常见（39%），多为内膜样腺癌，无显著分子特征，但最为常见。</w:t>
            </w:r>
          </w:p>
          <w:p w14:paraId="1FDCDD61"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4）CNH型占比为26%，体细胞突变率最低，染色体拷贝数最高，多伴肿瘤蛋白p53（TP53基因）突变，其中75%为浆液性腺癌，25%为G3内膜样腺癌，该组临床预后最差。</w:t>
            </w:r>
          </w:p>
          <w:p w14:paraId="772589C2"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分型有助于预测患者预后和指导治疗。其中POLE超突变型预后极好，MSI-H型预后中等，MSS型预后中等，p53突变型预后最差（PMID: 23636398）。2021.v4版NCCN指南建议子宫内膜癌患者进行TCGA分型检测，具体检测流程如图1。基于NCCN指南建议，本检测采用TCGA分类方法对子宫内膜癌患者进行分子分型。</w:t>
            </w:r>
          </w:p>
          <w:p w14:paraId="7622C82A"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noProof/>
                <w:szCs w:val="21"/>
              </w:rPr>
              <w:drawing>
                <wp:inline distT="0" distB="0" distL="0" distR="0" wp14:anchorId="10E75F68" wp14:editId="07282475">
                  <wp:extent cx="3952875" cy="2338014"/>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000769" cy="2366342"/>
                          </a:xfrm>
                          <a:prstGeom prst="rect">
                            <a:avLst/>
                          </a:prstGeom>
                        </pic:spPr>
                      </pic:pic>
                    </a:graphicData>
                  </a:graphic>
                </wp:inline>
              </w:drawing>
            </w:r>
          </w:p>
          <w:p w14:paraId="2F65FAA8"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lastRenderedPageBreak/>
              <w:t>图1 2021.v4版NCCN指南推荐子宫内膜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分型检测流程</w:t>
            </w:r>
          </w:p>
        </w:tc>
      </w:tr>
    </w:tbl>
    <w:p w14:paraId="16CBCFE8" w14:textId="77777777" w:rsidR="005319DF" w:rsidRPr="00EB2216" w:rsidRDefault="005319DF" w:rsidP="009C6689">
      <w:pPr>
        <w:spacing w:after="0" w:line="20" w:lineRule="exact"/>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C007D" w14:textId="77777777" w:rsidR="001C41A5" w:rsidRDefault="001C41A5">
      <w:pPr>
        <w:spacing w:after="0" w:line="240" w:lineRule="auto"/>
      </w:pPr>
      <w:r>
        <w:separator/>
      </w:r>
    </w:p>
  </w:endnote>
  <w:endnote w:type="continuationSeparator" w:id="0">
    <w:p w14:paraId="4F67EF6D" w14:textId="77777777" w:rsidR="001C41A5" w:rsidRDefault="001C4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proofErr w:type="spellEnd"/>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proofErr w:type="spellEnd"/>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2C384" w14:textId="77777777" w:rsidR="001C41A5" w:rsidRDefault="001C41A5">
      <w:pPr>
        <w:spacing w:after="0" w:line="240" w:lineRule="auto"/>
      </w:pPr>
      <w:r>
        <w:separator/>
      </w:r>
    </w:p>
  </w:footnote>
  <w:footnote w:type="continuationSeparator" w:id="0">
    <w:p w14:paraId="41CCC7DB" w14:textId="77777777" w:rsidR="001C41A5" w:rsidRDefault="001C4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w:t>
          </w:r>
          <w:proofErr w:type="spellStart"/>
          <w:proofErr w:type="gram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w:t>
          </w:r>
          <w:proofErr w:type="gramEnd"/>
          <w:r w:rsidR="006F0FE9" w:rsidRPr="00065DAC">
            <w:rPr>
              <w:rFonts w:ascii="Microsoft Sans Serif" w:hAnsi="Microsoft Sans Serif" w:cs="Microsoft Sans Serif"/>
              <w:sz w:val="22"/>
              <w:szCs w:val="22"/>
            </w:rPr>
            <w:t>_pathological_id</w:t>
          </w:r>
          <w:proofErr w:type="spellEnd"/>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w:t>
          </w:r>
          <w:proofErr w:type="spell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proofErr w:type="spellEnd"/>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269"/>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1A5"/>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2E0"/>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3AC"/>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EBC"/>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0F71"/>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297"/>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6D87"/>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2E05"/>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7FD"/>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1D2E"/>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383"/>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287"/>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689"/>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4F5D"/>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67D4"/>
    <w:rsid w:val="00A27012"/>
    <w:rsid w:val="00A271C6"/>
    <w:rsid w:val="00A273C1"/>
    <w:rsid w:val="00A273D5"/>
    <w:rsid w:val="00A273FD"/>
    <w:rsid w:val="00A27987"/>
    <w:rsid w:val="00A3075B"/>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150"/>
    <w:rsid w:val="00A55FCC"/>
    <w:rsid w:val="00A55FE2"/>
    <w:rsid w:val="00A5720F"/>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47E"/>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64B3"/>
    <w:rsid w:val="00CE68D8"/>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466D9"/>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174"/>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741"/>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312"/>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4F37"/>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512</TotalTime>
  <Pages>20</Pages>
  <Words>2728</Words>
  <Characters>15556</Characters>
  <Application>Microsoft Office Word</Application>
  <DocSecurity>0</DocSecurity>
  <Lines>129</Lines>
  <Paragraphs>36</Paragraphs>
  <ScaleCrop>false</ScaleCrop>
  <Company>P R C</Company>
  <LinksUpToDate>false</LinksUpToDate>
  <CharactersWithSpaces>18248</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308</cp:revision>
  <cp:lastPrinted>2019-11-19T11:05:00Z</cp:lastPrinted>
  <dcterms:created xsi:type="dcterms:W3CDTF">2023-11-23T01:23:00Z</dcterms:created>
  <dcterms:modified xsi:type="dcterms:W3CDTF">2026-04-10T08:13:00Z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