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054F"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34111C8C" wp14:editId="0F80ECFF">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2C0A79" w14:textId="77777777" w:rsidR="002409A9" w:rsidRDefault="002409A9" w:rsidP="002409A9">
      <w:pPr>
        <w:pStyle w:val="a5"/>
        <w:tabs>
          <w:tab w:val="left" w:pos="490"/>
        </w:tabs>
        <w:spacing w:line="360" w:lineRule="auto"/>
        <w:ind w:left="602"/>
        <w:jc w:val="center"/>
        <w:rPr>
          <w:rFonts w:ascii="Times New Roman" w:hAnsi="Times New Roman" w:cs="Times New Roman"/>
          <w:b/>
          <w:bCs/>
          <w:sz w:val="30"/>
          <w:szCs w:val="30"/>
          <w:lang w:eastAsia="zh-CN"/>
        </w:rPr>
      </w:pPr>
      <w:r>
        <w:rPr>
          <w:rFonts w:ascii="Times New Roman" w:hAnsi="Times New Roman" w:cs="Times New Roman" w:hint="eastAsia"/>
          <w:b/>
          <w:bCs/>
          <w:sz w:val="30"/>
          <w:szCs w:val="30"/>
          <w:lang w:eastAsia="zh-CN"/>
        </w:rPr>
        <w:t>子宫内膜癌分子分型及遗传易感基因突变联合检测</w:t>
      </w:r>
    </w:p>
    <w:p w14:paraId="5FBB01A5" w14:textId="77777777" w:rsidR="00871258" w:rsidRDefault="00A61117">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871258" w14:paraId="5A8C6F28" w14:textId="77777777" w:rsidTr="002648F3">
        <w:trPr>
          <w:trHeight w:val="395"/>
        </w:trPr>
        <w:tc>
          <w:tcPr>
            <w:tcW w:w="2259" w:type="dxa"/>
            <w:vAlign w:val="center"/>
          </w:tcPr>
          <w:p w14:paraId="243B0144" w14:textId="4D088826"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sample.patient_name</w:t>
            </w:r>
            <w:proofErr w:type="spellEnd"/>
            <w:r w:rsidR="002648F3" w:rsidRPr="000731B6">
              <w:rPr>
                <w:rFonts w:ascii="Times New Roman" w:hAnsi="Times New Roman" w:cs="Times New Roman"/>
                <w:sz w:val="18"/>
                <w:szCs w:val="18"/>
              </w:rPr>
              <w:t>}}</w:t>
            </w:r>
          </w:p>
        </w:tc>
        <w:tc>
          <w:tcPr>
            <w:tcW w:w="1341" w:type="dxa"/>
            <w:vAlign w:val="center"/>
          </w:tcPr>
          <w:p w14:paraId="06AC5DE1" w14:textId="36D8E4F7"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sample.gender</w:t>
            </w:r>
            <w:proofErr w:type="spellEnd"/>
            <w:r w:rsidR="002648F3" w:rsidRPr="000731B6">
              <w:rPr>
                <w:rFonts w:ascii="Times New Roman" w:hAnsi="Times New Roman" w:cs="Times New Roman"/>
                <w:sz w:val="18"/>
                <w:szCs w:val="18"/>
              </w:rPr>
              <w:t>}}</w:t>
            </w:r>
          </w:p>
        </w:tc>
        <w:tc>
          <w:tcPr>
            <w:tcW w:w="1600" w:type="dxa"/>
            <w:vAlign w:val="center"/>
          </w:tcPr>
          <w:p w14:paraId="1D9A41DA" w14:textId="3530014D"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2648F3" w:rsidRPr="0015300B">
              <w:rPr>
                <w:rFonts w:ascii="Times New Roman" w:hAnsi="Times New Roman" w:cs="Times New Roman" w:hint="eastAsia"/>
                <w:sz w:val="18"/>
                <w:szCs w:val="18"/>
                <w:lang w:eastAsia="zh-CN"/>
              </w:rPr>
              <w:t>{%i</w:t>
            </w:r>
            <w:r w:rsidR="002648F3" w:rsidRPr="0015300B">
              <w:rPr>
                <w:rFonts w:ascii="Times New Roman" w:hAnsi="Times New Roman" w:cs="Times New Roman"/>
                <w:sz w:val="18"/>
                <w:szCs w:val="18"/>
                <w:lang w:eastAsia="zh-CN"/>
              </w:rPr>
              <w:t xml:space="preserve">f </w:t>
            </w:r>
            <w:proofErr w:type="spellStart"/>
            <w:r w:rsidR="002648F3" w:rsidRPr="0015300B">
              <w:rPr>
                <w:rFonts w:ascii="Times New Roman" w:hAnsi="Times New Roman" w:cs="Times New Roman"/>
                <w:sz w:val="18"/>
                <w:szCs w:val="18"/>
                <w:lang w:eastAsia="zh-CN"/>
              </w:rPr>
              <w:t>sample.age</w:t>
            </w:r>
            <w:proofErr w:type="spellEnd"/>
            <w:r w:rsidR="002648F3" w:rsidRPr="0015300B">
              <w:rPr>
                <w:rFonts w:ascii="Times New Roman" w:hAnsi="Times New Roman" w:cs="Times New Roman" w:hint="eastAsia"/>
                <w:sz w:val="18"/>
                <w:szCs w:val="18"/>
                <w:lang w:eastAsia="zh-CN"/>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sample.age</w:t>
            </w:r>
            <w:proofErr w:type="spellEnd"/>
            <w:r w:rsidR="002648F3" w:rsidRPr="000731B6">
              <w:rPr>
                <w:rFonts w:ascii="Times New Roman" w:hAnsi="Times New Roman" w:cs="Times New Roman"/>
                <w:sz w:val="18"/>
                <w:szCs w:val="18"/>
              </w:rPr>
              <w:t>}}</w:t>
            </w:r>
            <w:r w:rsidR="002648F3">
              <w:rPr>
                <w:rFonts w:ascii="Times New Roman" w:hAnsi="Times New Roman" w:cs="Times New Roman" w:hint="eastAsia"/>
                <w:sz w:val="18"/>
                <w:szCs w:val="18"/>
                <w:lang w:eastAsia="zh-CN"/>
              </w:rPr>
              <w:t>岁</w:t>
            </w:r>
            <w:r w:rsidR="002648F3">
              <w:rPr>
                <w:rFonts w:ascii="Times New Roman" w:hAnsi="Times New Roman" w:cs="Times New Roman" w:hint="eastAsia"/>
                <w:sz w:val="18"/>
                <w:szCs w:val="18"/>
                <w:lang w:eastAsia="zh-CN"/>
              </w:rPr>
              <w:t>{%endif%}</w:t>
            </w:r>
          </w:p>
        </w:tc>
        <w:tc>
          <w:tcPr>
            <w:tcW w:w="4420" w:type="dxa"/>
            <w:gridSpan w:val="2"/>
            <w:vAlign w:val="center"/>
          </w:tcPr>
          <w:p w14:paraId="41DD1C1D" w14:textId="1261BDD7" w:rsidR="00871258" w:rsidRDefault="00A61117">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2648F3" w:rsidRPr="00454E81">
              <w:rPr>
                <w:rFonts w:ascii="Times New Roman" w:hAnsi="Times New Roman" w:cs="Times New Roman"/>
                <w:sz w:val="18"/>
                <w:szCs w:val="18"/>
                <w:lang w:eastAsia="zh-CN"/>
              </w:rPr>
              <w:t>{{</w:t>
            </w:r>
            <w:proofErr w:type="spellStart"/>
            <w:r w:rsidR="002648F3" w:rsidRPr="00454E81">
              <w:rPr>
                <w:rFonts w:ascii="Times New Roman" w:hAnsi="Times New Roman" w:cs="Times New Roman"/>
                <w:sz w:val="18"/>
                <w:szCs w:val="18"/>
                <w:lang w:eastAsia="zh-CN"/>
              </w:rPr>
              <w:t>sample.sample_id</w:t>
            </w:r>
            <w:proofErr w:type="spellEnd"/>
            <w:r w:rsidR="002648F3" w:rsidRPr="00454E81">
              <w:rPr>
                <w:rFonts w:ascii="Times New Roman" w:hAnsi="Times New Roman" w:cs="Times New Roman"/>
                <w:sz w:val="18"/>
                <w:szCs w:val="18"/>
                <w:lang w:eastAsia="zh-CN"/>
              </w:rPr>
              <w:t>}}</w:t>
            </w:r>
          </w:p>
        </w:tc>
      </w:tr>
      <w:tr w:rsidR="00871258" w14:paraId="4FA26DBA" w14:textId="77777777" w:rsidTr="002648F3">
        <w:trPr>
          <w:trHeight w:val="345"/>
        </w:trPr>
        <w:tc>
          <w:tcPr>
            <w:tcW w:w="2259" w:type="dxa"/>
            <w:vAlign w:val="center"/>
          </w:tcPr>
          <w:p w14:paraId="58913D94" w14:textId="4247B537"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sample.hospitalization_no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56F42DC2" w14:textId="2891D587"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sample.disease_area</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708C40E4" w14:textId="758D4CD3"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sample.sample_type</w:t>
            </w:r>
            <w:proofErr w:type="spellEnd"/>
            <w:r w:rsidR="000A11AB" w:rsidRPr="000A11AB">
              <w:rPr>
                <w:rFonts w:ascii="Times New Roman" w:hAnsi="Times New Roman" w:cs="Times New Roman"/>
                <w:sz w:val="18"/>
                <w:szCs w:val="18"/>
                <w:lang w:eastAsia="zh-CN"/>
              </w:rPr>
              <w:t>}}</w:t>
            </w:r>
          </w:p>
        </w:tc>
      </w:tr>
      <w:tr w:rsidR="00871258" w14:paraId="13E881B8" w14:textId="77777777" w:rsidTr="002648F3">
        <w:trPr>
          <w:trHeight w:val="345"/>
        </w:trPr>
        <w:tc>
          <w:tcPr>
            <w:tcW w:w="2259" w:type="dxa"/>
            <w:vAlign w:val="center"/>
          </w:tcPr>
          <w:p w14:paraId="25585F00" w14:textId="7EBB0477"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sample.outpatient_service_no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4A414217" w14:textId="62F0FBEC"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sample.bed_number</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449143F2" w14:textId="03ED4166" w:rsidR="00871258" w:rsidRDefault="00A61117">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sample.submission_doctor</w:t>
            </w:r>
            <w:proofErr w:type="spellEnd"/>
            <w:r w:rsidR="000A11AB" w:rsidRPr="000A11AB">
              <w:rPr>
                <w:rFonts w:ascii="Times New Roman" w:hAnsi="Times New Roman" w:cs="Times New Roman"/>
                <w:sz w:val="18"/>
                <w:szCs w:val="18"/>
                <w:lang w:eastAsia="zh-CN"/>
              </w:rPr>
              <w:t>}}</w:t>
            </w:r>
          </w:p>
        </w:tc>
      </w:tr>
      <w:tr w:rsidR="00871258" w14:paraId="4A99DE5D" w14:textId="77777777" w:rsidTr="001F645A">
        <w:trPr>
          <w:trHeight w:val="345"/>
        </w:trPr>
        <w:tc>
          <w:tcPr>
            <w:tcW w:w="2259" w:type="dxa"/>
            <w:vAlign w:val="center"/>
          </w:tcPr>
          <w:p w14:paraId="59C52B69" w14:textId="0EB41F88" w:rsidR="00871258" w:rsidRDefault="00A61117">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sample.submission_department</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7C1F447E" w14:textId="77777777"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56937E72" w14:textId="6EE90EF1"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sample.application_date</w:t>
            </w:r>
            <w:proofErr w:type="spellEnd"/>
            <w:r w:rsidR="000A11AB" w:rsidRPr="000A11AB">
              <w:rPr>
                <w:rFonts w:ascii="Times New Roman" w:hAnsi="Times New Roman" w:cs="Times New Roman"/>
                <w:sz w:val="18"/>
                <w:szCs w:val="18"/>
                <w:lang w:eastAsia="zh-CN"/>
              </w:rPr>
              <w:t>}}</w:t>
            </w:r>
          </w:p>
        </w:tc>
        <w:tc>
          <w:tcPr>
            <w:tcW w:w="1965" w:type="dxa"/>
            <w:vAlign w:val="center"/>
          </w:tcPr>
          <w:p w14:paraId="7366D22C" w14:textId="17434217" w:rsidR="001F645A" w:rsidRPr="001F645A"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2648F3" w:rsidRPr="00B6421B">
              <w:rPr>
                <w:rFonts w:ascii="Times New Roman" w:hAnsi="Times New Roman" w:cs="Times New Roman"/>
                <w:sz w:val="18"/>
                <w:szCs w:val="18"/>
                <w:lang w:eastAsia="zh-CN"/>
              </w:rPr>
              <w:t>{{</w:t>
            </w:r>
            <w:proofErr w:type="spellStart"/>
            <w:r w:rsidR="002648F3" w:rsidRPr="00B6421B">
              <w:rPr>
                <w:rFonts w:ascii="Times New Roman" w:hAnsi="Times New Roman" w:cs="Times New Roman"/>
                <w:sz w:val="18"/>
                <w:szCs w:val="18"/>
                <w:lang w:eastAsia="zh-CN"/>
              </w:rPr>
              <w:t>sample.report_date</w:t>
            </w:r>
            <w:proofErr w:type="spellEnd"/>
            <w:r w:rsidR="002648F3" w:rsidRPr="00B6421B">
              <w:rPr>
                <w:rFonts w:ascii="Times New Roman" w:hAnsi="Times New Roman" w:cs="Times New Roman"/>
                <w:sz w:val="18"/>
                <w:szCs w:val="18"/>
                <w:lang w:eastAsia="zh-CN"/>
              </w:rPr>
              <w:t>}}</w:t>
            </w:r>
          </w:p>
        </w:tc>
      </w:tr>
      <w:tr w:rsidR="00871258" w14:paraId="3E6D7C23" w14:textId="77777777" w:rsidTr="002648F3">
        <w:trPr>
          <w:trHeight w:val="397"/>
        </w:trPr>
        <w:tc>
          <w:tcPr>
            <w:tcW w:w="9620" w:type="dxa"/>
            <w:gridSpan w:val="5"/>
            <w:vAlign w:val="center"/>
          </w:tcPr>
          <w:p w14:paraId="0BF483B5" w14:textId="22DF173E"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sample.clinical_diagnosis</w:t>
            </w:r>
            <w:proofErr w:type="spellEnd"/>
            <w:r w:rsidR="000A11AB" w:rsidRPr="000A11AB">
              <w:rPr>
                <w:rFonts w:ascii="Times New Roman" w:hAnsi="Times New Roman" w:cs="Times New Roman"/>
                <w:sz w:val="18"/>
                <w:szCs w:val="18"/>
                <w:lang w:eastAsia="zh-CN"/>
              </w:rPr>
              <w:t>}}</w:t>
            </w:r>
          </w:p>
        </w:tc>
      </w:tr>
      <w:tr w:rsidR="00871258" w14:paraId="526743F6" w14:textId="77777777" w:rsidTr="002648F3">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871258" w14:paraId="702E4736" w14:textId="77777777">
              <w:trPr>
                <w:trHeight w:val="364"/>
              </w:trPr>
              <w:tc>
                <w:tcPr>
                  <w:tcW w:w="3631" w:type="dxa"/>
                  <w:tcBorders>
                    <w:top w:val="single" w:sz="18" w:space="0" w:color="auto"/>
                  </w:tcBorders>
                  <w:vAlign w:val="center"/>
                </w:tcPr>
                <w:p w14:paraId="09402C33" w14:textId="6C6636ED"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6010A6B6" wp14:editId="79D8772B">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2648F3" w:rsidRPr="007015E0">
                    <w:rPr>
                      <w:rFonts w:ascii="Times New Roman" w:hAnsi="Times New Roman" w:cs="Times New Roman"/>
                      <w:sz w:val="18"/>
                      <w:szCs w:val="18"/>
                      <w:lang w:eastAsia="zh-CN"/>
                    </w:rPr>
                    <w:t>{{</w:t>
                  </w:r>
                  <w:proofErr w:type="spellStart"/>
                  <w:r w:rsidR="002648F3" w:rsidRPr="007015E0">
                    <w:rPr>
                      <w:rFonts w:ascii="Times New Roman" w:hAnsi="Times New Roman" w:cs="Times New Roman"/>
                      <w:sz w:val="18"/>
                      <w:szCs w:val="18"/>
                      <w:lang w:eastAsia="zh-CN"/>
                    </w:rPr>
                    <w:t>sample.pathological_id</w:t>
                  </w:r>
                  <w:proofErr w:type="spellEnd"/>
                  <w:r w:rsidR="002648F3"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DEC6010" w14:textId="0F56088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2648F3" w:rsidRPr="00B156B1">
                    <w:rPr>
                      <w:rFonts w:ascii="Times New Roman" w:hAnsi="Times New Roman" w:cs="Times New Roman"/>
                      <w:sz w:val="18"/>
                      <w:szCs w:val="18"/>
                      <w:lang w:eastAsia="zh-CN"/>
                    </w:rPr>
                    <w:t>{{</w:t>
                  </w:r>
                  <w:proofErr w:type="spellStart"/>
                  <w:r w:rsidR="002648F3" w:rsidRPr="00B156B1">
                    <w:rPr>
                      <w:rFonts w:ascii="Times New Roman" w:hAnsi="Times New Roman" w:cs="Times New Roman"/>
                      <w:sz w:val="18"/>
                      <w:szCs w:val="18"/>
                      <w:lang w:eastAsia="zh-CN"/>
                    </w:rPr>
                    <w:t>sample.sample_amount</w:t>
                  </w:r>
                  <w:proofErr w:type="spellEnd"/>
                  <w:r w:rsidR="002648F3" w:rsidRPr="00B156B1">
                    <w:rPr>
                      <w:rFonts w:ascii="Times New Roman" w:hAnsi="Times New Roman" w:cs="Times New Roman"/>
                      <w:sz w:val="18"/>
                      <w:szCs w:val="18"/>
                      <w:lang w:eastAsia="zh-CN"/>
                    </w:rPr>
                    <w:t>}}</w:t>
                  </w:r>
                </w:p>
              </w:tc>
            </w:tr>
            <w:tr w:rsidR="00871258" w14:paraId="493FF836" w14:textId="77777777">
              <w:trPr>
                <w:trHeight w:val="361"/>
              </w:trPr>
              <w:tc>
                <w:tcPr>
                  <w:tcW w:w="9620" w:type="dxa"/>
                  <w:gridSpan w:val="2"/>
                  <w:vAlign w:val="center"/>
                </w:tcPr>
                <w:p w14:paraId="3A6ED722" w14:textId="62578F0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0060B1C6" wp14:editId="1890A3DE">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2648F3" w:rsidRPr="00735D3B">
                    <w:rPr>
                      <w:rFonts w:ascii="Times New Roman" w:hAnsi="Times New Roman" w:cs="Times New Roman"/>
                      <w:sz w:val="18"/>
                      <w:szCs w:val="18"/>
                      <w:lang w:eastAsia="zh-CN"/>
                    </w:rPr>
                    <w:t xml:space="preserve">{%if </w:t>
                  </w:r>
                  <w:proofErr w:type="spellStart"/>
                  <w:r w:rsidR="002648F3" w:rsidRPr="00735D3B">
                    <w:rPr>
                      <w:rFonts w:ascii="Times New Roman" w:hAnsi="Times New Roman" w:cs="Times New Roman"/>
                      <w:sz w:val="18"/>
                      <w:szCs w:val="18"/>
                      <w:lang w:eastAsia="zh-CN"/>
                    </w:rPr>
                    <w:t>sample.tumor_content</w:t>
                  </w:r>
                  <w:proofErr w:type="spellEnd"/>
                  <w:r w:rsidR="002648F3" w:rsidRPr="00735D3B">
                    <w:rPr>
                      <w:rFonts w:ascii="Times New Roman" w:hAnsi="Times New Roman" w:cs="Times New Roman"/>
                      <w:sz w:val="18"/>
                      <w:szCs w:val="18"/>
                      <w:lang w:eastAsia="zh-CN"/>
                    </w:rPr>
                    <w:t>%}{{</w:t>
                  </w:r>
                  <w:proofErr w:type="spellStart"/>
                  <w:r w:rsidR="002648F3" w:rsidRPr="00735D3B">
                    <w:rPr>
                      <w:rFonts w:ascii="Times New Roman" w:hAnsi="Times New Roman" w:cs="Times New Roman"/>
                      <w:sz w:val="18"/>
                      <w:szCs w:val="18"/>
                      <w:lang w:eastAsia="zh-CN"/>
                    </w:rPr>
                    <w:t>sample.tumor_content</w:t>
                  </w:r>
                  <w:proofErr w:type="spellEnd"/>
                  <w:r w:rsidR="002648F3" w:rsidRPr="00735D3B">
                    <w:rPr>
                      <w:rFonts w:ascii="Times New Roman" w:hAnsi="Times New Roman" w:cs="Times New Roman"/>
                      <w:sz w:val="18"/>
                      <w:szCs w:val="18"/>
                      <w:lang w:eastAsia="zh-CN"/>
                    </w:rPr>
                    <w:t xml:space="preserve">}}{%else%}{%if </w:t>
                  </w:r>
                  <w:proofErr w:type="spellStart"/>
                  <w:r w:rsidR="002648F3" w:rsidRPr="00735D3B">
                    <w:rPr>
                      <w:rFonts w:ascii="Times New Roman" w:hAnsi="Times New Roman" w:cs="Times New Roman"/>
                      <w:sz w:val="18"/>
                      <w:szCs w:val="18"/>
                      <w:lang w:eastAsia="zh-CN"/>
                    </w:rPr>
                    <w:t>lib_quality_control</w:t>
                  </w:r>
                  <w:proofErr w:type="spellEnd"/>
                  <w:r w:rsidR="002648F3" w:rsidRPr="00735D3B">
                    <w:rPr>
                      <w:rFonts w:ascii="Times New Roman" w:hAnsi="Times New Roman" w:cs="Times New Roman"/>
                      <w:sz w:val="18"/>
                      <w:szCs w:val="18"/>
                      <w:lang w:eastAsia="zh-CN"/>
                    </w:rPr>
                    <w:t xml:space="preserve"> and </w:t>
                  </w:r>
                  <w:proofErr w:type="spellStart"/>
                  <w:r w:rsidR="002648F3" w:rsidRPr="00735D3B">
                    <w:rPr>
                      <w:rFonts w:ascii="Times New Roman" w:hAnsi="Times New Roman" w:cs="Times New Roman"/>
                      <w:sz w:val="18"/>
                      <w:szCs w:val="18"/>
                      <w:lang w:eastAsia="zh-CN"/>
                    </w:rPr>
                    <w:t>lib_quality_control.lib_dna_qc</w:t>
                  </w:r>
                  <w:proofErr w:type="spellEnd"/>
                  <w:r w:rsidR="002648F3" w:rsidRPr="00735D3B">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362206AF" w14:textId="0ACD266C"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2648F3" w:rsidRPr="007015E0">
              <w:rPr>
                <w:rFonts w:ascii="Times New Roman" w:hAnsi="Times New Roman" w:cs="Times New Roman"/>
                <w:sz w:val="18"/>
                <w:szCs w:val="18"/>
                <w:lang w:eastAsia="zh-CN"/>
              </w:rPr>
              <w:t>{{</w:t>
            </w:r>
            <w:proofErr w:type="spellStart"/>
            <w:r w:rsidR="002648F3" w:rsidRPr="007015E0">
              <w:rPr>
                <w:rFonts w:ascii="Times New Roman" w:hAnsi="Times New Roman" w:cs="Times New Roman"/>
                <w:sz w:val="18"/>
                <w:szCs w:val="18"/>
                <w:lang w:eastAsia="zh-CN"/>
              </w:rPr>
              <w:t>sample.pathol_diagn</w:t>
            </w:r>
            <w:proofErr w:type="spellEnd"/>
            <w:r w:rsidR="002648F3" w:rsidRPr="007015E0">
              <w:rPr>
                <w:rFonts w:ascii="Times New Roman" w:hAnsi="Times New Roman" w:cs="Times New Roman"/>
                <w:sz w:val="18"/>
                <w:szCs w:val="18"/>
                <w:lang w:eastAsia="zh-CN"/>
              </w:rPr>
              <w:t>}}</w:t>
            </w:r>
          </w:p>
        </w:tc>
      </w:tr>
    </w:tbl>
    <w:p w14:paraId="5EA70CC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9A23B62" w14:textId="1C618FBE" w:rsidR="00871258" w:rsidRDefault="002409A9">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sidRPr="002409A9">
        <w:rPr>
          <w:rFonts w:ascii="Times New Roman" w:hAnsi="Times New Roman" w:cs="Times New Roman"/>
          <w:sz w:val="18"/>
          <w:szCs w:val="18"/>
          <w:lang w:eastAsia="zh-CN"/>
        </w:rPr>
        <w:t>POLE+TP53+MSI+BRCA1/2</w:t>
      </w:r>
      <w:r w:rsidRPr="002409A9">
        <w:rPr>
          <w:rFonts w:ascii="Times New Roman" w:hAnsi="Times New Roman" w:cs="Times New Roman"/>
          <w:sz w:val="18"/>
          <w:szCs w:val="18"/>
          <w:lang w:eastAsia="zh-CN"/>
        </w:rPr>
        <w:t>（</w:t>
      </w:r>
      <w:r w:rsidRPr="002409A9">
        <w:rPr>
          <w:rFonts w:ascii="Times New Roman" w:hAnsi="Times New Roman" w:cs="Times New Roman"/>
          <w:sz w:val="18"/>
          <w:szCs w:val="18"/>
          <w:lang w:eastAsia="zh-CN"/>
        </w:rPr>
        <w:t>NGS</w:t>
      </w:r>
      <w:r w:rsidRPr="002409A9">
        <w:rPr>
          <w:rFonts w:ascii="Times New Roman" w:hAnsi="Times New Roman" w:cs="Times New Roman"/>
          <w:sz w:val="18"/>
          <w:szCs w:val="18"/>
          <w:lang w:eastAsia="zh-CN"/>
        </w:rPr>
        <w:t>）</w:t>
      </w:r>
    </w:p>
    <w:p w14:paraId="6FCCF990"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258EF6C9" w14:textId="77777777" w:rsidR="00871258" w:rsidRDefault="00A61117">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89E3F07"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69E4F0B8" w14:textId="77777777" w:rsidR="00871258" w:rsidRDefault="00A61117">
      <w:pPr>
        <w:pStyle w:val="a5"/>
        <w:spacing w:line="360" w:lineRule="auto"/>
        <w:ind w:left="0" w:firstLineChars="200" w:firstLine="360"/>
        <w:jc w:val="both"/>
        <w:rPr>
          <w:rFonts w:ascii="Times New Roman" w:hAnsi="Times New Roman" w:cs="Times New Roman"/>
          <w:b/>
          <w:sz w:val="18"/>
          <w:szCs w:val="18"/>
          <w:lang w:eastAsia="zh-CN"/>
        </w:rPr>
      </w:pPr>
      <w:r>
        <w:rPr>
          <w:rFonts w:ascii="Times New Roman" w:hAnsi="Times New Roman" w:cs="Times New Roman" w:hint="eastAsia"/>
          <w:i/>
          <w:iCs/>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hint="eastAsia"/>
          <w:i/>
          <w:iCs/>
          <w:sz w:val="18"/>
          <w:szCs w:val="18"/>
          <w:lang w:eastAsia="zh-CN"/>
        </w:rPr>
        <w:t>BRCA2</w:t>
      </w:r>
      <w:r>
        <w:rPr>
          <w:rFonts w:ascii="Times New Roman" w:hAnsi="Times New Roman" w:cs="Times New Roman" w:hint="eastAsia"/>
          <w:sz w:val="18"/>
          <w:szCs w:val="18"/>
          <w:lang w:eastAsia="zh-CN"/>
        </w:rPr>
        <w:t>基因全编码区、外显子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内含子连接区、部分内含子和</w:t>
      </w:r>
      <w:r>
        <w:rPr>
          <w:rFonts w:ascii="Times New Roman" w:hAnsi="Times New Roman" w:cs="Times New Roman" w:hint="eastAsia"/>
          <w:sz w:val="18"/>
          <w:szCs w:val="18"/>
          <w:lang w:eastAsia="zh-CN"/>
        </w:rPr>
        <w:t>UTR</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CTNNB1</w:t>
      </w:r>
      <w:r>
        <w:rPr>
          <w:rFonts w:ascii="Times New Roman" w:hAnsi="Times New Roman" w:cs="Times New Roman" w:hint="eastAsia"/>
          <w:sz w:val="18"/>
          <w:szCs w:val="18"/>
          <w:lang w:eastAsia="zh-CN"/>
        </w:rPr>
        <w:t>基因</w:t>
      </w:r>
      <w:r>
        <w:rPr>
          <w:rFonts w:ascii="Times New Roman" w:hAnsi="Times New Roman" w:cs="Times New Roman" w:hint="eastAsia"/>
          <w:sz w:val="18"/>
          <w:szCs w:val="18"/>
          <w:lang w:eastAsia="zh-CN"/>
        </w:rPr>
        <w:t>Exon3</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EPCAM</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MLH1</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MSH2</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MSH6</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PMS2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w:t>
      </w:r>
      <w:r>
        <w:rPr>
          <w:rFonts w:ascii="Times New Roman" w:hAnsi="Times New Roman" w:cs="Times New Roman" w:hint="eastAsia"/>
          <w:sz w:val="18"/>
          <w:szCs w:val="18"/>
          <w:lang w:eastAsia="zh-CN"/>
        </w:rPr>
        <w:t>10 bp</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POLE</w:t>
      </w:r>
      <w:r>
        <w:rPr>
          <w:rFonts w:ascii="Times New Roman" w:hAnsi="Times New Roman" w:cs="Times New Roman" w:hint="eastAsia"/>
          <w:sz w:val="18"/>
          <w:szCs w:val="18"/>
          <w:lang w:eastAsia="zh-CN"/>
        </w:rPr>
        <w:t>基因的外切酶结构域（</w:t>
      </w:r>
      <w:r>
        <w:rPr>
          <w:rFonts w:ascii="Times New Roman" w:hAnsi="Times New Roman" w:cs="Times New Roman" w:hint="eastAsia"/>
          <w:sz w:val="18"/>
          <w:szCs w:val="18"/>
          <w:lang w:eastAsia="zh-CN"/>
        </w:rPr>
        <w:t>Exon3-14</w:t>
      </w:r>
      <w:r>
        <w:rPr>
          <w:rFonts w:ascii="Times New Roman" w:hAnsi="Times New Roman" w:cs="Times New Roman" w:hint="eastAsia"/>
          <w:sz w:val="18"/>
          <w:szCs w:val="18"/>
          <w:lang w:eastAsia="zh-CN"/>
        </w:rPr>
        <w:t>）以及</w:t>
      </w:r>
      <w:r>
        <w:rPr>
          <w:rFonts w:ascii="Times New Roman" w:hAnsi="Times New Roman" w:cs="Times New Roman" w:hint="eastAsia"/>
          <w:sz w:val="18"/>
          <w:szCs w:val="18"/>
          <w:lang w:eastAsia="zh-CN"/>
        </w:rPr>
        <w:t>Exon19</w:t>
      </w:r>
      <w:r>
        <w:rPr>
          <w:rFonts w:ascii="Times New Roman" w:hAnsi="Times New Roman" w:cs="Times New Roman" w:hint="eastAsia"/>
          <w:sz w:val="18"/>
          <w:szCs w:val="18"/>
          <w:lang w:eastAsia="zh-CN"/>
        </w:rPr>
        <w:t>部分区域，</w:t>
      </w:r>
      <w:r>
        <w:rPr>
          <w:rFonts w:ascii="Times New Roman" w:hAnsi="Times New Roman" w:cs="Times New Roman" w:hint="eastAsia"/>
          <w:i/>
          <w:iCs/>
          <w:sz w:val="18"/>
          <w:szCs w:val="18"/>
          <w:lang w:eastAsia="zh-CN"/>
        </w:rPr>
        <w:t>TP53</w:t>
      </w:r>
      <w:r>
        <w:rPr>
          <w:rFonts w:ascii="Times New Roman" w:hAnsi="Times New Roman" w:cs="Times New Roman" w:hint="eastAsia"/>
          <w:sz w:val="18"/>
          <w:szCs w:val="18"/>
          <w:lang w:eastAsia="zh-CN"/>
        </w:rPr>
        <w:t>基因全编码区及微卫星不稳定性状态（</w:t>
      </w:r>
      <w:r>
        <w:rPr>
          <w:rFonts w:ascii="Times New Roman" w:hAnsi="Times New Roman" w:cs="Times New Roman" w:hint="eastAsia"/>
          <w:sz w:val="18"/>
          <w:szCs w:val="18"/>
          <w:lang w:eastAsia="zh-CN"/>
        </w:rPr>
        <w:t>MSI</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p w14:paraId="0EF3A26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33A92D6B" w14:textId="212C1105" w:rsidR="00871258" w:rsidRDefault="00A61117">
      <w:pPr>
        <w:pStyle w:val="a5"/>
        <w:numPr>
          <w:ilvl w:val="0"/>
          <w:numId w:val="2"/>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的子宫内膜癌分子分型结果为</w:t>
      </w:r>
      <w:r w:rsidR="006D0099" w:rsidRPr="007E5933">
        <w:rPr>
          <w:rFonts w:ascii="Times New Roman" w:hAnsi="Times New Roman" w:cs="Times New Roman"/>
          <w:bCs/>
          <w:sz w:val="18"/>
          <w:szCs w:val="18"/>
          <w:lang w:eastAsia="zh-CN"/>
        </w:rPr>
        <w:t xml:space="preserve">{%if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“POLE-</w:t>
      </w:r>
      <w:proofErr w:type="spellStart"/>
      <w:r w:rsidR="006D0099" w:rsidRPr="007E5933">
        <w:rPr>
          <w:rFonts w:ascii="Times New Roman" w:hAnsi="Times New Roman" w:cs="Times New Roman"/>
          <w:bCs/>
          <w:sz w:val="18"/>
          <w:szCs w:val="18"/>
          <w:lang w:eastAsia="zh-CN"/>
        </w:rPr>
        <w:t>ultramutated</w:t>
      </w:r>
      <w:proofErr w:type="spellEnd"/>
      <w:r w:rsidR="006D0099" w:rsidRPr="007E5933">
        <w:rPr>
          <w:rFonts w:ascii="Times New Roman" w:hAnsi="Times New Roman" w:cs="Times New Roman"/>
          <w:bCs/>
          <w:sz w:val="18"/>
          <w:szCs w:val="18"/>
          <w:lang w:eastAsia="zh-CN"/>
        </w:rPr>
        <w:t xml:space="preserve"> type EC”%}</w:t>
      </w:r>
      <w:r w:rsidR="006D0099" w:rsidRPr="005301E6">
        <w:rPr>
          <w:rFonts w:ascii="Times New Roman" w:hAnsi="Times New Roman" w:cs="Times New Roman"/>
          <w:bCs/>
          <w:sz w:val="18"/>
          <w:szCs w:val="18"/>
          <w:lang w:eastAsia="zh-CN"/>
        </w:rPr>
        <w:t>POLE</w:t>
      </w:r>
      <w:r w:rsidR="006D0099" w:rsidRPr="005301E6">
        <w:rPr>
          <w:rFonts w:ascii="Times New Roman" w:hAnsi="Times New Roman" w:cs="Times New Roman"/>
          <w:bCs/>
          <w:sz w:val="18"/>
          <w:szCs w:val="18"/>
          <w:lang w:eastAsia="zh-CN"/>
        </w:rPr>
        <w:t>突变型（</w:t>
      </w:r>
      <w:r w:rsidR="006D0099" w:rsidRPr="005301E6">
        <w:rPr>
          <w:rFonts w:ascii="Times New Roman" w:hAnsi="Times New Roman" w:cs="Times New Roman"/>
          <w:bCs/>
          <w:sz w:val="18"/>
          <w:szCs w:val="18"/>
          <w:lang w:eastAsia="zh-CN"/>
        </w:rPr>
        <w:t>POLE mutation</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POLE mut</w:t>
      </w:r>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“MSI-H type EC”%}</w:t>
      </w:r>
      <w:r w:rsidR="006D0099" w:rsidRPr="005301E6">
        <w:rPr>
          <w:rFonts w:ascii="Times New Roman" w:hAnsi="Times New Roman" w:cs="Times New Roman"/>
          <w:bCs/>
          <w:sz w:val="18"/>
          <w:szCs w:val="18"/>
          <w:lang w:eastAsia="zh-CN"/>
        </w:rPr>
        <w:t>错配修复功能缺陷型（</w:t>
      </w:r>
      <w:r w:rsidR="006D0099" w:rsidRPr="005301E6">
        <w:rPr>
          <w:rFonts w:ascii="Times New Roman" w:hAnsi="Times New Roman" w:cs="Times New Roman"/>
          <w:bCs/>
          <w:sz w:val="18"/>
          <w:szCs w:val="18"/>
          <w:lang w:eastAsia="zh-CN"/>
        </w:rPr>
        <w:t>Mismatch repair deficiency</w:t>
      </w:r>
      <w:r w:rsidR="006D0099" w:rsidRPr="005301E6">
        <w:rPr>
          <w:rFonts w:ascii="Times New Roman" w:hAnsi="Times New Roman" w:cs="Times New Roman"/>
          <w:bCs/>
          <w:sz w:val="18"/>
          <w:szCs w:val="18"/>
          <w:lang w:eastAsia="zh-CN"/>
        </w:rPr>
        <w:t>，</w:t>
      </w:r>
      <w:proofErr w:type="spellStart"/>
      <w:r w:rsidR="006D0099" w:rsidRPr="005301E6">
        <w:rPr>
          <w:rFonts w:ascii="Times New Roman" w:hAnsi="Times New Roman" w:cs="Times New Roman"/>
          <w:bCs/>
          <w:sz w:val="18"/>
          <w:szCs w:val="18"/>
          <w:lang w:eastAsia="zh-CN"/>
        </w:rPr>
        <w:t>MMRd</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“CNH type EC”%}</w:t>
      </w:r>
      <w:r w:rsidR="006D0099" w:rsidRPr="005301E6">
        <w:rPr>
          <w:rFonts w:ascii="Times New Roman" w:hAnsi="Times New Roman" w:cs="Times New Roman"/>
          <w:bCs/>
          <w:sz w:val="18"/>
          <w:szCs w:val="18"/>
          <w:lang w:eastAsia="zh-CN"/>
        </w:rPr>
        <w:t>TP53</w:t>
      </w:r>
      <w:r w:rsidR="006D0099" w:rsidRPr="005301E6">
        <w:rPr>
          <w:rFonts w:ascii="Times New Roman" w:hAnsi="Times New Roman" w:cs="Times New Roman"/>
          <w:bCs/>
          <w:sz w:val="18"/>
          <w:szCs w:val="18"/>
          <w:lang w:eastAsia="zh-CN"/>
        </w:rPr>
        <w:t>基因突变型（</w:t>
      </w:r>
      <w:r w:rsidR="006D0099" w:rsidRPr="005301E6">
        <w:rPr>
          <w:rFonts w:ascii="Times New Roman" w:hAnsi="Times New Roman" w:cs="Times New Roman"/>
          <w:bCs/>
          <w:sz w:val="18"/>
          <w:szCs w:val="18"/>
          <w:lang w:eastAsia="zh-CN"/>
        </w:rPr>
        <w:t>p53 abnormality</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 xml:space="preserve">p53 </w:t>
      </w:r>
      <w:proofErr w:type="spellStart"/>
      <w:r w:rsidR="006D0099" w:rsidRPr="005301E6">
        <w:rPr>
          <w:rFonts w:ascii="Times New Roman" w:hAnsi="Times New Roman" w:cs="Times New Roman"/>
          <w:bCs/>
          <w:sz w:val="18"/>
          <w:szCs w:val="18"/>
          <w:lang w:eastAsia="zh-CN"/>
        </w:rPr>
        <w:t>abn</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“CNL type EC”%}</w:t>
      </w:r>
      <w:r w:rsidR="006D0099" w:rsidRPr="005301E6">
        <w:rPr>
          <w:rFonts w:ascii="Times New Roman" w:hAnsi="Times New Roman" w:cs="Times New Roman"/>
          <w:bCs/>
          <w:sz w:val="18"/>
          <w:szCs w:val="18"/>
          <w:lang w:eastAsia="zh-CN"/>
        </w:rPr>
        <w:t>非特异性分子谱（</w:t>
      </w:r>
      <w:r w:rsidR="006D0099" w:rsidRPr="005301E6">
        <w:rPr>
          <w:rFonts w:ascii="Times New Roman" w:hAnsi="Times New Roman" w:cs="Times New Roman"/>
          <w:bCs/>
          <w:sz w:val="18"/>
          <w:szCs w:val="18"/>
          <w:lang w:eastAsia="zh-CN"/>
        </w:rPr>
        <w:t>Non-specific molecular profile</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NSMP</w:t>
      </w:r>
      <w:r w:rsidR="006D0099" w:rsidRPr="005301E6">
        <w:rPr>
          <w:rFonts w:ascii="Times New Roman" w:hAnsi="Times New Roman" w:cs="Times New Roman"/>
          <w:bCs/>
          <w:sz w:val="18"/>
          <w:szCs w:val="18"/>
          <w:lang w:eastAsia="zh-CN"/>
        </w:rPr>
        <w:t>）</w:t>
      </w:r>
      <w:r w:rsidR="006D0099">
        <w:rPr>
          <w:rFonts w:ascii="Times New Roman" w:hAnsi="Times New Roman" w:cs="Times New Roman" w:hint="eastAsia"/>
          <w:bCs/>
          <w:sz w:val="18"/>
          <w:szCs w:val="18"/>
          <w:lang w:eastAsia="zh-CN"/>
        </w:rPr>
        <w:t>{</w:t>
      </w:r>
      <w:r w:rsidR="006D0099">
        <w:rPr>
          <w:rFonts w:ascii="Times New Roman" w:hAnsi="Times New Roman" w:cs="Times New Roman"/>
          <w:bCs/>
          <w:sz w:val="18"/>
          <w:szCs w:val="18"/>
          <w:lang w:eastAsia="zh-CN"/>
        </w:rPr>
        <w:t>%endif%}</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 xml:space="preserve">%if </w:t>
      </w:r>
      <w:proofErr w:type="spellStart"/>
      <w:r w:rsidR="006D0099" w:rsidRPr="006D0099">
        <w:rPr>
          <w:rFonts w:ascii="Times New Roman" w:hAnsi="Times New Roman" w:cs="Times New Roman"/>
          <w:bCs/>
          <w:sz w:val="18"/>
          <w:szCs w:val="18"/>
          <w:highlight w:val="green"/>
          <w:lang w:eastAsia="zh-CN"/>
        </w:rPr>
        <w:t>var.var_somatic.level_I</w:t>
      </w:r>
      <w:proofErr w:type="spellEnd"/>
      <w:r w:rsidR="006D0099" w:rsidRPr="006D0099">
        <w:rPr>
          <w:rFonts w:ascii="Times New Roman" w:hAnsi="Times New Roman" w:cs="Times New Roman"/>
          <w:bCs/>
          <w:sz w:val="18"/>
          <w:szCs w:val="18"/>
          <w:highlight w:val="green"/>
          <w:lang w:eastAsia="zh-CN"/>
        </w:rPr>
        <w:t xml:space="preserve"> + </w:t>
      </w:r>
      <w:proofErr w:type="spellStart"/>
      <w:r w:rsidR="006D0099" w:rsidRPr="006D0099">
        <w:rPr>
          <w:rFonts w:ascii="Times New Roman" w:hAnsi="Times New Roman" w:cs="Times New Roman"/>
          <w:bCs/>
          <w:sz w:val="18"/>
          <w:szCs w:val="18"/>
          <w:highlight w:val="green"/>
          <w:lang w:eastAsia="zh-CN"/>
        </w:rPr>
        <w:t>var.var_somatic.level_II</w:t>
      </w:r>
      <w:proofErr w:type="spellEnd"/>
      <w:r w:rsidR="006D0099" w:rsidRPr="006D0099">
        <w:rPr>
          <w:rFonts w:ascii="Times New Roman" w:hAnsi="Times New Roman" w:cs="Times New Roman"/>
          <w:bCs/>
          <w:sz w:val="18"/>
          <w:szCs w:val="18"/>
          <w:highlight w:val="green"/>
          <w:lang w:eastAsia="zh-CN"/>
        </w:rPr>
        <w:t xml:space="preserve"> %</w:t>
      </w:r>
      <w:r w:rsidR="006D0099" w:rsidRPr="006D0099">
        <w:rPr>
          <w:rFonts w:ascii="Times New Roman" w:hAnsi="Times New Roman" w:cs="Times New Roman" w:hint="eastAsia"/>
          <w:bCs/>
          <w:sz w:val="18"/>
          <w:szCs w:val="18"/>
          <w:highlight w:val="green"/>
          <w:lang w:eastAsia="zh-CN"/>
        </w:rPr>
        <w:t>}</w:t>
      </w:r>
      <w:r w:rsidR="006D0099">
        <w:rPr>
          <w:rFonts w:ascii="Times New Roman" w:hAnsi="Times New Roman" w:cs="Times New Roman" w:hint="eastAsia"/>
          <w:bCs/>
          <w:sz w:val="18"/>
          <w:szCs w:val="18"/>
          <w:lang w:eastAsia="zh-CN"/>
        </w:rPr>
        <w:t>该</w:t>
      </w:r>
      <w:r w:rsidR="006D0099" w:rsidRPr="00662023">
        <w:rPr>
          <w:rFonts w:ascii="Times New Roman" w:hAnsi="Times New Roman" w:cs="Times New Roman" w:hint="eastAsia"/>
          <w:bCs/>
          <w:sz w:val="18"/>
          <w:szCs w:val="18"/>
          <w:lang w:eastAsia="zh-CN"/>
        </w:rPr>
        <w:t>组织样本检测到</w:t>
      </w:r>
      <w:r w:rsidR="006D0099">
        <w:rPr>
          <w:rFonts w:ascii="Times New Roman" w:hAnsi="Times New Roman" w:cs="Times New Roman"/>
          <w:bCs/>
          <w:sz w:val="18"/>
          <w:szCs w:val="18"/>
          <w:lang w:eastAsia="zh-CN"/>
        </w:rPr>
        <w:t>{{(</w:t>
      </w:r>
      <w:r w:rsidR="006D0099" w:rsidRPr="006D0099">
        <w:rPr>
          <w:rFonts w:ascii="Times New Roman" w:hAnsi="Times New Roman" w:cs="Times New Roman"/>
          <w:bCs/>
          <w:sz w:val="18"/>
          <w:szCs w:val="18"/>
          <w:lang w:eastAsia="zh-CN"/>
        </w:rPr>
        <w:t xml:space="preserve"> </w:t>
      </w:r>
      <w:proofErr w:type="spellStart"/>
      <w:r w:rsidR="006D0099" w:rsidRPr="006D0099">
        <w:rPr>
          <w:rFonts w:ascii="Times New Roman" w:hAnsi="Times New Roman" w:cs="Times New Roman"/>
          <w:bCs/>
          <w:sz w:val="18"/>
          <w:szCs w:val="18"/>
          <w:lang w:eastAsia="zh-CN"/>
        </w:rPr>
        <w:t>var.var_somatic.level_I</w:t>
      </w:r>
      <w:proofErr w:type="spellEnd"/>
      <w:r w:rsidR="006D0099" w:rsidRPr="006D0099">
        <w:rPr>
          <w:rFonts w:ascii="Times New Roman" w:hAnsi="Times New Roman" w:cs="Times New Roman"/>
          <w:bCs/>
          <w:sz w:val="18"/>
          <w:szCs w:val="18"/>
          <w:lang w:eastAsia="zh-CN"/>
        </w:rPr>
        <w:t xml:space="preserve"> + </w:t>
      </w:r>
      <w:proofErr w:type="spellStart"/>
      <w:r w:rsidR="006D0099" w:rsidRPr="006D0099">
        <w:rPr>
          <w:rFonts w:ascii="Times New Roman" w:hAnsi="Times New Roman" w:cs="Times New Roman"/>
          <w:bCs/>
          <w:sz w:val="18"/>
          <w:szCs w:val="18"/>
          <w:lang w:eastAsia="zh-CN"/>
        </w:rPr>
        <w:t>var.var_somatic.level_II</w:t>
      </w:r>
      <w:proofErr w:type="spellEnd"/>
      <w:r w:rsidR="006D0099">
        <w:rPr>
          <w:rFonts w:ascii="Times New Roman" w:hAnsi="Times New Roman" w:cs="Times New Roman"/>
          <w:bCs/>
          <w:sz w:val="18"/>
          <w:szCs w:val="18"/>
          <w:lang w:eastAsia="zh-CN"/>
        </w:rPr>
        <w:t>)|count}}</w:t>
      </w:r>
      <w:r w:rsidR="006D0099" w:rsidRPr="00662023">
        <w:rPr>
          <w:rFonts w:ascii="Times New Roman" w:hAnsi="Times New Roman" w:cs="Times New Roman" w:hint="eastAsia"/>
          <w:bCs/>
          <w:sz w:val="18"/>
          <w:szCs w:val="18"/>
          <w:lang w:eastAsia="zh-CN"/>
        </w:rPr>
        <w:t>个</w:t>
      </w:r>
      <w:r w:rsidR="006D0099">
        <w:rPr>
          <w:rFonts w:ascii="Times New Roman" w:hAnsi="Times New Roman" w:cs="Times New Roman" w:hint="eastAsia"/>
          <w:bCs/>
          <w:sz w:val="18"/>
          <w:szCs w:val="18"/>
          <w:lang w:eastAsia="zh-CN"/>
        </w:rPr>
        <w:t>具有</w:t>
      </w:r>
      <w:r w:rsidR="006D0099" w:rsidRPr="00662023">
        <w:rPr>
          <w:rFonts w:ascii="Times New Roman" w:hAnsi="Times New Roman" w:cs="Times New Roman" w:hint="eastAsia"/>
          <w:bCs/>
          <w:sz w:val="18"/>
          <w:szCs w:val="18"/>
          <w:lang w:eastAsia="zh-CN"/>
        </w:rPr>
        <w:t>临床意义的</w:t>
      </w:r>
      <w:r w:rsidR="006D0099">
        <w:rPr>
          <w:rFonts w:ascii="Times New Roman" w:hAnsi="Times New Roman" w:cs="Times New Roman" w:hint="eastAsia"/>
          <w:bCs/>
          <w:sz w:val="18"/>
          <w:szCs w:val="18"/>
          <w:lang w:eastAsia="zh-CN"/>
        </w:rPr>
        <w:t>I</w:t>
      </w:r>
      <w:r w:rsidR="006D0099">
        <w:rPr>
          <w:rFonts w:ascii="Times New Roman" w:hAnsi="Times New Roman" w:cs="Times New Roman" w:hint="eastAsia"/>
          <w:bCs/>
          <w:sz w:val="18"/>
          <w:szCs w:val="18"/>
          <w:lang w:eastAsia="zh-CN"/>
        </w:rPr>
        <w:t>、</w:t>
      </w:r>
      <w:r w:rsidR="006D0099">
        <w:rPr>
          <w:rFonts w:ascii="Times New Roman" w:hAnsi="Times New Roman" w:cs="Times New Roman" w:hint="eastAsia"/>
          <w:bCs/>
          <w:sz w:val="18"/>
          <w:szCs w:val="18"/>
          <w:lang w:eastAsia="zh-CN"/>
        </w:rPr>
        <w:t>II</w:t>
      </w:r>
      <w:r w:rsidR="006D0099">
        <w:rPr>
          <w:rFonts w:ascii="Times New Roman" w:hAnsi="Times New Roman" w:cs="Times New Roman" w:hint="eastAsia"/>
          <w:bCs/>
          <w:sz w:val="18"/>
          <w:szCs w:val="18"/>
          <w:lang w:eastAsia="zh-CN"/>
        </w:rPr>
        <w:t>类基因突变位点（见表</w:t>
      </w:r>
      <w:r w:rsidR="006D0099">
        <w:rPr>
          <w:rFonts w:ascii="Times New Roman" w:hAnsi="Times New Roman" w:cs="Times New Roman"/>
          <w:bCs/>
          <w:sz w:val="18"/>
          <w:szCs w:val="18"/>
          <w:lang w:eastAsia="zh-CN"/>
        </w:rPr>
        <w:t>1</w:t>
      </w:r>
      <w:r w:rsidR="006D0099">
        <w:rPr>
          <w:rFonts w:ascii="Times New Roman" w:hAnsi="Times New Roman" w:cs="Times New Roman" w:hint="eastAsia"/>
          <w:bCs/>
          <w:sz w:val="18"/>
          <w:szCs w:val="18"/>
          <w:lang w:eastAsia="zh-CN"/>
        </w:rPr>
        <w:t>）</w:t>
      </w:r>
      <w:r w:rsidR="006D0099" w:rsidRPr="006D0099">
        <w:rPr>
          <w:rFonts w:ascii="Times New Roman" w:hAnsi="Times New Roman" w:cs="Times New Roman"/>
          <w:bCs/>
          <w:sz w:val="18"/>
          <w:szCs w:val="18"/>
          <w:highlight w:val="green"/>
          <w:lang w:eastAsia="zh-CN"/>
        </w:rPr>
        <w:t>{%else%}</w:t>
      </w:r>
      <w:r w:rsidR="00662023">
        <w:rPr>
          <w:rFonts w:ascii="Times New Roman" w:hAnsi="Times New Roman" w:cs="Times New Roman" w:hint="eastAsia"/>
          <w:bCs/>
          <w:sz w:val="18"/>
          <w:szCs w:val="18"/>
          <w:lang w:eastAsia="zh-CN"/>
        </w:rPr>
        <w:t>该</w:t>
      </w:r>
      <w:r w:rsidR="00662023" w:rsidRPr="00662023">
        <w:rPr>
          <w:rFonts w:ascii="Times New Roman" w:hAnsi="Times New Roman" w:cs="Times New Roman" w:hint="eastAsia"/>
          <w:bCs/>
          <w:sz w:val="18"/>
          <w:szCs w:val="18"/>
          <w:lang w:eastAsia="zh-CN"/>
        </w:rPr>
        <w:t>组织样本</w:t>
      </w:r>
      <w:r w:rsidR="00662023">
        <w:rPr>
          <w:rFonts w:ascii="Times New Roman" w:hAnsi="Times New Roman" w:cs="Times New Roman" w:hint="eastAsia"/>
          <w:bCs/>
          <w:sz w:val="18"/>
          <w:szCs w:val="18"/>
          <w:lang w:eastAsia="zh-CN"/>
        </w:rPr>
        <w:t>未</w:t>
      </w:r>
      <w:r w:rsidR="00662023" w:rsidRPr="00662023">
        <w:rPr>
          <w:rFonts w:ascii="Times New Roman" w:hAnsi="Times New Roman" w:cs="Times New Roman" w:hint="eastAsia"/>
          <w:bCs/>
          <w:sz w:val="18"/>
          <w:szCs w:val="18"/>
          <w:lang w:eastAsia="zh-CN"/>
        </w:rPr>
        <w:t>检测到</w:t>
      </w:r>
      <w:r w:rsidR="00662023">
        <w:rPr>
          <w:rFonts w:ascii="Times New Roman" w:hAnsi="Times New Roman" w:cs="Times New Roman" w:hint="eastAsia"/>
          <w:bCs/>
          <w:sz w:val="18"/>
          <w:szCs w:val="18"/>
          <w:lang w:eastAsia="zh-CN"/>
        </w:rPr>
        <w:t>具有</w:t>
      </w:r>
      <w:r w:rsidR="00662023" w:rsidRPr="00662023">
        <w:rPr>
          <w:rFonts w:ascii="Times New Roman" w:hAnsi="Times New Roman" w:cs="Times New Roman" w:hint="eastAsia"/>
          <w:bCs/>
          <w:sz w:val="18"/>
          <w:szCs w:val="18"/>
          <w:lang w:eastAsia="zh-CN"/>
        </w:rPr>
        <w:t>临</w:t>
      </w:r>
      <w:r w:rsidR="00662023" w:rsidRPr="00662023">
        <w:rPr>
          <w:rFonts w:ascii="Times New Roman" w:hAnsi="Times New Roman" w:cs="Times New Roman" w:hint="eastAsia"/>
          <w:bCs/>
          <w:sz w:val="18"/>
          <w:szCs w:val="18"/>
          <w:lang w:eastAsia="zh-CN"/>
        </w:rPr>
        <w:lastRenderedPageBreak/>
        <w:t>床意义的</w:t>
      </w:r>
      <w:r w:rsidR="00662023">
        <w:rPr>
          <w:rFonts w:ascii="Times New Roman" w:hAnsi="Times New Roman" w:cs="Times New Roman" w:hint="eastAsia"/>
          <w:bCs/>
          <w:sz w:val="18"/>
          <w:szCs w:val="18"/>
          <w:lang w:eastAsia="zh-CN"/>
        </w:rPr>
        <w:t>I</w:t>
      </w:r>
      <w:r w:rsidR="00662023">
        <w:rPr>
          <w:rFonts w:ascii="Times New Roman" w:hAnsi="Times New Roman" w:cs="Times New Roman" w:hint="eastAsia"/>
          <w:bCs/>
          <w:sz w:val="18"/>
          <w:szCs w:val="18"/>
          <w:lang w:eastAsia="zh-CN"/>
        </w:rPr>
        <w:t>、</w:t>
      </w:r>
      <w:r w:rsidR="00662023">
        <w:rPr>
          <w:rFonts w:ascii="Times New Roman" w:hAnsi="Times New Roman" w:cs="Times New Roman" w:hint="eastAsia"/>
          <w:bCs/>
          <w:sz w:val="18"/>
          <w:szCs w:val="18"/>
          <w:lang w:eastAsia="zh-CN"/>
        </w:rPr>
        <w:t>II</w:t>
      </w:r>
      <w:r w:rsidR="00662023">
        <w:rPr>
          <w:rFonts w:ascii="Times New Roman" w:hAnsi="Times New Roman" w:cs="Times New Roman" w:hint="eastAsia"/>
          <w:bCs/>
          <w:sz w:val="18"/>
          <w:szCs w:val="18"/>
          <w:lang w:eastAsia="zh-CN"/>
        </w:rPr>
        <w:t>类基因突变位点（见表</w:t>
      </w:r>
      <w:r w:rsidR="00662023">
        <w:rPr>
          <w:rFonts w:ascii="Times New Roman" w:hAnsi="Times New Roman" w:cs="Times New Roman"/>
          <w:bCs/>
          <w:sz w:val="18"/>
          <w:szCs w:val="18"/>
          <w:lang w:eastAsia="zh-CN"/>
        </w:rPr>
        <w:t>1</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%endif%}</w:t>
      </w:r>
      <w:r>
        <w:rPr>
          <w:rFonts w:ascii="Times New Roman" w:hAnsi="Times New Roman" w:cs="Times New Roman"/>
          <w:bCs/>
          <w:sz w:val="18"/>
          <w:szCs w:val="18"/>
          <w:lang w:eastAsia="zh-CN"/>
        </w:rPr>
        <w:t>；</w:t>
      </w:r>
    </w:p>
    <w:p w14:paraId="7C4034F7" w14:textId="339C9227" w:rsidR="00871258" w:rsidRDefault="007542EF">
      <w:pPr>
        <w:pStyle w:val="a5"/>
        <w:numPr>
          <w:ilvl w:val="0"/>
          <w:numId w:val="2"/>
        </w:numPr>
        <w:spacing w:line="360" w:lineRule="auto"/>
        <w:ind w:left="420"/>
        <w:jc w:val="both"/>
        <w:rPr>
          <w:rFonts w:ascii="Times New Roman" w:hAnsi="Times New Roman" w:cs="Times New Roman"/>
          <w:bCs/>
          <w:sz w:val="18"/>
          <w:szCs w:val="18"/>
          <w:lang w:eastAsia="zh-CN"/>
        </w:rPr>
      </w:pP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 xml:space="preserve">%if </w:t>
      </w:r>
      <w:proofErr w:type="spellStart"/>
      <w:r w:rsidRPr="007542EF">
        <w:rPr>
          <w:rFonts w:ascii="Times New Roman" w:hAnsi="Times New Roman" w:cs="Times New Roman"/>
          <w:bCs/>
          <w:sz w:val="18"/>
          <w:szCs w:val="18"/>
          <w:highlight w:val="green"/>
          <w:lang w:eastAsia="zh-CN"/>
        </w:rPr>
        <w:t>var.var_somatic.level_onco_nodrug</w:t>
      </w:r>
      <w:proofErr w:type="spellEnd"/>
      <w:r w:rsidRPr="007542EF">
        <w:rPr>
          <w:rFonts w:ascii="Times New Roman" w:hAnsi="Times New Roman" w:cs="Times New Roman"/>
          <w:bCs/>
          <w:sz w:val="18"/>
          <w:szCs w:val="18"/>
          <w:highlight w:val="green"/>
          <w:lang w:eastAsia="zh-CN"/>
        </w:rPr>
        <w:t xml:space="preserve">+ </w:t>
      </w:r>
      <w:proofErr w:type="spellStart"/>
      <w:r w:rsidRPr="007542EF">
        <w:rPr>
          <w:rFonts w:ascii="Times New Roman" w:hAnsi="Times New Roman" w:cs="Times New Roman"/>
          <w:bCs/>
          <w:sz w:val="18"/>
          <w:szCs w:val="18"/>
          <w:highlight w:val="green"/>
          <w:lang w:eastAsia="zh-CN"/>
        </w:rPr>
        <w:t>var.var_somatic.level_III</w:t>
      </w:r>
      <w:proofErr w:type="spellEnd"/>
      <w:r w:rsidRPr="007542EF">
        <w:rPr>
          <w:rFonts w:ascii="Times New Roman" w:hAnsi="Times New Roman" w:cs="Times New Roman"/>
          <w:bCs/>
          <w:sz w:val="18"/>
          <w:szCs w:val="18"/>
          <w:highlight w:val="green"/>
          <w:lang w:eastAsia="zh-CN"/>
        </w:rPr>
        <w:t xml:space="preserve"> %}</w:t>
      </w:r>
      <w:r>
        <w:rPr>
          <w:rFonts w:ascii="Times New Roman" w:hAnsi="Times New Roman" w:cs="Times New Roman" w:hint="eastAsia"/>
          <w:bCs/>
          <w:sz w:val="18"/>
          <w:szCs w:val="18"/>
          <w:lang w:eastAsia="zh-CN"/>
        </w:rPr>
        <w:t>该</w:t>
      </w:r>
      <w:r w:rsidRPr="00662023">
        <w:rPr>
          <w:rFonts w:ascii="Times New Roman" w:hAnsi="Times New Roman" w:cs="Times New Roman" w:hint="eastAsia"/>
          <w:bCs/>
          <w:sz w:val="18"/>
          <w:szCs w:val="18"/>
          <w:lang w:eastAsia="zh-CN"/>
        </w:rPr>
        <w:t>组织样本检测到</w:t>
      </w:r>
      <w:r>
        <w:rPr>
          <w:rFonts w:ascii="Times New Roman" w:hAnsi="Times New Roman" w:cs="Times New Roman"/>
          <w:bCs/>
          <w:sz w:val="18"/>
          <w:szCs w:val="18"/>
          <w:lang w:eastAsia="zh-CN"/>
        </w:rPr>
        <w:t>{{(</w:t>
      </w:r>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var.var_somatic.level_onco_nodrug</w:t>
      </w:r>
      <w:proofErr w:type="spellEnd"/>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var.var_somatic.level_III</w:t>
      </w:r>
      <w:proofErr w:type="spellEnd"/>
      <w:r>
        <w:rPr>
          <w:rFonts w:ascii="Times New Roman" w:hAnsi="Times New Roman" w:cs="Times New Roman"/>
          <w:bCs/>
          <w:sz w:val="18"/>
          <w:szCs w:val="18"/>
          <w:lang w:eastAsia="zh-CN"/>
        </w:rPr>
        <w:t>)|count}}</w:t>
      </w:r>
      <w:r w:rsidRPr="00662023">
        <w:rPr>
          <w:rFonts w:ascii="Times New Roman" w:hAnsi="Times New Roman" w:cs="Times New Roman" w:hint="eastAsia"/>
          <w:bCs/>
          <w:sz w:val="18"/>
          <w:szCs w:val="18"/>
          <w:lang w:eastAsia="zh-CN"/>
        </w:rPr>
        <w:t>个临床意义不明的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类基因突变位点（见表</w:t>
      </w:r>
      <w:r>
        <w:rPr>
          <w:rFonts w:ascii="Times New Roman" w:hAnsi="Times New Roman" w:cs="Times New Roman" w:hint="eastAsia"/>
          <w:bCs/>
          <w:sz w:val="18"/>
          <w:szCs w:val="18"/>
          <w:lang w:eastAsia="zh-CN"/>
        </w:rPr>
        <w:t>2</w:t>
      </w:r>
      <w:r>
        <w:rPr>
          <w:rFonts w:ascii="Times New Roman" w:hAnsi="Times New Roman" w:cs="Times New Roman" w:hint="eastAsia"/>
          <w:bCs/>
          <w:sz w:val="18"/>
          <w:szCs w:val="18"/>
          <w:lang w:eastAsia="zh-CN"/>
        </w:rPr>
        <w:t>）</w:t>
      </w:r>
      <w:r w:rsidRPr="007542EF">
        <w:rPr>
          <w:rFonts w:ascii="Times New Roman" w:hAnsi="Times New Roman" w:cs="Times New Roman"/>
          <w:bCs/>
          <w:sz w:val="18"/>
          <w:szCs w:val="18"/>
          <w:highlight w:val="green"/>
          <w:lang w:eastAsia="zh-CN"/>
        </w:rPr>
        <w:t>{%else%}</w:t>
      </w:r>
      <w:r w:rsidR="00A61117">
        <w:rPr>
          <w:rFonts w:ascii="Times New Roman" w:hAnsi="Times New Roman" w:cs="Times New Roman" w:hint="eastAsia"/>
          <w:bCs/>
          <w:sz w:val="18"/>
          <w:szCs w:val="18"/>
          <w:lang w:eastAsia="zh-CN"/>
        </w:rPr>
        <w:t>该组织样本未检测到临床意义不明的</w:t>
      </w:r>
      <w:r w:rsidR="00A61117">
        <w:rPr>
          <w:rFonts w:ascii="Times New Roman" w:hAnsi="Times New Roman" w:cs="Times New Roman" w:hint="eastAsia"/>
          <w:bCs/>
          <w:sz w:val="18"/>
          <w:szCs w:val="18"/>
          <w:lang w:eastAsia="zh-CN"/>
        </w:rPr>
        <w:t>III</w:t>
      </w:r>
      <w:r w:rsidR="00A61117">
        <w:rPr>
          <w:rFonts w:ascii="Times New Roman" w:hAnsi="Times New Roman" w:cs="Times New Roman" w:hint="eastAsia"/>
          <w:bCs/>
          <w:sz w:val="18"/>
          <w:szCs w:val="18"/>
          <w:lang w:eastAsia="zh-CN"/>
        </w:rPr>
        <w:t>类基因突变位点（见表</w:t>
      </w:r>
      <w:r w:rsidR="00A61117">
        <w:rPr>
          <w:rFonts w:ascii="Times New Roman" w:hAnsi="Times New Roman" w:cs="Times New Roman" w:hint="eastAsia"/>
          <w:bCs/>
          <w:sz w:val="18"/>
          <w:szCs w:val="18"/>
          <w:lang w:eastAsia="zh-CN"/>
        </w:rPr>
        <w:t>2</w:t>
      </w:r>
      <w:r w:rsidR="00A61117">
        <w:rPr>
          <w:rFonts w:ascii="Times New Roman" w:hAnsi="Times New Roman" w:cs="Times New Roman" w:hint="eastAsia"/>
          <w:bCs/>
          <w:sz w:val="18"/>
          <w:szCs w:val="18"/>
          <w:lang w:eastAsia="zh-CN"/>
        </w:rPr>
        <w:t>）</w:t>
      </w: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%endif%}</w:t>
      </w:r>
      <w:r w:rsidR="00A61117">
        <w:rPr>
          <w:rFonts w:ascii="Times New Roman" w:hAnsi="Times New Roman" w:cs="Times New Roman" w:hint="eastAsia"/>
          <w:bCs/>
          <w:sz w:val="18"/>
          <w:szCs w:val="18"/>
          <w:lang w:eastAsia="zh-CN"/>
        </w:rPr>
        <w:t>。</w:t>
      </w:r>
    </w:p>
    <w:p w14:paraId="463CD26E" w14:textId="77777777" w:rsidR="00871258" w:rsidRDefault="00871258">
      <w:pPr>
        <w:pStyle w:val="a5"/>
        <w:spacing w:line="360" w:lineRule="auto"/>
        <w:ind w:left="0"/>
        <w:jc w:val="both"/>
        <w:rPr>
          <w:rFonts w:ascii="Times New Roman" w:hAnsi="Times New Roman" w:cs="Times New Roman"/>
          <w:bCs/>
          <w:sz w:val="18"/>
          <w:szCs w:val="18"/>
          <w:lang w:eastAsia="zh-CN"/>
        </w:rPr>
      </w:pPr>
    </w:p>
    <w:p w14:paraId="2661929D"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子宫内膜癌分子分型结果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207"/>
        <w:gridCol w:w="850"/>
        <w:gridCol w:w="1134"/>
        <w:gridCol w:w="2376"/>
      </w:tblGrid>
      <w:tr w:rsidR="00871258" w14:paraId="7B1F7241" w14:textId="77777777" w:rsidTr="0087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084263E9" w14:textId="77777777" w:rsidR="00871258" w:rsidRDefault="00A61117">
            <w:pPr>
              <w:jc w:val="center"/>
              <w:rPr>
                <w:rFonts w:ascii="Times New Roman" w:hAnsi="Times New Roman" w:cs="Times New Roman"/>
                <w:b w:val="0"/>
                <w:bCs w:val="0"/>
                <w:sz w:val="18"/>
                <w:szCs w:val="18"/>
              </w:rPr>
            </w:pPr>
            <w:r>
              <w:rPr>
                <w:rFonts w:ascii="Times New Roman" w:hAnsi="Times New Roman" w:cs="Times New Roman"/>
                <w:sz w:val="18"/>
                <w:szCs w:val="18"/>
                <w:lang w:eastAsia="zh-CN"/>
              </w:rPr>
              <w:t>检测内容</w:t>
            </w:r>
          </w:p>
        </w:tc>
        <w:tc>
          <w:tcPr>
            <w:tcW w:w="5057" w:type="dxa"/>
            <w:gridSpan w:val="2"/>
            <w:shd w:val="clear" w:color="auto" w:fill="8DB3E2" w:themeFill="text2" w:themeFillTint="66"/>
            <w:vAlign w:val="center"/>
          </w:tcPr>
          <w:p w14:paraId="75FF9112"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检测结果</w:t>
            </w:r>
          </w:p>
        </w:tc>
        <w:tc>
          <w:tcPr>
            <w:tcW w:w="1134" w:type="dxa"/>
            <w:vMerge w:val="restart"/>
            <w:shd w:val="clear" w:color="auto" w:fill="8DB3E2" w:themeFill="text2" w:themeFillTint="66"/>
            <w:vAlign w:val="center"/>
          </w:tcPr>
          <w:p w14:paraId="686D5EEA"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变异</w:t>
            </w:r>
            <w:proofErr w:type="spellEnd"/>
            <w:r>
              <w:rPr>
                <w:rFonts w:ascii="Times New Roman" w:hAnsi="Times New Roman" w:cs="Times New Roman"/>
                <w:sz w:val="18"/>
                <w:szCs w:val="18"/>
                <w:lang w:eastAsia="zh-CN"/>
              </w:rPr>
              <w:t>等级</w:t>
            </w:r>
          </w:p>
        </w:tc>
        <w:tc>
          <w:tcPr>
            <w:tcW w:w="2376" w:type="dxa"/>
            <w:vMerge w:val="restart"/>
            <w:shd w:val="clear" w:color="auto" w:fill="8DB3E2" w:themeFill="text2" w:themeFillTint="66"/>
            <w:vAlign w:val="center"/>
          </w:tcPr>
          <w:p w14:paraId="46DF2F1E"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子宫内膜癌分子分型</w:t>
            </w:r>
          </w:p>
        </w:tc>
      </w:tr>
      <w:tr w:rsidR="00871258" w14:paraId="11628BC9" w14:textId="77777777" w:rsidTr="00F36DAE">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006F1816" w14:textId="77777777" w:rsidR="00871258" w:rsidRDefault="00871258">
            <w:pPr>
              <w:jc w:val="center"/>
              <w:rPr>
                <w:rFonts w:ascii="Times New Roman" w:hAnsi="Times New Roman" w:cs="Times New Roman"/>
                <w:b w:val="0"/>
                <w:bCs w:val="0"/>
                <w:sz w:val="18"/>
                <w:szCs w:val="18"/>
                <w:lang w:eastAsia="zh-CN"/>
              </w:rPr>
            </w:pPr>
          </w:p>
        </w:tc>
        <w:tc>
          <w:tcPr>
            <w:tcW w:w="4207" w:type="dxa"/>
            <w:shd w:val="clear" w:color="auto" w:fill="8DB3E2" w:themeFill="text2" w:themeFillTint="66"/>
            <w:vAlign w:val="center"/>
          </w:tcPr>
          <w:p w14:paraId="40FBA9D5"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变异信息</w:t>
            </w:r>
          </w:p>
        </w:tc>
        <w:tc>
          <w:tcPr>
            <w:tcW w:w="850" w:type="dxa"/>
            <w:shd w:val="clear" w:color="auto" w:fill="8DB3E2" w:themeFill="text2" w:themeFillTint="66"/>
            <w:vAlign w:val="center"/>
          </w:tcPr>
          <w:p w14:paraId="11AF1FCF"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lang w:eastAsia="zh-CN"/>
              </w:rPr>
              <w:t>丰度</w:t>
            </w:r>
          </w:p>
        </w:tc>
        <w:tc>
          <w:tcPr>
            <w:tcW w:w="1134" w:type="dxa"/>
            <w:vMerge/>
            <w:shd w:val="clear" w:color="auto" w:fill="8DB3E2" w:themeFill="text2" w:themeFillTint="66"/>
            <w:vAlign w:val="center"/>
          </w:tcPr>
          <w:p w14:paraId="0663F576"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c>
          <w:tcPr>
            <w:tcW w:w="2376" w:type="dxa"/>
            <w:vMerge/>
            <w:shd w:val="clear" w:color="auto" w:fill="8DB3E2" w:themeFill="text2" w:themeFillTint="66"/>
            <w:vAlign w:val="center"/>
          </w:tcPr>
          <w:p w14:paraId="43CC5841"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r>
      <w:tr w:rsidR="00F36DAE" w14:paraId="2496F4F8" w14:textId="77777777" w:rsidTr="006A2F3D">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992ECE5" w14:textId="0BB2C33E"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{%tr for a in [(</w:t>
            </w:r>
            <w:proofErr w:type="spellStart"/>
            <w:r w:rsidRPr="00F36DAE">
              <w:rPr>
                <w:rFonts w:ascii="Times New Roman" w:hAnsi="Times New Roman" w:cs="Times New Roman"/>
                <w:b w:val="0"/>
                <w:bCs w:val="0"/>
                <w:sz w:val="18"/>
                <w:szCs w:val="18"/>
                <w:lang w:eastAsia="zh-CN"/>
              </w:rPr>
              <w:t>var.var_somatic.level_I</w:t>
            </w:r>
            <w:proofErr w:type="spellEnd"/>
            <w:r w:rsidRPr="00F36DAE">
              <w:rPr>
                <w:rFonts w:ascii="Times New Roman" w:hAnsi="Times New Roman" w:cs="Times New Roman"/>
                <w:b w:val="0"/>
                <w:bCs w:val="0"/>
                <w:sz w:val="18"/>
                <w:szCs w:val="18"/>
                <w:lang w:eastAsia="zh-CN"/>
              </w:rPr>
              <w:t xml:space="preserve"> + </w:t>
            </w:r>
            <w:proofErr w:type="spellStart"/>
            <w:r w:rsidRPr="00F36DAE">
              <w:rPr>
                <w:rFonts w:ascii="Times New Roman" w:hAnsi="Times New Roman" w:cs="Times New Roman"/>
                <w:b w:val="0"/>
                <w:bCs w:val="0"/>
                <w:sz w:val="18"/>
                <w:szCs w:val="18"/>
                <w:lang w:eastAsia="zh-CN"/>
              </w:rPr>
              <w:t>var.var_somatic.level_II</w:t>
            </w:r>
            <w:proofErr w:type="spellEnd"/>
            <w:r w:rsidRPr="00F36DAE">
              <w:rPr>
                <w:rFonts w:ascii="Times New Roman" w:hAnsi="Times New Roman" w:cs="Times New Roman"/>
                <w:b w:val="0"/>
                <w:bCs w:val="0"/>
                <w:sz w:val="18"/>
                <w:szCs w:val="18"/>
                <w:lang w:eastAsia="zh-CN"/>
              </w:rPr>
              <w:t xml:space="preserve">), </w:t>
            </w:r>
            <w:proofErr w:type="spellStart"/>
            <w:r w:rsidRPr="00F36DAE">
              <w:rPr>
                <w:rFonts w:ascii="Times New Roman" w:hAnsi="Times New Roman" w:cs="Times New Roman"/>
                <w:b w:val="0"/>
                <w:bCs w:val="0"/>
                <w:sz w:val="18"/>
                <w:szCs w:val="18"/>
                <w:lang w:eastAsia="zh-CN"/>
              </w:rPr>
              <w:t>msi</w:t>
            </w:r>
            <w:proofErr w:type="spellEnd"/>
            <w:r w:rsidRPr="00F36DAE">
              <w:rPr>
                <w:rFonts w:ascii="Times New Roman" w:hAnsi="Times New Roman" w:cs="Times New Roman"/>
                <w:b w:val="0"/>
                <w:bCs w:val="0"/>
                <w:sz w:val="18"/>
                <w:szCs w:val="18"/>
                <w:lang w:eastAsia="zh-CN"/>
              </w:rPr>
              <w:t>]|</w:t>
            </w:r>
            <w:proofErr w:type="spellStart"/>
            <w:r w:rsidRPr="00F36DAE">
              <w:rPr>
                <w:rFonts w:ascii="Times New Roman" w:hAnsi="Times New Roman" w:cs="Times New Roman"/>
                <w:b w:val="0"/>
                <w:bCs w:val="0"/>
                <w:sz w:val="18"/>
                <w:szCs w:val="18"/>
                <w:lang w:eastAsia="zh-CN"/>
              </w:rPr>
              <w:t>get_tbptm_plus_summary</w:t>
            </w:r>
            <w:proofErr w:type="spellEnd"/>
            <w:r w:rsidRPr="00F36DAE">
              <w:rPr>
                <w:rFonts w:ascii="Times New Roman" w:hAnsi="Times New Roman" w:cs="Times New Roman"/>
                <w:b w:val="0"/>
                <w:bCs w:val="0"/>
                <w:sz w:val="18"/>
                <w:szCs w:val="18"/>
                <w:lang w:eastAsia="zh-CN"/>
              </w:rPr>
              <w:t xml:space="preserve"> %}</w:t>
            </w:r>
          </w:p>
        </w:tc>
      </w:tr>
      <w:tr w:rsidR="00F36DAE" w14:paraId="2700DB7D" w14:textId="77777777" w:rsidTr="00F36DAE">
        <w:tc>
          <w:tcPr>
            <w:cnfStyle w:val="001000000000" w:firstRow="0" w:lastRow="0" w:firstColumn="1" w:lastColumn="0" w:oddVBand="0" w:evenVBand="0" w:oddHBand="0" w:evenHBand="0" w:firstRowFirstColumn="0" w:firstRowLastColumn="0" w:lastRowFirstColumn="0" w:lastRowLastColumn="0"/>
            <w:tcW w:w="1180" w:type="dxa"/>
            <w:vAlign w:val="center"/>
          </w:tcPr>
          <w:p w14:paraId="0D6986FC"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{%p if </w:t>
            </w:r>
            <w:proofErr w:type="spellStart"/>
            <w:r w:rsidRPr="00F36DAE">
              <w:rPr>
                <w:rFonts w:ascii="Times New Roman" w:hAnsi="Times New Roman" w:cs="Times New Roman"/>
                <w:b w:val="0"/>
                <w:bCs w:val="0"/>
                <w:sz w:val="18"/>
                <w:szCs w:val="18"/>
                <w:lang w:eastAsia="zh-CN"/>
              </w:rPr>
              <w:t>a.gene_symbol</w:t>
            </w:r>
            <w:proofErr w:type="spellEnd"/>
            <w:r w:rsidRPr="00F36DAE">
              <w:rPr>
                <w:rFonts w:ascii="Times New Roman" w:hAnsi="Times New Roman" w:cs="Times New Roman"/>
                <w:b w:val="0"/>
                <w:bCs w:val="0"/>
                <w:sz w:val="18"/>
                <w:szCs w:val="18"/>
                <w:lang w:eastAsia="zh-CN"/>
              </w:rPr>
              <w:t xml:space="preserve"> == “MSI”%}</w:t>
            </w:r>
          </w:p>
          <w:p w14:paraId="246C2ACB"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MSI</w:t>
            </w:r>
          </w:p>
          <w:p w14:paraId="64B27EE4"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else%}</w:t>
            </w:r>
          </w:p>
          <w:p w14:paraId="2EBAE62B" w14:textId="77777777" w:rsidR="00F36DAE" w:rsidRPr="00F36DAE" w:rsidRDefault="00F36DAE" w:rsidP="00F36DAE">
            <w:pPr>
              <w:jc w:val="center"/>
              <w:rPr>
                <w:rFonts w:ascii="Times New Roman" w:hAnsi="Times New Roman" w:cs="Times New Roman"/>
                <w:b w:val="0"/>
                <w:bCs w:val="0"/>
                <w:i/>
                <w:iCs/>
                <w:sz w:val="18"/>
                <w:szCs w:val="18"/>
                <w:lang w:eastAsia="zh-CN"/>
              </w:rPr>
            </w:pPr>
            <w:r w:rsidRPr="00F36DAE">
              <w:rPr>
                <w:rFonts w:ascii="Times New Roman" w:hAnsi="Times New Roman" w:cs="Times New Roman"/>
                <w:b w:val="0"/>
                <w:bCs w:val="0"/>
                <w:i/>
                <w:iCs/>
                <w:sz w:val="18"/>
                <w:szCs w:val="18"/>
                <w:lang w:eastAsia="zh-CN"/>
              </w:rPr>
              <w:t>{{</w:t>
            </w:r>
            <w:proofErr w:type="spellStart"/>
            <w:r w:rsidRPr="00F36DAE">
              <w:rPr>
                <w:rFonts w:ascii="Times New Roman" w:hAnsi="Times New Roman" w:cs="Times New Roman"/>
                <w:b w:val="0"/>
                <w:bCs w:val="0"/>
                <w:i/>
                <w:iCs/>
                <w:sz w:val="18"/>
                <w:szCs w:val="18"/>
                <w:lang w:eastAsia="zh-CN"/>
              </w:rPr>
              <w:t>a.gene_symbol</w:t>
            </w:r>
            <w:proofErr w:type="spellEnd"/>
            <w:r w:rsidRPr="00F36DAE">
              <w:rPr>
                <w:rFonts w:ascii="Times New Roman" w:hAnsi="Times New Roman" w:cs="Times New Roman"/>
                <w:b w:val="0"/>
                <w:bCs w:val="0"/>
                <w:i/>
                <w:iCs/>
                <w:sz w:val="18"/>
                <w:szCs w:val="18"/>
                <w:lang w:eastAsia="zh-CN"/>
              </w:rPr>
              <w:t>}}</w:t>
            </w:r>
          </w:p>
          <w:p w14:paraId="33FDAA7F" w14:textId="531CC454"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endif%}</w:t>
            </w:r>
          </w:p>
        </w:tc>
        <w:tc>
          <w:tcPr>
            <w:tcW w:w="4207" w:type="dxa"/>
            <w:vAlign w:val="center"/>
          </w:tcPr>
          <w:p w14:paraId="33ECBABE"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1BC4CB3D" w14:textId="4D4B3AFD"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“MSI-H”%}MSI-H{%else%}MSS{%endif%}</w:t>
            </w:r>
          </w:p>
          <w:p w14:paraId="67B5B02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4034F0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4A063692" w14:textId="091E3BEC"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a.transcript_primary</w:t>
            </w:r>
            <w:proofErr w:type="spellEnd"/>
            <w:r w:rsidRPr="00F36DAE">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a.gene_region</w:t>
            </w:r>
            <w:proofErr w:type="spellEnd"/>
            <w:r w:rsidRPr="00F36DAE">
              <w:rPr>
                <w:rFonts w:ascii="Times New Roman" w:hAnsi="Times New Roman" w:cs="Times New Roman"/>
                <w:sz w:val="18"/>
                <w:szCs w:val="18"/>
                <w:lang w:eastAsia="zh-CN"/>
              </w:rPr>
              <w:t>}}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!=”p.?”%}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}}{%endif%}</w:t>
            </w:r>
          </w:p>
          <w:p w14:paraId="1D4EBF9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1193D00" w14:textId="626197D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%if </w:t>
            </w:r>
            <w:proofErr w:type="spellStart"/>
            <w:r>
              <w:rPr>
                <w:rFonts w:ascii="Times New Roman" w:hAnsi="Times New Roman" w:cs="Times New Roman"/>
                <w:sz w:val="18"/>
                <w:szCs w:val="18"/>
                <w:lang w:eastAsia="zh-CN"/>
              </w:rPr>
              <w:t>a.gene_symbol</w:t>
            </w:r>
            <w:proofErr w:type="spellEnd"/>
            <w:r>
              <w:rPr>
                <w:rFonts w:ascii="Times New Roman" w:hAnsi="Times New Roman" w:cs="Times New Roman"/>
                <w:sz w:val="18"/>
                <w:szCs w:val="18"/>
                <w:lang w:eastAsia="zh-CN"/>
              </w:rPr>
              <w:t xml:space="preserve"> == “POLE”%}</w:t>
            </w:r>
            <w:r>
              <w:rPr>
                <w:rFonts w:ascii="Times New Roman" w:hAnsi="Times New Roman" w:cs="Times New Roman" w:hint="eastAsia"/>
                <w:sz w:val="18"/>
                <w:szCs w:val="18"/>
                <w:lang w:eastAsia="zh-CN"/>
              </w:rPr>
              <w:t>未检测到热点突变</w:t>
            </w:r>
            <w:r>
              <w:rPr>
                <w:rFonts w:ascii="Times New Roman" w:hAnsi="Times New Roman" w:cs="Times New Roman"/>
                <w:sz w:val="18"/>
                <w:szCs w:val="18"/>
                <w:lang w:eastAsia="zh-CN"/>
              </w:rPr>
              <w:t>{%else%}</w:t>
            </w:r>
            <w:r w:rsidRPr="00F36DAE">
              <w:rPr>
                <w:rFonts w:ascii="Times New Roman" w:hAnsi="Times New Roman" w:cs="Times New Roman" w:hint="eastAsia"/>
                <w:sz w:val="18"/>
                <w:szCs w:val="18"/>
                <w:lang w:eastAsia="zh-CN"/>
              </w:rPr>
              <w:t>未检测到具有临床意义的变异</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p w14:paraId="704622D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258296B7" w14:textId="4DB32CB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850" w:type="dxa"/>
            <w:vAlign w:val="center"/>
          </w:tcPr>
          <w:p w14:paraId="19C247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4D48AF1A" w14:textId="1D905769"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
          <w:p w14:paraId="7872646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57832CE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5E5E26BB"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a.freq_str</w:t>
            </w:r>
            <w:proofErr w:type="spellEnd"/>
            <w:r w:rsidRPr="00F36DAE">
              <w:rPr>
                <w:rFonts w:ascii="Times New Roman" w:hAnsi="Times New Roman" w:cs="Times New Roman"/>
                <w:sz w:val="18"/>
                <w:szCs w:val="18"/>
                <w:lang w:eastAsia="zh-CN"/>
              </w:rPr>
              <w:t>}}</w:t>
            </w:r>
          </w:p>
          <w:p w14:paraId="5D00B01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E707297"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3AE8FDF2"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DDCB663" w14:textId="176306C2"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1134" w:type="dxa"/>
            <w:vAlign w:val="center"/>
          </w:tcPr>
          <w:p w14:paraId="4A825FB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069FFA0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“MSI-H”%}I</w:t>
            </w:r>
            <w:r w:rsidRPr="00F36DAE">
              <w:rPr>
                <w:rFonts w:ascii="Times New Roman" w:hAnsi="Times New Roman" w:cs="Times New Roman"/>
                <w:sz w:val="18"/>
                <w:szCs w:val="18"/>
                <w:lang w:eastAsia="zh-CN"/>
              </w:rPr>
              <w:t>类</w:t>
            </w:r>
            <w:r w:rsidRPr="00F36DAE">
              <w:rPr>
                <w:rFonts w:ascii="Times New Roman" w:hAnsi="Times New Roman" w:cs="Times New Roman"/>
                <w:sz w:val="18"/>
                <w:szCs w:val="18"/>
                <w:lang w:eastAsia="zh-CN"/>
              </w:rPr>
              <w:t>{%else%}-{%endif%}</w:t>
            </w:r>
          </w:p>
          <w:p w14:paraId="308362DB" w14:textId="7846B791"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highlight w:val="cyan"/>
                <w:lang w:eastAsia="zh-CN"/>
              </w:rPr>
            </w:pPr>
            <w:r w:rsidRPr="00F36DAE">
              <w:rPr>
                <w:rFonts w:ascii="Times New Roman" w:hAnsi="Times New Roman" w:cs="Times New Roman"/>
                <w:sz w:val="18"/>
                <w:szCs w:val="18"/>
                <w:highlight w:val="cyan"/>
                <w:lang w:eastAsia="zh-CN"/>
              </w:rPr>
              <w:t>{%p else%}</w:t>
            </w:r>
          </w:p>
          <w:p w14:paraId="4A3FBEF9"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6AAB94C4"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a.clinic_num_s</w:t>
            </w:r>
            <w:proofErr w:type="spellEnd"/>
            <w:r w:rsidRPr="00F36DAE">
              <w:rPr>
                <w:rFonts w:ascii="Times New Roman" w:hAnsi="Times New Roman" w:cs="Times New Roman"/>
                <w:sz w:val="18"/>
                <w:szCs w:val="18"/>
                <w:lang w:eastAsia="zh-CN"/>
              </w:rPr>
              <w:t>==4%}</w:t>
            </w:r>
          </w:p>
          <w:p w14:paraId="53770B5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II</w:t>
            </w:r>
            <w:r w:rsidRPr="00F36DAE">
              <w:rPr>
                <w:rFonts w:ascii="Times New Roman" w:hAnsi="Times New Roman" w:cs="Times New Roman"/>
                <w:sz w:val="18"/>
                <w:szCs w:val="18"/>
                <w:lang w:eastAsia="zh-CN"/>
              </w:rPr>
              <w:t>类</w:t>
            </w:r>
          </w:p>
          <w:p w14:paraId="18FB67F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FD05AA0"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w:t>
            </w:r>
            <w:r w:rsidRPr="00F36DAE">
              <w:rPr>
                <w:rFonts w:ascii="Times New Roman" w:hAnsi="Times New Roman" w:cs="Times New Roman"/>
                <w:sz w:val="18"/>
                <w:szCs w:val="18"/>
                <w:lang w:eastAsia="zh-CN"/>
              </w:rPr>
              <w:t>类</w:t>
            </w:r>
          </w:p>
          <w:p w14:paraId="67122748" w14:textId="72C2842E"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419A13E"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364B84D1"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0A330FBC"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374DA784" w14:textId="6784D04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hint="eastAsia"/>
                <w:sz w:val="18"/>
                <w:szCs w:val="18"/>
                <w:highlight w:val="cyan"/>
                <w:lang w:eastAsia="zh-CN"/>
              </w:rPr>
              <w:t>{</w:t>
            </w:r>
            <w:r w:rsidRPr="00F36DAE">
              <w:rPr>
                <w:rFonts w:ascii="Times New Roman" w:hAnsi="Times New Roman" w:cs="Times New Roman"/>
                <w:sz w:val="18"/>
                <w:szCs w:val="18"/>
                <w:highlight w:val="cyan"/>
                <w:lang w:eastAsia="zh-CN"/>
              </w:rPr>
              <w:t>%p endif%</w:t>
            </w:r>
            <w:r w:rsidRPr="00F36DAE">
              <w:rPr>
                <w:rFonts w:ascii="Times New Roman" w:hAnsi="Times New Roman" w:cs="Times New Roman" w:hint="eastAsia"/>
                <w:sz w:val="18"/>
                <w:szCs w:val="18"/>
                <w:highlight w:val="cyan"/>
                <w:lang w:eastAsia="zh-CN"/>
              </w:rPr>
              <w:t>}</w:t>
            </w:r>
          </w:p>
        </w:tc>
        <w:tc>
          <w:tcPr>
            <w:tcW w:w="2376" w:type="dxa"/>
            <w:vAlign w:val="center"/>
          </w:tcPr>
          <w:p w14:paraId="2E2B786B"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if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“POLE-</w:t>
            </w:r>
            <w:proofErr w:type="spellStart"/>
            <w:r w:rsidRPr="00E612F8">
              <w:rPr>
                <w:rFonts w:ascii="Times New Roman" w:hAnsi="Times New Roman" w:cs="Times New Roman"/>
                <w:sz w:val="18"/>
                <w:szCs w:val="18"/>
                <w:lang w:eastAsia="zh-CN"/>
              </w:rPr>
              <w:t>ultramutated</w:t>
            </w:r>
            <w:proofErr w:type="spellEnd"/>
            <w:r w:rsidRPr="00E612F8">
              <w:rPr>
                <w:rFonts w:ascii="Times New Roman" w:hAnsi="Times New Roman" w:cs="Times New Roman"/>
                <w:sz w:val="18"/>
                <w:szCs w:val="18"/>
                <w:lang w:eastAsia="zh-CN"/>
              </w:rPr>
              <w:t xml:space="preserve"> type EC”%}</w:t>
            </w:r>
          </w:p>
          <w:p w14:paraId="54B76641" w14:textId="6088277B"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vm</w:t>
            </w:r>
            <w:proofErr w:type="spellEnd"/>
            <w:r>
              <w:rPr>
                <w:rFonts w:ascii="Times New Roman" w:hAnsi="Times New Roman" w:cs="Times New Roman"/>
                <w:sz w:val="18"/>
                <w:szCs w:val="18"/>
                <w:lang w:eastAsia="zh-CN"/>
              </w:rPr>
              <w:t>%}</w:t>
            </w:r>
            <w:r w:rsidRPr="00E612F8">
              <w:rPr>
                <w:rFonts w:ascii="Times New Roman" w:hAnsi="Times New Roman" w:cs="Times New Roman"/>
                <w:sz w:val="18"/>
                <w:szCs w:val="18"/>
                <w:lang w:eastAsia="zh-CN"/>
              </w:rPr>
              <w:t>POLE</w:t>
            </w:r>
            <w:r w:rsidRPr="00E612F8">
              <w:rPr>
                <w:rFonts w:ascii="Times New Roman" w:hAnsi="Times New Roman" w:cs="Times New Roman"/>
                <w:sz w:val="18"/>
                <w:szCs w:val="18"/>
                <w:lang w:eastAsia="zh-CN"/>
              </w:rPr>
              <w:t>突变型（</w:t>
            </w:r>
            <w:r w:rsidRPr="00E612F8">
              <w:rPr>
                <w:rFonts w:ascii="Times New Roman" w:hAnsi="Times New Roman" w:cs="Times New Roman"/>
                <w:sz w:val="18"/>
                <w:szCs w:val="18"/>
                <w:lang w:eastAsia="zh-CN"/>
              </w:rPr>
              <w:t>POLE mut</w:t>
            </w:r>
            <w:r w:rsidRPr="00E612F8">
              <w:rPr>
                <w:rFonts w:ascii="Times New Roman" w:hAnsi="Times New Roman" w:cs="Times New Roman"/>
                <w:sz w:val="18"/>
                <w:szCs w:val="18"/>
                <w:lang w:eastAsia="zh-CN"/>
              </w:rPr>
              <w:t>）</w:t>
            </w:r>
          </w:p>
          <w:p w14:paraId="1ADAAD19"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“MSI-H type EC”%}</w:t>
            </w:r>
          </w:p>
          <w:p w14:paraId="522F579F" w14:textId="625F80B5"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错配修复功能缺陷型（</w:t>
            </w:r>
            <w:proofErr w:type="spellStart"/>
            <w:r w:rsidRPr="00E612F8">
              <w:rPr>
                <w:rFonts w:ascii="Times New Roman" w:hAnsi="Times New Roman" w:cs="Times New Roman"/>
                <w:sz w:val="18"/>
                <w:szCs w:val="18"/>
                <w:lang w:eastAsia="zh-CN"/>
              </w:rPr>
              <w:t>MMRd</w:t>
            </w:r>
            <w:proofErr w:type="spellEnd"/>
            <w:r w:rsidRPr="00E612F8">
              <w:rPr>
                <w:rFonts w:ascii="Times New Roman" w:hAnsi="Times New Roman" w:cs="Times New Roman"/>
                <w:sz w:val="18"/>
                <w:szCs w:val="18"/>
                <w:lang w:eastAsia="zh-CN"/>
              </w:rPr>
              <w:t>）</w:t>
            </w:r>
          </w:p>
          <w:p w14:paraId="7D4149CC"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“CNH type EC”%}</w:t>
            </w:r>
          </w:p>
          <w:p w14:paraId="4CB90B8C" w14:textId="04D9969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TP53</w:t>
            </w:r>
            <w:r w:rsidRPr="00E612F8">
              <w:rPr>
                <w:rFonts w:ascii="Times New Roman" w:hAnsi="Times New Roman" w:cs="Times New Roman"/>
                <w:sz w:val="18"/>
                <w:szCs w:val="18"/>
                <w:lang w:eastAsia="zh-CN"/>
              </w:rPr>
              <w:t>基因突变型（</w:t>
            </w:r>
            <w:r w:rsidRPr="00E612F8">
              <w:rPr>
                <w:rFonts w:ascii="Times New Roman" w:hAnsi="Times New Roman" w:cs="Times New Roman"/>
                <w:sz w:val="18"/>
                <w:szCs w:val="18"/>
                <w:lang w:eastAsia="zh-CN"/>
              </w:rPr>
              <w:t xml:space="preserve">p53 </w:t>
            </w:r>
            <w:proofErr w:type="spellStart"/>
            <w:r w:rsidRPr="00E612F8">
              <w:rPr>
                <w:rFonts w:ascii="Times New Roman" w:hAnsi="Times New Roman" w:cs="Times New Roman"/>
                <w:sz w:val="18"/>
                <w:szCs w:val="18"/>
                <w:lang w:eastAsia="zh-CN"/>
              </w:rPr>
              <w:t>abn</w:t>
            </w:r>
            <w:proofErr w:type="spellEnd"/>
            <w:r w:rsidRPr="00E612F8">
              <w:rPr>
                <w:rFonts w:ascii="Times New Roman" w:hAnsi="Times New Roman" w:cs="Times New Roman"/>
                <w:sz w:val="18"/>
                <w:szCs w:val="18"/>
                <w:lang w:eastAsia="zh-CN"/>
              </w:rPr>
              <w:t>）</w:t>
            </w:r>
          </w:p>
          <w:p w14:paraId="71FCDE30"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“CNL type EC”%}</w:t>
            </w:r>
          </w:p>
          <w:p w14:paraId="0CE4B999" w14:textId="2A72FBD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非特异性分子谱（</w:t>
            </w:r>
            <w:r w:rsidRPr="00E612F8">
              <w:rPr>
                <w:rFonts w:ascii="Times New Roman" w:hAnsi="Times New Roman" w:cs="Times New Roman"/>
                <w:sz w:val="18"/>
                <w:szCs w:val="18"/>
                <w:lang w:eastAsia="zh-CN"/>
              </w:rPr>
              <w:t>NSMP</w:t>
            </w:r>
            <w:r w:rsidRPr="00E612F8">
              <w:rPr>
                <w:rFonts w:ascii="Times New Roman" w:hAnsi="Times New Roman" w:cs="Times New Roman"/>
                <w:sz w:val="18"/>
                <w:szCs w:val="18"/>
                <w:lang w:eastAsia="zh-CN"/>
              </w:rPr>
              <w:t>）</w:t>
            </w:r>
          </w:p>
          <w:p w14:paraId="39204B98" w14:textId="3DB0D443" w:rsidR="00F36DAE" w:rsidRPr="00F36DAE"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{%p endif%}</w:t>
            </w:r>
          </w:p>
        </w:tc>
      </w:tr>
      <w:tr w:rsidR="00F36DAE" w14:paraId="55610A59" w14:textId="77777777" w:rsidTr="0059267A">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1D0B4BA0" w14:textId="39E9211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{%tr </w:t>
            </w:r>
            <w:proofErr w:type="spellStart"/>
            <w:r w:rsidRPr="00F36DAE">
              <w:rPr>
                <w:rFonts w:ascii="Times New Roman" w:hAnsi="Times New Roman" w:cs="Times New Roman"/>
                <w:b w:val="0"/>
                <w:bCs w:val="0"/>
                <w:sz w:val="18"/>
                <w:szCs w:val="18"/>
                <w:lang w:eastAsia="zh-CN"/>
              </w:rPr>
              <w:t>endfor</w:t>
            </w:r>
            <w:proofErr w:type="spellEnd"/>
            <w:r w:rsidRPr="00F36DAE">
              <w:rPr>
                <w:rFonts w:ascii="Times New Roman" w:hAnsi="Times New Roman" w:cs="Times New Roman"/>
                <w:b w:val="0"/>
                <w:bCs w:val="0"/>
                <w:sz w:val="18"/>
                <w:szCs w:val="18"/>
                <w:lang w:eastAsia="zh-CN"/>
              </w:rPr>
              <w:t>%}</w:t>
            </w:r>
          </w:p>
        </w:tc>
      </w:tr>
    </w:tbl>
    <w:p w14:paraId="0530405E" w14:textId="77777777" w:rsidR="00871258" w:rsidRDefault="00871258">
      <w:pPr>
        <w:widowControl/>
        <w:autoSpaceDE/>
        <w:autoSpaceDN/>
        <w:rPr>
          <w:rFonts w:ascii="Times New Roman" w:hAnsi="Times New Roman" w:cs="Times New Roman"/>
          <w:b/>
          <w:sz w:val="21"/>
          <w:szCs w:val="21"/>
          <w:lang w:eastAsia="zh-CN"/>
        </w:rPr>
      </w:pPr>
    </w:p>
    <w:p w14:paraId="27220DAC"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1418"/>
        <w:gridCol w:w="850"/>
        <w:gridCol w:w="1134"/>
        <w:gridCol w:w="1134"/>
        <w:gridCol w:w="992"/>
        <w:gridCol w:w="851"/>
        <w:gridCol w:w="958"/>
      </w:tblGrid>
      <w:tr w:rsidR="00871258" w14:paraId="5DAF9001" w14:textId="77777777" w:rsidTr="00366041">
        <w:trPr>
          <w:jc w:val="center"/>
        </w:trPr>
        <w:tc>
          <w:tcPr>
            <w:tcW w:w="993" w:type="dxa"/>
            <w:shd w:val="clear" w:color="auto" w:fill="8DB3E2" w:themeFill="text2" w:themeFillTint="66"/>
            <w:vAlign w:val="center"/>
          </w:tcPr>
          <w:p w14:paraId="607349D0"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41E39198"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18" w:type="dxa"/>
            <w:shd w:val="clear" w:color="auto" w:fill="8DB3E2" w:themeFill="text2" w:themeFillTint="66"/>
            <w:vAlign w:val="center"/>
          </w:tcPr>
          <w:p w14:paraId="525556A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50" w:type="dxa"/>
            <w:shd w:val="clear" w:color="auto" w:fill="8DB3E2" w:themeFill="text2" w:themeFillTint="66"/>
            <w:vAlign w:val="center"/>
          </w:tcPr>
          <w:p w14:paraId="2EEAF840"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07427B15"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34" w:type="dxa"/>
            <w:shd w:val="clear" w:color="auto" w:fill="8DB3E2" w:themeFill="text2" w:themeFillTint="66"/>
            <w:vAlign w:val="center"/>
          </w:tcPr>
          <w:p w14:paraId="1C788137"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5601D161"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34" w:type="dxa"/>
            <w:shd w:val="clear" w:color="auto" w:fill="8DB3E2" w:themeFill="text2" w:themeFillTint="66"/>
            <w:vAlign w:val="center"/>
          </w:tcPr>
          <w:p w14:paraId="1ECA4B22"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51B12979"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992" w:type="dxa"/>
            <w:shd w:val="clear" w:color="auto" w:fill="8DB3E2" w:themeFill="text2" w:themeFillTint="66"/>
            <w:vAlign w:val="center"/>
          </w:tcPr>
          <w:p w14:paraId="1490E3CC"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157FBE9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51" w:type="dxa"/>
            <w:shd w:val="clear" w:color="auto" w:fill="8DB3E2" w:themeFill="text2" w:themeFillTint="66"/>
            <w:vAlign w:val="center"/>
          </w:tcPr>
          <w:p w14:paraId="60C034AC"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958" w:type="dxa"/>
            <w:shd w:val="clear" w:color="auto" w:fill="8DB3E2" w:themeFill="text2" w:themeFillTint="66"/>
            <w:vAlign w:val="center"/>
          </w:tcPr>
          <w:p w14:paraId="48B187B2"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A07101" w14:paraId="7C58779F" w14:textId="77777777" w:rsidTr="00EC52CA">
        <w:trPr>
          <w:jc w:val="center"/>
        </w:trPr>
        <w:tc>
          <w:tcPr>
            <w:tcW w:w="9747" w:type="dxa"/>
            <w:gridSpan w:val="9"/>
            <w:vAlign w:val="center"/>
          </w:tcPr>
          <w:p w14:paraId="785BFF27" w14:textId="3D7F5060" w:rsidR="00A07101" w:rsidRDefault="00A07101">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 xml:space="preserve">{%tr if </w:t>
            </w:r>
            <w:proofErr w:type="spellStart"/>
            <w:r w:rsidRPr="00A07101">
              <w:rPr>
                <w:rFonts w:ascii="Times New Roman" w:hAnsi="Times New Roman" w:cs="Times New Roman"/>
                <w:sz w:val="18"/>
                <w:szCs w:val="18"/>
                <w:lang w:eastAsia="zh-CN"/>
              </w:rPr>
              <w:t>var.var_somatic.level_onco_nodrug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Pr>
                <w:rFonts w:ascii="Times New Roman" w:hAnsi="Times New Roman" w:cs="Times New Roman"/>
                <w:sz w:val="18"/>
                <w:szCs w:val="18"/>
                <w:lang w:eastAsia="zh-CN"/>
              </w:rPr>
              <w:t xml:space="preserve"> %}</w:t>
            </w:r>
          </w:p>
        </w:tc>
      </w:tr>
      <w:tr w:rsidR="00A07101" w14:paraId="03328B99" w14:textId="77777777" w:rsidTr="00EC52CA">
        <w:trPr>
          <w:jc w:val="center"/>
        </w:trPr>
        <w:tc>
          <w:tcPr>
            <w:tcW w:w="9747" w:type="dxa"/>
            <w:gridSpan w:val="9"/>
            <w:vAlign w:val="center"/>
          </w:tcPr>
          <w:p w14:paraId="6DBCE88E" w14:textId="512602B9" w:rsidR="00A07101" w:rsidRPr="00A07101" w:rsidRDefault="00A07101" w:rsidP="00A07101">
            <w:pPr>
              <w:jc w:val="center"/>
              <w:rPr>
                <w:rFonts w:ascii="Times New Roman" w:hAnsi="Times New Roman" w:cs="Times New Roman"/>
                <w:sz w:val="18"/>
                <w:szCs w:val="18"/>
                <w:lang w:eastAsia="zh-CN"/>
              </w:rPr>
            </w:pPr>
            <w:r w:rsidRPr="00A07101">
              <w:rPr>
                <w:rFonts w:ascii="Times New Roman" w:hAnsi="Times New Roman" w:cs="Times New Roman"/>
                <w:sz w:val="18"/>
                <w:szCs w:val="18"/>
                <w:lang w:eastAsia="zh-CN"/>
              </w:rPr>
              <w:t>{%tr for a in (</w:t>
            </w:r>
            <w:proofErr w:type="spellStart"/>
            <w:r w:rsidRPr="00A07101">
              <w:rPr>
                <w:rFonts w:ascii="Times New Roman" w:hAnsi="Times New Roman" w:cs="Times New Roman"/>
                <w:sz w:val="18"/>
                <w:szCs w:val="18"/>
                <w:lang w:eastAsia="zh-CN"/>
              </w:rPr>
              <w:t>var.var_somatic.level_onco_nodrug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sidRPr="00A07101">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jszy_bptm_plus_sort</w:t>
            </w:r>
            <w:proofErr w:type="spellEnd"/>
            <w:r w:rsidRPr="00A07101">
              <w:rPr>
                <w:rFonts w:ascii="Times New Roman" w:hAnsi="Times New Roman" w:cs="Times New Roman"/>
                <w:sz w:val="18"/>
                <w:szCs w:val="18"/>
                <w:lang w:eastAsia="zh-CN"/>
              </w:rPr>
              <w:t xml:space="preserve"> %}</w:t>
            </w:r>
          </w:p>
        </w:tc>
      </w:tr>
      <w:tr w:rsidR="00A07101" w14:paraId="28F9358F" w14:textId="77777777" w:rsidTr="00366041">
        <w:trPr>
          <w:jc w:val="center"/>
        </w:trPr>
        <w:tc>
          <w:tcPr>
            <w:tcW w:w="993" w:type="dxa"/>
            <w:vAlign w:val="center"/>
          </w:tcPr>
          <w:p w14:paraId="4D83ED5F" w14:textId="31BB2C6F" w:rsidR="00A07101" w:rsidRDefault="0074344A" w:rsidP="00A07101">
            <w:pPr>
              <w:jc w:val="center"/>
              <w:rPr>
                <w:rFonts w:ascii="Times New Roman" w:hAnsi="Times New Roman" w:cs="Times New Roman"/>
                <w:i/>
                <w:iCs/>
                <w:sz w:val="18"/>
                <w:szCs w:val="18"/>
                <w:lang w:eastAsia="zh-CN"/>
              </w:rPr>
            </w:pPr>
            <w:r w:rsidRPr="0074344A">
              <w:rPr>
                <w:rFonts w:ascii="Times New Roman" w:hAnsi="Times New Roman" w:cs="Times New Roman"/>
                <w:i/>
                <w:iCs/>
                <w:sz w:val="18"/>
                <w:szCs w:val="18"/>
                <w:lang w:eastAsia="zh-CN"/>
              </w:rPr>
              <w:t>{{</w:t>
            </w:r>
            <w:proofErr w:type="spellStart"/>
            <w:r w:rsidRPr="0074344A">
              <w:rPr>
                <w:rFonts w:ascii="Times New Roman" w:hAnsi="Times New Roman" w:cs="Times New Roman"/>
                <w:i/>
                <w:iCs/>
                <w:sz w:val="18"/>
                <w:szCs w:val="18"/>
                <w:lang w:eastAsia="zh-CN"/>
              </w:rPr>
              <w:t>a.gene_symbol</w:t>
            </w:r>
            <w:proofErr w:type="spellEnd"/>
            <w:r w:rsidRPr="0074344A">
              <w:rPr>
                <w:rFonts w:ascii="Times New Roman" w:hAnsi="Times New Roman" w:cs="Times New Roman"/>
                <w:i/>
                <w:iCs/>
                <w:sz w:val="18"/>
                <w:szCs w:val="18"/>
                <w:lang w:eastAsia="zh-CN"/>
              </w:rPr>
              <w:t>}}</w:t>
            </w:r>
          </w:p>
        </w:tc>
        <w:tc>
          <w:tcPr>
            <w:tcW w:w="1417" w:type="dxa"/>
            <w:vAlign w:val="center"/>
          </w:tcPr>
          <w:p w14:paraId="593631BF" w14:textId="45708633"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a.chr|replace</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chr</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a.start</w:t>
            </w:r>
            <w:proofErr w:type="spellEnd"/>
            <w:r w:rsidRPr="0074344A">
              <w:rPr>
                <w:rFonts w:ascii="Times New Roman" w:hAnsi="Times New Roman" w:cs="Times New Roman"/>
                <w:sz w:val="18"/>
                <w:szCs w:val="18"/>
                <w:lang w:eastAsia="zh-CN"/>
              </w:rPr>
              <w:t>}}</w:t>
            </w:r>
          </w:p>
        </w:tc>
        <w:tc>
          <w:tcPr>
            <w:tcW w:w="1418" w:type="dxa"/>
            <w:vAlign w:val="center"/>
          </w:tcPr>
          <w:p w14:paraId="0F1F5D3B" w14:textId="6830C8E2"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a.transcript_primary</w:t>
            </w:r>
            <w:proofErr w:type="spellEnd"/>
            <w:r w:rsidRPr="0074344A">
              <w:rPr>
                <w:rFonts w:ascii="Times New Roman" w:hAnsi="Times New Roman" w:cs="Times New Roman"/>
                <w:sz w:val="18"/>
                <w:szCs w:val="18"/>
                <w:lang w:eastAsia="zh-CN"/>
              </w:rPr>
              <w:t>}}</w:t>
            </w:r>
          </w:p>
        </w:tc>
        <w:tc>
          <w:tcPr>
            <w:tcW w:w="850" w:type="dxa"/>
            <w:vAlign w:val="center"/>
          </w:tcPr>
          <w:p w14:paraId="4148690A" w14:textId="67B5BC50"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a.gene_region</w:t>
            </w:r>
            <w:proofErr w:type="spellEnd"/>
            <w:r w:rsidRPr="0074344A">
              <w:rPr>
                <w:rFonts w:ascii="Times New Roman" w:hAnsi="Times New Roman" w:cs="Times New Roman"/>
                <w:sz w:val="18"/>
                <w:szCs w:val="18"/>
                <w:lang w:eastAsia="zh-CN"/>
              </w:rPr>
              <w:t>}}</w:t>
            </w:r>
          </w:p>
        </w:tc>
        <w:tc>
          <w:tcPr>
            <w:tcW w:w="1134" w:type="dxa"/>
            <w:vAlign w:val="center"/>
          </w:tcPr>
          <w:p w14:paraId="11F27EDA" w14:textId="1B679E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a.hgvs_c</w:t>
            </w:r>
            <w:proofErr w:type="spellEnd"/>
            <w:r w:rsidRPr="0074344A">
              <w:rPr>
                <w:rFonts w:ascii="Times New Roman" w:hAnsi="Times New Roman" w:cs="Times New Roman"/>
                <w:sz w:val="18"/>
                <w:szCs w:val="18"/>
                <w:lang w:eastAsia="zh-CN"/>
              </w:rPr>
              <w:t>}}</w:t>
            </w:r>
          </w:p>
        </w:tc>
        <w:tc>
          <w:tcPr>
            <w:tcW w:w="1134" w:type="dxa"/>
            <w:vAlign w:val="center"/>
          </w:tcPr>
          <w:p w14:paraId="1EF918FC" w14:textId="0048E025"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!=”p.?”%}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}}{%else%}-{%endif%}</w:t>
            </w:r>
          </w:p>
        </w:tc>
        <w:tc>
          <w:tcPr>
            <w:tcW w:w="992" w:type="dxa"/>
            <w:vAlign w:val="center"/>
          </w:tcPr>
          <w:p w14:paraId="55404054" w14:textId="15DBF4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}}{%else%}{{</w:t>
            </w:r>
            <w:proofErr w:type="spellStart"/>
            <w:r w:rsidRPr="0074344A">
              <w:rPr>
                <w:rFonts w:ascii="Times New Roman" w:hAnsi="Times New Roman" w:cs="Times New Roman"/>
                <w:sz w:val="18"/>
                <w:szCs w:val="18"/>
                <w:lang w:eastAsia="zh-CN"/>
              </w:rPr>
              <w:t>a.type|replace</w:t>
            </w:r>
            <w:proofErr w:type="spellEnd"/>
            <w:r w:rsidRPr="0074344A">
              <w:rPr>
                <w:rFonts w:ascii="Times New Roman" w:hAnsi="Times New Roman" w:cs="Times New Roman"/>
                <w:sz w:val="18"/>
                <w:szCs w:val="18"/>
                <w:lang w:eastAsia="zh-CN"/>
              </w:rPr>
              <w:t>(“Intronic”,”</w:t>
            </w:r>
            <w:r w:rsidRPr="0074344A">
              <w:rPr>
                <w:rFonts w:ascii="Times New Roman" w:hAnsi="Times New Roman" w:cs="Times New Roman"/>
                <w:sz w:val="18"/>
                <w:szCs w:val="18"/>
                <w:lang w:eastAsia="zh-CN"/>
              </w:rPr>
              <w:t>内含子区突变</w:t>
            </w:r>
            <w:r w:rsidRPr="0074344A">
              <w:rPr>
                <w:rFonts w:ascii="Times New Roman" w:hAnsi="Times New Roman" w:cs="Times New Roman"/>
                <w:sz w:val="18"/>
                <w:szCs w:val="18"/>
                <w:lang w:eastAsia="zh-CN"/>
              </w:rPr>
              <w:t>”)|replace(“5'UTR”,”5'UTR</w:t>
            </w:r>
            <w:r w:rsidRPr="0074344A">
              <w:rPr>
                <w:rFonts w:ascii="Times New Roman" w:hAnsi="Times New Roman" w:cs="Times New Roman"/>
                <w:sz w:val="18"/>
                <w:szCs w:val="18"/>
                <w:lang w:eastAsia="zh-CN"/>
              </w:rPr>
              <w:t>区突</w:t>
            </w:r>
            <w:r w:rsidRPr="0074344A">
              <w:rPr>
                <w:rFonts w:ascii="Times New Roman" w:hAnsi="Times New Roman" w:cs="Times New Roman"/>
                <w:sz w:val="18"/>
                <w:szCs w:val="18"/>
                <w:lang w:eastAsia="zh-CN"/>
              </w:rPr>
              <w:lastRenderedPageBreak/>
              <w:t>变</w:t>
            </w:r>
            <w:r w:rsidRPr="0074344A">
              <w:rPr>
                <w:rFonts w:ascii="Times New Roman" w:hAnsi="Times New Roman" w:cs="Times New Roman"/>
                <w:sz w:val="18"/>
                <w:szCs w:val="18"/>
                <w:lang w:eastAsia="zh-CN"/>
              </w:rPr>
              <w:t>”)| replace(“3'UTR”,”3'UTR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”)}}{%endif%}</w:t>
            </w:r>
          </w:p>
        </w:tc>
        <w:tc>
          <w:tcPr>
            <w:tcW w:w="851" w:type="dxa"/>
            <w:vAlign w:val="center"/>
          </w:tcPr>
          <w:p w14:paraId="1CF0CCFB" w14:textId="16433C8C"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lastRenderedPageBreak/>
              <w:t>{{</w:t>
            </w:r>
            <w:proofErr w:type="spellStart"/>
            <w:r w:rsidRPr="0074344A">
              <w:rPr>
                <w:rFonts w:ascii="Times New Roman" w:hAnsi="Times New Roman" w:cs="Times New Roman"/>
                <w:sz w:val="18"/>
                <w:szCs w:val="18"/>
                <w:lang w:eastAsia="zh-CN"/>
              </w:rPr>
              <w:t>a.freq_str</w:t>
            </w:r>
            <w:proofErr w:type="spellEnd"/>
            <w:r w:rsidRPr="0074344A">
              <w:rPr>
                <w:rFonts w:ascii="Times New Roman" w:hAnsi="Times New Roman" w:cs="Times New Roman"/>
                <w:sz w:val="18"/>
                <w:szCs w:val="18"/>
                <w:lang w:eastAsia="zh-CN"/>
              </w:rPr>
              <w:t>}}</w:t>
            </w:r>
          </w:p>
        </w:tc>
        <w:tc>
          <w:tcPr>
            <w:tcW w:w="958" w:type="dxa"/>
            <w:vAlign w:val="center"/>
          </w:tcPr>
          <w:p w14:paraId="5CF47354" w14:textId="6C8AB6A8"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III</w:t>
            </w:r>
            <w:r w:rsidRPr="0074344A">
              <w:rPr>
                <w:rFonts w:ascii="Times New Roman" w:hAnsi="Times New Roman" w:cs="Times New Roman"/>
                <w:sz w:val="18"/>
                <w:szCs w:val="18"/>
                <w:lang w:eastAsia="zh-CN"/>
              </w:rPr>
              <w:t>类</w:t>
            </w:r>
          </w:p>
        </w:tc>
      </w:tr>
      <w:tr w:rsidR="00A07101" w14:paraId="5D6436D6" w14:textId="77777777" w:rsidTr="005D237C">
        <w:trPr>
          <w:jc w:val="center"/>
        </w:trPr>
        <w:tc>
          <w:tcPr>
            <w:tcW w:w="9747" w:type="dxa"/>
            <w:gridSpan w:val="9"/>
            <w:vAlign w:val="center"/>
          </w:tcPr>
          <w:p w14:paraId="33018BFD" w14:textId="337EFCA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A07101" w14:paraId="71AC0182" w14:textId="77777777" w:rsidTr="005D237C">
        <w:trPr>
          <w:jc w:val="center"/>
        </w:trPr>
        <w:tc>
          <w:tcPr>
            <w:tcW w:w="9747" w:type="dxa"/>
            <w:gridSpan w:val="9"/>
            <w:vAlign w:val="center"/>
          </w:tcPr>
          <w:p w14:paraId="4F00EDB4" w14:textId="5C69284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A07101" w14:paraId="12E0084A" w14:textId="77777777" w:rsidTr="00366041">
        <w:trPr>
          <w:jc w:val="center"/>
        </w:trPr>
        <w:tc>
          <w:tcPr>
            <w:tcW w:w="993" w:type="dxa"/>
            <w:vAlign w:val="center"/>
          </w:tcPr>
          <w:p w14:paraId="30728634" w14:textId="2DC6AAE2" w:rsidR="00A07101" w:rsidRDefault="00A07101" w:rsidP="00A07101">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349348C4" w14:textId="3996620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18" w:type="dxa"/>
          </w:tcPr>
          <w:p w14:paraId="115B52CF" w14:textId="593BED7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0" w:type="dxa"/>
          </w:tcPr>
          <w:p w14:paraId="77848D3D" w14:textId="6B1244F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332B4649" w14:textId="36ECF4A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1E34325E" w14:textId="3B7174D1"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92" w:type="dxa"/>
          </w:tcPr>
          <w:p w14:paraId="537CFD70" w14:textId="0A9B55D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1" w:type="dxa"/>
          </w:tcPr>
          <w:p w14:paraId="7D13A1DA" w14:textId="0438B967"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58" w:type="dxa"/>
          </w:tcPr>
          <w:p w14:paraId="7535252C" w14:textId="0F2D62E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r>
      <w:tr w:rsidR="00A07101" w14:paraId="34C01D22" w14:textId="77777777" w:rsidTr="00DB300B">
        <w:trPr>
          <w:jc w:val="center"/>
        </w:trPr>
        <w:tc>
          <w:tcPr>
            <w:tcW w:w="9747" w:type="dxa"/>
            <w:gridSpan w:val="9"/>
            <w:vAlign w:val="center"/>
          </w:tcPr>
          <w:p w14:paraId="64B9535E" w14:textId="0D6B0D2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68F203B9" w14:textId="77777777" w:rsidR="00871258" w:rsidRDefault="00A61117">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785BEE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Pr>
          <w:rFonts w:ascii="Times New Roman" w:hAnsi="Times New Roman" w:cs="Times New Roman"/>
          <w:b/>
          <w:sz w:val="21"/>
          <w:szCs w:val="21"/>
          <w:lang w:eastAsia="zh-CN"/>
        </w:rPr>
        <w:t>:</w:t>
      </w:r>
    </w:p>
    <w:p w14:paraId="50F87C14" w14:textId="77777777"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子宫内膜癌分子分型的临床指导意义</w:t>
      </w:r>
      <w:r>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55660634" w14:textId="7777777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DA0306"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if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“POLE-</w:t>
            </w:r>
            <w:proofErr w:type="spellStart"/>
            <w:r w:rsidRPr="006B45BE">
              <w:rPr>
                <w:rFonts w:ascii="Times New Roman" w:hAnsi="Times New Roman" w:cs="Times New Roman"/>
                <w:b/>
                <w:bCs/>
                <w:color w:val="000000"/>
                <w:szCs w:val="21"/>
                <w:lang w:eastAsia="zh-CN"/>
              </w:rPr>
              <w:t>ultramutated</w:t>
            </w:r>
            <w:proofErr w:type="spellEnd"/>
            <w:r w:rsidRPr="006B45BE">
              <w:rPr>
                <w:rFonts w:ascii="Times New Roman" w:hAnsi="Times New Roman" w:cs="Times New Roman"/>
                <w:b/>
                <w:bCs/>
                <w:color w:val="000000"/>
                <w:szCs w:val="21"/>
                <w:lang w:eastAsia="zh-CN"/>
              </w:rPr>
              <w:t xml:space="preserve"> type EC”%}</w:t>
            </w:r>
          </w:p>
          <w:p w14:paraId="26B2F6C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POLE</w:t>
            </w:r>
            <w:r w:rsidRPr="006B45BE">
              <w:rPr>
                <w:rFonts w:ascii="Times New Roman" w:hAnsi="Times New Roman" w:cs="Times New Roman"/>
                <w:b/>
                <w:bCs/>
                <w:color w:val="000000"/>
                <w:szCs w:val="21"/>
                <w:lang w:eastAsia="zh-CN"/>
              </w:rPr>
              <w:t>突变型（</w:t>
            </w:r>
            <w:r w:rsidRPr="006B45BE">
              <w:rPr>
                <w:rFonts w:ascii="Times New Roman" w:hAnsi="Times New Roman" w:cs="Times New Roman"/>
                <w:b/>
                <w:bCs/>
                <w:color w:val="000000"/>
                <w:szCs w:val="21"/>
                <w:lang w:eastAsia="zh-CN"/>
              </w:rPr>
              <w:t>POLE mutation</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POLE mut</w:t>
            </w:r>
            <w:r w:rsidRPr="006B45BE">
              <w:rPr>
                <w:rFonts w:ascii="Times New Roman" w:hAnsi="Times New Roman" w:cs="Times New Roman"/>
                <w:b/>
                <w:bCs/>
                <w:color w:val="000000"/>
                <w:szCs w:val="21"/>
                <w:lang w:eastAsia="zh-CN"/>
              </w:rPr>
              <w:t>）</w:t>
            </w:r>
          </w:p>
          <w:p w14:paraId="3AB275A8"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“MSI-H type EC”%}</w:t>
            </w:r>
          </w:p>
          <w:p w14:paraId="6B587270"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错配修复功能缺陷型（</w:t>
            </w:r>
            <w:r w:rsidRPr="006B45BE">
              <w:rPr>
                <w:rFonts w:ascii="Times New Roman" w:hAnsi="Times New Roman" w:cs="Times New Roman"/>
                <w:b/>
                <w:bCs/>
                <w:color w:val="000000"/>
                <w:szCs w:val="21"/>
                <w:lang w:eastAsia="zh-CN"/>
              </w:rPr>
              <w:t>Mismatch repair deficiency</w:t>
            </w:r>
            <w:r w:rsidRPr="006B45BE">
              <w:rPr>
                <w:rFonts w:ascii="Times New Roman" w:hAnsi="Times New Roman" w:cs="Times New Roman"/>
                <w:b/>
                <w:bCs/>
                <w:color w:val="000000"/>
                <w:szCs w:val="21"/>
                <w:lang w:eastAsia="zh-CN"/>
              </w:rPr>
              <w:t>，</w:t>
            </w:r>
            <w:proofErr w:type="spellStart"/>
            <w:r w:rsidRPr="006B45BE">
              <w:rPr>
                <w:rFonts w:ascii="Times New Roman" w:hAnsi="Times New Roman" w:cs="Times New Roman"/>
                <w:b/>
                <w:bCs/>
                <w:color w:val="000000"/>
                <w:szCs w:val="21"/>
                <w:lang w:eastAsia="zh-CN"/>
              </w:rPr>
              <w:t>MMRd</w:t>
            </w:r>
            <w:proofErr w:type="spellEnd"/>
            <w:r w:rsidRPr="006B45BE">
              <w:rPr>
                <w:rFonts w:ascii="Times New Roman" w:hAnsi="Times New Roman" w:cs="Times New Roman"/>
                <w:b/>
                <w:bCs/>
                <w:color w:val="000000"/>
                <w:szCs w:val="21"/>
                <w:lang w:eastAsia="zh-CN"/>
              </w:rPr>
              <w:t>）</w:t>
            </w:r>
          </w:p>
          <w:p w14:paraId="3B2B2CAC"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“CNH type EC”%}</w:t>
            </w:r>
          </w:p>
          <w:p w14:paraId="025D913D"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TP53</w:t>
            </w:r>
            <w:r w:rsidRPr="006B45BE">
              <w:rPr>
                <w:rFonts w:ascii="Times New Roman" w:hAnsi="Times New Roman" w:cs="Times New Roman"/>
                <w:b/>
                <w:bCs/>
                <w:color w:val="000000"/>
                <w:szCs w:val="21"/>
                <w:lang w:eastAsia="zh-CN"/>
              </w:rPr>
              <w:t>基因突变型（</w:t>
            </w:r>
            <w:r w:rsidRPr="006B45BE">
              <w:rPr>
                <w:rFonts w:ascii="Times New Roman" w:hAnsi="Times New Roman" w:cs="Times New Roman"/>
                <w:b/>
                <w:bCs/>
                <w:color w:val="000000"/>
                <w:szCs w:val="21"/>
                <w:lang w:eastAsia="zh-CN"/>
              </w:rPr>
              <w:t>p53 abnormality</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 xml:space="preserve">p53 </w:t>
            </w:r>
            <w:proofErr w:type="spellStart"/>
            <w:r w:rsidRPr="006B45BE">
              <w:rPr>
                <w:rFonts w:ascii="Times New Roman" w:hAnsi="Times New Roman" w:cs="Times New Roman"/>
                <w:b/>
                <w:bCs/>
                <w:color w:val="000000"/>
                <w:szCs w:val="21"/>
                <w:lang w:eastAsia="zh-CN"/>
              </w:rPr>
              <w:t>abn</w:t>
            </w:r>
            <w:proofErr w:type="spellEnd"/>
            <w:r w:rsidRPr="006B45BE">
              <w:rPr>
                <w:rFonts w:ascii="Times New Roman" w:hAnsi="Times New Roman" w:cs="Times New Roman"/>
                <w:b/>
                <w:bCs/>
                <w:color w:val="000000"/>
                <w:szCs w:val="21"/>
                <w:lang w:eastAsia="zh-CN"/>
              </w:rPr>
              <w:t>）</w:t>
            </w:r>
          </w:p>
          <w:p w14:paraId="5A9980F7"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“CNL type EC”%}</w:t>
            </w:r>
          </w:p>
          <w:p w14:paraId="4DF5593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非特异性分子谱（</w:t>
            </w:r>
            <w:r w:rsidRPr="006B45BE">
              <w:rPr>
                <w:rFonts w:ascii="Times New Roman" w:hAnsi="Times New Roman" w:cs="Times New Roman"/>
                <w:b/>
                <w:bCs/>
                <w:color w:val="000000"/>
                <w:szCs w:val="21"/>
                <w:lang w:eastAsia="zh-CN"/>
              </w:rPr>
              <w:t>Non-specific molecular profile</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NSMP</w:t>
            </w:r>
            <w:r w:rsidRPr="006B45BE">
              <w:rPr>
                <w:rFonts w:ascii="Times New Roman" w:hAnsi="Times New Roman" w:cs="Times New Roman"/>
                <w:b/>
                <w:bCs/>
                <w:color w:val="000000"/>
                <w:szCs w:val="21"/>
                <w:lang w:eastAsia="zh-CN"/>
              </w:rPr>
              <w:t>）</w:t>
            </w:r>
          </w:p>
          <w:p w14:paraId="67BCE9E6" w14:textId="586CDA37" w:rsidR="00871258"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 endif%}</w:t>
            </w:r>
          </w:p>
        </w:tc>
      </w:tr>
      <w:tr w:rsidR="00871258" w14:paraId="0FC21578" w14:textId="7777777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4608D713"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5C2FDA1A" w14:textId="77777777" w:rsidR="00871258" w:rsidRDefault="00A61117">
            <w:pPr>
              <w:widowControl/>
              <w:jc w:val="both"/>
              <w:rPr>
                <w:rFonts w:ascii="Times New Roman" w:hAnsi="Times New Roman" w:cs="Times New Roman"/>
                <w:color w:val="000000"/>
                <w:sz w:val="18"/>
                <w:szCs w:val="18"/>
              </w:rPr>
            </w:pPr>
            <w:r>
              <w:rPr>
                <w:rFonts w:ascii="Times New Roman" w:hAnsi="Times New Roman" w:cs="Times New Roman"/>
                <w:color w:val="000000"/>
                <w:sz w:val="18"/>
                <w:szCs w:val="18"/>
              </w:rPr>
              <w:t>2013</w:t>
            </w:r>
            <w:proofErr w:type="spellStart"/>
            <w:r>
              <w:rPr>
                <w:rFonts w:ascii="Times New Roman" w:hAnsi="Times New Roman" w:cs="Times New Roman"/>
                <w:color w:val="000000"/>
                <w:sz w:val="18"/>
                <w:szCs w:val="18"/>
              </w:rPr>
              <w:t>年，癌症基因组图谱（</w:t>
            </w:r>
            <w:r>
              <w:rPr>
                <w:rFonts w:ascii="Times New Roman" w:hAnsi="Times New Roman" w:cs="Times New Roman"/>
                <w:color w:val="000000"/>
                <w:sz w:val="18"/>
                <w:szCs w:val="18"/>
              </w:rPr>
              <w:t>The</w:t>
            </w:r>
            <w:proofErr w:type="spellEnd"/>
            <w:r>
              <w:rPr>
                <w:rFonts w:ascii="Times New Roman" w:hAnsi="Times New Roman" w:cs="Times New Roman"/>
                <w:color w:val="000000"/>
                <w:sz w:val="18"/>
                <w:szCs w:val="18"/>
              </w:rPr>
              <w:t xml:space="preserve"> Cancer Genome </w:t>
            </w:r>
            <w:proofErr w:type="spellStart"/>
            <w:r>
              <w:rPr>
                <w:rFonts w:ascii="Times New Roman" w:hAnsi="Times New Roman" w:cs="Times New Roman"/>
                <w:color w:val="000000"/>
                <w:sz w:val="18"/>
                <w:szCs w:val="18"/>
              </w:rPr>
              <w:t>Atlas</w:t>
            </w:r>
            <w:r>
              <w:rPr>
                <w:rFonts w:ascii="Times New Roman" w:hAnsi="Times New Roman" w:cs="Times New Roman"/>
                <w:color w:val="000000"/>
                <w:sz w:val="18"/>
                <w:szCs w:val="18"/>
              </w:rPr>
              <w:t>，</w:t>
            </w:r>
            <w:r>
              <w:rPr>
                <w:rFonts w:ascii="Times New Roman" w:hAnsi="Times New Roman" w:cs="Times New Roman"/>
                <w:color w:val="000000"/>
                <w:sz w:val="18"/>
                <w:szCs w:val="18"/>
              </w:rPr>
              <w:t>TCGA</w:t>
            </w:r>
            <w:r>
              <w:rPr>
                <w:rFonts w:ascii="Times New Roman" w:hAnsi="Times New Roman" w:cs="Times New Roman"/>
                <w:color w:val="000000"/>
                <w:sz w:val="18"/>
                <w:szCs w:val="18"/>
              </w:rPr>
              <w:t>）多组学研究（</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23636398</w:t>
            </w:r>
            <w:r>
              <w:rPr>
                <w:rFonts w:ascii="Times New Roman" w:hAnsi="Times New Roman" w:cs="Times New Roman"/>
                <w:color w:val="000000"/>
                <w:sz w:val="18"/>
                <w:szCs w:val="18"/>
              </w:rPr>
              <w:t>）全面揭示了子宫内膜癌分子遗传图谱，提出新的分子分型策略，依据多组学特征和预后的关联性分为</w:t>
            </w:r>
            <w:r>
              <w:rPr>
                <w:rFonts w:ascii="Times New Roman" w:hAnsi="Times New Roman" w:cs="Times New Roman"/>
                <w:color w:val="000000"/>
                <w:sz w:val="18"/>
                <w:szCs w:val="18"/>
              </w:rPr>
              <w:t>4</w:t>
            </w:r>
            <w:r>
              <w:rPr>
                <w:rFonts w:ascii="Times New Roman" w:hAnsi="Times New Roman" w:cs="Times New Roman"/>
                <w:color w:val="000000"/>
                <w:sz w:val="18"/>
                <w:szCs w:val="18"/>
              </w:rPr>
              <w:t>个亚型：</w:t>
            </w:r>
            <w:r>
              <w:rPr>
                <w:rFonts w:ascii="Times New Roman" w:hAnsi="Times New Roman" w:cs="Times New Roman"/>
                <w:color w:val="000000"/>
                <w:sz w:val="18"/>
                <w:szCs w:val="18"/>
              </w:rPr>
              <w:t>POLE</w:t>
            </w:r>
            <w:r>
              <w:rPr>
                <w:rFonts w:ascii="Times New Roman" w:hAnsi="Times New Roman" w:cs="Times New Roman"/>
                <w:color w:val="000000"/>
                <w:sz w:val="18"/>
                <w:szCs w:val="18"/>
              </w:rPr>
              <w:t>（</w:t>
            </w:r>
            <w:r>
              <w:rPr>
                <w:rFonts w:ascii="Times New Roman" w:hAnsi="Times New Roman" w:cs="Times New Roman"/>
                <w:color w:val="000000"/>
                <w:sz w:val="18"/>
                <w:szCs w:val="18"/>
              </w:rPr>
              <w:t>ultramutated</w:t>
            </w:r>
            <w:r>
              <w:rPr>
                <w:rFonts w:ascii="Times New Roman" w:hAnsi="Times New Roman" w:cs="Times New Roman"/>
                <w:color w:val="000000"/>
                <w:sz w:val="18"/>
                <w:szCs w:val="18"/>
              </w:rPr>
              <w:t>）、</w:t>
            </w:r>
            <w:r>
              <w:rPr>
                <w:rFonts w:ascii="Times New Roman" w:hAnsi="Times New Roman" w:cs="Times New Roman"/>
                <w:color w:val="000000"/>
                <w:sz w:val="18"/>
                <w:szCs w:val="18"/>
              </w:rPr>
              <w:t>MSI</w:t>
            </w:r>
            <w:r>
              <w:rPr>
                <w:rFonts w:ascii="Times New Roman" w:hAnsi="Times New Roman" w:cs="Times New Roman"/>
                <w:color w:val="000000"/>
                <w:sz w:val="18"/>
                <w:szCs w:val="18"/>
              </w:rPr>
              <w:t>（</w:t>
            </w:r>
            <w:r>
              <w:rPr>
                <w:rFonts w:ascii="Times New Roman" w:hAnsi="Times New Roman" w:cs="Times New Roman"/>
                <w:color w:val="000000"/>
                <w:sz w:val="18"/>
                <w:szCs w:val="18"/>
              </w:rPr>
              <w:t>hypermutated</w:t>
            </w:r>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copy-number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w:t>
            </w:r>
            <w:r>
              <w:rPr>
                <w:rFonts w:ascii="Times New Roman" w:hAnsi="Times New Roman" w:cs="Times New Roman"/>
                <w:color w:val="000000"/>
                <w:sz w:val="18"/>
                <w:szCs w:val="18"/>
              </w:rPr>
              <w:t>serous-like</w:t>
            </w:r>
            <w:r>
              <w:rPr>
                <w:rFonts w:ascii="Times New Roman" w:hAnsi="Times New Roman" w:cs="Times New Roman"/>
                <w:color w:val="000000"/>
                <w:sz w:val="18"/>
                <w:szCs w:val="18"/>
              </w:rPr>
              <w:t>）和</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low</w:t>
            </w:r>
            <w:r>
              <w:rPr>
                <w:rFonts w:ascii="Times New Roman" w:hAnsi="Times New Roman" w:cs="Times New Roman"/>
                <w:color w:val="000000"/>
                <w:sz w:val="18"/>
                <w:szCs w:val="18"/>
              </w:rPr>
              <w:t>（</w:t>
            </w:r>
            <w:r>
              <w:rPr>
                <w:rFonts w:ascii="Times New Roman" w:hAnsi="Times New Roman" w:cs="Times New Roman"/>
                <w:color w:val="000000"/>
                <w:sz w:val="18"/>
                <w:szCs w:val="18"/>
              </w:rPr>
              <w:t>endometrioid</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用于患者预后和复发风险评估；其中，</w:t>
            </w:r>
            <w:r>
              <w:rPr>
                <w:rFonts w:ascii="Times New Roman" w:hAnsi="Times New Roman" w:cs="Times New Roman"/>
                <w:color w:val="000000"/>
                <w:sz w:val="18"/>
                <w:szCs w:val="18"/>
              </w:rPr>
              <w:t>POLE</w:t>
            </w:r>
            <w:r>
              <w:rPr>
                <w:rFonts w:ascii="Times New Roman" w:hAnsi="Times New Roman" w:cs="Times New Roman"/>
                <w:color w:val="000000"/>
                <w:sz w:val="18"/>
                <w:szCs w:val="18"/>
              </w:rPr>
              <w:t>亚型预后最好，</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亚型</w:t>
            </w:r>
            <w:r>
              <w:rPr>
                <w:rFonts w:ascii="Times New Roman" w:hAnsi="Times New Roman" w:cs="Times New Roman" w:hint="eastAsia"/>
                <w:color w:val="000000"/>
                <w:sz w:val="18"/>
                <w:szCs w:val="18"/>
              </w:rPr>
              <w:t>预后最差。由于</w:t>
            </w:r>
            <w:r>
              <w:rPr>
                <w:rFonts w:ascii="Times New Roman" w:hAnsi="Times New Roman" w:cs="Times New Roman"/>
                <w:color w:val="000000"/>
                <w:sz w:val="18"/>
                <w:szCs w:val="18"/>
              </w:rPr>
              <w:t>TCGA</w:t>
            </w:r>
            <w:r>
              <w:rPr>
                <w:rFonts w:ascii="Times New Roman" w:hAnsi="Times New Roman" w:cs="Times New Roman"/>
                <w:color w:val="000000"/>
                <w:sz w:val="18"/>
                <w:szCs w:val="18"/>
              </w:rPr>
              <w:t>研究通过高通量测序进行分型，临床实现难度大，后被简化成</w:t>
            </w:r>
            <w:r>
              <w:rPr>
                <w:rFonts w:ascii="Times New Roman" w:hAnsi="Times New Roman" w:cs="Times New Roman"/>
                <w:color w:val="000000"/>
                <w:sz w:val="18"/>
                <w:szCs w:val="18"/>
              </w:rPr>
              <w:t>ProMisE</w:t>
            </w:r>
            <w:r>
              <w:rPr>
                <w:rFonts w:ascii="Times New Roman" w:hAnsi="Times New Roman" w:cs="Times New Roman"/>
                <w:color w:val="000000"/>
                <w:sz w:val="18"/>
                <w:szCs w:val="18"/>
              </w:rPr>
              <w:t>分型（</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26172027</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通过错配修复（</w:t>
            </w:r>
            <w:r>
              <w:rPr>
                <w:rFonts w:ascii="Times New Roman" w:hAnsi="Times New Roman" w:cs="Times New Roman"/>
                <w:color w:val="000000"/>
                <w:sz w:val="18"/>
                <w:szCs w:val="18"/>
              </w:rPr>
              <w:t>mismatch</w:t>
            </w:r>
            <w:proofErr w:type="spellEnd"/>
            <w:r>
              <w:rPr>
                <w:rFonts w:ascii="Times New Roman" w:hAnsi="Times New Roman" w:cs="Times New Roman"/>
                <w:color w:val="000000"/>
                <w:sz w:val="18"/>
                <w:szCs w:val="18"/>
              </w:rPr>
              <w:t xml:space="preserve"> repair</w:t>
            </w:r>
            <w:r>
              <w:rPr>
                <w:rFonts w:ascii="Times New Roman" w:hAnsi="Times New Roman" w:cs="Times New Roman"/>
                <w:color w:val="000000"/>
                <w:sz w:val="18"/>
                <w:szCs w:val="18"/>
              </w:rPr>
              <w:t>，</w:t>
            </w:r>
            <w:r>
              <w:rPr>
                <w:rFonts w:ascii="Times New Roman" w:hAnsi="Times New Roman" w:cs="Times New Roman"/>
                <w:color w:val="000000"/>
                <w:sz w:val="18"/>
                <w:szCs w:val="18"/>
              </w:rPr>
              <w:t>MMR</w:t>
            </w:r>
            <w:r>
              <w:rPr>
                <w:rFonts w:ascii="Times New Roman" w:hAnsi="Times New Roman" w:cs="Times New Roman"/>
                <w:color w:val="000000"/>
                <w:sz w:val="18"/>
                <w:szCs w:val="18"/>
              </w:rPr>
              <w:t>）蛋白、</w:t>
            </w:r>
            <w:r>
              <w:rPr>
                <w:rFonts w:ascii="Times New Roman" w:hAnsi="Times New Roman" w:cs="Times New Roman"/>
                <w:color w:val="000000"/>
                <w:sz w:val="18"/>
                <w:szCs w:val="18"/>
              </w:rPr>
              <w:t>p53</w:t>
            </w:r>
            <w:r>
              <w:rPr>
                <w:rFonts w:ascii="Times New Roman" w:hAnsi="Times New Roman" w:cs="Times New Roman"/>
                <w:color w:val="000000"/>
                <w:sz w:val="18"/>
                <w:szCs w:val="18"/>
              </w:rPr>
              <w:t>蛋白和</w:t>
            </w:r>
            <w:r>
              <w:rPr>
                <w:rFonts w:ascii="Times New Roman" w:hAnsi="Times New Roman" w:cs="Times New Roman"/>
                <w:color w:val="000000"/>
                <w:sz w:val="18"/>
                <w:szCs w:val="18"/>
              </w:rPr>
              <w:t>POLE</w:t>
            </w:r>
            <w:r>
              <w:rPr>
                <w:rFonts w:ascii="Times New Roman" w:hAnsi="Times New Roman" w:cs="Times New Roman"/>
                <w:color w:val="000000"/>
                <w:sz w:val="18"/>
                <w:szCs w:val="18"/>
              </w:rPr>
              <w:t>基因检测进行分型（</w:t>
            </w:r>
            <w:r>
              <w:rPr>
                <w:rFonts w:ascii="Times New Roman" w:hAnsi="Times New Roman" w:cs="Times New Roman"/>
                <w:color w:val="000000"/>
                <w:sz w:val="18"/>
                <w:szCs w:val="18"/>
              </w:rPr>
              <w:t>4</w:t>
            </w:r>
            <w:r>
              <w:rPr>
                <w:rFonts w:ascii="Times New Roman" w:hAnsi="Times New Roman" w:cs="Times New Roman"/>
                <w:color w:val="000000"/>
                <w:sz w:val="18"/>
                <w:szCs w:val="18"/>
              </w:rPr>
              <w:t>种分子分型分别为</w:t>
            </w:r>
            <w:r>
              <w:rPr>
                <w:rFonts w:ascii="Times New Roman" w:hAnsi="Times New Roman" w:cs="Times New Roman"/>
                <w:color w:val="000000"/>
                <w:sz w:val="18"/>
                <w:szCs w:val="18"/>
              </w:rPr>
              <w:t>POLE EDM</w:t>
            </w:r>
            <w:r>
              <w:rPr>
                <w:rFonts w:ascii="Times New Roman" w:hAnsi="Times New Roman" w:cs="Times New Roman"/>
                <w:color w:val="000000"/>
                <w:sz w:val="18"/>
                <w:szCs w:val="18"/>
              </w:rPr>
              <w:t>、</w:t>
            </w:r>
            <w:r>
              <w:rPr>
                <w:rFonts w:ascii="Times New Roman" w:hAnsi="Times New Roman" w:cs="Times New Roman"/>
                <w:color w:val="000000"/>
                <w:sz w:val="18"/>
                <w:szCs w:val="18"/>
              </w:rPr>
              <w:t>MMR-D</w:t>
            </w:r>
            <w:r>
              <w:rPr>
                <w:rFonts w:ascii="Times New Roman" w:hAnsi="Times New Roman" w:cs="Times New Roman"/>
                <w:color w:val="000000"/>
                <w:sz w:val="18"/>
                <w:szCs w:val="18"/>
              </w:rPr>
              <w:t>、</w:t>
            </w:r>
            <w:r>
              <w:rPr>
                <w:rFonts w:ascii="Times New Roman" w:hAnsi="Times New Roman" w:cs="Times New Roman"/>
                <w:color w:val="000000"/>
                <w:sz w:val="18"/>
                <w:szCs w:val="18"/>
              </w:rPr>
              <w:t>p53 wt</w:t>
            </w:r>
            <w:r>
              <w:rPr>
                <w:rFonts w:ascii="Times New Roman" w:hAnsi="Times New Roman" w:cs="Times New Roman"/>
                <w:color w:val="000000"/>
                <w:sz w:val="18"/>
                <w:szCs w:val="18"/>
              </w:rPr>
              <w:t>和</w:t>
            </w:r>
            <w:r>
              <w:rPr>
                <w:rFonts w:ascii="Times New Roman" w:hAnsi="Times New Roman" w:cs="Times New Roman"/>
                <w:color w:val="000000"/>
                <w:sz w:val="18"/>
                <w:szCs w:val="18"/>
              </w:rPr>
              <w:t xml:space="preserve">p53 </w:t>
            </w:r>
            <w:proofErr w:type="spellStart"/>
            <w:r>
              <w:rPr>
                <w:rFonts w:ascii="Times New Roman" w:hAnsi="Times New Roman" w:cs="Times New Roman"/>
                <w:color w:val="000000"/>
                <w:sz w:val="18"/>
                <w:szCs w:val="18"/>
              </w:rPr>
              <w:t>abn</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与</w:t>
            </w:r>
            <w:r>
              <w:rPr>
                <w:rFonts w:ascii="Times New Roman" w:hAnsi="Times New Roman" w:cs="Times New Roman"/>
                <w:color w:val="000000"/>
                <w:sz w:val="18"/>
                <w:szCs w:val="18"/>
              </w:rPr>
              <w:t>TCGA</w:t>
            </w:r>
            <w:r>
              <w:rPr>
                <w:rFonts w:ascii="Times New Roman" w:hAnsi="Times New Roman" w:cs="Times New Roman"/>
                <w:color w:val="000000"/>
                <w:sz w:val="18"/>
                <w:szCs w:val="18"/>
              </w:rPr>
              <w:t>分型一致性非常高，更贴合临床实践，简单易操作，该分子分型遂逐步进入临床实践中</w:t>
            </w:r>
            <w:proofErr w:type="spellEnd"/>
            <w:r>
              <w:rPr>
                <w:rFonts w:ascii="Times New Roman" w:hAnsi="Times New Roman" w:cs="Times New Roman"/>
                <w:color w:val="000000"/>
                <w:sz w:val="18"/>
                <w:szCs w:val="18"/>
              </w:rPr>
              <w:t>。</w:t>
            </w:r>
          </w:p>
          <w:p w14:paraId="32CF0E5C"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rPr>
              <w:t>2020</w:t>
            </w:r>
            <w:proofErr w:type="spellStart"/>
            <w:r>
              <w:rPr>
                <w:rFonts w:ascii="Times New Roman" w:hAnsi="Times New Roman" w:cs="Times New Roman"/>
                <w:color w:val="000000"/>
                <w:sz w:val="18"/>
                <w:szCs w:val="18"/>
              </w:rPr>
              <w:t>年，分子分型纳入美国国立综合癌症网络（</w:t>
            </w:r>
            <w:r>
              <w:rPr>
                <w:rFonts w:ascii="Times New Roman" w:hAnsi="Times New Roman" w:cs="Times New Roman"/>
                <w:color w:val="000000"/>
                <w:sz w:val="18"/>
                <w:szCs w:val="18"/>
              </w:rPr>
              <w:t>National</w:t>
            </w:r>
            <w:proofErr w:type="spellEnd"/>
            <w:r>
              <w:rPr>
                <w:rFonts w:ascii="Times New Roman" w:hAnsi="Times New Roman" w:cs="Times New Roman"/>
                <w:color w:val="000000"/>
                <w:sz w:val="18"/>
                <w:szCs w:val="18"/>
              </w:rPr>
              <w:t xml:space="preserve"> Comprehensive Cancer </w:t>
            </w:r>
            <w:proofErr w:type="spellStart"/>
            <w:r>
              <w:rPr>
                <w:rFonts w:ascii="Times New Roman" w:hAnsi="Times New Roman" w:cs="Times New Roman"/>
                <w:color w:val="000000"/>
                <w:sz w:val="18"/>
                <w:szCs w:val="18"/>
              </w:rPr>
              <w:t>Network</w:t>
            </w:r>
            <w:r>
              <w:rPr>
                <w:rFonts w:ascii="Times New Roman" w:hAnsi="Times New Roman" w:cs="Times New Roman"/>
                <w:color w:val="000000"/>
                <w:sz w:val="18"/>
                <w:szCs w:val="18"/>
              </w:rPr>
              <w:t>，</w:t>
            </w:r>
            <w:r>
              <w:rPr>
                <w:rFonts w:ascii="Times New Roman" w:hAnsi="Times New Roman" w:cs="Times New Roman"/>
                <w:color w:val="000000"/>
                <w:sz w:val="18"/>
                <w:szCs w:val="18"/>
              </w:rPr>
              <w:t>NCCN</w:t>
            </w:r>
            <w:r>
              <w:rPr>
                <w:rFonts w:ascii="Times New Roman" w:hAnsi="Times New Roman" w:cs="Times New Roman"/>
                <w:color w:val="000000"/>
                <w:sz w:val="18"/>
                <w:szCs w:val="18"/>
              </w:rPr>
              <w:t>）指南和世界卫生组织（</w:t>
            </w:r>
            <w:r>
              <w:rPr>
                <w:rFonts w:ascii="Times New Roman" w:hAnsi="Times New Roman" w:cs="Times New Roman"/>
                <w:color w:val="000000"/>
                <w:sz w:val="18"/>
                <w:szCs w:val="18"/>
              </w:rPr>
              <w:t>World</w:t>
            </w:r>
            <w:proofErr w:type="spellEnd"/>
            <w:r>
              <w:rPr>
                <w:rFonts w:ascii="Times New Roman" w:hAnsi="Times New Roman" w:cs="Times New Roman"/>
                <w:color w:val="000000"/>
                <w:sz w:val="18"/>
                <w:szCs w:val="18"/>
              </w:rPr>
              <w:t xml:space="preserve"> Health Organization</w:t>
            </w:r>
            <w:r>
              <w:rPr>
                <w:rFonts w:ascii="Times New Roman" w:hAnsi="Times New Roman" w:cs="Times New Roman"/>
                <w:color w:val="000000"/>
                <w:sz w:val="18"/>
                <w:szCs w:val="18"/>
              </w:rPr>
              <w:t>，</w:t>
            </w:r>
            <w:r>
              <w:rPr>
                <w:rFonts w:ascii="Times New Roman" w:hAnsi="Times New Roman" w:cs="Times New Roman"/>
                <w:color w:val="000000"/>
                <w:sz w:val="18"/>
                <w:szCs w:val="18"/>
              </w:rPr>
              <w:t>WHO</w:t>
            </w:r>
            <w:r>
              <w:rPr>
                <w:rFonts w:ascii="Times New Roman" w:hAnsi="Times New Roman" w:cs="Times New Roman"/>
                <w:color w:val="000000"/>
                <w:sz w:val="18"/>
                <w:szCs w:val="18"/>
              </w:rPr>
              <w:t>）女性生殖器官肿瘤分类标准（第</w:t>
            </w:r>
            <w:r>
              <w:rPr>
                <w:rFonts w:ascii="Times New Roman" w:hAnsi="Times New Roman" w:cs="Times New Roman"/>
                <w:color w:val="000000"/>
                <w:sz w:val="18"/>
                <w:szCs w:val="18"/>
              </w:rPr>
              <w:t>5</w:t>
            </w:r>
            <w:r>
              <w:rPr>
                <w:rFonts w:ascii="Times New Roman" w:hAnsi="Times New Roman" w:cs="Times New Roman"/>
                <w:color w:val="000000"/>
                <w:sz w:val="18"/>
                <w:szCs w:val="18"/>
              </w:rPr>
              <w:t>版）中。</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年，基于分子分型的风险评估规则被纳入欧洲妇科肿瘤协会（</w:t>
            </w:r>
            <w:r>
              <w:rPr>
                <w:rFonts w:ascii="Times New Roman" w:hAnsi="Times New Roman" w:cs="Times New Roman"/>
                <w:color w:val="000000"/>
                <w:sz w:val="18"/>
                <w:szCs w:val="18"/>
                <w:lang w:eastAsia="zh-CN"/>
              </w:rPr>
              <w:t xml:space="preserve">European Society of </w:t>
            </w:r>
            <w:proofErr w:type="spellStart"/>
            <w:r>
              <w:rPr>
                <w:rFonts w:ascii="Times New Roman" w:hAnsi="Times New Roman" w:cs="Times New Roman"/>
                <w:color w:val="000000"/>
                <w:sz w:val="18"/>
                <w:szCs w:val="18"/>
                <w:lang w:eastAsia="zh-CN"/>
              </w:rPr>
              <w:t>Gynaecological</w:t>
            </w:r>
            <w:proofErr w:type="spellEnd"/>
            <w:r>
              <w:rPr>
                <w:rFonts w:ascii="Times New Roman" w:hAnsi="Times New Roman" w:cs="Times New Roman"/>
                <w:color w:val="000000"/>
                <w:sz w:val="18"/>
                <w:szCs w:val="18"/>
                <w:lang w:eastAsia="zh-CN"/>
              </w:rPr>
              <w:t xml:space="preserve"> Oncology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ESGO</w:t>
            </w:r>
            <w:r>
              <w:rPr>
                <w:rFonts w:ascii="Times New Roman" w:hAnsi="Times New Roman" w:cs="Times New Roman"/>
                <w:color w:val="000000"/>
                <w:sz w:val="18"/>
                <w:szCs w:val="18"/>
                <w:lang w:eastAsia="zh-CN"/>
              </w:rPr>
              <w:t>）指南中（</w:t>
            </w:r>
            <w:r>
              <w:rPr>
                <w:rFonts w:ascii="Times New Roman" w:hAnsi="Times New Roman" w:cs="Times New Roman"/>
                <w:color w:val="000000"/>
                <w:sz w:val="18"/>
                <w:szCs w:val="18"/>
                <w:lang w:eastAsia="zh-CN"/>
              </w:rPr>
              <w:t>PMID: 33604759</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年，国内基于子宫内膜癌在分子分型、个体化治疗等领域的最</w:t>
            </w:r>
            <w:r>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新研究进展，针对子宫内膜癌肿瘤组织样本的分子病理学检测制定了《子宫内膜癌分子检测中国专家共识》（以下简称为“共识”）。</w:t>
            </w:r>
          </w:p>
          <w:p w14:paraId="4C669D03"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Pr>
                <w:rFonts w:ascii="Times New Roman" w:hAnsi="Times New Roman" w:cs="Times New Roman"/>
                <w:color w:val="000000"/>
                <w:sz w:val="18"/>
                <w:szCs w:val="18"/>
                <w:lang w:eastAsia="zh-CN"/>
              </w:rPr>
              <w:t>MMR</w:t>
            </w:r>
            <w:r>
              <w:rPr>
                <w:rFonts w:ascii="Times New Roman" w:hAnsi="Times New Roman" w:cs="Times New Roman"/>
                <w:color w:val="000000"/>
                <w:sz w:val="18"/>
                <w:szCs w:val="18"/>
                <w:lang w:eastAsia="zh-CN"/>
              </w:rPr>
              <w:t>基因胚系突变检测以确诊林奇综合征。共识推荐结合</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基因核酸外切酶结构域突变状态、</w:t>
            </w:r>
            <w:r>
              <w:rPr>
                <w:rFonts w:ascii="Times New Roman" w:hAnsi="Times New Roman" w:cs="Times New Roman"/>
                <w:color w:val="000000"/>
                <w:sz w:val="18"/>
                <w:szCs w:val="18"/>
                <w:lang w:eastAsia="zh-CN"/>
              </w:rPr>
              <w:t>MMR/MSI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状态进行子宫内膜癌分子分型。根据</w:t>
            </w:r>
            <w:r>
              <w:rPr>
                <w:rFonts w:ascii="Times New Roman" w:hAnsi="Times New Roman" w:cs="Times New Roman"/>
                <w:color w:val="000000"/>
                <w:sz w:val="18"/>
                <w:szCs w:val="18"/>
                <w:lang w:eastAsia="zh-CN"/>
              </w:rPr>
              <w:t>WHO</w:t>
            </w:r>
            <w:r>
              <w:rPr>
                <w:rFonts w:ascii="Times New Roman" w:hAnsi="Times New Roman" w:cs="Times New Roman"/>
                <w:color w:val="000000"/>
                <w:sz w:val="18"/>
                <w:szCs w:val="18"/>
                <w:lang w:eastAsia="zh-CN"/>
              </w:rPr>
              <w:t>女性生殖器官肿瘤分类（第</w:t>
            </w:r>
            <w:r>
              <w:rPr>
                <w:rFonts w:ascii="Times New Roman" w:hAnsi="Times New Roman" w:cs="Times New Roman"/>
                <w:color w:val="000000"/>
                <w:sz w:val="18"/>
                <w:szCs w:val="18"/>
                <w:lang w:eastAsia="zh-CN"/>
              </w:rPr>
              <w:t>5</w:t>
            </w:r>
            <w:r>
              <w:rPr>
                <w:rFonts w:ascii="Times New Roman" w:hAnsi="Times New Roman" w:cs="Times New Roman"/>
                <w:color w:val="000000"/>
                <w:sz w:val="18"/>
                <w:szCs w:val="18"/>
                <w:lang w:eastAsia="zh-CN"/>
              </w:rPr>
              <w:t>版）分为</w:t>
            </w:r>
            <w:r>
              <w:rPr>
                <w:rFonts w:ascii="Times New Roman" w:hAnsi="Times New Roman" w:cs="Times New Roman"/>
                <w:color w:val="000000"/>
                <w:sz w:val="18"/>
                <w:szCs w:val="18"/>
                <w:lang w:eastAsia="zh-CN"/>
              </w:rPr>
              <w:t>4</w:t>
            </w:r>
            <w:r>
              <w:rPr>
                <w:rFonts w:ascii="Times New Roman" w:hAnsi="Times New Roman" w:cs="Times New Roman"/>
                <w:color w:val="000000"/>
                <w:sz w:val="18"/>
                <w:szCs w:val="18"/>
                <w:lang w:eastAsia="zh-CN"/>
              </w:rPr>
              <w:t>种类型：</w:t>
            </w:r>
            <w:r>
              <w:rPr>
                <w:rFonts w:ascii="Times New Roman" w:hAnsi="Times New Roman" w:cs="Times New Roman"/>
                <w:color w:val="000000"/>
                <w:sz w:val="18"/>
                <w:szCs w:val="18"/>
                <w:lang w:eastAsia="zh-CN"/>
              </w:rPr>
              <w:t>POLE mut</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突变型，</w:t>
            </w:r>
            <w:r>
              <w:rPr>
                <w:rFonts w:ascii="Times New Roman" w:hAnsi="Times New Roman" w:cs="Times New Roman"/>
                <w:color w:val="000000"/>
                <w:sz w:val="18"/>
                <w:szCs w:val="18"/>
                <w:lang w:eastAsia="zh-CN"/>
              </w:rPr>
              <w:t>POLE mutation</w:t>
            </w:r>
            <w:r>
              <w:rPr>
                <w:rFonts w:ascii="Times New Roman" w:hAnsi="Times New Roman" w:cs="Times New Roman"/>
                <w:color w:val="000000"/>
                <w:sz w:val="18"/>
                <w:szCs w:val="18"/>
                <w:lang w:eastAsia="zh-CN"/>
              </w:rPr>
              <w:t>）、</w:t>
            </w:r>
            <w:proofErr w:type="spellStart"/>
            <w:r>
              <w:rPr>
                <w:rFonts w:ascii="Times New Roman" w:hAnsi="Times New Roman" w:cs="Times New Roman"/>
                <w:color w:val="000000"/>
                <w:sz w:val="18"/>
                <w:szCs w:val="18"/>
                <w:lang w:eastAsia="zh-CN"/>
              </w:rPr>
              <w:t>MMRd</w:t>
            </w:r>
            <w:proofErr w:type="spellEnd"/>
            <w:r>
              <w:rPr>
                <w:rFonts w:ascii="Times New Roman" w:hAnsi="Times New Roman" w:cs="Times New Roman"/>
                <w:color w:val="000000"/>
                <w:sz w:val="18"/>
                <w:szCs w:val="18"/>
                <w:lang w:eastAsia="zh-CN"/>
              </w:rPr>
              <w:t>（错配修复功能缺陷型，</w:t>
            </w:r>
            <w:r>
              <w:rPr>
                <w:rFonts w:ascii="Times New Roman" w:hAnsi="Times New Roman" w:cs="Times New Roman"/>
                <w:color w:val="000000"/>
                <w:sz w:val="18"/>
                <w:szCs w:val="18"/>
                <w:lang w:eastAsia="zh-CN"/>
              </w:rPr>
              <w:t>MMR deficiency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 xml:space="preserve">p53 </w:t>
            </w:r>
            <w:proofErr w:type="spellStart"/>
            <w:r>
              <w:rPr>
                <w:rFonts w:ascii="Times New Roman" w:hAnsi="Times New Roman" w:cs="Times New Roman"/>
                <w:color w:val="000000"/>
                <w:sz w:val="18"/>
                <w:szCs w:val="18"/>
                <w:lang w:eastAsia="zh-CN"/>
              </w:rPr>
              <w:t>abn</w:t>
            </w:r>
            <w:proofErr w:type="spellEnd"/>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蛋白异常</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基因突变型，</w:t>
            </w:r>
            <w:r>
              <w:rPr>
                <w:rFonts w:ascii="Times New Roman" w:hAnsi="Times New Roman" w:cs="Times New Roman"/>
                <w:color w:val="000000"/>
                <w:sz w:val="18"/>
                <w:szCs w:val="18"/>
                <w:lang w:eastAsia="zh-CN"/>
              </w:rPr>
              <w:t>p53 abnormality</w:t>
            </w:r>
            <w:r>
              <w:rPr>
                <w:rFonts w:ascii="Times New Roman" w:hAnsi="Times New Roman" w:cs="Times New Roman"/>
                <w:color w:val="000000"/>
                <w:sz w:val="18"/>
                <w:szCs w:val="18"/>
                <w:lang w:eastAsia="zh-CN"/>
              </w:rPr>
              <w:t>）和</w:t>
            </w:r>
            <w:r>
              <w:rPr>
                <w:rFonts w:ascii="Times New Roman" w:hAnsi="Times New Roman" w:cs="Times New Roman"/>
                <w:color w:val="000000"/>
                <w:sz w:val="18"/>
                <w:szCs w:val="18"/>
                <w:lang w:eastAsia="zh-CN"/>
              </w:rPr>
              <w:t>NSMP</w:t>
            </w:r>
            <w:r>
              <w:rPr>
                <w:rFonts w:ascii="Times New Roman" w:hAnsi="Times New Roman" w:cs="Times New Roman"/>
                <w:color w:val="000000"/>
                <w:sz w:val="18"/>
                <w:szCs w:val="18"/>
                <w:lang w:eastAsia="zh-CN"/>
              </w:rPr>
              <w:t>（非特异性分子谱，</w:t>
            </w:r>
            <w:r>
              <w:rPr>
                <w:rFonts w:ascii="Times New Roman" w:hAnsi="Times New Roman" w:cs="Times New Roman"/>
                <w:color w:val="000000"/>
                <w:sz w:val="18"/>
                <w:szCs w:val="18"/>
                <w:lang w:eastAsia="zh-CN"/>
              </w:rPr>
              <w:t>non-specific molecular profile</w:t>
            </w:r>
            <w:r>
              <w:rPr>
                <w:rFonts w:ascii="Times New Roman" w:hAnsi="Times New Roman" w:cs="Times New Roman"/>
                <w:color w:val="000000"/>
                <w:sz w:val="18"/>
                <w:szCs w:val="18"/>
                <w:lang w:eastAsia="zh-CN"/>
              </w:rPr>
              <w:t>）。可选推荐的分子分型检测方案为采用高通量测序方法检测</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基因突变、</w:t>
            </w:r>
            <w:r>
              <w:rPr>
                <w:rFonts w:ascii="Times New Roman" w:hAnsi="Times New Roman" w:cs="Times New Roman"/>
                <w:color w:val="000000"/>
                <w:sz w:val="18"/>
                <w:szCs w:val="18"/>
                <w:lang w:eastAsia="zh-CN"/>
              </w:rPr>
              <w:t>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基因突变。按照下图的判断顺序进行分子分型。</w:t>
            </w:r>
          </w:p>
          <w:p w14:paraId="17A261C5"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w:t>
            </w:r>
            <w:r>
              <w:rPr>
                <w:noProof/>
              </w:rPr>
              <w:drawing>
                <wp:inline distT="0" distB="0" distL="0" distR="0" wp14:anchorId="7FEB3232" wp14:editId="7CF1995C">
                  <wp:extent cx="4679950" cy="1871345"/>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4B8D88B3"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hint="eastAsia"/>
                <w:color w:val="000000"/>
                <w:sz w:val="16"/>
                <w:szCs w:val="16"/>
                <w:lang w:eastAsia="zh-CN"/>
              </w:rPr>
              <w:t>注：图中</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包含</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r>
              <w:rPr>
                <w:rFonts w:ascii="Times New Roman" w:hAnsi="Times New Roman" w:cs="Times New Roman"/>
                <w:color w:val="000000"/>
                <w:sz w:val="16"/>
                <w:szCs w:val="16"/>
                <w:lang w:eastAsia="zh-CN"/>
              </w:rPr>
              <w:t>2019</w:t>
            </w:r>
            <w:r>
              <w:rPr>
                <w:rFonts w:ascii="Times New Roman" w:hAnsi="Times New Roman" w:cs="Times New Roman" w:hint="eastAsia"/>
                <w:color w:val="000000"/>
                <w:sz w:val="16"/>
                <w:szCs w:val="16"/>
                <w:lang w:eastAsia="zh-CN"/>
              </w:rPr>
              <w:t>年</w:t>
            </w:r>
            <w:r>
              <w:rPr>
                <w:rFonts w:ascii="Times New Roman" w:hAnsi="Times New Roman" w:cs="Times New Roman"/>
                <w:color w:val="000000"/>
                <w:sz w:val="16"/>
                <w:szCs w:val="16"/>
                <w:lang w:eastAsia="zh-CN"/>
              </w:rPr>
              <w:t>ESMO</w:t>
            </w:r>
            <w:r>
              <w:rPr>
                <w:rFonts w:ascii="Times New Roman" w:hAnsi="Times New Roman" w:cs="Times New Roman" w:hint="eastAsia"/>
                <w:color w:val="000000"/>
                <w:sz w:val="16"/>
                <w:szCs w:val="16"/>
                <w:lang w:eastAsia="zh-CN"/>
              </w:rPr>
              <w:t>指南建议取消</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描述，推荐</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检测结果分别为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p>
        </w:tc>
      </w:tr>
      <w:tr w:rsidR="006B45BE" w14:paraId="7AA1958E" w14:textId="7777777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3BE594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74244D" w14:textId="4568F55A" w:rsidR="006B45BE" w:rsidRDefault="006B45BE" w:rsidP="006B45BE">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本次检测结果显示患者的子宫内膜癌分子分型为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B45BE" w14:paraId="7EBA5307" w14:textId="7777777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3F364E5"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2BA6036"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EC”%}</w:t>
            </w:r>
          </w:p>
          <w:p w14:paraId="6309C863"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095976D4"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EC”%}</w:t>
            </w:r>
          </w:p>
          <w:p w14:paraId="483055F7"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15ED25B"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EC”%}</w:t>
            </w:r>
          </w:p>
          <w:p w14:paraId="2DB89692"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1D752AA5"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EC”%}</w:t>
            </w:r>
          </w:p>
          <w:p w14:paraId="32F1C57C"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B7265DB" w14:textId="0031F776" w:rsidR="006B45BE"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D1036E4" w14:textId="77777777" w:rsidR="00871258" w:rsidRDefault="00871258">
      <w:pPr>
        <w:widowControl/>
        <w:autoSpaceDE/>
        <w:autoSpaceDN/>
        <w:rPr>
          <w:rFonts w:ascii="Times New Roman" w:hAnsi="Times New Roman" w:cs="Times New Roman"/>
          <w:b/>
          <w:sz w:val="21"/>
          <w:szCs w:val="21"/>
          <w:lang w:eastAsia="zh-CN"/>
        </w:rPr>
      </w:pPr>
    </w:p>
    <w:p w14:paraId="0216B2B5" w14:textId="4A6C8468"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靶向和免疫治疗相关标志物检测结果解读</w:t>
      </w:r>
      <w:r>
        <w:rPr>
          <w:rFonts w:ascii="Times New Roman" w:hAnsi="Times New Roman" w:cs="Times New Roman"/>
          <w:b/>
          <w:sz w:val="21"/>
          <w:szCs w:val="21"/>
          <w:lang w:eastAsia="zh-CN"/>
        </w:rPr>
        <w:t>:</w:t>
      </w:r>
    </w:p>
    <w:p w14:paraId="35731632"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==”MSI-H”%}</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68702355" w14:textId="77777777">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BD2701E"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32408BE" w14:textId="7844E11C" w:rsidR="00871258" w:rsidRDefault="006B45BE">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6B45BE" w14:paraId="62E7AA3F"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1086A91"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AED0BBA" w14:textId="22FDA54F" w:rsidR="006B45BE" w:rsidRDefault="006B45BE" w:rsidP="006B45BE">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）又称简单重复序列（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6B45BE" w14:paraId="47F9A754"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C7B1E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A44AEFB" w14:textId="724572EB"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状态进行子宫内膜癌分子分型。根据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6B45BE" w14:paraId="7E28E2D0" w14:textId="77777777">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F951AAE"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BD2809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w:t>
            </w:r>
          </w:p>
          <w:p w14:paraId="459B241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 xml:space="preserve"> %}</w:t>
            </w:r>
          </w:p>
          <w:p w14:paraId="6BC4C2B9"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66F25C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2108EC6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E630728"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w:t>
            </w:r>
          </w:p>
          <w:p w14:paraId="6816898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 xml:space="preserve"> %}</w:t>
            </w:r>
          </w:p>
          <w:p w14:paraId="43A6235B"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57A73FCF"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4647DBA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C2DF13"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47F4BF5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135CFB2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11B770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1BEC218" w14:textId="0D8B80AD" w:rsidR="006B45BE"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tc>
      </w:tr>
    </w:tbl>
    <w:p w14:paraId="76141F4C" w14:textId="77777777" w:rsidR="006B45BE" w:rsidRPr="004A4BC5" w:rsidRDefault="006B45BE" w:rsidP="006B45BE">
      <w:pPr>
        <w:pStyle w:val="a5"/>
        <w:spacing w:line="360" w:lineRule="auto"/>
        <w:jc w:val="both"/>
        <w:rPr>
          <w:rFonts w:ascii="Times New Roman" w:hAnsi="Times New Roman" w:cs="Times New Roman"/>
          <w:b/>
          <w:sz w:val="21"/>
          <w:szCs w:val="21"/>
          <w:lang w:eastAsia="zh-CN"/>
        </w:rPr>
      </w:pPr>
    </w:p>
    <w:p w14:paraId="7D01B08D"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44DEFA7F" w14:textId="51EEE3F2" w:rsidR="006B45BE" w:rsidRPr="004A4BC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if </w:t>
      </w:r>
      <w:proofErr w:type="spellStart"/>
      <w:r w:rsidR="004C3EDA" w:rsidRPr="004C3EDA">
        <w:rPr>
          <w:rFonts w:ascii="Times New Roman" w:hAnsi="Times New Roman" w:cs="Times New Roman"/>
          <w:b/>
          <w:sz w:val="21"/>
          <w:szCs w:val="21"/>
          <w:lang w:eastAsia="zh-CN"/>
        </w:rPr>
        <w:t>var.var_somatic.level_I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p w14:paraId="393CBBEB" w14:textId="33B03E67" w:rsidR="006B45BE" w:rsidRPr="003423D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for a in </w:t>
      </w:r>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var.var_somatic.level_I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jszy_bptm_plus_sort</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8010962"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66082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253E83C" w14:textId="7326FFDC" w:rsidR="006B45BE" w:rsidRDefault="006B45BE" w:rsidP="006B45B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r>
              <w:rPr>
                <w:rFonts w:ascii="Times New Roman" w:hAnsi="Times New Roman" w:cs="Times New Roman"/>
                <w:b/>
                <w:bCs/>
                <w:i/>
                <w:iCs/>
                <w:color w:val="000000"/>
                <w:sz w:val="18"/>
                <w:szCs w:val="18"/>
              </w:rPr>
              <w:t>a.gene_symbol</w:t>
            </w:r>
            <w:proofErr w:type="spellEnd"/>
            <w:r>
              <w:rPr>
                <w:rFonts w:ascii="Times New Roman" w:hAnsi="Times New Roman" w:cs="Times New Roman"/>
                <w:b/>
                <w:bCs/>
                <w:i/>
                <w:iCs/>
                <w:color w:val="000000"/>
                <w:sz w:val="18"/>
                <w:szCs w:val="18"/>
              </w:rPr>
              <w:t>}}</w:t>
            </w:r>
            <w:r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6B45BE" w14:paraId="32BA2590" w14:textId="77777777" w:rsidTr="00642AB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AD1C84D"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7CFDE153" w14:textId="3785C0E7"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a.gene_function|e</w:t>
            </w:r>
            <w:proofErr w:type="spellEnd"/>
            <w:r w:rsidRPr="007C363F">
              <w:rPr>
                <w:rFonts w:ascii="Times New Roman" w:hAnsi="Times New Roman" w:cs="Times New Roman"/>
                <w:color w:val="000000"/>
                <w:sz w:val="18"/>
                <w:szCs w:val="18"/>
                <w:lang w:eastAsia="zh-CN"/>
              </w:rPr>
              <w:t>}}</w:t>
            </w:r>
          </w:p>
        </w:tc>
      </w:tr>
      <w:tr w:rsidR="006B45BE" w14:paraId="04860B2F" w14:textId="77777777" w:rsidTr="009771A8">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A3FDB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ECB3390" w14:textId="1D06E876"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6B45BE" w14:paraId="1129AA28" w14:textId="77777777" w:rsidTr="00642AB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567C4E5"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lastRenderedPageBreak/>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78B53C9"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371A4F84" w14:textId="77777777" w:rsidR="006B45BE" w:rsidRDefault="006B45BE" w:rsidP="006B45BE">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07693A6C"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“TP53”%}</w:t>
            </w:r>
          </w:p>
          <w:p w14:paraId="6AF2EEF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基因变异暂没有明确的靶向药物被批准。</w:t>
            </w:r>
          </w:p>
          <w:p w14:paraId="04C565C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23DD3445"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782AF369"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w:t>
            </w:r>
          </w:p>
          <w:p w14:paraId="22C8F3C4"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 xml:space="preserve"> %}</w:t>
            </w:r>
          </w:p>
          <w:p w14:paraId="123C59FB"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3054B95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D58140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7062CC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w:t>
            </w:r>
          </w:p>
          <w:p w14:paraId="42F1E53B"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 xml:space="preserve"> %}</w:t>
            </w:r>
          </w:p>
          <w:p w14:paraId="54F3CECA"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28510AB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48155843"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5E7E23F"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5BDF77E8"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2707E436"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74CAB8C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07959960" w14:textId="20202109" w:rsidR="006B45BE"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2BC54281"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p>
    <w:p w14:paraId="0317E4E9" w14:textId="05370B9D"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46B56CE0" w14:textId="77777777"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391EA9FD" w14:textId="3EA5C526" w:rsidR="006B45BE"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 xml:space="preserve">==”MSS” and not </w:t>
      </w:r>
      <w:proofErr w:type="spellStart"/>
      <w:r w:rsidR="00F34C9A" w:rsidRPr="00F34C9A">
        <w:rPr>
          <w:rFonts w:ascii="Times New Roman" w:hAnsi="Times New Roman" w:cs="Times New Roman"/>
          <w:b/>
          <w:sz w:val="21"/>
          <w:szCs w:val="21"/>
          <w:lang w:eastAsia="zh-CN"/>
        </w:rPr>
        <w:t>var.var_somatic.level_I</w:t>
      </w:r>
      <w:proofErr w:type="spellEnd"/>
      <w:r w:rsidR="00F34C9A" w:rsidRPr="00F34C9A">
        <w:rPr>
          <w:rFonts w:ascii="Times New Roman" w:hAnsi="Times New Roman" w:cs="Times New Roman"/>
          <w:b/>
          <w:sz w:val="21"/>
          <w:szCs w:val="21"/>
          <w:lang w:eastAsia="zh-CN"/>
        </w:rPr>
        <w:t xml:space="preserve"> + </w:t>
      </w:r>
      <w:proofErr w:type="spellStart"/>
      <w:r w:rsidR="00F34C9A" w:rsidRPr="00F34C9A">
        <w:rPr>
          <w:rFonts w:ascii="Times New Roman" w:hAnsi="Times New Roman" w:cs="Times New Roman"/>
          <w:b/>
          <w:sz w:val="21"/>
          <w:szCs w:val="21"/>
          <w:lang w:eastAsia="zh-CN"/>
        </w:rPr>
        <w:t>var.var_somatic.level_II</w:t>
      </w:r>
      <w:proofErr w:type="spellEnd"/>
      <w:r w:rsidR="00064DD8" w:rsidRPr="00064DD8">
        <w:rPr>
          <w:rFonts w:ascii="Times New Roman" w:hAnsi="Times New Roman" w:cs="Times New Roman"/>
          <w:b/>
          <w:sz w:val="21"/>
          <w:szCs w:val="21"/>
          <w:lang w:eastAsia="zh-CN"/>
        </w:rPr>
        <w:t xml:space="preserve"> </w:t>
      </w:r>
      <w:r w:rsidRPr="006A120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1EE5074"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E017A4F" w14:textId="77777777" w:rsidR="006B45BE" w:rsidRDefault="006B45BE" w:rsidP="009771A8">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BDD056" w14:textId="16776C7E" w:rsidR="006B45BE" w:rsidRPr="006B45BE" w:rsidRDefault="006B45BE" w:rsidP="009771A8">
            <w:pPr>
              <w:widowControl/>
              <w:jc w:val="center"/>
              <w:rPr>
                <w:rFonts w:ascii="Times New Roman" w:hAnsi="Times New Roman" w:cs="Times New Roman"/>
                <w:b/>
                <w:bCs/>
                <w:color w:val="000000"/>
                <w:sz w:val="18"/>
                <w:szCs w:val="18"/>
              </w:rPr>
            </w:pPr>
            <w:r w:rsidRPr="006B45BE">
              <w:rPr>
                <w:rFonts w:ascii="Times New Roman" w:hAnsi="Times New Roman" w:cs="Times New Roman"/>
                <w:b/>
                <w:bCs/>
                <w:color w:val="000000"/>
                <w:sz w:val="18"/>
                <w:szCs w:val="18"/>
              </w:rPr>
              <w:t>-</w:t>
            </w:r>
          </w:p>
        </w:tc>
      </w:tr>
      <w:tr w:rsidR="006B45BE" w14:paraId="14C63E23"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E914A7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6E33071" w14:textId="0866D357" w:rsidR="006B45BE" w:rsidRPr="006B45BE" w:rsidRDefault="006B45BE" w:rsidP="009771A8">
            <w:pPr>
              <w:widowControl/>
              <w:rPr>
                <w:rFonts w:ascii="Times New Roman" w:hAnsi="Times New Roman" w:cs="Times New Roman"/>
                <w:color w:val="000000"/>
                <w:sz w:val="18"/>
                <w:szCs w:val="18"/>
                <w:lang w:eastAsia="zh-CN"/>
              </w:rPr>
            </w:pPr>
            <w:r w:rsidRPr="006B45BE">
              <w:rPr>
                <w:rFonts w:ascii="Times New Roman" w:hAnsi="Times New Roman" w:cs="Times New Roman"/>
                <w:color w:val="000000"/>
                <w:sz w:val="18"/>
                <w:szCs w:val="18"/>
              </w:rPr>
              <w:t>-</w:t>
            </w:r>
          </w:p>
        </w:tc>
      </w:tr>
      <w:tr w:rsidR="006B45BE" w14:paraId="15486640"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44A8B73"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D4803D" w14:textId="341455A6"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6B45BE" w14:paraId="27886153" w14:textId="77777777" w:rsidTr="00547201">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158760A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05945B8A" w14:textId="60B94787"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176FC057" w14:textId="77777777" w:rsidR="006B45BE" w:rsidRPr="00472576"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648B165D" w14:textId="77777777" w:rsidR="00871258" w:rsidRDefault="00A61117">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46E5D809"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0" w:type="auto"/>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871258" w14:paraId="6151A1FC" w14:textId="77777777" w:rsidTr="006B4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7A9DA5EF" w14:textId="77777777" w:rsidR="00871258" w:rsidRDefault="00A61117">
            <w:pPr>
              <w:rPr>
                <w:rFonts w:ascii="Times New Roman" w:hAnsi="Times New Roman" w:cs="Times New Roman"/>
                <w:b w:val="0"/>
                <w:bCs w:val="0"/>
                <w:sz w:val="18"/>
                <w:szCs w:val="18"/>
              </w:rPr>
            </w:pPr>
            <w:bookmarkStart w:id="1" w:name="_Toc39926052"/>
            <w:bookmarkStart w:id="2" w:name="_Toc73105977"/>
            <w:proofErr w:type="spellStart"/>
            <w:r>
              <w:rPr>
                <w:rFonts w:ascii="Times New Roman"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CF3CBC5"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FDD0779"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5D74B506"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参考范围</w:t>
            </w:r>
            <w:proofErr w:type="spellEnd"/>
          </w:p>
        </w:tc>
      </w:tr>
      <w:tr w:rsidR="006B45BE" w14:paraId="36B91178"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13C03596"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病理</w:t>
            </w:r>
            <w:proofErr w:type="spellEnd"/>
            <w:r>
              <w:rPr>
                <w:rFonts w:ascii="Times New Roman"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48AB1"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肿瘤细胞占比</w:t>
            </w:r>
            <w:proofErr w:type="spellEnd"/>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981EB" w14:textId="109050BE"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C6468">
              <w:rPr>
                <w:rFonts w:ascii="Times New Roman" w:eastAsia="宋体" w:hAnsi="Times New Roman" w:cs="Times New Roman"/>
                <w:sz w:val="18"/>
                <w:szCs w:val="18"/>
              </w:rPr>
              <w:t>{%if sample.tumor_content%}{{sample.tumor_content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 xml:space="preserve">}}{%else%}{%if </w:t>
            </w:r>
            <w:proofErr w:type="spellStart"/>
            <w:r w:rsidRPr="003C6468">
              <w:rPr>
                <w:rFonts w:ascii="Times New Roman" w:eastAsia="宋体" w:hAnsi="Times New Roman" w:cs="Times New Roman"/>
                <w:sz w:val="18"/>
                <w:szCs w:val="18"/>
              </w:rPr>
              <w:t>lib_quality_control</w:t>
            </w:r>
            <w:proofErr w:type="spellEnd"/>
            <w:r w:rsidRPr="003C6468">
              <w:rPr>
                <w:rFonts w:ascii="Times New Roman" w:eastAsia="宋体" w:hAnsi="Times New Roman" w:cs="Times New Roman"/>
                <w:sz w:val="18"/>
                <w:szCs w:val="18"/>
              </w:rPr>
              <w:t xml:space="preserve"> and </w:t>
            </w:r>
            <w:proofErr w:type="spellStart"/>
            <w:r w:rsidRPr="003C6468">
              <w:rPr>
                <w:rFonts w:ascii="Times New Roman" w:eastAsia="宋体" w:hAnsi="Times New Roman" w:cs="Times New Roman"/>
                <w:sz w:val="18"/>
                <w:szCs w:val="18"/>
              </w:rPr>
              <w:t>lib_quality_control.lib_dna_qc</w:t>
            </w:r>
            <w:proofErr w:type="spellEnd"/>
            <w:r w:rsidRPr="003C6468">
              <w:rPr>
                <w:rFonts w:ascii="Times New Roman" w:eastAsia="宋体" w:hAnsi="Times New Roman" w:cs="Times New Roman"/>
                <w:sz w:val="18"/>
                <w:szCs w:val="18"/>
              </w:rPr>
              <w:t xml:space="preserve"> and lib_quality_control.lib_dna_qc.tumor_content%}{{lib_quality_control.lib_dna_qc.tumor_content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}}{%else%}</w:t>
            </w:r>
            <w:r>
              <w:rPr>
                <w:rFonts w:ascii="Times New Roman" w:eastAsia="宋体" w:hAnsi="Times New Roman" w:cs="Times New Roman"/>
                <w:sz w:val="18"/>
                <w:szCs w:val="18"/>
              </w:rPr>
              <w:t>/</w:t>
            </w:r>
            <w:r w:rsidRPr="003C6468">
              <w:rPr>
                <w:rFonts w:ascii="Times New Roman" w:eastAsia="宋体" w:hAnsi="Times New Roman" w:cs="Times New Roman"/>
                <w:sz w:val="18"/>
                <w:szCs w:val="18"/>
              </w:rPr>
              <w:t>{%endif%}{%endif%}</w:t>
            </w:r>
          </w:p>
        </w:tc>
        <w:tc>
          <w:tcPr>
            <w:tcW w:w="1727" w:type="dxa"/>
            <w:tcBorders>
              <w:left w:val="single" w:sz="4" w:space="0" w:color="BFBFBF" w:themeColor="background1" w:themeShade="BF"/>
              <w:bottom w:val="single" w:sz="4" w:space="0" w:color="BFBFBF" w:themeColor="background1" w:themeShade="BF"/>
            </w:tcBorders>
            <w:vAlign w:val="center"/>
          </w:tcPr>
          <w:p w14:paraId="5E59D123"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≥20</w:t>
            </w:r>
          </w:p>
        </w:tc>
      </w:tr>
      <w:tr w:rsidR="006B45BE" w14:paraId="32C1EF97"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4DFF5B1"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质</w:t>
            </w:r>
            <w:proofErr w:type="spellEnd"/>
            <w:r>
              <w:rPr>
                <w:rFonts w:ascii="Times New Roman"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EE183FB"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总量（</w:t>
            </w:r>
            <w:r>
              <w:rPr>
                <w:rFonts w:ascii="Times New Roman" w:hAnsi="Times New Roman" w:cs="Times New Roman"/>
                <w:sz w:val="18"/>
                <w:szCs w:val="18"/>
              </w:rPr>
              <w:t>ng</w:t>
            </w:r>
            <w:proofErr w:type="spellEnd"/>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C91179D" w14:textId="0B764A8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2543BD4D"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≥30</w:t>
            </w:r>
          </w:p>
        </w:tc>
      </w:tr>
      <w:tr w:rsidR="00871258" w14:paraId="1600A40F"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55114BAC" w14:textId="77777777" w:rsidR="00871258" w:rsidRDefault="00871258">
            <w:pPr>
              <w:rPr>
                <w:rFonts w:ascii="Times New Roman" w:hAnsi="Times New Roman" w:cs="Times New Roman"/>
                <w:b w:val="0"/>
                <w:bCs w:val="0"/>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390DAD5" w14:textId="275FF86F"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文库</w:t>
            </w:r>
            <w:r w:rsidR="00B6334E">
              <w:rPr>
                <w:rFonts w:ascii="Times New Roman" w:hAnsi="Times New Roman" w:cs="Times New Roman" w:hint="eastAsia"/>
                <w:sz w:val="18"/>
                <w:szCs w:val="18"/>
                <w:lang w:eastAsia="zh-CN"/>
              </w:rPr>
              <w:t>总量</w:t>
            </w:r>
            <w:r>
              <w:rPr>
                <w:rFonts w:ascii="Times New Roman" w:hAnsi="Times New Roman" w:cs="Times New Roman"/>
                <w:sz w:val="18"/>
                <w:szCs w:val="18"/>
                <w:lang w:eastAsia="zh-CN"/>
              </w:rPr>
              <w:t>（</w:t>
            </w:r>
            <w:r>
              <w:rPr>
                <w:rFonts w:ascii="Times New Roman" w:hAnsi="Times New Roman" w:cs="Times New Roman"/>
                <w:sz w:val="18"/>
                <w:szCs w:val="18"/>
                <w:lang w:eastAsia="zh-CN"/>
              </w:rPr>
              <w:t>ng</w:t>
            </w:r>
            <w:r>
              <w:rPr>
                <w:rFonts w:ascii="Times New Roman"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3727CC96" w14:textId="0E3E99BA" w:rsidR="00871258" w:rsidRDefault="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lib_quality_control.lib_dna_qc.library_qty%}{{lib_quality_control.lib_dna_qc.library_qty|replace(“.00”,””)}}{%else%}{%endif%}</w:t>
            </w:r>
          </w:p>
        </w:tc>
        <w:tc>
          <w:tcPr>
            <w:tcW w:w="1727" w:type="dxa"/>
            <w:tcBorders>
              <w:top w:val="nil"/>
              <w:left w:val="single" w:sz="4" w:space="0" w:color="BFBFBF" w:themeColor="background1" w:themeShade="BF"/>
            </w:tcBorders>
            <w:vAlign w:val="center"/>
          </w:tcPr>
          <w:p w14:paraId="0CE05A9B" w14:textId="27CA852E"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r w:rsidR="00B6334E">
              <w:rPr>
                <w:rFonts w:ascii="Times New Roman" w:hAnsi="Times New Roman" w:cs="Times New Roman"/>
                <w:sz w:val="18"/>
                <w:szCs w:val="18"/>
              </w:rPr>
              <w:t>150</w:t>
            </w:r>
          </w:p>
        </w:tc>
      </w:tr>
      <w:tr w:rsidR="006B45BE" w14:paraId="73AA63C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31A28C52"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测序</w:t>
            </w:r>
            <w:proofErr w:type="spellEnd"/>
            <w:r>
              <w:rPr>
                <w:rFonts w:ascii="Times New Roman"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3EDFA7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Q30</w:t>
            </w:r>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BAE3E16" w14:textId="25D43C1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{{qc.dna_data_qc.cleandata_q30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069094D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w:t>
            </w:r>
          </w:p>
        </w:tc>
      </w:tr>
      <w:tr w:rsidR="006B45BE" w14:paraId="4C0EB01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65C839D" w14:textId="77777777" w:rsidR="006B45BE" w:rsidRDefault="006B45BE" w:rsidP="006B45BE">
            <w:pPr>
              <w:rPr>
                <w:rFonts w:ascii="Times New Roman" w:hAnsi="Times New Roman" w:cs="Times New Roman"/>
                <w:b w:val="0"/>
                <w:bCs w:val="0"/>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31DF2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平均有效深度（</w:t>
            </w:r>
            <w:r>
              <w:rPr>
                <w:rFonts w:ascii="Times New Roman" w:hAnsi="Times New Roman" w:cs="Times New Roman"/>
                <w:sz w:val="18"/>
                <w:szCs w:val="18"/>
                <w:lang w:eastAsia="zh-CN"/>
              </w:rPr>
              <w:t>×</w:t>
            </w:r>
            <w:r>
              <w:rPr>
                <w:rFonts w:ascii="Times New Roman"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24A88BA" w14:textId="160E4CB3"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qc.dna_data_qc.depth_ssbc|replace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006C0BD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rPr>
              <w:t>≥</w:t>
            </w:r>
            <w:r>
              <w:rPr>
                <w:rFonts w:ascii="Times New Roman" w:hAnsi="Times New Roman" w:cs="Times New Roman" w:hint="eastAsia"/>
                <w:sz w:val="18"/>
                <w:szCs w:val="18"/>
                <w:lang w:eastAsia="zh-CN"/>
              </w:rPr>
              <w:t>300</w:t>
            </w:r>
          </w:p>
        </w:tc>
      </w:tr>
      <w:tr w:rsidR="006B45BE" w14:paraId="748EC9C6"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A8543CD"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19700436"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 xml:space="preserve">{%p if qc.dna_data_qc.cleandata_q30_num&gt;=0.75 and </w:t>
            </w:r>
            <w:proofErr w:type="spellStart"/>
            <w:r w:rsidRPr="00556F59">
              <w:rPr>
                <w:rFonts w:ascii="Times New Roman" w:hAnsi="Times New Roman" w:cs="Times New Roman"/>
                <w:sz w:val="18"/>
                <w:szCs w:val="18"/>
                <w:highlight w:val="green"/>
                <w:lang w:eastAsia="zh-CN"/>
              </w:rPr>
              <w:t>qc.dna_data_qc.depth_ssbc_num</w:t>
            </w:r>
            <w:proofErr w:type="spellEnd"/>
            <w:r w:rsidRPr="00556F59">
              <w:rPr>
                <w:rFonts w:ascii="Times New Roman" w:hAnsi="Times New Roman" w:cs="Times New Roman"/>
                <w:sz w:val="18"/>
                <w:szCs w:val="18"/>
                <w:highlight w:val="green"/>
                <w:lang w:eastAsia="zh-CN"/>
              </w:rPr>
              <w:t>&gt;=300%}</w:t>
            </w:r>
          </w:p>
          <w:p w14:paraId="795E3B6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 xml:space="preserve">{%p if </w:t>
            </w:r>
            <w:proofErr w:type="spellStart"/>
            <w:r w:rsidRPr="00556F59">
              <w:rPr>
                <w:rFonts w:ascii="Times New Roman" w:hAnsi="Times New Roman" w:cs="Times New Roman"/>
                <w:sz w:val="18"/>
                <w:szCs w:val="18"/>
                <w:highlight w:val="yellow"/>
                <w:lang w:eastAsia="zh-CN"/>
              </w:rPr>
              <w:t>sample.tumor_content</w:t>
            </w:r>
            <w:proofErr w:type="spellEnd"/>
            <w:r w:rsidRPr="00556F59">
              <w:rPr>
                <w:rFonts w:ascii="Times New Roman" w:hAnsi="Times New Roman" w:cs="Times New Roman"/>
                <w:sz w:val="18"/>
                <w:szCs w:val="18"/>
                <w:highlight w:val="yellow"/>
                <w:lang w:eastAsia="zh-CN"/>
              </w:rPr>
              <w:t>%}</w:t>
            </w:r>
          </w:p>
          <w:p w14:paraId="2F1A73B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24D68A2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57EBD01"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7A25AA1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合格（质控项有缺失，请补齐数据后自行评估）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11FB800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786AC18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else%}</w:t>
            </w:r>
          </w:p>
          <w:p w14:paraId="328FABC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 xml:space="preserve">{%p if </w:t>
            </w:r>
            <w:proofErr w:type="spellStart"/>
            <w:r w:rsidRPr="00556F59">
              <w:rPr>
                <w:rFonts w:ascii="Times New Roman" w:hAnsi="Times New Roman" w:cs="Times New Roman"/>
                <w:sz w:val="18"/>
                <w:szCs w:val="18"/>
                <w:highlight w:val="cyan"/>
                <w:lang w:eastAsia="zh-CN"/>
              </w:rPr>
              <w:t>lib_quality_control</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lib_quality_control.lib_dna_qc</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lib_quality_control.lib_dna_qc.tumor_content</w:t>
            </w:r>
            <w:proofErr w:type="spellEnd"/>
            <w:r w:rsidRPr="00556F59">
              <w:rPr>
                <w:rFonts w:ascii="Times New Roman" w:hAnsi="Times New Roman" w:cs="Times New Roman"/>
                <w:sz w:val="18"/>
                <w:szCs w:val="18"/>
                <w:highlight w:val="cyan"/>
                <w:lang w:eastAsia="zh-CN"/>
              </w:rPr>
              <w:t>%}</w:t>
            </w:r>
          </w:p>
          <w:p w14:paraId="4CBE4A8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3B3D4D2C"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lib_quality_control.lib_dna_qc.tumor_content|replace(“%”,””)|float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39C652B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085F5BF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{%if lib_quality_control.lib_dna_qc.tumor_content|replace(“%”,””)|float &gt;= 20%}</w:t>
            </w:r>
            <w:r w:rsidRPr="00556F59">
              <w:rPr>
                <w:rFonts w:ascii="Times New Roman" w:hAnsi="Times New Roman" w:cs="Times New Roman"/>
                <w:sz w:val="18"/>
                <w:szCs w:val="18"/>
                <w:lang w:eastAsia="zh-CN"/>
              </w:rPr>
              <w:t>合格（质控项有缺失，请补齐数据后自行评估）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4D5802B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46E486E"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lastRenderedPageBreak/>
              <w:t>{%p else%}</w:t>
            </w:r>
          </w:p>
          <w:p w14:paraId="55DD852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2E49A67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A84351D"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1CF68C7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合格（质控项有缺失，请补齐数据后自行评估）</w:t>
            </w:r>
          </w:p>
          <w:p w14:paraId="3977F03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947949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endif%}</w:t>
            </w:r>
          </w:p>
          <w:p w14:paraId="5A1D706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endif%}</w:t>
            </w:r>
          </w:p>
          <w:p w14:paraId="366DF4B0"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else%}</w:t>
            </w:r>
          </w:p>
          <w:p w14:paraId="3350D28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风险</w:t>
            </w:r>
          </w:p>
          <w:p w14:paraId="1586EF16" w14:textId="3EA9C05D" w:rsidR="006B45BE"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endif%}</w:t>
            </w:r>
          </w:p>
        </w:tc>
      </w:tr>
    </w:tbl>
    <w:bookmarkEnd w:id="1"/>
    <w:p w14:paraId="24DFA645" w14:textId="5501EE9C" w:rsidR="00871258" w:rsidRDefault="00A61117">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仅当送检的样品中含有石蜡玻片时才能进行病理质控；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sidR="00592AFE">
        <w:rPr>
          <w:rFonts w:ascii="Times New Roman" w:hAnsi="Times New Roman" w:cs="Times New Roman"/>
          <w:sz w:val="15"/>
          <w:szCs w:val="15"/>
          <w:lang w:eastAsia="zh-CN"/>
        </w:rPr>
        <w:t xml:space="preserve"> 2</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平均有效深度</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通过分子标签校正后的平均测序深度</w:t>
      </w:r>
      <w:r>
        <w:rPr>
          <w:rFonts w:ascii="Times New Roman" w:hAnsi="Times New Roman" w:cs="Times New Roman"/>
          <w:sz w:val="15"/>
          <w:szCs w:val="15"/>
          <w:lang w:eastAsia="zh-CN"/>
        </w:rPr>
        <w:t>；</w:t>
      </w:r>
      <w:r w:rsidR="00592AFE">
        <w:rPr>
          <w:rFonts w:ascii="Times New Roman" w:hAnsi="Times New Roman" w:cs="Times New Roman"/>
          <w:sz w:val="15"/>
          <w:szCs w:val="15"/>
          <w:lang w:eastAsia="zh-CN"/>
        </w:rPr>
        <w:t>3</w:t>
      </w:r>
      <w:r>
        <w:rPr>
          <w:rFonts w:ascii="Times New Roman" w:hAnsi="Times New Roman" w:cs="Times New Roman"/>
          <w:sz w:val="15"/>
          <w:szCs w:val="15"/>
          <w:lang w:eastAsia="zh-CN"/>
        </w:rPr>
        <w:t xml:space="preserve">. </w:t>
      </w:r>
      <w:r w:rsidR="00592AFE">
        <w:rPr>
          <w:rFonts w:ascii="Times New Roman" w:hAnsi="Times New Roman" w:cs="Times New Roman" w:hint="eastAsia"/>
          <w:sz w:val="15"/>
          <w:szCs w:val="15"/>
          <w:lang w:eastAsia="zh-CN"/>
        </w:rPr>
        <w:t>质控结果</w:t>
      </w:r>
      <w:r>
        <w:rPr>
          <w:rFonts w:ascii="Times New Roman" w:hAnsi="Times New Roman" w:cs="Times New Roman"/>
          <w:sz w:val="15"/>
          <w:szCs w:val="15"/>
          <w:lang w:eastAsia="zh-CN"/>
        </w:rPr>
        <w:t>：根据</w:t>
      </w:r>
      <w:r>
        <w:rPr>
          <w:rFonts w:ascii="Times New Roman" w:hAnsi="Times New Roman" w:cs="Times New Roman" w:hint="eastAsia"/>
          <w:sz w:val="15"/>
          <w:szCs w:val="15"/>
          <w:lang w:eastAsia="zh-CN"/>
        </w:rPr>
        <w:t>病理质控、</w:t>
      </w:r>
      <w:r>
        <w:rPr>
          <w:rFonts w:ascii="Times New Roman" w:hAnsi="Times New Roman" w:cs="Times New Roman" w:hint="eastAsia"/>
          <w:sz w:val="15"/>
          <w:szCs w:val="15"/>
          <w:lang w:eastAsia="zh-CN"/>
        </w:rPr>
        <w:t>DNA</w:t>
      </w:r>
      <w:r>
        <w:rPr>
          <w:rFonts w:ascii="Times New Roman" w:hAnsi="Times New Roman" w:cs="Times New Roman" w:hint="eastAsia"/>
          <w:sz w:val="15"/>
          <w:szCs w:val="15"/>
          <w:lang w:eastAsia="zh-CN"/>
        </w:rPr>
        <w:t>质控、测序质控（</w:t>
      </w:r>
      <w:r>
        <w:rPr>
          <w:rFonts w:ascii="Times New Roman" w:hAnsi="Times New Roman" w:cs="Times New Roman" w:hint="eastAsia"/>
          <w:sz w:val="15"/>
          <w:szCs w:val="15"/>
          <w:lang w:eastAsia="zh-CN"/>
        </w:rPr>
        <w:t>Q</w:t>
      </w:r>
      <w:r>
        <w:rPr>
          <w:rFonts w:ascii="Times New Roman" w:hAnsi="Times New Roman" w:cs="Times New Roman"/>
          <w:sz w:val="15"/>
          <w:szCs w:val="15"/>
          <w:lang w:eastAsia="zh-CN"/>
        </w:rPr>
        <w:t>30</w:t>
      </w:r>
      <w:r>
        <w:rPr>
          <w:rFonts w:ascii="Times New Roman" w:hAnsi="Times New Roman" w:cs="Times New Roman" w:hint="eastAsia"/>
          <w:sz w:val="15"/>
          <w:szCs w:val="15"/>
          <w:lang w:eastAsia="zh-CN"/>
        </w:rPr>
        <w:t>、平均有效深度）进行综合评估</w:t>
      </w:r>
      <w:r>
        <w:rPr>
          <w:rFonts w:ascii="Times New Roman" w:hAnsi="Times New Roman" w:cs="Times New Roman"/>
          <w:sz w:val="15"/>
          <w:szCs w:val="15"/>
          <w:lang w:eastAsia="zh-CN"/>
        </w:rPr>
        <w:t>，判断质控是否合格</w:t>
      </w:r>
      <w:r>
        <w:rPr>
          <w:rFonts w:ascii="Times New Roman" w:hAnsi="Times New Roman" w:cs="Times New Roman" w:hint="eastAsia"/>
          <w:sz w:val="15"/>
          <w:szCs w:val="15"/>
          <w:lang w:eastAsia="zh-CN"/>
        </w:rPr>
        <w:t>。</w:t>
      </w:r>
    </w:p>
    <w:p w14:paraId="32FA69ED" w14:textId="77777777" w:rsidR="00871258" w:rsidRDefault="00871258">
      <w:pPr>
        <w:adjustRightInd w:val="0"/>
        <w:snapToGrid w:val="0"/>
        <w:spacing w:line="300" w:lineRule="exact"/>
        <w:rPr>
          <w:rFonts w:ascii="Times New Roman" w:hAnsi="Times New Roman" w:cs="Times New Roman"/>
          <w:b/>
          <w:sz w:val="21"/>
          <w:szCs w:val="21"/>
          <w:lang w:eastAsia="zh-CN"/>
        </w:rPr>
      </w:pPr>
    </w:p>
    <w:p w14:paraId="4BBE802A"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6647A7A4"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65F73D5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产品的检测性能与样品质量密切相关，样品质控结果为风险时，存在检测灵敏度降低以及检测结果准确性降低的风险。</w:t>
      </w:r>
    </w:p>
    <w:p w14:paraId="58F9B2C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E4CA3F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本检测试剂的检测范围详见本报告</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检测</w:t>
      </w:r>
      <w:r>
        <w:rPr>
          <w:rFonts w:ascii="Times New Roman" w:hAnsi="Times New Roman" w:cs="Times New Roman" w:hint="eastAsia"/>
          <w:color w:val="000000" w:themeColor="text1"/>
          <w:sz w:val="18"/>
          <w:szCs w:val="18"/>
          <w:lang w:eastAsia="zh-CN"/>
        </w:rPr>
        <w:t>范围”</w:t>
      </w:r>
      <w:r>
        <w:rPr>
          <w:rFonts w:ascii="Times New Roman" w:hAnsi="Times New Roman" w:cs="Times New Roman"/>
          <w:color w:val="000000" w:themeColor="text1"/>
          <w:sz w:val="18"/>
          <w:szCs w:val="18"/>
          <w:lang w:eastAsia="zh-CN"/>
        </w:rPr>
        <w:t>部分，样品的基因组中其他范围中可能存在的各种变异，本项目无法检测。</w:t>
      </w:r>
    </w:p>
    <w:p w14:paraId="5D3BC1A7"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本检测试剂检测的突变类型仅包含单核苷酸变异、小片段插入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缺失变异，无法检测样品基因组中的存在的其他突变类型。</w:t>
      </w:r>
    </w:p>
    <w:p w14:paraId="58810C0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本检测的检测内容仅局限于</w:t>
      </w:r>
      <w:r>
        <w:rPr>
          <w:rFonts w:ascii="Times New Roman" w:hAnsi="Times New Roman" w:cs="Times New Roman"/>
          <w:color w:val="000000" w:themeColor="text1"/>
          <w:sz w:val="18"/>
          <w:szCs w:val="18"/>
          <w:lang w:eastAsia="zh-CN"/>
        </w:rPr>
        <w:t>DNA</w:t>
      </w:r>
      <w:r>
        <w:rPr>
          <w:rFonts w:ascii="Times New Roman" w:hAnsi="Times New Roman" w:cs="Times New Roman"/>
          <w:color w:val="000000" w:themeColor="text1"/>
          <w:sz w:val="18"/>
          <w:szCs w:val="18"/>
          <w:lang w:eastAsia="zh-CN"/>
        </w:rPr>
        <w:t>水平，不涉及</w:t>
      </w:r>
      <w:r>
        <w:rPr>
          <w:rFonts w:ascii="Times New Roman" w:hAnsi="Times New Roman" w:cs="Times New Roman"/>
          <w:color w:val="000000" w:themeColor="text1"/>
          <w:sz w:val="18"/>
          <w:szCs w:val="18"/>
          <w:lang w:eastAsia="zh-CN"/>
        </w:rPr>
        <w:t>RNA</w:t>
      </w:r>
      <w:r>
        <w:rPr>
          <w:rFonts w:ascii="Times New Roman" w:hAnsi="Times New Roman" w:cs="Times New Roman"/>
          <w:color w:val="000000" w:themeColor="text1"/>
          <w:sz w:val="18"/>
          <w:szCs w:val="18"/>
          <w:lang w:eastAsia="zh-CN"/>
        </w:rPr>
        <w:t>水平、蛋白水平的检测。</w:t>
      </w:r>
    </w:p>
    <w:p w14:paraId="69B7DCCF"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对于组织样品，如样本中肿瘤细胞含量低于</w:t>
      </w:r>
      <w:r>
        <w:rPr>
          <w:rFonts w:ascii="Times New Roman" w:hAnsi="Times New Roman" w:cs="Times New Roman"/>
          <w:color w:val="000000" w:themeColor="text1"/>
          <w:sz w:val="18"/>
          <w:szCs w:val="18"/>
          <w:lang w:eastAsia="zh-CN"/>
        </w:rPr>
        <w:t>20</w:t>
      </w:r>
      <w:r>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4D9ED0B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本产品的检测</w:t>
      </w:r>
      <w:r>
        <w:rPr>
          <w:rFonts w:ascii="Times New Roman" w:hAnsi="Times New Roman" w:cs="Times New Roman"/>
          <w:color w:val="000000" w:themeColor="text1"/>
          <w:sz w:val="18"/>
          <w:szCs w:val="18"/>
          <w:lang w:eastAsia="zh-CN"/>
        </w:rPr>
        <w:t>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w:t>
      </w:r>
      <w:r>
        <w:rPr>
          <w:rFonts w:ascii="Times New Roman" w:hAnsi="Times New Roman" w:cs="Times New Roman" w:hint="eastAsia"/>
          <w:color w:val="000000" w:themeColor="text1"/>
          <w:sz w:val="18"/>
          <w:szCs w:val="18"/>
          <w:lang w:eastAsia="zh-CN"/>
        </w:rPr>
        <w:t>的灵敏度为</w:t>
      </w:r>
      <w:r>
        <w:rPr>
          <w:rFonts w:ascii="Times New Roman" w:hAnsi="Times New Roman" w:cs="Times New Roman"/>
          <w:color w:val="000000" w:themeColor="text1"/>
          <w:sz w:val="18"/>
          <w:szCs w:val="18"/>
          <w:lang w:eastAsia="zh-CN"/>
        </w:rPr>
        <w:t>5</w:t>
      </w:r>
      <w:r>
        <w:rPr>
          <w:rFonts w:ascii="Times New Roman" w:hAnsi="Times New Roman" w:cs="Times New Roman" w:hint="eastAsia"/>
          <w:color w:val="000000" w:themeColor="text1"/>
          <w:sz w:val="18"/>
          <w:szCs w:val="18"/>
          <w:lang w:eastAsia="zh-CN"/>
        </w:rPr>
        <w:t>％，低于上述标准的变异可能无法检出。</w:t>
      </w:r>
    </w:p>
    <w:p w14:paraId="60BA867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6EC5C96A"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34CCD235"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0A907E8"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5FA12226" w14:textId="6ACA3021" w:rsidR="00871258" w:rsidRDefault="00A61117">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A807F6"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42471E59" w14:textId="16EBAFF6" w:rsidR="00871258" w:rsidRDefault="00A61117" w:rsidP="00755532">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r>
        <w:rPr>
          <w:rFonts w:ascii="Times New Roman" w:hAnsi="Times New Roman" w:cs="Times New Roman"/>
          <w:sz w:val="18"/>
          <w:szCs w:val="18"/>
          <w:lang w:eastAsia="zh-CN"/>
        </w:rPr>
        <w:br w:type="page"/>
      </w:r>
    </w:p>
    <w:p w14:paraId="44AD7C6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附录</w:t>
      </w:r>
    </w:p>
    <w:p w14:paraId="4E8A6DE8" w14:textId="77777777" w:rsidR="00871258" w:rsidRDefault="00A61117">
      <w:pPr>
        <w:spacing w:line="360" w:lineRule="auto"/>
        <w:jc w:val="both"/>
        <w:rPr>
          <w:rFonts w:ascii="Times New Roman" w:hAnsi="Times New Roman" w:cs="Times New Roman"/>
          <w:b/>
          <w:bCs/>
          <w:sz w:val="21"/>
          <w:szCs w:val="21"/>
          <w:lang w:eastAsia="zh-CN"/>
        </w:rPr>
      </w:pPr>
      <w:bookmarkStart w:id="3" w:name="_Toc71714269"/>
      <w:bookmarkStart w:id="4" w:name="_Toc41485383"/>
      <w:bookmarkStart w:id="5" w:name="_Toc256000024"/>
      <w:r>
        <w:rPr>
          <w:rFonts w:ascii="Times New Roman" w:hAnsi="Times New Roman" w:cs="Times New Roman"/>
          <w:b/>
          <w:bCs/>
          <w:sz w:val="21"/>
          <w:szCs w:val="21"/>
          <w:lang w:eastAsia="zh-CN"/>
        </w:rPr>
        <w:t>附录一：</w:t>
      </w:r>
      <w:bookmarkEnd w:id="3"/>
      <w:bookmarkEnd w:id="4"/>
      <w:bookmarkEnd w:id="5"/>
      <w:r>
        <w:rPr>
          <w:rFonts w:ascii="Times New Roman" w:hAnsi="Times New Roman" w:cs="Times New Roman"/>
          <w:b/>
          <w:bCs/>
          <w:sz w:val="21"/>
          <w:szCs w:val="21"/>
          <w:lang w:eastAsia="zh-CN"/>
        </w:rPr>
        <w:t>变异命名与解读</w:t>
      </w:r>
    </w:p>
    <w:p w14:paraId="2FA74C1A"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v20.05</w:t>
      </w:r>
      <w:r>
        <w:rPr>
          <w:rFonts w:ascii="Times New Roman" w:hAnsi="Times New Roman" w:cs="Times New Roman"/>
          <w:sz w:val="18"/>
          <w:szCs w:val="18"/>
          <w:lang w:eastAsia="zh-CN"/>
        </w:rPr>
        <w:t>）。</w:t>
      </w:r>
    </w:p>
    <w:p w14:paraId="401F4DB9"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871258" w14:paraId="4D8FEE82" w14:textId="7777777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0BF5889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65863FF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A515753"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解释</w:t>
            </w:r>
          </w:p>
        </w:tc>
      </w:tr>
      <w:tr w:rsidR="00871258" w14:paraId="651F8D24" w14:textId="7777777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25BDC586"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w:t>
            </w:r>
            <w:r>
              <w:rPr>
                <w:rFonts w:ascii="Times New Roman" w:hAnsi="Times New Roman" w:cs="Times New Roman"/>
                <w:color w:val="000000" w:themeColor="text1"/>
                <w:sz w:val="18"/>
                <w:szCs w:val="18"/>
                <w:lang w:eastAsia="zh-CN"/>
              </w:rPr>
              <w:t>类变异</w:t>
            </w:r>
          </w:p>
          <w:p w14:paraId="7C4F666A"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D18EE51" w14:textId="77777777" w:rsidR="00871258" w:rsidRDefault="00A61117">
            <w:pPr>
              <w:adjustRightInd w:val="0"/>
              <w:snapToGrid w:val="0"/>
              <w:spacing w:line="320" w:lineRule="exact"/>
              <w:jc w:val="center"/>
              <w:rPr>
                <w:rFonts w:ascii="Times New Roman" w:hAnsi="Times New Roman" w:cs="Times New Roman"/>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7B4C0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获批用于患者肿瘤治疗有响应或耐药的生物标志物</w:t>
            </w:r>
          </w:p>
        </w:tc>
      </w:tr>
      <w:tr w:rsidR="00871258" w14:paraId="3332A7FC"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768290"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B7B71AF"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C4EFDD"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专业指南明确对患者肿瘤治疗有响应或耐药的生物标志物</w:t>
            </w:r>
          </w:p>
        </w:tc>
      </w:tr>
      <w:tr w:rsidR="00871258" w14:paraId="2BDB73C4"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96338F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8CAA47"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6D442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专业指南明确对患者肿瘤有诊断或预后意义的生物标志物</w:t>
            </w:r>
          </w:p>
        </w:tc>
      </w:tr>
      <w:tr w:rsidR="00871258" w14:paraId="584E8471"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CF4EE83"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B6ED5ED"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11EA18"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期临床试验研究明确对患者肿瘤治疗有响应或耐药的生物标志物</w:t>
            </w:r>
          </w:p>
        </w:tc>
      </w:tr>
      <w:tr w:rsidR="00871258" w14:paraId="07D95AA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573BC83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7C54F9"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5BD4A56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期临床试验研究明确对患者肿瘤有诊断或预后意义的生物标志物</w:t>
            </w:r>
          </w:p>
        </w:tc>
      </w:tr>
      <w:tr w:rsidR="00871258" w14:paraId="580C7B49" w14:textId="7777777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3878498F"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w:t>
            </w:r>
            <w:r>
              <w:rPr>
                <w:rFonts w:ascii="Times New Roman" w:hAnsi="Times New Roman" w:cs="Times New Roman"/>
                <w:color w:val="000000" w:themeColor="text1"/>
                <w:sz w:val="18"/>
                <w:szCs w:val="18"/>
                <w:lang w:eastAsia="zh-CN"/>
              </w:rPr>
              <w:t>类变异</w:t>
            </w:r>
          </w:p>
          <w:p w14:paraId="79AABAF4"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5D311D6"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D60078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获批用于其他肿瘤治疗有响应或耐药的生物标志物</w:t>
            </w:r>
          </w:p>
        </w:tc>
      </w:tr>
      <w:tr w:rsidR="00871258" w14:paraId="00928C48"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E28BCA"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B19B04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38C8336"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专业指南推荐对其他肿瘤治疗有响应或耐药的生物标志物</w:t>
            </w:r>
          </w:p>
        </w:tc>
      </w:tr>
      <w:tr w:rsidR="00871258" w14:paraId="21C0ED30"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11C5B95"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F22A2A"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04853B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已经作为临床试验筛选入组标准的生物标志物</w:t>
            </w:r>
          </w:p>
        </w:tc>
      </w:tr>
      <w:tr w:rsidR="00871258" w14:paraId="0E7B6771"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015807C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9303A9C"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A45452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多项小型研究（</w:t>
            </w: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期临床试验）结果表明有诊断或预后意义的生物标志物</w:t>
            </w:r>
          </w:p>
        </w:tc>
      </w:tr>
      <w:tr w:rsidR="00871258" w14:paraId="78635C7D"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2F3C098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476C92"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81CEAA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临床前硏究表明具有潜在治疗意义的生物标志物</w:t>
            </w:r>
          </w:p>
        </w:tc>
      </w:tr>
      <w:tr w:rsidR="00871258" w14:paraId="76D7F955" w14:textId="7777777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16E0145C"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79C51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338B01FC"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有病例报道或结论</w:t>
            </w:r>
            <w:r>
              <w:rPr>
                <w:rFonts w:ascii="Times New Roman" w:hAnsi="Times New Roman" w:cs="Times New Roman" w:hint="eastAsia"/>
                <w:color w:val="000000" w:themeColor="text1"/>
                <w:sz w:val="18"/>
                <w:szCs w:val="18"/>
                <w:lang w:eastAsia="zh-CN"/>
              </w:rPr>
              <w:t>未</w:t>
            </w:r>
            <w:r>
              <w:rPr>
                <w:rFonts w:ascii="Times New Roman" w:hAnsi="Times New Roman" w:cs="Times New Roman"/>
                <w:color w:val="000000" w:themeColor="text1"/>
                <w:sz w:val="18"/>
                <w:szCs w:val="18"/>
                <w:lang w:eastAsia="zh-CN"/>
              </w:rPr>
              <w:t>形成共识，评估疾病诊断或预后意义的生物标志物</w:t>
            </w:r>
          </w:p>
        </w:tc>
      </w:tr>
      <w:tr w:rsidR="00871258" w14:paraId="5BE1CDF7" w14:textId="7777777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56853B72"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类变异</w:t>
            </w:r>
          </w:p>
          <w:p w14:paraId="50467122"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6F14B2"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79C75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871258" w14:paraId="13BA3BD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00A769C1"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190CF9B"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1B793385"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缺乏令人信服的已发表肿瘤相关证据</w:t>
            </w:r>
          </w:p>
        </w:tc>
      </w:tr>
      <w:tr w:rsidR="00871258" w14:paraId="5E291BAE" w14:textId="7777777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975481"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IV</w:t>
            </w:r>
            <w:r>
              <w:rPr>
                <w:rFonts w:ascii="Times New Roman" w:hAnsi="Times New Roman" w:cs="Times New Roman"/>
                <w:color w:val="000000" w:themeColor="text1"/>
                <w:sz w:val="18"/>
                <w:szCs w:val="18"/>
                <w:lang w:eastAsia="zh-CN"/>
              </w:rPr>
              <w:t>类变异</w:t>
            </w:r>
          </w:p>
          <w:p w14:paraId="4A91B86F"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535D5B21"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F7DF4E7"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在全人群或特定人群数据库中观察到高变异频率</w:t>
            </w:r>
          </w:p>
        </w:tc>
      </w:tr>
      <w:tr w:rsidR="00871258" w14:paraId="0CAE2EB7" w14:textId="7777777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17D347" w14:textId="77777777" w:rsidR="00871258" w:rsidRDefault="00871258">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2F11284E"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40440630"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无已发表的肿瘤相关证据</w:t>
            </w:r>
          </w:p>
        </w:tc>
      </w:tr>
    </w:tbl>
    <w:p w14:paraId="1142DCB4" w14:textId="77777777" w:rsidR="00871258" w:rsidRDefault="00871258">
      <w:pPr>
        <w:rPr>
          <w:rFonts w:ascii="Times New Roman" w:hAnsi="Times New Roman" w:cs="Times New Roman"/>
          <w:sz w:val="3"/>
          <w:lang w:eastAsia="zh-CN"/>
        </w:rPr>
      </w:pPr>
    </w:p>
    <w:p w14:paraId="4D199E09" w14:textId="77777777" w:rsidR="00871258" w:rsidRDefault="00871258">
      <w:pPr>
        <w:rPr>
          <w:rFonts w:ascii="Times New Roman" w:hAnsi="Times New Roman" w:cs="Times New Roman"/>
          <w:sz w:val="3"/>
          <w:lang w:eastAsia="zh-CN"/>
        </w:rPr>
      </w:pPr>
    </w:p>
    <w:p w14:paraId="6AD0A565" w14:textId="77777777" w:rsidR="00871258" w:rsidRDefault="00871258">
      <w:pPr>
        <w:rPr>
          <w:rFonts w:ascii="Times New Roman" w:hAnsi="Times New Roman" w:cs="Times New Roman"/>
          <w:sz w:val="3"/>
          <w:lang w:eastAsia="zh-CN"/>
        </w:rPr>
      </w:pPr>
    </w:p>
    <w:p w14:paraId="616603A2" w14:textId="77777777" w:rsidR="00871258" w:rsidRDefault="00871258">
      <w:pPr>
        <w:rPr>
          <w:rFonts w:ascii="Times New Roman" w:hAnsi="Times New Roman" w:cs="Times New Roman"/>
          <w:sz w:val="3"/>
          <w:lang w:eastAsia="zh-CN"/>
        </w:rPr>
      </w:pPr>
    </w:p>
    <w:p w14:paraId="21A64614" w14:textId="77777777" w:rsidR="00871258" w:rsidRDefault="00871258">
      <w:pPr>
        <w:rPr>
          <w:rFonts w:ascii="Times New Roman" w:hAnsi="Times New Roman" w:cs="Times New Roman"/>
          <w:b/>
          <w:bCs/>
          <w:sz w:val="21"/>
          <w:szCs w:val="21"/>
          <w:lang w:eastAsia="zh-CN"/>
        </w:rPr>
      </w:pPr>
    </w:p>
    <w:p w14:paraId="02DB3A25" w14:textId="77777777" w:rsidR="00871258" w:rsidRDefault="00A61117">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Pr>
          <w:rFonts w:ascii="Times New Roman" w:hAnsi="Times New Roman" w:cs="Times New Roman" w:hint="eastAsia"/>
          <w:b/>
          <w:bCs/>
          <w:sz w:val="21"/>
          <w:szCs w:val="21"/>
          <w:lang w:eastAsia="zh-CN"/>
        </w:rPr>
        <w:t>二</w:t>
      </w:r>
      <w:r>
        <w:rPr>
          <w:rFonts w:ascii="Times New Roman" w:hAnsi="Times New Roman" w:cs="Times New Roman"/>
          <w:b/>
          <w:bCs/>
          <w:sz w:val="21"/>
          <w:szCs w:val="21"/>
          <w:lang w:eastAsia="zh-CN"/>
        </w:rPr>
        <w:t>：参考文献</w:t>
      </w:r>
    </w:p>
    <w:p w14:paraId="2F525EDB" w14:textId="7467E05E" w:rsidR="00871258" w:rsidRDefault="00A61117">
      <w:pPr>
        <w:pStyle w:val="ab"/>
        <w:widowControl/>
        <w:numPr>
          <w:ilvl w:val="0"/>
          <w:numId w:val="6"/>
        </w:numPr>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t xml:space="preserve">Robert J. </w:t>
      </w:r>
      <w:proofErr w:type="spellStart"/>
      <w:r>
        <w:rPr>
          <w:rFonts w:ascii="Times New Roman" w:hAnsi="Times New Roman" w:cs="Times New Roman"/>
          <w:bCs/>
          <w:sz w:val="18"/>
          <w:szCs w:val="18"/>
          <w:lang w:eastAsia="zh-CN"/>
        </w:rPr>
        <w:t>Kurman</w:t>
      </w:r>
      <w:proofErr w:type="spellEnd"/>
      <w:r>
        <w:rPr>
          <w:rFonts w:ascii="Times New Roman" w:hAnsi="Times New Roman" w:cs="Times New Roman"/>
          <w:bCs/>
          <w:sz w:val="18"/>
          <w:szCs w:val="18"/>
          <w:lang w:eastAsia="zh-CN"/>
        </w:rPr>
        <w:t xml:space="preserve">, Maria Luisa </w:t>
      </w:r>
      <w:proofErr w:type="spellStart"/>
      <w:r>
        <w:rPr>
          <w:rFonts w:ascii="Times New Roman" w:hAnsi="Times New Roman" w:cs="Times New Roman"/>
          <w:bCs/>
          <w:sz w:val="18"/>
          <w:szCs w:val="18"/>
          <w:lang w:eastAsia="zh-CN"/>
        </w:rPr>
        <w:t>Carcangiu</w:t>
      </w:r>
      <w:proofErr w:type="spellEnd"/>
      <w:r>
        <w:rPr>
          <w:rFonts w:ascii="Times New Roman" w:hAnsi="Times New Roman" w:cs="Times New Roman"/>
          <w:bCs/>
          <w:sz w:val="18"/>
          <w:szCs w:val="18"/>
          <w:lang w:eastAsia="zh-CN"/>
        </w:rPr>
        <w:t xml:space="preserve">, C. Simon Herrington, et al. (2014) WHO Classification of </w:t>
      </w:r>
      <w:proofErr w:type="spellStart"/>
      <w:r>
        <w:rPr>
          <w:rFonts w:ascii="Times New Roman" w:hAnsi="Times New Roman" w:cs="Times New Roman"/>
          <w:bCs/>
          <w:sz w:val="18"/>
          <w:szCs w:val="18"/>
          <w:lang w:eastAsia="zh-CN"/>
        </w:rPr>
        <w:t>Tumours</w:t>
      </w:r>
      <w:proofErr w:type="spellEnd"/>
      <w:r>
        <w:rPr>
          <w:rFonts w:ascii="Times New Roman" w:hAnsi="Times New Roman" w:cs="Times New Roman"/>
          <w:bCs/>
          <w:sz w:val="18"/>
          <w:szCs w:val="18"/>
          <w:lang w:eastAsia="zh-CN"/>
        </w:rPr>
        <w:t xml:space="preserve"> of Female Reproductive Organs. Fourth Edition.</w:t>
      </w:r>
    </w:p>
    <w:p w14:paraId="305AC042"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{%p for a in (</w:t>
      </w:r>
      <w:proofErr w:type="spellStart"/>
      <w:r w:rsidRPr="006B45BE">
        <w:rPr>
          <w:rFonts w:ascii="Times New Roman" w:hAnsi="Times New Roman" w:cs="Times New Roman"/>
          <w:bCs/>
          <w:sz w:val="18"/>
          <w:szCs w:val="18"/>
          <w:lang w:eastAsia="zh-CN"/>
        </w:rPr>
        <w:t>refer.fixed</w:t>
      </w:r>
      <w:proofErr w:type="spellEnd"/>
      <w:r w:rsidRPr="006B45BE">
        <w:rPr>
          <w:rFonts w:ascii="Times New Roman" w:hAnsi="Times New Roman" w:cs="Times New Roman"/>
          <w:bCs/>
          <w:sz w:val="18"/>
          <w:szCs w:val="18"/>
          <w:lang w:eastAsia="zh-CN"/>
        </w:rPr>
        <w:t xml:space="preserve"> + refer.dynamic.s_var12 + refer.dynamic.msi + </w:t>
      </w:r>
      <w:proofErr w:type="spellStart"/>
      <w:r w:rsidRPr="006B45BE">
        <w:rPr>
          <w:rFonts w:ascii="Times New Roman" w:hAnsi="Times New Roman" w:cs="Times New Roman"/>
          <w:bCs/>
          <w:sz w:val="18"/>
          <w:szCs w:val="18"/>
          <w:lang w:eastAsia="zh-CN"/>
        </w:rPr>
        <w:t>refer.dynamic.ec_type</w:t>
      </w:r>
      <w:proofErr w:type="spellEnd"/>
      <w:r w:rsidRPr="006B45BE">
        <w:rPr>
          <w:rFonts w:ascii="Times New Roman" w:hAnsi="Times New Roman" w:cs="Times New Roman"/>
          <w:bCs/>
          <w:sz w:val="18"/>
          <w:szCs w:val="18"/>
          <w:lang w:eastAsia="zh-CN"/>
        </w:rPr>
        <w:t>)|unique%}</w:t>
      </w:r>
    </w:p>
    <w:p w14:paraId="248E8084"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{{a}}</w:t>
      </w:r>
    </w:p>
    <w:p w14:paraId="47842876" w14:textId="43FEC43A" w:rsidR="00130B02"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 xml:space="preserve">{%p </w:t>
      </w:r>
      <w:proofErr w:type="spellStart"/>
      <w:r w:rsidRPr="006B45BE">
        <w:rPr>
          <w:rFonts w:ascii="Times New Roman" w:hAnsi="Times New Roman" w:cs="Times New Roman"/>
          <w:bCs/>
          <w:sz w:val="18"/>
          <w:szCs w:val="18"/>
          <w:lang w:eastAsia="zh-CN"/>
        </w:rPr>
        <w:t>endfor</w:t>
      </w:r>
      <w:proofErr w:type="spellEnd"/>
      <w:r w:rsidRPr="006B45BE">
        <w:rPr>
          <w:rFonts w:ascii="Times New Roman" w:hAnsi="Times New Roman" w:cs="Times New Roman"/>
          <w:bCs/>
          <w:sz w:val="18"/>
          <w:szCs w:val="18"/>
          <w:lang w:eastAsia="zh-CN"/>
        </w:rPr>
        <w:t>%}</w:t>
      </w:r>
    </w:p>
    <w:p w14:paraId="1FBAC8F4" w14:textId="77777777" w:rsidR="00130B02" w:rsidRDefault="00130B02">
      <w:pPr>
        <w:widowControl/>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5B9EE106"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lastRenderedPageBreak/>
        <w:drawing>
          <wp:anchor distT="0" distB="0" distL="114300" distR="114300" simplePos="0" relativeHeight="251664384" behindDoc="0" locked="0" layoutInCell="1" allowOverlap="1" wp14:anchorId="7FEA97D0" wp14:editId="65CF01D1">
            <wp:simplePos x="0" y="0"/>
            <wp:positionH relativeFrom="column">
              <wp:posOffset>0</wp:posOffset>
            </wp:positionH>
            <wp:positionV relativeFrom="paragraph">
              <wp:posOffset>0</wp:posOffset>
            </wp:positionV>
            <wp:extent cx="1663700" cy="379095"/>
            <wp:effectExtent l="0" t="0" r="12700" b="1905"/>
            <wp:wrapNone/>
            <wp:docPr id="2" name="图片 2"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w:t>
      </w:r>
      <w:r>
        <w:rPr>
          <w:rFonts w:ascii="Times New Roman" w:eastAsia="宋体" w:hAnsi="Times New Roman" w:cs="Times New Roman" w:hint="eastAsia"/>
          <w:b/>
          <w:bCs/>
          <w:sz w:val="36"/>
          <w:szCs w:val="36"/>
          <w:lang w:eastAsia="zh-CN"/>
        </w:rPr>
        <w:t>检测</w:t>
      </w:r>
      <w:r>
        <w:rPr>
          <w:rFonts w:ascii="Times New Roman" w:eastAsia="宋体" w:hAnsi="Times New Roman" w:cs="Times New Roman"/>
          <w:b/>
          <w:bCs/>
          <w:sz w:val="36"/>
          <w:szCs w:val="36"/>
          <w:lang w:eastAsia="zh-CN"/>
        </w:rPr>
        <w:t>报告</w:t>
      </w:r>
    </w:p>
    <w:p w14:paraId="792B9392"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PIK3CA</w:t>
      </w:r>
      <w:r>
        <w:rPr>
          <w:rFonts w:ascii="Times New Roman" w:eastAsia="宋体" w:hAnsi="Times New Roman" w:cs="Times New Roman" w:hint="eastAsia"/>
          <w:b/>
          <w:bCs/>
          <w:sz w:val="36"/>
          <w:szCs w:val="36"/>
          <w:lang w:eastAsia="zh-CN"/>
        </w:rPr>
        <w:t>基因检测（</w:t>
      </w:r>
      <w:r>
        <w:rPr>
          <w:rFonts w:ascii="Times New Roman" w:eastAsia="宋体" w:hAnsi="Times New Roman" w:cs="Times New Roman" w:hint="eastAsia"/>
          <w:b/>
          <w:bCs/>
          <w:sz w:val="36"/>
          <w:szCs w:val="36"/>
          <w:lang w:eastAsia="zh-CN"/>
        </w:rPr>
        <w:t>PCR</w:t>
      </w:r>
      <w:r>
        <w:rPr>
          <w:rFonts w:ascii="Times New Roman" w:eastAsia="宋体" w:hAnsi="Times New Roman" w:cs="Times New Roman" w:hint="eastAsia"/>
          <w:b/>
          <w:bCs/>
          <w:sz w:val="36"/>
          <w:szCs w:val="36"/>
          <w:lang w:eastAsia="zh-CN"/>
        </w:rPr>
        <w:t>）</w:t>
      </w:r>
    </w:p>
    <w:p w14:paraId="17C93390" w14:textId="77777777" w:rsidR="00130B02" w:rsidRDefault="00130B02" w:rsidP="00130B02">
      <w:pPr>
        <w:rPr>
          <w:lang w:eastAsia="zh-CN"/>
        </w:rPr>
      </w:pPr>
    </w:p>
    <w:p w14:paraId="76C139F3" w14:textId="77777777" w:rsidR="00F42686" w:rsidRDefault="00F42686" w:rsidP="00F42686">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F42686" w14:paraId="72F0C53F" w14:textId="77777777" w:rsidTr="002376E5">
        <w:trPr>
          <w:trHeight w:val="395"/>
        </w:trPr>
        <w:tc>
          <w:tcPr>
            <w:tcW w:w="2259" w:type="dxa"/>
            <w:vAlign w:val="center"/>
          </w:tcPr>
          <w:p w14:paraId="6DD90A1F"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sample.patient_name</w:t>
            </w:r>
            <w:proofErr w:type="spellEnd"/>
            <w:r w:rsidRPr="000731B6">
              <w:rPr>
                <w:rFonts w:ascii="Times New Roman" w:hAnsi="Times New Roman" w:cs="Times New Roman"/>
                <w:sz w:val="18"/>
                <w:szCs w:val="18"/>
              </w:rPr>
              <w:t>}}</w:t>
            </w:r>
          </w:p>
        </w:tc>
        <w:tc>
          <w:tcPr>
            <w:tcW w:w="1341" w:type="dxa"/>
            <w:vAlign w:val="center"/>
          </w:tcPr>
          <w:p w14:paraId="3A66485D"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sample.gender</w:t>
            </w:r>
            <w:proofErr w:type="spellEnd"/>
            <w:r w:rsidRPr="000731B6">
              <w:rPr>
                <w:rFonts w:ascii="Times New Roman" w:hAnsi="Times New Roman" w:cs="Times New Roman"/>
                <w:sz w:val="18"/>
                <w:szCs w:val="18"/>
              </w:rPr>
              <w:t>}}</w:t>
            </w:r>
          </w:p>
        </w:tc>
        <w:tc>
          <w:tcPr>
            <w:tcW w:w="1600" w:type="dxa"/>
            <w:vAlign w:val="center"/>
          </w:tcPr>
          <w:p w14:paraId="00F2F06E"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Pr="0015300B">
              <w:rPr>
                <w:rFonts w:ascii="Times New Roman" w:hAnsi="Times New Roman" w:cs="Times New Roman" w:hint="eastAsia"/>
                <w:sz w:val="18"/>
                <w:szCs w:val="18"/>
                <w:lang w:eastAsia="zh-CN"/>
              </w:rPr>
              <w:t>{%i</w:t>
            </w:r>
            <w:r w:rsidRPr="0015300B">
              <w:rPr>
                <w:rFonts w:ascii="Times New Roman" w:hAnsi="Times New Roman" w:cs="Times New Roman"/>
                <w:sz w:val="18"/>
                <w:szCs w:val="18"/>
                <w:lang w:eastAsia="zh-CN"/>
              </w:rPr>
              <w:t xml:space="preserve">f </w:t>
            </w:r>
            <w:proofErr w:type="spellStart"/>
            <w:r w:rsidRPr="0015300B">
              <w:rPr>
                <w:rFonts w:ascii="Times New Roman" w:hAnsi="Times New Roman" w:cs="Times New Roman"/>
                <w:sz w:val="18"/>
                <w:szCs w:val="18"/>
                <w:lang w:eastAsia="zh-CN"/>
              </w:rPr>
              <w:t>sample.age</w:t>
            </w:r>
            <w:proofErr w:type="spellEnd"/>
            <w:r w:rsidRPr="0015300B">
              <w:rPr>
                <w:rFonts w:ascii="Times New Roman" w:hAnsi="Times New Roman" w:cs="Times New Roman" w:hint="eastAsia"/>
                <w:sz w:val="18"/>
                <w:szCs w:val="18"/>
                <w:lang w:eastAsia="zh-CN"/>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sample.age</w:t>
            </w:r>
            <w:proofErr w:type="spellEnd"/>
            <w:r w:rsidRPr="000731B6">
              <w:rPr>
                <w:rFonts w:ascii="Times New Roman" w:hAnsi="Times New Roman" w:cs="Times New Roman"/>
                <w:sz w:val="18"/>
                <w:szCs w:val="18"/>
              </w:rPr>
              <w:t>}}</w:t>
            </w:r>
            <w:r>
              <w:rPr>
                <w:rFonts w:ascii="Times New Roman" w:hAnsi="Times New Roman" w:cs="Times New Roman" w:hint="eastAsia"/>
                <w:sz w:val="18"/>
                <w:szCs w:val="18"/>
                <w:lang w:eastAsia="zh-CN"/>
              </w:rPr>
              <w:t>岁</w:t>
            </w:r>
            <w:r>
              <w:rPr>
                <w:rFonts w:ascii="Times New Roman" w:hAnsi="Times New Roman" w:cs="Times New Roman" w:hint="eastAsia"/>
                <w:sz w:val="18"/>
                <w:szCs w:val="18"/>
                <w:lang w:eastAsia="zh-CN"/>
              </w:rPr>
              <w:t>{%endif%}</w:t>
            </w:r>
          </w:p>
        </w:tc>
        <w:tc>
          <w:tcPr>
            <w:tcW w:w="4420" w:type="dxa"/>
            <w:gridSpan w:val="2"/>
            <w:vAlign w:val="center"/>
          </w:tcPr>
          <w:p w14:paraId="02FE5ADF" w14:textId="77777777" w:rsidR="00F42686" w:rsidRDefault="00F42686" w:rsidP="002376E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Pr="00454E81">
              <w:rPr>
                <w:rFonts w:ascii="Times New Roman" w:hAnsi="Times New Roman" w:cs="Times New Roman"/>
                <w:sz w:val="18"/>
                <w:szCs w:val="18"/>
                <w:lang w:eastAsia="zh-CN"/>
              </w:rPr>
              <w:t>{{</w:t>
            </w:r>
            <w:proofErr w:type="spellStart"/>
            <w:r w:rsidRPr="00454E81">
              <w:rPr>
                <w:rFonts w:ascii="Times New Roman" w:hAnsi="Times New Roman" w:cs="Times New Roman"/>
                <w:sz w:val="18"/>
                <w:szCs w:val="18"/>
                <w:lang w:eastAsia="zh-CN"/>
              </w:rPr>
              <w:t>sample.sample_id</w:t>
            </w:r>
            <w:proofErr w:type="spellEnd"/>
            <w:r w:rsidRPr="00454E81">
              <w:rPr>
                <w:rFonts w:ascii="Times New Roman" w:hAnsi="Times New Roman" w:cs="Times New Roman"/>
                <w:sz w:val="18"/>
                <w:szCs w:val="18"/>
                <w:lang w:eastAsia="zh-CN"/>
              </w:rPr>
              <w:t>}}</w:t>
            </w:r>
          </w:p>
        </w:tc>
      </w:tr>
      <w:tr w:rsidR="00F42686" w14:paraId="1FED57EE" w14:textId="77777777" w:rsidTr="002376E5">
        <w:trPr>
          <w:trHeight w:val="345"/>
        </w:trPr>
        <w:tc>
          <w:tcPr>
            <w:tcW w:w="2259" w:type="dxa"/>
            <w:vAlign w:val="center"/>
          </w:tcPr>
          <w:p w14:paraId="19CBFBFC"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sample.hospitalization_no</w:t>
            </w:r>
            <w:proofErr w:type="spellEnd"/>
            <w:r w:rsidRPr="000A11AB">
              <w:rPr>
                <w:rFonts w:ascii="Times New Roman" w:hAnsi="Times New Roman" w:cs="Times New Roman"/>
                <w:sz w:val="18"/>
                <w:szCs w:val="18"/>
                <w:lang w:eastAsia="zh-CN"/>
              </w:rPr>
              <w:t>}}</w:t>
            </w:r>
          </w:p>
        </w:tc>
        <w:tc>
          <w:tcPr>
            <w:tcW w:w="2941" w:type="dxa"/>
            <w:gridSpan w:val="2"/>
            <w:vAlign w:val="center"/>
          </w:tcPr>
          <w:p w14:paraId="418EA1AD"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sample.disease_area</w:t>
            </w:r>
            <w:proofErr w:type="spellEnd"/>
            <w:r w:rsidRPr="000A11AB">
              <w:rPr>
                <w:rFonts w:ascii="Times New Roman" w:hAnsi="Times New Roman" w:cs="Times New Roman"/>
                <w:sz w:val="18"/>
                <w:szCs w:val="18"/>
                <w:lang w:eastAsia="zh-CN"/>
              </w:rPr>
              <w:t>}}</w:t>
            </w:r>
          </w:p>
        </w:tc>
        <w:tc>
          <w:tcPr>
            <w:tcW w:w="4420" w:type="dxa"/>
            <w:gridSpan w:val="2"/>
            <w:vAlign w:val="center"/>
          </w:tcPr>
          <w:p w14:paraId="17DD4D5B"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sample.sample_type</w:t>
            </w:r>
            <w:proofErr w:type="spellEnd"/>
            <w:r w:rsidRPr="000A11AB">
              <w:rPr>
                <w:rFonts w:ascii="Times New Roman" w:hAnsi="Times New Roman" w:cs="Times New Roman"/>
                <w:sz w:val="18"/>
                <w:szCs w:val="18"/>
                <w:lang w:eastAsia="zh-CN"/>
              </w:rPr>
              <w:t>}}</w:t>
            </w:r>
          </w:p>
        </w:tc>
      </w:tr>
      <w:tr w:rsidR="00F42686" w14:paraId="201375BF" w14:textId="77777777" w:rsidTr="002376E5">
        <w:trPr>
          <w:trHeight w:val="345"/>
        </w:trPr>
        <w:tc>
          <w:tcPr>
            <w:tcW w:w="2259" w:type="dxa"/>
            <w:vAlign w:val="center"/>
          </w:tcPr>
          <w:p w14:paraId="6F52FDF4"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sample.outpatient_service_no</w:t>
            </w:r>
            <w:proofErr w:type="spellEnd"/>
            <w:r w:rsidRPr="000A11AB">
              <w:rPr>
                <w:rFonts w:ascii="Times New Roman" w:hAnsi="Times New Roman" w:cs="Times New Roman"/>
                <w:sz w:val="18"/>
                <w:szCs w:val="18"/>
                <w:lang w:eastAsia="zh-CN"/>
              </w:rPr>
              <w:t>}}</w:t>
            </w:r>
          </w:p>
        </w:tc>
        <w:tc>
          <w:tcPr>
            <w:tcW w:w="2941" w:type="dxa"/>
            <w:gridSpan w:val="2"/>
            <w:vAlign w:val="center"/>
          </w:tcPr>
          <w:p w14:paraId="5DE57831"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sample.bed_number</w:t>
            </w:r>
            <w:proofErr w:type="spellEnd"/>
            <w:r w:rsidRPr="000A11AB">
              <w:rPr>
                <w:rFonts w:ascii="Times New Roman" w:hAnsi="Times New Roman" w:cs="Times New Roman"/>
                <w:sz w:val="18"/>
                <w:szCs w:val="18"/>
                <w:lang w:eastAsia="zh-CN"/>
              </w:rPr>
              <w:t>}}</w:t>
            </w:r>
          </w:p>
        </w:tc>
        <w:tc>
          <w:tcPr>
            <w:tcW w:w="4420" w:type="dxa"/>
            <w:gridSpan w:val="2"/>
            <w:vAlign w:val="center"/>
          </w:tcPr>
          <w:p w14:paraId="4740E810" w14:textId="77777777" w:rsidR="00F42686" w:rsidRDefault="00F42686" w:rsidP="002376E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sample.submission_doctor</w:t>
            </w:r>
            <w:proofErr w:type="spellEnd"/>
            <w:r w:rsidRPr="000A11AB">
              <w:rPr>
                <w:rFonts w:ascii="Times New Roman" w:hAnsi="Times New Roman" w:cs="Times New Roman"/>
                <w:sz w:val="18"/>
                <w:szCs w:val="18"/>
                <w:lang w:eastAsia="zh-CN"/>
              </w:rPr>
              <w:t>}}</w:t>
            </w:r>
          </w:p>
        </w:tc>
      </w:tr>
      <w:tr w:rsidR="00F42686" w14:paraId="6A1B97D7" w14:textId="77777777" w:rsidTr="002376E5">
        <w:trPr>
          <w:trHeight w:val="345"/>
        </w:trPr>
        <w:tc>
          <w:tcPr>
            <w:tcW w:w="2259" w:type="dxa"/>
            <w:vAlign w:val="center"/>
          </w:tcPr>
          <w:p w14:paraId="2598E240" w14:textId="77777777" w:rsidR="00F42686" w:rsidRDefault="00F42686" w:rsidP="002376E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sample.submission_department</w:t>
            </w:r>
            <w:proofErr w:type="spellEnd"/>
            <w:r w:rsidRPr="000A11AB">
              <w:rPr>
                <w:rFonts w:ascii="Times New Roman" w:hAnsi="Times New Roman" w:cs="Times New Roman"/>
                <w:sz w:val="18"/>
                <w:szCs w:val="18"/>
                <w:lang w:eastAsia="zh-CN"/>
              </w:rPr>
              <w:t>}}</w:t>
            </w:r>
          </w:p>
        </w:tc>
        <w:tc>
          <w:tcPr>
            <w:tcW w:w="2941" w:type="dxa"/>
            <w:gridSpan w:val="2"/>
            <w:vAlign w:val="center"/>
          </w:tcPr>
          <w:p w14:paraId="752C7E20"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46EF7967"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sample.application_date</w:t>
            </w:r>
            <w:proofErr w:type="spellEnd"/>
            <w:r w:rsidRPr="000A11AB">
              <w:rPr>
                <w:rFonts w:ascii="Times New Roman" w:hAnsi="Times New Roman" w:cs="Times New Roman"/>
                <w:sz w:val="18"/>
                <w:szCs w:val="18"/>
                <w:lang w:eastAsia="zh-CN"/>
              </w:rPr>
              <w:t>}}</w:t>
            </w:r>
          </w:p>
        </w:tc>
        <w:tc>
          <w:tcPr>
            <w:tcW w:w="1965" w:type="dxa"/>
            <w:vAlign w:val="center"/>
          </w:tcPr>
          <w:p w14:paraId="6C112DEC" w14:textId="77777777" w:rsidR="00F42686" w:rsidRPr="001F645A"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Pr="00B6421B">
              <w:rPr>
                <w:rFonts w:ascii="Times New Roman" w:hAnsi="Times New Roman" w:cs="Times New Roman"/>
                <w:sz w:val="18"/>
                <w:szCs w:val="18"/>
                <w:lang w:eastAsia="zh-CN"/>
              </w:rPr>
              <w:t>{{</w:t>
            </w:r>
            <w:proofErr w:type="spellStart"/>
            <w:r w:rsidRPr="00B6421B">
              <w:rPr>
                <w:rFonts w:ascii="Times New Roman" w:hAnsi="Times New Roman" w:cs="Times New Roman"/>
                <w:sz w:val="18"/>
                <w:szCs w:val="18"/>
                <w:lang w:eastAsia="zh-CN"/>
              </w:rPr>
              <w:t>sample.report_date</w:t>
            </w:r>
            <w:proofErr w:type="spellEnd"/>
            <w:r w:rsidRPr="00B6421B">
              <w:rPr>
                <w:rFonts w:ascii="Times New Roman" w:hAnsi="Times New Roman" w:cs="Times New Roman"/>
                <w:sz w:val="18"/>
                <w:szCs w:val="18"/>
                <w:lang w:eastAsia="zh-CN"/>
              </w:rPr>
              <w:t>}}</w:t>
            </w:r>
          </w:p>
        </w:tc>
      </w:tr>
      <w:tr w:rsidR="00F42686" w14:paraId="0490B6B1" w14:textId="77777777" w:rsidTr="002376E5">
        <w:trPr>
          <w:trHeight w:val="397"/>
        </w:trPr>
        <w:tc>
          <w:tcPr>
            <w:tcW w:w="9620" w:type="dxa"/>
            <w:gridSpan w:val="5"/>
            <w:vAlign w:val="center"/>
          </w:tcPr>
          <w:p w14:paraId="3F9CFC88"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sample.clinical_diagnosis</w:t>
            </w:r>
            <w:proofErr w:type="spellEnd"/>
            <w:r w:rsidRPr="000A11AB">
              <w:rPr>
                <w:rFonts w:ascii="Times New Roman" w:hAnsi="Times New Roman" w:cs="Times New Roman"/>
                <w:sz w:val="18"/>
                <w:szCs w:val="18"/>
                <w:lang w:eastAsia="zh-CN"/>
              </w:rPr>
              <w:t>}}</w:t>
            </w:r>
          </w:p>
        </w:tc>
      </w:tr>
      <w:tr w:rsidR="00F42686" w14:paraId="5490FEC5" w14:textId="77777777" w:rsidTr="002376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F42686" w14:paraId="5CB61B05" w14:textId="77777777" w:rsidTr="002376E5">
              <w:trPr>
                <w:trHeight w:val="364"/>
              </w:trPr>
              <w:tc>
                <w:tcPr>
                  <w:tcW w:w="3631" w:type="dxa"/>
                  <w:tcBorders>
                    <w:top w:val="single" w:sz="18" w:space="0" w:color="auto"/>
                  </w:tcBorders>
                  <w:vAlign w:val="center"/>
                </w:tcPr>
                <w:p w14:paraId="3EBD4A24"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598AB118" wp14:editId="38B8C447">
                            <wp:simplePos x="0" y="0"/>
                            <wp:positionH relativeFrom="column">
                              <wp:posOffset>-61595</wp:posOffset>
                            </wp:positionH>
                            <wp:positionV relativeFrom="paragraph">
                              <wp:posOffset>-1450340</wp:posOffset>
                            </wp:positionV>
                            <wp:extent cx="6129020" cy="6350"/>
                            <wp:effectExtent l="0" t="0" r="0" b="0"/>
                            <wp:wrapNone/>
                            <wp:docPr id="5" name="直接连接符 5"/>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160B31" id="直接连接符 5"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4.85pt,-114.2pt" to="477.75pt,-1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" strokecolor="black [3213]" strokeweight="1.25pt"/>
                        </w:pict>
                      </mc:Fallback>
                    </mc:AlternateContent>
                  </w:r>
                  <w:r>
                    <w:rPr>
                      <w:rFonts w:ascii="Times New Roman" w:hAnsi="Times New Roman" w:cs="Times New Roman"/>
                      <w:b/>
                      <w:bCs/>
                      <w:sz w:val="18"/>
                      <w:szCs w:val="18"/>
                      <w:lang w:eastAsia="zh-CN"/>
                    </w:rPr>
                    <w:t>样本病理编号：</w:t>
                  </w:r>
                  <w:r w:rsidRPr="007015E0">
                    <w:rPr>
                      <w:rFonts w:ascii="Times New Roman" w:hAnsi="Times New Roman" w:cs="Times New Roman"/>
                      <w:sz w:val="18"/>
                      <w:szCs w:val="18"/>
                      <w:lang w:eastAsia="zh-CN"/>
                    </w:rPr>
                    <w:t>{{</w:t>
                  </w:r>
                  <w:proofErr w:type="spellStart"/>
                  <w:r w:rsidRPr="007015E0">
                    <w:rPr>
                      <w:rFonts w:ascii="Times New Roman" w:hAnsi="Times New Roman" w:cs="Times New Roman"/>
                      <w:sz w:val="18"/>
                      <w:szCs w:val="18"/>
                      <w:lang w:eastAsia="zh-CN"/>
                    </w:rPr>
                    <w:t>sample.pathological_id</w:t>
                  </w:r>
                  <w:proofErr w:type="spellEnd"/>
                  <w:r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ED21680"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Pr="00B156B1">
                    <w:rPr>
                      <w:rFonts w:ascii="Times New Roman" w:hAnsi="Times New Roman" w:cs="Times New Roman"/>
                      <w:sz w:val="18"/>
                      <w:szCs w:val="18"/>
                      <w:lang w:eastAsia="zh-CN"/>
                    </w:rPr>
                    <w:t>{{</w:t>
                  </w:r>
                  <w:proofErr w:type="spellStart"/>
                  <w:r w:rsidRPr="00B156B1">
                    <w:rPr>
                      <w:rFonts w:ascii="Times New Roman" w:hAnsi="Times New Roman" w:cs="Times New Roman"/>
                      <w:sz w:val="18"/>
                      <w:szCs w:val="18"/>
                      <w:lang w:eastAsia="zh-CN"/>
                    </w:rPr>
                    <w:t>sample.sample_amount</w:t>
                  </w:r>
                  <w:proofErr w:type="spellEnd"/>
                  <w:r w:rsidRPr="00B156B1">
                    <w:rPr>
                      <w:rFonts w:ascii="Times New Roman" w:hAnsi="Times New Roman" w:cs="Times New Roman"/>
                      <w:sz w:val="18"/>
                      <w:szCs w:val="18"/>
                      <w:lang w:eastAsia="zh-CN"/>
                    </w:rPr>
                    <w:t>}}</w:t>
                  </w:r>
                </w:p>
              </w:tc>
            </w:tr>
            <w:tr w:rsidR="00F42686" w14:paraId="5543CBE0" w14:textId="77777777" w:rsidTr="002376E5">
              <w:trPr>
                <w:trHeight w:val="361"/>
              </w:trPr>
              <w:tc>
                <w:tcPr>
                  <w:tcW w:w="9620" w:type="dxa"/>
                  <w:gridSpan w:val="2"/>
                  <w:vAlign w:val="center"/>
                </w:tcPr>
                <w:p w14:paraId="513765A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234EBA7A" wp14:editId="1E549644">
                            <wp:simplePos x="0" y="0"/>
                            <wp:positionH relativeFrom="column">
                              <wp:posOffset>-73660</wp:posOffset>
                            </wp:positionH>
                            <wp:positionV relativeFrom="paragraph">
                              <wp:posOffset>231140</wp:posOffset>
                            </wp:positionV>
                            <wp:extent cx="6129020" cy="6350"/>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5B20E" id="直接连接符 6"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" strokecolor="black [3213]" strokeweight="1.25pt"/>
                        </w:pict>
                      </mc:Fallback>
                    </mc:AlternateContent>
                  </w:r>
                  <w:r>
                    <w:rPr>
                      <w:rFonts w:ascii="Times New Roman" w:hAnsi="Times New Roman" w:cs="Times New Roman"/>
                      <w:b/>
                      <w:bCs/>
                      <w:sz w:val="18"/>
                      <w:szCs w:val="18"/>
                      <w:lang w:eastAsia="zh-CN"/>
                    </w:rPr>
                    <w:t>肿瘤细胞含量：</w:t>
                  </w:r>
                  <w:r w:rsidRPr="00735D3B">
                    <w:rPr>
                      <w:rFonts w:ascii="Times New Roman" w:hAnsi="Times New Roman" w:cs="Times New Roman"/>
                      <w:sz w:val="18"/>
                      <w:szCs w:val="18"/>
                      <w:lang w:eastAsia="zh-CN"/>
                    </w:rPr>
                    <w:t xml:space="preserve">{%if </w:t>
                  </w:r>
                  <w:proofErr w:type="spellStart"/>
                  <w:r w:rsidRPr="00735D3B">
                    <w:rPr>
                      <w:rFonts w:ascii="Times New Roman" w:hAnsi="Times New Roman" w:cs="Times New Roman"/>
                      <w:sz w:val="18"/>
                      <w:szCs w:val="18"/>
                      <w:lang w:eastAsia="zh-CN"/>
                    </w:rPr>
                    <w:t>sample.tumor_content</w:t>
                  </w:r>
                  <w:proofErr w:type="spellEnd"/>
                  <w:r w:rsidRPr="00735D3B">
                    <w:rPr>
                      <w:rFonts w:ascii="Times New Roman" w:hAnsi="Times New Roman" w:cs="Times New Roman"/>
                      <w:sz w:val="18"/>
                      <w:szCs w:val="18"/>
                      <w:lang w:eastAsia="zh-CN"/>
                    </w:rPr>
                    <w:t>%}{{</w:t>
                  </w:r>
                  <w:proofErr w:type="spellStart"/>
                  <w:r w:rsidRPr="00735D3B">
                    <w:rPr>
                      <w:rFonts w:ascii="Times New Roman" w:hAnsi="Times New Roman" w:cs="Times New Roman"/>
                      <w:sz w:val="18"/>
                      <w:szCs w:val="18"/>
                      <w:lang w:eastAsia="zh-CN"/>
                    </w:rPr>
                    <w:t>sample.tumor_content</w:t>
                  </w:r>
                  <w:proofErr w:type="spellEnd"/>
                  <w:r w:rsidRPr="00735D3B">
                    <w:rPr>
                      <w:rFonts w:ascii="Times New Roman" w:hAnsi="Times New Roman" w:cs="Times New Roman"/>
                      <w:sz w:val="18"/>
                      <w:szCs w:val="18"/>
                      <w:lang w:eastAsia="zh-CN"/>
                    </w:rPr>
                    <w:t xml:space="preserve">}}{%else%}{%if </w:t>
                  </w:r>
                  <w:proofErr w:type="spellStart"/>
                  <w:r w:rsidRPr="00735D3B">
                    <w:rPr>
                      <w:rFonts w:ascii="Times New Roman" w:hAnsi="Times New Roman" w:cs="Times New Roman"/>
                      <w:sz w:val="18"/>
                      <w:szCs w:val="18"/>
                      <w:lang w:eastAsia="zh-CN"/>
                    </w:rPr>
                    <w:t>lib_quality_control</w:t>
                  </w:r>
                  <w:proofErr w:type="spellEnd"/>
                  <w:r w:rsidRPr="00735D3B">
                    <w:rPr>
                      <w:rFonts w:ascii="Times New Roman" w:hAnsi="Times New Roman" w:cs="Times New Roman"/>
                      <w:sz w:val="18"/>
                      <w:szCs w:val="18"/>
                      <w:lang w:eastAsia="zh-CN"/>
                    </w:rPr>
                    <w:t xml:space="preserve"> and </w:t>
                  </w:r>
                  <w:proofErr w:type="spellStart"/>
                  <w:r w:rsidRPr="00735D3B">
                    <w:rPr>
                      <w:rFonts w:ascii="Times New Roman" w:hAnsi="Times New Roman" w:cs="Times New Roman"/>
                      <w:sz w:val="18"/>
                      <w:szCs w:val="18"/>
                      <w:lang w:eastAsia="zh-CN"/>
                    </w:rPr>
                    <w:t>lib_quality_control.lib_dna_qc</w:t>
                  </w:r>
                  <w:proofErr w:type="spellEnd"/>
                  <w:r w:rsidRPr="00735D3B">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24F1352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Pr="007015E0">
              <w:rPr>
                <w:rFonts w:ascii="Times New Roman" w:hAnsi="Times New Roman" w:cs="Times New Roman"/>
                <w:sz w:val="18"/>
                <w:szCs w:val="18"/>
                <w:lang w:eastAsia="zh-CN"/>
              </w:rPr>
              <w:t>{{</w:t>
            </w:r>
            <w:proofErr w:type="spellStart"/>
            <w:r w:rsidRPr="007015E0">
              <w:rPr>
                <w:rFonts w:ascii="Times New Roman" w:hAnsi="Times New Roman" w:cs="Times New Roman"/>
                <w:sz w:val="18"/>
                <w:szCs w:val="18"/>
                <w:lang w:eastAsia="zh-CN"/>
              </w:rPr>
              <w:t>sample.pathol_diagn</w:t>
            </w:r>
            <w:proofErr w:type="spellEnd"/>
            <w:r w:rsidRPr="007015E0">
              <w:rPr>
                <w:rFonts w:ascii="Times New Roman" w:hAnsi="Times New Roman" w:cs="Times New Roman"/>
                <w:sz w:val="18"/>
                <w:szCs w:val="18"/>
                <w:lang w:eastAsia="zh-CN"/>
              </w:rPr>
              <w:t>}}</w:t>
            </w:r>
          </w:p>
        </w:tc>
      </w:tr>
    </w:tbl>
    <w:p w14:paraId="2A8B415D" w14:textId="77777777" w:rsidR="00130B02" w:rsidRDefault="00130B02" w:rsidP="00130B02">
      <w:pPr>
        <w:spacing w:before="65" w:line="228" w:lineRule="auto"/>
        <w:ind w:left="180"/>
        <w:rPr>
          <w:sz w:val="20"/>
          <w:szCs w:val="20"/>
          <w:lang w:eastAsia="zh-CN"/>
        </w:rPr>
      </w:pPr>
      <w:r>
        <w:rPr>
          <w:spacing w:val="10"/>
          <w:sz w:val="20"/>
          <w:szCs w:val="20"/>
          <w:lang w:eastAsia="zh-CN"/>
        </w:rPr>
        <w:t>检测项目：</w:t>
      </w:r>
      <w:r>
        <w:rPr>
          <w:spacing w:val="19"/>
          <w:sz w:val="20"/>
          <w:szCs w:val="20"/>
          <w:lang w:eastAsia="zh-CN"/>
        </w:rPr>
        <w:t xml:space="preserve">     </w:t>
      </w:r>
      <w:r>
        <w:rPr>
          <w:rFonts w:hint="eastAsia"/>
          <w:spacing w:val="10"/>
          <w:sz w:val="20"/>
          <w:szCs w:val="20"/>
          <w:lang w:eastAsia="zh-CN"/>
        </w:rPr>
        <w:t>PIK3CA</w:t>
      </w:r>
      <w:r>
        <w:rPr>
          <w:spacing w:val="10"/>
          <w:sz w:val="20"/>
          <w:szCs w:val="20"/>
          <w:lang w:eastAsia="zh-CN"/>
        </w:rPr>
        <w:t>基因</w:t>
      </w:r>
    </w:p>
    <w:p w14:paraId="3B5750BF" w14:textId="77777777" w:rsidR="00130B02" w:rsidRDefault="00130B02" w:rsidP="00130B02">
      <w:pPr>
        <w:spacing w:before="96" w:line="227" w:lineRule="auto"/>
        <w:ind w:left="179"/>
        <w:rPr>
          <w:sz w:val="20"/>
          <w:szCs w:val="20"/>
          <w:lang w:eastAsia="zh-CN"/>
        </w:rPr>
      </w:pPr>
      <w:r>
        <w:rPr>
          <w:spacing w:val="6"/>
          <w:sz w:val="20"/>
          <w:szCs w:val="20"/>
          <w:lang w:eastAsia="zh-CN"/>
        </w:rPr>
        <w:t>样本类型：</w:t>
      </w:r>
      <w:r>
        <w:rPr>
          <w:rFonts w:hint="eastAsia"/>
          <w:spacing w:val="6"/>
          <w:sz w:val="20"/>
          <w:szCs w:val="20"/>
          <w:lang w:eastAsia="zh-CN"/>
        </w:rPr>
        <w:t xml:space="preserve">    </w:t>
      </w:r>
      <w:r>
        <w:rPr>
          <w:spacing w:val="29"/>
          <w:sz w:val="20"/>
          <w:szCs w:val="20"/>
          <w:lang w:eastAsia="zh-CN"/>
        </w:rPr>
        <w:t xml:space="preserve"> </w:t>
      </w:r>
      <w:r>
        <w:rPr>
          <w:spacing w:val="6"/>
          <w:sz w:val="20"/>
          <w:szCs w:val="20"/>
          <w:lang w:eastAsia="zh-CN"/>
        </w:rPr>
        <w:t>组织蜡块</w:t>
      </w:r>
    </w:p>
    <w:p w14:paraId="1FC17F90" w14:textId="77777777" w:rsidR="00130B02" w:rsidRDefault="00130B02" w:rsidP="00130B02">
      <w:pPr>
        <w:spacing w:before="94" w:line="228" w:lineRule="auto"/>
        <w:ind w:left="180"/>
        <w:rPr>
          <w:sz w:val="20"/>
          <w:szCs w:val="20"/>
          <w:lang w:eastAsia="zh-CN"/>
        </w:rPr>
      </w:pPr>
      <w:r>
        <w:rPr>
          <w:spacing w:val="9"/>
          <w:sz w:val="20"/>
          <w:szCs w:val="20"/>
          <w:lang w:eastAsia="zh-CN"/>
        </w:rPr>
        <w:t>检测方法：</w:t>
      </w:r>
      <w:r>
        <w:rPr>
          <w:spacing w:val="13"/>
          <w:sz w:val="20"/>
          <w:szCs w:val="20"/>
          <w:lang w:eastAsia="zh-CN"/>
        </w:rPr>
        <w:t xml:space="preserve">     </w:t>
      </w:r>
      <w:r>
        <w:rPr>
          <w:sz w:val="20"/>
          <w:szCs w:val="20"/>
          <w:lang w:eastAsia="zh-CN"/>
        </w:rPr>
        <w:t>ARMS</w:t>
      </w:r>
      <w:r>
        <w:rPr>
          <w:spacing w:val="9"/>
          <w:sz w:val="20"/>
          <w:szCs w:val="20"/>
          <w:lang w:eastAsia="zh-CN"/>
        </w:rPr>
        <w:t>-</w:t>
      </w:r>
      <w:r>
        <w:rPr>
          <w:sz w:val="20"/>
          <w:szCs w:val="20"/>
          <w:lang w:eastAsia="zh-CN"/>
        </w:rPr>
        <w:t>PCR</w:t>
      </w:r>
      <w:r>
        <w:rPr>
          <w:spacing w:val="-33"/>
          <w:sz w:val="20"/>
          <w:szCs w:val="20"/>
          <w:lang w:eastAsia="zh-CN"/>
        </w:rPr>
        <w:t xml:space="preserve"> </w:t>
      </w:r>
      <w:r>
        <w:rPr>
          <w:spacing w:val="9"/>
          <w:sz w:val="20"/>
          <w:szCs w:val="20"/>
          <w:lang w:eastAsia="zh-CN"/>
        </w:rPr>
        <w:t>法</w:t>
      </w:r>
    </w:p>
    <w:p w14:paraId="5D47786C" w14:textId="77777777" w:rsidR="00130B02" w:rsidRDefault="00130B02" w:rsidP="00130B02">
      <w:pPr>
        <w:spacing w:before="94" w:line="228" w:lineRule="auto"/>
        <w:ind w:left="182"/>
        <w:rPr>
          <w:sz w:val="20"/>
          <w:szCs w:val="20"/>
          <w:lang w:eastAsia="zh-CN"/>
        </w:rPr>
      </w:pPr>
      <w:r>
        <w:rPr>
          <w:spacing w:val="6"/>
          <w:sz w:val="20"/>
          <w:szCs w:val="20"/>
          <w:lang w:eastAsia="zh-CN"/>
        </w:rPr>
        <w:t>分析仪器：</w:t>
      </w:r>
      <w:r>
        <w:rPr>
          <w:spacing w:val="14"/>
          <w:sz w:val="20"/>
          <w:szCs w:val="20"/>
          <w:lang w:eastAsia="zh-CN"/>
        </w:rPr>
        <w:t xml:space="preserve">     </w:t>
      </w:r>
      <w:r>
        <w:rPr>
          <w:sz w:val="20"/>
          <w:szCs w:val="20"/>
          <w:lang w:eastAsia="zh-CN"/>
        </w:rPr>
        <w:t>ABI</w:t>
      </w:r>
      <w:r>
        <w:rPr>
          <w:spacing w:val="6"/>
          <w:sz w:val="20"/>
          <w:szCs w:val="20"/>
          <w:lang w:eastAsia="zh-CN"/>
        </w:rPr>
        <w:t>-7500</w:t>
      </w:r>
    </w:p>
    <w:p w14:paraId="19E3C185" w14:textId="77777777" w:rsidR="00130B02" w:rsidRDefault="00130B02" w:rsidP="00130B02">
      <w:pPr>
        <w:pStyle w:val="a5"/>
        <w:spacing w:before="94" w:line="227" w:lineRule="auto"/>
        <w:ind w:left="180"/>
        <w:rPr>
          <w:sz w:val="20"/>
          <w:szCs w:val="20"/>
          <w:lang w:eastAsia="zh-CN"/>
        </w:rPr>
      </w:pPr>
      <w:r>
        <w:rPr>
          <w:spacing w:val="7"/>
          <w:sz w:val="20"/>
          <w:szCs w:val="20"/>
          <w:lang w:eastAsia="zh-CN"/>
        </w:rPr>
        <w:t>检测灵敏度：</w:t>
      </w:r>
      <w:r>
        <w:rPr>
          <w:spacing w:val="21"/>
          <w:sz w:val="20"/>
          <w:szCs w:val="20"/>
          <w:lang w:eastAsia="zh-CN"/>
        </w:rPr>
        <w:t xml:space="preserve">   </w:t>
      </w:r>
      <w:r>
        <w:rPr>
          <w:spacing w:val="7"/>
          <w:sz w:val="20"/>
          <w:szCs w:val="20"/>
          <w:lang w:eastAsia="zh-CN"/>
        </w:rPr>
        <w:t>该检测方法可检出样本中含量低至</w:t>
      </w:r>
      <w:r>
        <w:rPr>
          <w:spacing w:val="-23"/>
          <w:sz w:val="20"/>
          <w:szCs w:val="20"/>
          <w:lang w:eastAsia="zh-CN"/>
        </w:rPr>
        <w:t xml:space="preserve"> </w:t>
      </w:r>
      <w:r>
        <w:rPr>
          <w:spacing w:val="7"/>
          <w:sz w:val="20"/>
          <w:szCs w:val="20"/>
          <w:lang w:eastAsia="zh-CN"/>
        </w:rPr>
        <w:t>1%</w:t>
      </w:r>
      <w:r>
        <w:rPr>
          <w:rFonts w:hint="eastAsia"/>
          <w:spacing w:val="7"/>
          <w:sz w:val="20"/>
          <w:szCs w:val="20"/>
          <w:lang w:eastAsia="zh-CN"/>
        </w:rPr>
        <w:t>-2%</w:t>
      </w:r>
      <w:r>
        <w:rPr>
          <w:spacing w:val="7"/>
          <w:sz w:val="20"/>
          <w:szCs w:val="20"/>
          <w:lang w:eastAsia="zh-CN"/>
        </w:rPr>
        <w:t>的突变</w:t>
      </w:r>
    </w:p>
    <w:p w14:paraId="5183CF93" w14:textId="77777777" w:rsidR="00130B02" w:rsidRDefault="00130B02" w:rsidP="00130B0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tbl>
      <w:tblPr>
        <w:tblStyle w:val="TableNormal"/>
        <w:tblW w:w="9969" w:type="dxa"/>
        <w:tblInd w:w="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80"/>
        <w:gridCol w:w="2089"/>
        <w:gridCol w:w="2126"/>
        <w:gridCol w:w="4774"/>
      </w:tblGrid>
      <w:tr w:rsidR="00130B02" w14:paraId="26E535FC" w14:textId="77777777" w:rsidTr="00800C6C">
        <w:trPr>
          <w:trHeight w:val="505"/>
        </w:trPr>
        <w:tc>
          <w:tcPr>
            <w:tcW w:w="980" w:type="dxa"/>
            <w:vAlign w:val="center"/>
          </w:tcPr>
          <w:p w14:paraId="48BF2673"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基因</w:t>
            </w:r>
          </w:p>
        </w:tc>
        <w:tc>
          <w:tcPr>
            <w:tcW w:w="2089" w:type="dxa"/>
            <w:vAlign w:val="center"/>
          </w:tcPr>
          <w:p w14:paraId="6832E0C4"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位点</w:t>
            </w:r>
          </w:p>
        </w:tc>
        <w:tc>
          <w:tcPr>
            <w:tcW w:w="2126" w:type="dxa"/>
            <w:vAlign w:val="center"/>
          </w:tcPr>
          <w:p w14:paraId="02E5BAFD"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检测结果</w:t>
            </w:r>
          </w:p>
        </w:tc>
        <w:tc>
          <w:tcPr>
            <w:tcW w:w="4774" w:type="dxa"/>
            <w:vAlign w:val="center"/>
          </w:tcPr>
          <w:p w14:paraId="42433215"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结果解读</w:t>
            </w:r>
          </w:p>
        </w:tc>
      </w:tr>
      <w:tr w:rsidR="00130B02" w14:paraId="72692B09" w14:textId="77777777" w:rsidTr="00800C6C">
        <w:trPr>
          <w:trHeight w:val="729"/>
        </w:trPr>
        <w:tc>
          <w:tcPr>
            <w:tcW w:w="980" w:type="dxa"/>
            <w:vMerge w:val="restart"/>
            <w:vAlign w:val="center"/>
          </w:tcPr>
          <w:p w14:paraId="4254D3AC" w14:textId="77777777" w:rsidR="00130B02" w:rsidRDefault="00130B02" w:rsidP="002376E5">
            <w:pPr>
              <w:pStyle w:val="TableText"/>
              <w:spacing w:before="81" w:line="179" w:lineRule="auto"/>
              <w:jc w:val="center"/>
              <w:rPr>
                <w:sz w:val="20"/>
                <w:szCs w:val="20"/>
                <w:lang w:eastAsia="zh-CN"/>
              </w:rPr>
            </w:pPr>
            <w:r>
              <w:rPr>
                <w:rFonts w:hint="eastAsia"/>
                <w:i/>
                <w:iCs/>
                <w:spacing w:val="-4"/>
                <w:sz w:val="20"/>
                <w:szCs w:val="20"/>
                <w:lang w:eastAsia="zh-CN"/>
              </w:rPr>
              <w:t>PIK3CA</w:t>
            </w:r>
          </w:p>
        </w:tc>
        <w:tc>
          <w:tcPr>
            <w:tcW w:w="2089" w:type="dxa"/>
            <w:vAlign w:val="center"/>
          </w:tcPr>
          <w:p w14:paraId="4B494021" w14:textId="77777777" w:rsidR="00130B02" w:rsidRDefault="00130B02" w:rsidP="002376E5">
            <w:pPr>
              <w:pStyle w:val="TableText"/>
              <w:spacing w:before="78" w:line="224" w:lineRule="auto"/>
              <w:jc w:val="center"/>
              <w:rPr>
                <w:sz w:val="20"/>
                <w:szCs w:val="20"/>
                <w:lang w:eastAsia="zh-CN"/>
              </w:rPr>
            </w:pPr>
            <w:r>
              <w:rPr>
                <w:rFonts w:hint="eastAsia"/>
                <w:spacing w:val="-1"/>
                <w:sz w:val="20"/>
                <w:szCs w:val="20"/>
                <w:lang w:eastAsia="zh-CN"/>
              </w:rPr>
              <w:t>H1047R</w:t>
            </w:r>
          </w:p>
        </w:tc>
        <w:tc>
          <w:tcPr>
            <w:tcW w:w="2126" w:type="dxa"/>
            <w:vAlign w:val="center"/>
          </w:tcPr>
          <w:p w14:paraId="542E193D" w14:textId="77777777" w:rsidR="00130B02" w:rsidRDefault="00130B02" w:rsidP="002376E5">
            <w:pPr>
              <w:pStyle w:val="TableText"/>
              <w:spacing w:before="59" w:line="219" w:lineRule="auto"/>
              <w:jc w:val="center"/>
              <w:rPr>
                <w:sz w:val="20"/>
                <w:szCs w:val="20"/>
              </w:rPr>
            </w:pPr>
            <w:proofErr w:type="spellStart"/>
            <w:r>
              <w:rPr>
                <w:b/>
                <w:bCs/>
                <w:spacing w:val="-4"/>
                <w:sz w:val="20"/>
                <w:szCs w:val="20"/>
              </w:rPr>
              <w:t>未检测到突变</w:t>
            </w:r>
            <w:proofErr w:type="spellEnd"/>
          </w:p>
        </w:tc>
        <w:tc>
          <w:tcPr>
            <w:tcW w:w="4774" w:type="dxa"/>
            <w:vMerge w:val="restart"/>
            <w:vAlign w:val="center"/>
          </w:tcPr>
          <w:p w14:paraId="078B1E8B" w14:textId="77777777" w:rsidR="00130B02" w:rsidRDefault="00130B02" w:rsidP="002376E5">
            <w:pPr>
              <w:spacing w:line="243" w:lineRule="auto"/>
              <w:ind w:firstLineChars="200" w:firstLine="400"/>
              <w:jc w:val="both"/>
              <w:rPr>
                <w:rFonts w:ascii="Arial"/>
                <w:sz w:val="20"/>
                <w:szCs w:val="20"/>
                <w:lang w:eastAsia="zh-CN"/>
              </w:rPr>
            </w:pPr>
            <w:r>
              <w:rPr>
                <w:rFonts w:hint="eastAsia"/>
                <w:sz w:val="20"/>
                <w:szCs w:val="20"/>
                <w:lang w:eastAsia="zh-CN"/>
              </w:rPr>
              <w:t>1、</w:t>
            </w:r>
            <w:r>
              <w:rPr>
                <w:rFonts w:ascii="Arial" w:hint="eastAsia"/>
                <w:sz w:val="20"/>
                <w:szCs w:val="20"/>
                <w:lang w:eastAsia="zh-CN"/>
              </w:rPr>
              <w:t>NMPA</w:t>
            </w:r>
            <w:r>
              <w:rPr>
                <w:rFonts w:ascii="Arial" w:hint="eastAsia"/>
                <w:sz w:val="20"/>
                <w:szCs w:val="20"/>
                <w:lang w:eastAsia="zh-CN"/>
              </w:rPr>
              <w:t>批准伊那利塞联合哌柏西利和氟维司群，用于内分泌治疗耐药、</w:t>
            </w:r>
            <w:r>
              <w:rPr>
                <w:rFonts w:ascii="Arial" w:hint="eastAsia"/>
                <w:sz w:val="20"/>
                <w:szCs w:val="20"/>
                <w:lang w:eastAsia="zh-CN"/>
              </w:rPr>
              <w:t xml:space="preserve">PIK3CA </w:t>
            </w:r>
            <w:r>
              <w:rPr>
                <w:rFonts w:ascii="Arial" w:hint="eastAsia"/>
                <w:sz w:val="20"/>
                <w:szCs w:val="20"/>
                <w:lang w:eastAsia="zh-CN"/>
              </w:rPr>
              <w:t>突变、</w:t>
            </w:r>
            <w:r>
              <w:rPr>
                <w:rFonts w:ascii="Arial" w:hint="eastAsia"/>
                <w:sz w:val="20"/>
                <w:szCs w:val="20"/>
                <w:lang w:eastAsia="zh-CN"/>
              </w:rPr>
              <w:t>HR+</w:t>
            </w:r>
            <w:r>
              <w:rPr>
                <w:rFonts w:ascii="Arial" w:hint="eastAsia"/>
                <w:sz w:val="20"/>
                <w:szCs w:val="20"/>
                <w:lang w:eastAsia="zh-CN"/>
              </w:rPr>
              <w:t>、</w:t>
            </w:r>
            <w:r>
              <w:rPr>
                <w:rFonts w:ascii="Arial" w:hint="eastAsia"/>
                <w:sz w:val="20"/>
                <w:szCs w:val="20"/>
                <w:lang w:eastAsia="zh-CN"/>
              </w:rPr>
              <w:t>HER-</w:t>
            </w:r>
            <w:r>
              <w:rPr>
                <w:rFonts w:ascii="Arial" w:hint="eastAsia"/>
                <w:sz w:val="20"/>
                <w:szCs w:val="20"/>
                <w:lang w:eastAsia="zh-CN"/>
              </w:rPr>
              <w:t>的局部晚期或转移性乳腺癌成人患者。</w:t>
            </w:r>
          </w:p>
          <w:p w14:paraId="7F1F64C1" w14:textId="77777777" w:rsidR="00130B02" w:rsidRDefault="00130B02" w:rsidP="002376E5">
            <w:pPr>
              <w:spacing w:line="243" w:lineRule="auto"/>
              <w:ind w:firstLineChars="200" w:firstLine="400"/>
              <w:jc w:val="both"/>
              <w:rPr>
                <w:sz w:val="20"/>
                <w:szCs w:val="20"/>
                <w:lang w:eastAsia="zh-CN"/>
              </w:rPr>
            </w:pPr>
            <w:r>
              <w:rPr>
                <w:rFonts w:ascii="Arial" w:hint="eastAsia"/>
                <w:sz w:val="20"/>
                <w:szCs w:val="20"/>
                <w:lang w:eastAsia="zh-CN"/>
              </w:rPr>
              <w:t>2</w:t>
            </w:r>
            <w:r>
              <w:rPr>
                <w:rFonts w:ascii="Arial" w:hint="eastAsia"/>
                <w:sz w:val="20"/>
                <w:szCs w:val="20"/>
                <w:lang w:eastAsia="zh-CN"/>
              </w:rPr>
              <w:t>、</w:t>
            </w:r>
            <w:r>
              <w:rPr>
                <w:rFonts w:ascii="Arial" w:hint="eastAsia"/>
                <w:sz w:val="20"/>
                <w:szCs w:val="20"/>
                <w:lang w:eastAsia="zh-CN"/>
              </w:rPr>
              <w:t>NMPA</w:t>
            </w:r>
            <w:r>
              <w:rPr>
                <w:rFonts w:ascii="Arial" w:hint="eastAsia"/>
                <w:sz w:val="20"/>
                <w:szCs w:val="20"/>
                <w:lang w:eastAsia="zh-CN"/>
              </w:rPr>
              <w:t>批准卡匹色替该药适用于联合氟维司群用于转移性阶段至少接受过一种内分泌治疗后疾病进展，或在辅助治疗期间或完成辅助治疗后</w:t>
            </w:r>
            <w:r>
              <w:rPr>
                <w:rFonts w:ascii="Arial" w:hint="eastAsia"/>
                <w:sz w:val="20"/>
                <w:szCs w:val="20"/>
                <w:lang w:eastAsia="zh-CN"/>
              </w:rPr>
              <w:t>12</w:t>
            </w:r>
            <w:r>
              <w:rPr>
                <w:rFonts w:ascii="Arial" w:hint="eastAsia"/>
                <w:sz w:val="20"/>
                <w:szCs w:val="20"/>
                <w:lang w:eastAsia="zh-CN"/>
              </w:rPr>
              <w:t>个月内复发的激素受体</w:t>
            </w:r>
            <w:r>
              <w:rPr>
                <w:rFonts w:ascii="Arial" w:hint="eastAsia"/>
                <w:sz w:val="20"/>
                <w:szCs w:val="20"/>
                <w:lang w:eastAsia="zh-CN"/>
              </w:rPr>
              <w:t>(HR)</w:t>
            </w:r>
            <w:r>
              <w:rPr>
                <w:rFonts w:ascii="Arial" w:hint="eastAsia"/>
                <w:sz w:val="20"/>
                <w:szCs w:val="20"/>
                <w:lang w:eastAsia="zh-CN"/>
              </w:rPr>
              <w:t>阳性、人表皮生长因子受体</w:t>
            </w:r>
            <w:r>
              <w:rPr>
                <w:rFonts w:ascii="Arial" w:hint="eastAsia"/>
                <w:sz w:val="20"/>
                <w:szCs w:val="20"/>
                <w:lang w:eastAsia="zh-CN"/>
              </w:rPr>
              <w:t>2(HER2)</w:t>
            </w:r>
            <w:r>
              <w:rPr>
                <w:rFonts w:ascii="Arial" w:hint="eastAsia"/>
                <w:sz w:val="20"/>
                <w:szCs w:val="20"/>
                <w:lang w:eastAsia="zh-CN"/>
              </w:rPr>
              <w:t>阴性且伴有一种或多种</w:t>
            </w:r>
            <w:r>
              <w:rPr>
                <w:rFonts w:ascii="Arial" w:hint="eastAsia"/>
                <w:sz w:val="20"/>
                <w:szCs w:val="20"/>
                <w:lang w:eastAsia="zh-CN"/>
              </w:rPr>
              <w:t>PIK3CA/AKT1/PTEN</w:t>
            </w:r>
            <w:r>
              <w:rPr>
                <w:rFonts w:ascii="Arial" w:hint="eastAsia"/>
                <w:sz w:val="20"/>
                <w:szCs w:val="20"/>
                <w:lang w:eastAsia="zh-CN"/>
              </w:rPr>
              <w:lastRenderedPageBreak/>
              <w:t>改变的局部晚期或转移性乳腺癌成人患者。</w:t>
            </w:r>
          </w:p>
        </w:tc>
      </w:tr>
      <w:tr w:rsidR="00130B02" w14:paraId="1490EA23" w14:textId="77777777" w:rsidTr="00800C6C">
        <w:trPr>
          <w:trHeight w:val="729"/>
        </w:trPr>
        <w:tc>
          <w:tcPr>
            <w:tcW w:w="980" w:type="dxa"/>
            <w:vMerge/>
          </w:tcPr>
          <w:p w14:paraId="47A4D9E7" w14:textId="77777777" w:rsidR="00130B02" w:rsidRDefault="00130B02" w:rsidP="002376E5">
            <w:pPr>
              <w:pStyle w:val="TableText"/>
              <w:spacing w:before="81" w:line="179" w:lineRule="auto"/>
              <w:rPr>
                <w:i/>
                <w:iCs/>
                <w:spacing w:val="-4"/>
                <w:sz w:val="20"/>
                <w:szCs w:val="20"/>
                <w:lang w:eastAsia="zh-CN"/>
              </w:rPr>
            </w:pPr>
          </w:p>
        </w:tc>
        <w:tc>
          <w:tcPr>
            <w:tcW w:w="2089" w:type="dxa"/>
            <w:vAlign w:val="center"/>
          </w:tcPr>
          <w:p w14:paraId="1A484079"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H1047L</w:t>
            </w:r>
          </w:p>
        </w:tc>
        <w:tc>
          <w:tcPr>
            <w:tcW w:w="2126" w:type="dxa"/>
            <w:vAlign w:val="center"/>
          </w:tcPr>
          <w:p w14:paraId="60DE15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42E63520" w14:textId="77777777" w:rsidR="00130B02" w:rsidRDefault="00130B02" w:rsidP="002376E5">
            <w:pPr>
              <w:pStyle w:val="TableText"/>
              <w:spacing w:before="71" w:line="241" w:lineRule="auto"/>
              <w:ind w:left="125" w:hanging="6"/>
              <w:jc w:val="both"/>
              <w:rPr>
                <w:sz w:val="20"/>
                <w:szCs w:val="20"/>
              </w:rPr>
            </w:pPr>
          </w:p>
        </w:tc>
      </w:tr>
      <w:tr w:rsidR="00130B02" w14:paraId="08358398" w14:textId="77777777" w:rsidTr="00800C6C">
        <w:trPr>
          <w:trHeight w:val="729"/>
        </w:trPr>
        <w:tc>
          <w:tcPr>
            <w:tcW w:w="980" w:type="dxa"/>
            <w:vMerge/>
          </w:tcPr>
          <w:p w14:paraId="16730E91" w14:textId="77777777" w:rsidR="00130B02" w:rsidRDefault="00130B02" w:rsidP="002376E5">
            <w:pPr>
              <w:pStyle w:val="TableText"/>
              <w:spacing w:before="81" w:line="179" w:lineRule="auto"/>
              <w:rPr>
                <w:i/>
                <w:iCs/>
                <w:spacing w:val="-4"/>
                <w:sz w:val="20"/>
                <w:szCs w:val="20"/>
              </w:rPr>
            </w:pPr>
          </w:p>
        </w:tc>
        <w:tc>
          <w:tcPr>
            <w:tcW w:w="2089" w:type="dxa"/>
            <w:vAlign w:val="center"/>
          </w:tcPr>
          <w:p w14:paraId="57029FF3"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E542K</w:t>
            </w:r>
          </w:p>
        </w:tc>
        <w:tc>
          <w:tcPr>
            <w:tcW w:w="2126" w:type="dxa"/>
            <w:vAlign w:val="center"/>
          </w:tcPr>
          <w:p w14:paraId="1ABF0DDD"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E838FEF" w14:textId="77777777" w:rsidR="00130B02" w:rsidRDefault="00130B02" w:rsidP="002376E5">
            <w:pPr>
              <w:pStyle w:val="TableText"/>
              <w:spacing w:before="71" w:line="241" w:lineRule="auto"/>
              <w:ind w:left="125" w:hanging="6"/>
              <w:jc w:val="both"/>
              <w:rPr>
                <w:sz w:val="20"/>
                <w:szCs w:val="20"/>
              </w:rPr>
            </w:pPr>
          </w:p>
        </w:tc>
      </w:tr>
      <w:tr w:rsidR="00130B02" w14:paraId="3F50CFF2" w14:textId="77777777" w:rsidTr="00800C6C">
        <w:trPr>
          <w:trHeight w:val="729"/>
        </w:trPr>
        <w:tc>
          <w:tcPr>
            <w:tcW w:w="980" w:type="dxa"/>
            <w:vMerge/>
          </w:tcPr>
          <w:p w14:paraId="08060170" w14:textId="77777777" w:rsidR="00130B02" w:rsidRDefault="00130B02" w:rsidP="002376E5">
            <w:pPr>
              <w:pStyle w:val="TableText"/>
              <w:spacing w:before="81" w:line="179" w:lineRule="auto"/>
              <w:rPr>
                <w:i/>
                <w:iCs/>
                <w:spacing w:val="-4"/>
                <w:sz w:val="20"/>
                <w:szCs w:val="20"/>
              </w:rPr>
            </w:pPr>
          </w:p>
        </w:tc>
        <w:tc>
          <w:tcPr>
            <w:tcW w:w="2089" w:type="dxa"/>
            <w:vAlign w:val="center"/>
          </w:tcPr>
          <w:p w14:paraId="6971E766"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E545K</w:t>
            </w:r>
          </w:p>
        </w:tc>
        <w:tc>
          <w:tcPr>
            <w:tcW w:w="2126" w:type="dxa"/>
            <w:vAlign w:val="center"/>
          </w:tcPr>
          <w:p w14:paraId="51C719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5E24A813" w14:textId="77777777" w:rsidR="00130B02" w:rsidRDefault="00130B02" w:rsidP="002376E5">
            <w:pPr>
              <w:pStyle w:val="TableText"/>
              <w:spacing w:before="71" w:line="241" w:lineRule="auto"/>
              <w:ind w:left="125" w:hanging="6"/>
              <w:jc w:val="both"/>
              <w:rPr>
                <w:sz w:val="20"/>
                <w:szCs w:val="20"/>
              </w:rPr>
            </w:pPr>
          </w:p>
        </w:tc>
      </w:tr>
      <w:tr w:rsidR="00130B02" w14:paraId="786C556C" w14:textId="77777777" w:rsidTr="00800C6C">
        <w:trPr>
          <w:trHeight w:val="729"/>
        </w:trPr>
        <w:tc>
          <w:tcPr>
            <w:tcW w:w="980" w:type="dxa"/>
            <w:vMerge/>
          </w:tcPr>
          <w:p w14:paraId="1A465819" w14:textId="77777777" w:rsidR="00130B02" w:rsidRDefault="00130B02" w:rsidP="002376E5">
            <w:pPr>
              <w:pStyle w:val="TableText"/>
              <w:spacing w:before="81" w:line="179" w:lineRule="auto"/>
              <w:rPr>
                <w:i/>
                <w:iCs/>
                <w:spacing w:val="-4"/>
                <w:sz w:val="20"/>
                <w:szCs w:val="20"/>
              </w:rPr>
            </w:pPr>
          </w:p>
        </w:tc>
        <w:tc>
          <w:tcPr>
            <w:tcW w:w="2089" w:type="dxa"/>
            <w:vAlign w:val="center"/>
          </w:tcPr>
          <w:p w14:paraId="17AE811D"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E545D</w:t>
            </w:r>
          </w:p>
        </w:tc>
        <w:tc>
          <w:tcPr>
            <w:tcW w:w="2126" w:type="dxa"/>
            <w:vAlign w:val="center"/>
          </w:tcPr>
          <w:p w14:paraId="1C9BFAB2"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6ED4B3E" w14:textId="77777777" w:rsidR="00130B02" w:rsidRDefault="00130B02" w:rsidP="002376E5">
            <w:pPr>
              <w:pStyle w:val="TableText"/>
              <w:spacing w:before="71" w:line="241" w:lineRule="auto"/>
              <w:ind w:left="125" w:hanging="6"/>
              <w:jc w:val="both"/>
              <w:rPr>
                <w:sz w:val="20"/>
                <w:szCs w:val="20"/>
              </w:rPr>
            </w:pPr>
          </w:p>
        </w:tc>
      </w:tr>
    </w:tbl>
    <w:p w14:paraId="6F161082" w14:textId="77777777" w:rsidR="00130B02" w:rsidRDefault="00130B02" w:rsidP="00130B02">
      <w:pPr>
        <w:pStyle w:val="a5"/>
        <w:spacing w:line="360" w:lineRule="auto"/>
        <w:ind w:left="0"/>
        <w:jc w:val="both"/>
        <w:rPr>
          <w:rFonts w:ascii="Times New Roman" w:hAnsi="Times New Roman" w:cs="Times New Roman"/>
          <w:b/>
          <w:sz w:val="21"/>
          <w:szCs w:val="21"/>
          <w:lang w:eastAsia="zh-CN"/>
        </w:rPr>
      </w:pPr>
    </w:p>
    <w:p w14:paraId="3A208EC7" w14:textId="3866DDFD" w:rsidR="00130B02" w:rsidRPr="00130B02" w:rsidRDefault="00130B02" w:rsidP="00130B02">
      <w:pPr>
        <w:spacing w:line="249" w:lineRule="auto"/>
        <w:rPr>
          <w:rFonts w:ascii="Arial"/>
          <w:sz w:val="21"/>
          <w:lang w:eastAsia="zh-CN"/>
        </w:rPr>
      </w:pPr>
      <w:r>
        <w:rPr>
          <w:rFonts w:hint="eastAsia"/>
          <w:b/>
          <w:bCs/>
          <w:sz w:val="24"/>
          <w:szCs w:val="24"/>
          <w:lang w:eastAsia="zh-CN"/>
        </w:rPr>
        <w:t>检测结果分析</w:t>
      </w:r>
      <w:r>
        <w:rPr>
          <w:rFonts w:hint="eastAsia"/>
          <w:sz w:val="24"/>
          <w:szCs w:val="24"/>
          <w:lang w:eastAsia="zh-CN"/>
        </w:rPr>
        <w:t>：该样本未检测到上述基因已知突变，请结合临床。</w:t>
      </w:r>
      <w:r>
        <w:rPr>
          <w:rFonts w:ascii="Times New Roman" w:hAnsi="Times New Roman" w:cs="Times New Roman"/>
          <w:b/>
          <w:sz w:val="21"/>
          <w:szCs w:val="21"/>
          <w:lang w:eastAsia="zh-CN"/>
        </w:rPr>
        <w:br w:type="page"/>
      </w:r>
    </w:p>
    <w:p w14:paraId="6D6254C3" w14:textId="11DD885B" w:rsidR="00130B02" w:rsidRDefault="00130B02" w:rsidP="00130B02">
      <w:pPr>
        <w:spacing w:before="65" w:line="228" w:lineRule="auto"/>
        <w:ind w:firstLineChars="200" w:firstLine="406"/>
        <w:rPr>
          <w:sz w:val="20"/>
          <w:szCs w:val="20"/>
        </w:rPr>
      </w:pPr>
      <w:proofErr w:type="spellStart"/>
      <w:r>
        <w:rPr>
          <w:b/>
          <w:bCs/>
          <w:spacing w:val="2"/>
          <w:sz w:val="20"/>
          <w:szCs w:val="20"/>
        </w:rPr>
        <w:lastRenderedPageBreak/>
        <w:t>临床意义</w:t>
      </w:r>
      <w:proofErr w:type="spellEnd"/>
      <w:r w:rsidR="007770B0">
        <w:rPr>
          <w:rFonts w:hint="eastAsia"/>
          <w:spacing w:val="-58"/>
          <w:sz w:val="20"/>
          <w:szCs w:val="20"/>
          <w:lang w:eastAsia="zh-CN"/>
        </w:rPr>
        <w:t>：</w:t>
      </w:r>
    </w:p>
    <w:p w14:paraId="705AA30A" w14:textId="77777777" w:rsidR="00130B02" w:rsidRDefault="00130B02" w:rsidP="00130B02">
      <w:pPr>
        <w:spacing w:before="33" w:line="258" w:lineRule="auto"/>
        <w:ind w:left="45" w:right="113" w:firstLine="420"/>
        <w:jc w:val="both"/>
        <w:rPr>
          <w:sz w:val="20"/>
          <w:szCs w:val="20"/>
          <w:lang w:eastAsia="zh-CN"/>
        </w:rPr>
      </w:pPr>
      <w:r>
        <w:rPr>
          <w:sz w:val="20"/>
          <w:szCs w:val="20"/>
        </w:rPr>
        <w:t>PIK</w:t>
      </w:r>
      <w:r>
        <w:rPr>
          <w:spacing w:val="12"/>
          <w:sz w:val="20"/>
          <w:szCs w:val="20"/>
        </w:rPr>
        <w:t>3</w:t>
      </w:r>
      <w:r>
        <w:rPr>
          <w:sz w:val="20"/>
          <w:szCs w:val="20"/>
        </w:rPr>
        <w:t>CA</w:t>
      </w:r>
      <w:r>
        <w:rPr>
          <w:spacing w:val="-31"/>
          <w:sz w:val="20"/>
          <w:szCs w:val="20"/>
        </w:rPr>
        <w:t xml:space="preserve"> </w:t>
      </w:r>
      <w:proofErr w:type="spellStart"/>
      <w:r>
        <w:rPr>
          <w:spacing w:val="12"/>
          <w:sz w:val="20"/>
          <w:szCs w:val="20"/>
        </w:rPr>
        <w:t>基因编码磷脂酰肌醇</w:t>
      </w:r>
      <w:proofErr w:type="spellEnd"/>
      <w:r>
        <w:rPr>
          <w:spacing w:val="-25"/>
          <w:sz w:val="20"/>
          <w:szCs w:val="20"/>
        </w:rPr>
        <w:t xml:space="preserve"> </w:t>
      </w:r>
      <w:r>
        <w:rPr>
          <w:spacing w:val="12"/>
          <w:sz w:val="20"/>
          <w:szCs w:val="20"/>
        </w:rPr>
        <w:t>3-激酶（</w:t>
      </w:r>
      <w:r>
        <w:rPr>
          <w:sz w:val="20"/>
          <w:szCs w:val="20"/>
        </w:rPr>
        <w:t>PI</w:t>
      </w:r>
      <w:r>
        <w:rPr>
          <w:spacing w:val="12"/>
          <w:sz w:val="20"/>
          <w:szCs w:val="20"/>
        </w:rPr>
        <w:t>3K）</w:t>
      </w:r>
      <w:r>
        <w:rPr>
          <w:spacing w:val="-48"/>
          <w:sz w:val="20"/>
          <w:szCs w:val="20"/>
        </w:rPr>
        <w:t xml:space="preserve"> </w:t>
      </w:r>
      <w:r>
        <w:rPr>
          <w:spacing w:val="12"/>
          <w:sz w:val="20"/>
          <w:szCs w:val="20"/>
        </w:rPr>
        <w:t>的</w:t>
      </w:r>
      <w:r>
        <w:rPr>
          <w:spacing w:val="-37"/>
          <w:sz w:val="20"/>
          <w:szCs w:val="20"/>
        </w:rPr>
        <w:t xml:space="preserve"> </w:t>
      </w:r>
      <w:r>
        <w:rPr>
          <w:spacing w:val="12"/>
          <w:sz w:val="20"/>
          <w:szCs w:val="20"/>
        </w:rPr>
        <w:t>p110</w:t>
      </w:r>
      <w:r>
        <w:rPr>
          <w:spacing w:val="-47"/>
          <w:sz w:val="20"/>
          <w:szCs w:val="20"/>
        </w:rPr>
        <w:t xml:space="preserve"> </w:t>
      </w:r>
      <w:r>
        <w:rPr>
          <w:spacing w:val="12"/>
          <w:sz w:val="20"/>
          <w:szCs w:val="20"/>
        </w:rPr>
        <w:t>α催化亚基，</w:t>
      </w:r>
      <w:r>
        <w:rPr>
          <w:sz w:val="20"/>
          <w:szCs w:val="20"/>
        </w:rPr>
        <w:t>PI</w:t>
      </w:r>
      <w:r>
        <w:rPr>
          <w:spacing w:val="12"/>
          <w:sz w:val="20"/>
          <w:szCs w:val="20"/>
        </w:rPr>
        <w:t>3K</w:t>
      </w:r>
      <w:r>
        <w:rPr>
          <w:spacing w:val="-30"/>
          <w:sz w:val="20"/>
          <w:szCs w:val="20"/>
        </w:rPr>
        <w:t xml:space="preserve"> </w:t>
      </w:r>
      <w:r>
        <w:rPr>
          <w:spacing w:val="12"/>
          <w:sz w:val="20"/>
          <w:szCs w:val="20"/>
        </w:rPr>
        <w:t>是</w:t>
      </w:r>
      <w:r>
        <w:rPr>
          <w:spacing w:val="-32"/>
          <w:sz w:val="20"/>
          <w:szCs w:val="20"/>
        </w:rPr>
        <w:t xml:space="preserve"> </w:t>
      </w:r>
      <w:r>
        <w:rPr>
          <w:sz w:val="20"/>
          <w:szCs w:val="20"/>
        </w:rPr>
        <w:t>EGFR</w:t>
      </w:r>
      <w:r>
        <w:rPr>
          <w:spacing w:val="12"/>
          <w:sz w:val="20"/>
          <w:szCs w:val="20"/>
        </w:rPr>
        <w:t>、</w:t>
      </w:r>
      <w:r>
        <w:rPr>
          <w:sz w:val="20"/>
          <w:szCs w:val="20"/>
        </w:rPr>
        <w:t>ERBB</w:t>
      </w:r>
      <w:r>
        <w:rPr>
          <w:spacing w:val="12"/>
          <w:sz w:val="20"/>
          <w:szCs w:val="20"/>
        </w:rPr>
        <w:t>2（</w:t>
      </w:r>
      <w:r>
        <w:rPr>
          <w:sz w:val="20"/>
          <w:szCs w:val="20"/>
        </w:rPr>
        <w:t>HER</w:t>
      </w:r>
      <w:r>
        <w:rPr>
          <w:spacing w:val="12"/>
          <w:sz w:val="20"/>
          <w:szCs w:val="20"/>
        </w:rPr>
        <w:t>2）</w:t>
      </w:r>
      <w:r>
        <w:rPr>
          <w:spacing w:val="-53"/>
          <w:sz w:val="20"/>
          <w:szCs w:val="20"/>
        </w:rPr>
        <w:t xml:space="preserve"> </w:t>
      </w:r>
      <w:r>
        <w:rPr>
          <w:spacing w:val="12"/>
          <w:sz w:val="20"/>
          <w:szCs w:val="20"/>
        </w:rPr>
        <w:t>、</w:t>
      </w:r>
      <w:r>
        <w:rPr>
          <w:sz w:val="20"/>
          <w:szCs w:val="20"/>
        </w:rPr>
        <w:t>RET</w:t>
      </w:r>
      <w:r>
        <w:rPr>
          <w:spacing w:val="12"/>
          <w:sz w:val="20"/>
          <w:szCs w:val="20"/>
        </w:rPr>
        <w:t>、</w:t>
      </w:r>
      <w:r>
        <w:rPr>
          <w:sz w:val="20"/>
          <w:szCs w:val="20"/>
        </w:rPr>
        <w:t xml:space="preserve">MET </w:t>
      </w:r>
      <w:r>
        <w:rPr>
          <w:spacing w:val="16"/>
          <w:sz w:val="20"/>
          <w:szCs w:val="20"/>
        </w:rPr>
        <w:t>和</w:t>
      </w:r>
      <w:r>
        <w:rPr>
          <w:spacing w:val="-35"/>
          <w:sz w:val="20"/>
          <w:szCs w:val="20"/>
        </w:rPr>
        <w:t xml:space="preserve"> </w:t>
      </w:r>
      <w:r>
        <w:rPr>
          <w:sz w:val="20"/>
          <w:szCs w:val="20"/>
        </w:rPr>
        <w:t>VEGFR</w:t>
      </w:r>
      <w:r>
        <w:rPr>
          <w:spacing w:val="-26"/>
          <w:sz w:val="20"/>
          <w:szCs w:val="20"/>
        </w:rPr>
        <w:t xml:space="preserve"> </w:t>
      </w:r>
      <w:proofErr w:type="spellStart"/>
      <w:r>
        <w:rPr>
          <w:spacing w:val="16"/>
          <w:sz w:val="20"/>
          <w:szCs w:val="20"/>
        </w:rPr>
        <w:t>等受体酪氨酸激酶下游信号通路中的整合信号分子。活化的</w:t>
      </w:r>
      <w:proofErr w:type="spellEnd"/>
      <w:r>
        <w:rPr>
          <w:spacing w:val="-33"/>
          <w:sz w:val="20"/>
          <w:szCs w:val="20"/>
        </w:rPr>
        <w:t xml:space="preserve"> </w:t>
      </w:r>
      <w:r>
        <w:rPr>
          <w:sz w:val="20"/>
          <w:szCs w:val="20"/>
        </w:rPr>
        <w:t>PI</w:t>
      </w:r>
      <w:r>
        <w:rPr>
          <w:spacing w:val="16"/>
          <w:sz w:val="20"/>
          <w:szCs w:val="20"/>
        </w:rPr>
        <w:t>3K</w:t>
      </w:r>
      <w:r>
        <w:rPr>
          <w:spacing w:val="-23"/>
          <w:sz w:val="20"/>
          <w:szCs w:val="20"/>
        </w:rPr>
        <w:t xml:space="preserve"> </w:t>
      </w:r>
      <w:proofErr w:type="spellStart"/>
      <w:r>
        <w:rPr>
          <w:spacing w:val="16"/>
          <w:sz w:val="20"/>
          <w:szCs w:val="20"/>
        </w:rPr>
        <w:t>能够将</w:t>
      </w:r>
      <w:proofErr w:type="spellEnd"/>
      <w:r>
        <w:rPr>
          <w:spacing w:val="-33"/>
          <w:sz w:val="20"/>
          <w:szCs w:val="20"/>
        </w:rPr>
        <w:t xml:space="preserve"> </w:t>
      </w:r>
      <w:r>
        <w:rPr>
          <w:sz w:val="20"/>
          <w:szCs w:val="20"/>
        </w:rPr>
        <w:t>PI</w:t>
      </w:r>
      <w:r>
        <w:rPr>
          <w:spacing w:val="16"/>
          <w:sz w:val="20"/>
          <w:szCs w:val="20"/>
        </w:rPr>
        <w:t>-4,5-二磷酸(</w:t>
      </w:r>
      <w:r>
        <w:rPr>
          <w:sz w:val="20"/>
          <w:szCs w:val="20"/>
        </w:rPr>
        <w:t>PIP</w:t>
      </w:r>
      <w:r>
        <w:rPr>
          <w:spacing w:val="16"/>
          <w:sz w:val="20"/>
          <w:szCs w:val="20"/>
        </w:rPr>
        <w:t>2)</w:t>
      </w:r>
      <w:proofErr w:type="spellStart"/>
      <w:r>
        <w:rPr>
          <w:spacing w:val="16"/>
          <w:sz w:val="20"/>
          <w:szCs w:val="20"/>
        </w:rPr>
        <w:t>转</w:t>
      </w:r>
      <w:r>
        <w:rPr>
          <w:spacing w:val="15"/>
          <w:sz w:val="20"/>
          <w:szCs w:val="20"/>
        </w:rPr>
        <w:t>化为</w:t>
      </w:r>
      <w:proofErr w:type="spellEnd"/>
      <w:r>
        <w:rPr>
          <w:sz w:val="20"/>
          <w:szCs w:val="20"/>
        </w:rPr>
        <w:t xml:space="preserve"> PI</w:t>
      </w:r>
      <w:r>
        <w:rPr>
          <w:spacing w:val="11"/>
          <w:sz w:val="20"/>
          <w:szCs w:val="20"/>
        </w:rPr>
        <w:t>-3,4,5-三磷酸（</w:t>
      </w:r>
      <w:r>
        <w:rPr>
          <w:sz w:val="20"/>
          <w:szCs w:val="20"/>
        </w:rPr>
        <w:t>PIP</w:t>
      </w:r>
      <w:r>
        <w:rPr>
          <w:spacing w:val="11"/>
          <w:sz w:val="20"/>
          <w:szCs w:val="20"/>
        </w:rPr>
        <w:t>3</w:t>
      </w:r>
      <w:r>
        <w:rPr>
          <w:spacing w:val="8"/>
          <w:sz w:val="20"/>
          <w:szCs w:val="20"/>
        </w:rPr>
        <w:t>）</w:t>
      </w:r>
      <w:r>
        <w:rPr>
          <w:spacing w:val="-56"/>
          <w:sz w:val="20"/>
          <w:szCs w:val="20"/>
        </w:rPr>
        <w:t xml:space="preserve"> </w:t>
      </w:r>
      <w:r>
        <w:rPr>
          <w:spacing w:val="8"/>
          <w:sz w:val="20"/>
          <w:szCs w:val="20"/>
        </w:rPr>
        <w:t>，</w:t>
      </w:r>
      <w:proofErr w:type="spellStart"/>
      <w:r>
        <w:rPr>
          <w:spacing w:val="11"/>
          <w:sz w:val="20"/>
          <w:szCs w:val="20"/>
        </w:rPr>
        <w:t>引发</w:t>
      </w:r>
      <w:proofErr w:type="spellEnd"/>
      <w:r>
        <w:rPr>
          <w:spacing w:val="-41"/>
          <w:sz w:val="20"/>
          <w:szCs w:val="20"/>
        </w:rPr>
        <w:t xml:space="preserve"> </w:t>
      </w:r>
      <w:proofErr w:type="spellStart"/>
      <w:r>
        <w:rPr>
          <w:sz w:val="20"/>
          <w:szCs w:val="20"/>
        </w:rPr>
        <w:t>AKT</w:t>
      </w:r>
      <w:r>
        <w:rPr>
          <w:spacing w:val="11"/>
          <w:sz w:val="20"/>
          <w:szCs w:val="20"/>
        </w:rPr>
        <w:t>（蛋白激酶</w:t>
      </w:r>
      <w:proofErr w:type="spellEnd"/>
      <w:r>
        <w:rPr>
          <w:spacing w:val="-39"/>
          <w:sz w:val="20"/>
          <w:szCs w:val="20"/>
        </w:rPr>
        <w:t xml:space="preserve"> </w:t>
      </w:r>
      <w:r>
        <w:rPr>
          <w:spacing w:val="11"/>
          <w:sz w:val="20"/>
          <w:szCs w:val="20"/>
        </w:rPr>
        <w:t>B）</w:t>
      </w:r>
      <w:r>
        <w:rPr>
          <w:spacing w:val="-58"/>
          <w:sz w:val="20"/>
          <w:szCs w:val="20"/>
        </w:rPr>
        <w:t xml:space="preserve"> </w:t>
      </w:r>
      <w:proofErr w:type="spellStart"/>
      <w:r>
        <w:rPr>
          <w:spacing w:val="11"/>
          <w:sz w:val="20"/>
          <w:szCs w:val="20"/>
        </w:rPr>
        <w:t>的磷酸化以及</w:t>
      </w:r>
      <w:proofErr w:type="spellEnd"/>
      <w:r>
        <w:rPr>
          <w:spacing w:val="-38"/>
          <w:sz w:val="20"/>
          <w:szCs w:val="20"/>
        </w:rPr>
        <w:t xml:space="preserve"> </w:t>
      </w:r>
      <w:r>
        <w:rPr>
          <w:sz w:val="20"/>
          <w:szCs w:val="20"/>
        </w:rPr>
        <w:t>mTOR</w:t>
      </w:r>
      <w:r>
        <w:rPr>
          <w:spacing w:val="-29"/>
          <w:sz w:val="20"/>
          <w:szCs w:val="20"/>
        </w:rPr>
        <w:t xml:space="preserve"> </w:t>
      </w:r>
      <w:r>
        <w:rPr>
          <w:spacing w:val="11"/>
          <w:sz w:val="20"/>
          <w:szCs w:val="20"/>
        </w:rPr>
        <w:t>下游信号通路激活。</w:t>
      </w:r>
      <w:r>
        <w:rPr>
          <w:sz w:val="20"/>
          <w:szCs w:val="20"/>
          <w:lang w:eastAsia="zh-CN"/>
        </w:rPr>
        <w:t>PI</w:t>
      </w:r>
      <w:r>
        <w:rPr>
          <w:spacing w:val="11"/>
          <w:sz w:val="20"/>
          <w:szCs w:val="20"/>
          <w:lang w:eastAsia="zh-CN"/>
        </w:rPr>
        <w:t>3K/</w:t>
      </w:r>
      <w:r>
        <w:rPr>
          <w:sz w:val="20"/>
          <w:szCs w:val="20"/>
          <w:lang w:eastAsia="zh-CN"/>
        </w:rPr>
        <w:t>AKT</w:t>
      </w:r>
      <w:r>
        <w:rPr>
          <w:spacing w:val="11"/>
          <w:sz w:val="20"/>
          <w:szCs w:val="20"/>
          <w:lang w:eastAsia="zh-CN"/>
        </w:rPr>
        <w:t>/</w:t>
      </w:r>
      <w:r>
        <w:rPr>
          <w:sz w:val="20"/>
          <w:szCs w:val="20"/>
          <w:lang w:eastAsia="zh-CN"/>
        </w:rPr>
        <w:t>mTOR</w:t>
      </w:r>
      <w:r>
        <w:rPr>
          <w:spacing w:val="-33"/>
          <w:sz w:val="20"/>
          <w:szCs w:val="20"/>
          <w:lang w:eastAsia="zh-CN"/>
        </w:rPr>
        <w:t xml:space="preserve"> </w:t>
      </w:r>
      <w:r>
        <w:rPr>
          <w:spacing w:val="11"/>
          <w:sz w:val="20"/>
          <w:szCs w:val="20"/>
          <w:lang w:eastAsia="zh-CN"/>
        </w:rPr>
        <w:t>信号</w:t>
      </w:r>
      <w:r>
        <w:rPr>
          <w:sz w:val="20"/>
          <w:szCs w:val="20"/>
          <w:lang w:eastAsia="zh-CN"/>
        </w:rPr>
        <w:t xml:space="preserve"> </w:t>
      </w:r>
      <w:r>
        <w:rPr>
          <w:spacing w:val="9"/>
          <w:sz w:val="20"/>
          <w:szCs w:val="20"/>
          <w:lang w:eastAsia="zh-CN"/>
        </w:rPr>
        <w:t>通路调节细胞增殖、存活、代谢和细胞骨架重组等</w:t>
      </w:r>
      <w:r>
        <w:rPr>
          <w:spacing w:val="8"/>
          <w:sz w:val="20"/>
          <w:szCs w:val="20"/>
          <w:lang w:eastAsia="zh-CN"/>
        </w:rPr>
        <w:t>过程来促进肿瘤发生</w:t>
      </w:r>
      <w:r>
        <w:rPr>
          <w:spacing w:val="49"/>
          <w:sz w:val="20"/>
          <w:szCs w:val="20"/>
          <w:lang w:eastAsia="zh-CN"/>
        </w:rPr>
        <w:t xml:space="preserve"> </w:t>
      </w:r>
      <w:r>
        <w:rPr>
          <w:spacing w:val="8"/>
          <w:sz w:val="20"/>
          <w:szCs w:val="20"/>
          <w:lang w:eastAsia="zh-CN"/>
        </w:rPr>
        <w:t>[</w:t>
      </w:r>
      <w:r>
        <w:rPr>
          <w:sz w:val="20"/>
          <w:szCs w:val="20"/>
          <w:lang w:eastAsia="zh-CN"/>
        </w:rPr>
        <w:t>PMID</w:t>
      </w:r>
      <w:r>
        <w:rPr>
          <w:spacing w:val="-59"/>
          <w:sz w:val="20"/>
          <w:szCs w:val="20"/>
          <w:lang w:eastAsia="zh-CN"/>
        </w:rPr>
        <w:t xml:space="preserve"> </w:t>
      </w:r>
      <w:r>
        <w:rPr>
          <w:spacing w:val="8"/>
          <w:sz w:val="20"/>
          <w:szCs w:val="20"/>
          <w:lang w:eastAsia="zh-CN"/>
        </w:rPr>
        <w:t>: 16453012]。</w:t>
      </w:r>
      <w:r>
        <w:rPr>
          <w:sz w:val="20"/>
          <w:szCs w:val="20"/>
          <w:lang w:eastAsia="zh-CN"/>
        </w:rPr>
        <w:t>PIK</w:t>
      </w:r>
      <w:r>
        <w:rPr>
          <w:spacing w:val="8"/>
          <w:sz w:val="20"/>
          <w:szCs w:val="20"/>
          <w:lang w:eastAsia="zh-CN"/>
        </w:rPr>
        <w:t>3</w:t>
      </w:r>
      <w:r>
        <w:rPr>
          <w:sz w:val="20"/>
          <w:szCs w:val="20"/>
          <w:lang w:eastAsia="zh-CN"/>
        </w:rPr>
        <w:t>CA</w:t>
      </w:r>
      <w:r>
        <w:rPr>
          <w:spacing w:val="-38"/>
          <w:sz w:val="20"/>
          <w:szCs w:val="20"/>
          <w:lang w:eastAsia="zh-CN"/>
        </w:rPr>
        <w:t xml:space="preserve"> </w:t>
      </w:r>
      <w:r>
        <w:rPr>
          <w:spacing w:val="8"/>
          <w:sz w:val="20"/>
          <w:szCs w:val="20"/>
          <w:lang w:eastAsia="zh-CN"/>
        </w:rPr>
        <w:t>基因突变可见</w:t>
      </w:r>
      <w:r>
        <w:rPr>
          <w:sz w:val="20"/>
          <w:szCs w:val="20"/>
          <w:lang w:eastAsia="zh-CN"/>
        </w:rPr>
        <w:t xml:space="preserve"> </w:t>
      </w:r>
      <w:r>
        <w:rPr>
          <w:spacing w:val="10"/>
          <w:sz w:val="20"/>
          <w:szCs w:val="20"/>
          <w:lang w:eastAsia="zh-CN"/>
        </w:rPr>
        <w:t>于子宫内膜癌、乳腺癌、肺癌、结肠癌、胶质瘤和胃癌等癌症（</w:t>
      </w:r>
      <w:r>
        <w:rPr>
          <w:sz w:val="20"/>
          <w:szCs w:val="20"/>
          <w:lang w:eastAsia="zh-CN"/>
        </w:rPr>
        <w:t>COSMIC</w:t>
      </w:r>
      <w:r>
        <w:rPr>
          <w:spacing w:val="10"/>
          <w:sz w:val="20"/>
          <w:szCs w:val="20"/>
          <w:lang w:eastAsia="zh-CN"/>
        </w:rPr>
        <w:t>）。</w:t>
      </w:r>
    </w:p>
    <w:p w14:paraId="602DAD8B" w14:textId="77777777" w:rsidR="00130B02" w:rsidRDefault="00130B02" w:rsidP="00130B02">
      <w:pPr>
        <w:spacing w:line="262" w:lineRule="auto"/>
        <w:rPr>
          <w:rFonts w:ascii="Arial"/>
          <w:sz w:val="21"/>
          <w:lang w:eastAsia="zh-CN"/>
        </w:rPr>
      </w:pPr>
    </w:p>
    <w:p w14:paraId="53679186" w14:textId="77777777" w:rsidR="00130B02" w:rsidRDefault="00130B02" w:rsidP="00130B02">
      <w:pPr>
        <w:spacing w:line="263" w:lineRule="auto"/>
        <w:rPr>
          <w:rFonts w:ascii="Arial"/>
          <w:sz w:val="21"/>
          <w:lang w:eastAsia="zh-CN"/>
        </w:rPr>
      </w:pPr>
    </w:p>
    <w:p w14:paraId="4746AE53" w14:textId="77777777" w:rsidR="00130B02" w:rsidRDefault="00130B02" w:rsidP="00130B02">
      <w:pPr>
        <w:spacing w:before="66" w:line="227" w:lineRule="auto"/>
        <w:ind w:firstLineChars="200" w:firstLine="414"/>
        <w:rPr>
          <w:sz w:val="20"/>
          <w:szCs w:val="20"/>
          <w:lang w:eastAsia="zh-CN"/>
        </w:rPr>
      </w:pPr>
      <w:r>
        <w:rPr>
          <w:b/>
          <w:bCs/>
          <w:spacing w:val="6"/>
          <w:sz w:val="20"/>
          <w:szCs w:val="20"/>
          <w:lang w:eastAsia="zh-CN"/>
        </w:rPr>
        <w:t>样本采集局限性说明：</w:t>
      </w:r>
    </w:p>
    <w:p w14:paraId="7D9A8E86" w14:textId="77777777" w:rsidR="00130B02" w:rsidRDefault="00130B02" w:rsidP="00876EEE">
      <w:pPr>
        <w:spacing w:before="37" w:line="259" w:lineRule="auto"/>
        <w:ind w:right="108" w:firstLineChars="200" w:firstLine="426"/>
        <w:rPr>
          <w:sz w:val="20"/>
          <w:szCs w:val="20"/>
          <w:lang w:eastAsia="zh-CN"/>
        </w:rPr>
      </w:pPr>
      <w:r>
        <w:rPr>
          <w:spacing w:val="13"/>
          <w:sz w:val="20"/>
          <w:szCs w:val="20"/>
          <w:lang w:eastAsia="zh-CN"/>
        </w:rPr>
        <w:t>石蜡包埋组织过度固定和包埋以及严重钙化都会严重影响结果准确性，样本采集时间超过</w:t>
      </w:r>
      <w:r>
        <w:rPr>
          <w:spacing w:val="-25"/>
          <w:sz w:val="20"/>
          <w:szCs w:val="20"/>
          <w:lang w:eastAsia="zh-CN"/>
        </w:rPr>
        <w:t xml:space="preserve"> </w:t>
      </w:r>
      <w:r>
        <w:rPr>
          <w:spacing w:val="13"/>
          <w:sz w:val="20"/>
          <w:szCs w:val="20"/>
          <w:lang w:eastAsia="zh-CN"/>
        </w:rPr>
        <w:t>3</w:t>
      </w:r>
      <w:r>
        <w:rPr>
          <w:spacing w:val="-34"/>
          <w:sz w:val="20"/>
          <w:szCs w:val="20"/>
          <w:lang w:eastAsia="zh-CN"/>
        </w:rPr>
        <w:t xml:space="preserve"> </w:t>
      </w:r>
      <w:r>
        <w:rPr>
          <w:spacing w:val="13"/>
          <w:sz w:val="20"/>
          <w:szCs w:val="20"/>
          <w:lang w:eastAsia="zh-CN"/>
        </w:rPr>
        <w:t>年及以上检测结果可</w:t>
      </w:r>
      <w:r>
        <w:rPr>
          <w:sz w:val="20"/>
          <w:szCs w:val="20"/>
          <w:lang w:eastAsia="zh-CN"/>
        </w:rPr>
        <w:t xml:space="preserve"> </w:t>
      </w:r>
      <w:r>
        <w:rPr>
          <w:spacing w:val="5"/>
          <w:sz w:val="20"/>
          <w:szCs w:val="20"/>
          <w:lang w:eastAsia="zh-CN"/>
        </w:rPr>
        <w:t>能存在假阴性。</w:t>
      </w:r>
    </w:p>
    <w:p w14:paraId="2D5AABDC" w14:textId="77777777" w:rsidR="00130B02" w:rsidRDefault="00130B02" w:rsidP="00130B02">
      <w:pPr>
        <w:spacing w:line="245" w:lineRule="auto"/>
        <w:rPr>
          <w:rFonts w:ascii="Arial"/>
          <w:sz w:val="21"/>
          <w:lang w:eastAsia="zh-CN"/>
        </w:rPr>
      </w:pPr>
    </w:p>
    <w:p w14:paraId="0A7FD019" w14:textId="77777777" w:rsidR="00130B02" w:rsidRDefault="00130B02" w:rsidP="00130B02">
      <w:pPr>
        <w:spacing w:line="246" w:lineRule="auto"/>
        <w:rPr>
          <w:rFonts w:ascii="Arial"/>
          <w:sz w:val="21"/>
          <w:lang w:eastAsia="zh-CN"/>
        </w:rPr>
      </w:pPr>
    </w:p>
    <w:p w14:paraId="01AF7A98" w14:textId="5D5EFD16" w:rsidR="00871258" w:rsidRPr="00130B02" w:rsidRDefault="00130B02" w:rsidP="00130B02">
      <w:pPr>
        <w:spacing w:before="66" w:line="260" w:lineRule="auto"/>
        <w:ind w:left="5" w:right="106" w:firstLine="17"/>
        <w:rPr>
          <w:sz w:val="20"/>
          <w:szCs w:val="20"/>
          <w:lang w:eastAsia="zh-CN"/>
        </w:rPr>
      </w:pPr>
      <w:r>
        <w:rPr>
          <w:spacing w:val="14"/>
          <w:sz w:val="20"/>
          <w:szCs w:val="20"/>
          <w:lang w:eastAsia="zh-CN"/>
        </w:rPr>
        <w:t>附注：分子病理诊断必须结合临床及常规病理所见而给予</w:t>
      </w:r>
      <w:r>
        <w:rPr>
          <w:spacing w:val="13"/>
          <w:sz w:val="20"/>
          <w:szCs w:val="20"/>
          <w:lang w:eastAsia="zh-CN"/>
        </w:rPr>
        <w:t>解释，最终解释权归病理科所有。如有疑问，请及时与</w:t>
      </w:r>
      <w:r>
        <w:rPr>
          <w:sz w:val="20"/>
          <w:szCs w:val="20"/>
          <w:lang w:eastAsia="zh-CN"/>
        </w:rPr>
        <w:t xml:space="preserve"> </w:t>
      </w:r>
      <w:r>
        <w:rPr>
          <w:spacing w:val="3"/>
          <w:sz w:val="20"/>
          <w:szCs w:val="20"/>
          <w:lang w:eastAsia="zh-CN"/>
        </w:rPr>
        <w:t>病理科联系，</w:t>
      </w:r>
      <w:r>
        <w:rPr>
          <w:spacing w:val="-42"/>
          <w:sz w:val="20"/>
          <w:szCs w:val="20"/>
          <w:lang w:eastAsia="zh-CN"/>
        </w:rPr>
        <w:t xml:space="preserve"> </w:t>
      </w:r>
      <w:r>
        <w:rPr>
          <w:spacing w:val="3"/>
          <w:sz w:val="20"/>
          <w:szCs w:val="20"/>
          <w:lang w:eastAsia="zh-CN"/>
        </w:rPr>
        <w:t>电话</w:t>
      </w:r>
      <w:r>
        <w:rPr>
          <w:spacing w:val="-36"/>
          <w:sz w:val="20"/>
          <w:szCs w:val="20"/>
          <w:lang w:eastAsia="zh-CN"/>
        </w:rPr>
        <w:t xml:space="preserve"> </w:t>
      </w:r>
      <w:r>
        <w:rPr>
          <w:spacing w:val="3"/>
          <w:sz w:val="20"/>
          <w:szCs w:val="20"/>
          <w:lang w:eastAsia="zh-CN"/>
        </w:rPr>
        <w:t>0571-85893289。</w:t>
      </w:r>
    </w:p>
    <w:sectPr w:rsidR="00871258" w:rsidRPr="00130B02">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F7CAA" w14:textId="77777777" w:rsidR="001B1871" w:rsidRDefault="001B1871">
      <w:r>
        <w:separator/>
      </w:r>
    </w:p>
  </w:endnote>
  <w:endnote w:type="continuationSeparator" w:id="0">
    <w:p w14:paraId="46F39CB2" w14:textId="77777777" w:rsidR="001B1871" w:rsidRDefault="001B1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871258" w14:paraId="71A9A01D" w14:textId="77777777">
      <w:trPr>
        <w:trHeight w:val="305"/>
        <w:jc w:val="center"/>
      </w:trPr>
      <w:tc>
        <w:tcPr>
          <w:tcW w:w="1134" w:type="dxa"/>
          <w:vAlign w:val="bottom"/>
        </w:tcPr>
        <w:p w14:paraId="41178EBF" w14:textId="77777777" w:rsidR="00871258" w:rsidRDefault="00A61117">
          <w:pPr>
            <w:pStyle w:val="ab"/>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3FCC0CD4"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1214F9E2" w14:textId="77777777" w:rsidR="00871258" w:rsidRDefault="00A61117">
          <w:pPr>
            <w:pStyle w:val="ab"/>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49C316E9"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5C52D13E"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7032273D"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4F1848B1" w14:textId="77777777" w:rsidR="00871258" w:rsidRDefault="00871258">
          <w:pPr>
            <w:pStyle w:val="ab"/>
            <w:tabs>
              <w:tab w:val="left" w:pos="559"/>
            </w:tabs>
            <w:spacing w:line="360" w:lineRule="auto"/>
            <w:ind w:left="0" w:right="0"/>
            <w:jc w:val="both"/>
            <w:rPr>
              <w:rFonts w:ascii="Times New Roman" w:hAnsi="Times New Roman" w:cs="Times New Roman"/>
              <w:lang w:eastAsia="zh-CN"/>
            </w:rPr>
          </w:pPr>
        </w:p>
      </w:tc>
    </w:tr>
  </w:tbl>
  <w:p w14:paraId="1370755E" w14:textId="77777777" w:rsidR="00871258" w:rsidRDefault="00A61117">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3D9CF9F3" wp14:editId="31EF42B5">
              <wp:simplePos x="0" y="0"/>
              <wp:positionH relativeFrom="margin">
                <wp:posOffset>2667000</wp:posOffset>
              </wp:positionH>
              <wp:positionV relativeFrom="paragraph">
                <wp:posOffset>-1270</wp:posOffset>
              </wp:positionV>
              <wp:extent cx="100965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D9CF9F3" id="_x0000_t202" coordsize="21600,21600" o:spt="202" path="m,l,21600r21600,l21600,xe">
              <v:stroke joinstyle="miter"/>
              <v:path gradientshapeok="t" o:connecttype="rect"/>
            </v:shapetype>
            <v:shape id="文本框 10" o:spid="_x0000_s1026" type="#_x0000_t202" style="position:absolute;margin-left:210pt;margin-top:-.1pt;width:79.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" filled="f" stroked="f" strokeweight=".5pt">
              <v:textbox style="mso-fit-shape-to-text:t" inset="0,0,0,0">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2A416" w14:textId="77777777" w:rsidR="001B1871" w:rsidRDefault="001B1871">
      <w:r>
        <w:separator/>
      </w:r>
    </w:p>
  </w:footnote>
  <w:footnote w:type="continuationSeparator" w:id="0">
    <w:p w14:paraId="0A1F0D03" w14:textId="77777777" w:rsidR="001B1871" w:rsidRDefault="001B1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3D05FE"/>
    <w:multiLevelType w:val="multilevel"/>
    <w:tmpl w:val="693D05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E83F6B"/>
    <w:rsid w:val="00023F58"/>
    <w:rsid w:val="00040D4B"/>
    <w:rsid w:val="00044F57"/>
    <w:rsid w:val="000567D5"/>
    <w:rsid w:val="00064320"/>
    <w:rsid w:val="00064DD8"/>
    <w:rsid w:val="00065C02"/>
    <w:rsid w:val="000731B6"/>
    <w:rsid w:val="00075B5A"/>
    <w:rsid w:val="000764BC"/>
    <w:rsid w:val="0009720A"/>
    <w:rsid w:val="000A11AB"/>
    <w:rsid w:val="000F6A68"/>
    <w:rsid w:val="0010712B"/>
    <w:rsid w:val="00111095"/>
    <w:rsid w:val="001145B2"/>
    <w:rsid w:val="00120957"/>
    <w:rsid w:val="00130B02"/>
    <w:rsid w:val="00137C4F"/>
    <w:rsid w:val="00143792"/>
    <w:rsid w:val="0015300B"/>
    <w:rsid w:val="00155020"/>
    <w:rsid w:val="001573B0"/>
    <w:rsid w:val="00160B24"/>
    <w:rsid w:val="00161356"/>
    <w:rsid w:val="00167217"/>
    <w:rsid w:val="00173C3A"/>
    <w:rsid w:val="00181081"/>
    <w:rsid w:val="001A645A"/>
    <w:rsid w:val="001A66E9"/>
    <w:rsid w:val="001A6A15"/>
    <w:rsid w:val="001B0760"/>
    <w:rsid w:val="001B07F8"/>
    <w:rsid w:val="001B1871"/>
    <w:rsid w:val="001B5199"/>
    <w:rsid w:val="001B74A3"/>
    <w:rsid w:val="001C5B39"/>
    <w:rsid w:val="001D061C"/>
    <w:rsid w:val="001D16CE"/>
    <w:rsid w:val="001D16E9"/>
    <w:rsid w:val="001E658B"/>
    <w:rsid w:val="001F01B8"/>
    <w:rsid w:val="001F16B8"/>
    <w:rsid w:val="001F2FFB"/>
    <w:rsid w:val="001F645A"/>
    <w:rsid w:val="00200C3A"/>
    <w:rsid w:val="00210D40"/>
    <w:rsid w:val="00221D8F"/>
    <w:rsid w:val="0022593A"/>
    <w:rsid w:val="002263B6"/>
    <w:rsid w:val="002349F6"/>
    <w:rsid w:val="002409A9"/>
    <w:rsid w:val="00247183"/>
    <w:rsid w:val="00256478"/>
    <w:rsid w:val="00257A00"/>
    <w:rsid w:val="00263EBD"/>
    <w:rsid w:val="002648F3"/>
    <w:rsid w:val="002660D3"/>
    <w:rsid w:val="00270470"/>
    <w:rsid w:val="00272AE2"/>
    <w:rsid w:val="00272B7D"/>
    <w:rsid w:val="00275F7F"/>
    <w:rsid w:val="00280E9D"/>
    <w:rsid w:val="00282708"/>
    <w:rsid w:val="00294434"/>
    <w:rsid w:val="0029487E"/>
    <w:rsid w:val="002D289B"/>
    <w:rsid w:val="002D62F2"/>
    <w:rsid w:val="002D6931"/>
    <w:rsid w:val="002E1534"/>
    <w:rsid w:val="002E4A72"/>
    <w:rsid w:val="003022B2"/>
    <w:rsid w:val="00305740"/>
    <w:rsid w:val="00314131"/>
    <w:rsid w:val="00314A58"/>
    <w:rsid w:val="003172E0"/>
    <w:rsid w:val="0032443C"/>
    <w:rsid w:val="003327F5"/>
    <w:rsid w:val="003423D5"/>
    <w:rsid w:val="00366041"/>
    <w:rsid w:val="003825A9"/>
    <w:rsid w:val="00393C23"/>
    <w:rsid w:val="00397102"/>
    <w:rsid w:val="003A21E2"/>
    <w:rsid w:val="003A379A"/>
    <w:rsid w:val="003A69AC"/>
    <w:rsid w:val="003C6468"/>
    <w:rsid w:val="003D2B64"/>
    <w:rsid w:val="003F3381"/>
    <w:rsid w:val="00411D46"/>
    <w:rsid w:val="00414D6E"/>
    <w:rsid w:val="00421F23"/>
    <w:rsid w:val="00424F11"/>
    <w:rsid w:val="0044212D"/>
    <w:rsid w:val="00442559"/>
    <w:rsid w:val="00454E81"/>
    <w:rsid w:val="00456665"/>
    <w:rsid w:val="004633D4"/>
    <w:rsid w:val="004641A5"/>
    <w:rsid w:val="00472576"/>
    <w:rsid w:val="00477CF2"/>
    <w:rsid w:val="004855A0"/>
    <w:rsid w:val="004874AA"/>
    <w:rsid w:val="004923FA"/>
    <w:rsid w:val="00492CE4"/>
    <w:rsid w:val="004955E9"/>
    <w:rsid w:val="004A21D3"/>
    <w:rsid w:val="004A301F"/>
    <w:rsid w:val="004A4BC5"/>
    <w:rsid w:val="004B2030"/>
    <w:rsid w:val="004B3CCB"/>
    <w:rsid w:val="004B6E85"/>
    <w:rsid w:val="004C3EDA"/>
    <w:rsid w:val="004E0544"/>
    <w:rsid w:val="004E2A75"/>
    <w:rsid w:val="005301E6"/>
    <w:rsid w:val="005408C8"/>
    <w:rsid w:val="00547201"/>
    <w:rsid w:val="00556F59"/>
    <w:rsid w:val="0055743F"/>
    <w:rsid w:val="00564D4F"/>
    <w:rsid w:val="005856E5"/>
    <w:rsid w:val="0059003B"/>
    <w:rsid w:val="00592129"/>
    <w:rsid w:val="00592AFE"/>
    <w:rsid w:val="005A4A75"/>
    <w:rsid w:val="005B4BDC"/>
    <w:rsid w:val="005D381E"/>
    <w:rsid w:val="005E215C"/>
    <w:rsid w:val="005E4C99"/>
    <w:rsid w:val="005E6523"/>
    <w:rsid w:val="006036C1"/>
    <w:rsid w:val="00606F9C"/>
    <w:rsid w:val="00615C6C"/>
    <w:rsid w:val="006207B7"/>
    <w:rsid w:val="00622FB9"/>
    <w:rsid w:val="00650885"/>
    <w:rsid w:val="00651C82"/>
    <w:rsid w:val="006558BE"/>
    <w:rsid w:val="00661F08"/>
    <w:rsid w:val="00662023"/>
    <w:rsid w:val="00664259"/>
    <w:rsid w:val="00676E27"/>
    <w:rsid w:val="00682D7D"/>
    <w:rsid w:val="00695A92"/>
    <w:rsid w:val="006A120B"/>
    <w:rsid w:val="006A3FFE"/>
    <w:rsid w:val="006A4B51"/>
    <w:rsid w:val="006B45BE"/>
    <w:rsid w:val="006B5928"/>
    <w:rsid w:val="006C6029"/>
    <w:rsid w:val="006C7317"/>
    <w:rsid w:val="006D0099"/>
    <w:rsid w:val="006D1926"/>
    <w:rsid w:val="006E2792"/>
    <w:rsid w:val="006E27D6"/>
    <w:rsid w:val="0070006F"/>
    <w:rsid w:val="007015E0"/>
    <w:rsid w:val="007036D6"/>
    <w:rsid w:val="00732827"/>
    <w:rsid w:val="007359A9"/>
    <w:rsid w:val="00735D3B"/>
    <w:rsid w:val="0073690E"/>
    <w:rsid w:val="00743378"/>
    <w:rsid w:val="0074344A"/>
    <w:rsid w:val="00745383"/>
    <w:rsid w:val="0074549A"/>
    <w:rsid w:val="007540D2"/>
    <w:rsid w:val="007542EF"/>
    <w:rsid w:val="00755532"/>
    <w:rsid w:val="00761D9F"/>
    <w:rsid w:val="007770B0"/>
    <w:rsid w:val="00791B3C"/>
    <w:rsid w:val="007A0BC9"/>
    <w:rsid w:val="007A312E"/>
    <w:rsid w:val="007B155B"/>
    <w:rsid w:val="007C363F"/>
    <w:rsid w:val="007E5933"/>
    <w:rsid w:val="007F6862"/>
    <w:rsid w:val="007F72A7"/>
    <w:rsid w:val="00800C6C"/>
    <w:rsid w:val="00807CDF"/>
    <w:rsid w:val="00816EA3"/>
    <w:rsid w:val="00835E90"/>
    <w:rsid w:val="00836407"/>
    <w:rsid w:val="00836CB4"/>
    <w:rsid w:val="008374FE"/>
    <w:rsid w:val="00841C53"/>
    <w:rsid w:val="00846250"/>
    <w:rsid w:val="00852904"/>
    <w:rsid w:val="008564DF"/>
    <w:rsid w:val="008607AB"/>
    <w:rsid w:val="00871258"/>
    <w:rsid w:val="00871702"/>
    <w:rsid w:val="00876EEE"/>
    <w:rsid w:val="00881CDF"/>
    <w:rsid w:val="008820B5"/>
    <w:rsid w:val="00885AE5"/>
    <w:rsid w:val="008876B8"/>
    <w:rsid w:val="008915A3"/>
    <w:rsid w:val="00891A01"/>
    <w:rsid w:val="008A03CA"/>
    <w:rsid w:val="008A6D61"/>
    <w:rsid w:val="008B0EFF"/>
    <w:rsid w:val="008D6BB6"/>
    <w:rsid w:val="008E4A91"/>
    <w:rsid w:val="008E6B25"/>
    <w:rsid w:val="008F6B5F"/>
    <w:rsid w:val="0094262E"/>
    <w:rsid w:val="00947743"/>
    <w:rsid w:val="00955408"/>
    <w:rsid w:val="00955CA5"/>
    <w:rsid w:val="009560B6"/>
    <w:rsid w:val="00956373"/>
    <w:rsid w:val="009653FD"/>
    <w:rsid w:val="00974A35"/>
    <w:rsid w:val="0098528D"/>
    <w:rsid w:val="009A3954"/>
    <w:rsid w:val="009B0FA2"/>
    <w:rsid w:val="009B1593"/>
    <w:rsid w:val="009B26BC"/>
    <w:rsid w:val="009C3AF2"/>
    <w:rsid w:val="009E4326"/>
    <w:rsid w:val="00A0217B"/>
    <w:rsid w:val="00A07101"/>
    <w:rsid w:val="00A13CD3"/>
    <w:rsid w:val="00A42EF7"/>
    <w:rsid w:val="00A54B9E"/>
    <w:rsid w:val="00A608E0"/>
    <w:rsid w:val="00A61117"/>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47094"/>
    <w:rsid w:val="00B628E7"/>
    <w:rsid w:val="00B6334E"/>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CF67FD"/>
    <w:rsid w:val="00D1249E"/>
    <w:rsid w:val="00D153A6"/>
    <w:rsid w:val="00D1729C"/>
    <w:rsid w:val="00D2047B"/>
    <w:rsid w:val="00D2235A"/>
    <w:rsid w:val="00D226C3"/>
    <w:rsid w:val="00D469ED"/>
    <w:rsid w:val="00D5267E"/>
    <w:rsid w:val="00D52C80"/>
    <w:rsid w:val="00D531B7"/>
    <w:rsid w:val="00D56494"/>
    <w:rsid w:val="00D57338"/>
    <w:rsid w:val="00D73A3A"/>
    <w:rsid w:val="00DB1A0F"/>
    <w:rsid w:val="00DB3F2E"/>
    <w:rsid w:val="00DB4082"/>
    <w:rsid w:val="00DC0B60"/>
    <w:rsid w:val="00DD4923"/>
    <w:rsid w:val="00DF2243"/>
    <w:rsid w:val="00E11AAD"/>
    <w:rsid w:val="00E15B67"/>
    <w:rsid w:val="00E2328B"/>
    <w:rsid w:val="00E30503"/>
    <w:rsid w:val="00E31308"/>
    <w:rsid w:val="00E41972"/>
    <w:rsid w:val="00E4207A"/>
    <w:rsid w:val="00E469F7"/>
    <w:rsid w:val="00E51FA7"/>
    <w:rsid w:val="00E60D1E"/>
    <w:rsid w:val="00E612F8"/>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34C9A"/>
    <w:rsid w:val="00F36DAE"/>
    <w:rsid w:val="00F42686"/>
    <w:rsid w:val="00F44340"/>
    <w:rsid w:val="00F46C80"/>
    <w:rsid w:val="00F52C09"/>
    <w:rsid w:val="00F546BD"/>
    <w:rsid w:val="00F735AA"/>
    <w:rsid w:val="00F96252"/>
    <w:rsid w:val="00FB7EC2"/>
    <w:rsid w:val="00FF460D"/>
    <w:rsid w:val="00FF63F5"/>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0E36DA6"/>
    <w:rsid w:val="11F86E55"/>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6547559"/>
    <w:rsid w:val="37AB1B1C"/>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B4A5024"/>
    <w:rsid w:val="5C3C0F2F"/>
    <w:rsid w:val="5F9068E0"/>
    <w:rsid w:val="5FCD7547"/>
    <w:rsid w:val="5FDF266C"/>
    <w:rsid w:val="60550008"/>
    <w:rsid w:val="60A70AEE"/>
    <w:rsid w:val="61B72CE8"/>
    <w:rsid w:val="625D16E4"/>
    <w:rsid w:val="62734E8D"/>
    <w:rsid w:val="63672F5B"/>
    <w:rsid w:val="640D0B10"/>
    <w:rsid w:val="651A7E8F"/>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AF5B2A"/>
  <w15:docId w15:val="{4A7C43A5-FA68-4BD8-AD9C-7DA562EF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paragraph" w:styleId="ab">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12">
    <w:name w:val="修订1"/>
    <w:hidden/>
    <w:uiPriority w:val="99"/>
    <w:semiHidden/>
    <w:rPr>
      <w:rFonts w:ascii="宋体" w:hAnsi="宋体" w:cs="宋体"/>
      <w:sz w:val="22"/>
      <w:szCs w:val="22"/>
      <w:lang w:eastAsia="en-US"/>
    </w:rPr>
  </w:style>
  <w:style w:type="character" w:styleId="ac">
    <w:name w:val="annotation reference"/>
    <w:basedOn w:val="a0"/>
    <w:rsid w:val="00B6334E"/>
    <w:rPr>
      <w:sz w:val="21"/>
      <w:szCs w:val="21"/>
    </w:rPr>
  </w:style>
  <w:style w:type="paragraph" w:styleId="ad">
    <w:name w:val="annotation subject"/>
    <w:basedOn w:val="a3"/>
    <w:next w:val="a3"/>
    <w:link w:val="ae"/>
    <w:semiHidden/>
    <w:unhideWhenUsed/>
    <w:rsid w:val="00B6334E"/>
    <w:rPr>
      <w:b/>
      <w:bCs/>
    </w:rPr>
  </w:style>
  <w:style w:type="character" w:customStyle="1" w:styleId="a4">
    <w:name w:val="批注文字 字符"/>
    <w:basedOn w:val="a0"/>
    <w:link w:val="a3"/>
    <w:qFormat/>
    <w:rsid w:val="00B6334E"/>
    <w:rPr>
      <w:rFonts w:ascii="宋体" w:hAnsi="宋体" w:cs="宋体"/>
      <w:sz w:val="22"/>
      <w:szCs w:val="22"/>
      <w:lang w:eastAsia="en-US"/>
    </w:rPr>
  </w:style>
  <w:style w:type="character" w:customStyle="1" w:styleId="ae">
    <w:name w:val="批注主题 字符"/>
    <w:basedOn w:val="a4"/>
    <w:link w:val="ad"/>
    <w:semiHidden/>
    <w:rsid w:val="00B6334E"/>
    <w:rPr>
      <w:rFonts w:ascii="宋体" w:hAnsi="宋体" w:cs="宋体"/>
      <w:b/>
      <w:bCs/>
      <w:sz w:val="22"/>
      <w:szCs w:val="22"/>
      <w:lang w:eastAsia="en-US"/>
    </w:rPr>
  </w:style>
  <w:style w:type="paragraph" w:customStyle="1" w:styleId="TableText">
    <w:name w:val="Table Text"/>
    <w:semiHidden/>
    <w:qFormat/>
    <w:rsid w:val="00130B02"/>
    <w:pPr>
      <w:kinsoku w:val="0"/>
      <w:autoSpaceDE w:val="0"/>
      <w:autoSpaceDN w:val="0"/>
      <w:adjustRightInd w:val="0"/>
      <w:snapToGrid w:val="0"/>
      <w:textAlignment w:val="baseline"/>
    </w:pPr>
    <w:rPr>
      <w:rFonts w:ascii="宋体" w:hAnsi="宋体" w:cs="宋体"/>
      <w:snapToGrid w:val="0"/>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12</Pages>
  <Words>2344</Words>
  <Characters>13366</Characters>
  <Application>Microsoft Office Word</Application>
  <DocSecurity>0</DocSecurity>
  <Lines>111</Lines>
  <Paragraphs>31</Paragraphs>
  <ScaleCrop>false</ScaleCrop>
  <Company>Microsoft</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KissBear</dc:creator>
  <cp:lastModifiedBy>刘炜芬</cp:lastModifiedBy>
  <cp:revision>145</cp:revision>
  <cp:lastPrinted>2021-10-27T08:45:00Z</cp:lastPrinted>
  <dcterms:created xsi:type="dcterms:W3CDTF">2022-09-27T09:18:00Z</dcterms:created>
  <dcterms:modified xsi:type="dcterms:W3CDTF">2025-09-04T06:28:00Z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708F399A359F4143B8F5719289B4AD7A</vt:lpwstr>
  </property>
</Properties>
</file>