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75440AF" w14:textId="77777777" w:rsidR="00CB5BFA" w:rsidRPr="00573AC1" w:rsidRDefault="00CB5BFA" w:rsidP="00CB5BF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50C29045"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SNV）、小片段插入/缺失（InDel）</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if “子宫内膜癌” in sample.tumor_list%}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sample.tumor_list%}</w:t>
            </w:r>
          </w:p>
        </w:tc>
      </w:tr>
      <w:tr w:rsidR="00FD3BB7" w14:paraId="4345786D"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if var.ec_type.var_id == “POLE-ultramutated type EC”%}</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elif var.ec_type.var_id == “MSI-H type EC”%}</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deficiency，MMRd）</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elif var.ec_type.var_id == “CNH type EC”%}</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TP53基因突变型（p53 abnormality，p53 abn）</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elif var.ec_type.var_id == “CNL type EC”%}</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DE69F9"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DE69F9" w:rsidRDefault="008456D2" w:rsidP="00DE69F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B028375" w14:textId="68369696" w:rsidR="001557EF" w:rsidRDefault="00920BAE" w:rsidP="00614705">
            <w:pPr>
              <w:jc w:val="left"/>
              <w:rPr>
                <w:rFonts w:ascii="思源黑体 CN Normal" w:eastAsia="思源黑体 CN Normal" w:hAnsi="思源黑体 CN Normal"/>
                <w:sz w:val="17"/>
                <w:szCs w:val="17"/>
              </w:rPr>
            </w:pPr>
            <w:r w:rsidRPr="00920BAE">
              <w:rPr>
                <w:rFonts w:ascii="思源黑体 CN Normal" w:eastAsia="思源黑体 CN Normal" w:hAnsi="思源黑体 CN Normal"/>
                <w:sz w:val="17"/>
                <w:szCs w:val="17"/>
              </w:rPr>
              <w:t>{%if var.var_somatic.level_I + var.var_somatic.level_II + var.var_somatic.level_III + var.var_somatic.level_onco_nodrug%}</w:t>
            </w:r>
            <w:r w:rsidR="00614705" w:rsidRPr="009B08BA">
              <w:rPr>
                <w:rFonts w:ascii="思源黑体 CN Normal" w:eastAsia="思源黑体 CN Normal" w:hAnsi="思源黑体 CN Normal" w:hint="eastAsia"/>
                <w:sz w:val="17"/>
                <w:szCs w:val="17"/>
              </w:rPr>
              <w:t>检</w:t>
            </w:r>
            <w:r w:rsidR="0074353C">
              <w:rPr>
                <w:rFonts w:ascii="思源黑体 CN Normal" w:eastAsia="思源黑体 CN Normal" w:hAnsi="思源黑体 CN Normal" w:hint="eastAsia"/>
                <w:sz w:val="17"/>
                <w:szCs w:val="17"/>
              </w:rPr>
              <w:t>测到</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var.var_somatic.level_I + var.var_somatic.level_II + var.var_somatic.level_III + var.var_somatic.level_onco_nodrug</w:t>
            </w:r>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sidR="00614705">
              <w:rPr>
                <w:rFonts w:ascii="思源黑体 CN Normal" w:eastAsia="思源黑体 CN Normal" w:hAnsi="思源黑体 CN Normal" w:hint="eastAsia"/>
                <w:sz w:val="17"/>
                <w:szCs w:val="17"/>
              </w:rPr>
              <w:t>基因</w:t>
            </w:r>
            <w:r w:rsidR="00614705" w:rsidRPr="009B08BA">
              <w:rPr>
                <w:rFonts w:ascii="思源黑体 CN Normal" w:eastAsia="思源黑体 CN Normal" w:hAnsi="思源黑体 CN Normal" w:hint="eastAsia"/>
                <w:sz w:val="17"/>
                <w:szCs w:val="17"/>
              </w:rPr>
              <w:t>变异，其中靶向治疗相关变异有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var.var_somatic.level_I + var.var_somatic.level_II</w:t>
            </w:r>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var.var_somatic.level_onco_nodrug</w:t>
            </w:r>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{%else%}在检测范围内，未检出基因变异{%endif%}</w:t>
            </w:r>
          </w:p>
          <w:p w14:paraId="6EE8618F" w14:textId="46BFFD78" w:rsidR="0024399F" w:rsidRDefault="0024399F"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r w:rsidRPr="0024399F">
              <w:rPr>
                <w:rFonts w:ascii="思源黑体 CN Normal" w:eastAsia="思源黑体 CN Normal" w:hAnsi="思源黑体 CN Normal"/>
                <w:sz w:val="17"/>
                <w:szCs w:val="17"/>
              </w:rPr>
              <w:t>var.var_somatic.level_I + var.var_somatic.level_II</w:t>
            </w:r>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E5135CB" w14:textId="2FDA72F5" w:rsidR="006C79CE" w:rsidRDefault="00614705"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1557EF">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{{(var.var_somatic.level_I +var.var_somatic.level_II)|</w:t>
            </w:r>
            <w:r w:rsidR="00357FAD" w:rsidRPr="00357FAD">
              <w:rPr>
                <w:rFonts w:ascii="思源黑体 CN Normal" w:eastAsia="思源黑体 CN Normal" w:hAnsi="思源黑体 CN Normal"/>
                <w:sz w:val="17"/>
                <w:szCs w:val="17"/>
              </w:rPr>
              <w:t>bptm_plus_var_sum</w:t>
            </w:r>
            <w:r w:rsidR="0024399F" w:rsidRPr="0024399F">
              <w:rPr>
                <w:rFonts w:ascii="思源黑体 CN Normal" w:eastAsia="思源黑体 CN Normal" w:hAnsi="思源黑体 CN Normal"/>
                <w:sz w:val="17"/>
                <w:szCs w:val="17"/>
              </w:rPr>
              <w:t>}}</w:t>
            </w:r>
          </w:p>
          <w:p w14:paraId="1A0CFDF4" w14:textId="710A57AA"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27390BEE" w14:textId="07E32983" w:rsidR="0024399F" w:rsidRDefault="0024399F" w:rsidP="0024399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r w:rsidRPr="00920BAE">
              <w:rPr>
                <w:rFonts w:ascii="思源黑体 CN Normal" w:eastAsia="思源黑体 CN Normal" w:hAnsi="思源黑体 CN Normal"/>
                <w:sz w:val="17"/>
                <w:szCs w:val="17"/>
              </w:rPr>
              <w:t>var.var_somatic.level_onco_nodrug</w:t>
            </w:r>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1BAC04FE" w14:textId="63BCEB92" w:rsidR="001557EF" w:rsidRDefault="001557EF" w:rsidP="006C79CE">
            <w:pPr>
              <w:jc w:val="left"/>
              <w:rPr>
                <w:rFonts w:ascii="思源黑体 CN Normal" w:eastAsia="思源黑体 CN Normal" w:hAnsi="思源黑体 CN Normal" w:cs="思源黑体 CN Light"/>
                <w:bCs/>
                <w:iCs/>
                <w:color w:val="000000" w:themeColor="text1"/>
                <w:sz w:val="17"/>
                <w:szCs w:val="17"/>
              </w:rPr>
            </w:pPr>
            <w:r w:rsidRPr="009B08BA">
              <w:rPr>
                <w:rFonts w:ascii="思源黑体 CN Normal" w:eastAsia="思源黑体 CN Normal" w:hAnsi="思源黑体 CN Normal" w:hint="eastAsia"/>
                <w:sz w:val="17"/>
                <w:szCs w:val="17"/>
              </w:rPr>
              <w:t>肿瘤发生发展相关变异</w:t>
            </w:r>
            <w:r>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r w:rsidR="0024399F" w:rsidRPr="00920BAE">
              <w:rPr>
                <w:rFonts w:ascii="思源黑体 CN Normal" w:eastAsia="思源黑体 CN Normal" w:hAnsi="思源黑体 CN Normal"/>
                <w:sz w:val="17"/>
                <w:szCs w:val="17"/>
              </w:rPr>
              <w:t xml:space="preserve"> var.var_somatic.level_onco_nodrug</w:t>
            </w:r>
            <w:r w:rsidR="0024399F" w:rsidRPr="0024399F">
              <w:rPr>
                <w:rFonts w:ascii="思源黑体 CN Normal" w:eastAsia="思源黑体 CN Normal" w:hAnsi="思源黑体 CN Normal"/>
                <w:sz w:val="17"/>
                <w:szCs w:val="17"/>
              </w:rPr>
              <w:t>)|</w:t>
            </w:r>
            <w:r w:rsidR="00357FAD" w:rsidRPr="00357FAD">
              <w:rPr>
                <w:rFonts w:ascii="思源黑体 CN Normal" w:eastAsia="思源黑体 CN Normal" w:hAnsi="思源黑体 CN Normal"/>
                <w:sz w:val="17"/>
                <w:szCs w:val="17"/>
              </w:rPr>
              <w:t>bptm_plus_var_sum</w:t>
            </w:r>
            <w:r w:rsidR="0024399F" w:rsidRPr="0024399F">
              <w:rPr>
                <w:rFonts w:ascii="思源黑体 CN Normal" w:eastAsia="思源黑体 CN Normal" w:hAnsi="思源黑体 CN Normal"/>
                <w:sz w:val="17"/>
                <w:szCs w:val="17"/>
              </w:rPr>
              <w:t>}}</w:t>
            </w:r>
          </w:p>
          <w:p w14:paraId="5AAC8988" w14:textId="34567819"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{%p if “子宫内膜癌” in sample.tumor_list%}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子宫内膜癌</w:t>
      </w:r>
      <w:r w:rsidR="00FC2D6B">
        <w:rPr>
          <w:rFonts w:ascii="思源黑体 CN Bold" w:eastAsia="思源黑体 CN Bold" w:hAnsi="思源黑体 CN Bold" w:cstheme="minorBidi" w:hint="eastAsia"/>
          <w:color w:val="1E7648"/>
          <w:sz w:val="21"/>
          <w:szCs w:val="21"/>
        </w:rPr>
        <w:t>分子分型结果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{%tr for a in var.ec_type.POLE_level12_withECtype + [msi]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a.var_id in [”MSI-H”, ”MSS”]%}</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if a.var_id==”MSI-H”%}</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elif a.var_id==”MSS”%}</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a.result==”nofound”%}</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 != “p.?”%} {{a.hgvs_p}}{%endif%}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if a.var_id==”MSI-H”%}</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elif a.var_id==”MSS”%}</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a.result==”nofound”%}</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{{a.freq_str}}</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1E1A83FA"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{%vm%}</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var.ec_type.var_id == “POLE-ultramutated type EC”%}POLE突变型（POLE </w:t>
            </w:r>
            <w:r w:rsidRPr="009518CB">
              <w:rPr>
                <w:rFonts w:ascii="思源黑体 CN Normal" w:eastAsia="思源黑体 CN Normal" w:hAnsi="思源黑体 CN Normal"/>
                <w:sz w:val="17"/>
                <w:szCs w:val="17"/>
              </w:rPr>
              <w:lastRenderedPageBreak/>
              <w:t>mutation，POLE mut）{% elif var.ec_type.var_id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deficiency，MMRd）{% elif var.ec_type.var_id == “CNH type EC”%}TP53基因突变型（p53 abnormality，p53 abn）{% elif var.ec_type.var_id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lastRenderedPageBreak/>
              <w:t>{%tr endfor%}</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064C3" w14:paraId="67B5AADE" w14:textId="77777777" w:rsidTr="00D908CD">
        <w:trPr>
          <w:trHeight w:val="397"/>
        </w:trPr>
        <w:tc>
          <w:tcPr>
            <w:tcW w:w="10342" w:type="dxa"/>
            <w:gridSpan w:val="5"/>
          </w:tcPr>
          <w:p w14:paraId="65CC3FBA" w14:textId="20C49507"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r w:rsidR="00F464A7">
              <w:rPr>
                <w:rFonts w:ascii="思源黑体 CN Normal" w:eastAsia="思源黑体 CN Normal" w:hAnsi="思源黑体 CN Normal" w:cs="思源黑体 CN Light" w:hint="eastAsia"/>
                <w:bCs/>
                <w:iCs/>
                <w:sz w:val="17"/>
                <w:szCs w:val="17"/>
              </w:rPr>
              <w:t>msi.evi_sum</w:t>
            </w:r>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6064C3" w14:paraId="017E6521" w14:textId="77777777" w:rsidTr="00AD2AA1">
        <w:trPr>
          <w:trHeight w:val="397"/>
        </w:trPr>
        <w:tc>
          <w:tcPr>
            <w:tcW w:w="1276" w:type="dxa"/>
          </w:tcPr>
          <w:p w14:paraId="69CBAAA0" w14:textId="740BA37C" w:rsidR="006064C3" w:rsidRPr="001C3CCC" w:rsidRDefault="006064C3" w:rsidP="006064C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B03D0A4" w14:textId="77777777"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0D2C93A" w14:textId="5586E629"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{{msi|significance_regimen}}</w:t>
            </w:r>
          </w:p>
        </w:tc>
      </w:tr>
      <w:tr w:rsidR="006064C3" w14:paraId="0D173405" w14:textId="77777777" w:rsidTr="00D6511C">
        <w:trPr>
          <w:trHeight w:val="397"/>
        </w:trPr>
        <w:tc>
          <w:tcPr>
            <w:tcW w:w="10342" w:type="dxa"/>
            <w:gridSpan w:val="5"/>
          </w:tcPr>
          <w:p w14:paraId="4B942333" w14:textId="4CA04B79"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6064C3" w14:paraId="2C54D410" w14:textId="77777777" w:rsidTr="00D6511C">
        <w:trPr>
          <w:trHeight w:val="397"/>
        </w:trPr>
        <w:tc>
          <w:tcPr>
            <w:tcW w:w="10342" w:type="dxa"/>
            <w:gridSpan w:val="5"/>
          </w:tcPr>
          <w:p w14:paraId="19996217" w14:textId="774C4B35"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{%tr for a in var.var_somatic.level_I + var.var_somatic.level_II %}</w:t>
            </w:r>
          </w:p>
        </w:tc>
      </w:tr>
      <w:tr w:rsidR="006064C3" w14:paraId="1758B6AA" w14:textId="77777777" w:rsidTr="00AD2AA1">
        <w:trPr>
          <w:trHeight w:val="397"/>
        </w:trPr>
        <w:tc>
          <w:tcPr>
            <w:tcW w:w="1276" w:type="dxa"/>
          </w:tcPr>
          <w:p w14:paraId="1ACCE648" w14:textId="2E8171D9" w:rsidR="006064C3" w:rsidRPr="006064C3" w:rsidRDefault="006064C3" w:rsidP="006064C3">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3713" w:type="dxa"/>
          </w:tcPr>
          <w:p w14:paraId="3A37C2C0" w14:textId="77777777" w:rsidR="006064C3" w:rsidRPr="00052522"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 != “p.?”%} {{a.hgvs_p}}{%endif%}</w:t>
            </w:r>
          </w:p>
          <w:p w14:paraId="41AB0783" w14:textId="68219019" w:rsidR="006064C3" w:rsidRPr="006064C3"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tc>
        <w:tc>
          <w:tcPr>
            <w:tcW w:w="846" w:type="dxa"/>
          </w:tcPr>
          <w:p w14:paraId="594BFEA3" w14:textId="5E670A1D" w:rsidR="006064C3" w:rsidRDefault="006064C3" w:rsidP="006064C3">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{{a.freq_str}}</w:t>
            </w:r>
          </w:p>
        </w:tc>
        <w:tc>
          <w:tcPr>
            <w:tcW w:w="1158" w:type="dxa"/>
          </w:tcPr>
          <w:p w14:paraId="17DF2CE8"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if a.clinic_num_s==5%}</w:t>
            </w:r>
          </w:p>
          <w:p w14:paraId="67CA70D5"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6064C3" w:rsidRDefault="006064C3" w:rsidP="006064C3">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8BBCA9D" w14:textId="57EF0EB0"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6064C3" w14:paraId="053B55C9" w14:textId="77777777" w:rsidTr="00DA0CC6">
        <w:trPr>
          <w:trHeight w:val="397"/>
        </w:trPr>
        <w:tc>
          <w:tcPr>
            <w:tcW w:w="10342" w:type="dxa"/>
            <w:gridSpan w:val="5"/>
          </w:tcPr>
          <w:p w14:paraId="75D19B2F" w14:textId="56527F1F"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{%tr endfor%}</w:t>
            </w:r>
          </w:p>
        </w:tc>
      </w:tr>
      <w:tr w:rsidR="000176F7" w14:paraId="00E0A8AD" w14:textId="77777777" w:rsidTr="00DA0CC6">
        <w:trPr>
          <w:trHeight w:val="397"/>
        </w:trPr>
        <w:tc>
          <w:tcPr>
            <w:tcW w:w="10342" w:type="dxa"/>
            <w:gridSpan w:val="5"/>
          </w:tcPr>
          <w:p w14:paraId="0A873A9F" w14:textId="7A784CB0" w:rsidR="000176F7" w:rsidRPr="009518CB" w:rsidRDefault="000176F7" w:rsidP="00AD2AA1">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sidR="00E25F61">
              <w:rPr>
                <w:rFonts w:ascii="思源黑体 CN Normal" w:eastAsia="思源黑体 CN Normal" w:hAnsi="思源黑体 CN Normal" w:cs="思源黑体 CN Light" w:hint="eastAsia"/>
                <w:bCs/>
                <w:iCs/>
                <w:sz w:val="17"/>
                <w:szCs w:val="17"/>
              </w:rPr>
              <w:t xml:space="preserve"> </w:t>
            </w:r>
            <w:r w:rsidR="00875F18">
              <w:rPr>
                <w:rFonts w:ascii="思源黑体 CN Normal" w:eastAsia="思源黑体 CN Normal" w:hAnsi="思源黑体 CN Normal" w:cs="思源黑体 CN Light" w:hint="eastAsia"/>
                <w:bCs/>
                <w:iCs/>
                <w:sz w:val="17"/>
                <w:szCs w:val="17"/>
              </w:rPr>
              <w:t>not msi.evi_sum</w:t>
            </w:r>
            <w:r>
              <w:rPr>
                <w:rFonts w:ascii="思源黑体 CN Normal" w:eastAsia="思源黑体 CN Normal" w:hAnsi="思源黑体 CN Normal" w:cs="思源黑体 CN Light" w:hint="eastAsia"/>
                <w:bCs/>
                <w:iCs/>
                <w:sz w:val="17"/>
                <w:szCs w:val="17"/>
              </w:rPr>
              <w:t xml:space="preserve"> and not </w:t>
            </w:r>
            <w:r w:rsidRPr="000176F7">
              <w:rPr>
                <w:rFonts w:ascii="思源黑体 CN Normal" w:eastAsia="思源黑体 CN Normal" w:hAnsi="思源黑体 CN Normal" w:cs="思源黑体 CN Light"/>
                <w:bCs/>
                <w:iCs/>
                <w:sz w:val="17"/>
                <w:szCs w:val="17"/>
              </w:rPr>
              <w:t>var.var_somatic.level_I + var.var_somatic.level_II</w:t>
            </w:r>
            <w:r w:rsidRPr="006064C3">
              <w:rPr>
                <w:rFonts w:ascii="思源黑体 CN Normal" w:eastAsia="思源黑体 CN Normal" w:hAnsi="思源黑体 CN Normal" w:cs="思源黑体 CN Light"/>
                <w:bCs/>
                <w:iCs/>
                <w:sz w:val="17"/>
                <w:szCs w:val="17"/>
              </w:rPr>
              <w:t xml:space="preserve"> %}</w:t>
            </w:r>
          </w:p>
        </w:tc>
      </w:tr>
      <w:tr w:rsidR="000176F7" w14:paraId="1FD4907C" w14:textId="77777777" w:rsidTr="00DA0CC6">
        <w:trPr>
          <w:trHeight w:val="397"/>
        </w:trPr>
        <w:tc>
          <w:tcPr>
            <w:tcW w:w="10342" w:type="dxa"/>
            <w:gridSpan w:val="5"/>
          </w:tcPr>
          <w:p w14:paraId="390F6CFA" w14:textId="25AAD81C"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176F7" w14:paraId="2447270F" w14:textId="77777777" w:rsidTr="00DA0CC6">
        <w:trPr>
          <w:trHeight w:val="397"/>
        </w:trPr>
        <w:tc>
          <w:tcPr>
            <w:tcW w:w="10342" w:type="dxa"/>
            <w:gridSpan w:val="5"/>
          </w:tcPr>
          <w:p w14:paraId="21932034" w14:textId="600D3FAE"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lastRenderedPageBreak/>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{%p if “子宫内膜癌” in sample.tumor_list%}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子宫内膜癌分子分型结果解读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if msi.var_id==”MSI-H”%}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p>
          <w:p w14:paraId="4DABAB5C" w14:textId="1A611AE0" w:rsidR="00D93B57" w:rsidRPr="00DF2DAF"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1AE1EFBE"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93B5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0B94F7" w14:textId="4282D8EA" w:rsidR="00D93B57" w:rsidRDefault="00D93B57" w:rsidP="007E3824">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sidR="005D0C3D">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r w:rsidR="00CE23D6">
              <w:rPr>
                <w:rFonts w:ascii="思源黑体 CN Normal" w:eastAsia="思源黑体 CN Normal" w:hAnsi="思源黑体 CN Normal" w:cs="思源黑体 CN Light" w:hint="eastAsia"/>
                <w:bCs/>
                <w:iCs/>
                <w:sz w:val="17"/>
                <w:szCs w:val="17"/>
              </w:rPr>
              <w:t>msi.evi_sum</w:t>
            </w:r>
            <w:r w:rsidR="00CE23D6" w:rsidRPr="00D93B57">
              <w:rPr>
                <w:rFonts w:ascii="思源黑体 CN Normal" w:eastAsia="思源黑体 CN Normal" w:hAnsi="思源黑体 CN Normal"/>
                <w:color w:val="000000" w:themeColor="text1"/>
                <w:sz w:val="17"/>
                <w:szCs w:val="17"/>
              </w:rPr>
              <w:t xml:space="preserve"> </w:t>
            </w:r>
            <w:r w:rsidRPr="00D93B57">
              <w:rPr>
                <w:rFonts w:ascii="思源黑体 CN Normal" w:eastAsia="思源黑体 CN Normal" w:hAnsi="思源黑体 CN Normal"/>
                <w:color w:val="000000" w:themeColor="text1"/>
                <w:sz w:val="17"/>
                <w:szCs w:val="17"/>
              </w:rPr>
              <w:t>%}</w:t>
            </w:r>
          </w:p>
          <w:p w14:paraId="78D10375" w14:textId="2C8B676D"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057E924C"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3BF2B9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7F7888F"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3EADD7"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9FED6B" w14:textId="77777777" w:rsidR="00D93B57" w:rsidRPr="00234535" w:rsidRDefault="00D93B57" w:rsidP="007E382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1B83D7C9" w14:textId="7DCD3636"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0D499F8F"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B5700">
              <w:rPr>
                <w:rFonts w:ascii="思源黑体 CN Bold" w:eastAsia="思源黑体 CN Bold" w:hAnsi="思源黑体 CN Bold" w:hint="eastAsia"/>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65F186EC"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w:t>
            </w:r>
            <w:r w:rsidRPr="00B27C23">
              <w:rPr>
                <w:rFonts w:ascii="思源黑体 CN Normal" w:eastAsia="思源黑体 CN Normal" w:hAnsi="思源黑体 CN Normal" w:cs="思源黑体 CN Light"/>
                <w:kern w:val="0"/>
                <w:sz w:val="17"/>
                <w:szCs w:val="17"/>
                <w:lang w:bidi="ar"/>
              </w:rPr>
              <w:lastRenderedPageBreak/>
              <w:t>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394C2A4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B5700">
              <w:rPr>
                <w:rFonts w:ascii="思源黑体 CN Bold" w:eastAsia="思源黑体 CN Bold" w:hAnsi="思源黑体 CN Bold" w:hint="eastAsia"/>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16021130"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463227DD"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3440673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5D636DD1"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同时，NCCN指南推荐对d</w:t>
      </w:r>
      <w:r w:rsidRPr="00D55EE0">
        <w:rPr>
          <w:rFonts w:ascii="思源黑体 CN Normal" w:eastAsia="思源黑体 CN Normal" w:hAnsi="思源黑体 CN Normal"/>
          <w:sz w:val="18"/>
          <w:szCs w:val="18"/>
        </w:rPr>
        <w:t>MMR</w:t>
      </w:r>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w:t>
      </w:r>
      <w:r w:rsidR="00952A9A" w:rsidRPr="00952A9A">
        <w:rPr>
          <w:rFonts w:ascii="思源黑体 CN Normal" w:eastAsia="思源黑体 CN Normal" w:hAnsi="思源黑体 CN Normal"/>
          <w:sz w:val="18"/>
          <w:szCs w:val="18"/>
        </w:rPr>
        <w:lastRenderedPageBreak/>
        <w:t>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2F4AABD4"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6B9DC76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178A29F1"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04D86BC9"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B5700">
              <w:rPr>
                <w:rFonts w:ascii="思源黑体 CN Bold" w:eastAsia="思源黑体 CN Bold" w:hAnsi="思源黑体 CN Bold" w:hint="eastAsia"/>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EF7A6E4" w14:textId="1C37A645"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(refer.fixed + refer.dynamic.s_var12 + refer.dynamic.msi + refer.dynamic.ec_type</w:t>
      </w:r>
      <w:r w:rsidR="00D51663">
        <w:rPr>
          <w:rFonts w:ascii="思源黑体 CN Normal" w:eastAsia="思源黑体 CN Normal" w:hAnsi="思源黑体 CN Normal" w:hint="eastAsia"/>
          <w:sz w:val="16"/>
          <w:szCs w:val="16"/>
        </w:rPr>
        <w:t xml:space="preserve"> + refer.dynamic.</w:t>
      </w:r>
      <w:r w:rsidR="00D51663" w:rsidRPr="00D51663">
        <w:rPr>
          <w:rFonts w:ascii="思源黑体 CN Normal" w:eastAsia="思源黑体 CN Normal" w:hAnsi="思源黑体 CN Normal"/>
          <w:sz w:val="16"/>
          <w:szCs w:val="16"/>
        </w:rPr>
        <w:t>s_var_onco_nodrug</w:t>
      </w:r>
      <w:r w:rsidRPr="00473AB7">
        <w:rPr>
          <w:rFonts w:ascii="思源黑体 CN Normal" w:eastAsia="思源黑体 CN Normal" w:hAnsi="思源黑体 CN Normal"/>
          <w:sz w:val="16"/>
          <w:szCs w:val="16"/>
        </w:rPr>
        <w:t>)|unique%}</w:t>
      </w:r>
    </w:p>
    <w:p w14:paraId="2DCA6480"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6ED85E7A" w14:textId="7AF76410" w:rsidR="0039035E" w:rsidRPr="00120F2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endfor%}</w:t>
      </w:r>
    </w:p>
    <w:sectPr w:rsidR="0039035E" w:rsidRPr="00120F27" w:rsidSect="00FC4D34">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0B5967" w14:textId="77777777" w:rsidR="003F247D" w:rsidRDefault="003F247D">
      <w:r>
        <w:separator/>
      </w:r>
    </w:p>
  </w:endnote>
  <w:endnote w:type="continuationSeparator" w:id="0">
    <w:p w14:paraId="569772B9" w14:textId="77777777" w:rsidR="003F247D" w:rsidRDefault="003F2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5B1B9B70" w14:textId="2FBEEB28" w:rsidR="00F26E97" w:rsidRPr="006A7F2F" w:rsidRDefault="00000000" w:rsidP="00120F27">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120F27">
                      <w:rPr>
                        <w:rFonts w:ascii="思源黑体 CN Normal" w:eastAsia="思源黑体 CN Normal" w:hAnsi="思源黑体 CN Normal"/>
                        <w:sz w:val="15"/>
                        <w:szCs w:val="15"/>
                      </w:rPr>
                      <w:tab/>
                      <w:t xml:space="preserve">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PAGE</w:instrText>
                    </w:r>
                    <w:r w:rsidR="00120F27">
                      <w:rPr>
                        <w:rFonts w:ascii="思源黑体 CN Light" w:eastAsia="思源黑体 CN Light" w:hAnsi="思源黑体 CN Light"/>
                        <w:b/>
                        <w:bCs/>
                      </w:rPr>
                      <w:fldChar w:fldCharType="separate"/>
                    </w:r>
                    <w:r w:rsidR="00120F27">
                      <w:rPr>
                        <w:rFonts w:ascii="思源黑体 CN Light" w:eastAsia="思源黑体 CN Light" w:hAnsi="思源黑体 CN Light"/>
                        <w:b/>
                        <w:bCs/>
                      </w:rPr>
                      <w:t>1</w: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t xml:space="preserve"> /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w:instrTex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cs="Arial"/>
                        <w:color w:val="191919"/>
                        <w:shd w:val="clear" w:color="auto" w:fill="FFFFFF"/>
                      </w:rPr>
                      <w:instrText>NUMPAGES</w:instrText>
                    </w:r>
                    <w:r w:rsidR="00120F27">
                      <w:rPr>
                        <w:rFonts w:ascii="思源黑体 CN Light" w:eastAsia="思源黑体 CN Light" w:hAnsi="思源黑体 CN Light"/>
                        <w:b/>
                        <w:bCs/>
                      </w:rPr>
                      <w:fldChar w:fldCharType="separate"/>
                    </w:r>
                    <w:r w:rsidR="001E424F">
                      <w:rPr>
                        <w:rFonts w:ascii="思源黑体 CN Light" w:eastAsia="思源黑体 CN Light" w:hAnsi="思源黑体 CN Light" w:cs="Arial"/>
                        <w:noProof/>
                        <w:color w:val="191919"/>
                        <w:shd w:val="clear" w:color="auto" w:fill="FFFFFF"/>
                      </w:rPr>
                      <w:instrText>10</w:instrTex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fldChar w:fldCharType="separate"/>
                    </w:r>
                    <w:r w:rsidR="001E424F">
                      <w:rPr>
                        <w:rFonts w:ascii="思源黑体 CN Light" w:eastAsia="思源黑体 CN Light" w:hAnsi="思源黑体 CN Light"/>
                        <w:b/>
                        <w:bCs/>
                        <w:noProof/>
                      </w:rPr>
                      <w:t>10</w:t>
                    </w:r>
                    <w:r w:rsidR="00120F27">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B4C3DC" w14:textId="77777777" w:rsidR="003F247D" w:rsidRDefault="003F247D">
      <w:r>
        <w:separator/>
      </w:r>
    </w:p>
  </w:footnote>
  <w:footnote w:type="continuationSeparator" w:id="0">
    <w:p w14:paraId="0444E745" w14:textId="77777777" w:rsidR="003F247D" w:rsidRDefault="003F24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9C696B" w14:textId="23BF3A5E" w:rsidR="00120F27" w:rsidRPr="00120F27" w:rsidRDefault="00120F27" w:rsidP="00120F27">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2097251">
    <w:abstractNumId w:val="7"/>
  </w:num>
  <w:num w:numId="2" w16cid:durableId="1797798462">
    <w:abstractNumId w:val="9"/>
  </w:num>
  <w:num w:numId="3" w16cid:durableId="1330447391">
    <w:abstractNumId w:val="6"/>
  </w:num>
  <w:num w:numId="4" w16cid:durableId="291374969">
    <w:abstractNumId w:val="8"/>
  </w:num>
  <w:num w:numId="5" w16cid:durableId="284898183">
    <w:abstractNumId w:val="3"/>
  </w:num>
  <w:num w:numId="6" w16cid:durableId="1361202716">
    <w:abstractNumId w:val="4"/>
  </w:num>
  <w:num w:numId="7" w16cid:durableId="151216549">
    <w:abstractNumId w:val="12"/>
  </w:num>
  <w:num w:numId="8" w16cid:durableId="2090535288">
    <w:abstractNumId w:val="11"/>
  </w:num>
  <w:num w:numId="9" w16cid:durableId="1180510271">
    <w:abstractNumId w:val="5"/>
  </w:num>
  <w:num w:numId="10" w16cid:durableId="1600942438">
    <w:abstractNumId w:val="2"/>
  </w:num>
  <w:num w:numId="11" w16cid:durableId="1337539187">
    <w:abstractNumId w:val="16"/>
  </w:num>
  <w:num w:numId="12" w16cid:durableId="1049188276">
    <w:abstractNumId w:val="15"/>
  </w:num>
  <w:num w:numId="13" w16cid:durableId="283385078">
    <w:abstractNumId w:val="10"/>
  </w:num>
  <w:num w:numId="14" w16cid:durableId="1277061508">
    <w:abstractNumId w:val="13"/>
  </w:num>
  <w:num w:numId="15" w16cid:durableId="217671980">
    <w:abstractNumId w:val="14"/>
  </w:num>
  <w:num w:numId="16" w16cid:durableId="2032221620">
    <w:abstractNumId w:val="0"/>
  </w:num>
  <w:num w:numId="17" w16cid:durableId="1081412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0F27"/>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424F"/>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2405"/>
    <w:rsid w:val="003E2FBB"/>
    <w:rsid w:val="003E386D"/>
    <w:rsid w:val="003E4057"/>
    <w:rsid w:val="003E41DB"/>
    <w:rsid w:val="003E64B1"/>
    <w:rsid w:val="003E77FE"/>
    <w:rsid w:val="003F148D"/>
    <w:rsid w:val="003F247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3119E"/>
    <w:rsid w:val="004326D8"/>
    <w:rsid w:val="00433409"/>
    <w:rsid w:val="004334EE"/>
    <w:rsid w:val="00433674"/>
    <w:rsid w:val="004376C1"/>
    <w:rsid w:val="004436D4"/>
    <w:rsid w:val="00443B6C"/>
    <w:rsid w:val="00444F58"/>
    <w:rsid w:val="00446838"/>
    <w:rsid w:val="004468C0"/>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59FD"/>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1601"/>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258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2"/>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5700"/>
    <w:rsid w:val="008B7095"/>
    <w:rsid w:val="008B70CA"/>
    <w:rsid w:val="008B719D"/>
    <w:rsid w:val="008B7BD5"/>
    <w:rsid w:val="008C0CDD"/>
    <w:rsid w:val="008C20A7"/>
    <w:rsid w:val="008C6366"/>
    <w:rsid w:val="008C64BA"/>
    <w:rsid w:val="008C6E4E"/>
    <w:rsid w:val="008C6FC9"/>
    <w:rsid w:val="008D1D1A"/>
    <w:rsid w:val="008D5E36"/>
    <w:rsid w:val="008D6ECF"/>
    <w:rsid w:val="008E289E"/>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C4D34"/>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1672</TotalTime>
  <Pages>10</Pages>
  <Words>1853</Words>
  <Characters>10567</Characters>
  <Application>Microsoft Office Word</Application>
  <DocSecurity>0</DocSecurity>
  <Lines>88</Lines>
  <Paragraphs>24</Paragraphs>
  <ScaleCrop>false</ScaleCrop>
  <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liuweifen</cp:lastModifiedBy>
  <cp:revision>105</cp:revision>
  <dcterms:created xsi:type="dcterms:W3CDTF">2024-03-15T08:57:00Z</dcterms:created>
  <dcterms:modified xsi:type="dcterms:W3CDTF">2024-06-14T02:27:00Z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