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B1B34" w14:textId="77777777" w:rsidR="00791D44" w:rsidRPr="00400D71" w:rsidRDefault="00791D44">
      <w:pPr>
        <w:snapToGrid w:val="0"/>
        <w:rPr>
          <w:rFonts w:ascii="Times New Roman" w:eastAsia="宋体" w:hAnsi="Times New Roman" w:cs="Times New Roman"/>
          <w:b/>
          <w:sz w:val="6"/>
          <w:szCs w:val="6"/>
        </w:rPr>
      </w:pPr>
      <w:bookmarkStart w:id="0" w:name="Basic_Info_Table_remove"/>
    </w:p>
    <w:tbl>
      <w:tblPr>
        <w:tblStyle w:val="afffd"/>
        <w:tblpPr w:leftFromText="180" w:rightFromText="180" w:vertAnchor="text" w:horzAnchor="margin" w:tblpY="-72"/>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2693"/>
        <w:gridCol w:w="1701"/>
        <w:gridCol w:w="3219"/>
      </w:tblGrid>
      <w:tr w:rsidR="00073860" w:rsidRPr="00400D71" w14:paraId="2823CA3B" w14:textId="77777777">
        <w:trPr>
          <w:trHeight w:hRule="exact" w:val="510"/>
        </w:trPr>
        <w:tc>
          <w:tcPr>
            <w:tcW w:w="10415" w:type="dxa"/>
            <w:gridSpan w:val="4"/>
            <w:vAlign w:val="bottom"/>
          </w:tcPr>
          <w:bookmarkEnd w:id="0"/>
          <w:p w14:paraId="1ACF9214" w14:textId="77777777" w:rsidR="00791D44" w:rsidRPr="00400D71" w:rsidRDefault="00410269">
            <w:pPr>
              <w:widowControl/>
              <w:jc w:val="center"/>
              <w:rPr>
                <w:rFonts w:ascii="Times New Roman" w:eastAsia="宋体" w:hAnsi="Times New Roman" w:cs="Times New Roman"/>
                <w:b/>
                <w:sz w:val="44"/>
                <w:szCs w:val="44"/>
              </w:rPr>
            </w:pPr>
            <w:r w:rsidRPr="00400D71">
              <w:rPr>
                <w:rFonts w:ascii="Times New Roman" w:eastAsia="宋体" w:hAnsi="Times New Roman" w:cs="Times New Roman"/>
                <w:b/>
                <w:sz w:val="40"/>
                <w:szCs w:val="44"/>
              </w:rPr>
              <w:t>湖北省肿瘤医院</w:t>
            </w:r>
          </w:p>
        </w:tc>
      </w:tr>
      <w:tr w:rsidR="00073860" w:rsidRPr="00400D71" w14:paraId="36236C87" w14:textId="77777777" w:rsidTr="00E01B1D">
        <w:trPr>
          <w:trHeight w:val="1191"/>
        </w:trPr>
        <w:tc>
          <w:tcPr>
            <w:tcW w:w="10415" w:type="dxa"/>
            <w:gridSpan w:val="4"/>
            <w:tcBorders>
              <w:bottom w:val="single" w:sz="8" w:space="0" w:color="auto"/>
            </w:tcBorders>
            <w:vAlign w:val="bottom"/>
          </w:tcPr>
          <w:p w14:paraId="0011FF6C" w14:textId="77777777" w:rsidR="00791D44" w:rsidRPr="00400D71" w:rsidRDefault="00410269">
            <w:pPr>
              <w:widowControl/>
              <w:jc w:val="center"/>
              <w:rPr>
                <w:rFonts w:ascii="Times New Roman" w:eastAsia="宋体" w:hAnsi="Times New Roman" w:cs="Times New Roman"/>
                <w:b/>
                <w:sz w:val="30"/>
                <w:szCs w:val="30"/>
              </w:rPr>
            </w:pPr>
            <w:r w:rsidRPr="00400D71">
              <w:rPr>
                <w:rFonts w:ascii="Times New Roman" w:eastAsia="宋体" w:hAnsi="Times New Roman" w:cs="Times New Roman"/>
                <w:sz w:val="36"/>
                <w:szCs w:val="36"/>
              </w:rPr>
              <w:t xml:space="preserve"> </w:t>
            </w:r>
            <w:r w:rsidRPr="00400D71">
              <w:rPr>
                <w:rFonts w:ascii="Times New Roman" w:eastAsia="宋体" w:hAnsi="Times New Roman" w:cs="Times New Roman"/>
                <w:sz w:val="36"/>
                <w:szCs w:val="36"/>
              </w:rPr>
              <w:t>病理科二代测序检测报告单</w:t>
            </w:r>
            <w:r w:rsidRPr="00400D71">
              <w:rPr>
                <w:rFonts w:ascii="Times New Roman" w:eastAsia="宋体" w:hAnsi="Times New Roman" w:cs="Times New Roman"/>
                <w:b/>
                <w:sz w:val="32"/>
                <w:szCs w:val="30"/>
              </w:rPr>
              <w:t xml:space="preserve"> </w:t>
            </w:r>
            <w:r w:rsidRPr="00400D71">
              <w:rPr>
                <w:rFonts w:ascii="Times New Roman" w:eastAsia="宋体" w:hAnsi="Times New Roman" w:cs="Times New Roman"/>
                <w:b/>
                <w:sz w:val="30"/>
                <w:szCs w:val="30"/>
              </w:rPr>
              <w:t xml:space="preserve">   </w:t>
            </w:r>
          </w:p>
          <w:p w14:paraId="364953DF" w14:textId="6B13C36A" w:rsidR="00791D44" w:rsidRPr="0091710A" w:rsidRDefault="00410269" w:rsidP="0091710A">
            <w:pPr>
              <w:widowControl/>
              <w:jc w:val="center"/>
              <w:rPr>
                <w:rFonts w:ascii="Times New Roman" w:eastAsia="宋体" w:hAnsi="Times New Roman" w:cs="Times New Roman"/>
                <w:b/>
                <w:szCs w:val="21"/>
              </w:rPr>
            </w:pPr>
            <w:r w:rsidRPr="00400D71">
              <w:rPr>
                <w:rFonts w:ascii="Times New Roman" w:eastAsia="宋体" w:hAnsi="Times New Roman" w:cs="Times New Roman"/>
                <w:b/>
                <w:sz w:val="30"/>
                <w:szCs w:val="30"/>
              </w:rPr>
              <w:t xml:space="preserve">                                                 </w:t>
            </w:r>
            <w:r w:rsidRPr="00400D71">
              <w:rPr>
                <w:rFonts w:ascii="Times New Roman" w:eastAsia="宋体" w:hAnsi="Times New Roman" w:cs="Times New Roman"/>
                <w:b/>
                <w:szCs w:val="21"/>
              </w:rPr>
              <w:t>分子病理号：</w:t>
            </w:r>
            <w:r w:rsidR="00E01B1D" w:rsidRPr="00E01B1D">
              <w:rPr>
                <w:rFonts w:ascii="Times New Roman" w:eastAsia="宋体" w:hAnsi="Times New Roman" w:cs="Times New Roman"/>
                <w:b/>
                <w:szCs w:val="21"/>
              </w:rPr>
              <w:t>{{sample.sample_parent_id}}</w:t>
            </w:r>
          </w:p>
        </w:tc>
      </w:tr>
      <w:tr w:rsidR="00E71EA9" w:rsidRPr="00400D71" w14:paraId="331F3FFC" w14:textId="77777777" w:rsidTr="00400D71">
        <w:trPr>
          <w:trHeight w:val="454"/>
        </w:trPr>
        <w:tc>
          <w:tcPr>
            <w:tcW w:w="2802" w:type="dxa"/>
            <w:tcBorders>
              <w:top w:val="single" w:sz="8" w:space="0" w:color="auto"/>
            </w:tcBorders>
            <w:vAlign w:val="center"/>
          </w:tcPr>
          <w:p w14:paraId="08073AB5" w14:textId="0FC88727" w:rsidR="00E71EA9" w:rsidRPr="00400D71" w:rsidRDefault="00E71EA9" w:rsidP="00E71EA9">
            <w:pPr>
              <w:widowControl/>
              <w:jc w:val="left"/>
              <w:rPr>
                <w:rFonts w:ascii="Times New Roman" w:eastAsia="宋体" w:hAnsi="Times New Roman" w:cs="Times New Roman"/>
              </w:rPr>
            </w:pPr>
            <w:r w:rsidRPr="00400D71">
              <w:rPr>
                <w:rFonts w:ascii="Times New Roman" w:eastAsia="宋体" w:hAnsi="Times New Roman" w:cs="Times New Roman"/>
                <w:b/>
                <w:spacing w:val="6"/>
              </w:rPr>
              <w:t>姓名：</w:t>
            </w:r>
            <w:r w:rsidR="00E01B1D" w:rsidRPr="00E01B1D">
              <w:rPr>
                <w:rFonts w:ascii="Times New Roman" w:eastAsia="宋体" w:hAnsi="Times New Roman" w:cs="Times New Roman"/>
              </w:rPr>
              <w:t>{{</w:t>
            </w:r>
            <w:proofErr w:type="gramStart"/>
            <w:r w:rsidR="00E01B1D" w:rsidRPr="00E01B1D">
              <w:rPr>
                <w:rFonts w:ascii="Times New Roman" w:eastAsia="宋体" w:hAnsi="Times New Roman" w:cs="Times New Roman"/>
              </w:rPr>
              <w:t>sample.patient</w:t>
            </w:r>
            <w:proofErr w:type="gramEnd"/>
            <w:r w:rsidR="00E01B1D" w:rsidRPr="00E01B1D">
              <w:rPr>
                <w:rFonts w:ascii="Times New Roman" w:eastAsia="宋体" w:hAnsi="Times New Roman" w:cs="Times New Roman"/>
              </w:rPr>
              <w:t>_name}}</w:t>
            </w:r>
          </w:p>
        </w:tc>
        <w:tc>
          <w:tcPr>
            <w:tcW w:w="2693" w:type="dxa"/>
            <w:tcBorders>
              <w:top w:val="single" w:sz="8" w:space="0" w:color="auto"/>
            </w:tcBorders>
            <w:vAlign w:val="center"/>
          </w:tcPr>
          <w:p w14:paraId="1863E60E" w14:textId="022663D0" w:rsidR="00E71EA9" w:rsidRPr="00400D71" w:rsidRDefault="00E71EA9" w:rsidP="00E71EA9">
            <w:pPr>
              <w:widowControl/>
              <w:jc w:val="left"/>
              <w:rPr>
                <w:rFonts w:ascii="Times New Roman" w:eastAsia="宋体" w:hAnsi="Times New Roman" w:cs="Times New Roman"/>
              </w:rPr>
            </w:pPr>
            <w:r w:rsidRPr="00400D71">
              <w:rPr>
                <w:rFonts w:ascii="Times New Roman" w:eastAsia="宋体" w:hAnsi="Times New Roman" w:cs="Times New Roman"/>
                <w:b/>
                <w:spacing w:val="6"/>
              </w:rPr>
              <w:t>性别：</w:t>
            </w:r>
            <w:r w:rsidR="00E01B1D" w:rsidRPr="00E01B1D">
              <w:rPr>
                <w:rFonts w:ascii="Times New Roman" w:eastAsia="宋体" w:hAnsi="Times New Roman" w:cs="Times New Roman"/>
              </w:rPr>
              <w:t>{{</w:t>
            </w:r>
            <w:proofErr w:type="gramStart"/>
            <w:r w:rsidR="00E01B1D" w:rsidRPr="00E01B1D">
              <w:rPr>
                <w:rFonts w:ascii="Times New Roman" w:eastAsia="宋体" w:hAnsi="Times New Roman" w:cs="Times New Roman"/>
              </w:rPr>
              <w:t>sample.gender</w:t>
            </w:r>
            <w:proofErr w:type="gramEnd"/>
            <w:r w:rsidR="00E01B1D" w:rsidRPr="00E01B1D">
              <w:rPr>
                <w:rFonts w:ascii="Times New Roman" w:eastAsia="宋体" w:hAnsi="Times New Roman" w:cs="Times New Roman"/>
              </w:rPr>
              <w:t>}}</w:t>
            </w:r>
          </w:p>
        </w:tc>
        <w:tc>
          <w:tcPr>
            <w:tcW w:w="1701" w:type="dxa"/>
            <w:tcBorders>
              <w:top w:val="single" w:sz="8" w:space="0" w:color="auto"/>
            </w:tcBorders>
            <w:vAlign w:val="center"/>
          </w:tcPr>
          <w:p w14:paraId="4B7D78AF" w14:textId="217DEAC6" w:rsidR="00E71EA9" w:rsidRPr="00400D71" w:rsidRDefault="00E71EA9" w:rsidP="00E71EA9">
            <w:pPr>
              <w:widowControl/>
              <w:jc w:val="left"/>
              <w:rPr>
                <w:rFonts w:ascii="Times New Roman" w:eastAsia="宋体" w:hAnsi="Times New Roman" w:cs="Times New Roman"/>
              </w:rPr>
            </w:pPr>
            <w:r w:rsidRPr="00400D71">
              <w:rPr>
                <w:rFonts w:ascii="Times New Roman" w:eastAsia="宋体" w:hAnsi="Times New Roman" w:cs="Times New Roman"/>
                <w:b/>
                <w:spacing w:val="6"/>
              </w:rPr>
              <w:t>年龄：</w:t>
            </w:r>
            <w:r w:rsidR="00E01B1D" w:rsidRPr="00E01B1D">
              <w:rPr>
                <w:rFonts w:ascii="Times New Roman" w:eastAsia="宋体" w:hAnsi="Times New Roman" w:cs="Times New Roman"/>
              </w:rPr>
              <w:t>{{sample.age}}</w:t>
            </w:r>
          </w:p>
        </w:tc>
        <w:tc>
          <w:tcPr>
            <w:tcW w:w="3219" w:type="dxa"/>
            <w:tcBorders>
              <w:top w:val="single" w:sz="8" w:space="0" w:color="auto"/>
            </w:tcBorders>
            <w:vAlign w:val="center"/>
          </w:tcPr>
          <w:p w14:paraId="278BA3FF" w14:textId="4B731C4D" w:rsidR="00E71EA9" w:rsidRPr="00400D71" w:rsidRDefault="00E71EA9" w:rsidP="00E71EA9">
            <w:pPr>
              <w:widowControl/>
              <w:jc w:val="left"/>
              <w:rPr>
                <w:rFonts w:ascii="Times New Roman" w:eastAsia="宋体" w:hAnsi="Times New Roman" w:cs="Times New Roman"/>
                <w:b/>
              </w:rPr>
            </w:pPr>
            <w:r w:rsidRPr="00400D71">
              <w:rPr>
                <w:rFonts w:ascii="Times New Roman" w:eastAsia="宋体" w:hAnsi="Times New Roman" w:cs="Times New Roman"/>
                <w:b/>
              </w:rPr>
              <w:t>住院号</w:t>
            </w:r>
            <w:r w:rsidRPr="00400D71">
              <w:rPr>
                <w:rFonts w:ascii="Times New Roman" w:eastAsia="宋体" w:hAnsi="Times New Roman" w:cs="Times New Roman"/>
                <w:b/>
              </w:rPr>
              <w:t>/</w:t>
            </w:r>
            <w:r w:rsidRPr="00400D71">
              <w:rPr>
                <w:rFonts w:ascii="Times New Roman" w:eastAsia="宋体" w:hAnsi="Times New Roman" w:cs="Times New Roman"/>
                <w:b/>
              </w:rPr>
              <w:t>门诊号：</w:t>
            </w:r>
          </w:p>
        </w:tc>
      </w:tr>
      <w:tr w:rsidR="00E71EA9" w:rsidRPr="00400D71" w14:paraId="70C8964E" w14:textId="77777777" w:rsidTr="00400D71">
        <w:trPr>
          <w:trHeight w:val="454"/>
        </w:trPr>
        <w:tc>
          <w:tcPr>
            <w:tcW w:w="2802" w:type="dxa"/>
            <w:vAlign w:val="center"/>
          </w:tcPr>
          <w:p w14:paraId="50E671ED" w14:textId="2D59E0A9" w:rsidR="00E71EA9" w:rsidRPr="00400D71" w:rsidRDefault="00E71EA9" w:rsidP="00E71EA9">
            <w:pPr>
              <w:widowControl/>
              <w:rPr>
                <w:rFonts w:ascii="Times New Roman" w:eastAsia="宋体" w:hAnsi="Times New Roman" w:cs="Times New Roman"/>
              </w:rPr>
            </w:pPr>
            <w:r w:rsidRPr="00400D71">
              <w:rPr>
                <w:rFonts w:ascii="Times New Roman" w:eastAsia="宋体" w:hAnsi="Times New Roman" w:cs="Times New Roman"/>
                <w:b/>
              </w:rPr>
              <w:t>送检医院：</w:t>
            </w:r>
            <w:r w:rsidRPr="00400D71">
              <w:rPr>
                <w:rFonts w:ascii="Times New Roman" w:eastAsia="宋体" w:hAnsi="Times New Roman" w:cs="Times New Roman"/>
              </w:rPr>
              <w:t>本院</w:t>
            </w:r>
          </w:p>
        </w:tc>
        <w:tc>
          <w:tcPr>
            <w:tcW w:w="2693" w:type="dxa"/>
            <w:vAlign w:val="center"/>
          </w:tcPr>
          <w:p w14:paraId="33AD6099" w14:textId="466CCA91" w:rsidR="00E71EA9" w:rsidRPr="00400D71" w:rsidRDefault="00E71EA9" w:rsidP="00E71EA9">
            <w:pPr>
              <w:widowControl/>
              <w:jc w:val="left"/>
              <w:rPr>
                <w:rFonts w:ascii="Times New Roman" w:eastAsia="宋体" w:hAnsi="Times New Roman" w:cs="Times New Roman"/>
              </w:rPr>
            </w:pPr>
            <w:r w:rsidRPr="00400D71">
              <w:rPr>
                <w:rFonts w:ascii="Times New Roman" w:eastAsia="宋体" w:hAnsi="Times New Roman" w:cs="Times New Roman"/>
                <w:b/>
                <w:spacing w:val="6"/>
              </w:rPr>
              <w:t>送检科室：</w:t>
            </w:r>
          </w:p>
        </w:tc>
        <w:tc>
          <w:tcPr>
            <w:tcW w:w="1701" w:type="dxa"/>
            <w:vAlign w:val="center"/>
          </w:tcPr>
          <w:p w14:paraId="1D5F9CB5" w14:textId="56A3F577" w:rsidR="00E71EA9" w:rsidRPr="00400D71" w:rsidRDefault="00E71EA9" w:rsidP="00E71EA9">
            <w:pPr>
              <w:widowControl/>
              <w:jc w:val="left"/>
              <w:rPr>
                <w:rFonts w:ascii="Times New Roman" w:eastAsia="宋体" w:hAnsi="Times New Roman" w:cs="Times New Roman"/>
              </w:rPr>
            </w:pPr>
            <w:r w:rsidRPr="00400D71">
              <w:rPr>
                <w:rFonts w:ascii="Times New Roman" w:eastAsia="宋体" w:hAnsi="Times New Roman" w:cs="Times New Roman"/>
                <w:b/>
              </w:rPr>
              <w:t>送检医师：</w:t>
            </w:r>
          </w:p>
        </w:tc>
        <w:tc>
          <w:tcPr>
            <w:tcW w:w="3219" w:type="dxa"/>
            <w:vAlign w:val="center"/>
          </w:tcPr>
          <w:p w14:paraId="780B9E66" w14:textId="24698F4B" w:rsidR="00E71EA9" w:rsidRPr="00400D71" w:rsidRDefault="00E71EA9" w:rsidP="00E71EA9">
            <w:pPr>
              <w:widowControl/>
              <w:jc w:val="left"/>
              <w:rPr>
                <w:rFonts w:ascii="Times New Roman" w:eastAsia="宋体" w:hAnsi="Times New Roman" w:cs="Times New Roman"/>
              </w:rPr>
            </w:pPr>
            <w:r w:rsidRPr="00400D71">
              <w:rPr>
                <w:rFonts w:ascii="Times New Roman" w:eastAsia="宋体" w:hAnsi="Times New Roman" w:cs="Times New Roman"/>
                <w:b/>
              </w:rPr>
              <w:t>送检日期：</w:t>
            </w:r>
            <w:r w:rsidR="00E01B1D" w:rsidRPr="00E01B1D">
              <w:rPr>
                <w:rFonts w:ascii="Times New Roman" w:eastAsia="宋体" w:hAnsi="Times New Roman" w:cs="Times New Roman"/>
              </w:rPr>
              <w:t>{{</w:t>
            </w:r>
            <w:proofErr w:type="gramStart"/>
            <w:r w:rsidR="00E01B1D" w:rsidRPr="00E01B1D">
              <w:rPr>
                <w:rFonts w:ascii="Times New Roman" w:eastAsia="宋体" w:hAnsi="Times New Roman" w:cs="Times New Roman"/>
              </w:rPr>
              <w:t>sample.receive</w:t>
            </w:r>
            <w:proofErr w:type="gramEnd"/>
            <w:r w:rsidR="00E01B1D" w:rsidRPr="00E01B1D">
              <w:rPr>
                <w:rFonts w:ascii="Times New Roman" w:eastAsia="宋体" w:hAnsi="Times New Roman" w:cs="Times New Roman"/>
              </w:rPr>
              <w:t>_data</w:t>
            </w:r>
            <w:r w:rsidR="00A243AB">
              <w:rPr>
                <w:rFonts w:ascii="Times New Roman" w:eastAsia="宋体" w:hAnsi="Times New Roman" w:cs="Times New Roman"/>
              </w:rPr>
              <w:t>|replace(“-”,”.”)</w:t>
            </w:r>
            <w:r w:rsidR="00E01B1D" w:rsidRPr="00E01B1D">
              <w:rPr>
                <w:rFonts w:ascii="Times New Roman" w:eastAsia="宋体" w:hAnsi="Times New Roman" w:cs="Times New Roman"/>
              </w:rPr>
              <w:t>}}</w:t>
            </w:r>
          </w:p>
        </w:tc>
      </w:tr>
      <w:tr w:rsidR="00E71EA9" w:rsidRPr="00400D71" w14:paraId="0195D601" w14:textId="77777777" w:rsidTr="00400D71">
        <w:trPr>
          <w:trHeight w:val="454"/>
        </w:trPr>
        <w:tc>
          <w:tcPr>
            <w:tcW w:w="2802" w:type="dxa"/>
            <w:vAlign w:val="center"/>
          </w:tcPr>
          <w:p w14:paraId="5A3B13DD" w14:textId="675E1D79" w:rsidR="00E71EA9" w:rsidRPr="00400D71" w:rsidRDefault="00E71EA9" w:rsidP="00E71EA9">
            <w:pPr>
              <w:widowControl/>
              <w:rPr>
                <w:rFonts w:ascii="Times New Roman" w:eastAsia="宋体" w:hAnsi="Times New Roman" w:cs="Times New Roman"/>
                <w:b/>
              </w:rPr>
            </w:pPr>
            <w:r w:rsidRPr="00400D71">
              <w:rPr>
                <w:rFonts w:ascii="Times New Roman" w:eastAsia="宋体" w:hAnsi="Times New Roman" w:cs="Times New Roman"/>
                <w:b/>
              </w:rPr>
              <w:t>检测样本：</w:t>
            </w:r>
            <w:r w:rsidR="00C3289F" w:rsidRPr="00C3289F">
              <w:rPr>
                <w:rFonts w:ascii="Times New Roman" w:eastAsia="宋体" w:hAnsi="Times New Roman" w:cs="Times New Roman"/>
              </w:rPr>
              <w:t>{{sample.sample_type}}</w:t>
            </w:r>
          </w:p>
        </w:tc>
        <w:tc>
          <w:tcPr>
            <w:tcW w:w="2693" w:type="dxa"/>
            <w:vAlign w:val="center"/>
          </w:tcPr>
          <w:p w14:paraId="2775E3EC" w14:textId="6FEE1C42" w:rsidR="00E71EA9" w:rsidRPr="00400D71" w:rsidRDefault="00E71EA9" w:rsidP="00E71EA9">
            <w:pPr>
              <w:widowControl/>
              <w:jc w:val="left"/>
              <w:rPr>
                <w:rFonts w:ascii="Times New Roman" w:eastAsia="宋体" w:hAnsi="Times New Roman" w:cs="Times New Roman"/>
              </w:rPr>
            </w:pPr>
            <w:r w:rsidRPr="00400D71">
              <w:rPr>
                <w:rFonts w:ascii="Times New Roman" w:eastAsia="宋体" w:hAnsi="Times New Roman" w:cs="Times New Roman"/>
                <w:b/>
              </w:rPr>
              <w:t>病检号：</w:t>
            </w:r>
            <w:r w:rsidR="00E01B1D" w:rsidRPr="00E01B1D">
              <w:rPr>
                <w:rFonts w:ascii="Times New Roman" w:eastAsia="宋体" w:hAnsi="Times New Roman" w:cs="Times New Roman"/>
              </w:rPr>
              <w:t>{{</w:t>
            </w:r>
            <w:proofErr w:type="gramStart"/>
            <w:r w:rsidR="00E01B1D" w:rsidRPr="00E01B1D">
              <w:rPr>
                <w:rFonts w:ascii="Times New Roman" w:eastAsia="宋体" w:hAnsi="Times New Roman" w:cs="Times New Roman"/>
              </w:rPr>
              <w:t>sample.pathological</w:t>
            </w:r>
            <w:proofErr w:type="gramEnd"/>
            <w:r w:rsidR="00E01B1D" w:rsidRPr="00E01B1D">
              <w:rPr>
                <w:rFonts w:ascii="Times New Roman" w:eastAsia="宋体" w:hAnsi="Times New Roman" w:cs="Times New Roman"/>
              </w:rPr>
              <w:t>_id}}</w:t>
            </w:r>
          </w:p>
        </w:tc>
        <w:tc>
          <w:tcPr>
            <w:tcW w:w="4920" w:type="dxa"/>
            <w:gridSpan w:val="2"/>
            <w:vAlign w:val="center"/>
          </w:tcPr>
          <w:p w14:paraId="70B59804" w14:textId="3B28723C" w:rsidR="00E71EA9" w:rsidRPr="00400D71" w:rsidRDefault="00E71EA9" w:rsidP="00E71EA9">
            <w:pPr>
              <w:widowControl/>
              <w:jc w:val="left"/>
              <w:rPr>
                <w:rFonts w:ascii="Times New Roman" w:eastAsia="宋体" w:hAnsi="Times New Roman" w:cs="Times New Roman"/>
                <w:b/>
              </w:rPr>
            </w:pPr>
            <w:r w:rsidRPr="00400D71">
              <w:rPr>
                <w:rFonts w:ascii="Times New Roman" w:eastAsia="宋体" w:hAnsi="Times New Roman" w:cs="Times New Roman"/>
                <w:b/>
              </w:rPr>
              <w:t>病理诊断：</w:t>
            </w:r>
            <w:r w:rsidR="008D59D1" w:rsidRPr="008D59D1">
              <w:rPr>
                <w:rFonts w:ascii="Times New Roman" w:eastAsia="宋体" w:hAnsi="Times New Roman" w:cs="Times New Roman"/>
              </w:rPr>
              <w:t>{{</w:t>
            </w:r>
            <w:proofErr w:type="gramStart"/>
            <w:r w:rsidR="008D59D1" w:rsidRPr="008D59D1">
              <w:rPr>
                <w:rFonts w:ascii="Times New Roman" w:eastAsia="宋体" w:hAnsi="Times New Roman" w:cs="Times New Roman"/>
              </w:rPr>
              <w:t>sample.pathol</w:t>
            </w:r>
            <w:proofErr w:type="gramEnd"/>
            <w:r w:rsidR="008D59D1" w:rsidRPr="008D59D1">
              <w:rPr>
                <w:rFonts w:ascii="Times New Roman" w:eastAsia="宋体" w:hAnsi="Times New Roman" w:cs="Times New Roman"/>
              </w:rPr>
              <w:t>_diagn}}</w:t>
            </w:r>
          </w:p>
        </w:tc>
      </w:tr>
      <w:tr w:rsidR="00073860" w:rsidRPr="00400D71" w14:paraId="608E0F4F" w14:textId="77777777">
        <w:trPr>
          <w:trHeight w:val="454"/>
        </w:trPr>
        <w:tc>
          <w:tcPr>
            <w:tcW w:w="10415" w:type="dxa"/>
            <w:gridSpan w:val="4"/>
            <w:tcBorders>
              <w:bottom w:val="single" w:sz="8" w:space="0" w:color="auto"/>
            </w:tcBorders>
            <w:vAlign w:val="center"/>
          </w:tcPr>
          <w:p w14:paraId="6C3FA446" w14:textId="77777777" w:rsidR="00791D44" w:rsidRPr="00400D71" w:rsidRDefault="00410269">
            <w:pPr>
              <w:widowControl/>
              <w:jc w:val="left"/>
              <w:rPr>
                <w:rFonts w:ascii="Times New Roman" w:eastAsia="宋体" w:hAnsi="Times New Roman" w:cs="Times New Roman"/>
                <w:b/>
              </w:rPr>
            </w:pPr>
            <w:r w:rsidRPr="00400D71">
              <w:rPr>
                <w:rFonts w:ascii="Times New Roman" w:eastAsia="宋体" w:hAnsi="Times New Roman" w:cs="Times New Roman"/>
                <w:b/>
              </w:rPr>
              <w:t>检测项目：</w:t>
            </w:r>
            <w:r w:rsidRPr="00400D71">
              <w:rPr>
                <w:rFonts w:ascii="Times New Roman" w:eastAsia="宋体" w:hAnsi="Times New Roman" w:cs="Times New Roman"/>
              </w:rPr>
              <w:t>BRCA1/2</w:t>
            </w:r>
            <w:r w:rsidRPr="00400D71">
              <w:rPr>
                <w:rFonts w:ascii="Times New Roman" w:eastAsia="宋体" w:hAnsi="Times New Roman" w:cs="Times New Roman"/>
              </w:rPr>
              <w:t>体细胞检测</w:t>
            </w:r>
          </w:p>
        </w:tc>
      </w:tr>
    </w:tbl>
    <w:p w14:paraId="44EE3512" w14:textId="77777777" w:rsidR="00791D44" w:rsidRPr="00400D71" w:rsidRDefault="00410269">
      <w:pPr>
        <w:spacing w:line="360" w:lineRule="auto"/>
        <w:jc w:val="left"/>
        <w:rPr>
          <w:rFonts w:ascii="Times New Roman" w:eastAsia="宋体" w:hAnsi="Times New Roman" w:cs="Times New Roman"/>
          <w:b/>
          <w:bCs/>
          <w:spacing w:val="10"/>
        </w:rPr>
      </w:pPr>
      <w:bookmarkStart w:id="1" w:name="Somatic_Variants_Table_remove"/>
      <w:bookmarkStart w:id="2" w:name="Immune_Biomarker_Table_remove"/>
      <w:r w:rsidRPr="00400D71">
        <w:rPr>
          <w:rFonts w:ascii="Times New Roman" w:eastAsia="宋体" w:hAnsi="Times New Roman" w:cs="Times New Roman"/>
          <w:b/>
          <w:bCs/>
          <w:spacing w:val="10"/>
        </w:rPr>
        <w:t>检测结果：</w:t>
      </w:r>
    </w:p>
    <w:p w14:paraId="2B5928AD" w14:textId="2910D561" w:rsidR="00DD1CEE" w:rsidRPr="00400D71" w:rsidRDefault="00410269" w:rsidP="00DD1CEE">
      <w:pPr>
        <w:spacing w:line="360" w:lineRule="auto"/>
        <w:jc w:val="left"/>
        <w:rPr>
          <w:rFonts w:ascii="Times New Roman" w:eastAsia="宋体" w:hAnsi="Times New Roman" w:cs="Times New Roman"/>
          <w:b/>
          <w:bCs/>
          <w:spacing w:val="10"/>
        </w:rPr>
      </w:pPr>
      <w:r w:rsidRPr="00400D71">
        <w:rPr>
          <w:rFonts w:ascii="Times New Roman" w:eastAsia="宋体" w:hAnsi="Times New Roman" w:cs="Times New Roman"/>
          <w:b/>
          <w:bCs/>
          <w:spacing w:val="10"/>
        </w:rPr>
        <w:t xml:space="preserve">1. </w:t>
      </w:r>
      <w:r w:rsidRPr="00400D71">
        <w:rPr>
          <w:rFonts w:ascii="Times New Roman" w:eastAsia="宋体" w:hAnsi="Times New Roman" w:cs="Times New Roman"/>
          <w:b/>
          <w:bCs/>
          <w:spacing w:val="10"/>
        </w:rPr>
        <w:t>基因变异结果及解读</w:t>
      </w:r>
      <w:bookmarkStart w:id="3" w:name="Somatic_Variants_Table1_name"/>
      <w:bookmarkStart w:id="4" w:name="Cnv_Image_remove"/>
      <w:bookmarkEnd w:id="3"/>
    </w:p>
    <w:tbl>
      <w:tblPr>
        <w:tblStyle w:val="110"/>
        <w:tblW w:w="10490"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1101"/>
        <w:gridCol w:w="2126"/>
        <w:gridCol w:w="992"/>
        <w:gridCol w:w="1276"/>
        <w:gridCol w:w="2977"/>
        <w:gridCol w:w="2018"/>
      </w:tblGrid>
      <w:tr w:rsidR="008077C9" w:rsidRPr="00400D71" w14:paraId="3C6739FF" w14:textId="77777777" w:rsidTr="00764BE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01" w:type="dxa"/>
            <w:vMerge w:val="restart"/>
            <w:shd w:val="clear" w:color="auto" w:fill="auto"/>
            <w:vAlign w:val="center"/>
          </w:tcPr>
          <w:p w14:paraId="167A434D" w14:textId="77777777" w:rsidR="00DD1CEE" w:rsidRPr="00400D71" w:rsidRDefault="00DD1CEE" w:rsidP="00651E8E">
            <w:pPr>
              <w:spacing w:line="240" w:lineRule="exact"/>
              <w:jc w:val="center"/>
              <w:rPr>
                <w:b w:val="0"/>
                <w:color w:val="000000" w:themeColor="text1"/>
                <w:sz w:val="21"/>
                <w:szCs w:val="21"/>
              </w:rPr>
            </w:pPr>
            <w:r w:rsidRPr="00400D71">
              <w:rPr>
                <w:color w:val="000000" w:themeColor="text1"/>
                <w:sz w:val="21"/>
                <w:szCs w:val="21"/>
              </w:rPr>
              <w:t>基因</w:t>
            </w:r>
          </w:p>
        </w:tc>
        <w:tc>
          <w:tcPr>
            <w:tcW w:w="3118" w:type="dxa"/>
            <w:gridSpan w:val="2"/>
            <w:shd w:val="clear" w:color="auto" w:fill="auto"/>
            <w:vAlign w:val="center"/>
          </w:tcPr>
          <w:p w14:paraId="6B749B44" w14:textId="77777777" w:rsidR="00DD1CEE" w:rsidRPr="00400D71" w:rsidRDefault="00DD1CEE" w:rsidP="00651E8E">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r w:rsidRPr="00400D71">
              <w:rPr>
                <w:color w:val="000000" w:themeColor="text1"/>
                <w:sz w:val="21"/>
                <w:szCs w:val="21"/>
              </w:rPr>
              <w:t>检测结果</w:t>
            </w:r>
          </w:p>
        </w:tc>
        <w:tc>
          <w:tcPr>
            <w:tcW w:w="1276" w:type="dxa"/>
            <w:vMerge w:val="restart"/>
            <w:shd w:val="clear" w:color="auto" w:fill="auto"/>
            <w:vAlign w:val="center"/>
          </w:tcPr>
          <w:p w14:paraId="737565AD" w14:textId="77777777" w:rsidR="00DD1CEE" w:rsidRPr="00400D71" w:rsidRDefault="00DD1CEE" w:rsidP="00651E8E">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400D71">
              <w:rPr>
                <w:color w:val="000000" w:themeColor="text1"/>
                <w:sz w:val="21"/>
                <w:szCs w:val="21"/>
              </w:rPr>
              <w:t>变异解读</w:t>
            </w:r>
          </w:p>
        </w:tc>
        <w:tc>
          <w:tcPr>
            <w:tcW w:w="2977" w:type="dxa"/>
            <w:vMerge w:val="restart"/>
            <w:shd w:val="clear" w:color="auto" w:fill="auto"/>
            <w:vAlign w:val="center"/>
          </w:tcPr>
          <w:p w14:paraId="79CAA64A" w14:textId="77777777" w:rsidR="00DD1CEE" w:rsidRPr="00400D71" w:rsidRDefault="00DD1CEE" w:rsidP="00651E8E">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400D71">
              <w:rPr>
                <w:color w:val="000000" w:themeColor="text1"/>
                <w:sz w:val="21"/>
                <w:szCs w:val="21"/>
              </w:rPr>
              <w:t>FDA/NMPA</w:t>
            </w:r>
            <w:r w:rsidRPr="00400D71">
              <w:rPr>
                <w:color w:val="000000" w:themeColor="text1"/>
                <w:sz w:val="21"/>
                <w:szCs w:val="21"/>
              </w:rPr>
              <w:t>已批准</w:t>
            </w:r>
          </w:p>
          <w:p w14:paraId="6E5A5C3E" w14:textId="74F2927A" w:rsidR="00DD1CEE" w:rsidRPr="00400D71" w:rsidRDefault="00DD1CEE" w:rsidP="00651E8E">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400D71">
              <w:rPr>
                <w:color w:val="000000" w:themeColor="text1"/>
                <w:sz w:val="21"/>
                <w:szCs w:val="21"/>
              </w:rPr>
              <w:t>用于</w:t>
            </w:r>
            <w:r w:rsidR="00120423" w:rsidRPr="00845709">
              <w:rPr>
                <w:color w:val="000000" w:themeColor="text1"/>
                <w:sz w:val="21"/>
                <w:szCs w:val="21"/>
              </w:rPr>
              <w:t>{{</w:t>
            </w:r>
            <w:proofErr w:type="gramStart"/>
            <w:r w:rsidR="00120423" w:rsidRPr="00845709">
              <w:rPr>
                <w:color w:val="000000" w:themeColor="text1"/>
                <w:sz w:val="21"/>
                <w:szCs w:val="21"/>
              </w:rPr>
              <w:t>sample.tumor</w:t>
            </w:r>
            <w:proofErr w:type="gramEnd"/>
            <w:r w:rsidR="00120423" w:rsidRPr="00845709">
              <w:rPr>
                <w:color w:val="000000" w:themeColor="text1"/>
                <w:sz w:val="21"/>
                <w:szCs w:val="21"/>
              </w:rPr>
              <w:t>_names_cn}}</w:t>
            </w:r>
            <w:r w:rsidRPr="00400D71">
              <w:rPr>
                <w:color w:val="000000" w:themeColor="text1"/>
                <w:sz w:val="21"/>
                <w:szCs w:val="21"/>
              </w:rPr>
              <w:t>的药物</w:t>
            </w:r>
          </w:p>
        </w:tc>
        <w:tc>
          <w:tcPr>
            <w:tcW w:w="2018" w:type="dxa"/>
            <w:vMerge w:val="restart"/>
            <w:shd w:val="clear" w:color="auto" w:fill="auto"/>
            <w:vAlign w:val="center"/>
          </w:tcPr>
          <w:p w14:paraId="1B919E01" w14:textId="77777777" w:rsidR="00DD1CEE" w:rsidRPr="00400D71" w:rsidRDefault="00DD1CEE" w:rsidP="00651E8E">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400D71">
              <w:rPr>
                <w:sz w:val="21"/>
                <w:szCs w:val="21"/>
              </w:rPr>
              <w:t>FDA/NMPA</w:t>
            </w:r>
            <w:r w:rsidRPr="00400D71">
              <w:rPr>
                <w:sz w:val="21"/>
                <w:szCs w:val="21"/>
              </w:rPr>
              <w:t>已批准用于其他肿瘤的药物</w:t>
            </w:r>
          </w:p>
        </w:tc>
      </w:tr>
      <w:tr w:rsidR="008077C9" w:rsidRPr="00400D71" w14:paraId="26D5130B" w14:textId="77777777" w:rsidTr="00764BE3">
        <w:trPr>
          <w:trHeight w:val="193"/>
        </w:trPr>
        <w:tc>
          <w:tcPr>
            <w:cnfStyle w:val="001000000000" w:firstRow="0" w:lastRow="0" w:firstColumn="1" w:lastColumn="0" w:oddVBand="0" w:evenVBand="0" w:oddHBand="0" w:evenHBand="0" w:firstRowFirstColumn="0" w:firstRowLastColumn="0" w:lastRowFirstColumn="0" w:lastRowLastColumn="0"/>
            <w:tcW w:w="1101" w:type="dxa"/>
            <w:vMerge/>
            <w:shd w:val="clear" w:color="auto" w:fill="auto"/>
            <w:vAlign w:val="center"/>
          </w:tcPr>
          <w:p w14:paraId="5F28B6DD" w14:textId="77777777" w:rsidR="00DD1CEE" w:rsidRPr="00400D71" w:rsidRDefault="00DD1CEE" w:rsidP="00651E8E">
            <w:pPr>
              <w:spacing w:line="240" w:lineRule="exact"/>
              <w:jc w:val="center"/>
              <w:rPr>
                <w:sz w:val="21"/>
                <w:szCs w:val="21"/>
              </w:rPr>
            </w:pPr>
          </w:p>
        </w:tc>
        <w:tc>
          <w:tcPr>
            <w:tcW w:w="2126" w:type="dxa"/>
            <w:shd w:val="clear" w:color="auto" w:fill="auto"/>
            <w:vAlign w:val="center"/>
          </w:tcPr>
          <w:p w14:paraId="37FC2436" w14:textId="77777777" w:rsidR="00DD1CEE" w:rsidRPr="00400D71" w:rsidRDefault="00DD1CEE" w:rsidP="00651E8E">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r w:rsidRPr="00400D71">
              <w:rPr>
                <w:b/>
                <w:bCs/>
                <w:color w:val="000000" w:themeColor="text1"/>
                <w:sz w:val="21"/>
                <w:szCs w:val="21"/>
              </w:rPr>
              <w:t>变异</w:t>
            </w:r>
          </w:p>
        </w:tc>
        <w:tc>
          <w:tcPr>
            <w:tcW w:w="992" w:type="dxa"/>
            <w:shd w:val="clear" w:color="auto" w:fill="auto"/>
            <w:vAlign w:val="center"/>
          </w:tcPr>
          <w:p w14:paraId="5F0602FB" w14:textId="3BAE1CBD" w:rsidR="00DD1CEE" w:rsidRPr="00400D71" w:rsidRDefault="00DD1CEE" w:rsidP="00651E8E">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r w:rsidRPr="00400D71">
              <w:rPr>
                <w:b/>
                <w:bCs/>
                <w:color w:val="000000" w:themeColor="text1"/>
                <w:sz w:val="21"/>
                <w:szCs w:val="21"/>
              </w:rPr>
              <w:t>丰度</w:t>
            </w:r>
          </w:p>
        </w:tc>
        <w:tc>
          <w:tcPr>
            <w:tcW w:w="1276" w:type="dxa"/>
            <w:vMerge/>
            <w:shd w:val="clear" w:color="auto" w:fill="auto"/>
            <w:vAlign w:val="center"/>
          </w:tcPr>
          <w:p w14:paraId="04AD4F73" w14:textId="77777777" w:rsidR="00DD1CEE" w:rsidRPr="00400D71" w:rsidRDefault="00DD1CEE" w:rsidP="00651E8E">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977" w:type="dxa"/>
            <w:vMerge/>
            <w:shd w:val="clear" w:color="auto" w:fill="auto"/>
            <w:vAlign w:val="center"/>
          </w:tcPr>
          <w:p w14:paraId="07CD9059" w14:textId="77777777" w:rsidR="00DD1CEE" w:rsidRPr="00400D71" w:rsidRDefault="00DD1CEE" w:rsidP="00651E8E">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018" w:type="dxa"/>
            <w:vMerge/>
            <w:shd w:val="clear" w:color="auto" w:fill="auto"/>
            <w:vAlign w:val="center"/>
          </w:tcPr>
          <w:p w14:paraId="74276831" w14:textId="77777777" w:rsidR="00DD1CEE" w:rsidRPr="00400D71" w:rsidRDefault="00DD1CEE" w:rsidP="00651E8E">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E01B1D" w:rsidRPr="00400D71" w14:paraId="369D5558" w14:textId="77777777" w:rsidTr="00C5530E">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0EFA6264" w14:textId="11F6F9D9" w:rsidR="00E01B1D" w:rsidRPr="00E01B1D" w:rsidRDefault="00E01B1D" w:rsidP="005A4C72">
            <w:pPr>
              <w:adjustRightInd w:val="0"/>
              <w:snapToGrid w:val="0"/>
              <w:spacing w:line="240" w:lineRule="exact"/>
              <w:jc w:val="center"/>
              <w:rPr>
                <w:rFonts w:eastAsiaTheme="majorEastAsia"/>
                <w:b w:val="0"/>
                <w:bCs w:val="0"/>
                <w:iCs/>
                <w:color w:val="000000"/>
                <w:sz w:val="21"/>
                <w:szCs w:val="21"/>
                <w:lang w:eastAsia="zh-CN"/>
              </w:rPr>
            </w:pPr>
            <w:r w:rsidRPr="00E01B1D">
              <w:rPr>
                <w:rFonts w:eastAsiaTheme="majorEastAsia"/>
                <w:b w:val="0"/>
                <w:bCs w:val="0"/>
                <w:iCs/>
                <w:color w:val="000000"/>
                <w:sz w:val="21"/>
                <w:szCs w:val="21"/>
                <w:lang w:eastAsia="zh-CN"/>
              </w:rPr>
              <w:t>{%tr if var_brca.snv_</w:t>
            </w:r>
            <w:proofErr w:type="gramStart"/>
            <w:r w:rsidRPr="00E01B1D">
              <w:rPr>
                <w:rFonts w:eastAsiaTheme="majorEastAsia"/>
                <w:b w:val="0"/>
                <w:bCs w:val="0"/>
                <w:iCs/>
                <w:color w:val="000000"/>
                <w:sz w:val="21"/>
                <w:szCs w:val="21"/>
                <w:lang w:eastAsia="zh-CN"/>
              </w:rPr>
              <w:t>s.B</w:t>
            </w:r>
            <w:proofErr w:type="gramEnd"/>
            <w:r w:rsidRPr="00E01B1D">
              <w:rPr>
                <w:rFonts w:eastAsiaTheme="majorEastAsia"/>
                <w:b w:val="0"/>
                <w:bCs w:val="0"/>
                <w:iCs/>
                <w:color w:val="000000"/>
                <w:sz w:val="21"/>
                <w:szCs w:val="21"/>
                <w:lang w:eastAsia="zh-CN"/>
              </w:rPr>
              <w:t>1_L5 + var_brca.snv_s.B1_L4 + var_brca.snv_s.B1_L3%}</w:t>
            </w:r>
          </w:p>
        </w:tc>
      </w:tr>
      <w:tr w:rsidR="00E01B1D" w:rsidRPr="00400D71" w14:paraId="7DA43F55" w14:textId="77777777" w:rsidTr="004C013F">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43A720DB" w14:textId="2F09749D" w:rsidR="00E01B1D" w:rsidRPr="00400D71" w:rsidRDefault="00E01B1D" w:rsidP="005A4C72">
            <w:pPr>
              <w:adjustRightInd w:val="0"/>
              <w:snapToGrid w:val="0"/>
              <w:spacing w:line="240" w:lineRule="exact"/>
              <w:jc w:val="center"/>
              <w:rPr>
                <w:rFonts w:eastAsiaTheme="majorEastAsia"/>
                <w:iCs/>
                <w:color w:val="000000"/>
                <w:sz w:val="21"/>
                <w:szCs w:val="21"/>
              </w:rPr>
            </w:pPr>
            <w:r w:rsidRPr="00E01B1D">
              <w:rPr>
                <w:rFonts w:eastAsiaTheme="majorEastAsia"/>
                <w:b w:val="0"/>
                <w:bCs w:val="0"/>
                <w:iCs/>
                <w:color w:val="000000"/>
                <w:sz w:val="21"/>
                <w:szCs w:val="21"/>
                <w:lang w:eastAsia="zh-CN"/>
              </w:rPr>
              <w:t>{%tr</w:t>
            </w:r>
            <w:r>
              <w:rPr>
                <w:rFonts w:eastAsiaTheme="majorEastAsia"/>
                <w:b w:val="0"/>
                <w:bCs w:val="0"/>
                <w:iCs/>
                <w:color w:val="000000"/>
                <w:sz w:val="21"/>
                <w:szCs w:val="21"/>
                <w:lang w:eastAsia="zh-CN"/>
              </w:rPr>
              <w:t xml:space="preserve"> </w:t>
            </w:r>
            <w:r>
              <w:rPr>
                <w:rFonts w:eastAsiaTheme="majorEastAsia" w:hint="eastAsia"/>
                <w:b w:val="0"/>
                <w:bCs w:val="0"/>
                <w:iCs/>
                <w:color w:val="000000"/>
                <w:sz w:val="21"/>
                <w:szCs w:val="21"/>
                <w:lang w:eastAsia="zh-CN"/>
              </w:rPr>
              <w:t>for</w:t>
            </w:r>
            <w:r>
              <w:rPr>
                <w:rFonts w:eastAsiaTheme="majorEastAsia"/>
                <w:b w:val="0"/>
                <w:bCs w:val="0"/>
                <w:iCs/>
                <w:color w:val="000000"/>
                <w:sz w:val="21"/>
                <w:szCs w:val="21"/>
                <w:lang w:eastAsia="zh-CN"/>
              </w:rPr>
              <w:t xml:space="preserve"> a in</w:t>
            </w:r>
            <w:r w:rsidRPr="00E01B1D">
              <w:rPr>
                <w:rFonts w:eastAsiaTheme="majorEastAsia"/>
                <w:b w:val="0"/>
                <w:bCs w:val="0"/>
                <w:iCs/>
                <w:color w:val="000000"/>
                <w:sz w:val="21"/>
                <w:szCs w:val="21"/>
                <w:lang w:eastAsia="zh-CN"/>
              </w:rPr>
              <w:t xml:space="preserve"> var_brca.snv_</w:t>
            </w:r>
            <w:proofErr w:type="gramStart"/>
            <w:r w:rsidRPr="00E01B1D">
              <w:rPr>
                <w:rFonts w:eastAsiaTheme="majorEastAsia"/>
                <w:b w:val="0"/>
                <w:bCs w:val="0"/>
                <w:iCs/>
                <w:color w:val="000000"/>
                <w:sz w:val="21"/>
                <w:szCs w:val="21"/>
                <w:lang w:eastAsia="zh-CN"/>
              </w:rPr>
              <w:t>s.B</w:t>
            </w:r>
            <w:proofErr w:type="gramEnd"/>
            <w:r w:rsidRPr="00E01B1D">
              <w:rPr>
                <w:rFonts w:eastAsiaTheme="majorEastAsia"/>
                <w:b w:val="0"/>
                <w:bCs w:val="0"/>
                <w:iCs/>
                <w:color w:val="000000"/>
                <w:sz w:val="21"/>
                <w:szCs w:val="21"/>
                <w:lang w:eastAsia="zh-CN"/>
              </w:rPr>
              <w:t>1_L5 + var_brca.snv_s.B1_L4 + var_brca.snv_s.B1_L3%}</w:t>
            </w:r>
          </w:p>
        </w:tc>
      </w:tr>
      <w:tr w:rsidR="00E01B1D" w:rsidRPr="00400D71" w14:paraId="3EE88C18" w14:textId="77777777" w:rsidTr="00E01B1D">
        <w:trPr>
          <w:trHeight w:val="567"/>
        </w:trPr>
        <w:tc>
          <w:tcPr>
            <w:cnfStyle w:val="001000000000" w:firstRow="0" w:lastRow="0" w:firstColumn="1" w:lastColumn="0" w:oddVBand="0" w:evenVBand="0" w:oddHBand="0" w:evenHBand="0" w:firstRowFirstColumn="0" w:firstRowLastColumn="0" w:lastRowFirstColumn="0" w:lastRowLastColumn="0"/>
            <w:tcW w:w="1101" w:type="dxa"/>
            <w:shd w:val="clear" w:color="auto" w:fill="auto"/>
            <w:vAlign w:val="center"/>
          </w:tcPr>
          <w:p w14:paraId="682CB891" w14:textId="377304CA" w:rsidR="00E01B1D" w:rsidRPr="00E01B1D" w:rsidRDefault="00E01B1D" w:rsidP="00E01B1D">
            <w:pPr>
              <w:adjustRightInd w:val="0"/>
              <w:snapToGrid w:val="0"/>
              <w:spacing w:line="240" w:lineRule="exact"/>
              <w:jc w:val="center"/>
              <w:rPr>
                <w:rFonts w:eastAsiaTheme="majorEastAsia"/>
                <w:b w:val="0"/>
                <w:bCs w:val="0"/>
                <w:i/>
                <w:color w:val="000000"/>
                <w:sz w:val="21"/>
                <w:szCs w:val="21"/>
              </w:rPr>
            </w:pPr>
            <w:r w:rsidRPr="00E01B1D">
              <w:rPr>
                <w:rFonts w:eastAsiaTheme="majorEastAsia"/>
                <w:b w:val="0"/>
                <w:bCs w:val="0"/>
                <w:i/>
                <w:color w:val="000000"/>
                <w:sz w:val="21"/>
                <w:szCs w:val="21"/>
              </w:rPr>
              <w:t>{{</w:t>
            </w:r>
            <w:proofErr w:type="gramStart"/>
            <w:r w:rsidRPr="00E01B1D">
              <w:rPr>
                <w:rFonts w:eastAsiaTheme="majorEastAsia"/>
                <w:b w:val="0"/>
                <w:bCs w:val="0"/>
                <w:i/>
                <w:color w:val="000000"/>
                <w:sz w:val="21"/>
                <w:szCs w:val="21"/>
              </w:rPr>
              <w:t>a.gene</w:t>
            </w:r>
            <w:proofErr w:type="gramEnd"/>
            <w:r w:rsidRPr="00E01B1D">
              <w:rPr>
                <w:rFonts w:eastAsiaTheme="majorEastAsia"/>
                <w:b w:val="0"/>
                <w:bCs w:val="0"/>
                <w:i/>
                <w:color w:val="000000"/>
                <w:sz w:val="21"/>
                <w:szCs w:val="21"/>
              </w:rPr>
              <w:t>_symbol}}</w:t>
            </w:r>
          </w:p>
        </w:tc>
        <w:tc>
          <w:tcPr>
            <w:tcW w:w="2126" w:type="dxa"/>
            <w:shd w:val="clear" w:color="auto" w:fill="auto"/>
            <w:vAlign w:val="center"/>
          </w:tcPr>
          <w:p w14:paraId="396E55E8" w14:textId="77777777" w:rsidR="00E01B1D" w:rsidRDefault="00E01B1D" w:rsidP="00E01B1D">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r>
              <w:rPr>
                <w:rFonts w:eastAsiaTheme="majorEastAsia" w:hint="eastAsia"/>
                <w:color w:val="000000" w:themeColor="text1"/>
                <w:sz w:val="21"/>
                <w:szCs w:val="21"/>
                <w:lang w:eastAsia="zh-CN"/>
              </w:rPr>
              <w:t>}}</w:t>
            </w:r>
          </w:p>
          <w:p w14:paraId="58E27468" w14:textId="77777777" w:rsidR="00E01B1D" w:rsidRDefault="00E01B1D" w:rsidP="00E01B1D">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_p!=”p.?”%}</w:t>
            </w:r>
          </w:p>
          <w:p w14:paraId="02988C6E" w14:textId="77777777" w:rsidR="00E01B1D" w:rsidRDefault="00E01B1D" w:rsidP="00E01B1D">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{a.hgvs_p}} )</w:t>
            </w:r>
          </w:p>
          <w:p w14:paraId="315018DA" w14:textId="77777777" w:rsidR="00E01B1D" w:rsidRDefault="00E01B1D" w:rsidP="00E01B1D">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16B17CA1" w14:textId="1E2F48C5" w:rsidR="00E01B1D" w:rsidRPr="00E01B1D" w:rsidRDefault="00E01B1D" w:rsidP="00E01B1D">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
        </w:tc>
        <w:tc>
          <w:tcPr>
            <w:tcW w:w="992" w:type="dxa"/>
            <w:shd w:val="clear" w:color="auto" w:fill="auto"/>
            <w:vAlign w:val="center"/>
          </w:tcPr>
          <w:p w14:paraId="3206D9D2" w14:textId="0FC5D6FB" w:rsidR="00E01B1D" w:rsidRPr="00400D71"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iCs/>
                <w:color w:val="000000"/>
                <w:sz w:val="21"/>
                <w:szCs w:val="21"/>
              </w:rPr>
              <w:t>{{</w:t>
            </w:r>
            <w:proofErr w:type="gramStart"/>
            <w:r w:rsidRPr="00E01B1D">
              <w:rPr>
                <w:rFonts w:eastAsiaTheme="majorEastAsia"/>
                <w:iCs/>
                <w:color w:val="000000"/>
                <w:sz w:val="21"/>
                <w:szCs w:val="21"/>
              </w:rPr>
              <w:t>a.freq</w:t>
            </w:r>
            <w:proofErr w:type="gramEnd"/>
            <w:r w:rsidRPr="00E01B1D">
              <w:rPr>
                <w:rFonts w:eastAsiaTheme="majorEastAsia"/>
                <w:iCs/>
                <w:color w:val="000000"/>
                <w:sz w:val="21"/>
                <w:szCs w:val="21"/>
              </w:rPr>
              <w:t>_str}}</w:t>
            </w:r>
          </w:p>
        </w:tc>
        <w:tc>
          <w:tcPr>
            <w:tcW w:w="1276" w:type="dxa"/>
            <w:shd w:val="clear" w:color="auto" w:fill="auto"/>
            <w:vAlign w:val="center"/>
          </w:tcPr>
          <w:p w14:paraId="4BDF2302" w14:textId="562A217C" w:rsidR="00E01B1D" w:rsidRPr="00400D71"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hint="eastAsia"/>
                <w:iCs/>
                <w:color w:val="000000"/>
                <w:sz w:val="21"/>
                <w:szCs w:val="21"/>
              </w:rPr>
              <w:t>{%if a.clinic_num_</w:t>
            </w:r>
            <w:r w:rsidR="00DF2141">
              <w:rPr>
                <w:rFonts w:eastAsiaTheme="majorEastAsia"/>
                <w:iCs/>
                <w:color w:val="000000"/>
                <w:sz w:val="21"/>
                <w:szCs w:val="21"/>
              </w:rPr>
              <w:t>s</w:t>
            </w:r>
            <w:r w:rsidRPr="00E01B1D">
              <w:rPr>
                <w:rFonts w:eastAsiaTheme="majorEastAsia" w:hint="eastAsia"/>
                <w:iCs/>
                <w:color w:val="000000"/>
                <w:sz w:val="21"/>
                <w:szCs w:val="21"/>
              </w:rPr>
              <w:t>==5%}</w:t>
            </w:r>
            <w:r>
              <w:rPr>
                <w:rFonts w:eastAsiaTheme="majorEastAsia" w:hint="eastAsia"/>
                <w:iCs/>
                <w:color w:val="000000"/>
                <w:sz w:val="21"/>
                <w:szCs w:val="21"/>
                <w:lang w:eastAsia="zh-CN"/>
              </w:rPr>
              <w:t>强临床意义变异</w:t>
            </w:r>
            <w:r w:rsidRPr="00E01B1D">
              <w:rPr>
                <w:rFonts w:eastAsiaTheme="majorEastAsia" w:hint="eastAsia"/>
                <w:iCs/>
                <w:color w:val="000000"/>
                <w:sz w:val="21"/>
                <w:szCs w:val="21"/>
              </w:rPr>
              <w:t>{%elif a.clinic_num_</w:t>
            </w:r>
            <w:r w:rsidR="00DF2141">
              <w:rPr>
                <w:rFonts w:eastAsiaTheme="majorEastAsia"/>
                <w:iCs/>
                <w:color w:val="000000"/>
                <w:sz w:val="21"/>
                <w:szCs w:val="21"/>
              </w:rPr>
              <w:t>s</w:t>
            </w:r>
            <w:r w:rsidRPr="00E01B1D">
              <w:rPr>
                <w:rFonts w:eastAsiaTheme="majorEastAsia" w:hint="eastAsia"/>
                <w:iCs/>
                <w:color w:val="000000"/>
                <w:sz w:val="21"/>
                <w:szCs w:val="21"/>
              </w:rPr>
              <w:t>==4%}</w:t>
            </w:r>
            <w:r>
              <w:rPr>
                <w:rFonts w:eastAsiaTheme="majorEastAsia" w:hint="eastAsia"/>
                <w:iCs/>
                <w:color w:val="000000"/>
                <w:sz w:val="21"/>
                <w:szCs w:val="21"/>
                <w:lang w:eastAsia="zh-CN"/>
              </w:rPr>
              <w:t>潜在临床意义变异</w:t>
            </w:r>
            <w:r w:rsidRPr="00E01B1D">
              <w:rPr>
                <w:rFonts w:eastAsiaTheme="majorEastAsia" w:hint="eastAsia"/>
                <w:iCs/>
                <w:color w:val="000000"/>
                <w:sz w:val="21"/>
                <w:szCs w:val="21"/>
              </w:rPr>
              <w:t>{%else%}</w:t>
            </w:r>
            <w:r w:rsidRPr="00E01B1D">
              <w:rPr>
                <w:rFonts w:eastAsiaTheme="majorEastAsia" w:hint="eastAsia"/>
                <w:iCs/>
                <w:color w:val="000000"/>
                <w:sz w:val="21"/>
                <w:szCs w:val="21"/>
              </w:rPr>
              <w:t>临床意义不明变异</w:t>
            </w:r>
            <w:r w:rsidRPr="00E01B1D">
              <w:rPr>
                <w:rFonts w:eastAsiaTheme="majorEastAsia" w:hint="eastAsia"/>
                <w:iCs/>
                <w:color w:val="000000"/>
                <w:sz w:val="21"/>
                <w:szCs w:val="21"/>
              </w:rPr>
              <w:t>{%endif%}</w:t>
            </w:r>
          </w:p>
        </w:tc>
        <w:tc>
          <w:tcPr>
            <w:tcW w:w="2977" w:type="dxa"/>
            <w:shd w:val="clear" w:color="auto" w:fill="auto"/>
            <w:vAlign w:val="center"/>
          </w:tcPr>
          <w:p w14:paraId="57A03661" w14:textId="3ABB6C04"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F42171">
              <w:rPr>
                <w:rFonts w:eastAsiaTheme="majorEastAsia"/>
                <w:color w:val="000000" w:themeColor="text1"/>
                <w:sz w:val="21"/>
                <w:szCs w:val="21"/>
                <w:lang w:eastAsia="zh-CN"/>
              </w:rPr>
              <w:t>(</w:t>
            </w:r>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sidR="00DF2141">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==4 or a.clinic_num_</w:t>
            </w:r>
            <w:r w:rsidR="00DF2141">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==5</w:t>
            </w:r>
            <w:r w:rsidR="00F42171">
              <w:rPr>
                <w:rFonts w:eastAsiaTheme="majorEastAsia"/>
                <w:color w:val="000000" w:themeColor="text1"/>
                <w:sz w:val="21"/>
                <w:szCs w:val="21"/>
                <w:lang w:eastAsia="zh-CN"/>
              </w:rPr>
              <w:t xml:space="preserve">) and </w:t>
            </w:r>
            <w:r w:rsidR="00F42171" w:rsidRPr="007F7B76">
              <w:rPr>
                <w:rFonts w:eastAsiaTheme="majorEastAsia"/>
                <w:color w:val="000000" w:themeColor="text1"/>
                <w:sz w:val="21"/>
                <w:szCs w:val="21"/>
                <w:lang w:eastAsia="zh-CN"/>
              </w:rPr>
              <w:t>a.evi_sum.</w:t>
            </w:r>
            <w:r w:rsidR="00F42171">
              <w:rPr>
                <w:rFonts w:eastAsiaTheme="majorEastAsia"/>
                <w:color w:val="000000" w:themeColor="text1"/>
                <w:sz w:val="21"/>
                <w:szCs w:val="21"/>
                <w:lang w:eastAsia="zh-CN"/>
              </w:rPr>
              <w:t>regimen_FDA_S</w:t>
            </w:r>
            <w:r w:rsidR="00F42171"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3853019A"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r w:rsidRPr="007F7B76">
              <w:rPr>
                <w:rFonts w:eastAsiaTheme="majorEastAsia"/>
                <w:color w:val="000000" w:themeColor="text1"/>
                <w:sz w:val="21"/>
                <w:szCs w:val="21"/>
                <w:lang w:eastAsia="zh-CN"/>
              </w:rPr>
              <w:t>%}</w:t>
            </w:r>
          </w:p>
          <w:p w14:paraId="63714D08"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0CA50ED1"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33361269"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3C6D1F9C"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A4ED5C6" w14:textId="4F90AD92" w:rsidR="00E01B1D" w:rsidRPr="00E01B1D"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c>
          <w:tcPr>
            <w:tcW w:w="2018" w:type="dxa"/>
            <w:shd w:val="clear" w:color="auto" w:fill="auto"/>
            <w:vAlign w:val="center"/>
          </w:tcPr>
          <w:p w14:paraId="2A6A8D79" w14:textId="4A663729"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F42171">
              <w:rPr>
                <w:rFonts w:eastAsiaTheme="majorEastAsia"/>
                <w:color w:val="000000" w:themeColor="text1"/>
                <w:sz w:val="21"/>
                <w:szCs w:val="21"/>
                <w:lang w:eastAsia="zh-CN"/>
              </w:rPr>
              <w:t>(</w:t>
            </w:r>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sidR="00DF2141">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==4 or a.clinic_num_</w:t>
            </w:r>
            <w:r w:rsidR="00DF2141">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==5</w:t>
            </w:r>
            <w:r w:rsidR="00F42171">
              <w:rPr>
                <w:rFonts w:eastAsiaTheme="majorEastAsia"/>
                <w:color w:val="000000" w:themeColor="text1"/>
                <w:sz w:val="21"/>
                <w:szCs w:val="21"/>
                <w:lang w:eastAsia="zh-CN"/>
              </w:rPr>
              <w:t xml:space="preserve">) and </w:t>
            </w:r>
            <w:r w:rsidR="00F42171" w:rsidRPr="007F7B76">
              <w:rPr>
                <w:rFonts w:eastAsiaTheme="majorEastAsia"/>
                <w:color w:val="000000" w:themeColor="text1"/>
                <w:sz w:val="21"/>
                <w:szCs w:val="21"/>
                <w:lang w:eastAsia="zh-CN"/>
              </w:rPr>
              <w:t>a.evi_sum.</w:t>
            </w:r>
            <w:r w:rsidR="00F42171">
              <w:rPr>
                <w:rFonts w:eastAsiaTheme="majorEastAsia"/>
                <w:color w:val="000000" w:themeColor="text1"/>
                <w:sz w:val="21"/>
                <w:szCs w:val="21"/>
                <w:lang w:eastAsia="zh-CN"/>
              </w:rPr>
              <w:t>regimen_noFDA_S</w:t>
            </w:r>
            <w:r w:rsidR="00F42171"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54C230C0"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r w:rsidRPr="007F7B76">
              <w:rPr>
                <w:rFonts w:eastAsiaTheme="majorEastAsia"/>
                <w:color w:val="000000" w:themeColor="text1"/>
                <w:sz w:val="21"/>
                <w:szCs w:val="21"/>
                <w:lang w:eastAsia="zh-CN"/>
              </w:rPr>
              <w:t>%}</w:t>
            </w:r>
          </w:p>
          <w:p w14:paraId="38D50EC4"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60A446F3"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{%p endfor%}</w:t>
            </w:r>
          </w:p>
          <w:p w14:paraId="1942B8A3"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2FB20F52"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D6BE2CC" w14:textId="040D9FA4" w:rsidR="00E01B1D" w:rsidRPr="00E01B1D" w:rsidRDefault="00E01B1D" w:rsidP="00F75B6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r>
      <w:tr w:rsidR="00BA6EBE" w:rsidRPr="00400D71" w14:paraId="662D9939" w14:textId="77777777" w:rsidTr="00E344E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2EEA1B7F" w14:textId="76B9CC5F" w:rsidR="00BA6EBE" w:rsidRPr="00BA6EBE" w:rsidRDefault="00BA6EBE" w:rsidP="00E01B1D">
            <w:pPr>
              <w:adjustRightInd w:val="0"/>
              <w:snapToGrid w:val="0"/>
              <w:spacing w:line="240" w:lineRule="exact"/>
              <w:jc w:val="center"/>
              <w:rPr>
                <w:rFonts w:eastAsiaTheme="majorEastAsia"/>
                <w:b w:val="0"/>
                <w:bCs w:val="0"/>
                <w:color w:val="000000" w:themeColor="text1"/>
                <w:sz w:val="21"/>
                <w:szCs w:val="21"/>
              </w:rPr>
            </w:pPr>
            <w:r w:rsidRPr="00BA6EBE">
              <w:rPr>
                <w:rFonts w:eastAsiaTheme="majorEastAsia" w:hint="eastAsia"/>
                <w:b w:val="0"/>
                <w:bCs w:val="0"/>
                <w:color w:val="000000" w:themeColor="text1"/>
                <w:sz w:val="21"/>
                <w:szCs w:val="21"/>
                <w:lang w:eastAsia="zh-CN"/>
              </w:rPr>
              <w:lastRenderedPageBreak/>
              <w:t>{%t</w:t>
            </w:r>
            <w:r w:rsidRPr="00BA6EBE">
              <w:rPr>
                <w:rFonts w:eastAsiaTheme="majorEastAsia"/>
                <w:b w:val="0"/>
                <w:bCs w:val="0"/>
                <w:color w:val="000000" w:themeColor="text1"/>
                <w:sz w:val="21"/>
                <w:szCs w:val="21"/>
                <w:lang w:eastAsia="zh-CN"/>
              </w:rPr>
              <w:t>r endfor</w:t>
            </w:r>
            <w:r w:rsidRPr="00BA6EBE">
              <w:rPr>
                <w:rFonts w:eastAsiaTheme="majorEastAsia" w:hint="eastAsia"/>
                <w:b w:val="0"/>
                <w:bCs w:val="0"/>
                <w:color w:val="000000" w:themeColor="text1"/>
                <w:sz w:val="21"/>
                <w:szCs w:val="21"/>
                <w:lang w:eastAsia="zh-CN"/>
              </w:rPr>
              <w:t>%}</w:t>
            </w:r>
          </w:p>
        </w:tc>
      </w:tr>
      <w:tr w:rsidR="00BA6EBE" w:rsidRPr="00400D71" w14:paraId="526ECB64" w14:textId="77777777" w:rsidTr="00E344E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14CE891D" w14:textId="0E64B387" w:rsidR="00BA6EBE" w:rsidRPr="00BA6EBE" w:rsidRDefault="00BA6EBE" w:rsidP="00E01B1D">
            <w:pPr>
              <w:adjustRightInd w:val="0"/>
              <w:snapToGrid w:val="0"/>
              <w:spacing w:line="240" w:lineRule="exact"/>
              <w:jc w:val="center"/>
              <w:rPr>
                <w:rFonts w:eastAsiaTheme="majorEastAsia"/>
                <w:b w:val="0"/>
                <w:bCs w:val="0"/>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r e</w:t>
            </w:r>
            <w:r>
              <w:rPr>
                <w:rFonts w:eastAsiaTheme="majorEastAsia"/>
                <w:b w:val="0"/>
                <w:bCs w:val="0"/>
                <w:color w:val="000000" w:themeColor="text1"/>
                <w:sz w:val="21"/>
                <w:szCs w:val="21"/>
                <w:lang w:eastAsia="zh-CN"/>
              </w:rPr>
              <w:t>lse</w:t>
            </w:r>
            <w:r w:rsidRPr="00BA6EBE">
              <w:rPr>
                <w:rFonts w:eastAsiaTheme="majorEastAsia" w:hint="eastAsia"/>
                <w:b w:val="0"/>
                <w:bCs w:val="0"/>
                <w:color w:val="000000" w:themeColor="text1"/>
                <w:sz w:val="21"/>
                <w:szCs w:val="21"/>
                <w:lang w:eastAsia="zh-CN"/>
              </w:rPr>
              <w:t>%}</w:t>
            </w:r>
          </w:p>
        </w:tc>
      </w:tr>
      <w:tr w:rsidR="00BA6EBE" w:rsidRPr="00400D71" w14:paraId="018C6493" w14:textId="77777777" w:rsidTr="00537047">
        <w:trPr>
          <w:trHeight w:val="567"/>
        </w:trPr>
        <w:tc>
          <w:tcPr>
            <w:cnfStyle w:val="001000000000" w:firstRow="0" w:lastRow="0" w:firstColumn="1" w:lastColumn="0" w:oddVBand="0" w:evenVBand="0" w:oddHBand="0" w:evenHBand="0" w:firstRowFirstColumn="0" w:firstRowLastColumn="0" w:lastRowFirstColumn="0" w:lastRowLastColumn="0"/>
            <w:tcW w:w="1101" w:type="dxa"/>
            <w:shd w:val="clear" w:color="auto" w:fill="auto"/>
            <w:vAlign w:val="center"/>
          </w:tcPr>
          <w:p w14:paraId="322FB34E" w14:textId="5E6A8ACB" w:rsidR="00BA6EBE" w:rsidRPr="00400D71" w:rsidRDefault="00BA6EBE" w:rsidP="00BA6EBE">
            <w:pPr>
              <w:adjustRightInd w:val="0"/>
              <w:snapToGrid w:val="0"/>
              <w:spacing w:line="240" w:lineRule="exact"/>
              <w:jc w:val="center"/>
              <w:rPr>
                <w:rFonts w:eastAsiaTheme="majorEastAsia"/>
                <w:i/>
                <w:color w:val="000000"/>
                <w:sz w:val="21"/>
                <w:szCs w:val="21"/>
              </w:rPr>
            </w:pPr>
            <w:r w:rsidRPr="00400D71">
              <w:rPr>
                <w:rFonts w:eastAsiaTheme="majorEastAsia"/>
                <w:b w:val="0"/>
                <w:bCs w:val="0"/>
                <w:i/>
                <w:iCs/>
                <w:sz w:val="21"/>
                <w:szCs w:val="21"/>
              </w:rPr>
              <w:t>BRCA</w:t>
            </w:r>
            <w:r>
              <w:rPr>
                <w:rFonts w:eastAsiaTheme="majorEastAsia"/>
                <w:b w:val="0"/>
                <w:bCs w:val="0"/>
                <w:i/>
                <w:iCs/>
                <w:sz w:val="21"/>
                <w:szCs w:val="21"/>
              </w:rPr>
              <w:t>1</w:t>
            </w:r>
          </w:p>
        </w:tc>
        <w:tc>
          <w:tcPr>
            <w:tcW w:w="9389" w:type="dxa"/>
            <w:gridSpan w:val="5"/>
            <w:shd w:val="clear" w:color="auto" w:fill="auto"/>
            <w:vAlign w:val="center"/>
          </w:tcPr>
          <w:p w14:paraId="59C54F9F" w14:textId="62D5E46B" w:rsidR="00BA6EBE" w:rsidRPr="00400D71" w:rsidRDefault="00BA6EBE" w:rsidP="00BA6EB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sidRPr="00400D71">
              <w:rPr>
                <w:color w:val="000000" w:themeColor="text1"/>
                <w:sz w:val="21"/>
                <w:szCs w:val="21"/>
                <w:lang w:eastAsia="zh-CN"/>
              </w:rPr>
              <w:t>未检测到强临床意义变异、潜在临床意义变异和临床意义不明变异</w:t>
            </w:r>
          </w:p>
        </w:tc>
      </w:tr>
      <w:tr w:rsidR="00BA6EBE" w:rsidRPr="00400D71" w14:paraId="15328D27" w14:textId="77777777" w:rsidTr="0048736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6962FA8B" w14:textId="462EE6BC" w:rsidR="00BA6EBE" w:rsidRPr="00BA6EBE" w:rsidRDefault="00BA6EBE" w:rsidP="00BA6EBE">
            <w:pPr>
              <w:adjustRightInd w:val="0"/>
              <w:snapToGrid w:val="0"/>
              <w:spacing w:line="240" w:lineRule="exact"/>
              <w:jc w:val="center"/>
              <w:rPr>
                <w:b w:val="0"/>
                <w:bCs w:val="0"/>
                <w:color w:val="000000" w:themeColor="text1"/>
                <w:sz w:val="21"/>
                <w:szCs w:val="21"/>
                <w:lang w:eastAsia="zh-CN"/>
              </w:rPr>
            </w:pPr>
            <w:r w:rsidRPr="00BA6EBE">
              <w:rPr>
                <w:rFonts w:hint="eastAsia"/>
                <w:b w:val="0"/>
                <w:bCs w:val="0"/>
                <w:color w:val="000000" w:themeColor="text1"/>
                <w:sz w:val="21"/>
                <w:szCs w:val="21"/>
                <w:lang w:eastAsia="zh-CN"/>
              </w:rPr>
              <w:t>{</w:t>
            </w:r>
            <w:r w:rsidRPr="00BA6EBE">
              <w:rPr>
                <w:b w:val="0"/>
                <w:bCs w:val="0"/>
                <w:color w:val="000000" w:themeColor="text1"/>
                <w:sz w:val="21"/>
                <w:szCs w:val="21"/>
                <w:lang w:eastAsia="zh-CN"/>
              </w:rPr>
              <w:t>%tr endif%}</w:t>
            </w:r>
          </w:p>
        </w:tc>
      </w:tr>
      <w:tr w:rsidR="00BA6EBE" w:rsidRPr="00400D71" w14:paraId="615F6CBB" w14:textId="77777777" w:rsidTr="0048736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4BC50BB8" w14:textId="728D154A" w:rsidR="00BA6EBE" w:rsidRPr="00BA6EBE" w:rsidRDefault="00BA6EBE" w:rsidP="00BA6EBE">
            <w:pPr>
              <w:adjustRightInd w:val="0"/>
              <w:snapToGrid w:val="0"/>
              <w:spacing w:line="240" w:lineRule="exact"/>
              <w:jc w:val="center"/>
              <w:rPr>
                <w:b w:val="0"/>
                <w:bCs w:val="0"/>
                <w:color w:val="000000" w:themeColor="text1"/>
                <w:sz w:val="21"/>
                <w:szCs w:val="21"/>
              </w:rPr>
            </w:pPr>
            <w:r w:rsidRPr="00E01B1D">
              <w:rPr>
                <w:rFonts w:eastAsiaTheme="majorEastAsia"/>
                <w:b w:val="0"/>
                <w:bCs w:val="0"/>
                <w:iCs/>
                <w:color w:val="000000"/>
                <w:sz w:val="21"/>
                <w:szCs w:val="21"/>
                <w:lang w:eastAsia="zh-CN"/>
              </w:rPr>
              <w:t>{%tr if var_brca.snv_</w:t>
            </w:r>
            <w:proofErr w:type="gramStart"/>
            <w:r w:rsidRPr="00E01B1D">
              <w:rPr>
                <w:rFonts w:eastAsiaTheme="majorEastAsia"/>
                <w:b w:val="0"/>
                <w:bCs w:val="0"/>
                <w:iCs/>
                <w:color w:val="000000"/>
                <w:sz w:val="21"/>
                <w:szCs w:val="21"/>
                <w:lang w:eastAsia="zh-CN"/>
              </w:rPr>
              <w:t>s.B</w:t>
            </w:r>
            <w:proofErr w:type="gramEnd"/>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_L5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_L4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_L3%}</w:t>
            </w:r>
          </w:p>
        </w:tc>
      </w:tr>
      <w:tr w:rsidR="00BA6EBE" w:rsidRPr="00400D71" w14:paraId="57437725" w14:textId="77777777" w:rsidTr="0048736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636C92AA" w14:textId="7332FAC7" w:rsidR="00BA6EBE" w:rsidRPr="00BA6EBE" w:rsidRDefault="00BA6EBE" w:rsidP="00BA6EBE">
            <w:pPr>
              <w:adjustRightInd w:val="0"/>
              <w:snapToGrid w:val="0"/>
              <w:spacing w:line="240" w:lineRule="exact"/>
              <w:jc w:val="center"/>
              <w:rPr>
                <w:b w:val="0"/>
                <w:bCs w:val="0"/>
                <w:color w:val="000000" w:themeColor="text1"/>
                <w:sz w:val="21"/>
                <w:szCs w:val="21"/>
              </w:rPr>
            </w:pPr>
            <w:r w:rsidRPr="00E01B1D">
              <w:rPr>
                <w:rFonts w:eastAsiaTheme="majorEastAsia"/>
                <w:b w:val="0"/>
                <w:bCs w:val="0"/>
                <w:iCs/>
                <w:color w:val="000000"/>
                <w:sz w:val="21"/>
                <w:szCs w:val="21"/>
                <w:lang w:eastAsia="zh-CN"/>
              </w:rPr>
              <w:t>{%tr</w:t>
            </w:r>
            <w:r>
              <w:rPr>
                <w:rFonts w:eastAsiaTheme="majorEastAsia"/>
                <w:b w:val="0"/>
                <w:bCs w:val="0"/>
                <w:iCs/>
                <w:color w:val="000000"/>
                <w:sz w:val="21"/>
                <w:szCs w:val="21"/>
                <w:lang w:eastAsia="zh-CN"/>
              </w:rPr>
              <w:t xml:space="preserve"> </w:t>
            </w:r>
            <w:r>
              <w:rPr>
                <w:rFonts w:eastAsiaTheme="majorEastAsia" w:hint="eastAsia"/>
                <w:b w:val="0"/>
                <w:bCs w:val="0"/>
                <w:iCs/>
                <w:color w:val="000000"/>
                <w:sz w:val="21"/>
                <w:szCs w:val="21"/>
                <w:lang w:eastAsia="zh-CN"/>
              </w:rPr>
              <w:t>for</w:t>
            </w:r>
            <w:r>
              <w:rPr>
                <w:rFonts w:eastAsiaTheme="majorEastAsia"/>
                <w:b w:val="0"/>
                <w:bCs w:val="0"/>
                <w:iCs/>
                <w:color w:val="000000"/>
                <w:sz w:val="21"/>
                <w:szCs w:val="21"/>
                <w:lang w:eastAsia="zh-CN"/>
              </w:rPr>
              <w:t xml:space="preserve"> a in</w:t>
            </w:r>
            <w:r w:rsidRPr="00E01B1D">
              <w:rPr>
                <w:rFonts w:eastAsiaTheme="majorEastAsia"/>
                <w:b w:val="0"/>
                <w:bCs w:val="0"/>
                <w:iCs/>
                <w:color w:val="000000"/>
                <w:sz w:val="21"/>
                <w:szCs w:val="21"/>
                <w:lang w:eastAsia="zh-CN"/>
              </w:rPr>
              <w:t xml:space="preserve"> var_brca.snv_</w:t>
            </w:r>
            <w:proofErr w:type="gramStart"/>
            <w:r w:rsidRPr="00E01B1D">
              <w:rPr>
                <w:rFonts w:eastAsiaTheme="majorEastAsia"/>
                <w:b w:val="0"/>
                <w:bCs w:val="0"/>
                <w:iCs/>
                <w:color w:val="000000"/>
                <w:sz w:val="21"/>
                <w:szCs w:val="21"/>
                <w:lang w:eastAsia="zh-CN"/>
              </w:rPr>
              <w:t>s.B</w:t>
            </w:r>
            <w:proofErr w:type="gramEnd"/>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_L5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_L4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_L3%}</w:t>
            </w:r>
          </w:p>
        </w:tc>
      </w:tr>
      <w:tr w:rsidR="00F42171" w:rsidRPr="00400D71" w14:paraId="2515F40F" w14:textId="77777777" w:rsidTr="00E01B1D">
        <w:trPr>
          <w:trHeight w:val="567"/>
        </w:trPr>
        <w:tc>
          <w:tcPr>
            <w:cnfStyle w:val="001000000000" w:firstRow="0" w:lastRow="0" w:firstColumn="1" w:lastColumn="0" w:oddVBand="0" w:evenVBand="0" w:oddHBand="0" w:evenHBand="0" w:firstRowFirstColumn="0" w:firstRowLastColumn="0" w:lastRowFirstColumn="0" w:lastRowLastColumn="0"/>
            <w:tcW w:w="1101" w:type="dxa"/>
            <w:shd w:val="clear" w:color="auto" w:fill="auto"/>
            <w:vAlign w:val="center"/>
          </w:tcPr>
          <w:p w14:paraId="2929DF99" w14:textId="2EE08F12" w:rsidR="00F42171" w:rsidRPr="00400D71" w:rsidRDefault="00F42171" w:rsidP="00F42171">
            <w:pPr>
              <w:adjustRightInd w:val="0"/>
              <w:snapToGrid w:val="0"/>
              <w:spacing w:line="240" w:lineRule="exact"/>
              <w:jc w:val="center"/>
              <w:rPr>
                <w:rFonts w:eastAsiaTheme="majorEastAsia"/>
                <w:i/>
                <w:color w:val="000000"/>
                <w:sz w:val="21"/>
                <w:szCs w:val="21"/>
              </w:rPr>
            </w:pPr>
            <w:r w:rsidRPr="00E01B1D">
              <w:rPr>
                <w:rFonts w:eastAsiaTheme="majorEastAsia"/>
                <w:b w:val="0"/>
                <w:bCs w:val="0"/>
                <w:i/>
                <w:color w:val="000000"/>
                <w:sz w:val="21"/>
                <w:szCs w:val="21"/>
              </w:rPr>
              <w:t>{{</w:t>
            </w:r>
            <w:proofErr w:type="gramStart"/>
            <w:r w:rsidRPr="00E01B1D">
              <w:rPr>
                <w:rFonts w:eastAsiaTheme="majorEastAsia"/>
                <w:b w:val="0"/>
                <w:bCs w:val="0"/>
                <w:i/>
                <w:color w:val="000000"/>
                <w:sz w:val="21"/>
                <w:szCs w:val="21"/>
              </w:rPr>
              <w:t>a.gene</w:t>
            </w:r>
            <w:proofErr w:type="gramEnd"/>
            <w:r w:rsidRPr="00E01B1D">
              <w:rPr>
                <w:rFonts w:eastAsiaTheme="majorEastAsia"/>
                <w:b w:val="0"/>
                <w:bCs w:val="0"/>
                <w:i/>
                <w:color w:val="000000"/>
                <w:sz w:val="21"/>
                <w:szCs w:val="21"/>
              </w:rPr>
              <w:t>_symbol}}</w:t>
            </w:r>
          </w:p>
        </w:tc>
        <w:tc>
          <w:tcPr>
            <w:tcW w:w="2126" w:type="dxa"/>
            <w:shd w:val="clear" w:color="auto" w:fill="auto"/>
            <w:vAlign w:val="center"/>
          </w:tcPr>
          <w:p w14:paraId="77DD74BC" w14:textId="77777777" w:rsidR="00F42171" w:rsidRDefault="00F42171" w:rsidP="00F42171">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r>
              <w:rPr>
                <w:rFonts w:eastAsiaTheme="majorEastAsia" w:hint="eastAsia"/>
                <w:color w:val="000000" w:themeColor="text1"/>
                <w:sz w:val="21"/>
                <w:szCs w:val="21"/>
                <w:lang w:eastAsia="zh-CN"/>
              </w:rPr>
              <w:t>}}</w:t>
            </w:r>
          </w:p>
          <w:p w14:paraId="05D45047" w14:textId="77777777" w:rsidR="00F42171" w:rsidRDefault="00F42171" w:rsidP="00F42171">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_p!=”p.?”%}</w:t>
            </w:r>
          </w:p>
          <w:p w14:paraId="3D18708F" w14:textId="77777777" w:rsidR="00F42171" w:rsidRDefault="00F42171" w:rsidP="00F42171">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{a.hgvs_p}} )</w:t>
            </w:r>
          </w:p>
          <w:p w14:paraId="6DA303B3" w14:textId="77777777" w:rsidR="00F42171" w:rsidRDefault="00F42171" w:rsidP="00F42171">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4673C0C1" w14:textId="21D1DD7E" w:rsidR="00F42171" w:rsidRPr="00400D71" w:rsidRDefault="00F42171" w:rsidP="00F42171">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Pr>
                <w:rFonts w:eastAsiaTheme="majorEastAsia"/>
                <w:color w:val="000000" w:themeColor="text1"/>
                <w:sz w:val="21"/>
                <w:szCs w:val="21"/>
                <w:lang w:eastAsia="zh-CN"/>
              </w:rPr>
              <w:t>{{</w:t>
            </w:r>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
        </w:tc>
        <w:tc>
          <w:tcPr>
            <w:tcW w:w="992" w:type="dxa"/>
            <w:shd w:val="clear" w:color="auto" w:fill="auto"/>
            <w:vAlign w:val="center"/>
          </w:tcPr>
          <w:p w14:paraId="61B69396" w14:textId="0B2B012B" w:rsidR="00F42171" w:rsidRPr="00400D71"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iCs/>
                <w:color w:val="000000"/>
                <w:sz w:val="21"/>
                <w:szCs w:val="21"/>
              </w:rPr>
              <w:t>{{</w:t>
            </w:r>
            <w:proofErr w:type="gramStart"/>
            <w:r w:rsidRPr="00E01B1D">
              <w:rPr>
                <w:rFonts w:eastAsiaTheme="majorEastAsia"/>
                <w:iCs/>
                <w:color w:val="000000"/>
                <w:sz w:val="21"/>
                <w:szCs w:val="21"/>
              </w:rPr>
              <w:t>a.freq</w:t>
            </w:r>
            <w:proofErr w:type="gramEnd"/>
            <w:r w:rsidRPr="00E01B1D">
              <w:rPr>
                <w:rFonts w:eastAsiaTheme="majorEastAsia"/>
                <w:iCs/>
                <w:color w:val="000000"/>
                <w:sz w:val="21"/>
                <w:szCs w:val="21"/>
              </w:rPr>
              <w:t>_str}}</w:t>
            </w:r>
          </w:p>
        </w:tc>
        <w:tc>
          <w:tcPr>
            <w:tcW w:w="1276" w:type="dxa"/>
            <w:shd w:val="clear" w:color="auto" w:fill="auto"/>
            <w:vAlign w:val="center"/>
          </w:tcPr>
          <w:p w14:paraId="3448DBC7" w14:textId="48C40707" w:rsidR="00F42171" w:rsidRPr="00400D71"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hint="eastAsia"/>
                <w:iCs/>
                <w:color w:val="000000"/>
                <w:sz w:val="21"/>
                <w:szCs w:val="21"/>
              </w:rPr>
              <w:t>{%if a.clinic_num_</w:t>
            </w:r>
            <w:r>
              <w:rPr>
                <w:rFonts w:eastAsiaTheme="majorEastAsia"/>
                <w:iCs/>
                <w:color w:val="000000"/>
                <w:sz w:val="21"/>
                <w:szCs w:val="21"/>
              </w:rPr>
              <w:t>s</w:t>
            </w:r>
            <w:r w:rsidRPr="00E01B1D">
              <w:rPr>
                <w:rFonts w:eastAsiaTheme="majorEastAsia" w:hint="eastAsia"/>
                <w:iCs/>
                <w:color w:val="000000"/>
                <w:sz w:val="21"/>
                <w:szCs w:val="21"/>
              </w:rPr>
              <w:t>==5%}</w:t>
            </w:r>
            <w:r>
              <w:rPr>
                <w:rFonts w:eastAsiaTheme="majorEastAsia" w:hint="eastAsia"/>
                <w:iCs/>
                <w:color w:val="000000"/>
                <w:sz w:val="21"/>
                <w:szCs w:val="21"/>
                <w:lang w:eastAsia="zh-CN"/>
              </w:rPr>
              <w:t>强临床意义变异</w:t>
            </w:r>
            <w:r w:rsidRPr="00E01B1D">
              <w:rPr>
                <w:rFonts w:eastAsiaTheme="majorEastAsia" w:hint="eastAsia"/>
                <w:iCs/>
                <w:color w:val="000000"/>
                <w:sz w:val="21"/>
                <w:szCs w:val="21"/>
              </w:rPr>
              <w:t>{%elif a.clinic_num_</w:t>
            </w:r>
            <w:r>
              <w:rPr>
                <w:rFonts w:eastAsiaTheme="majorEastAsia"/>
                <w:iCs/>
                <w:color w:val="000000"/>
                <w:sz w:val="21"/>
                <w:szCs w:val="21"/>
              </w:rPr>
              <w:t>s</w:t>
            </w:r>
            <w:r w:rsidRPr="00E01B1D">
              <w:rPr>
                <w:rFonts w:eastAsiaTheme="majorEastAsia" w:hint="eastAsia"/>
                <w:iCs/>
                <w:color w:val="000000"/>
                <w:sz w:val="21"/>
                <w:szCs w:val="21"/>
              </w:rPr>
              <w:t>==4%}</w:t>
            </w:r>
            <w:r>
              <w:rPr>
                <w:rFonts w:eastAsiaTheme="majorEastAsia" w:hint="eastAsia"/>
                <w:iCs/>
                <w:color w:val="000000"/>
                <w:sz w:val="21"/>
                <w:szCs w:val="21"/>
                <w:lang w:eastAsia="zh-CN"/>
              </w:rPr>
              <w:t>潜在临床意义变异</w:t>
            </w:r>
            <w:r w:rsidRPr="00E01B1D">
              <w:rPr>
                <w:rFonts w:eastAsiaTheme="majorEastAsia" w:hint="eastAsia"/>
                <w:iCs/>
                <w:color w:val="000000"/>
                <w:sz w:val="21"/>
                <w:szCs w:val="21"/>
              </w:rPr>
              <w:t>{%else%}</w:t>
            </w:r>
            <w:r w:rsidRPr="00E01B1D">
              <w:rPr>
                <w:rFonts w:eastAsiaTheme="majorEastAsia" w:hint="eastAsia"/>
                <w:iCs/>
                <w:color w:val="000000"/>
                <w:sz w:val="21"/>
                <w:szCs w:val="21"/>
              </w:rPr>
              <w:t>临床意义不明变异</w:t>
            </w:r>
            <w:r w:rsidRPr="00E01B1D">
              <w:rPr>
                <w:rFonts w:eastAsiaTheme="majorEastAsia" w:hint="eastAsia"/>
                <w:iCs/>
                <w:color w:val="000000"/>
                <w:sz w:val="21"/>
                <w:szCs w:val="21"/>
              </w:rPr>
              <w:t>{%endif%}</w:t>
            </w:r>
          </w:p>
        </w:tc>
        <w:tc>
          <w:tcPr>
            <w:tcW w:w="2977" w:type="dxa"/>
            <w:shd w:val="clear" w:color="auto" w:fill="auto"/>
            <w:vAlign w:val="center"/>
          </w:tcPr>
          <w:p w14:paraId="7B08FE88"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==4 or a.clinic_num_</w:t>
            </w:r>
            <w:r>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r w:rsidRPr="007F7B76">
              <w:rPr>
                <w:rFonts w:eastAsiaTheme="majorEastAsia"/>
                <w:color w:val="000000" w:themeColor="text1"/>
                <w:sz w:val="21"/>
                <w:szCs w:val="21"/>
                <w:lang w:eastAsia="zh-CN"/>
              </w:rPr>
              <w:t xml:space="preserve"> %}</w:t>
            </w:r>
          </w:p>
          <w:p w14:paraId="2319A79C"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r w:rsidRPr="007F7B76">
              <w:rPr>
                <w:rFonts w:eastAsiaTheme="majorEastAsia"/>
                <w:color w:val="000000" w:themeColor="text1"/>
                <w:sz w:val="21"/>
                <w:szCs w:val="21"/>
                <w:lang w:eastAsia="zh-CN"/>
              </w:rPr>
              <w:t>%}</w:t>
            </w:r>
          </w:p>
          <w:p w14:paraId="2A3FDD6C"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6F1E323A"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7479CB89"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7F823955"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6A24258D" w14:textId="41DE67BE" w:rsidR="00F42171" w:rsidRPr="00400D71"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7F7B76">
              <w:rPr>
                <w:rFonts w:eastAsiaTheme="majorEastAsia"/>
                <w:color w:val="000000" w:themeColor="text1"/>
                <w:sz w:val="21"/>
                <w:szCs w:val="21"/>
                <w:lang w:eastAsia="zh-CN"/>
              </w:rPr>
              <w:t>{%p endif%}</w:t>
            </w:r>
          </w:p>
        </w:tc>
        <w:tc>
          <w:tcPr>
            <w:tcW w:w="2018" w:type="dxa"/>
            <w:shd w:val="clear" w:color="auto" w:fill="auto"/>
            <w:vAlign w:val="center"/>
          </w:tcPr>
          <w:p w14:paraId="5C6E6B52"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==4 or a.clinic_num_</w:t>
            </w:r>
            <w:r>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 xml:space="preserve"> %}</w:t>
            </w:r>
          </w:p>
          <w:p w14:paraId="13180BEC"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r w:rsidRPr="007F7B76">
              <w:rPr>
                <w:rFonts w:eastAsiaTheme="majorEastAsia"/>
                <w:color w:val="000000" w:themeColor="text1"/>
                <w:sz w:val="21"/>
                <w:szCs w:val="21"/>
                <w:lang w:eastAsia="zh-CN"/>
              </w:rPr>
              <w:t>%}</w:t>
            </w:r>
          </w:p>
          <w:p w14:paraId="1C8E1C20"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2D9C4BB"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475CE9E3"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52858CE5"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07C17E46" w14:textId="687B0874" w:rsidR="00F42171" w:rsidRPr="00400D71"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7F7B76">
              <w:rPr>
                <w:rFonts w:eastAsiaTheme="majorEastAsia"/>
                <w:color w:val="000000" w:themeColor="text1"/>
                <w:sz w:val="21"/>
                <w:szCs w:val="21"/>
                <w:lang w:eastAsia="zh-CN"/>
              </w:rPr>
              <w:t>{%p endif%}</w:t>
            </w:r>
          </w:p>
        </w:tc>
      </w:tr>
      <w:tr w:rsidR="00BA6EBE" w:rsidRPr="00400D71" w14:paraId="54E9CB24" w14:textId="77777777" w:rsidTr="00281A2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7DF25668" w14:textId="6976F644" w:rsidR="00BA6EBE" w:rsidRPr="007F7B76" w:rsidRDefault="00BA6EBE" w:rsidP="00BA6EBE">
            <w:pPr>
              <w:adjustRightInd w:val="0"/>
              <w:snapToGrid w:val="0"/>
              <w:spacing w:line="240" w:lineRule="exact"/>
              <w:jc w:val="center"/>
              <w:rPr>
                <w:rFonts w:eastAsiaTheme="majorEastAsia"/>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r endfor</w:t>
            </w:r>
            <w:r w:rsidRPr="00BA6EBE">
              <w:rPr>
                <w:rFonts w:eastAsiaTheme="majorEastAsia" w:hint="eastAsia"/>
                <w:b w:val="0"/>
                <w:bCs w:val="0"/>
                <w:color w:val="000000" w:themeColor="text1"/>
                <w:sz w:val="21"/>
                <w:szCs w:val="21"/>
                <w:lang w:eastAsia="zh-CN"/>
              </w:rPr>
              <w:t>%}</w:t>
            </w:r>
          </w:p>
        </w:tc>
      </w:tr>
      <w:tr w:rsidR="00BA6EBE" w:rsidRPr="00400D71" w14:paraId="3564604F" w14:textId="77777777" w:rsidTr="00281A2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71A72C88" w14:textId="13D26D57" w:rsidR="00BA6EBE" w:rsidRPr="007F7B76" w:rsidRDefault="00BA6EBE" w:rsidP="00BA6EBE">
            <w:pPr>
              <w:adjustRightInd w:val="0"/>
              <w:snapToGrid w:val="0"/>
              <w:spacing w:line="240" w:lineRule="exact"/>
              <w:jc w:val="center"/>
              <w:rPr>
                <w:rFonts w:eastAsiaTheme="majorEastAsia"/>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r e</w:t>
            </w:r>
            <w:r>
              <w:rPr>
                <w:rFonts w:eastAsiaTheme="majorEastAsia"/>
                <w:b w:val="0"/>
                <w:bCs w:val="0"/>
                <w:color w:val="000000" w:themeColor="text1"/>
                <w:sz w:val="21"/>
                <w:szCs w:val="21"/>
                <w:lang w:eastAsia="zh-CN"/>
              </w:rPr>
              <w:t>lse</w:t>
            </w:r>
            <w:r w:rsidRPr="00BA6EBE">
              <w:rPr>
                <w:rFonts w:eastAsiaTheme="majorEastAsia" w:hint="eastAsia"/>
                <w:b w:val="0"/>
                <w:bCs w:val="0"/>
                <w:color w:val="000000" w:themeColor="text1"/>
                <w:sz w:val="21"/>
                <w:szCs w:val="21"/>
                <w:lang w:eastAsia="zh-CN"/>
              </w:rPr>
              <w:t>%}</w:t>
            </w:r>
          </w:p>
        </w:tc>
      </w:tr>
      <w:tr w:rsidR="00BA6EBE" w:rsidRPr="00400D71" w14:paraId="74B4D04E" w14:textId="77777777" w:rsidTr="00E01B1D">
        <w:trPr>
          <w:trHeight w:val="567"/>
        </w:trPr>
        <w:tc>
          <w:tcPr>
            <w:cnfStyle w:val="001000000000" w:firstRow="0" w:lastRow="0" w:firstColumn="1" w:lastColumn="0" w:oddVBand="0" w:evenVBand="0" w:oddHBand="0" w:evenHBand="0" w:firstRowFirstColumn="0" w:firstRowLastColumn="0" w:lastRowFirstColumn="0" w:lastRowLastColumn="0"/>
            <w:tcW w:w="1101" w:type="dxa"/>
            <w:shd w:val="clear" w:color="auto" w:fill="auto"/>
            <w:vAlign w:val="center"/>
          </w:tcPr>
          <w:p w14:paraId="419ADBDA" w14:textId="77777777" w:rsidR="00BA6EBE" w:rsidRPr="00400D71" w:rsidRDefault="00BA6EBE" w:rsidP="00BA6EBE">
            <w:pPr>
              <w:adjustRightInd w:val="0"/>
              <w:snapToGrid w:val="0"/>
              <w:spacing w:line="240" w:lineRule="exact"/>
              <w:jc w:val="center"/>
              <w:rPr>
                <w:b w:val="0"/>
                <w:bCs w:val="0"/>
                <w:i/>
                <w:color w:val="000000"/>
                <w:sz w:val="21"/>
                <w:szCs w:val="21"/>
              </w:rPr>
            </w:pPr>
            <w:r w:rsidRPr="00400D71">
              <w:rPr>
                <w:rFonts w:eastAsiaTheme="majorEastAsia"/>
                <w:b w:val="0"/>
                <w:bCs w:val="0"/>
                <w:i/>
                <w:iCs/>
                <w:sz w:val="21"/>
                <w:szCs w:val="21"/>
              </w:rPr>
              <w:t>BRCA2</w:t>
            </w:r>
          </w:p>
        </w:tc>
        <w:tc>
          <w:tcPr>
            <w:tcW w:w="9389" w:type="dxa"/>
            <w:gridSpan w:val="5"/>
            <w:shd w:val="clear" w:color="auto" w:fill="auto"/>
            <w:vAlign w:val="center"/>
          </w:tcPr>
          <w:p w14:paraId="6CF100B3" w14:textId="39761F77" w:rsidR="00BA6EBE" w:rsidRPr="00400D71" w:rsidRDefault="00BA6EBE" w:rsidP="00BA6EBE">
            <w:pPr>
              <w:snapToGrid w:val="0"/>
              <w:jc w:val="center"/>
              <w:cnfStyle w:val="000000000000" w:firstRow="0" w:lastRow="0" w:firstColumn="0" w:lastColumn="0" w:oddVBand="0" w:evenVBand="0" w:oddHBand="0" w:evenHBand="0" w:firstRowFirstColumn="0" w:firstRowLastColumn="0" w:lastRowFirstColumn="0" w:lastRowLastColumn="0"/>
              <w:rPr>
                <w:sz w:val="21"/>
                <w:szCs w:val="21"/>
                <w:lang w:eastAsia="zh-CN"/>
              </w:rPr>
            </w:pPr>
            <w:r w:rsidRPr="00400D71">
              <w:rPr>
                <w:color w:val="000000" w:themeColor="text1"/>
                <w:sz w:val="21"/>
                <w:szCs w:val="21"/>
                <w:lang w:eastAsia="zh-CN"/>
              </w:rPr>
              <w:t>未检测到强临床意义变异、潜在临床意义变异和临床意义不明变异</w:t>
            </w:r>
          </w:p>
        </w:tc>
      </w:tr>
      <w:tr w:rsidR="00886013" w:rsidRPr="00400D71" w14:paraId="1F2187B3" w14:textId="77777777" w:rsidTr="00EC1AFF">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2EE84165" w14:textId="3936E1C4" w:rsidR="00886013" w:rsidRPr="00400D71" w:rsidRDefault="00886013" w:rsidP="00BA6EBE">
            <w:pPr>
              <w:snapToGrid w:val="0"/>
              <w:jc w:val="center"/>
              <w:rPr>
                <w:color w:val="000000" w:themeColor="text1"/>
                <w:sz w:val="21"/>
                <w:szCs w:val="21"/>
              </w:rPr>
            </w:pPr>
            <w:r w:rsidRPr="00BA6EBE">
              <w:rPr>
                <w:rFonts w:hint="eastAsia"/>
                <w:b w:val="0"/>
                <w:bCs w:val="0"/>
                <w:color w:val="000000" w:themeColor="text1"/>
                <w:sz w:val="21"/>
                <w:szCs w:val="21"/>
                <w:lang w:eastAsia="zh-CN"/>
              </w:rPr>
              <w:t>{</w:t>
            </w:r>
            <w:r w:rsidRPr="00BA6EBE">
              <w:rPr>
                <w:b w:val="0"/>
                <w:bCs w:val="0"/>
                <w:color w:val="000000" w:themeColor="text1"/>
                <w:sz w:val="21"/>
                <w:szCs w:val="21"/>
                <w:lang w:eastAsia="zh-CN"/>
              </w:rPr>
              <w:t>%tr endif%}</w:t>
            </w:r>
          </w:p>
        </w:tc>
      </w:tr>
    </w:tbl>
    <w:p w14:paraId="61CB5A2C" w14:textId="224B4848" w:rsidR="00791D44" w:rsidRPr="00400D71" w:rsidRDefault="00410269">
      <w:pPr>
        <w:ind w:leftChars="-59" w:left="362" w:hangingChars="252" w:hanging="504"/>
        <w:rPr>
          <w:rFonts w:ascii="Times New Roman" w:hAnsi="Times New Roman" w:cs="Times New Roman"/>
          <w:sz w:val="20"/>
          <w:szCs w:val="20"/>
        </w:rPr>
      </w:pPr>
      <w:r w:rsidRPr="00400D71">
        <w:rPr>
          <w:rFonts w:ascii="Times New Roman" w:hAnsi="Times New Roman" w:cs="Times New Roman"/>
          <w:sz w:val="20"/>
          <w:szCs w:val="20"/>
        </w:rPr>
        <w:lastRenderedPageBreak/>
        <w:t>注：</w:t>
      </w:r>
      <w:r w:rsidRPr="00400D71">
        <w:rPr>
          <w:rFonts w:ascii="Times New Roman" w:hAnsi="Times New Roman" w:cs="Times New Roman"/>
          <w:sz w:val="20"/>
          <w:szCs w:val="20"/>
        </w:rPr>
        <w:t xml:space="preserve"> </w:t>
      </w:r>
    </w:p>
    <w:p w14:paraId="514F3EDF" w14:textId="77777777" w:rsidR="00791D44" w:rsidRPr="00400D71" w:rsidRDefault="00410269">
      <w:pPr>
        <w:numPr>
          <w:ilvl w:val="0"/>
          <w:numId w:val="2"/>
        </w:numPr>
        <w:tabs>
          <w:tab w:val="clear" w:pos="-420"/>
          <w:tab w:val="left" w:pos="420"/>
        </w:tabs>
        <w:ind w:firstLineChars="200" w:firstLine="400"/>
        <w:rPr>
          <w:rFonts w:ascii="Times New Roman" w:hAnsi="Times New Roman" w:cs="Times New Roman"/>
          <w:sz w:val="20"/>
          <w:szCs w:val="20"/>
        </w:rPr>
      </w:pPr>
      <w:r w:rsidRPr="00400D71">
        <w:rPr>
          <w:rFonts w:ascii="Times New Roman" w:hAnsi="Times New Roman" w:cs="Times New Roman"/>
          <w:sz w:val="20"/>
          <w:szCs w:val="20"/>
        </w:rPr>
        <w:t>根据变异在治疗、诊断、预后等方面的证据，参照美国病理协会（</w:t>
      </w:r>
      <w:r w:rsidRPr="00400D71">
        <w:rPr>
          <w:rFonts w:ascii="Times New Roman" w:hAnsi="Times New Roman" w:cs="Times New Roman"/>
          <w:sz w:val="20"/>
          <w:szCs w:val="20"/>
        </w:rPr>
        <w:t>Association for Molecular Pathology</w:t>
      </w:r>
      <w:r w:rsidRPr="00400D71">
        <w:rPr>
          <w:rFonts w:ascii="Times New Roman" w:hAnsi="Times New Roman" w:cs="Times New Roman"/>
          <w:sz w:val="20"/>
          <w:szCs w:val="20"/>
        </w:rPr>
        <w:t>，</w:t>
      </w:r>
      <w:r w:rsidRPr="00400D71">
        <w:rPr>
          <w:rFonts w:ascii="Times New Roman" w:hAnsi="Times New Roman" w:cs="Times New Roman"/>
          <w:sz w:val="20"/>
          <w:szCs w:val="20"/>
        </w:rPr>
        <w:t>AMP</w:t>
      </w:r>
      <w:r w:rsidRPr="00400D71">
        <w:rPr>
          <w:rFonts w:ascii="Times New Roman" w:hAnsi="Times New Roman" w:cs="Times New Roman"/>
          <w:sz w:val="20"/>
          <w:szCs w:val="20"/>
        </w:rPr>
        <w:t>）、美国临床肿瘤学会（</w:t>
      </w:r>
      <w:r w:rsidRPr="00400D71">
        <w:rPr>
          <w:rFonts w:ascii="Times New Roman" w:hAnsi="Times New Roman" w:cs="Times New Roman"/>
          <w:sz w:val="20"/>
          <w:szCs w:val="20"/>
        </w:rPr>
        <w:t>American Society of Clinical Oncology</w:t>
      </w:r>
      <w:r w:rsidRPr="00400D71">
        <w:rPr>
          <w:rFonts w:ascii="Times New Roman" w:hAnsi="Times New Roman" w:cs="Times New Roman"/>
          <w:sz w:val="20"/>
          <w:szCs w:val="20"/>
        </w:rPr>
        <w:t>，</w:t>
      </w:r>
      <w:r w:rsidRPr="00400D71">
        <w:rPr>
          <w:rFonts w:ascii="Times New Roman" w:hAnsi="Times New Roman" w:cs="Times New Roman"/>
          <w:sz w:val="20"/>
          <w:szCs w:val="20"/>
        </w:rPr>
        <w:t>ASCO</w:t>
      </w:r>
      <w:r w:rsidRPr="00400D71">
        <w:rPr>
          <w:rFonts w:ascii="Times New Roman" w:hAnsi="Times New Roman" w:cs="Times New Roman"/>
          <w:sz w:val="20"/>
          <w:szCs w:val="20"/>
        </w:rPr>
        <w:t>）、美国病理学家协会（</w:t>
      </w:r>
      <w:r w:rsidRPr="00400D71">
        <w:rPr>
          <w:rFonts w:ascii="Times New Roman" w:hAnsi="Times New Roman" w:cs="Times New Roman"/>
          <w:sz w:val="20"/>
          <w:szCs w:val="20"/>
        </w:rPr>
        <w:t>College of American Pathologists</w:t>
      </w:r>
      <w:r w:rsidRPr="00400D71">
        <w:rPr>
          <w:rFonts w:ascii="Times New Roman" w:hAnsi="Times New Roman" w:cs="Times New Roman"/>
          <w:sz w:val="20"/>
          <w:szCs w:val="20"/>
        </w:rPr>
        <w:t>，</w:t>
      </w:r>
      <w:r w:rsidRPr="00400D71">
        <w:rPr>
          <w:rFonts w:ascii="Times New Roman" w:hAnsi="Times New Roman" w:cs="Times New Roman"/>
          <w:sz w:val="20"/>
          <w:szCs w:val="20"/>
        </w:rPr>
        <w:t>CAP</w:t>
      </w:r>
      <w:r w:rsidRPr="00400D71">
        <w:rPr>
          <w:rFonts w:ascii="Times New Roman" w:hAnsi="Times New Roman" w:cs="Times New Roman"/>
          <w:sz w:val="20"/>
          <w:szCs w:val="20"/>
        </w:rPr>
        <w:t>）联合发布的《体细胞变异解读指南》中的变异分类方法，将肿瘤检出的变异分为</w:t>
      </w:r>
      <w:r w:rsidRPr="00400D71">
        <w:rPr>
          <w:rFonts w:ascii="Times New Roman" w:hAnsi="Times New Roman" w:cs="Times New Roman"/>
          <w:sz w:val="20"/>
          <w:szCs w:val="20"/>
        </w:rPr>
        <w:t>4</w:t>
      </w:r>
      <w:r w:rsidRPr="00400D71">
        <w:rPr>
          <w:rFonts w:ascii="Times New Roman" w:hAnsi="Times New Roman" w:cs="Times New Roman"/>
          <w:sz w:val="20"/>
          <w:szCs w:val="20"/>
        </w:rPr>
        <w:t>类：强临床意义、潜在临床意义、临床意义不明、良性</w:t>
      </w:r>
      <w:r w:rsidRPr="00400D71">
        <w:rPr>
          <w:rFonts w:ascii="Times New Roman" w:hAnsi="Times New Roman" w:cs="Times New Roman"/>
          <w:sz w:val="20"/>
          <w:szCs w:val="20"/>
        </w:rPr>
        <w:t>/</w:t>
      </w:r>
      <w:r w:rsidRPr="00400D71">
        <w:rPr>
          <w:rFonts w:ascii="Times New Roman" w:hAnsi="Times New Roman" w:cs="Times New Roman"/>
          <w:sz w:val="20"/>
          <w:szCs w:val="20"/>
        </w:rPr>
        <w:t>可能良性，上表仅列出有强临床意义、潜在临床意义和临床意义不明的变异结果。</w:t>
      </w:r>
    </w:p>
    <w:p w14:paraId="682BD8A3" w14:textId="77777777" w:rsidR="00791D44" w:rsidRPr="00400D71" w:rsidRDefault="00410269">
      <w:pPr>
        <w:numPr>
          <w:ilvl w:val="0"/>
          <w:numId w:val="2"/>
        </w:numPr>
        <w:tabs>
          <w:tab w:val="clear" w:pos="-420"/>
          <w:tab w:val="left" w:pos="420"/>
        </w:tabs>
        <w:ind w:firstLineChars="200" w:firstLine="400"/>
        <w:rPr>
          <w:rFonts w:ascii="Times New Roman" w:hAnsi="Times New Roman" w:cs="Times New Roman"/>
          <w:sz w:val="20"/>
          <w:szCs w:val="20"/>
        </w:rPr>
      </w:pPr>
      <w:r w:rsidRPr="00400D71">
        <w:rPr>
          <w:rFonts w:ascii="Times New Roman" w:hAnsi="Times New Roman" w:cs="Times New Roman"/>
          <w:sz w:val="20"/>
          <w:szCs w:val="20"/>
        </w:rPr>
        <w:t>在报告出具时根据可及的参考资料信息分为临床意义不明的变异，不排除随着研究的进展，这些变异的临床意义发生变化。</w:t>
      </w:r>
    </w:p>
    <w:p w14:paraId="7522C711" w14:textId="77777777" w:rsidR="00791D44" w:rsidRPr="00400D71" w:rsidRDefault="00410269">
      <w:pPr>
        <w:numPr>
          <w:ilvl w:val="0"/>
          <w:numId w:val="2"/>
        </w:numPr>
        <w:tabs>
          <w:tab w:val="clear" w:pos="-420"/>
          <w:tab w:val="left" w:pos="420"/>
        </w:tabs>
        <w:ind w:firstLineChars="200" w:firstLine="400"/>
        <w:rPr>
          <w:rFonts w:ascii="Times New Roman" w:hAnsi="Times New Roman" w:cs="Times New Roman"/>
          <w:sz w:val="20"/>
          <w:szCs w:val="20"/>
        </w:rPr>
      </w:pPr>
      <w:r w:rsidRPr="00400D71">
        <w:rPr>
          <w:rFonts w:ascii="Times New Roman" w:hAnsi="Times New Roman" w:cs="Times New Roman"/>
          <w:sz w:val="20"/>
          <w:szCs w:val="20"/>
        </w:rPr>
        <w:t>本检测项目中使用的参考基因组版本是</w:t>
      </w:r>
      <w:r w:rsidRPr="00400D71">
        <w:rPr>
          <w:rFonts w:ascii="Times New Roman" w:hAnsi="Times New Roman" w:cs="Times New Roman"/>
          <w:sz w:val="20"/>
          <w:szCs w:val="20"/>
        </w:rPr>
        <w:t xml:space="preserve"> hg19</w:t>
      </w:r>
      <w:r w:rsidRPr="00400D71">
        <w:rPr>
          <w:rFonts w:ascii="Times New Roman" w:hAnsi="Times New Roman" w:cs="Times New Roman"/>
          <w:sz w:val="20"/>
          <w:szCs w:val="20"/>
        </w:rPr>
        <w:t>，</w:t>
      </w:r>
      <w:r w:rsidRPr="00400D71">
        <w:rPr>
          <w:rFonts w:ascii="Times New Roman" w:hAnsi="Times New Roman" w:cs="Times New Roman"/>
          <w:i/>
          <w:iCs/>
          <w:sz w:val="20"/>
          <w:szCs w:val="20"/>
        </w:rPr>
        <w:t>BRCA1</w:t>
      </w:r>
      <w:r w:rsidRPr="00400D71">
        <w:rPr>
          <w:rFonts w:ascii="Times New Roman" w:hAnsi="Times New Roman" w:cs="Times New Roman"/>
          <w:sz w:val="20"/>
          <w:szCs w:val="20"/>
        </w:rPr>
        <w:t xml:space="preserve"> </w:t>
      </w:r>
      <w:r w:rsidRPr="00400D71">
        <w:rPr>
          <w:rFonts w:ascii="Times New Roman" w:hAnsi="Times New Roman" w:cs="Times New Roman"/>
          <w:sz w:val="20"/>
          <w:szCs w:val="20"/>
        </w:rPr>
        <w:t>基因的参考转录本为</w:t>
      </w:r>
      <w:r w:rsidRPr="00400D71">
        <w:rPr>
          <w:rFonts w:ascii="Times New Roman" w:hAnsi="Times New Roman" w:cs="Times New Roman"/>
          <w:sz w:val="20"/>
          <w:szCs w:val="20"/>
        </w:rPr>
        <w:t xml:space="preserve"> NM_007294</w:t>
      </w:r>
      <w:r w:rsidRPr="00400D71">
        <w:rPr>
          <w:rFonts w:ascii="Times New Roman" w:hAnsi="Times New Roman" w:cs="Times New Roman"/>
          <w:sz w:val="20"/>
          <w:szCs w:val="20"/>
        </w:rPr>
        <w:t>，</w:t>
      </w:r>
      <w:r w:rsidRPr="00400D71">
        <w:rPr>
          <w:rFonts w:ascii="Times New Roman" w:hAnsi="Times New Roman" w:cs="Times New Roman"/>
          <w:i/>
          <w:iCs/>
          <w:sz w:val="20"/>
          <w:szCs w:val="20"/>
        </w:rPr>
        <w:t>BRCA2</w:t>
      </w:r>
      <w:r w:rsidRPr="00400D71">
        <w:rPr>
          <w:rFonts w:ascii="Times New Roman" w:hAnsi="Times New Roman" w:cs="Times New Roman"/>
          <w:sz w:val="20"/>
          <w:szCs w:val="20"/>
        </w:rPr>
        <w:t xml:space="preserve"> </w:t>
      </w:r>
      <w:r w:rsidRPr="00400D71">
        <w:rPr>
          <w:rFonts w:ascii="Times New Roman" w:hAnsi="Times New Roman" w:cs="Times New Roman"/>
          <w:sz w:val="20"/>
          <w:szCs w:val="20"/>
        </w:rPr>
        <w:t>基因的参考转录本为</w:t>
      </w:r>
      <w:r w:rsidRPr="00400D71">
        <w:rPr>
          <w:rFonts w:ascii="Times New Roman" w:hAnsi="Times New Roman" w:cs="Times New Roman"/>
          <w:sz w:val="20"/>
          <w:szCs w:val="20"/>
        </w:rPr>
        <w:t>NM_000059</w:t>
      </w:r>
      <w:r w:rsidRPr="00400D71">
        <w:rPr>
          <w:rFonts w:ascii="Times New Roman" w:hAnsi="Times New Roman" w:cs="Times New Roman"/>
          <w:sz w:val="20"/>
          <w:szCs w:val="20"/>
        </w:rPr>
        <w:t>。报告中的变异遵从人类基因组变异协会</w:t>
      </w:r>
      <w:r w:rsidRPr="00400D71">
        <w:rPr>
          <w:rFonts w:ascii="Times New Roman" w:hAnsi="Times New Roman" w:cs="Times New Roman"/>
          <w:sz w:val="20"/>
          <w:szCs w:val="20"/>
        </w:rPr>
        <w:t>(Human Genome Variation Society, HGVS)</w:t>
      </w:r>
      <w:r w:rsidRPr="00400D71">
        <w:rPr>
          <w:rFonts w:ascii="Times New Roman" w:hAnsi="Times New Roman" w:cs="Times New Roman"/>
          <w:sz w:val="20"/>
          <w:szCs w:val="20"/>
        </w:rPr>
        <w:t>的变异命名指南</w:t>
      </w:r>
      <w:r w:rsidRPr="00400D71">
        <w:rPr>
          <w:rFonts w:ascii="Times New Roman" w:hAnsi="Times New Roman" w:cs="Times New Roman"/>
          <w:sz w:val="20"/>
          <w:szCs w:val="20"/>
        </w:rPr>
        <w:t>(http://varnomen.hgvs.org)</w:t>
      </w:r>
      <w:r w:rsidRPr="00400D71">
        <w:rPr>
          <w:rFonts w:ascii="Times New Roman" w:hAnsi="Times New Roman" w:cs="Times New Roman"/>
          <w:sz w:val="20"/>
          <w:szCs w:val="20"/>
        </w:rPr>
        <w:t>中的相关规定进行命名。</w:t>
      </w:r>
    </w:p>
    <w:p w14:paraId="523BDFEB" w14:textId="77777777" w:rsidR="00791D44" w:rsidRPr="00400D71" w:rsidRDefault="00410269">
      <w:pPr>
        <w:numPr>
          <w:ilvl w:val="0"/>
          <w:numId w:val="2"/>
        </w:numPr>
        <w:tabs>
          <w:tab w:val="clear" w:pos="-420"/>
          <w:tab w:val="left" w:pos="420"/>
        </w:tabs>
        <w:ind w:firstLineChars="200" w:firstLine="400"/>
        <w:rPr>
          <w:rFonts w:ascii="Times New Roman" w:hAnsi="Times New Roman" w:cs="Times New Roman"/>
          <w:sz w:val="20"/>
          <w:szCs w:val="20"/>
        </w:rPr>
      </w:pPr>
      <w:r w:rsidRPr="00400D71">
        <w:rPr>
          <w:rFonts w:ascii="Times New Roman" w:hAnsi="Times New Roman" w:cs="Times New Roman"/>
          <w:sz w:val="20"/>
          <w:szCs w:val="20"/>
        </w:rPr>
        <w:t>单独对组织样本进行检测时，无法确定变异来源于胚系或是体细胞，丰度处填写变异的百分比，表示在所检测的肿瘤组织</w:t>
      </w:r>
      <w:r w:rsidRPr="00400D71">
        <w:rPr>
          <w:rFonts w:ascii="Times New Roman" w:hAnsi="Times New Roman" w:cs="Times New Roman"/>
          <w:sz w:val="20"/>
          <w:szCs w:val="20"/>
        </w:rPr>
        <w:t>DNA</w:t>
      </w:r>
      <w:r w:rsidRPr="00400D71">
        <w:rPr>
          <w:rFonts w:ascii="Times New Roman" w:hAnsi="Times New Roman" w:cs="Times New Roman"/>
          <w:sz w:val="20"/>
          <w:szCs w:val="20"/>
        </w:rPr>
        <w:t>中变异的</w:t>
      </w:r>
      <w:r w:rsidRPr="00400D71">
        <w:rPr>
          <w:rFonts w:ascii="Times New Roman" w:hAnsi="Times New Roman" w:cs="Times New Roman"/>
          <w:sz w:val="20"/>
          <w:szCs w:val="20"/>
        </w:rPr>
        <w:t>DNA</w:t>
      </w:r>
      <w:r w:rsidRPr="00400D71">
        <w:rPr>
          <w:rFonts w:ascii="Times New Roman" w:hAnsi="Times New Roman" w:cs="Times New Roman"/>
          <w:sz w:val="20"/>
          <w:szCs w:val="20"/>
        </w:rPr>
        <w:t>所占的比例。</w:t>
      </w:r>
    </w:p>
    <w:p w14:paraId="588736F0" w14:textId="77777777" w:rsidR="00A634E7" w:rsidRDefault="00410269" w:rsidP="00A634E7">
      <w:pPr>
        <w:numPr>
          <w:ilvl w:val="0"/>
          <w:numId w:val="2"/>
        </w:numPr>
        <w:tabs>
          <w:tab w:val="clear" w:pos="-420"/>
          <w:tab w:val="left" w:pos="420"/>
        </w:tabs>
        <w:ind w:firstLineChars="200" w:firstLine="400"/>
        <w:rPr>
          <w:rFonts w:ascii="Times New Roman" w:hAnsi="Times New Roman" w:cs="Times New Roman"/>
          <w:sz w:val="20"/>
          <w:szCs w:val="20"/>
        </w:rPr>
      </w:pPr>
      <w:r w:rsidRPr="00400D71">
        <w:rPr>
          <w:rFonts w:ascii="Times New Roman" w:hAnsi="Times New Roman" w:cs="Times New Roman"/>
          <w:sz w:val="20"/>
          <w:szCs w:val="20"/>
        </w:rPr>
        <w:t>检测结果与临床意义相关性的证据等级分为</w:t>
      </w:r>
      <w:r w:rsidRPr="00400D71">
        <w:rPr>
          <w:rFonts w:ascii="Times New Roman" w:hAnsi="Times New Roman" w:cs="Times New Roman"/>
          <w:sz w:val="20"/>
          <w:szCs w:val="20"/>
        </w:rPr>
        <w:t>A</w:t>
      </w:r>
      <w:r w:rsidRPr="00400D71">
        <w:rPr>
          <w:rFonts w:ascii="Times New Roman" w:hAnsi="Times New Roman" w:cs="Times New Roman"/>
          <w:sz w:val="20"/>
          <w:szCs w:val="20"/>
        </w:rPr>
        <w:t>级、</w:t>
      </w:r>
      <w:r w:rsidRPr="00400D71">
        <w:rPr>
          <w:rFonts w:ascii="Times New Roman" w:hAnsi="Times New Roman" w:cs="Times New Roman"/>
          <w:sz w:val="20"/>
          <w:szCs w:val="20"/>
        </w:rPr>
        <w:t>B</w:t>
      </w:r>
      <w:r w:rsidRPr="00400D71">
        <w:rPr>
          <w:rFonts w:ascii="Times New Roman" w:hAnsi="Times New Roman" w:cs="Times New Roman"/>
          <w:sz w:val="20"/>
          <w:szCs w:val="20"/>
        </w:rPr>
        <w:t>级、</w:t>
      </w:r>
      <w:r w:rsidRPr="00400D71">
        <w:rPr>
          <w:rFonts w:ascii="Times New Roman" w:hAnsi="Times New Roman" w:cs="Times New Roman"/>
          <w:sz w:val="20"/>
          <w:szCs w:val="20"/>
        </w:rPr>
        <w:t>C</w:t>
      </w:r>
      <w:r w:rsidRPr="00400D71">
        <w:rPr>
          <w:rFonts w:ascii="Times New Roman" w:hAnsi="Times New Roman" w:cs="Times New Roman"/>
          <w:sz w:val="20"/>
          <w:szCs w:val="20"/>
        </w:rPr>
        <w:t>级、</w:t>
      </w:r>
      <w:r w:rsidRPr="00400D71">
        <w:rPr>
          <w:rFonts w:ascii="Times New Roman" w:hAnsi="Times New Roman" w:cs="Times New Roman"/>
          <w:sz w:val="20"/>
          <w:szCs w:val="20"/>
        </w:rPr>
        <w:t>D</w:t>
      </w:r>
      <w:r w:rsidRPr="00400D71">
        <w:rPr>
          <w:rFonts w:ascii="Times New Roman" w:hAnsi="Times New Roman" w:cs="Times New Roman"/>
          <w:sz w:val="20"/>
          <w:szCs w:val="20"/>
        </w:rPr>
        <w:t>级：</w:t>
      </w:r>
    </w:p>
    <w:p w14:paraId="600D12D2" w14:textId="77777777" w:rsidR="00A634E7" w:rsidRDefault="00410269" w:rsidP="00A634E7">
      <w:pPr>
        <w:tabs>
          <w:tab w:val="left" w:pos="420"/>
        </w:tabs>
        <w:ind w:left="405"/>
        <w:rPr>
          <w:rFonts w:ascii="Times New Roman" w:hAnsi="Times New Roman" w:cs="Times New Roman"/>
          <w:sz w:val="20"/>
          <w:szCs w:val="20"/>
        </w:rPr>
      </w:pPr>
      <w:r w:rsidRPr="00A634E7">
        <w:rPr>
          <w:rFonts w:ascii="Times New Roman" w:hAnsi="Times New Roman" w:cs="Times New Roman"/>
          <w:sz w:val="20"/>
          <w:szCs w:val="20"/>
        </w:rPr>
        <w:t>A</w:t>
      </w:r>
      <w:r w:rsidRPr="00A634E7">
        <w:rPr>
          <w:rFonts w:ascii="Times New Roman" w:hAnsi="Times New Roman" w:cs="Times New Roman"/>
          <w:sz w:val="20"/>
          <w:szCs w:val="20"/>
        </w:rPr>
        <w:t>级：对应癌种中</w:t>
      </w:r>
      <w:r w:rsidRPr="00A634E7">
        <w:rPr>
          <w:rFonts w:ascii="Times New Roman" w:hAnsi="Times New Roman" w:cs="Times New Roman"/>
          <w:sz w:val="20"/>
          <w:szCs w:val="20"/>
        </w:rPr>
        <w:t>FDA/NMPA</w:t>
      </w:r>
      <w:r w:rsidRPr="00A634E7">
        <w:rPr>
          <w:rFonts w:ascii="Times New Roman" w:hAnsi="Times New Roman" w:cs="Times New Roman"/>
          <w:sz w:val="20"/>
          <w:szCs w:val="20"/>
        </w:rPr>
        <w:t>批准或指南推荐的治疗、诊断、预后的相关标志物；</w:t>
      </w:r>
    </w:p>
    <w:p w14:paraId="43B03302" w14:textId="77777777" w:rsidR="00A634E7" w:rsidRDefault="00410269" w:rsidP="00A634E7">
      <w:pPr>
        <w:tabs>
          <w:tab w:val="left" w:pos="420"/>
        </w:tabs>
        <w:ind w:left="405"/>
        <w:rPr>
          <w:rFonts w:ascii="Times New Roman" w:hAnsi="Times New Roman" w:cs="Times New Roman"/>
          <w:sz w:val="20"/>
          <w:szCs w:val="20"/>
        </w:rPr>
      </w:pPr>
      <w:r w:rsidRPr="00400D71">
        <w:rPr>
          <w:rFonts w:ascii="Times New Roman" w:hAnsi="Times New Roman" w:cs="Times New Roman"/>
          <w:sz w:val="20"/>
          <w:szCs w:val="20"/>
        </w:rPr>
        <w:t>B</w:t>
      </w:r>
      <w:r w:rsidRPr="00400D71">
        <w:rPr>
          <w:rFonts w:ascii="Times New Roman" w:hAnsi="Times New Roman" w:cs="Times New Roman"/>
          <w:sz w:val="20"/>
          <w:szCs w:val="20"/>
        </w:rPr>
        <w:t>级：对应癌种中，领域</w:t>
      </w:r>
      <w:proofErr w:type="gramStart"/>
      <w:r w:rsidRPr="00400D71">
        <w:rPr>
          <w:rFonts w:ascii="Times New Roman" w:hAnsi="Times New Roman" w:cs="Times New Roman"/>
          <w:sz w:val="20"/>
          <w:szCs w:val="20"/>
        </w:rPr>
        <w:t>内专家</w:t>
      </w:r>
      <w:proofErr w:type="gramEnd"/>
      <w:r w:rsidRPr="00400D71">
        <w:rPr>
          <w:rFonts w:ascii="Times New Roman" w:hAnsi="Times New Roman" w:cs="Times New Roman"/>
          <w:sz w:val="20"/>
          <w:szCs w:val="20"/>
        </w:rPr>
        <w:t>共识的有力研究证明的疗法、诊断、预后相关的标志物；</w:t>
      </w:r>
    </w:p>
    <w:p w14:paraId="3DD1EB34" w14:textId="77777777" w:rsidR="00A634E7" w:rsidRDefault="00410269" w:rsidP="00A634E7">
      <w:pPr>
        <w:tabs>
          <w:tab w:val="left" w:pos="420"/>
        </w:tabs>
        <w:ind w:left="405"/>
        <w:rPr>
          <w:rFonts w:ascii="Times New Roman" w:hAnsi="Times New Roman" w:cs="Times New Roman"/>
          <w:sz w:val="20"/>
          <w:szCs w:val="20"/>
        </w:rPr>
      </w:pPr>
      <w:r w:rsidRPr="00400D71">
        <w:rPr>
          <w:rFonts w:ascii="Times New Roman" w:hAnsi="Times New Roman" w:cs="Times New Roman"/>
          <w:sz w:val="20"/>
          <w:szCs w:val="20"/>
        </w:rPr>
        <w:t>C</w:t>
      </w:r>
      <w:r w:rsidRPr="00400D71">
        <w:rPr>
          <w:rFonts w:ascii="Times New Roman" w:hAnsi="Times New Roman" w:cs="Times New Roman"/>
          <w:sz w:val="20"/>
          <w:szCs w:val="20"/>
        </w:rPr>
        <w:t>级：</w:t>
      </w:r>
      <w:r w:rsidRPr="00400D71">
        <w:rPr>
          <w:rFonts w:ascii="Times New Roman" w:hAnsi="Times New Roman" w:cs="Times New Roman"/>
          <w:sz w:val="20"/>
          <w:szCs w:val="20"/>
        </w:rPr>
        <w:t>FDA/NMPA</w:t>
      </w:r>
      <w:r w:rsidRPr="00400D71">
        <w:rPr>
          <w:rFonts w:ascii="Times New Roman" w:hAnsi="Times New Roman" w:cs="Times New Roman"/>
          <w:sz w:val="20"/>
          <w:szCs w:val="20"/>
        </w:rPr>
        <w:t>批准或专家推荐的其他癌种敏感或耐药的疗法的标志物，或者是作为临床试验入组标准的标志物，或者是多个小型研究结果证实具有诊断或预后意义的标志物；</w:t>
      </w:r>
    </w:p>
    <w:p w14:paraId="7DC8AE6F" w14:textId="2A168AA7" w:rsidR="00764BE3" w:rsidRDefault="00410269" w:rsidP="00A634E7">
      <w:pPr>
        <w:tabs>
          <w:tab w:val="left" w:pos="420"/>
        </w:tabs>
        <w:ind w:left="405"/>
        <w:rPr>
          <w:rFonts w:ascii="Times New Roman" w:eastAsia="思源黑体 CN Normal" w:hAnsi="Times New Roman" w:cs="Times New Roman"/>
          <w:color w:val="000000" w:themeColor="text1"/>
          <w:sz w:val="15"/>
          <w:szCs w:val="15"/>
        </w:rPr>
      </w:pPr>
      <w:r w:rsidRPr="00400D71">
        <w:rPr>
          <w:rFonts w:ascii="Times New Roman" w:hAnsi="Times New Roman" w:cs="Times New Roman"/>
          <w:sz w:val="20"/>
          <w:szCs w:val="20"/>
        </w:rPr>
        <w:t>D</w:t>
      </w:r>
      <w:r w:rsidRPr="00400D71">
        <w:rPr>
          <w:rFonts w:ascii="Times New Roman" w:hAnsi="Times New Roman" w:cs="Times New Roman"/>
          <w:sz w:val="20"/>
          <w:szCs w:val="20"/>
        </w:rPr>
        <w:t>级：临床前研究证实有潜在的治疗意义，或基于多个小型研究或多个案例报告的可能可以辅助疾病诊断或预后的标志物。</w:t>
      </w:r>
      <w:r w:rsidR="00764BE3">
        <w:rPr>
          <w:rFonts w:ascii="Times New Roman" w:eastAsia="思源黑体 CN Normal" w:hAnsi="Times New Roman" w:cs="Times New Roman"/>
          <w:color w:val="000000" w:themeColor="text1"/>
          <w:sz w:val="15"/>
          <w:szCs w:val="15"/>
        </w:rPr>
        <w:br w:type="page"/>
      </w:r>
    </w:p>
    <w:p w14:paraId="178E7FF8" w14:textId="77777777" w:rsidR="00346DCE" w:rsidRPr="00400D71" w:rsidRDefault="00346DCE" w:rsidP="00346DCE">
      <w:pPr>
        <w:ind w:leftChars="50" w:left="120" w:firstLineChars="200" w:firstLine="400"/>
        <w:rPr>
          <w:rFonts w:ascii="Times New Roman" w:hAnsi="Times New Roman" w:cs="Times New Roman"/>
          <w:sz w:val="20"/>
          <w:szCs w:val="20"/>
        </w:rPr>
      </w:pPr>
    </w:p>
    <w:tbl>
      <w:tblPr>
        <w:tblStyle w:val="111"/>
        <w:tblpPr w:leftFromText="180" w:rightFromText="180" w:vertAnchor="text" w:horzAnchor="margin" w:tblpY="196"/>
        <w:tblW w:w="0" w:type="auto"/>
        <w:tblBorders>
          <w:top w:val="none" w:sz="0" w:space="0" w:color="auto"/>
          <w:bottom w:val="single" w:sz="4" w:space="0" w:color="auto"/>
          <w:insideH w:val="single" w:sz="4" w:space="0" w:color="auto"/>
        </w:tblBorders>
        <w:tblLayout w:type="fixed"/>
        <w:tblLook w:val="04A0" w:firstRow="1" w:lastRow="0" w:firstColumn="1" w:lastColumn="0" w:noHBand="0" w:noVBand="1"/>
      </w:tblPr>
      <w:tblGrid>
        <w:gridCol w:w="817"/>
        <w:gridCol w:w="1158"/>
        <w:gridCol w:w="3706"/>
        <w:gridCol w:w="1657"/>
        <w:gridCol w:w="3077"/>
      </w:tblGrid>
      <w:tr w:rsidR="00346DCE" w:rsidRPr="00400D71" w14:paraId="15BB7E74" w14:textId="77777777" w:rsidTr="00764BE3">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Borders>
              <w:top w:val="none" w:sz="0" w:space="0" w:color="auto"/>
              <w:bottom w:val="none" w:sz="0" w:space="0" w:color="auto"/>
            </w:tcBorders>
          </w:tcPr>
          <w:p w14:paraId="16D8C99E" w14:textId="77777777" w:rsidR="00346DCE" w:rsidRPr="00400D71" w:rsidRDefault="00346DCE" w:rsidP="00651E8E">
            <w:pPr>
              <w:spacing w:line="320" w:lineRule="exact"/>
              <w:jc w:val="center"/>
              <w:rPr>
                <w:rFonts w:ascii="Times New Roman" w:eastAsia="宋体" w:hAnsi="Times New Roman" w:cs="Times New Roman"/>
                <w:color w:val="595959" w:themeColor="text1" w:themeTint="A6"/>
                <w:lang w:eastAsia="zh-CN"/>
              </w:rPr>
            </w:pPr>
            <w:r w:rsidRPr="00400D71">
              <w:rPr>
                <w:rFonts w:ascii="Times New Roman" w:eastAsia="宋体" w:hAnsi="Times New Roman" w:cs="Times New Roman"/>
                <w:lang w:eastAsia="zh-CN"/>
              </w:rPr>
              <w:t>良性、可能良性变异检测结果</w:t>
            </w:r>
          </w:p>
        </w:tc>
      </w:tr>
      <w:tr w:rsidR="00346DCE" w:rsidRPr="00400D71" w14:paraId="2DDC2DEF" w14:textId="77777777" w:rsidTr="00764BE3">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54EEE9A1" w14:textId="77777777" w:rsidR="00346DCE" w:rsidRPr="00400D71" w:rsidRDefault="00346DCE" w:rsidP="00651E8E">
            <w:pPr>
              <w:adjustRightInd w:val="0"/>
              <w:snapToGrid w:val="0"/>
              <w:spacing w:afterLines="20" w:after="65" w:line="360" w:lineRule="exact"/>
              <w:jc w:val="center"/>
              <w:rPr>
                <w:b w:val="0"/>
                <w:bCs w:val="0"/>
                <w:sz w:val="21"/>
                <w:szCs w:val="21"/>
              </w:rPr>
            </w:pPr>
            <w:r w:rsidRPr="00400D71">
              <w:rPr>
                <w:sz w:val="21"/>
                <w:szCs w:val="21"/>
              </w:rPr>
              <w:t>编号</w:t>
            </w:r>
          </w:p>
        </w:tc>
        <w:tc>
          <w:tcPr>
            <w:tcW w:w="1158" w:type="dxa"/>
          </w:tcPr>
          <w:p w14:paraId="6C8595E2" w14:textId="77777777" w:rsidR="00346DCE" w:rsidRPr="00400D71" w:rsidRDefault="00346DCE" w:rsidP="00651E8E">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400D71">
              <w:rPr>
                <w:b/>
                <w:bCs/>
                <w:sz w:val="21"/>
                <w:szCs w:val="21"/>
              </w:rPr>
              <w:t>基因</w:t>
            </w:r>
          </w:p>
        </w:tc>
        <w:tc>
          <w:tcPr>
            <w:tcW w:w="3706" w:type="dxa"/>
          </w:tcPr>
          <w:p w14:paraId="5BD3FB7B" w14:textId="77777777" w:rsidR="00346DCE" w:rsidRPr="00400D71" w:rsidRDefault="00346DCE" w:rsidP="00651E8E">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400D71">
              <w:rPr>
                <w:b/>
                <w:bCs/>
                <w:sz w:val="21"/>
                <w:szCs w:val="21"/>
              </w:rPr>
              <w:t>变异</w:t>
            </w:r>
          </w:p>
        </w:tc>
        <w:tc>
          <w:tcPr>
            <w:tcW w:w="1657" w:type="dxa"/>
          </w:tcPr>
          <w:p w14:paraId="6E638B9A" w14:textId="6C7E77D6" w:rsidR="00346DCE" w:rsidRPr="00400D71" w:rsidRDefault="00346DCE" w:rsidP="00651E8E">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lang w:eastAsia="zh-CN"/>
              </w:rPr>
            </w:pPr>
            <w:r w:rsidRPr="00400D71">
              <w:rPr>
                <w:b/>
                <w:bCs/>
                <w:sz w:val="21"/>
                <w:szCs w:val="21"/>
                <w:lang w:eastAsia="zh-CN"/>
              </w:rPr>
              <w:t>丰度</w:t>
            </w:r>
          </w:p>
        </w:tc>
        <w:tc>
          <w:tcPr>
            <w:tcW w:w="3077" w:type="dxa"/>
          </w:tcPr>
          <w:p w14:paraId="7BEF7EB0" w14:textId="77777777" w:rsidR="00346DCE" w:rsidRPr="00400D71" w:rsidRDefault="00346DCE" w:rsidP="00651E8E">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400D71">
              <w:rPr>
                <w:b/>
                <w:bCs/>
                <w:sz w:val="21"/>
                <w:szCs w:val="21"/>
              </w:rPr>
              <w:t>变异解读</w:t>
            </w:r>
          </w:p>
        </w:tc>
      </w:tr>
      <w:tr w:rsidR="00BB6BBA" w:rsidRPr="00400D71" w14:paraId="65CAAEC6" w14:textId="77777777" w:rsidTr="00A867EE">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69791940" w14:textId="37B3796E" w:rsidR="00BB6BBA" w:rsidRPr="00400D71" w:rsidRDefault="00BB6BBA" w:rsidP="00BB6BBA">
            <w:pPr>
              <w:adjustRightInd w:val="0"/>
              <w:snapToGrid w:val="0"/>
              <w:jc w:val="center"/>
              <w:rPr>
                <w:rFonts w:eastAsiaTheme="minorEastAsia"/>
                <w:bCs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1_L2+var_brca.snv_s.B2_L2+var_brca.snv_s.B1_L1+var_brca.snv_s.B2_L1%}</w:t>
            </w:r>
          </w:p>
        </w:tc>
      </w:tr>
      <w:tr w:rsidR="00BB6BBA" w:rsidRPr="00400D71" w14:paraId="374A2934" w14:textId="77777777" w:rsidTr="00174278">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0EA3A6FE" w14:textId="7B465297" w:rsidR="00BB6BBA" w:rsidRPr="00400D71" w:rsidRDefault="00BB6BBA" w:rsidP="00BB6BBA">
            <w:pPr>
              <w:adjustRightInd w:val="0"/>
              <w:snapToGrid w:val="0"/>
              <w:jc w:val="center"/>
              <w:rPr>
                <w:bCs w:val="0"/>
                <w:iCs/>
                <w:sz w:val="21"/>
                <w:szCs w:val="21"/>
              </w:rPr>
            </w:pPr>
            <w:r w:rsidRPr="00F66506">
              <w:rPr>
                <w:rFonts w:eastAsiaTheme="minorEastAsia"/>
                <w:b w:val="0"/>
                <w:iCs/>
                <w:sz w:val="21"/>
                <w:szCs w:val="21"/>
              </w:rPr>
              <w:t>{%tr for a in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1_L2+var_brca.snv_s.B2_L2+var_brca.snv_s.B1_L1+var_brca.snv_s.B2_L1%}</w:t>
            </w:r>
          </w:p>
        </w:tc>
      </w:tr>
      <w:tr w:rsidR="00BB6BBA" w:rsidRPr="00400D71" w14:paraId="0DF99739" w14:textId="77777777" w:rsidTr="00764BE3">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7978823C" w14:textId="77777777" w:rsidR="00BB6BBA" w:rsidRPr="00400D71" w:rsidRDefault="00BB6BBA" w:rsidP="00BB6BBA">
            <w:pPr>
              <w:pStyle w:val="affffb"/>
              <w:numPr>
                <w:ilvl w:val="0"/>
                <w:numId w:val="9"/>
              </w:numPr>
              <w:adjustRightInd w:val="0"/>
              <w:snapToGrid w:val="0"/>
              <w:ind w:left="0" w:firstLineChars="0" w:firstLine="0"/>
              <w:jc w:val="center"/>
              <w:rPr>
                <w:iCs/>
                <w:sz w:val="21"/>
                <w:szCs w:val="21"/>
              </w:rPr>
            </w:pPr>
          </w:p>
        </w:tc>
        <w:tc>
          <w:tcPr>
            <w:tcW w:w="1158" w:type="dxa"/>
            <w:vAlign w:val="center"/>
          </w:tcPr>
          <w:p w14:paraId="1F292AAA" w14:textId="271A681B" w:rsidR="00BB6BBA" w:rsidRPr="00400D71" w:rsidRDefault="00BB6BBA" w:rsidP="00BB6BBA">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gramStart"/>
            <w:r w:rsidRPr="00F66506">
              <w:rPr>
                <w:bCs/>
                <w:i/>
                <w:sz w:val="21"/>
                <w:szCs w:val="21"/>
              </w:rPr>
              <w:t>a.gene</w:t>
            </w:r>
            <w:proofErr w:type="gramEnd"/>
            <w:r w:rsidRPr="00F66506">
              <w:rPr>
                <w:bCs/>
                <w:i/>
                <w:sz w:val="21"/>
                <w:szCs w:val="21"/>
              </w:rPr>
              <w:t>_symbol}}</w:t>
            </w:r>
          </w:p>
        </w:tc>
        <w:tc>
          <w:tcPr>
            <w:tcW w:w="3706" w:type="dxa"/>
            <w:vAlign w:val="center"/>
          </w:tcPr>
          <w:p w14:paraId="095680C5" w14:textId="3B18942C" w:rsidR="00BB6BBA" w:rsidRPr="00400D71" w:rsidRDefault="00BB6BBA" w:rsidP="00BB6BBA">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iCs/>
                <w:sz w:val="21"/>
                <w:szCs w:val="11"/>
              </w:rPr>
            </w:pPr>
            <w:r w:rsidRPr="00F66506">
              <w:rPr>
                <w:bCs/>
                <w:iCs/>
                <w:sz w:val="21"/>
                <w:szCs w:val="21"/>
              </w:rPr>
              <w:t>{{</w:t>
            </w:r>
            <w:proofErr w:type="gramStart"/>
            <w:r w:rsidRPr="00F66506">
              <w:rPr>
                <w:bCs/>
                <w:iCs/>
                <w:sz w:val="21"/>
                <w:szCs w:val="21"/>
              </w:rPr>
              <w:t>a.hgvs</w:t>
            </w:r>
            <w:proofErr w:type="gramEnd"/>
            <w:r w:rsidRPr="00F66506">
              <w:rPr>
                <w:bCs/>
                <w:iCs/>
                <w:sz w:val="21"/>
                <w:szCs w:val="21"/>
              </w:rPr>
              <w:t>_c}}</w:t>
            </w:r>
            <w:r>
              <w:rPr>
                <w:bCs/>
                <w:iCs/>
                <w:sz w:val="21"/>
                <w:szCs w:val="21"/>
              </w:rPr>
              <w:t>{%if a.hgvs_p!=”p.?”%} ({{a.hgvs_p}}){%endif%}</w:t>
            </w:r>
          </w:p>
        </w:tc>
        <w:tc>
          <w:tcPr>
            <w:tcW w:w="1657" w:type="dxa"/>
            <w:vAlign w:val="center"/>
          </w:tcPr>
          <w:p w14:paraId="5696C435" w14:textId="38FC1D17" w:rsidR="00BB6BBA" w:rsidRPr="00400D71" w:rsidRDefault="00BB6BBA" w:rsidP="00BB6BBA">
            <w:pPr>
              <w:adjustRightInd w:val="0"/>
              <w:snapToGrid w:val="0"/>
              <w:jc w:val="center"/>
              <w:cnfStyle w:val="000000000000" w:firstRow="0" w:lastRow="0" w:firstColumn="0" w:lastColumn="0" w:oddVBand="0" w:evenVBand="0" w:oddHBand="0" w:evenHBand="0" w:firstRowFirstColumn="0" w:firstRowLastColumn="0" w:lastRowFirstColumn="0" w:lastRowLastColumn="0"/>
              <w:rPr>
                <w:iCs/>
                <w:sz w:val="21"/>
                <w:szCs w:val="11"/>
              </w:rPr>
            </w:pPr>
            <w:r w:rsidRPr="00BB6BBA">
              <w:rPr>
                <w:iCs/>
                <w:sz w:val="21"/>
                <w:szCs w:val="11"/>
              </w:rPr>
              <w:t>{{</w:t>
            </w:r>
            <w:proofErr w:type="gramStart"/>
            <w:r w:rsidRPr="00BB6BBA">
              <w:rPr>
                <w:iCs/>
                <w:sz w:val="21"/>
                <w:szCs w:val="11"/>
              </w:rPr>
              <w:t>a.freq</w:t>
            </w:r>
            <w:proofErr w:type="gramEnd"/>
            <w:r w:rsidRPr="00BB6BBA">
              <w:rPr>
                <w:iCs/>
                <w:sz w:val="21"/>
                <w:szCs w:val="11"/>
              </w:rPr>
              <w:t>_str}}</w:t>
            </w:r>
          </w:p>
        </w:tc>
        <w:tc>
          <w:tcPr>
            <w:tcW w:w="3077" w:type="dxa"/>
            <w:vAlign w:val="center"/>
          </w:tcPr>
          <w:p w14:paraId="70F1F965" w14:textId="16D2979C" w:rsidR="00BB6BBA" w:rsidRPr="00400D71" w:rsidRDefault="00BB6BBA" w:rsidP="00BB6BBA">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400D71">
              <w:rPr>
                <w:rFonts w:eastAsiaTheme="minorEastAsia"/>
                <w:bCs/>
                <w:iCs/>
                <w:sz w:val="21"/>
                <w:szCs w:val="21"/>
              </w:rPr>
              <w:t>良性</w:t>
            </w:r>
            <w:r w:rsidRPr="00400D71">
              <w:rPr>
                <w:rFonts w:eastAsiaTheme="minorEastAsia"/>
                <w:bCs/>
                <w:iCs/>
                <w:sz w:val="21"/>
                <w:szCs w:val="21"/>
              </w:rPr>
              <w:t>/</w:t>
            </w:r>
            <w:r w:rsidRPr="00400D71">
              <w:rPr>
                <w:rFonts w:eastAsiaTheme="minorEastAsia"/>
                <w:bCs/>
                <w:iCs/>
                <w:sz w:val="21"/>
                <w:szCs w:val="21"/>
              </w:rPr>
              <w:t>可能良性变异</w:t>
            </w:r>
          </w:p>
        </w:tc>
      </w:tr>
      <w:tr w:rsidR="00BB6BBA" w:rsidRPr="00400D71" w14:paraId="583FEE63" w14:textId="77777777" w:rsidTr="00613583">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78E08449" w14:textId="7EA84789" w:rsidR="00BB6BBA" w:rsidRPr="00BB6BBA" w:rsidRDefault="00BB6BBA" w:rsidP="00FC6D54">
            <w:pPr>
              <w:adjustRightInd w:val="0"/>
              <w:snapToGrid w:val="0"/>
              <w:jc w:val="center"/>
              <w:rPr>
                <w:b w:val="0"/>
                <w:iCs/>
                <w:sz w:val="21"/>
                <w:szCs w:val="21"/>
                <w:lang w:eastAsia="zh-CN"/>
              </w:rPr>
            </w:pPr>
            <w:r w:rsidRPr="00BB6BBA">
              <w:rPr>
                <w:rFonts w:hint="eastAsia"/>
                <w:b w:val="0"/>
                <w:iCs/>
                <w:sz w:val="21"/>
                <w:szCs w:val="21"/>
                <w:lang w:eastAsia="zh-CN"/>
              </w:rPr>
              <w:t>{</w:t>
            </w:r>
            <w:r w:rsidRPr="00BB6BBA">
              <w:rPr>
                <w:b w:val="0"/>
                <w:iCs/>
                <w:sz w:val="21"/>
                <w:szCs w:val="21"/>
                <w:lang w:eastAsia="zh-CN"/>
              </w:rPr>
              <w:t>%tr endfor%}</w:t>
            </w:r>
          </w:p>
        </w:tc>
      </w:tr>
      <w:tr w:rsidR="00BB6BBA" w:rsidRPr="00400D71" w14:paraId="5C5ADC42" w14:textId="77777777" w:rsidTr="00E531BF">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D65903B" w14:textId="47187F08" w:rsidR="00BB6BBA" w:rsidRPr="00BB6BBA" w:rsidRDefault="00BB6BBA" w:rsidP="00FC6D54">
            <w:pPr>
              <w:adjustRightInd w:val="0"/>
              <w:snapToGrid w:val="0"/>
              <w:jc w:val="center"/>
              <w:rPr>
                <w:b w:val="0"/>
                <w:iCs/>
                <w:sz w:val="21"/>
                <w:szCs w:val="21"/>
                <w:lang w:eastAsia="zh-CN"/>
              </w:rPr>
            </w:pPr>
            <w:r w:rsidRPr="00BB6BBA">
              <w:rPr>
                <w:rFonts w:hint="eastAsia"/>
                <w:b w:val="0"/>
                <w:iCs/>
                <w:sz w:val="21"/>
                <w:szCs w:val="21"/>
                <w:lang w:eastAsia="zh-CN"/>
              </w:rPr>
              <w:t>{</w:t>
            </w:r>
            <w:r w:rsidRPr="00BB6BBA">
              <w:rPr>
                <w:b w:val="0"/>
                <w:iCs/>
                <w:sz w:val="21"/>
                <w:szCs w:val="21"/>
                <w:lang w:eastAsia="zh-CN"/>
              </w:rPr>
              <w:t>%tr else%}</w:t>
            </w:r>
          </w:p>
        </w:tc>
      </w:tr>
      <w:tr w:rsidR="00BB6BBA" w:rsidRPr="00400D71" w14:paraId="4F25E9B9" w14:textId="77777777" w:rsidTr="00764BE3">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2A33E7A7" w14:textId="6BF19CC5" w:rsidR="00BB6BBA" w:rsidRPr="00400D71" w:rsidRDefault="00BB6BBA" w:rsidP="00BB6BBA">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244ABD46" w14:textId="11CE343E" w:rsidR="00BB6BBA" w:rsidRPr="00400D71" w:rsidRDefault="00BB6BBA" w:rsidP="00346DCE">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624BE478" w14:textId="2EB6FC4D" w:rsidR="00BB6BBA" w:rsidRPr="00BB6BBA" w:rsidRDefault="00BB6BBA" w:rsidP="00346DC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11"/>
                <w:lang w:eastAsia="zh-CN"/>
              </w:rPr>
            </w:pPr>
            <w:r w:rsidRPr="00BB6BBA">
              <w:rPr>
                <w:rFonts w:hint="eastAsia"/>
                <w:bCs/>
                <w:iCs/>
                <w:sz w:val="21"/>
                <w:szCs w:val="11"/>
                <w:lang w:eastAsia="zh-CN"/>
              </w:rPr>
              <w:t>-</w:t>
            </w:r>
          </w:p>
        </w:tc>
        <w:tc>
          <w:tcPr>
            <w:tcW w:w="1657" w:type="dxa"/>
            <w:vAlign w:val="center"/>
          </w:tcPr>
          <w:p w14:paraId="1488B8B9" w14:textId="3CF9DE47" w:rsidR="00BB6BBA" w:rsidRPr="00400D71" w:rsidRDefault="00BB6BBA" w:rsidP="00346DCE">
            <w:pPr>
              <w:adjustRightInd w:val="0"/>
              <w:snapToGrid w:val="0"/>
              <w:jc w:val="center"/>
              <w:cnfStyle w:val="000000000000" w:firstRow="0" w:lastRow="0" w:firstColumn="0" w:lastColumn="0" w:oddVBand="0" w:evenVBand="0" w:oddHBand="0" w:evenHBand="0" w:firstRowFirstColumn="0" w:firstRowLastColumn="0" w:lastRowFirstColumn="0" w:lastRowLastColumn="0"/>
              <w:rPr>
                <w:iCs/>
                <w:sz w:val="21"/>
                <w:szCs w:val="11"/>
                <w:lang w:eastAsia="zh-CN"/>
              </w:rPr>
            </w:pPr>
            <w:r>
              <w:rPr>
                <w:rFonts w:hint="eastAsia"/>
                <w:iCs/>
                <w:sz w:val="21"/>
                <w:szCs w:val="11"/>
                <w:lang w:eastAsia="zh-CN"/>
              </w:rPr>
              <w:t>-</w:t>
            </w:r>
          </w:p>
        </w:tc>
        <w:tc>
          <w:tcPr>
            <w:tcW w:w="3077" w:type="dxa"/>
            <w:vAlign w:val="center"/>
          </w:tcPr>
          <w:p w14:paraId="5C233E9D" w14:textId="58D12E7F" w:rsidR="00BB6BBA" w:rsidRPr="00400D71" w:rsidRDefault="00BB6BBA" w:rsidP="00FC6D54">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BB6BBA" w:rsidRPr="00400D71" w14:paraId="64E3C5C3" w14:textId="77777777" w:rsidTr="00C765B8">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37341A5A" w14:textId="3909F197" w:rsidR="00BB6BBA" w:rsidRPr="00BB6BBA" w:rsidRDefault="00BB6BBA" w:rsidP="00FC6D54">
            <w:pPr>
              <w:adjustRightInd w:val="0"/>
              <w:snapToGrid w:val="0"/>
              <w:jc w:val="center"/>
              <w:rPr>
                <w:b w:val="0"/>
                <w:iCs/>
                <w:sz w:val="21"/>
                <w:szCs w:val="21"/>
                <w:lang w:eastAsia="zh-CN"/>
              </w:rPr>
            </w:pPr>
            <w:r w:rsidRPr="00BB6BBA">
              <w:rPr>
                <w:rFonts w:hint="eastAsia"/>
                <w:b w:val="0"/>
                <w:iCs/>
                <w:sz w:val="21"/>
                <w:szCs w:val="21"/>
                <w:lang w:eastAsia="zh-CN"/>
              </w:rPr>
              <w:t>{</w:t>
            </w:r>
            <w:r w:rsidRPr="00BB6BBA">
              <w:rPr>
                <w:b w:val="0"/>
                <w:iCs/>
                <w:sz w:val="21"/>
                <w:szCs w:val="21"/>
                <w:lang w:eastAsia="zh-CN"/>
              </w:rPr>
              <w:t>%tr endif%}</w:t>
            </w:r>
          </w:p>
        </w:tc>
      </w:tr>
    </w:tbl>
    <w:p w14:paraId="23B6F027" w14:textId="77777777" w:rsidR="00346DCE" w:rsidRPr="00400D71" w:rsidRDefault="00346DCE" w:rsidP="00346DCE">
      <w:pPr>
        <w:widowControl/>
        <w:jc w:val="left"/>
        <w:rPr>
          <w:rFonts w:ascii="Times New Roman" w:hAnsi="Times New Roman" w:cs="Times New Roman"/>
          <w:color w:val="000000" w:themeColor="text1"/>
          <w:sz w:val="21"/>
          <w:szCs w:val="11"/>
          <w:lang w:eastAsia="en-US"/>
        </w:rPr>
      </w:pPr>
    </w:p>
    <w:p w14:paraId="346A77D8" w14:textId="75AE5BCE" w:rsidR="00346DCE" w:rsidRPr="00400D71" w:rsidRDefault="00346DCE" w:rsidP="00346DCE">
      <w:pPr>
        <w:ind w:leftChars="50" w:left="120" w:firstLineChars="200" w:firstLine="480"/>
        <w:rPr>
          <w:rFonts w:ascii="Times New Roman" w:eastAsia="宋体" w:hAnsi="Times New Roman" w:cs="Times New Roman"/>
        </w:rPr>
        <w:sectPr w:rsidR="00346DCE" w:rsidRPr="00400D71">
          <w:headerReference w:type="default" r:id="rId9"/>
          <w:footerReference w:type="default" r:id="rId10"/>
          <w:pgSz w:w="11901" w:h="16817"/>
          <w:pgMar w:top="567" w:right="851" w:bottom="567" w:left="851" w:header="360" w:footer="363" w:gutter="0"/>
          <w:pgNumType w:start="1"/>
          <w:cols w:space="425"/>
          <w:docGrid w:type="lines" w:linePitch="326"/>
        </w:sectPr>
      </w:pPr>
    </w:p>
    <w:tbl>
      <w:tblPr>
        <w:tblStyle w:val="afffd"/>
        <w:tblW w:w="0" w:type="auto"/>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4"/>
      </w:tblGrid>
      <w:tr w:rsidR="00791D44" w:rsidRPr="00400D71" w14:paraId="14BAD65C" w14:textId="77777777">
        <w:trPr>
          <w:trHeight w:val="398"/>
        </w:trPr>
        <w:tc>
          <w:tcPr>
            <w:tcW w:w="3224" w:type="dxa"/>
            <w:shd w:val="clear" w:color="auto" w:fill="auto"/>
            <w:tcMar>
              <w:top w:w="57" w:type="dxa"/>
              <w:left w:w="240" w:type="dxa"/>
              <w:bottom w:w="57" w:type="dxa"/>
              <w:right w:w="360" w:type="dxa"/>
            </w:tcMar>
            <w:vAlign w:val="center"/>
          </w:tcPr>
          <w:p w14:paraId="73845C60" w14:textId="77777777" w:rsidR="00791D44" w:rsidRPr="00400D71" w:rsidRDefault="00791D44">
            <w:pPr>
              <w:spacing w:line="240" w:lineRule="exact"/>
              <w:rPr>
                <w:rFonts w:ascii="Times New Roman" w:eastAsia="宋体" w:hAnsi="Times New Roman" w:cs="Times New Roman"/>
                <w:b/>
                <w:bCs/>
                <w:spacing w:val="10"/>
                <w:sz w:val="22"/>
                <w:szCs w:val="20"/>
              </w:rPr>
            </w:pPr>
            <w:bookmarkStart w:id="5" w:name="_Hlk87866280"/>
            <w:bookmarkEnd w:id="1"/>
            <w:bookmarkEnd w:id="2"/>
            <w:bookmarkEnd w:id="4"/>
          </w:p>
          <w:p w14:paraId="37D8D6F2" w14:textId="77777777" w:rsidR="00791D44" w:rsidRPr="00400D71" w:rsidRDefault="00410269">
            <w:pPr>
              <w:spacing w:line="240" w:lineRule="exact"/>
              <w:rPr>
                <w:rFonts w:ascii="Times New Roman" w:eastAsia="宋体" w:hAnsi="Times New Roman" w:cs="Times New Roman"/>
                <w:spacing w:val="10"/>
              </w:rPr>
            </w:pPr>
            <w:r w:rsidRPr="00400D71">
              <w:rPr>
                <w:rFonts w:ascii="Times New Roman" w:eastAsia="宋体" w:hAnsi="Times New Roman" w:cs="Times New Roman"/>
                <w:b/>
                <w:bCs/>
                <w:spacing w:val="10"/>
              </w:rPr>
              <w:t>附录</w:t>
            </w:r>
            <w:r w:rsidRPr="00400D71">
              <w:rPr>
                <w:rFonts w:ascii="Times New Roman" w:eastAsia="宋体" w:hAnsi="Times New Roman" w:cs="Times New Roman"/>
                <w:b/>
                <w:bCs/>
                <w:spacing w:val="10"/>
              </w:rPr>
              <w:t>1</w:t>
            </w:r>
            <w:r w:rsidRPr="00400D71">
              <w:rPr>
                <w:rFonts w:ascii="Times New Roman" w:eastAsia="宋体" w:hAnsi="Times New Roman" w:cs="Times New Roman"/>
                <w:b/>
                <w:bCs/>
                <w:spacing w:val="10"/>
              </w:rPr>
              <w:t>：样本主要质控</w:t>
            </w:r>
          </w:p>
        </w:tc>
      </w:tr>
    </w:tbl>
    <w:p w14:paraId="5EBE5618" w14:textId="77777777" w:rsidR="00791D44" w:rsidRPr="00400D71" w:rsidRDefault="00791D44">
      <w:pPr>
        <w:snapToGrid w:val="0"/>
        <w:spacing w:line="60" w:lineRule="exact"/>
        <w:rPr>
          <w:rFonts w:ascii="Times New Roman" w:eastAsia="宋体" w:hAnsi="Times New Roman" w:cs="Times New Roman"/>
          <w:sz w:val="20"/>
          <w:szCs w:val="16"/>
        </w:rPr>
      </w:pPr>
      <w:bookmarkStart w:id="6" w:name="Sample_Main_Qc_table_remove"/>
    </w:p>
    <w:p w14:paraId="46F9CC48" w14:textId="77777777" w:rsidR="00791D44" w:rsidRPr="00400D71" w:rsidRDefault="00791D44">
      <w:pPr>
        <w:snapToGrid w:val="0"/>
        <w:spacing w:line="60" w:lineRule="exact"/>
        <w:rPr>
          <w:rFonts w:ascii="Times New Roman" w:eastAsia="宋体" w:hAnsi="Times New Roman" w:cs="Times New Roman"/>
          <w:sz w:val="13"/>
          <w:szCs w:val="10"/>
        </w:rPr>
      </w:pPr>
    </w:p>
    <w:tbl>
      <w:tblPr>
        <w:tblStyle w:val="4a"/>
        <w:tblpPr w:leftFromText="180" w:rightFromText="180" w:vertAnchor="text" w:horzAnchor="margin" w:tblpY="144"/>
        <w:tblW w:w="1029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74"/>
        <w:gridCol w:w="2574"/>
        <w:gridCol w:w="2574"/>
        <w:gridCol w:w="2574"/>
      </w:tblGrid>
      <w:tr w:rsidR="0091710A" w:rsidRPr="00C24547" w14:paraId="6F5CAF22" w14:textId="77777777" w:rsidTr="005A1E44">
        <w:trPr>
          <w:trHeight w:val="454"/>
        </w:trPr>
        <w:tc>
          <w:tcPr>
            <w:tcW w:w="5148" w:type="dxa"/>
            <w:gridSpan w:val="2"/>
            <w:tcBorders>
              <w:top w:val="single" w:sz="4" w:space="0" w:color="auto"/>
              <w:left w:val="nil"/>
              <w:bottom w:val="single" w:sz="4" w:space="0" w:color="auto"/>
              <w:right w:val="nil"/>
            </w:tcBorders>
            <w:shd w:val="clear" w:color="auto" w:fill="FFFFFF" w:themeFill="background1"/>
          </w:tcPr>
          <w:p w14:paraId="3B649176" w14:textId="77777777" w:rsidR="0091710A" w:rsidRPr="00C24547" w:rsidRDefault="00000000" w:rsidP="005A1E44">
            <w:pPr>
              <w:widowControl/>
              <w:spacing w:line="400" w:lineRule="exact"/>
              <w:jc w:val="center"/>
              <w:rPr>
                <w:rFonts w:ascii="Times New Roman" w:eastAsia="宋体" w:hAnsi="Times New Roman" w:cs="Times New Roman"/>
                <w:b/>
                <w:bCs/>
                <w:kern w:val="0"/>
                <w:sz w:val="21"/>
                <w:szCs w:val="21"/>
              </w:rPr>
            </w:pPr>
            <w:bookmarkStart w:id="7" w:name="_Hlk87616287"/>
            <w:r>
              <w:rPr>
                <w:rFonts w:ascii="Times New Roman" w:eastAsia="宋体" w:hAnsi="Times New Roman" w:cs="Times New Roman"/>
                <w:b/>
                <w:sz w:val="21"/>
                <w:szCs w:val="21"/>
              </w:rPr>
              <w:pict w14:anchorId="48DF58F5">
                <v:shape id="矩形: 圆顶角 125" o:spid="_x0000_s2071" style="position:absolute;left:0;text-align:left;margin-left:-5.7pt;margin-top:.95pt;width:514.4pt;height:21.2pt;z-index:-251658752;mso-width-relative:margin;mso-height-relative:margin;v-text-anchor:middle" coordsize="6532939,269258" path="m44877,l6488062,v24785,,44877,20092,44877,44877l6532939,269258r,l,269258r,l,44877c,20092,20092,,44877,xe" fillcolor="#16a085" strokecolor="white" strokeweight="2pt">
                  <v:fill color2="#85b862" angle="45" colors="0 #16a085;19661f #16a085;1 #16a085" focus="100%" type="gradient">
                    <o:fill v:ext="view" type="gradientUnscaled"/>
                  </v:fill>
                  <v:path arrowok="t" o:connecttype="custom" o:connectlocs="44877,0;6488062,0;6532939,44877;6532939,269258;6532939,269258;0,269258;0,269258;0,44877;44877,0" o:connectangles="0,0,0,0,0,0,0,0,0"/>
                </v:shape>
              </w:pict>
            </w:r>
            <w:r w:rsidR="0091710A" w:rsidRPr="00C24547">
              <w:rPr>
                <w:rFonts w:ascii="Times New Roman" w:eastAsia="宋体" w:hAnsi="Times New Roman" w:cs="Times New Roman"/>
                <w:b/>
                <w:bCs/>
                <w:kern w:val="0"/>
                <w:sz w:val="21"/>
                <w:szCs w:val="21"/>
              </w:rPr>
              <w:t>质控</w:t>
            </w:r>
            <w:r w:rsidR="0091710A" w:rsidRPr="00C24547">
              <w:rPr>
                <w:rFonts w:ascii="Times New Roman" w:eastAsia="宋体" w:hAnsi="Times New Roman" w:cs="Times New Roman" w:hint="eastAsia"/>
                <w:b/>
                <w:bCs/>
                <w:kern w:val="0"/>
                <w:sz w:val="21"/>
                <w:szCs w:val="21"/>
              </w:rPr>
              <w:t>参数</w:t>
            </w:r>
          </w:p>
        </w:tc>
        <w:tc>
          <w:tcPr>
            <w:tcW w:w="2574" w:type="dxa"/>
            <w:tcBorders>
              <w:top w:val="single" w:sz="4" w:space="0" w:color="auto"/>
              <w:left w:val="nil"/>
              <w:bottom w:val="single" w:sz="4" w:space="0" w:color="auto"/>
              <w:right w:val="nil"/>
            </w:tcBorders>
            <w:shd w:val="clear" w:color="auto" w:fill="FFFFFF" w:themeFill="background1"/>
          </w:tcPr>
          <w:p w14:paraId="1C2D2945" w14:textId="77777777" w:rsidR="0091710A" w:rsidRPr="00C24547" w:rsidRDefault="0091710A" w:rsidP="005A1E44">
            <w:pPr>
              <w:widowControl/>
              <w:spacing w:line="400" w:lineRule="exact"/>
              <w:jc w:val="center"/>
              <w:rPr>
                <w:rFonts w:ascii="Times New Roman" w:eastAsia="宋体" w:hAnsi="Times New Roman" w:cs="Times New Roman"/>
                <w:b/>
                <w:bCs/>
                <w:kern w:val="0"/>
                <w:sz w:val="21"/>
                <w:szCs w:val="21"/>
              </w:rPr>
            </w:pPr>
            <w:r w:rsidRPr="00C24547">
              <w:rPr>
                <w:rFonts w:ascii="Times New Roman" w:eastAsia="宋体" w:hAnsi="Times New Roman" w:cs="Times New Roman"/>
                <w:b/>
                <w:bCs/>
                <w:kern w:val="0"/>
                <w:sz w:val="21"/>
                <w:szCs w:val="21"/>
              </w:rPr>
              <w:t>数值</w:t>
            </w:r>
          </w:p>
        </w:tc>
        <w:tc>
          <w:tcPr>
            <w:tcW w:w="2574" w:type="dxa"/>
            <w:tcBorders>
              <w:top w:val="single" w:sz="4" w:space="0" w:color="auto"/>
              <w:left w:val="nil"/>
              <w:bottom w:val="single" w:sz="4" w:space="0" w:color="auto"/>
              <w:right w:val="nil"/>
            </w:tcBorders>
            <w:shd w:val="clear" w:color="auto" w:fill="FFFFFF" w:themeFill="background1"/>
          </w:tcPr>
          <w:p w14:paraId="0B9507E6" w14:textId="77777777" w:rsidR="0091710A" w:rsidRPr="00C24547" w:rsidRDefault="0091710A" w:rsidP="005A1E44">
            <w:pPr>
              <w:widowControl/>
              <w:spacing w:line="400" w:lineRule="exact"/>
              <w:jc w:val="center"/>
              <w:rPr>
                <w:rFonts w:ascii="Times New Roman" w:eastAsia="宋体" w:hAnsi="Times New Roman" w:cs="Times New Roman"/>
                <w:b/>
                <w:bCs/>
                <w:kern w:val="0"/>
                <w:sz w:val="21"/>
                <w:szCs w:val="21"/>
              </w:rPr>
            </w:pPr>
            <w:r w:rsidRPr="00C24547">
              <w:rPr>
                <w:rFonts w:ascii="Times New Roman" w:eastAsia="宋体" w:hAnsi="Times New Roman" w:cs="Times New Roman"/>
                <w:b/>
                <w:bCs/>
                <w:kern w:val="0"/>
                <w:sz w:val="21"/>
                <w:szCs w:val="21"/>
              </w:rPr>
              <w:t>质</w:t>
            </w:r>
            <w:proofErr w:type="gramStart"/>
            <w:r w:rsidRPr="00C24547">
              <w:rPr>
                <w:rFonts w:ascii="Times New Roman" w:eastAsia="宋体" w:hAnsi="Times New Roman" w:cs="Times New Roman"/>
                <w:b/>
                <w:bCs/>
                <w:kern w:val="0"/>
                <w:sz w:val="21"/>
                <w:szCs w:val="21"/>
              </w:rPr>
              <w:t>控</w:t>
            </w:r>
            <w:r w:rsidRPr="00C24547">
              <w:rPr>
                <w:rFonts w:ascii="Times New Roman" w:eastAsia="宋体" w:hAnsi="Times New Roman" w:cs="Times New Roman" w:hint="eastAsia"/>
                <w:b/>
                <w:bCs/>
                <w:kern w:val="0"/>
                <w:sz w:val="21"/>
                <w:szCs w:val="21"/>
              </w:rPr>
              <w:t>标准</w:t>
            </w:r>
            <w:proofErr w:type="gramEnd"/>
          </w:p>
        </w:tc>
      </w:tr>
      <w:tr w:rsidR="0091710A" w:rsidRPr="00C24547" w14:paraId="0EAD535E" w14:textId="77777777" w:rsidTr="005A1E44">
        <w:trPr>
          <w:trHeight w:hRule="exact" w:val="28"/>
        </w:trPr>
        <w:tc>
          <w:tcPr>
            <w:tcW w:w="10296" w:type="dxa"/>
            <w:gridSpan w:val="4"/>
            <w:tcBorders>
              <w:top w:val="single" w:sz="4" w:space="0" w:color="auto"/>
              <w:bottom w:val="nil"/>
            </w:tcBorders>
            <w:shd w:val="clear" w:color="auto" w:fill="auto"/>
            <w:vAlign w:val="center"/>
          </w:tcPr>
          <w:p w14:paraId="51B7AE7A" w14:textId="77777777" w:rsidR="0091710A" w:rsidRPr="00C24547" w:rsidRDefault="0091710A" w:rsidP="005A1E44">
            <w:pPr>
              <w:spacing w:line="500" w:lineRule="exact"/>
              <w:jc w:val="center"/>
              <w:rPr>
                <w:rFonts w:ascii="Times New Roman" w:eastAsia="宋体" w:hAnsi="Times New Roman" w:cs="Times New Roman"/>
                <w:kern w:val="0"/>
                <w:sz w:val="21"/>
                <w:szCs w:val="21"/>
              </w:rPr>
            </w:pPr>
          </w:p>
        </w:tc>
      </w:tr>
      <w:tr w:rsidR="0091710A" w:rsidRPr="00C24547" w14:paraId="7BE1F4F2" w14:textId="77777777" w:rsidTr="005A1E44">
        <w:tc>
          <w:tcPr>
            <w:tcW w:w="2574" w:type="dxa"/>
            <w:tcBorders>
              <w:top w:val="nil"/>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A63F6D8" w14:textId="77777777" w:rsidR="0091710A" w:rsidRPr="00C24547" w:rsidRDefault="0091710A" w:rsidP="005A1E44">
            <w:pPr>
              <w:adjustRightInd w:val="0"/>
              <w:snapToGrid w:val="0"/>
              <w:spacing w:before="100"/>
              <w:jc w:val="center"/>
              <w:rPr>
                <w:rFonts w:ascii="Times New Roman" w:hAnsi="Times New Roman" w:cs="Times New Roman"/>
                <w:bCs/>
                <w:iCs/>
                <w:sz w:val="21"/>
                <w:szCs w:val="21"/>
              </w:rPr>
            </w:pPr>
            <w:r w:rsidRPr="00C24547">
              <w:rPr>
                <w:rFonts w:ascii="Times New Roman" w:hAnsi="Times New Roman" w:cs="Times New Roman" w:hint="eastAsia"/>
                <w:bCs/>
                <w:iCs/>
                <w:sz w:val="21"/>
                <w:szCs w:val="21"/>
              </w:rPr>
              <w:t>病理评估</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8019110" w14:textId="77777777" w:rsidR="0091710A" w:rsidRPr="00C24547" w:rsidRDefault="0091710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恶性肿瘤细胞占比（</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1</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F26EF6C" w14:textId="276942EF" w:rsidR="0091710A" w:rsidRPr="00C24547" w:rsidRDefault="00A11E08" w:rsidP="005A1E44">
            <w:pPr>
              <w:adjustRightInd w:val="0"/>
              <w:snapToGrid w:val="0"/>
              <w:spacing w:before="100"/>
              <w:jc w:val="center"/>
              <w:rPr>
                <w:rFonts w:ascii="Times New Roman" w:eastAsia="宋体" w:hAnsi="Times New Roman" w:cs="Times New Roman"/>
                <w:bCs/>
                <w:iCs/>
                <w:sz w:val="21"/>
                <w:szCs w:val="21"/>
              </w:rPr>
            </w:pPr>
            <w:r w:rsidRPr="00A11E08">
              <w:rPr>
                <w:rFonts w:ascii="Times New Roman" w:eastAsia="宋体" w:hAnsi="Times New Roman" w:cs="Times New Roman"/>
                <w:bCs/>
                <w:iCs/>
                <w:sz w:val="21"/>
                <w:szCs w:val="21"/>
              </w:rPr>
              <w:t xml:space="preserve">{%if </w:t>
            </w:r>
            <w:proofErr w:type="gramStart"/>
            <w:r w:rsidRPr="00A11E08">
              <w:rPr>
                <w:rFonts w:ascii="Times New Roman" w:eastAsia="宋体" w:hAnsi="Times New Roman" w:cs="Times New Roman"/>
                <w:bCs/>
                <w:iCs/>
                <w:sz w:val="21"/>
                <w:szCs w:val="21"/>
              </w:rPr>
              <w:t>sample.tumor</w:t>
            </w:r>
            <w:proofErr w:type="gramEnd"/>
            <w:r w:rsidRPr="00A11E08">
              <w:rPr>
                <w:rFonts w:ascii="Times New Roman" w:eastAsia="宋体" w:hAnsi="Times New Roman" w:cs="Times New Roman"/>
                <w:bCs/>
                <w:iCs/>
                <w:sz w:val="21"/>
                <w:szCs w:val="21"/>
              </w:rPr>
              <w:t>_content%}{{sample.tumor_content}}{%else%}{%if lib_quality_control and lib_quality_control.lib_dna_qc and lib_quality_control.lib_dna_qc.tumor_content%}{{lib_quality_control.lib_dna_qc.tumor_content}}{%else%}/{%endif%}{%endif%}</w:t>
            </w:r>
          </w:p>
        </w:tc>
        <w:tc>
          <w:tcPr>
            <w:tcW w:w="2574"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3BBEF8F" w14:textId="083A08C1" w:rsidR="0091710A" w:rsidRPr="00C24547" w:rsidRDefault="001C3480"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w:t>
            </w:r>
            <w:r w:rsidR="002C1B4E">
              <w:rPr>
                <w:rFonts w:ascii="Times New Roman" w:eastAsia="宋体" w:hAnsi="Times New Roman" w:cs="Times New Roman"/>
                <w:bCs/>
                <w:iCs/>
                <w:sz w:val="21"/>
                <w:szCs w:val="21"/>
              </w:rPr>
              <w:t>2</w:t>
            </w:r>
            <w:r w:rsidR="0091710A" w:rsidRPr="00C24547">
              <w:rPr>
                <w:rFonts w:ascii="Times New Roman" w:eastAsia="宋体" w:hAnsi="Times New Roman" w:cs="Times New Roman"/>
                <w:bCs/>
                <w:iCs/>
                <w:sz w:val="21"/>
                <w:szCs w:val="21"/>
              </w:rPr>
              <w:t>0</w:t>
            </w:r>
            <w:r w:rsidR="0091710A" w:rsidRPr="00C24547">
              <w:rPr>
                <w:rFonts w:ascii="Times New Roman" w:eastAsia="宋体" w:hAnsi="Times New Roman" w:cs="Times New Roman" w:hint="eastAsia"/>
                <w:bCs/>
                <w:iCs/>
                <w:sz w:val="21"/>
                <w:szCs w:val="21"/>
              </w:rPr>
              <w:t>%</w:t>
            </w:r>
          </w:p>
        </w:tc>
      </w:tr>
      <w:tr w:rsidR="000F13D7" w:rsidRPr="00C24547" w14:paraId="4A396E8A"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67EEA5E" w14:textId="77777777" w:rsidR="000F13D7" w:rsidRPr="00C24547" w:rsidRDefault="000F13D7" w:rsidP="000F13D7">
            <w:pPr>
              <w:adjustRightInd w:val="0"/>
              <w:snapToGrid w:val="0"/>
              <w:spacing w:before="100"/>
              <w:jc w:val="center"/>
              <w:rPr>
                <w:rFonts w:ascii="Times New Roman" w:hAnsi="Times New Roman" w:cs="Times New Roman"/>
                <w:bCs/>
                <w:iCs/>
                <w:sz w:val="21"/>
                <w:szCs w:val="21"/>
              </w:rPr>
            </w:pPr>
            <w:r w:rsidRPr="00C24547">
              <w:rPr>
                <w:rFonts w:ascii="Times New Roman" w:hAnsi="Times New Roman" w:cs="Times New Roman" w:hint="eastAsia"/>
                <w:bCs/>
                <w:iCs/>
                <w:sz w:val="21"/>
                <w:szCs w:val="21"/>
              </w:rPr>
              <w:t>D</w:t>
            </w:r>
            <w:r w:rsidRPr="00C24547">
              <w:rPr>
                <w:rFonts w:ascii="Times New Roman" w:hAnsi="Times New Roman" w:cs="Times New Roman"/>
                <w:bCs/>
                <w:iCs/>
                <w:sz w:val="21"/>
                <w:szCs w:val="21"/>
              </w:rPr>
              <w:t>NA</w:t>
            </w:r>
            <w:r w:rsidRPr="00C24547">
              <w:rPr>
                <w:rFonts w:ascii="Times New Roman" w:hAnsi="Times New Roman" w:cs="Times New Roman" w:hint="eastAsia"/>
                <w:bCs/>
                <w:iCs/>
                <w:sz w:val="21"/>
                <w:szCs w:val="21"/>
              </w:rPr>
              <w:t>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DF1D4C3" w14:textId="77777777" w:rsidR="000F13D7" w:rsidRPr="00C24547" w:rsidRDefault="000F13D7" w:rsidP="000F13D7">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DNA</w:t>
            </w:r>
            <w:r w:rsidRPr="00C24547">
              <w:rPr>
                <w:rFonts w:ascii="Times New Roman" w:eastAsia="宋体" w:hAnsi="Times New Roman" w:cs="Times New Roman"/>
                <w:bCs/>
                <w:iCs/>
                <w:sz w:val="21"/>
                <w:szCs w:val="21"/>
              </w:rPr>
              <w:t>总量（</w:t>
            </w:r>
            <w:r w:rsidRPr="00C24547">
              <w:rPr>
                <w:rFonts w:ascii="Times New Roman" w:eastAsia="宋体" w:hAnsi="Times New Roman" w:cs="Times New Roman"/>
                <w:bCs/>
                <w:iCs/>
                <w:sz w:val="21"/>
                <w:szCs w:val="21"/>
              </w:rPr>
              <w:t>ng</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17C3B04" w14:textId="6A3188A0" w:rsidR="000F13D7" w:rsidRPr="00C24547" w:rsidRDefault="000F13D7" w:rsidP="000F13D7">
            <w:pPr>
              <w:adjustRightInd w:val="0"/>
              <w:snapToGrid w:val="0"/>
              <w:spacing w:before="100"/>
              <w:jc w:val="center"/>
              <w:rPr>
                <w:rFonts w:ascii="Times New Roman" w:eastAsia="宋体" w:hAnsi="Times New Roman" w:cs="Times New Roman"/>
                <w:bCs/>
                <w:iCs/>
                <w:sz w:val="21"/>
                <w:szCs w:val="21"/>
              </w:rPr>
            </w:pPr>
            <w:r w:rsidRPr="00B66A16">
              <w:rPr>
                <w:rFonts w:ascii="Times New Roman" w:eastAsia="宋体" w:hAnsi="Times New Roman" w:cs="Times New Roman"/>
                <w:bCs/>
                <w:iCs/>
                <w:sz w:val="21"/>
                <w:szCs w:val="21"/>
              </w:rPr>
              <w:t>{%if lib_quality_control and lib_quality_control.lib_dna_qc and lib_quality_control.lib_dna_qc.dna_qty%}{{lib_quality_control.lib_dna_qc.dna_qty|replace(“.00”,</w:t>
            </w:r>
            <w:proofErr w:type="gramStart"/>
            <w:r w:rsidRPr="00B66A16">
              <w:rPr>
                <w:rFonts w:ascii="Times New Roman" w:eastAsia="宋体" w:hAnsi="Times New Roman" w:cs="Times New Roman"/>
                <w:bCs/>
                <w:iCs/>
                <w:sz w:val="21"/>
                <w:szCs w:val="21"/>
              </w:rPr>
              <w:t>””</w:t>
            </w:r>
            <w:proofErr w:type="gramEnd"/>
            <w:r w:rsidRPr="00B66A16">
              <w:rPr>
                <w:rFonts w:ascii="Times New Roman" w:eastAsia="宋体" w:hAnsi="Times New Roman" w:cs="Times New Roman"/>
                <w:bCs/>
                <w:iCs/>
                <w:sz w:val="21"/>
                <w:szCs w:val="21"/>
              </w:rPr>
              <w:t>)}}{%else%}</w:t>
            </w:r>
            <w:r w:rsidRPr="000C181F">
              <w:rPr>
                <w:rFonts w:ascii="Times New Roman" w:eastAsia="宋体" w:hAnsi="Times New Roman" w:cs="Times New Roman" w:hint="eastAsia"/>
                <w:bCs/>
                <w:iCs/>
                <w:sz w:val="21"/>
                <w:szCs w:val="21"/>
                <w:highlight w:val="yellow"/>
              </w:rPr>
              <w:t>自行查找</w:t>
            </w:r>
            <w:r w:rsidRPr="00B66A16">
              <w:rPr>
                <w:rFonts w:ascii="Times New Roman" w:eastAsia="宋体" w:hAnsi="Times New Roman" w:cs="Times New Roman"/>
                <w:bCs/>
                <w:iCs/>
                <w:sz w:val="21"/>
                <w:szCs w:val="21"/>
              </w:rPr>
              <w:t>{%endif%}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5F10429" w14:textId="77777777" w:rsidR="000F13D7" w:rsidRPr="00C24547" w:rsidRDefault="000F13D7" w:rsidP="000F13D7">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≥30</w:t>
            </w:r>
          </w:p>
        </w:tc>
      </w:tr>
      <w:tr w:rsidR="0091710A" w:rsidRPr="00C24547" w14:paraId="26369A4B"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8526F37" w14:textId="77777777" w:rsidR="0091710A" w:rsidRPr="00C24547" w:rsidRDefault="0091710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D81449C" w14:textId="77777777" w:rsidR="0091710A" w:rsidRPr="00C24547" w:rsidRDefault="0091710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DNA</w:t>
            </w:r>
            <w:r w:rsidRPr="00C24547">
              <w:rPr>
                <w:rFonts w:ascii="Times New Roman" w:eastAsia="宋体" w:hAnsi="Times New Roman" w:cs="Times New Roman"/>
                <w:bCs/>
                <w:iCs/>
                <w:sz w:val="21"/>
                <w:szCs w:val="21"/>
              </w:rPr>
              <w:t>片段降解程度</w:t>
            </w:r>
            <w:r w:rsidRPr="00C24547">
              <w:rPr>
                <w:rFonts w:ascii="Times New Roman" w:eastAsia="宋体" w:hAnsi="Times New Roman" w:cs="Times New Roman"/>
                <w:bCs/>
                <w:iCs/>
                <w:sz w:val="21"/>
                <w:szCs w:val="21"/>
                <w:vertAlign w:val="superscript"/>
              </w:rPr>
              <w:t>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331CDEB" w14:textId="77777777" w:rsidR="0091710A" w:rsidRPr="00C24547" w:rsidRDefault="0091710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8B58185" w14:textId="77777777" w:rsidR="0091710A" w:rsidRPr="00C24547" w:rsidRDefault="0091710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0F13D7" w:rsidRPr="00C24547" w14:paraId="4680559A"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7C9F3F5" w14:textId="77777777" w:rsidR="000F13D7" w:rsidRPr="00C24547" w:rsidRDefault="000F13D7" w:rsidP="000F13D7">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9A0C722" w14:textId="77777777" w:rsidR="000F13D7" w:rsidRPr="00C24547" w:rsidRDefault="000F13D7" w:rsidP="000F13D7">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文库总量（</w:t>
            </w:r>
            <w:r w:rsidRPr="00C24547">
              <w:rPr>
                <w:rFonts w:ascii="Times New Roman" w:eastAsia="宋体" w:hAnsi="Times New Roman" w:cs="Times New Roman"/>
                <w:bCs/>
                <w:iCs/>
                <w:sz w:val="21"/>
                <w:szCs w:val="21"/>
              </w:rPr>
              <w:t>ng</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80447FA" w14:textId="07F504EF" w:rsidR="000F13D7" w:rsidRPr="00C24547" w:rsidRDefault="000F13D7" w:rsidP="000F13D7">
            <w:pPr>
              <w:adjustRightInd w:val="0"/>
              <w:snapToGrid w:val="0"/>
              <w:spacing w:before="100"/>
              <w:jc w:val="center"/>
              <w:rPr>
                <w:rFonts w:ascii="Times New Roman" w:eastAsia="宋体" w:hAnsi="Times New Roman" w:cs="Times New Roman"/>
                <w:bCs/>
                <w:iCs/>
                <w:sz w:val="21"/>
                <w:szCs w:val="21"/>
              </w:rPr>
            </w:pPr>
            <w:r w:rsidRPr="00B66A16">
              <w:rPr>
                <w:rFonts w:ascii="Times New Roman" w:eastAsia="宋体" w:hAnsi="Times New Roman" w:cs="Times New Roman"/>
                <w:bCs/>
                <w:iCs/>
                <w:sz w:val="21"/>
                <w:szCs w:val="21"/>
              </w:rPr>
              <w:t>{%if lib_quality_control and lib_quality_control.lib_dna_qc and lib_quality_control.lib_dna_qc.library_qty%}{{lib_quality_control.lib_dna_qc.library_qty|replace(“.00”,</w:t>
            </w:r>
            <w:proofErr w:type="gramStart"/>
            <w:r w:rsidRPr="00B66A16">
              <w:rPr>
                <w:rFonts w:ascii="Times New Roman" w:eastAsia="宋体" w:hAnsi="Times New Roman" w:cs="Times New Roman"/>
                <w:bCs/>
                <w:iCs/>
                <w:sz w:val="21"/>
                <w:szCs w:val="21"/>
              </w:rPr>
              <w:t>””</w:t>
            </w:r>
            <w:proofErr w:type="gramEnd"/>
            <w:r w:rsidRPr="00B66A16">
              <w:rPr>
                <w:rFonts w:ascii="Times New Roman" w:eastAsia="宋体" w:hAnsi="Times New Roman" w:cs="Times New Roman"/>
                <w:bCs/>
                <w:iCs/>
                <w:sz w:val="21"/>
                <w:szCs w:val="21"/>
              </w:rPr>
              <w:t>)}}{%else%}</w:t>
            </w:r>
            <w:r w:rsidRPr="000C181F">
              <w:rPr>
                <w:rFonts w:ascii="Times New Roman" w:eastAsia="宋体" w:hAnsi="Times New Roman" w:cs="Times New Roman" w:hint="eastAsia"/>
                <w:bCs/>
                <w:iCs/>
                <w:sz w:val="21"/>
                <w:szCs w:val="21"/>
                <w:highlight w:val="yellow"/>
              </w:rPr>
              <w:t>自行查找</w:t>
            </w:r>
            <w:r w:rsidRPr="00B66A16">
              <w:rPr>
                <w:rFonts w:ascii="Times New Roman" w:eastAsia="宋体" w:hAnsi="Times New Roman" w:cs="Times New Roman"/>
                <w:bCs/>
                <w:iCs/>
                <w:sz w:val="21"/>
                <w:szCs w:val="21"/>
              </w:rPr>
              <w:t>{%endif%}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74A3FDA" w14:textId="77777777" w:rsidR="000F13D7" w:rsidRPr="00C24547" w:rsidRDefault="000F13D7" w:rsidP="000F13D7">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≥150</w:t>
            </w:r>
          </w:p>
        </w:tc>
      </w:tr>
      <w:tr w:rsidR="005204B2" w:rsidRPr="00C24547" w14:paraId="5B7C965A"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460D2C1"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r w:rsidRPr="00C24547">
              <w:rPr>
                <w:bCs/>
                <w:iCs/>
                <w:sz w:val="21"/>
                <w:szCs w:val="21"/>
              </w:rPr>
              <w:t>测序质量评估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1821FD6"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平均测序深度</w:t>
            </w:r>
            <w:r w:rsidRPr="00C24547">
              <w:rPr>
                <w:rFonts w:ascii="Times New Roman" w:eastAsia="宋体" w:hAnsi="Times New Roman" w:cs="Times New Roman"/>
                <w:bCs/>
                <w:iCs/>
                <w:sz w:val="21"/>
                <w:szCs w:val="21"/>
                <w:vertAlign w:val="superscript"/>
              </w:rPr>
              <w:t>5</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80C39E6" w14:textId="0238714A"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_mean</w:t>
            </w:r>
            <w:r w:rsidR="004871D6" w:rsidRPr="004871D6">
              <w:rPr>
                <w:rFonts w:ascii="Times New Roman" w:eastAsia="宋体" w:hAnsi="Times New Roman" w:cs="Times New Roman"/>
                <w:kern w:val="0"/>
                <w:sz w:val="21"/>
                <w:szCs w:val="21"/>
              </w:rPr>
              <w:t>|replace(“.00”,””)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815E845"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≥500</w:t>
            </w:r>
          </w:p>
        </w:tc>
      </w:tr>
      <w:tr w:rsidR="005204B2" w:rsidRPr="00C24547" w14:paraId="330EFA05"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5A0DB21"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7035210"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文库多样性</w:t>
            </w:r>
            <w:r w:rsidRPr="00C24547">
              <w:rPr>
                <w:rFonts w:ascii="Times New Roman" w:eastAsia="宋体" w:hAnsi="Times New Roman" w:cs="Times New Roman"/>
                <w:bCs/>
                <w:iCs/>
                <w:sz w:val="21"/>
                <w:szCs w:val="21"/>
                <w:vertAlign w:val="superscript"/>
              </w:rPr>
              <w:t>6</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56FF7D1"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382FC1E"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5204B2" w:rsidRPr="00C24547" w14:paraId="5908BD68"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09A539A"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B862738"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插入片段长度（</w:t>
            </w:r>
            <w:r w:rsidRPr="00C24547">
              <w:rPr>
                <w:rFonts w:ascii="Times New Roman" w:eastAsia="宋体" w:hAnsi="Times New Roman" w:cs="Times New Roman"/>
                <w:bCs/>
                <w:iCs/>
                <w:sz w:val="21"/>
                <w:szCs w:val="21"/>
              </w:rPr>
              <w:t>bp</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7</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9B54E2"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61404CB"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5204B2" w:rsidRPr="00C24547" w14:paraId="590D411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F571A92"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BA31A13"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均</w:t>
            </w:r>
            <w:proofErr w:type="gramStart"/>
            <w:r w:rsidRPr="00C24547">
              <w:rPr>
                <w:rFonts w:ascii="Times New Roman" w:eastAsia="宋体" w:hAnsi="Times New Roman" w:cs="Times New Roman"/>
                <w:bCs/>
                <w:iCs/>
                <w:sz w:val="21"/>
                <w:szCs w:val="21"/>
              </w:rPr>
              <w:t>一</w:t>
            </w:r>
            <w:proofErr w:type="gramEnd"/>
            <w:r w:rsidRPr="00C24547">
              <w:rPr>
                <w:rFonts w:ascii="Times New Roman" w:eastAsia="宋体" w:hAnsi="Times New Roman" w:cs="Times New Roman"/>
                <w:bCs/>
                <w:iCs/>
                <w:sz w:val="21"/>
                <w:szCs w:val="21"/>
              </w:rPr>
              <w:t>性</w:t>
            </w:r>
            <w:r w:rsidRPr="00C24547">
              <w:rPr>
                <w:rFonts w:ascii="Times New Roman" w:eastAsia="宋体" w:hAnsi="Times New Roman" w:cs="Times New Roman"/>
                <w:bCs/>
                <w:iCs/>
                <w:sz w:val="21"/>
                <w:szCs w:val="21"/>
                <w:vertAlign w:val="superscript"/>
              </w:rPr>
              <w:t>8</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B2C05E0" w14:textId="2BBC5F2B"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qc.uni</w:t>
            </w:r>
            <w:proofErr w:type="gramEnd"/>
            <w:r w:rsidRPr="00883C3A">
              <w:rPr>
                <w:rFonts w:ascii="Times New Roman" w:eastAsia="宋体" w:hAnsi="Times New Roman" w:cs="Times New Roman"/>
                <w:kern w:val="0"/>
                <w:sz w:val="21"/>
                <w:szCs w:val="21"/>
              </w:rPr>
              <w:t>20}}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2EA13FB"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≥90%</w:t>
            </w:r>
          </w:p>
        </w:tc>
      </w:tr>
      <w:tr w:rsidR="005204B2" w:rsidRPr="00C24547" w14:paraId="51F1F090"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C874FC5"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E0C23CB"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覆盖度</w:t>
            </w:r>
            <w:r w:rsidRPr="00C24547">
              <w:rPr>
                <w:rFonts w:ascii="Times New Roman" w:eastAsia="宋体" w:hAnsi="Times New Roman" w:cs="Times New Roman"/>
                <w:bCs/>
                <w:iCs/>
                <w:sz w:val="21"/>
                <w:szCs w:val="21"/>
                <w:vertAlign w:val="superscript"/>
              </w:rPr>
              <w:t>9</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2C5D386" w14:textId="1812D921"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DE7D03">
              <w:rPr>
                <w:rFonts w:ascii="Times New Roman" w:hAnsi="Times New Roman"/>
                <w:sz w:val="21"/>
                <w:szCs w:val="21"/>
              </w:rPr>
              <w:t>{{qc.dna_data_</w:t>
            </w:r>
            <w:proofErr w:type="gramStart"/>
            <w:r w:rsidRPr="00DE7D03">
              <w:rPr>
                <w:rFonts w:ascii="Times New Roman" w:hAnsi="Times New Roman"/>
                <w:sz w:val="21"/>
                <w:szCs w:val="21"/>
              </w:rPr>
              <w:t>qc.cover</w:t>
            </w:r>
            <w:proofErr w:type="gramEnd"/>
            <w:r w:rsidRPr="00DE7D03">
              <w:rPr>
                <w:rFonts w:ascii="Times New Roman" w:hAnsi="Times New Roman"/>
                <w:sz w:val="21"/>
                <w:szCs w:val="21"/>
              </w:rPr>
              <w:t>_ratio}}</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A509F0A"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100%</w:t>
            </w:r>
          </w:p>
        </w:tc>
      </w:tr>
      <w:tr w:rsidR="005204B2" w:rsidRPr="00C24547" w14:paraId="609205D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9A6AB6A"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A0AD8F4"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最低测序深度</w:t>
            </w:r>
            <w:r w:rsidRPr="00C24547">
              <w:rPr>
                <w:rFonts w:ascii="Times New Roman" w:eastAsia="宋体" w:hAnsi="Times New Roman" w:cs="Times New Roman"/>
                <w:bCs/>
                <w:iCs/>
                <w:sz w:val="21"/>
                <w:szCs w:val="21"/>
                <w:vertAlign w:val="superscript"/>
              </w:rPr>
              <w:t>10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D31BB25"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7E53E40"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5204B2" w:rsidRPr="00C24547" w14:paraId="754615DD"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CF7458C"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5340565"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平均有效深度</w:t>
            </w:r>
            <w:r w:rsidRPr="00C24547">
              <w:rPr>
                <w:rFonts w:ascii="Times New Roman" w:eastAsia="宋体" w:hAnsi="Times New Roman" w:cs="Times New Roman"/>
                <w:bCs/>
                <w:iCs/>
                <w:sz w:val="21"/>
                <w:szCs w:val="21"/>
                <w:vertAlign w:val="superscript"/>
              </w:rPr>
              <w:t>11</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7BFBF00" w14:textId="6278432A"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w:t>
            </w:r>
            <w:r>
              <w:rPr>
                <w:rFonts w:ascii="Times New Roman" w:eastAsia="宋体" w:hAnsi="Times New Roman" w:cs="Times New Roman"/>
                <w:kern w:val="0"/>
                <w:sz w:val="21"/>
                <w:szCs w:val="21"/>
              </w:rPr>
              <w:t>ssbc</w:t>
            </w:r>
            <w:r w:rsidR="0081726C" w:rsidRPr="0081726C">
              <w:rPr>
                <w:rFonts w:ascii="Times New Roman" w:eastAsia="宋体" w:hAnsi="Times New Roman" w:cs="Times New Roman"/>
                <w:kern w:val="0"/>
                <w:sz w:val="21"/>
                <w:szCs w:val="21"/>
              </w:rPr>
              <w:t>|replace(“.00”,””)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20F052A"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kern w:val="0"/>
                <w:sz w:val="21"/>
                <w:szCs w:val="21"/>
              </w:rPr>
              <w:t>≥300</w:t>
            </w:r>
          </w:p>
        </w:tc>
      </w:tr>
      <w:tr w:rsidR="005204B2" w:rsidRPr="00C24547" w14:paraId="5DD096E2"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CC1B7EC"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EB99D4B"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Q30</w:t>
            </w:r>
            <w:r w:rsidRPr="00C24547">
              <w:rPr>
                <w:rFonts w:ascii="Times New Roman" w:eastAsia="宋体" w:hAnsi="Times New Roman" w:cs="Times New Roman"/>
                <w:bCs/>
                <w:iCs/>
                <w:sz w:val="21"/>
                <w:szCs w:val="21"/>
                <w:vertAlign w:val="superscript"/>
              </w:rPr>
              <w:t>12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1D427CE" w14:textId="2B3092B2"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qc.cleandata</w:t>
            </w:r>
            <w:proofErr w:type="gramEnd"/>
            <w:r w:rsidRPr="00883C3A">
              <w:rPr>
                <w:rFonts w:ascii="Times New Roman" w:eastAsia="宋体" w:hAnsi="Times New Roman" w:cs="Times New Roman"/>
                <w:kern w:val="0"/>
                <w:sz w:val="21"/>
                <w:szCs w:val="21"/>
              </w:rPr>
              <w:t>_q30}}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307D059"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≥75%</w:t>
            </w:r>
          </w:p>
        </w:tc>
      </w:tr>
      <w:tr w:rsidR="005204B2" w:rsidRPr="00C24547" w14:paraId="6F105A8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63950EB"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FE218AA"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比对率</w:t>
            </w:r>
            <w:r w:rsidRPr="00C24547">
              <w:rPr>
                <w:rFonts w:ascii="Times New Roman" w:eastAsia="宋体" w:hAnsi="Times New Roman" w:cs="Times New Roman"/>
                <w:bCs/>
                <w:iCs/>
                <w:sz w:val="21"/>
                <w:szCs w:val="21"/>
                <w:vertAlign w:val="superscript"/>
              </w:rPr>
              <w:t>13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FD93509" w14:textId="06E5523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qc.mapping</w:t>
            </w:r>
            <w:proofErr w:type="gramEnd"/>
            <w:r w:rsidRPr="00883C3A">
              <w:rPr>
                <w:rFonts w:ascii="Times New Roman" w:eastAsia="宋体" w:hAnsi="Times New Roman" w:cs="Times New Roman"/>
                <w:kern w:val="0"/>
                <w:sz w:val="21"/>
                <w:szCs w:val="21"/>
              </w:rPr>
              <w:t>_ratio}}</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AD456BC"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≥85%</w:t>
            </w:r>
          </w:p>
        </w:tc>
      </w:tr>
      <w:tr w:rsidR="005204B2" w:rsidRPr="00C24547" w14:paraId="743CE15F"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16E3DDE"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D48507A"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配对样本纯合子一致性</w:t>
            </w:r>
            <w:r w:rsidRPr="00C24547">
              <w:rPr>
                <w:rFonts w:ascii="Times New Roman" w:eastAsia="宋体" w:hAnsi="Times New Roman" w:cs="Times New Roman"/>
                <w:bCs/>
                <w:iCs/>
                <w:sz w:val="21"/>
                <w:szCs w:val="21"/>
                <w:vertAlign w:val="superscript"/>
              </w:rPr>
              <w:t>14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A444890"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8A099E5"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0F13D7" w:rsidRPr="00C24547" w14:paraId="73A585DB" w14:textId="77777777" w:rsidTr="005A1E44">
        <w:tc>
          <w:tcPr>
            <w:tcW w:w="2574" w:type="dxa"/>
            <w:tcBorders>
              <w:top w:val="single" w:sz="4" w:space="0" w:color="D9D9D9" w:themeColor="background1" w:themeShade="D9"/>
              <w:left w:val="nil"/>
              <w:bottom w:val="single" w:sz="4" w:space="0" w:color="auto"/>
              <w:right w:val="single" w:sz="4" w:space="0" w:color="D9D9D9" w:themeColor="background1" w:themeShade="D9"/>
            </w:tcBorders>
            <w:shd w:val="clear" w:color="auto" w:fill="FFFFFF" w:themeFill="background1"/>
            <w:vAlign w:val="center"/>
          </w:tcPr>
          <w:p w14:paraId="5E9EEB07" w14:textId="77777777" w:rsidR="000F13D7" w:rsidRPr="00C24547" w:rsidRDefault="000F13D7" w:rsidP="000F13D7">
            <w:pPr>
              <w:adjustRightInd w:val="0"/>
              <w:snapToGrid w:val="0"/>
              <w:spacing w:before="100"/>
              <w:jc w:val="center"/>
              <w:rPr>
                <w:rFonts w:ascii="Times New Roman" w:hAnsi="Times New Roman" w:cs="Times New Roman"/>
                <w:bCs/>
                <w:iCs/>
                <w:sz w:val="21"/>
                <w:szCs w:val="21"/>
              </w:rPr>
            </w:pPr>
            <w:r w:rsidRPr="00C24547">
              <w:rPr>
                <w:bCs/>
                <w:iCs/>
                <w:sz w:val="21"/>
                <w:szCs w:val="21"/>
              </w:rPr>
              <w:lastRenderedPageBreak/>
              <w:t>总体质量评估</w:t>
            </w:r>
            <w:r w:rsidRPr="00C24547">
              <w:rPr>
                <w:rFonts w:hint="eastAsia"/>
                <w:bCs/>
                <w:iCs/>
                <w:sz w:val="21"/>
                <w:szCs w:val="21"/>
                <w:vertAlign w:val="superscript"/>
              </w:rPr>
              <w:t>1</w:t>
            </w:r>
            <w:r w:rsidRPr="00C24547">
              <w:rPr>
                <w:bCs/>
                <w:iCs/>
                <w:sz w:val="21"/>
                <w:szCs w:val="21"/>
                <w:vertAlign w:val="superscript"/>
              </w:rPr>
              <w:t>5</w:t>
            </w:r>
          </w:p>
        </w:tc>
        <w:tc>
          <w:tcPr>
            <w:tcW w:w="7722" w:type="dxa"/>
            <w:gridSpan w:val="3"/>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FFFFFF" w:themeFill="background1"/>
            <w:vAlign w:val="center"/>
          </w:tcPr>
          <w:p w14:paraId="464C9775" w14:textId="31A7A100" w:rsidR="000F13D7" w:rsidRDefault="000F13D7"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yellow"/>
              </w:rPr>
              <w:t>{%p if qc.dna_data_</w:t>
            </w:r>
            <w:proofErr w:type="gramStart"/>
            <w:r w:rsidRPr="00B66EBE">
              <w:rPr>
                <w:rFonts w:ascii="Times New Roman" w:hAnsi="Times New Roman" w:cs="Times New Roman"/>
                <w:bCs/>
                <w:iCs/>
                <w:sz w:val="21"/>
                <w:szCs w:val="21"/>
                <w:highlight w:val="yellow"/>
              </w:rPr>
              <w:t>qc.cleandata</w:t>
            </w:r>
            <w:proofErr w:type="gramEnd"/>
            <w:r w:rsidRPr="00B66EBE">
              <w:rPr>
                <w:rFonts w:ascii="Times New Roman" w:hAnsi="Times New Roman" w:cs="Times New Roman"/>
                <w:bCs/>
                <w:iCs/>
                <w:sz w:val="21"/>
                <w:szCs w:val="21"/>
                <w:highlight w:val="yellow"/>
              </w:rPr>
              <w:t xml:space="preserve">_q30_num&gt;=0.75 and qc.dna_data_qc.depth_ssbc_num&gt;=300 </w:t>
            </w:r>
            <w:r w:rsidRPr="00B66EBE">
              <w:rPr>
                <w:rFonts w:ascii="Times New Roman" w:hAnsi="Times New Roman" w:cs="Times New Roman" w:hint="eastAsia"/>
                <w:bCs/>
                <w:iCs/>
                <w:sz w:val="21"/>
                <w:szCs w:val="21"/>
                <w:highlight w:val="yellow"/>
              </w:rPr>
              <w:t>and</w:t>
            </w:r>
            <w:r w:rsidRPr="00B66EBE">
              <w:rPr>
                <w:rFonts w:ascii="Times New Roman" w:eastAsia="宋体" w:hAnsi="Times New Roman" w:cs="Times New Roman"/>
                <w:kern w:val="0"/>
                <w:sz w:val="21"/>
                <w:szCs w:val="21"/>
                <w:highlight w:val="yellow"/>
              </w:rPr>
              <w:t xml:space="preserve"> qc.dna_data_qc.depth_mean_num &gt;= 500 and  qc.dna_data_qc.uni20_num &gt;= 0.9 and</w:t>
            </w:r>
            <w:r w:rsidRPr="00B66EBE">
              <w:rPr>
                <w:highlight w:val="yellow"/>
              </w:rPr>
              <w:t xml:space="preserve"> </w:t>
            </w:r>
            <w:r w:rsidRPr="00B66EBE">
              <w:rPr>
                <w:rFonts w:ascii="Times New Roman" w:eastAsia="宋体" w:hAnsi="Times New Roman" w:cs="Times New Roman"/>
                <w:kern w:val="0"/>
                <w:sz w:val="21"/>
                <w:szCs w:val="21"/>
                <w:highlight w:val="yellow"/>
              </w:rPr>
              <w:t>qc.dna_data_qc.cover_ratio_num == 1 and  qc.dna_data_qc.mapping_ratio</w:t>
            </w:r>
            <w:r w:rsidRPr="00B66EBE">
              <w:rPr>
                <w:rFonts w:ascii="Times New Roman" w:hAnsi="Times New Roman" w:cs="Times New Roman"/>
                <w:bCs/>
                <w:iCs/>
                <w:sz w:val="21"/>
                <w:szCs w:val="21"/>
                <w:highlight w:val="yellow"/>
              </w:rPr>
              <w:t>_num &gt;= 0.85%}</w:t>
            </w:r>
          </w:p>
          <w:p w14:paraId="06D84EC0" w14:textId="15B52EE6" w:rsidR="00B66EBE" w:rsidRDefault="00B66EBE"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green"/>
              </w:rPr>
              <w:t xml:space="preserve">{%p if </w:t>
            </w:r>
            <w:proofErr w:type="gramStart"/>
            <w:r w:rsidRPr="00B66EBE">
              <w:rPr>
                <w:rFonts w:ascii="Times New Roman" w:hAnsi="Times New Roman" w:cs="Times New Roman"/>
                <w:bCs/>
                <w:iCs/>
                <w:sz w:val="21"/>
                <w:szCs w:val="21"/>
                <w:highlight w:val="green"/>
              </w:rPr>
              <w:t>sample.tumor</w:t>
            </w:r>
            <w:proofErr w:type="gramEnd"/>
            <w:r w:rsidRPr="00B66EBE">
              <w:rPr>
                <w:rFonts w:ascii="Times New Roman" w:hAnsi="Times New Roman" w:cs="Times New Roman"/>
                <w:bCs/>
                <w:iCs/>
                <w:sz w:val="21"/>
                <w:szCs w:val="21"/>
                <w:highlight w:val="green"/>
              </w:rPr>
              <w:t>_content%}</w:t>
            </w:r>
          </w:p>
          <w:p w14:paraId="035B4CDB" w14:textId="2E5AFB26" w:rsidR="000F13D7" w:rsidRDefault="000F13D7"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if lib_quality_control and lib_quality_control.lib_dna_qc and lib_quality_control.lib_dna_qc.dna_qty and lib_quality_control.lib_dna_</w:t>
            </w:r>
            <w:proofErr w:type="gramStart"/>
            <w:r w:rsidRPr="00B66EBE">
              <w:rPr>
                <w:rFonts w:ascii="Times New Roman" w:hAnsi="Times New Roman" w:cs="Times New Roman"/>
                <w:bCs/>
                <w:iCs/>
                <w:sz w:val="21"/>
                <w:szCs w:val="21"/>
                <w:highlight w:val="magenta"/>
              </w:rPr>
              <w:t>qc.library</w:t>
            </w:r>
            <w:proofErr w:type="gramEnd"/>
            <w:r w:rsidRPr="00B66EBE">
              <w:rPr>
                <w:rFonts w:ascii="Times New Roman" w:hAnsi="Times New Roman" w:cs="Times New Roman"/>
                <w:bCs/>
                <w:iCs/>
                <w:sz w:val="21"/>
                <w:szCs w:val="21"/>
                <w:highlight w:val="magenta"/>
              </w:rPr>
              <w:t>_qty%}</w:t>
            </w:r>
          </w:p>
          <w:p w14:paraId="60A02FDE" w14:textId="6CE9F6CD" w:rsidR="000F13D7" w:rsidRDefault="000F13D7" w:rsidP="000F13D7">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rPr>
                <w:rFonts w:ascii="Times New Roman" w:hAnsi="Times New Roman" w:cs="Times New Roman"/>
                <w:bCs/>
                <w:iCs/>
                <w:sz w:val="21"/>
                <w:szCs w:val="21"/>
              </w:rPr>
              <w:t xml:space="preserve"> </w:t>
            </w:r>
            <w:r>
              <w:t xml:space="preserve"> </w:t>
            </w:r>
            <w:r w:rsidRPr="000F13D7">
              <w:rPr>
                <w:rFonts w:ascii="Times New Roman" w:hAnsi="Times New Roman" w:cs="Times New Roman"/>
                <w:bCs/>
                <w:iCs/>
                <w:sz w:val="21"/>
                <w:szCs w:val="21"/>
              </w:rPr>
              <w:t>sample.tumor_content</w:t>
            </w:r>
            <w:r>
              <w:rPr>
                <w:rFonts w:ascii="Times New Roman" w:hAnsi="Times New Roman" w:cs="Times New Roman" w:hint="eastAsia"/>
                <w:bCs/>
                <w:iCs/>
                <w:sz w:val="21"/>
                <w:szCs w:val="21"/>
              </w:rPr>
              <w:t>|replace</w:t>
            </w:r>
            <w:r>
              <w:rPr>
                <w:rFonts w:ascii="Times New Roman" w:hAnsi="Times New Roman" w:cs="Times New Roman"/>
                <w:bCs/>
                <w:iCs/>
                <w:sz w:val="21"/>
                <w:szCs w:val="21"/>
              </w:rPr>
              <w:t>(“%”,</w:t>
            </w:r>
            <w:proofErr w:type="gramStart"/>
            <w:r>
              <w:rPr>
                <w:rFonts w:ascii="Times New Roman" w:hAnsi="Times New Roman" w:cs="Times New Roman"/>
                <w:bCs/>
                <w:iCs/>
                <w:sz w:val="21"/>
                <w:szCs w:val="21"/>
              </w:rPr>
              <w:t>””</w:t>
            </w:r>
            <w:proofErr w:type="gramEnd"/>
            <w:r>
              <w:rPr>
                <w:rFonts w:ascii="Times New Roman" w:hAnsi="Times New Roman" w:cs="Times New Roman"/>
                <w:bCs/>
                <w:iCs/>
                <w:sz w:val="21"/>
                <w:szCs w:val="21"/>
              </w:rPr>
              <w:t xml:space="preserve">)|float &gt;= </w:t>
            </w:r>
            <w:r w:rsidR="002C1B4E">
              <w:rPr>
                <w:rFonts w:ascii="Times New Roman" w:hAnsi="Times New Roman" w:cs="Times New Roman"/>
                <w:bCs/>
                <w:iCs/>
                <w:sz w:val="21"/>
                <w:szCs w:val="21"/>
              </w:rPr>
              <w:t>2</w:t>
            </w:r>
            <w:r>
              <w:rPr>
                <w:rFonts w:ascii="Times New Roman" w:hAnsi="Times New Roman" w:cs="Times New Roman"/>
                <w:bCs/>
                <w:iCs/>
                <w:sz w:val="21"/>
                <w:szCs w:val="21"/>
              </w:rPr>
              <w:t>0 and</w:t>
            </w:r>
            <w:r w:rsidRPr="00456E70">
              <w:rPr>
                <w:rFonts w:ascii="Times New Roman" w:hAnsi="Times New Roman" w:cs="Times New Roman" w:hint="eastAsia"/>
                <w:bCs/>
                <w:iCs/>
                <w:sz w:val="21"/>
                <w:szCs w:val="21"/>
              </w:rPr>
              <w:t xml:space="preserve"> lib_quality_control.lib_dna_qc.dna_qty|float &gt;= 30 and lib_quality_control.lib_dna_qc.library_qty|float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7C594E55" w14:textId="77777777" w:rsidR="000F13D7" w:rsidRDefault="000F13D7"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46B80AD9" w14:textId="3C39242B" w:rsidR="00B66EBE" w:rsidRDefault="00B66EBE"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{%if sample.tumor_content|replace(</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proofErr w:type="gramStart"/>
            <w:r w:rsidRPr="00B66EBE">
              <w:rPr>
                <w:rFonts w:ascii="Times New Roman" w:hAnsi="Times New Roman" w:cs="Times New Roman" w:hint="eastAsia"/>
                <w:bCs/>
                <w:iCs/>
                <w:sz w:val="21"/>
                <w:szCs w:val="21"/>
              </w:rPr>
              <w:t>””</w:t>
            </w:r>
            <w:proofErr w:type="gramEnd"/>
            <w:r w:rsidRPr="00B66EBE">
              <w:rPr>
                <w:rFonts w:ascii="Times New Roman" w:hAnsi="Times New Roman" w:cs="Times New Roman" w:hint="eastAsia"/>
                <w:bCs/>
                <w:iCs/>
                <w:sz w:val="21"/>
                <w:szCs w:val="21"/>
              </w:rPr>
              <w:t xml:space="preserve">)|float &gt;= </w:t>
            </w:r>
            <w:r w:rsidR="002C1B4E">
              <w:rPr>
                <w:rFonts w:ascii="Times New Roman" w:hAnsi="Times New Roman" w:cs="Times New Roman"/>
                <w:bCs/>
                <w:iCs/>
                <w:sz w:val="21"/>
                <w:szCs w:val="21"/>
              </w:rPr>
              <w:t>2</w:t>
            </w:r>
            <w:r w:rsidRPr="00B66EBE">
              <w:rPr>
                <w:rFonts w:ascii="Times New Roman" w:hAnsi="Times New Roman" w:cs="Times New Roman" w:hint="eastAsia"/>
                <w:bCs/>
                <w:iCs/>
                <w:sz w:val="21"/>
                <w:szCs w:val="21"/>
              </w:rPr>
              <w:t>0%}</w:t>
            </w:r>
            <w:r w:rsidRPr="00B66EBE">
              <w:rPr>
                <w:rFonts w:ascii="Times New Roman" w:hAnsi="Times New Roman" w:cs="Times New Roman" w:hint="eastAsia"/>
                <w:bCs/>
                <w:iCs/>
                <w:sz w:val="21"/>
                <w:szCs w:val="21"/>
              </w:rPr>
              <w:t>合格（</w:t>
            </w:r>
            <w:proofErr w:type="gramStart"/>
            <w:r w:rsidRPr="00B66EBE">
              <w:rPr>
                <w:rFonts w:ascii="Times New Roman" w:hAnsi="Times New Roman" w:cs="Times New Roman" w:hint="eastAsia"/>
                <w:bCs/>
                <w:iCs/>
                <w:sz w:val="21"/>
                <w:szCs w:val="21"/>
              </w:rPr>
              <w:t>质控项有</w:t>
            </w:r>
            <w:proofErr w:type="gramEnd"/>
            <w:r w:rsidRPr="00B66EBE">
              <w:rPr>
                <w:rFonts w:ascii="Times New Roman" w:hAnsi="Times New Roman" w:cs="Times New Roman" w:hint="eastAsia"/>
                <w:bCs/>
                <w:iCs/>
                <w:sz w:val="21"/>
                <w:szCs w:val="21"/>
              </w:rPr>
              <w:t>缺失，请补齐数据后自行评估）</w:t>
            </w:r>
            <w:r w:rsidRPr="00B66EBE">
              <w:rPr>
                <w:rFonts w:ascii="Times New Roman" w:hAnsi="Times New Roman" w:cs="Times New Roman" w:hint="eastAsia"/>
                <w:bCs/>
                <w:iCs/>
                <w:sz w:val="21"/>
                <w:szCs w:val="21"/>
              </w:rPr>
              <w:t>{%else%}</w:t>
            </w:r>
            <w:r w:rsidRPr="00B66EBE">
              <w:rPr>
                <w:rFonts w:ascii="Times New Roman" w:hAnsi="Times New Roman" w:cs="Times New Roman" w:hint="eastAsia"/>
                <w:bCs/>
                <w:iCs/>
                <w:sz w:val="21"/>
                <w:szCs w:val="21"/>
              </w:rPr>
              <w:t>风险</w:t>
            </w:r>
            <w:r w:rsidRPr="00B66EBE">
              <w:rPr>
                <w:rFonts w:ascii="Times New Roman" w:hAnsi="Times New Roman" w:cs="Times New Roman" w:hint="eastAsia"/>
                <w:bCs/>
                <w:iCs/>
                <w:sz w:val="21"/>
                <w:szCs w:val="21"/>
              </w:rPr>
              <w:t>{%endif%}</w:t>
            </w:r>
          </w:p>
          <w:p w14:paraId="068DF101" w14:textId="745046C6" w:rsidR="000F13D7" w:rsidRDefault="000F13D7"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5D583FD4" w14:textId="7BACCECA" w:rsidR="00B66EBE" w:rsidRDefault="00B66EBE" w:rsidP="000F13D7">
            <w:pPr>
              <w:adjustRightInd w:val="0"/>
              <w:snapToGrid w:val="0"/>
              <w:spacing w:before="100"/>
              <w:jc w:val="center"/>
              <w:rPr>
                <w:rFonts w:ascii="Times New Roman" w:hAnsi="Times New Roman" w:cs="Times New Roman"/>
                <w:bCs/>
                <w:iCs/>
                <w:sz w:val="21"/>
                <w:szCs w:val="21"/>
                <w:highlight w:val="green"/>
              </w:rPr>
            </w:pPr>
            <w:r w:rsidRPr="00B66EBE">
              <w:rPr>
                <w:rFonts w:ascii="Times New Roman" w:hAnsi="Times New Roman" w:cs="Times New Roman" w:hint="eastAsia"/>
                <w:bCs/>
                <w:iCs/>
                <w:sz w:val="21"/>
                <w:szCs w:val="21"/>
                <w:highlight w:val="green"/>
              </w:rPr>
              <w:t>{%p</w:t>
            </w:r>
            <w:r w:rsidRPr="00B66EBE">
              <w:rPr>
                <w:rFonts w:ascii="Times New Roman" w:hAnsi="Times New Roman" w:cs="Times New Roman"/>
                <w:bCs/>
                <w:iCs/>
                <w:sz w:val="21"/>
                <w:szCs w:val="21"/>
                <w:highlight w:val="green"/>
              </w:rPr>
              <w:t xml:space="preserve"> else</w:t>
            </w:r>
            <w:r w:rsidRPr="00B66EBE">
              <w:rPr>
                <w:rFonts w:ascii="Times New Roman" w:hAnsi="Times New Roman" w:cs="Times New Roman" w:hint="eastAsia"/>
                <w:bCs/>
                <w:iCs/>
                <w:sz w:val="21"/>
                <w:szCs w:val="21"/>
                <w:highlight w:val="green"/>
              </w:rPr>
              <w:t>%}</w:t>
            </w:r>
          </w:p>
          <w:p w14:paraId="2F860362" w14:textId="20C78972" w:rsidR="00B66EBE" w:rsidRDefault="00B66EBE" w:rsidP="000F13D7">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bCs/>
                <w:iCs/>
                <w:sz w:val="21"/>
                <w:szCs w:val="21"/>
                <w:highlight w:val="cyan"/>
              </w:rPr>
              <w:t>{%p if lib_quality_control and lib_quality_control.lib_dna_qc and lib_quality_control.lib_dna_</w:t>
            </w:r>
            <w:proofErr w:type="gramStart"/>
            <w:r w:rsidRPr="009338DD">
              <w:rPr>
                <w:rFonts w:ascii="Times New Roman" w:hAnsi="Times New Roman" w:cs="Times New Roman"/>
                <w:bCs/>
                <w:iCs/>
                <w:sz w:val="21"/>
                <w:szCs w:val="21"/>
                <w:highlight w:val="cyan"/>
              </w:rPr>
              <w:t>qc.tumor</w:t>
            </w:r>
            <w:proofErr w:type="gramEnd"/>
            <w:r w:rsidRPr="009338DD">
              <w:rPr>
                <w:rFonts w:ascii="Times New Roman" w:hAnsi="Times New Roman" w:cs="Times New Roman"/>
                <w:bCs/>
                <w:iCs/>
                <w:sz w:val="21"/>
                <w:szCs w:val="21"/>
                <w:highlight w:val="cyan"/>
              </w:rPr>
              <w:t>_content%}</w:t>
            </w:r>
          </w:p>
          <w:p w14:paraId="38C135F5" w14:textId="77777777" w:rsidR="009338DD" w:rsidRDefault="009338DD" w:rsidP="009338DD">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if lib_quality_control and lib_quality_control.lib_dna_qc and lib_quality_control.lib_dna_qc.dna_qty and lib_quality_control.lib_dna_</w:t>
            </w:r>
            <w:proofErr w:type="gramStart"/>
            <w:r w:rsidRPr="00B66EBE">
              <w:rPr>
                <w:rFonts w:ascii="Times New Roman" w:hAnsi="Times New Roman" w:cs="Times New Roman"/>
                <w:bCs/>
                <w:iCs/>
                <w:sz w:val="21"/>
                <w:szCs w:val="21"/>
                <w:highlight w:val="magenta"/>
              </w:rPr>
              <w:t>qc.library</w:t>
            </w:r>
            <w:proofErr w:type="gramEnd"/>
            <w:r w:rsidRPr="00B66EBE">
              <w:rPr>
                <w:rFonts w:ascii="Times New Roman" w:hAnsi="Times New Roman" w:cs="Times New Roman"/>
                <w:bCs/>
                <w:iCs/>
                <w:sz w:val="21"/>
                <w:szCs w:val="21"/>
                <w:highlight w:val="magenta"/>
              </w:rPr>
              <w:t>_qty%}</w:t>
            </w:r>
          </w:p>
          <w:p w14:paraId="673FC780" w14:textId="22F060D3" w:rsidR="009338DD" w:rsidRDefault="009338DD" w:rsidP="009338DD">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t xml:space="preserve"> </w:t>
            </w:r>
            <w:r w:rsidRPr="009338DD">
              <w:rPr>
                <w:rFonts w:ascii="Times New Roman" w:hAnsi="Times New Roman" w:cs="Times New Roman"/>
                <w:bCs/>
                <w:iCs/>
                <w:sz w:val="21"/>
                <w:szCs w:val="21"/>
              </w:rPr>
              <w:t>lib_quality_control.lib_dna_qc.tumor_content</w:t>
            </w:r>
            <w:r>
              <w:rPr>
                <w:rFonts w:ascii="Times New Roman" w:hAnsi="Times New Roman" w:cs="Times New Roman" w:hint="eastAsia"/>
                <w:bCs/>
                <w:iCs/>
                <w:sz w:val="21"/>
                <w:szCs w:val="21"/>
              </w:rPr>
              <w:t>|replace</w:t>
            </w:r>
            <w:r>
              <w:rPr>
                <w:rFonts w:ascii="Times New Roman" w:hAnsi="Times New Roman" w:cs="Times New Roman"/>
                <w:bCs/>
                <w:iCs/>
                <w:sz w:val="21"/>
                <w:szCs w:val="21"/>
              </w:rPr>
              <w:t>(“%”,</w:t>
            </w:r>
            <w:proofErr w:type="gramStart"/>
            <w:r>
              <w:rPr>
                <w:rFonts w:ascii="Times New Roman" w:hAnsi="Times New Roman" w:cs="Times New Roman"/>
                <w:bCs/>
                <w:iCs/>
                <w:sz w:val="21"/>
                <w:szCs w:val="21"/>
              </w:rPr>
              <w:t>””</w:t>
            </w:r>
            <w:proofErr w:type="gramEnd"/>
            <w:r>
              <w:rPr>
                <w:rFonts w:ascii="Times New Roman" w:hAnsi="Times New Roman" w:cs="Times New Roman"/>
                <w:bCs/>
                <w:iCs/>
                <w:sz w:val="21"/>
                <w:szCs w:val="21"/>
              </w:rPr>
              <w:t xml:space="preserve">)|float &gt;= </w:t>
            </w:r>
            <w:r w:rsidR="002C1B4E">
              <w:rPr>
                <w:rFonts w:ascii="Times New Roman" w:hAnsi="Times New Roman" w:cs="Times New Roman"/>
                <w:bCs/>
                <w:iCs/>
                <w:sz w:val="21"/>
                <w:szCs w:val="21"/>
              </w:rPr>
              <w:t>2</w:t>
            </w:r>
            <w:r>
              <w:rPr>
                <w:rFonts w:ascii="Times New Roman" w:hAnsi="Times New Roman" w:cs="Times New Roman"/>
                <w:bCs/>
                <w:iCs/>
                <w:sz w:val="21"/>
                <w:szCs w:val="21"/>
              </w:rPr>
              <w:t>0 and</w:t>
            </w:r>
            <w:r w:rsidRPr="00456E70">
              <w:rPr>
                <w:rFonts w:ascii="Times New Roman" w:hAnsi="Times New Roman" w:cs="Times New Roman" w:hint="eastAsia"/>
                <w:bCs/>
                <w:iCs/>
                <w:sz w:val="21"/>
                <w:szCs w:val="21"/>
              </w:rPr>
              <w:t xml:space="preserve"> lib_quality_control.lib_dna_qc.dna_qty|float &gt;= 30 and lib_quality_control.lib_dna_qc.library_qty|float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14D56EFE" w14:textId="77777777" w:rsidR="009338DD" w:rsidRDefault="009338DD" w:rsidP="009338DD">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5B0FB28E" w14:textId="182BBD09" w:rsidR="009338DD" w:rsidRDefault="009338DD" w:rsidP="009338DD">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 xml:space="preserve">{%if </w:t>
            </w:r>
            <w:r w:rsidR="006A3DC7" w:rsidRPr="006A3DC7">
              <w:rPr>
                <w:rFonts w:ascii="Times New Roman" w:hAnsi="Times New Roman" w:cs="Times New Roman"/>
                <w:bCs/>
                <w:iCs/>
                <w:sz w:val="21"/>
                <w:szCs w:val="21"/>
              </w:rPr>
              <w:t>lib_quality_control.lib_dna_qc.tumor_content</w:t>
            </w:r>
            <w:r w:rsidRPr="00B66EBE">
              <w:rPr>
                <w:rFonts w:ascii="Times New Roman" w:hAnsi="Times New Roman" w:cs="Times New Roman" w:hint="eastAsia"/>
                <w:bCs/>
                <w:iCs/>
                <w:sz w:val="21"/>
                <w:szCs w:val="21"/>
              </w:rPr>
              <w:t>|replace(</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proofErr w:type="gramStart"/>
            <w:r w:rsidRPr="00B66EBE">
              <w:rPr>
                <w:rFonts w:ascii="Times New Roman" w:hAnsi="Times New Roman" w:cs="Times New Roman" w:hint="eastAsia"/>
                <w:bCs/>
                <w:iCs/>
                <w:sz w:val="21"/>
                <w:szCs w:val="21"/>
              </w:rPr>
              <w:t>””</w:t>
            </w:r>
            <w:proofErr w:type="gramEnd"/>
            <w:r w:rsidRPr="00B66EBE">
              <w:rPr>
                <w:rFonts w:ascii="Times New Roman" w:hAnsi="Times New Roman" w:cs="Times New Roman" w:hint="eastAsia"/>
                <w:bCs/>
                <w:iCs/>
                <w:sz w:val="21"/>
                <w:szCs w:val="21"/>
              </w:rPr>
              <w:t xml:space="preserve">)|float &gt;= </w:t>
            </w:r>
            <w:r w:rsidR="002C1B4E">
              <w:rPr>
                <w:rFonts w:ascii="Times New Roman" w:hAnsi="Times New Roman" w:cs="Times New Roman"/>
                <w:bCs/>
                <w:iCs/>
                <w:sz w:val="21"/>
                <w:szCs w:val="21"/>
              </w:rPr>
              <w:t>2</w:t>
            </w:r>
            <w:r w:rsidRPr="00B66EBE">
              <w:rPr>
                <w:rFonts w:ascii="Times New Roman" w:hAnsi="Times New Roman" w:cs="Times New Roman" w:hint="eastAsia"/>
                <w:bCs/>
                <w:iCs/>
                <w:sz w:val="21"/>
                <w:szCs w:val="21"/>
              </w:rPr>
              <w:t>0%}</w:t>
            </w:r>
            <w:r w:rsidRPr="00B66EBE">
              <w:rPr>
                <w:rFonts w:ascii="Times New Roman" w:hAnsi="Times New Roman" w:cs="Times New Roman" w:hint="eastAsia"/>
                <w:bCs/>
                <w:iCs/>
                <w:sz w:val="21"/>
                <w:szCs w:val="21"/>
              </w:rPr>
              <w:t>合格（</w:t>
            </w:r>
            <w:proofErr w:type="gramStart"/>
            <w:r w:rsidRPr="00B66EBE">
              <w:rPr>
                <w:rFonts w:ascii="Times New Roman" w:hAnsi="Times New Roman" w:cs="Times New Roman" w:hint="eastAsia"/>
                <w:bCs/>
                <w:iCs/>
                <w:sz w:val="21"/>
                <w:szCs w:val="21"/>
              </w:rPr>
              <w:t>质控项有</w:t>
            </w:r>
            <w:proofErr w:type="gramEnd"/>
            <w:r w:rsidRPr="00B66EBE">
              <w:rPr>
                <w:rFonts w:ascii="Times New Roman" w:hAnsi="Times New Roman" w:cs="Times New Roman" w:hint="eastAsia"/>
                <w:bCs/>
                <w:iCs/>
                <w:sz w:val="21"/>
                <w:szCs w:val="21"/>
              </w:rPr>
              <w:t>缺失，请补齐数据后自行评估）</w:t>
            </w:r>
            <w:r w:rsidRPr="00B66EBE">
              <w:rPr>
                <w:rFonts w:ascii="Times New Roman" w:hAnsi="Times New Roman" w:cs="Times New Roman" w:hint="eastAsia"/>
                <w:bCs/>
                <w:iCs/>
                <w:sz w:val="21"/>
                <w:szCs w:val="21"/>
              </w:rPr>
              <w:t>{%else%}</w:t>
            </w:r>
            <w:r w:rsidRPr="00B66EBE">
              <w:rPr>
                <w:rFonts w:ascii="Times New Roman" w:hAnsi="Times New Roman" w:cs="Times New Roman" w:hint="eastAsia"/>
                <w:bCs/>
                <w:iCs/>
                <w:sz w:val="21"/>
                <w:szCs w:val="21"/>
              </w:rPr>
              <w:t>风险</w:t>
            </w:r>
            <w:r w:rsidRPr="00B66EBE">
              <w:rPr>
                <w:rFonts w:ascii="Times New Roman" w:hAnsi="Times New Roman" w:cs="Times New Roman" w:hint="eastAsia"/>
                <w:bCs/>
                <w:iCs/>
                <w:sz w:val="21"/>
                <w:szCs w:val="21"/>
              </w:rPr>
              <w:t>{%endif%}</w:t>
            </w:r>
          </w:p>
          <w:p w14:paraId="21F09BAE" w14:textId="6D286F1E" w:rsidR="009338DD" w:rsidRPr="009338DD" w:rsidRDefault="009338DD" w:rsidP="009338DD">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05BDF9C9" w14:textId="26911DB5" w:rsidR="00B66EBE" w:rsidRDefault="00B66EBE" w:rsidP="000F13D7">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hint="eastAsia"/>
                <w:bCs/>
                <w:iCs/>
                <w:sz w:val="21"/>
                <w:szCs w:val="21"/>
                <w:highlight w:val="cyan"/>
              </w:rPr>
              <w:t>{</w:t>
            </w:r>
            <w:r w:rsidRPr="009338DD">
              <w:rPr>
                <w:rFonts w:ascii="Times New Roman" w:hAnsi="Times New Roman" w:cs="Times New Roman"/>
                <w:bCs/>
                <w:iCs/>
                <w:sz w:val="21"/>
                <w:szCs w:val="21"/>
                <w:highlight w:val="cyan"/>
              </w:rPr>
              <w:t>%p else%}</w:t>
            </w:r>
          </w:p>
          <w:p w14:paraId="74602EB1" w14:textId="77777777" w:rsidR="00AF2B55" w:rsidRDefault="00AF2B55" w:rsidP="00AF2B55">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if lib_quality_control and lib_quality_control.lib_dna_qc and lib_quality_control.lib_dna_qc.dna_qty and lib_quality_control.lib_dna_</w:t>
            </w:r>
            <w:proofErr w:type="gramStart"/>
            <w:r w:rsidRPr="00B66EBE">
              <w:rPr>
                <w:rFonts w:ascii="Times New Roman" w:hAnsi="Times New Roman" w:cs="Times New Roman"/>
                <w:bCs/>
                <w:iCs/>
                <w:sz w:val="21"/>
                <w:szCs w:val="21"/>
                <w:highlight w:val="magenta"/>
              </w:rPr>
              <w:t>qc.library</w:t>
            </w:r>
            <w:proofErr w:type="gramEnd"/>
            <w:r w:rsidRPr="00B66EBE">
              <w:rPr>
                <w:rFonts w:ascii="Times New Roman" w:hAnsi="Times New Roman" w:cs="Times New Roman"/>
                <w:bCs/>
                <w:iCs/>
                <w:sz w:val="21"/>
                <w:szCs w:val="21"/>
                <w:highlight w:val="magenta"/>
              </w:rPr>
              <w:t>_qty%}</w:t>
            </w:r>
          </w:p>
          <w:p w14:paraId="28EC3516" w14:textId="1DA0D4B2" w:rsidR="00AF2B55" w:rsidRDefault="00AF2B55" w:rsidP="00AF2B55">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t xml:space="preserve"> </w:t>
            </w:r>
            <w:r w:rsidRPr="00456E70">
              <w:rPr>
                <w:rFonts w:ascii="Times New Roman" w:hAnsi="Times New Roman" w:cs="Times New Roman" w:hint="eastAsia"/>
                <w:bCs/>
                <w:iCs/>
                <w:sz w:val="21"/>
                <w:szCs w:val="21"/>
              </w:rPr>
              <w:t>lib_quality_control.lib_dna_qc.dna_qty|float &gt;= 30 and lib_quality_control.lib_dna_qc.library_qty|float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08BD5F58" w14:textId="77777777" w:rsidR="00AF2B55" w:rsidRDefault="00AF2B55" w:rsidP="00AF2B55">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63FF57FB" w14:textId="7E6FF378" w:rsidR="00AF2B55" w:rsidRDefault="00AF2B55" w:rsidP="00AF2B55">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合格（</w:t>
            </w:r>
            <w:proofErr w:type="gramStart"/>
            <w:r w:rsidRPr="00B66EBE">
              <w:rPr>
                <w:rFonts w:ascii="Times New Roman" w:hAnsi="Times New Roman" w:cs="Times New Roman" w:hint="eastAsia"/>
                <w:bCs/>
                <w:iCs/>
                <w:sz w:val="21"/>
                <w:szCs w:val="21"/>
              </w:rPr>
              <w:t>质控项有</w:t>
            </w:r>
            <w:proofErr w:type="gramEnd"/>
            <w:r w:rsidRPr="00B66EBE">
              <w:rPr>
                <w:rFonts w:ascii="Times New Roman" w:hAnsi="Times New Roman" w:cs="Times New Roman" w:hint="eastAsia"/>
                <w:bCs/>
                <w:iCs/>
                <w:sz w:val="21"/>
                <w:szCs w:val="21"/>
              </w:rPr>
              <w:t>缺失，请补齐数据后自行评估）</w:t>
            </w:r>
          </w:p>
          <w:p w14:paraId="282D64C6" w14:textId="6DF6517B" w:rsidR="009338DD" w:rsidRPr="00AF2B55" w:rsidRDefault="00AF2B55" w:rsidP="00AF2B55">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069D55D7" w14:textId="11615BD6" w:rsidR="00B66EBE" w:rsidRPr="009338DD" w:rsidRDefault="00B66EBE" w:rsidP="000F13D7">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hint="eastAsia"/>
                <w:bCs/>
                <w:iCs/>
                <w:sz w:val="21"/>
                <w:szCs w:val="21"/>
                <w:highlight w:val="cyan"/>
              </w:rPr>
              <w:t>{</w:t>
            </w:r>
            <w:r w:rsidRPr="009338DD">
              <w:rPr>
                <w:rFonts w:ascii="Times New Roman" w:hAnsi="Times New Roman" w:cs="Times New Roman"/>
                <w:bCs/>
                <w:iCs/>
                <w:sz w:val="21"/>
                <w:szCs w:val="21"/>
                <w:highlight w:val="cyan"/>
              </w:rPr>
              <w:t>%p endif%}</w:t>
            </w:r>
          </w:p>
          <w:p w14:paraId="4B7E2462" w14:textId="194E9967" w:rsidR="00B66EBE" w:rsidRDefault="00B66EBE"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green"/>
              </w:rPr>
              <w:t>{</w:t>
            </w:r>
            <w:r w:rsidRPr="00B66EBE">
              <w:rPr>
                <w:rFonts w:ascii="Times New Roman" w:hAnsi="Times New Roman" w:cs="Times New Roman"/>
                <w:bCs/>
                <w:iCs/>
                <w:sz w:val="21"/>
                <w:szCs w:val="21"/>
                <w:highlight w:val="green"/>
              </w:rPr>
              <w:t>%p endif%}</w:t>
            </w:r>
          </w:p>
          <w:p w14:paraId="0E6358FB" w14:textId="77777777" w:rsidR="000F13D7" w:rsidRDefault="000F13D7"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yellow"/>
              </w:rPr>
              <w:t>{%p</w:t>
            </w:r>
            <w:r w:rsidRPr="00B66EBE">
              <w:rPr>
                <w:rFonts w:ascii="Times New Roman" w:hAnsi="Times New Roman" w:cs="Times New Roman"/>
                <w:bCs/>
                <w:iCs/>
                <w:sz w:val="21"/>
                <w:szCs w:val="21"/>
                <w:highlight w:val="yellow"/>
              </w:rPr>
              <w:t xml:space="preserve"> else</w:t>
            </w:r>
            <w:r w:rsidRPr="00B66EBE">
              <w:rPr>
                <w:rFonts w:ascii="Times New Roman" w:hAnsi="Times New Roman" w:cs="Times New Roman" w:hint="eastAsia"/>
                <w:bCs/>
                <w:iCs/>
                <w:sz w:val="21"/>
                <w:szCs w:val="21"/>
                <w:highlight w:val="yellow"/>
              </w:rPr>
              <w:t>%}</w:t>
            </w:r>
          </w:p>
          <w:p w14:paraId="14594FB5" w14:textId="77777777" w:rsidR="000F13D7" w:rsidRDefault="000F13D7" w:rsidP="000F13D7">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风险</w:t>
            </w:r>
          </w:p>
          <w:p w14:paraId="11AB4C94" w14:textId="415380E9" w:rsidR="000F13D7" w:rsidRPr="00C24547" w:rsidRDefault="000F13D7"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yellow"/>
              </w:rPr>
              <w:t>{%p</w:t>
            </w:r>
            <w:r w:rsidRPr="00B66EBE">
              <w:rPr>
                <w:rFonts w:ascii="Times New Roman" w:hAnsi="Times New Roman" w:cs="Times New Roman"/>
                <w:bCs/>
                <w:iCs/>
                <w:sz w:val="21"/>
                <w:szCs w:val="21"/>
                <w:highlight w:val="yellow"/>
              </w:rPr>
              <w:t xml:space="preserve"> endif</w:t>
            </w:r>
            <w:r w:rsidRPr="00B66EBE">
              <w:rPr>
                <w:rFonts w:ascii="Times New Roman" w:hAnsi="Times New Roman" w:cs="Times New Roman" w:hint="eastAsia"/>
                <w:bCs/>
                <w:iCs/>
                <w:sz w:val="21"/>
                <w:szCs w:val="21"/>
                <w:highlight w:val="yellow"/>
              </w:rPr>
              <w:t>%}</w:t>
            </w:r>
          </w:p>
        </w:tc>
      </w:tr>
    </w:tbl>
    <w:bookmarkEnd w:id="7"/>
    <w:p w14:paraId="038AE9F6" w14:textId="77777777" w:rsidR="0091710A" w:rsidRDefault="00410269" w:rsidP="0091710A">
      <w:pPr>
        <w:adjustRightInd w:val="0"/>
        <w:snapToGrid w:val="0"/>
        <w:spacing w:before="100"/>
        <w:jc w:val="left"/>
        <w:rPr>
          <w:rFonts w:ascii="Times New Roman" w:hAnsi="Times New Roman" w:cs="Times New Roman"/>
          <w:b/>
          <w:sz w:val="20"/>
          <w:szCs w:val="20"/>
        </w:rPr>
      </w:pPr>
      <w:r w:rsidRPr="00400D71">
        <w:rPr>
          <w:rFonts w:ascii="Times New Roman" w:hAnsi="Times New Roman" w:cs="Times New Roman"/>
          <w:sz w:val="20"/>
          <w:szCs w:val="20"/>
        </w:rPr>
        <w:t>注</w:t>
      </w:r>
      <w:r w:rsidRPr="00400D71">
        <w:rPr>
          <w:rFonts w:ascii="Times New Roman" w:hAnsi="Times New Roman" w:cs="Times New Roman"/>
          <w:b/>
          <w:sz w:val="20"/>
          <w:szCs w:val="20"/>
        </w:rPr>
        <w:t>：</w:t>
      </w:r>
    </w:p>
    <w:p w14:paraId="7CE5F0C7" w14:textId="54C4234B"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sidRPr="00031C0F">
        <w:rPr>
          <w:rFonts w:ascii="Times New Roman" w:hAnsi="Times New Roman" w:cs="Times New Roman"/>
          <w:bCs/>
          <w:iCs/>
          <w:sz w:val="20"/>
          <w:szCs w:val="20"/>
        </w:rPr>
        <w:t>恶性肿瘤细胞占比：经</w:t>
      </w:r>
      <w:r w:rsidRPr="00031C0F">
        <w:rPr>
          <w:rFonts w:ascii="Times New Roman" w:hAnsi="Times New Roman" w:cs="Times New Roman"/>
          <w:bCs/>
          <w:iCs/>
          <w:sz w:val="20"/>
          <w:szCs w:val="20"/>
        </w:rPr>
        <w:t>HE</w:t>
      </w:r>
      <w:r w:rsidRPr="00031C0F">
        <w:rPr>
          <w:rFonts w:ascii="Times New Roman" w:hAnsi="Times New Roman" w:cs="Times New Roman"/>
          <w:bCs/>
          <w:iCs/>
          <w:sz w:val="20"/>
          <w:szCs w:val="20"/>
        </w:rPr>
        <w:t>染色评估，该样本中恶性肿瘤细胞占比。</w:t>
      </w:r>
      <w:r>
        <w:rPr>
          <w:rFonts w:ascii="Times New Roman" w:hAnsi="Times New Roman" w:cs="Times New Roman" w:hint="eastAsia"/>
          <w:bCs/>
          <w:iCs/>
          <w:sz w:val="20"/>
          <w:szCs w:val="20"/>
        </w:rPr>
        <w:t>仅送检样本类型包含石蜡</w:t>
      </w:r>
      <w:proofErr w:type="gramStart"/>
      <w:r>
        <w:rPr>
          <w:rFonts w:ascii="Times New Roman" w:hAnsi="Times New Roman" w:cs="Times New Roman" w:hint="eastAsia"/>
          <w:bCs/>
          <w:iCs/>
          <w:sz w:val="20"/>
          <w:szCs w:val="20"/>
        </w:rPr>
        <w:t>玻</w:t>
      </w:r>
      <w:proofErr w:type="gramEnd"/>
      <w:r>
        <w:rPr>
          <w:rFonts w:ascii="Times New Roman" w:hAnsi="Times New Roman" w:cs="Times New Roman" w:hint="eastAsia"/>
          <w:bCs/>
          <w:iCs/>
          <w:sz w:val="20"/>
          <w:szCs w:val="20"/>
        </w:rPr>
        <w:t>片时可进行此项评</w:t>
      </w:r>
      <w:r>
        <w:rPr>
          <w:rFonts w:ascii="Times New Roman" w:hAnsi="Times New Roman" w:cs="Times New Roman" w:hint="eastAsia"/>
          <w:bCs/>
          <w:iCs/>
          <w:sz w:val="20"/>
          <w:szCs w:val="20"/>
        </w:rPr>
        <w:lastRenderedPageBreak/>
        <w:t>估；</w:t>
      </w:r>
      <w:r w:rsidRPr="00031C0F">
        <w:rPr>
          <w:rFonts w:ascii="Times New Roman" w:hAnsi="Times New Roman" w:cs="Times New Roman" w:hint="eastAsia"/>
          <w:bCs/>
          <w:iCs/>
          <w:sz w:val="20"/>
          <w:szCs w:val="20"/>
        </w:rPr>
        <w:t>全血及</w:t>
      </w:r>
      <w:r w:rsidRPr="00031C0F">
        <w:rPr>
          <w:rFonts w:ascii="Times New Roman" w:hAnsi="Times New Roman" w:cs="Times New Roman"/>
          <w:bCs/>
          <w:iCs/>
          <w:sz w:val="20"/>
          <w:szCs w:val="20"/>
        </w:rPr>
        <w:t>对照样本不做此项评估。</w:t>
      </w:r>
    </w:p>
    <w:p w14:paraId="1C530DD0"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2.DNA</w:t>
      </w:r>
      <w:r w:rsidRPr="00031C0F">
        <w:rPr>
          <w:rFonts w:ascii="Times New Roman" w:hAnsi="Times New Roman" w:cs="Times New Roman"/>
          <w:bCs/>
          <w:iCs/>
          <w:sz w:val="20"/>
          <w:szCs w:val="20"/>
        </w:rPr>
        <w:t>总量：送检样本提取的</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总量</w:t>
      </w:r>
      <w:r w:rsidRPr="00031C0F">
        <w:rPr>
          <w:rFonts w:ascii="Times New Roman" w:hAnsi="Times New Roman" w:cs="Times New Roman" w:hint="eastAsia"/>
          <w:bCs/>
          <w:iCs/>
          <w:sz w:val="20"/>
          <w:szCs w:val="20"/>
        </w:rPr>
        <w:t>。</w:t>
      </w:r>
    </w:p>
    <w:p w14:paraId="3945A06E"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3.DNA</w:t>
      </w:r>
      <w:r w:rsidRPr="00031C0F">
        <w:rPr>
          <w:rFonts w:ascii="Times New Roman" w:hAnsi="Times New Roman" w:cs="Times New Roman"/>
          <w:bCs/>
          <w:iCs/>
          <w:sz w:val="20"/>
          <w:szCs w:val="20"/>
        </w:rPr>
        <w:t>片段降解程度：通过对</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片段降解程度进行评估。</w:t>
      </w:r>
    </w:p>
    <w:p w14:paraId="3F287AD2" w14:textId="77777777" w:rsidR="0091710A" w:rsidRPr="00543C9E" w:rsidRDefault="0091710A" w:rsidP="0091710A">
      <w:pPr>
        <w:adjustRightInd w:val="0"/>
        <w:snapToGrid w:val="0"/>
        <w:spacing w:before="100"/>
        <w:jc w:val="left"/>
        <w:rPr>
          <w:rFonts w:ascii="Times New Roman" w:hAnsi="Times New Roman" w:cs="Times New Roman"/>
          <w:bCs/>
          <w:iCs/>
          <w:sz w:val="20"/>
          <w:szCs w:val="20"/>
        </w:rPr>
      </w:pPr>
      <w:r w:rsidRPr="00543C9E">
        <w:rPr>
          <w:rFonts w:ascii="Times New Roman" w:hAnsi="Times New Roman" w:cs="Times New Roman"/>
          <w:bCs/>
          <w:iCs/>
          <w:sz w:val="20"/>
          <w:szCs w:val="20"/>
        </w:rPr>
        <w:t>4</w:t>
      </w:r>
      <w:r w:rsidRPr="00543C9E">
        <w:rPr>
          <w:rFonts w:ascii="Times New Roman" w:hAnsi="Times New Roman" w:cs="Times New Roman" w:hint="eastAsia"/>
          <w:bCs/>
          <w:iCs/>
          <w:sz w:val="20"/>
          <w:szCs w:val="20"/>
        </w:rPr>
        <w:t>.</w:t>
      </w:r>
      <w:r w:rsidRPr="00543C9E">
        <w:rPr>
          <w:rFonts w:ascii="Times New Roman" w:hAnsi="Times New Roman" w:cs="Times New Roman"/>
          <w:bCs/>
          <w:iCs/>
          <w:sz w:val="20"/>
          <w:szCs w:val="20"/>
        </w:rPr>
        <w:t>文库总量：文库构建</w:t>
      </w:r>
      <w:r w:rsidRPr="00543C9E">
        <w:rPr>
          <w:rFonts w:ascii="Times New Roman" w:hAnsi="Times New Roman" w:cs="Times New Roman" w:hint="eastAsia"/>
          <w:bCs/>
          <w:iCs/>
          <w:sz w:val="20"/>
          <w:szCs w:val="20"/>
        </w:rPr>
        <w:t>结束后</w:t>
      </w:r>
      <w:r w:rsidRPr="00543C9E">
        <w:rPr>
          <w:rFonts w:ascii="Times New Roman" w:hAnsi="Times New Roman" w:cs="Times New Roman"/>
          <w:bCs/>
          <w:iCs/>
          <w:sz w:val="20"/>
          <w:szCs w:val="20"/>
        </w:rPr>
        <w:t>的总量。</w:t>
      </w:r>
    </w:p>
    <w:p w14:paraId="0EFCA27C"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平均测序深度：目标基因每个碱基被测到的平均次数。</w:t>
      </w:r>
    </w:p>
    <w:p w14:paraId="0CF21A82"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6</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文库多样性：</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文库中来自原始</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片段的占比。</w:t>
      </w:r>
    </w:p>
    <w:p w14:paraId="3EEFAE31"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7</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插入片段长度：</w:t>
      </w:r>
      <w:r w:rsidRPr="00031C0F">
        <w:rPr>
          <w:rFonts w:ascii="Times New Roman" w:hAnsi="Times New Roman" w:cs="Times New Roman"/>
          <w:bCs/>
          <w:iCs/>
          <w:sz w:val="20"/>
          <w:szCs w:val="20"/>
        </w:rPr>
        <w:t xml:space="preserve"> DNA</w:t>
      </w:r>
      <w:r w:rsidRPr="00031C0F">
        <w:rPr>
          <w:rFonts w:ascii="Times New Roman" w:hAnsi="Times New Roman" w:cs="Times New Roman"/>
          <w:bCs/>
          <w:iCs/>
          <w:sz w:val="20"/>
          <w:szCs w:val="20"/>
        </w:rPr>
        <w:t>文库插入片段长度</w:t>
      </w:r>
      <w:r>
        <w:rPr>
          <w:rFonts w:ascii="Times New Roman" w:hAnsi="Times New Roman" w:cs="Times New Roman" w:hint="eastAsia"/>
          <w:bCs/>
          <w:iCs/>
          <w:sz w:val="20"/>
          <w:szCs w:val="20"/>
        </w:rPr>
        <w:t>分析</w:t>
      </w:r>
      <w:r w:rsidRPr="00031C0F">
        <w:rPr>
          <w:rFonts w:ascii="Times New Roman" w:hAnsi="Times New Roman" w:cs="Times New Roman"/>
          <w:bCs/>
          <w:iCs/>
          <w:sz w:val="20"/>
          <w:szCs w:val="20"/>
        </w:rPr>
        <w:t>。</w:t>
      </w:r>
    </w:p>
    <w:p w14:paraId="0BFA53CA"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8</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均</w:t>
      </w:r>
      <w:proofErr w:type="gramStart"/>
      <w:r w:rsidRPr="00031C0F">
        <w:rPr>
          <w:rFonts w:ascii="Times New Roman" w:hAnsi="Times New Roman" w:cs="Times New Roman"/>
          <w:bCs/>
          <w:iCs/>
          <w:sz w:val="20"/>
          <w:szCs w:val="20"/>
        </w:rPr>
        <w:t>一</w:t>
      </w:r>
      <w:proofErr w:type="gramEnd"/>
      <w:r w:rsidRPr="00031C0F">
        <w:rPr>
          <w:rFonts w:ascii="Times New Roman" w:hAnsi="Times New Roman" w:cs="Times New Roman"/>
          <w:bCs/>
          <w:iCs/>
          <w:sz w:val="20"/>
          <w:szCs w:val="20"/>
        </w:rPr>
        <w:t>性：</w:t>
      </w:r>
      <w:r w:rsidRPr="00FB26AA">
        <w:rPr>
          <w:rFonts w:ascii="Times New Roman" w:hAnsi="Times New Roman" w:cs="Times New Roman" w:hint="eastAsia"/>
          <w:bCs/>
          <w:iCs/>
          <w:sz w:val="20"/>
          <w:szCs w:val="20"/>
        </w:rPr>
        <w:t>测序深度超过</w:t>
      </w:r>
      <w:r w:rsidRPr="00FB26AA">
        <w:rPr>
          <w:rFonts w:ascii="Times New Roman" w:hAnsi="Times New Roman" w:cs="Times New Roman" w:hint="eastAsia"/>
          <w:bCs/>
          <w:iCs/>
          <w:sz w:val="20"/>
          <w:szCs w:val="20"/>
        </w:rPr>
        <w:t>20</w:t>
      </w:r>
      <w:r w:rsidRPr="00FB26AA">
        <w:rPr>
          <w:rFonts w:ascii="Times New Roman" w:hAnsi="Times New Roman" w:cs="Times New Roman" w:hint="eastAsia"/>
          <w:bCs/>
          <w:iCs/>
          <w:sz w:val="20"/>
          <w:szCs w:val="20"/>
        </w:rPr>
        <w:t>％的平均深度的位点的比例</w:t>
      </w:r>
      <w:r w:rsidRPr="00031C0F">
        <w:rPr>
          <w:rFonts w:ascii="Times New Roman" w:hAnsi="Times New Roman" w:cs="Times New Roman"/>
          <w:bCs/>
          <w:iCs/>
          <w:sz w:val="20"/>
          <w:szCs w:val="20"/>
        </w:rPr>
        <w:t>。</w:t>
      </w:r>
    </w:p>
    <w:p w14:paraId="1D6D1286"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9</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覆盖度</w:t>
      </w:r>
      <w:r w:rsidRPr="00031C0F">
        <w:rPr>
          <w:rFonts w:ascii="Times New Roman" w:hAnsi="Times New Roman" w:cs="Times New Roman"/>
          <w:bCs/>
          <w:iCs/>
          <w:sz w:val="20"/>
          <w:szCs w:val="20"/>
        </w:rPr>
        <w:t>:</w:t>
      </w:r>
      <w:r w:rsidRPr="00FB26AA">
        <w:rPr>
          <w:rFonts w:hint="eastAsia"/>
        </w:rPr>
        <w:t xml:space="preserve"> </w:t>
      </w:r>
      <w:r w:rsidRPr="00FB26AA">
        <w:rPr>
          <w:rFonts w:ascii="Times New Roman" w:hAnsi="Times New Roman" w:cs="Times New Roman" w:hint="eastAsia"/>
          <w:bCs/>
          <w:iCs/>
          <w:sz w:val="20"/>
          <w:szCs w:val="20"/>
        </w:rPr>
        <w:t>检测到的区域</w:t>
      </w:r>
      <w:proofErr w:type="gramStart"/>
      <w:r w:rsidRPr="00FB26AA">
        <w:rPr>
          <w:rFonts w:ascii="Times New Roman" w:hAnsi="Times New Roman" w:cs="Times New Roman" w:hint="eastAsia"/>
          <w:bCs/>
          <w:iCs/>
          <w:sz w:val="20"/>
          <w:szCs w:val="20"/>
        </w:rPr>
        <w:t>占目标</w:t>
      </w:r>
      <w:proofErr w:type="gramEnd"/>
      <w:r w:rsidRPr="00FB26AA">
        <w:rPr>
          <w:rFonts w:ascii="Times New Roman" w:hAnsi="Times New Roman" w:cs="Times New Roman" w:hint="eastAsia"/>
          <w:bCs/>
          <w:iCs/>
          <w:sz w:val="20"/>
          <w:szCs w:val="20"/>
        </w:rPr>
        <w:t>区域的比例</w:t>
      </w:r>
      <w:r w:rsidRPr="00031C0F">
        <w:rPr>
          <w:rFonts w:ascii="Times New Roman" w:hAnsi="Times New Roman" w:cs="Times New Roman"/>
          <w:bCs/>
          <w:iCs/>
          <w:sz w:val="20"/>
          <w:szCs w:val="20"/>
        </w:rPr>
        <w:t>。</w:t>
      </w:r>
    </w:p>
    <w:p w14:paraId="7C6C639C"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10.</w:t>
      </w:r>
      <w:r w:rsidRPr="00031C0F">
        <w:rPr>
          <w:rFonts w:ascii="Times New Roman" w:hAnsi="Times New Roman" w:cs="Times New Roman"/>
          <w:bCs/>
          <w:iCs/>
          <w:sz w:val="20"/>
          <w:szCs w:val="20"/>
        </w:rPr>
        <w:t>最低</w:t>
      </w:r>
      <w:r w:rsidRPr="00031C0F">
        <w:rPr>
          <w:rFonts w:ascii="Times New Roman" w:hAnsi="Times New Roman" w:cs="Times New Roman" w:hint="eastAsia"/>
          <w:bCs/>
          <w:iCs/>
          <w:sz w:val="20"/>
          <w:szCs w:val="20"/>
        </w:rPr>
        <w:t>测序</w:t>
      </w:r>
      <w:r w:rsidRPr="00031C0F">
        <w:rPr>
          <w:rFonts w:ascii="Times New Roman" w:hAnsi="Times New Roman" w:cs="Times New Roman"/>
          <w:bCs/>
          <w:iCs/>
          <w:sz w:val="20"/>
          <w:szCs w:val="20"/>
        </w:rPr>
        <w:t>深度：本项目为扩增子测序，</w:t>
      </w:r>
      <w:r>
        <w:rPr>
          <w:rFonts w:ascii="Times New Roman" w:hAnsi="Times New Roman" w:cs="Times New Roman" w:hint="eastAsia"/>
          <w:bCs/>
          <w:iCs/>
          <w:sz w:val="20"/>
          <w:szCs w:val="20"/>
        </w:rPr>
        <w:t>表示</w:t>
      </w:r>
      <w:r w:rsidRPr="00031C0F">
        <w:rPr>
          <w:rFonts w:ascii="Times New Roman" w:hAnsi="Times New Roman" w:cs="Times New Roman"/>
          <w:bCs/>
          <w:iCs/>
          <w:sz w:val="20"/>
          <w:szCs w:val="20"/>
        </w:rPr>
        <w:t>深度最低的扩增子深度。</w:t>
      </w:r>
    </w:p>
    <w:p w14:paraId="65365C11" w14:textId="77777777" w:rsidR="0091710A"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11.</w:t>
      </w:r>
      <w:r>
        <w:rPr>
          <w:rFonts w:ascii="Times New Roman" w:hAnsi="Times New Roman" w:cs="Times New Roman" w:hint="eastAsia"/>
          <w:bCs/>
          <w:iCs/>
          <w:sz w:val="20"/>
          <w:szCs w:val="20"/>
        </w:rPr>
        <w:t>平均有效深度：</w:t>
      </w:r>
      <w:r w:rsidRPr="00543C9E">
        <w:rPr>
          <w:rFonts w:ascii="Times New Roman" w:hAnsi="Times New Roman" w:cs="Times New Roman" w:hint="eastAsia"/>
          <w:bCs/>
          <w:iCs/>
          <w:sz w:val="20"/>
          <w:szCs w:val="20"/>
        </w:rPr>
        <w:t>通过分子标签校正后的平均测序深度</w:t>
      </w:r>
      <w:r>
        <w:rPr>
          <w:rFonts w:ascii="Times New Roman" w:hAnsi="Times New Roman" w:cs="Times New Roman" w:hint="eastAsia"/>
          <w:bCs/>
          <w:iCs/>
          <w:sz w:val="20"/>
          <w:szCs w:val="20"/>
        </w:rPr>
        <w:t>。</w:t>
      </w:r>
    </w:p>
    <w:p w14:paraId="7176F6E0"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Pr>
          <w:rFonts w:ascii="Times New Roman" w:hAnsi="Times New Roman" w:cs="Times New Roman"/>
          <w:bCs/>
          <w:iCs/>
          <w:sz w:val="20"/>
          <w:szCs w:val="20"/>
        </w:rPr>
        <w:t>12.</w:t>
      </w:r>
      <w:r w:rsidRPr="00031C0F">
        <w:rPr>
          <w:rFonts w:ascii="Times New Roman" w:hAnsi="Times New Roman" w:cs="Times New Roman"/>
          <w:bCs/>
          <w:iCs/>
          <w:sz w:val="20"/>
          <w:szCs w:val="20"/>
        </w:rPr>
        <w:t>Q30:</w:t>
      </w:r>
      <w:r w:rsidRPr="00031C0F">
        <w:rPr>
          <w:rFonts w:ascii="Times New Roman" w:hAnsi="Times New Roman" w:cs="Times New Roman"/>
          <w:bCs/>
          <w:iCs/>
          <w:sz w:val="20"/>
          <w:szCs w:val="20"/>
        </w:rPr>
        <w:t>测序的准确率高于</w:t>
      </w:r>
      <w:r w:rsidRPr="00031C0F">
        <w:rPr>
          <w:rFonts w:ascii="Times New Roman" w:hAnsi="Times New Roman" w:cs="Times New Roman"/>
          <w:bCs/>
          <w:iCs/>
          <w:sz w:val="20"/>
          <w:szCs w:val="20"/>
        </w:rPr>
        <w:t>99.9%</w:t>
      </w:r>
      <w:r w:rsidRPr="00031C0F">
        <w:rPr>
          <w:rFonts w:ascii="Times New Roman" w:hAnsi="Times New Roman" w:cs="Times New Roman"/>
          <w:bCs/>
          <w:iCs/>
          <w:sz w:val="20"/>
          <w:szCs w:val="20"/>
        </w:rPr>
        <w:t>的碱基的比例。</w:t>
      </w:r>
    </w:p>
    <w:p w14:paraId="7BE9F57E"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1</w:t>
      </w:r>
      <w:r>
        <w:rPr>
          <w:rFonts w:ascii="Times New Roman" w:hAnsi="Times New Roman" w:cs="Times New Roman"/>
          <w:bCs/>
          <w:iCs/>
          <w:sz w:val="20"/>
          <w:szCs w:val="20"/>
        </w:rPr>
        <w:t>3</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比对率</w:t>
      </w:r>
      <w:r w:rsidRPr="00031C0F">
        <w:rPr>
          <w:rFonts w:ascii="Times New Roman" w:hAnsi="Times New Roman" w:cs="Times New Roman"/>
          <w:bCs/>
          <w:iCs/>
          <w:sz w:val="20"/>
          <w:szCs w:val="20"/>
        </w:rPr>
        <w:t xml:space="preserve">: </w:t>
      </w:r>
      <w:r w:rsidRPr="00031C0F">
        <w:rPr>
          <w:rFonts w:ascii="Times New Roman" w:hAnsi="Times New Roman" w:cs="Times New Roman"/>
          <w:bCs/>
          <w:iCs/>
          <w:sz w:val="20"/>
          <w:szCs w:val="20"/>
        </w:rPr>
        <w:t>可以比对至参考序列上的</w:t>
      </w:r>
      <w:r w:rsidRPr="00031C0F">
        <w:rPr>
          <w:rFonts w:ascii="Times New Roman" w:hAnsi="Times New Roman" w:cs="Times New Roman"/>
          <w:bCs/>
          <w:iCs/>
          <w:sz w:val="20"/>
          <w:szCs w:val="20"/>
        </w:rPr>
        <w:t>reads</w:t>
      </w:r>
      <w:r w:rsidRPr="00031C0F">
        <w:rPr>
          <w:rFonts w:ascii="Times New Roman" w:hAnsi="Times New Roman" w:cs="Times New Roman"/>
          <w:bCs/>
          <w:iCs/>
          <w:sz w:val="20"/>
          <w:szCs w:val="20"/>
        </w:rPr>
        <w:t>的比例。</w:t>
      </w:r>
    </w:p>
    <w:p w14:paraId="597BE85F"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4</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配对样本纯合子一致性：利用</w:t>
      </w:r>
      <w:r w:rsidRPr="00031C0F">
        <w:rPr>
          <w:rFonts w:ascii="Times New Roman" w:hAnsi="Times New Roman" w:cs="Times New Roman"/>
          <w:bCs/>
          <w:iCs/>
          <w:sz w:val="20"/>
          <w:szCs w:val="20"/>
        </w:rPr>
        <w:t>SNP</w:t>
      </w:r>
      <w:r w:rsidRPr="00031C0F">
        <w:rPr>
          <w:rFonts w:ascii="Times New Roman" w:hAnsi="Times New Roman" w:cs="Times New Roman"/>
          <w:bCs/>
          <w:iCs/>
          <w:sz w:val="20"/>
          <w:szCs w:val="20"/>
        </w:rPr>
        <w:t>分型评估配对样本之间的一致性。如果低于</w:t>
      </w:r>
      <w:r w:rsidRPr="00031C0F">
        <w:rPr>
          <w:rFonts w:ascii="Times New Roman" w:hAnsi="Times New Roman" w:cs="Times New Roman"/>
          <w:bCs/>
          <w:iCs/>
          <w:sz w:val="20"/>
          <w:szCs w:val="20"/>
        </w:rPr>
        <w:t>90%</w:t>
      </w:r>
      <w:r w:rsidRPr="00031C0F">
        <w:rPr>
          <w:rFonts w:ascii="Times New Roman" w:hAnsi="Times New Roman" w:cs="Times New Roman"/>
          <w:bCs/>
          <w:iCs/>
          <w:sz w:val="20"/>
          <w:szCs w:val="20"/>
        </w:rPr>
        <w:t>则提示样本存在他人来源</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污染或者与配对样本并非来自同一人。</w:t>
      </w:r>
    </w:p>
    <w:p w14:paraId="018E5942"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总体质量评估：结合以上参数进行综合评估，分为合格、警戒（风险预警）和不合格三个等级。质量警戒或不合格都可能会影响此次检测的准确性和敏感性。</w:t>
      </w:r>
    </w:p>
    <w:bookmarkEnd w:id="5"/>
    <w:p w14:paraId="3C9F7E08" w14:textId="4D02FD29" w:rsidR="00791D44" w:rsidRPr="00400D71" w:rsidRDefault="00410269" w:rsidP="0091710A">
      <w:pPr>
        <w:spacing w:line="400" w:lineRule="exact"/>
        <w:rPr>
          <w:rFonts w:ascii="Times New Roman" w:eastAsia="宋体" w:hAnsi="Times New Roman" w:cs="Times New Roman"/>
          <w:b/>
          <w:bCs/>
          <w:spacing w:val="10"/>
        </w:rPr>
      </w:pPr>
      <w:r w:rsidRPr="00400D71">
        <w:rPr>
          <w:rFonts w:ascii="Times New Roman" w:eastAsia="宋体" w:hAnsi="Times New Roman" w:cs="Times New Roman"/>
          <w:b/>
          <w:bCs/>
          <w:spacing w:val="10"/>
        </w:rPr>
        <w:br w:type="page"/>
      </w:r>
    </w:p>
    <w:p w14:paraId="4DB2BDFD" w14:textId="77777777" w:rsidR="00791D44" w:rsidRPr="00400D71" w:rsidRDefault="00410269">
      <w:pPr>
        <w:pStyle w:val="NT"/>
        <w:spacing w:before="60" w:after="60" w:line="264" w:lineRule="auto"/>
        <w:ind w:leftChars="100" w:left="631" w:hangingChars="150" w:hanging="391"/>
        <w:rPr>
          <w:rFonts w:eastAsia="宋体" w:cs="Times New Roman"/>
          <w:color w:val="auto"/>
          <w:sz w:val="32"/>
        </w:rPr>
      </w:pPr>
      <w:r w:rsidRPr="00400D71">
        <w:rPr>
          <w:rFonts w:eastAsia="宋体" w:cs="Times New Roman"/>
          <w:b/>
          <w:bCs/>
          <w:spacing w:val="10"/>
          <w:sz w:val="24"/>
        </w:rPr>
        <w:lastRenderedPageBreak/>
        <w:t>附录</w:t>
      </w:r>
      <w:r w:rsidRPr="00400D71">
        <w:rPr>
          <w:rFonts w:eastAsia="宋体" w:cs="Times New Roman"/>
          <w:b/>
          <w:bCs/>
          <w:spacing w:val="10"/>
          <w:sz w:val="24"/>
        </w:rPr>
        <w:t>2</w:t>
      </w:r>
      <w:r w:rsidRPr="00400D71">
        <w:rPr>
          <w:rFonts w:eastAsia="宋体" w:cs="Times New Roman"/>
          <w:b/>
          <w:bCs/>
          <w:spacing w:val="10"/>
          <w:sz w:val="24"/>
        </w:rPr>
        <w:t>：检测方法与局限性</w:t>
      </w:r>
    </w:p>
    <w:p w14:paraId="5D2F7EE1" w14:textId="77777777" w:rsidR="00791D44" w:rsidRPr="00400D71" w:rsidRDefault="00410269">
      <w:pPr>
        <w:adjustRightInd w:val="0"/>
        <w:snapToGrid w:val="0"/>
        <w:spacing w:before="120" w:after="120" w:line="276" w:lineRule="auto"/>
        <w:rPr>
          <w:rFonts w:ascii="Times New Roman" w:eastAsia="宋体" w:hAnsi="Times New Roman" w:cs="Times New Roman"/>
          <w:color w:val="000000" w:themeColor="text1"/>
          <w:spacing w:val="6"/>
          <w:sz w:val="21"/>
          <w:szCs w:val="21"/>
        </w:rPr>
      </w:pPr>
      <w:bookmarkStart w:id="8" w:name="Detaction_Declaration_val1"/>
      <w:bookmarkStart w:id="9" w:name="Detaction_Declaration_Table1_name"/>
      <w:bookmarkStart w:id="10" w:name="Detaction_Declaration_Table_remove"/>
      <w:bookmarkEnd w:id="6"/>
      <w:bookmarkEnd w:id="8"/>
      <w:bookmarkEnd w:id="9"/>
      <w:r w:rsidRPr="00400D71">
        <w:rPr>
          <w:rFonts w:ascii="Times New Roman" w:eastAsia="宋体" w:hAnsi="Times New Roman" w:cs="Times New Roman"/>
          <w:b/>
          <w:color w:val="000000" w:themeColor="text1"/>
          <w:spacing w:val="10"/>
          <w:sz w:val="21"/>
          <w:szCs w:val="21"/>
        </w:rPr>
        <w:t>检测方法</w:t>
      </w:r>
    </w:p>
    <w:p w14:paraId="02237421" w14:textId="77777777" w:rsidR="00791D44" w:rsidRPr="00400D71" w:rsidRDefault="00410269">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bookmarkStart w:id="11" w:name="Detaction_Declaration_val2"/>
      <w:bookmarkStart w:id="12" w:name="Detaction_Declaration_Table2_name"/>
      <w:bookmarkEnd w:id="11"/>
      <w:bookmarkEnd w:id="12"/>
      <w:r w:rsidRPr="00400D71">
        <w:rPr>
          <w:rFonts w:ascii="Times New Roman" w:eastAsia="宋体" w:hAnsi="Times New Roman" w:cs="Times New Roman"/>
          <w:color w:val="000000" w:themeColor="text1"/>
          <w:spacing w:val="6"/>
          <w:sz w:val="21"/>
          <w:szCs w:val="21"/>
        </w:rPr>
        <w:t>本产品采用基于</w:t>
      </w:r>
      <w:r w:rsidRPr="00400D71">
        <w:rPr>
          <w:rFonts w:ascii="Times New Roman" w:eastAsia="宋体" w:hAnsi="Times New Roman" w:cs="Times New Roman"/>
          <w:color w:val="000000" w:themeColor="text1"/>
          <w:sz w:val="21"/>
          <w:szCs w:val="21"/>
        </w:rPr>
        <w:t>Illumina</w:t>
      </w:r>
      <w:r w:rsidRPr="00400D71">
        <w:rPr>
          <w:rFonts w:ascii="Times New Roman" w:eastAsia="宋体" w:hAnsi="Times New Roman" w:cs="Times New Roman"/>
          <w:color w:val="000000" w:themeColor="text1"/>
          <w:sz w:val="21"/>
          <w:szCs w:val="21"/>
        </w:rPr>
        <w:t>平台的新一代高通量测序技术（</w:t>
      </w:r>
      <w:r w:rsidRPr="00400D71">
        <w:rPr>
          <w:rFonts w:ascii="Times New Roman" w:eastAsia="宋体" w:hAnsi="Times New Roman" w:cs="Times New Roman"/>
          <w:color w:val="000000" w:themeColor="text1"/>
          <w:sz w:val="21"/>
          <w:szCs w:val="21"/>
        </w:rPr>
        <w:t>NGS</w:t>
      </w:r>
      <w:r w:rsidRPr="00400D71">
        <w:rPr>
          <w:rFonts w:ascii="Times New Roman" w:eastAsia="宋体" w:hAnsi="Times New Roman" w:cs="Times New Roman"/>
          <w:color w:val="000000" w:themeColor="text1"/>
          <w:sz w:val="21"/>
          <w:szCs w:val="21"/>
        </w:rPr>
        <w:t>）进行检测。本产品可同时检测目标基因的单核苷酸变异、小片段插入</w:t>
      </w:r>
      <w:r w:rsidRPr="00400D71">
        <w:rPr>
          <w:rFonts w:ascii="Times New Roman" w:eastAsia="宋体" w:hAnsi="Times New Roman" w:cs="Times New Roman"/>
          <w:color w:val="000000" w:themeColor="text1"/>
          <w:sz w:val="21"/>
          <w:szCs w:val="21"/>
        </w:rPr>
        <w:t>/</w:t>
      </w:r>
      <w:r w:rsidRPr="00400D71">
        <w:rPr>
          <w:rFonts w:ascii="Times New Roman" w:eastAsia="宋体" w:hAnsi="Times New Roman" w:cs="Times New Roman"/>
          <w:color w:val="000000" w:themeColor="text1"/>
          <w:sz w:val="21"/>
          <w:szCs w:val="21"/>
        </w:rPr>
        <w:t>缺失变异、胚系大片段重排。本产品的检测性能与样本质量密切相关，样本质控等级以及某些变异特征会降低检测敏感度。</w:t>
      </w:r>
    </w:p>
    <w:p w14:paraId="252AC92B" w14:textId="77777777" w:rsidR="00791D44" w:rsidRPr="00400D71" w:rsidRDefault="00410269">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400D71">
        <w:rPr>
          <w:rFonts w:ascii="Times New Roman" w:eastAsia="宋体" w:hAnsi="Times New Roman" w:cs="Times New Roman"/>
          <w:color w:val="000000" w:themeColor="text1"/>
          <w:spacing w:val="6"/>
          <w:sz w:val="21"/>
          <w:szCs w:val="21"/>
        </w:rPr>
        <w:t>本次送检样本实验操作、样本质控、数据复核和结果解读部分由湖北省肿瘤医院病理科分子病理团队完成，</w:t>
      </w:r>
      <w:proofErr w:type="gramStart"/>
      <w:r w:rsidRPr="00400D71">
        <w:rPr>
          <w:rFonts w:ascii="Times New Roman" w:eastAsia="宋体" w:hAnsi="Times New Roman" w:cs="Times New Roman"/>
          <w:color w:val="000000" w:themeColor="text1"/>
          <w:spacing w:val="6"/>
          <w:sz w:val="21"/>
          <w:szCs w:val="21"/>
        </w:rPr>
        <w:t>生信分析</w:t>
      </w:r>
      <w:proofErr w:type="gramEnd"/>
      <w:r w:rsidRPr="00400D71">
        <w:rPr>
          <w:rFonts w:ascii="Times New Roman" w:eastAsia="宋体" w:hAnsi="Times New Roman" w:cs="Times New Roman"/>
          <w:color w:val="000000" w:themeColor="text1"/>
          <w:spacing w:val="6"/>
          <w:sz w:val="21"/>
          <w:szCs w:val="21"/>
        </w:rPr>
        <w:t>部分委托厦门艾德生物医药科技股份有限公司完成。</w:t>
      </w:r>
    </w:p>
    <w:p w14:paraId="75742C6B" w14:textId="77777777" w:rsidR="00791D44" w:rsidRPr="00400D71" w:rsidRDefault="00410269">
      <w:pPr>
        <w:adjustRightInd w:val="0"/>
        <w:snapToGrid w:val="0"/>
        <w:spacing w:before="120" w:after="120" w:line="276" w:lineRule="auto"/>
        <w:rPr>
          <w:rFonts w:ascii="Times New Roman" w:eastAsia="宋体" w:hAnsi="Times New Roman" w:cs="Times New Roman"/>
          <w:spacing w:val="6"/>
          <w:sz w:val="21"/>
          <w:szCs w:val="18"/>
        </w:rPr>
      </w:pPr>
      <w:r w:rsidRPr="00400D71">
        <w:rPr>
          <w:rFonts w:ascii="Times New Roman" w:eastAsia="宋体" w:hAnsi="Times New Roman" w:cs="Times New Roman"/>
          <w:b/>
          <w:spacing w:val="10"/>
          <w:sz w:val="21"/>
          <w:szCs w:val="19"/>
        </w:rPr>
        <w:t>局限性说明</w:t>
      </w:r>
    </w:p>
    <w:p w14:paraId="04D905C0"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本检测结果仅适用于本次送检样本。基因突变的检测范围仅为本检测试剂盒所申明的覆盖范围，不包括检测试剂盒申明范围之外的基因突变位点的检测。</w:t>
      </w:r>
    </w:p>
    <w:p w14:paraId="14BE5A6A"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本检测结果仅为临床诊断及治疗决策提供参考和辅助，并不意味着所列举的药物或方案适用于相同的适应症或对类似的受检者具有相同的安全性或有效性。临床诊断及治疗决策应由临床医生结合受检者的全面临床信息进行综合判断。</w:t>
      </w:r>
    </w:p>
    <w:p w14:paraId="659F48CE"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本检测的分析和解读基于已发表的文献和公开的数据库，仅限于目前的研究水平，随着科学研究的发展和数据库的更新，变异解读可能发生变更，相同的基因变异对应的临床意义有可能重新归类。</w:t>
      </w:r>
    </w:p>
    <w:p w14:paraId="2AB8FECC"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本检测适用于发现特定基因</w:t>
      </w:r>
      <w:r w:rsidRPr="00400D71">
        <w:rPr>
          <w:rFonts w:ascii="Times New Roman" w:eastAsia="宋体" w:hAnsi="Times New Roman" w:cs="Times New Roman"/>
          <w:spacing w:val="6"/>
          <w:sz w:val="21"/>
          <w:szCs w:val="18"/>
        </w:rPr>
        <w:t>DNA</w:t>
      </w:r>
      <w:r w:rsidRPr="00400D71">
        <w:rPr>
          <w:rFonts w:ascii="Times New Roman" w:eastAsia="宋体" w:hAnsi="Times New Roman" w:cs="Times New Roman"/>
          <w:spacing w:val="6"/>
          <w:sz w:val="21"/>
          <w:szCs w:val="18"/>
        </w:rPr>
        <w:t>水平的变异，不涉及</w:t>
      </w:r>
      <w:r w:rsidRPr="00400D71">
        <w:rPr>
          <w:rFonts w:ascii="Times New Roman" w:eastAsia="宋体" w:hAnsi="Times New Roman" w:cs="Times New Roman"/>
          <w:spacing w:val="6"/>
          <w:sz w:val="21"/>
          <w:szCs w:val="18"/>
        </w:rPr>
        <w:t>DNA</w:t>
      </w:r>
      <w:r w:rsidRPr="00400D71">
        <w:rPr>
          <w:rFonts w:ascii="Times New Roman" w:eastAsia="宋体" w:hAnsi="Times New Roman" w:cs="Times New Roman"/>
          <w:spacing w:val="6"/>
          <w:sz w:val="21"/>
          <w:szCs w:val="18"/>
        </w:rPr>
        <w:t>甲基化、</w:t>
      </w:r>
      <w:r w:rsidRPr="00400D71">
        <w:rPr>
          <w:rFonts w:ascii="Times New Roman" w:eastAsia="宋体" w:hAnsi="Times New Roman" w:cs="Times New Roman"/>
          <w:spacing w:val="6"/>
          <w:sz w:val="21"/>
          <w:szCs w:val="18"/>
        </w:rPr>
        <w:t>RNA</w:t>
      </w:r>
      <w:r w:rsidRPr="00400D71">
        <w:rPr>
          <w:rFonts w:ascii="Times New Roman" w:eastAsia="宋体" w:hAnsi="Times New Roman" w:cs="Times New Roman"/>
          <w:spacing w:val="6"/>
          <w:sz w:val="21"/>
          <w:szCs w:val="18"/>
        </w:rPr>
        <w:t>水平或蛋白质水平的检测。</w:t>
      </w:r>
    </w:p>
    <w:p w14:paraId="1613AA89"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如未检出特定基因的变异（即阴性结果）不能排除存在低于检测下限的变异的可能性。</w:t>
      </w:r>
    </w:p>
    <w:p w14:paraId="0B81F5C2"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肿瘤是一类复杂的系统性疾病，评定是否为恶性肿瘤需要由临床医生综合临床及多种检查结果进行判定。本检测不能用于确认或排除恶性肿瘤的存在。</w:t>
      </w:r>
    </w:p>
    <w:p w14:paraId="13BDB87F"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肿瘤发展或治疗过程中可能出现获得性基因变异，从而使突变谱发生变化，同时因肿瘤也可能存在异质性，肿瘤间和肿瘤内的不同组织样本的基因变异可能不同。</w:t>
      </w:r>
    </w:p>
    <w:p w14:paraId="705B8945"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阴性结果不能完全排除目标基因突变的存在，样本中肿瘤细胞含量过少、样本过度降解或突变含量低于检测限亦可造成阴性结果。</w:t>
      </w:r>
    </w:p>
    <w:p w14:paraId="02AE118F" w14:textId="77777777" w:rsidR="00791D44" w:rsidRPr="00400D71" w:rsidRDefault="00791D44">
      <w:pPr>
        <w:adjustRightInd w:val="0"/>
        <w:snapToGrid w:val="0"/>
        <w:spacing w:before="120" w:after="120" w:line="276" w:lineRule="auto"/>
        <w:ind w:firstLineChars="200" w:firstLine="444"/>
        <w:rPr>
          <w:rFonts w:ascii="Times New Roman" w:eastAsia="宋体" w:hAnsi="Times New Roman" w:cs="Times New Roman"/>
          <w:spacing w:val="6"/>
          <w:sz w:val="21"/>
          <w:szCs w:val="18"/>
        </w:rPr>
      </w:pPr>
    </w:p>
    <w:bookmarkEnd w:id="10"/>
    <w:p w14:paraId="6AE4473B" w14:textId="77777777" w:rsidR="00073860" w:rsidRPr="00400D71" w:rsidRDefault="00073860">
      <w:pPr>
        <w:widowControl/>
        <w:jc w:val="left"/>
        <w:rPr>
          <w:rFonts w:ascii="Times New Roman" w:eastAsia="宋体" w:hAnsi="Times New Roman" w:cs="Times New Roman"/>
          <w:b/>
          <w:bCs/>
          <w:spacing w:val="10"/>
          <w:szCs w:val="20"/>
        </w:rPr>
      </w:pPr>
      <w:r w:rsidRPr="00400D71">
        <w:rPr>
          <w:rFonts w:ascii="Times New Roman" w:eastAsia="宋体" w:hAnsi="Times New Roman" w:cs="Times New Roman"/>
          <w:b/>
          <w:bCs/>
          <w:spacing w:val="10"/>
          <w:szCs w:val="20"/>
        </w:rPr>
        <w:br w:type="page"/>
      </w:r>
    </w:p>
    <w:p w14:paraId="528D89B0" w14:textId="77777777" w:rsidR="00791D44" w:rsidRPr="00400D71" w:rsidRDefault="00410269">
      <w:pPr>
        <w:adjustRightInd w:val="0"/>
        <w:snapToGrid w:val="0"/>
        <w:spacing w:before="120" w:after="120" w:line="276" w:lineRule="auto"/>
        <w:ind w:firstLineChars="100" w:firstLine="261"/>
        <w:rPr>
          <w:rFonts w:ascii="Times New Roman" w:eastAsia="宋体" w:hAnsi="Times New Roman" w:cs="Times New Roman"/>
          <w:spacing w:val="6"/>
          <w:sz w:val="21"/>
          <w:szCs w:val="21"/>
        </w:rPr>
      </w:pPr>
      <w:r w:rsidRPr="00400D71">
        <w:rPr>
          <w:rFonts w:ascii="Times New Roman" w:eastAsia="宋体" w:hAnsi="Times New Roman" w:cs="Times New Roman"/>
          <w:b/>
          <w:bCs/>
          <w:spacing w:val="10"/>
          <w:szCs w:val="20"/>
        </w:rPr>
        <w:lastRenderedPageBreak/>
        <w:t>附录</w:t>
      </w:r>
      <w:r w:rsidRPr="00400D71">
        <w:rPr>
          <w:rFonts w:ascii="Times New Roman" w:eastAsia="宋体" w:hAnsi="Times New Roman" w:cs="Times New Roman"/>
          <w:b/>
          <w:bCs/>
          <w:spacing w:val="10"/>
          <w:szCs w:val="20"/>
        </w:rPr>
        <w:t>3</w:t>
      </w:r>
      <w:r w:rsidRPr="00400D71">
        <w:rPr>
          <w:rFonts w:ascii="Times New Roman" w:eastAsia="宋体" w:hAnsi="Times New Roman" w:cs="Times New Roman"/>
          <w:b/>
          <w:bCs/>
          <w:spacing w:val="10"/>
          <w:szCs w:val="20"/>
        </w:rPr>
        <w:t>：参考文献</w:t>
      </w:r>
    </w:p>
    <w:p w14:paraId="02332B94" w14:textId="77777777" w:rsidR="009A6996" w:rsidRDefault="009A6996" w:rsidP="009A6996">
      <w:pPr>
        <w:pStyle w:val="affffb"/>
        <w:numPr>
          <w:ilvl w:val="0"/>
          <w:numId w:val="10"/>
        </w:numPr>
        <w:ind w:firstLineChars="0"/>
      </w:pPr>
      <w:r>
        <w:rPr>
          <w:rFonts w:hint="eastAsia"/>
        </w:rPr>
        <w:t xml:space="preserve">NCCN Clinical Practice Guidelines in Oncology-Genetic/Familial High-Risk Assessment: Breast, Ovarian, and Pancreatic. (version </w:t>
      </w:r>
      <w:proofErr w:type="gramStart"/>
      <w:r>
        <w:rPr>
          <w:rFonts w:hint="eastAsia"/>
        </w:rPr>
        <w:t>1.202</w:t>
      </w:r>
      <w:r>
        <w:t>4</w:t>
      </w:r>
      <w:r>
        <w:rPr>
          <w:rFonts w:hint="eastAsia"/>
        </w:rPr>
        <w:t>)[</w:t>
      </w:r>
      <w:proofErr w:type="gramEnd"/>
      <w:r>
        <w:rPr>
          <w:rFonts w:hint="eastAsia"/>
        </w:rPr>
        <w:t xml:space="preserve">EB/OL]. </w:t>
      </w:r>
      <w:r w:rsidRPr="00F45619">
        <w:rPr>
          <w:rFonts w:hint="eastAsia"/>
        </w:rPr>
        <w:t>http://www.nccn.org</w:t>
      </w:r>
    </w:p>
    <w:p w14:paraId="001B783A" w14:textId="77777777" w:rsidR="009A6996" w:rsidRDefault="009A6996" w:rsidP="009A6996">
      <w:pPr>
        <w:pStyle w:val="affffb"/>
        <w:numPr>
          <w:ilvl w:val="0"/>
          <w:numId w:val="10"/>
        </w:numPr>
        <w:ind w:firstLineChars="0"/>
      </w:pPr>
      <w:r>
        <w:rPr>
          <w:rFonts w:hint="eastAsia"/>
        </w:rPr>
        <w:t xml:space="preserve">NCCN Clinical Practice Guidelines in Oncology-Breast Cancer Risk Reduction. (version </w:t>
      </w:r>
      <w:proofErr w:type="gramStart"/>
      <w:r>
        <w:rPr>
          <w:rFonts w:hint="eastAsia"/>
        </w:rPr>
        <w:t>1.202</w:t>
      </w:r>
      <w:r>
        <w:t>3</w:t>
      </w:r>
      <w:r>
        <w:rPr>
          <w:rFonts w:hint="eastAsia"/>
        </w:rPr>
        <w:t>)[</w:t>
      </w:r>
      <w:proofErr w:type="gramEnd"/>
      <w:r>
        <w:rPr>
          <w:rFonts w:hint="eastAsia"/>
        </w:rPr>
        <w:t xml:space="preserve">EB/OL]. </w:t>
      </w:r>
      <w:r w:rsidRPr="00F45619">
        <w:rPr>
          <w:rFonts w:hint="eastAsia"/>
        </w:rPr>
        <w:t>http://www.nccn.org</w:t>
      </w:r>
    </w:p>
    <w:p w14:paraId="38E00A09" w14:textId="77777777" w:rsidR="009A6996" w:rsidRDefault="009A6996" w:rsidP="009A6996">
      <w:pPr>
        <w:pStyle w:val="affffb"/>
        <w:numPr>
          <w:ilvl w:val="0"/>
          <w:numId w:val="10"/>
        </w:numPr>
        <w:ind w:firstLineChars="0"/>
      </w:pPr>
      <w:r>
        <w:rPr>
          <w:rFonts w:hint="eastAsia"/>
        </w:rPr>
        <w:t xml:space="preserve">NCCN Clinical Practice Guidelines in Oncology-Ovarian Cancer Including Fallopian Tube Cancer and Primary Peritoneal Cancer. (version </w:t>
      </w:r>
      <w:proofErr w:type="gramStart"/>
      <w:r>
        <w:t>2</w:t>
      </w:r>
      <w:r>
        <w:rPr>
          <w:rFonts w:hint="eastAsia"/>
        </w:rPr>
        <w:t>.202</w:t>
      </w:r>
      <w:r>
        <w:t>3</w:t>
      </w:r>
      <w:r>
        <w:rPr>
          <w:rFonts w:hint="eastAsia"/>
        </w:rPr>
        <w:t>)[</w:t>
      </w:r>
      <w:proofErr w:type="gramEnd"/>
      <w:r>
        <w:rPr>
          <w:rFonts w:hint="eastAsia"/>
        </w:rPr>
        <w:t xml:space="preserve">EB/OL]. </w:t>
      </w:r>
      <w:r w:rsidRPr="00F45619">
        <w:rPr>
          <w:rFonts w:hint="eastAsia"/>
        </w:rPr>
        <w:t>http://www.nccn.org</w:t>
      </w:r>
    </w:p>
    <w:p w14:paraId="05EDD841" w14:textId="77777777" w:rsidR="009A6996" w:rsidRDefault="009A6996" w:rsidP="009A6996">
      <w:pPr>
        <w:pStyle w:val="affffb"/>
        <w:numPr>
          <w:ilvl w:val="0"/>
          <w:numId w:val="10"/>
        </w:numPr>
        <w:ind w:firstLineChars="0"/>
      </w:pPr>
      <w:r>
        <w:rPr>
          <w:rFonts w:hint="eastAsia"/>
        </w:rPr>
        <w:t xml:space="preserve">NCCN Clinical Practice Guidelines in Oncology-Breast Cancer. (version </w:t>
      </w:r>
      <w:proofErr w:type="gramStart"/>
      <w:r>
        <w:t>4</w:t>
      </w:r>
      <w:r>
        <w:rPr>
          <w:rFonts w:hint="eastAsia"/>
        </w:rPr>
        <w:t>.202</w:t>
      </w:r>
      <w:r>
        <w:t>3</w:t>
      </w:r>
      <w:r>
        <w:rPr>
          <w:rFonts w:hint="eastAsia"/>
        </w:rPr>
        <w:t>)[</w:t>
      </w:r>
      <w:proofErr w:type="gramEnd"/>
      <w:r>
        <w:rPr>
          <w:rFonts w:hint="eastAsia"/>
        </w:rPr>
        <w:t xml:space="preserve">EB/OL]. </w:t>
      </w:r>
      <w:r w:rsidRPr="00F45619">
        <w:rPr>
          <w:rFonts w:hint="eastAsia"/>
        </w:rPr>
        <w:t>http://www.nccn.org</w:t>
      </w:r>
    </w:p>
    <w:p w14:paraId="108DE8CB" w14:textId="77777777" w:rsidR="009A6996" w:rsidRDefault="009A6996" w:rsidP="009A6996">
      <w:pPr>
        <w:pStyle w:val="affffb"/>
        <w:numPr>
          <w:ilvl w:val="0"/>
          <w:numId w:val="10"/>
        </w:numPr>
        <w:ind w:firstLineChars="0"/>
      </w:pPr>
      <w:r>
        <w:rPr>
          <w:rFonts w:hint="eastAsia"/>
        </w:rPr>
        <w:t xml:space="preserve">NCCN Clinical Practice Guidelines in Oncology-Prostate Cancer. (version </w:t>
      </w:r>
      <w:proofErr w:type="gramStart"/>
      <w:r>
        <w:t>4</w:t>
      </w:r>
      <w:r>
        <w:rPr>
          <w:rFonts w:hint="eastAsia"/>
        </w:rPr>
        <w:t>.202</w:t>
      </w:r>
      <w:r>
        <w:t>3</w:t>
      </w:r>
      <w:r>
        <w:rPr>
          <w:rFonts w:hint="eastAsia"/>
        </w:rPr>
        <w:t>)[</w:t>
      </w:r>
      <w:proofErr w:type="gramEnd"/>
      <w:r>
        <w:rPr>
          <w:rFonts w:hint="eastAsia"/>
        </w:rPr>
        <w:t xml:space="preserve">EB/OL]. </w:t>
      </w:r>
      <w:r w:rsidRPr="00F45619">
        <w:rPr>
          <w:rFonts w:hint="eastAsia"/>
        </w:rPr>
        <w:t>http://www.nccn.org</w:t>
      </w:r>
    </w:p>
    <w:p w14:paraId="2F28698C" w14:textId="77777777" w:rsidR="009A6996" w:rsidRDefault="009A6996" w:rsidP="009A6996">
      <w:pPr>
        <w:pStyle w:val="affffb"/>
        <w:numPr>
          <w:ilvl w:val="0"/>
          <w:numId w:val="10"/>
        </w:numPr>
        <w:ind w:firstLineChars="0"/>
      </w:pPr>
      <w:r>
        <w:rPr>
          <w:rFonts w:hint="eastAsia"/>
        </w:rPr>
        <w:t xml:space="preserve">NCCN Clinical Practice Guidelines in Oncology-Pancreatic Adenocarcinoma. (version </w:t>
      </w:r>
      <w:proofErr w:type="gramStart"/>
      <w:r>
        <w:rPr>
          <w:rFonts w:hint="eastAsia"/>
        </w:rPr>
        <w:t>2.202</w:t>
      </w:r>
      <w:r>
        <w:t>3</w:t>
      </w:r>
      <w:r>
        <w:rPr>
          <w:rFonts w:hint="eastAsia"/>
        </w:rPr>
        <w:t>)[</w:t>
      </w:r>
      <w:proofErr w:type="gramEnd"/>
      <w:r>
        <w:rPr>
          <w:rFonts w:hint="eastAsia"/>
        </w:rPr>
        <w:t xml:space="preserve">EB/OL]. </w:t>
      </w:r>
      <w:r w:rsidRPr="00F45619">
        <w:rPr>
          <w:rFonts w:hint="eastAsia"/>
        </w:rPr>
        <w:t>http://www.nccn.org</w:t>
      </w:r>
    </w:p>
    <w:p w14:paraId="3C65E35F" w14:textId="77777777" w:rsidR="009A6996" w:rsidRDefault="009A6996" w:rsidP="009A6996">
      <w:pPr>
        <w:pStyle w:val="affffb"/>
        <w:numPr>
          <w:ilvl w:val="0"/>
          <w:numId w:val="10"/>
        </w:numPr>
        <w:ind w:firstLineChars="0"/>
      </w:pPr>
      <w:r>
        <w:rPr>
          <w:rFonts w:hint="eastAsia"/>
        </w:rPr>
        <w:t>中国医师协会精准治疗委员会乳腺癌专业委员会</w:t>
      </w:r>
      <w:r>
        <w:rPr>
          <w:rFonts w:hint="eastAsia"/>
        </w:rPr>
        <w:t xml:space="preserve">, </w:t>
      </w:r>
      <w:r>
        <w:rPr>
          <w:rFonts w:hint="eastAsia"/>
        </w:rPr>
        <w:t>中华医学会肿瘤学分会乳腺肿瘤学组</w:t>
      </w:r>
      <w:r>
        <w:rPr>
          <w:rFonts w:hint="eastAsia"/>
        </w:rPr>
        <w:t xml:space="preserve">, </w:t>
      </w:r>
      <w:r>
        <w:rPr>
          <w:rFonts w:hint="eastAsia"/>
        </w:rPr>
        <w:t>中国抗癌协会乳腺癌专业委员会</w:t>
      </w:r>
      <w:r>
        <w:rPr>
          <w:rFonts w:hint="eastAsia"/>
        </w:rPr>
        <w:t xml:space="preserve">, </w:t>
      </w:r>
      <w:r>
        <w:rPr>
          <w:rFonts w:hint="eastAsia"/>
        </w:rPr>
        <w:t>等</w:t>
      </w:r>
      <w:r>
        <w:rPr>
          <w:rFonts w:hint="eastAsia"/>
        </w:rPr>
        <w:t xml:space="preserve">. (2018) </w:t>
      </w:r>
      <w:r>
        <w:rPr>
          <w:rFonts w:hint="eastAsia"/>
        </w:rPr>
        <w:t>中国乳腺癌患者</w:t>
      </w:r>
      <w:r>
        <w:rPr>
          <w:rFonts w:hint="eastAsia"/>
        </w:rPr>
        <w:t>BRCA1/2</w:t>
      </w:r>
      <w:r>
        <w:rPr>
          <w:rFonts w:hint="eastAsia"/>
        </w:rPr>
        <w:t>基因检测与临床应用专家共识</w:t>
      </w:r>
      <w:r>
        <w:rPr>
          <w:rFonts w:hint="eastAsia"/>
        </w:rPr>
        <w:t>(2018</w:t>
      </w:r>
      <w:r>
        <w:rPr>
          <w:rFonts w:hint="eastAsia"/>
        </w:rPr>
        <w:t>年版</w:t>
      </w:r>
      <w:r>
        <w:rPr>
          <w:rFonts w:hint="eastAsia"/>
        </w:rPr>
        <w:t xml:space="preserve">). </w:t>
      </w:r>
      <w:r>
        <w:rPr>
          <w:rFonts w:hint="eastAsia"/>
        </w:rPr>
        <w:t>中国癌症杂志</w:t>
      </w:r>
      <w:r>
        <w:rPr>
          <w:rFonts w:hint="eastAsia"/>
        </w:rPr>
        <w:t xml:space="preserve"> 28(10):787-800.</w:t>
      </w:r>
    </w:p>
    <w:p w14:paraId="47497445" w14:textId="77777777" w:rsidR="00906B56" w:rsidRPr="00F53FC5" w:rsidRDefault="00906B56" w:rsidP="00906B56">
      <w:pPr>
        <w:pStyle w:val="affffb"/>
        <w:numPr>
          <w:ilvl w:val="0"/>
          <w:numId w:val="10"/>
        </w:numPr>
        <w:ind w:firstLineChars="0"/>
      </w:pPr>
      <w:r w:rsidRPr="00F53FC5">
        <w:t>{%p for a in var_brca.refer.var|unique %}</w:t>
      </w:r>
    </w:p>
    <w:p w14:paraId="67FE5CB2" w14:textId="77777777" w:rsidR="00906B56" w:rsidRPr="00F53FC5" w:rsidRDefault="00906B56" w:rsidP="00906B56">
      <w:pPr>
        <w:pStyle w:val="affffb"/>
        <w:numPr>
          <w:ilvl w:val="0"/>
          <w:numId w:val="10"/>
        </w:numPr>
        <w:ind w:firstLineChars="0"/>
      </w:pPr>
      <w:r w:rsidRPr="00F53FC5">
        <w:t>{{a}}</w:t>
      </w:r>
    </w:p>
    <w:p w14:paraId="4DE4381C" w14:textId="26837784" w:rsidR="00906B56" w:rsidRDefault="00906B56" w:rsidP="00906B56">
      <w:pPr>
        <w:pStyle w:val="affffb"/>
        <w:numPr>
          <w:ilvl w:val="0"/>
          <w:numId w:val="10"/>
        </w:numPr>
        <w:ind w:firstLineChars="0"/>
      </w:pPr>
      <w:r w:rsidRPr="00F53FC5">
        <w:t>{%p endfor%}</w:t>
      </w:r>
    </w:p>
    <w:sectPr w:rsidR="00906B56">
      <w:footerReference w:type="default" r:id="rId11"/>
      <w:pgSz w:w="11901" w:h="16817"/>
      <w:pgMar w:top="567" w:right="851" w:bottom="567" w:left="851" w:header="360" w:footer="36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1CF0C" w14:textId="77777777" w:rsidR="00BF4720" w:rsidRDefault="00BF4720">
      <w:r>
        <w:separator/>
      </w:r>
    </w:p>
  </w:endnote>
  <w:endnote w:type="continuationSeparator" w:id="0">
    <w:p w14:paraId="6432EDF8" w14:textId="77777777" w:rsidR="00BF4720" w:rsidRDefault="00BF4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Liberation Serif">
    <w:altName w:val="Times New Roman"/>
    <w:panose1 w:val="02020603050405020304"/>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variable"/>
    <w:sig w:usb0="20000207" w:usb1="2ADF3C10" w:usb2="00000016" w:usb3="00000000" w:csb0="00060107"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981166"/>
    </w:sdtPr>
    <w:sdtEndPr>
      <w:rPr>
        <w:sz w:val="21"/>
      </w:rPr>
    </w:sdtEndPr>
    <w:sdtContent>
      <w:sdt>
        <w:sdtPr>
          <w:id w:val="-1153601186"/>
        </w:sdtPr>
        <w:sdtContent>
          <w:sdt>
            <w:sdtPr>
              <w:id w:val="1286475550"/>
            </w:sdtPr>
            <w:sdtContent>
              <w:sdt>
                <w:sdtPr>
                  <w:id w:val="1336115237"/>
                </w:sdtPr>
                <w:sdtEndPr>
                  <w:rPr>
                    <w:sz w:val="21"/>
                  </w:rPr>
                </w:sdtEndPr>
                <w:sdtContent>
                  <w:p w14:paraId="05B0DC04" w14:textId="77777777" w:rsidR="00AE1827" w:rsidRDefault="00AE1827" w:rsidP="00772907">
                    <w:pPr>
                      <w:pStyle w:val="aff6"/>
                      <w:adjustRightInd w:val="0"/>
                      <w:spacing w:line="360" w:lineRule="auto"/>
                    </w:pPr>
                  </w:p>
                  <w:p w14:paraId="40616D62" w14:textId="6AD19793" w:rsidR="00772907" w:rsidRDefault="00000000" w:rsidP="00772907">
                    <w:pPr>
                      <w:pStyle w:val="aff6"/>
                      <w:adjustRightInd w:val="0"/>
                      <w:spacing w:line="360" w:lineRule="auto"/>
                      <w:rPr>
                        <w:rFonts w:asciiTheme="minorEastAsia" w:hAnsiTheme="minorEastAsia"/>
                        <w:sz w:val="22"/>
                        <w:szCs w:val="24"/>
                      </w:rPr>
                    </w:pPr>
                    <w:r>
                      <w:rPr>
                        <w:rFonts w:asciiTheme="minorEastAsia" w:hAnsiTheme="minorEastAsia"/>
                        <w:sz w:val="21"/>
                      </w:rPr>
                      <w:pict w14:anchorId="1187EB38">
                        <v:line id="直接连接符 2" o:spid="_x0000_s1034" style="position:absolute;z-index:251658240;mso-position-horizontal-relative:text;mso-position-vertical-relative:text;mso-width-relative:margin;mso-height-relative:page" from="-5.75pt,21.5pt" to="51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"/>
                      </w:pict>
                    </w:r>
                    <w:r w:rsidR="00772907">
                      <w:rPr>
                        <w:rFonts w:asciiTheme="minorEastAsia" w:hAnsiTheme="minorEastAsia" w:hint="eastAsia"/>
                        <w:sz w:val="24"/>
                        <w:szCs w:val="24"/>
                      </w:rPr>
                      <w:t xml:space="preserve">检测人：王明伟    病理质控医师：郭芳    报告医师： 方娜   郭芳     审核医师： 岳君秋 </w:t>
                    </w:r>
                    <w:r w:rsidR="00772907">
                      <w:rPr>
                        <w:rFonts w:asciiTheme="minorEastAsia" w:hAnsiTheme="minorEastAsia" w:hint="eastAsia"/>
                        <w:sz w:val="22"/>
                        <w:szCs w:val="24"/>
                      </w:rPr>
                      <w:t xml:space="preserve"> </w:t>
                    </w:r>
                  </w:p>
                  <w:p w14:paraId="74AE2968" w14:textId="4C5A19AE" w:rsidR="00772907" w:rsidRDefault="00772907" w:rsidP="00772907">
                    <w:pPr>
                      <w:pStyle w:val="aff6"/>
                      <w:adjustRightInd w:val="0"/>
                      <w:spacing w:line="360" w:lineRule="auto"/>
                      <w:jc w:val="both"/>
                      <w:rPr>
                        <w:rFonts w:asciiTheme="minorEastAsia" w:hAnsiTheme="minorEastAsia"/>
                        <w:sz w:val="21"/>
                      </w:rPr>
                    </w:pPr>
                    <w:r>
                      <w:rPr>
                        <w:rFonts w:asciiTheme="minorEastAsia" w:hAnsiTheme="minorEastAsia" w:hint="eastAsia"/>
                        <w:sz w:val="21"/>
                      </w:rPr>
                      <w:t xml:space="preserve">此报告需签字生效 </w:t>
                    </w:r>
                    <w:r>
                      <w:rPr>
                        <w:rFonts w:asciiTheme="minorEastAsia" w:hAnsiTheme="minorEastAsia" w:hint="eastAsia"/>
                        <w:sz w:val="22"/>
                      </w:rPr>
                      <w:t xml:space="preserve"> </w:t>
                    </w:r>
                    <w:r>
                      <w:rPr>
                        <w:rFonts w:asciiTheme="minorEastAsia" w:hAnsiTheme="minorEastAsia" w:hint="eastAsia"/>
                        <w:sz w:val="21"/>
                      </w:rPr>
                      <w:t xml:space="preserve">                                                         </w:t>
                    </w:r>
                    <w:r>
                      <w:rPr>
                        <w:rFonts w:asciiTheme="minorEastAsia" w:hAnsiTheme="minorEastAsia" w:hint="eastAsia"/>
                        <w:sz w:val="24"/>
                      </w:rPr>
                      <w:t>报告日期：</w:t>
                    </w:r>
                    <w:r w:rsidR="00674EFD" w:rsidRPr="00353C8B">
                      <w:rPr>
                        <w:rFonts w:asciiTheme="minorEastAsia" w:hAnsiTheme="minorEastAsia"/>
                        <w:sz w:val="24"/>
                      </w:rPr>
                      <w:t>{{</w:t>
                    </w:r>
                    <w:proofErr w:type="gramStart"/>
                    <w:r w:rsidR="00674EFD" w:rsidRPr="00353C8B">
                      <w:rPr>
                        <w:rFonts w:asciiTheme="minorEastAsia" w:hAnsiTheme="minorEastAsia"/>
                        <w:sz w:val="24"/>
                      </w:rPr>
                      <w:t>sample.report</w:t>
                    </w:r>
                    <w:proofErr w:type="gramEnd"/>
                    <w:r w:rsidR="00674EFD" w:rsidRPr="00353C8B">
                      <w:rPr>
                        <w:rFonts w:asciiTheme="minorEastAsia" w:hAnsiTheme="minorEastAsia"/>
                        <w:sz w:val="24"/>
                      </w:rPr>
                      <w:t>_date</w:t>
                    </w:r>
                    <w:r w:rsidR="00674EFD">
                      <w:rPr>
                        <w:rFonts w:asciiTheme="minorEastAsia" w:hAnsiTheme="minorEastAsia"/>
                        <w:sz w:val="24"/>
                      </w:rPr>
                      <w:t>|replace(“-”,”</w:t>
                    </w:r>
                    <w:r w:rsidR="00DE15EA">
                      <w:rPr>
                        <w:rFonts w:asciiTheme="minorEastAsia" w:hAnsiTheme="minorEastAsia" w:hint="eastAsia"/>
                        <w:sz w:val="24"/>
                      </w:rPr>
                      <w:t>.</w:t>
                    </w:r>
                    <w:r w:rsidR="00674EFD">
                      <w:rPr>
                        <w:rFonts w:asciiTheme="minorEastAsia" w:hAnsiTheme="minorEastAsia"/>
                        <w:sz w:val="24"/>
                      </w:rPr>
                      <w:t>”)</w:t>
                    </w:r>
                    <w:r w:rsidR="00674EFD" w:rsidRPr="00353C8B">
                      <w:rPr>
                        <w:rFonts w:asciiTheme="minorEastAsia" w:hAnsiTheme="minorEastAsia"/>
                        <w:sz w:val="24"/>
                      </w:rPr>
                      <w:t>}}</w:t>
                    </w:r>
                    <w:r>
                      <w:rPr>
                        <w:rFonts w:asciiTheme="minorEastAsia" w:hAnsiTheme="minorEastAsia" w:hint="eastAsia"/>
                        <w:sz w:val="22"/>
                      </w:rPr>
                      <w:t xml:space="preserve"> </w:t>
                    </w:r>
                    <w:r>
                      <w:rPr>
                        <w:rFonts w:asciiTheme="minorEastAsia" w:hAnsiTheme="minorEastAsia" w:hint="eastAsia"/>
                      </w:rPr>
                      <w:t xml:space="preserve">                        </w:t>
                    </w:r>
                    <w:r>
                      <w:rPr>
                        <w:rFonts w:asciiTheme="minorEastAsia" w:hAnsiTheme="minorEastAsia" w:hint="eastAsia"/>
                        <w:sz w:val="21"/>
                      </w:rPr>
                      <w:t xml:space="preserve">       </w:t>
                    </w:r>
                  </w:p>
                  <w:p w14:paraId="58776EB2" w14:textId="77777777" w:rsidR="00772907" w:rsidRDefault="00772907" w:rsidP="00772907">
                    <w:pPr>
                      <w:pStyle w:val="aff6"/>
                      <w:spacing w:line="360" w:lineRule="auto"/>
                      <w:rPr>
                        <w:rFonts w:asciiTheme="minorEastAsia" w:hAnsiTheme="minorEastAsia"/>
                        <w:sz w:val="21"/>
                      </w:rPr>
                    </w:pPr>
                    <w:r>
                      <w:rPr>
                        <w:rFonts w:asciiTheme="minorEastAsia" w:hAnsiTheme="minorEastAsia" w:hint="eastAsia"/>
                        <w:sz w:val="21"/>
                      </w:rPr>
                      <w:t>注：此报告只针对本次送检样本，结果仅供临床医师参考，如有疑问，请与病理科登记室</w:t>
                    </w:r>
                    <w:r>
                      <w:rPr>
                        <w:rFonts w:ascii="Times New Roman" w:hAnsi="Times New Roman" w:cs="Times New Roman"/>
                        <w:sz w:val="21"/>
                      </w:rPr>
                      <w:t>(027-87670411)</w:t>
                    </w:r>
                    <w:r>
                      <w:rPr>
                        <w:rFonts w:asciiTheme="minorEastAsia" w:hAnsiTheme="minorEastAsia" w:hint="eastAsia"/>
                        <w:sz w:val="21"/>
                      </w:rPr>
                      <w:t>联系。</w:t>
                    </w:r>
                  </w:p>
                  <w:p w14:paraId="78DE7C80" w14:textId="77777777" w:rsidR="00772907" w:rsidRDefault="00772907" w:rsidP="00772907">
                    <w:pPr>
                      <w:pStyle w:val="aff6"/>
                      <w:jc w:val="center"/>
                      <w:rPr>
                        <w:rFonts w:asciiTheme="minorEastAsia" w:hAnsiTheme="minorEastAsia"/>
                        <w:bCs/>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rPr>
                      <w:t>1</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rPr>
                      <w:t>5</w:t>
                    </w:r>
                    <w:r>
                      <w:rPr>
                        <w:rFonts w:asciiTheme="minorEastAsia" w:hAnsiTheme="minorEastAsia"/>
                        <w:bCs/>
                        <w:sz w:val="21"/>
                      </w:rPr>
                      <w:fldChar w:fldCharType="end"/>
                    </w:r>
                    <w:r>
                      <w:rPr>
                        <w:rFonts w:asciiTheme="minorEastAsia" w:hAnsiTheme="minorEastAsia"/>
                        <w:bCs/>
                        <w:sz w:val="21"/>
                      </w:rPr>
                      <w:t>页</w:t>
                    </w:r>
                  </w:p>
                </w:sdtContent>
              </w:sdt>
            </w:sdtContent>
          </w:sdt>
          <w:p w14:paraId="7FDE12DC" w14:textId="0A5B328A" w:rsidR="00791D44" w:rsidRDefault="00000000" w:rsidP="00772907">
            <w:pPr>
              <w:pStyle w:val="aff6"/>
              <w:adjustRightInd w:val="0"/>
              <w:spacing w:line="360" w:lineRule="auto"/>
              <w:rPr>
                <w:rFonts w:asciiTheme="minorEastAsia" w:hAnsiTheme="minorEastAsia"/>
                <w:bCs/>
                <w:sz w:val="21"/>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3172"/>
    </w:sdtPr>
    <w:sdtEndPr>
      <w:rPr>
        <w:sz w:val="21"/>
      </w:rPr>
    </w:sdtEndPr>
    <w:sdtContent>
      <w:p w14:paraId="115538BE" w14:textId="77777777" w:rsidR="00791D44" w:rsidRDefault="00791D44">
        <w:pPr>
          <w:pStyle w:val="aff6"/>
          <w:adjustRightInd w:val="0"/>
          <w:spacing w:line="360" w:lineRule="auto"/>
          <w:jc w:val="both"/>
          <w:rPr>
            <w:sz w:val="20"/>
          </w:rPr>
        </w:pPr>
      </w:p>
      <w:p w14:paraId="0D6E8015" w14:textId="77777777" w:rsidR="00791D44" w:rsidRDefault="00410269">
        <w:pPr>
          <w:pStyle w:val="aff6"/>
          <w:jc w:val="center"/>
          <w:rPr>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CE3B5" w14:textId="77777777" w:rsidR="00BF4720" w:rsidRDefault="00BF4720">
      <w:r>
        <w:separator/>
      </w:r>
    </w:p>
  </w:footnote>
  <w:footnote w:type="continuationSeparator" w:id="0">
    <w:p w14:paraId="40665FC4" w14:textId="77777777" w:rsidR="00BF4720" w:rsidRDefault="00BF4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CE39A" w14:textId="77777777" w:rsidR="00791D44" w:rsidRDefault="00791D44">
    <w:pPr>
      <w:pStyle w:val="aff9"/>
    </w:pPr>
  </w:p>
  <w:p w14:paraId="5394563F" w14:textId="77777777" w:rsidR="00791D44" w:rsidRDefault="00410269">
    <w:pPr>
      <w:pStyle w:val="aff9"/>
    </w:pPr>
    <w:r>
      <w:rPr>
        <w:noProof/>
      </w:rPr>
      <w:drawing>
        <wp:anchor distT="0" distB="0" distL="114300" distR="114300" simplePos="0" relativeHeight="251657216" behindDoc="0" locked="0" layoutInCell="1" allowOverlap="1" wp14:anchorId="63C35623" wp14:editId="16CC3A5B">
          <wp:simplePos x="0" y="0"/>
          <wp:positionH relativeFrom="column">
            <wp:posOffset>2540</wp:posOffset>
          </wp:positionH>
          <wp:positionV relativeFrom="paragraph">
            <wp:posOffset>-19050</wp:posOffset>
          </wp:positionV>
          <wp:extent cx="2314575" cy="400050"/>
          <wp:effectExtent l="0" t="0" r="9525" b="0"/>
          <wp:wrapNone/>
          <wp:docPr id="1" name="图片 5" descr="医院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医院新图标"/>
                  <pic:cNvPicPr>
                    <a:picLocks noChangeAspect="1" noChangeArrowheads="1"/>
                  </pic:cNvPicPr>
                </pic:nvPicPr>
                <pic:blipFill>
                  <a:blip r:embed="rId1"/>
                  <a:srcRect/>
                  <a:stretch>
                    <a:fillRect/>
                  </a:stretch>
                </pic:blipFill>
                <pic:spPr>
                  <a:xfrm>
                    <a:off x="0" y="0"/>
                    <a:ext cx="2314575" cy="400050"/>
                  </a:xfrm>
                  <a:prstGeom prst="rect">
                    <a:avLst/>
                  </a:prstGeom>
                  <a:noFill/>
                  <a:ln w="9525">
                    <a:noFill/>
                    <a:miter lim="800000"/>
                    <a:headEnd/>
                    <a:tailEnd/>
                  </a:ln>
                </pic:spPr>
              </pic:pic>
            </a:graphicData>
          </a:graphic>
        </wp:anchor>
      </w:drawing>
    </w:r>
    <w:r>
      <w:rPr>
        <w:rFonts w:hint="eastAsia"/>
      </w:rPr>
      <w:t xml:space="preserve">                                                                                                   </w:t>
    </w:r>
  </w:p>
  <w:p w14:paraId="54DE997F" w14:textId="50451CF6" w:rsidR="00E71EA9" w:rsidRPr="00DD4DE0" w:rsidRDefault="00410269" w:rsidP="00E71EA9">
    <w:pPr>
      <w:rPr>
        <w:sz w:val="20"/>
        <w:szCs w:val="20"/>
      </w:rPr>
    </w:pPr>
    <w:r>
      <w:rPr>
        <w:rFonts w:hint="eastAsia"/>
      </w:rPr>
      <w:t xml:space="preserve">                                                                </w:t>
    </w:r>
    <w:r>
      <w:rPr>
        <w:rFonts w:hint="eastAsia"/>
        <w:sz w:val="20"/>
        <w:szCs w:val="20"/>
      </w:rPr>
      <w:t>分子病理号：</w:t>
    </w:r>
    <w:r w:rsidR="00E01B1D" w:rsidRPr="00E01B1D">
      <w:rPr>
        <w:sz w:val="20"/>
        <w:szCs w:val="20"/>
      </w:rPr>
      <w:t>{{sample.sample_parent_id}}</w:t>
    </w:r>
  </w:p>
  <w:p w14:paraId="52269521" w14:textId="77777777" w:rsidR="00791D44" w:rsidRDefault="00791D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A937D"/>
    <w:multiLevelType w:val="singleLevel"/>
    <w:tmpl w:val="A69A937D"/>
    <w:lvl w:ilvl="0">
      <w:start w:val="1"/>
      <w:numFmt w:val="decimal"/>
      <w:lvlText w:val="%1."/>
      <w:lvlJc w:val="left"/>
      <w:pPr>
        <w:ind w:left="425" w:hanging="425"/>
      </w:pPr>
      <w:rPr>
        <w:rFonts w:hint="default"/>
      </w:rPr>
    </w:lvl>
  </w:abstractNum>
  <w:abstractNum w:abstractNumId="1" w15:restartNumberingAfterBreak="0">
    <w:nsid w:val="B6CCE0F7"/>
    <w:multiLevelType w:val="multilevel"/>
    <w:tmpl w:val="B6CCE0F7"/>
    <w:lvl w:ilvl="0">
      <w:start w:val="1"/>
      <w:numFmt w:val="decimal"/>
      <w:lvlText w:val="%1."/>
      <w:lvlJc w:val="left"/>
      <w:pPr>
        <w:tabs>
          <w:tab w:val="left" w:pos="420"/>
        </w:tabs>
        <w:ind w:left="840" w:hanging="420"/>
      </w:pPr>
      <w:rPr>
        <w:sz w:val="16"/>
        <w:szCs w:val="16"/>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2" w15:restartNumberingAfterBreak="0">
    <w:nsid w:val="C6BF8896"/>
    <w:multiLevelType w:val="singleLevel"/>
    <w:tmpl w:val="C6BF8896"/>
    <w:lvl w:ilvl="0">
      <w:start w:val="1"/>
      <w:numFmt w:val="decimal"/>
      <w:lvlText w:val="%1."/>
      <w:lvlJc w:val="left"/>
      <w:pPr>
        <w:tabs>
          <w:tab w:val="left" w:pos="-420"/>
        </w:tabs>
        <w:ind w:left="5" w:hanging="425"/>
      </w:pPr>
      <w:rPr>
        <w:rFonts w:hint="default"/>
      </w:rPr>
    </w:lvl>
  </w:abstractNum>
  <w:abstractNum w:abstractNumId="3" w15:restartNumberingAfterBreak="0">
    <w:nsid w:val="22C87B79"/>
    <w:multiLevelType w:val="hybridMultilevel"/>
    <w:tmpl w:val="D2103694"/>
    <w:lvl w:ilvl="0" w:tplc="CBD4F918">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3331B6"/>
    <w:multiLevelType w:val="hybridMultilevel"/>
    <w:tmpl w:val="5F50EE64"/>
    <w:lvl w:ilvl="0" w:tplc="CBD4F918">
      <w:start w:val="1"/>
      <w:numFmt w:val="decimal"/>
      <w:lvlText w:val="%1"/>
      <w:lvlJc w:val="center"/>
      <w:pPr>
        <w:ind w:left="1128" w:hanging="420"/>
      </w:pPr>
      <w:rPr>
        <w:rFonts w:hint="eastAsia"/>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079421E"/>
    <w:multiLevelType w:val="singleLevel"/>
    <w:tmpl w:val="6079421E"/>
    <w:lvl w:ilvl="0">
      <w:start w:val="1"/>
      <w:numFmt w:val="decimal"/>
      <w:lvlText w:val="%1."/>
      <w:lvlJc w:val="left"/>
      <w:pPr>
        <w:tabs>
          <w:tab w:val="left" w:pos="0"/>
        </w:tabs>
        <w:ind w:left="425" w:hanging="425"/>
      </w:pPr>
      <w:rPr>
        <w:rFonts w:hint="default"/>
      </w:rPr>
    </w:lvl>
  </w:abstractNum>
  <w:abstractNum w:abstractNumId="7" w15:restartNumberingAfterBreak="0">
    <w:nsid w:val="68280840"/>
    <w:multiLevelType w:val="hybridMultilevel"/>
    <w:tmpl w:val="3E4670C2"/>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E67E1A2"/>
    <w:multiLevelType w:val="singleLevel"/>
    <w:tmpl w:val="6E67E1A2"/>
    <w:lvl w:ilvl="0">
      <w:start w:val="1"/>
      <w:numFmt w:val="decimal"/>
      <w:lvlText w:val="%1."/>
      <w:lvlJc w:val="left"/>
      <w:pPr>
        <w:tabs>
          <w:tab w:val="left" w:pos="0"/>
        </w:tabs>
        <w:ind w:left="425" w:hanging="425"/>
      </w:pPr>
      <w:rPr>
        <w:rFonts w:hint="default"/>
      </w:r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615449261">
    <w:abstractNumId w:val="9"/>
  </w:num>
  <w:num w:numId="2" w16cid:durableId="1913195952">
    <w:abstractNumId w:val="2"/>
  </w:num>
  <w:num w:numId="3" w16cid:durableId="307251753">
    <w:abstractNumId w:val="4"/>
  </w:num>
  <w:num w:numId="4" w16cid:durableId="436491402">
    <w:abstractNumId w:val="1"/>
  </w:num>
  <w:num w:numId="5" w16cid:durableId="550188164">
    <w:abstractNumId w:val="6"/>
  </w:num>
  <w:num w:numId="6" w16cid:durableId="1559435309">
    <w:abstractNumId w:val="0"/>
  </w:num>
  <w:num w:numId="7" w16cid:durableId="582572921">
    <w:abstractNumId w:val="8"/>
  </w:num>
  <w:num w:numId="8" w16cid:durableId="1169253825">
    <w:abstractNumId w:val="3"/>
  </w:num>
  <w:num w:numId="9" w16cid:durableId="628902954">
    <w:abstractNumId w:val="5"/>
  </w:num>
  <w:num w:numId="10" w16cid:durableId="13502524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72"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0410C"/>
    <w:rsid w:val="0000305F"/>
    <w:rsid w:val="00003B71"/>
    <w:rsid w:val="00007AD6"/>
    <w:rsid w:val="00007E0F"/>
    <w:rsid w:val="00007EFD"/>
    <w:rsid w:val="00012B00"/>
    <w:rsid w:val="000143F6"/>
    <w:rsid w:val="00014A0D"/>
    <w:rsid w:val="0001579A"/>
    <w:rsid w:val="00020262"/>
    <w:rsid w:val="00020C8B"/>
    <w:rsid w:val="000217F0"/>
    <w:rsid w:val="00021E45"/>
    <w:rsid w:val="000221BF"/>
    <w:rsid w:val="0002494A"/>
    <w:rsid w:val="0002495A"/>
    <w:rsid w:val="000253D9"/>
    <w:rsid w:val="0003162C"/>
    <w:rsid w:val="00032768"/>
    <w:rsid w:val="000344FF"/>
    <w:rsid w:val="00034E69"/>
    <w:rsid w:val="00036D29"/>
    <w:rsid w:val="00037E8B"/>
    <w:rsid w:val="0004066A"/>
    <w:rsid w:val="00040A64"/>
    <w:rsid w:val="00042708"/>
    <w:rsid w:val="00042D9C"/>
    <w:rsid w:val="00043400"/>
    <w:rsid w:val="00043913"/>
    <w:rsid w:val="00043F1A"/>
    <w:rsid w:val="00045EEA"/>
    <w:rsid w:val="000463C6"/>
    <w:rsid w:val="000464F6"/>
    <w:rsid w:val="0004761C"/>
    <w:rsid w:val="00050642"/>
    <w:rsid w:val="00052934"/>
    <w:rsid w:val="0005554B"/>
    <w:rsid w:val="000561C9"/>
    <w:rsid w:val="00057D40"/>
    <w:rsid w:val="00062517"/>
    <w:rsid w:val="00063395"/>
    <w:rsid w:val="000647D3"/>
    <w:rsid w:val="000705B8"/>
    <w:rsid w:val="000718C6"/>
    <w:rsid w:val="00073860"/>
    <w:rsid w:val="00073C65"/>
    <w:rsid w:val="00075B30"/>
    <w:rsid w:val="00086FDC"/>
    <w:rsid w:val="000908B5"/>
    <w:rsid w:val="0009318B"/>
    <w:rsid w:val="00094365"/>
    <w:rsid w:val="00094C00"/>
    <w:rsid w:val="000965ED"/>
    <w:rsid w:val="00096675"/>
    <w:rsid w:val="00096C41"/>
    <w:rsid w:val="000971ED"/>
    <w:rsid w:val="000A0950"/>
    <w:rsid w:val="000A48A5"/>
    <w:rsid w:val="000A48DB"/>
    <w:rsid w:val="000A49D2"/>
    <w:rsid w:val="000A65EB"/>
    <w:rsid w:val="000B21C9"/>
    <w:rsid w:val="000B3839"/>
    <w:rsid w:val="000B3D9E"/>
    <w:rsid w:val="000B422A"/>
    <w:rsid w:val="000B5BDE"/>
    <w:rsid w:val="000B5C7C"/>
    <w:rsid w:val="000B6BBC"/>
    <w:rsid w:val="000B6BDB"/>
    <w:rsid w:val="000C0150"/>
    <w:rsid w:val="000C1C52"/>
    <w:rsid w:val="000C1FC1"/>
    <w:rsid w:val="000C29B5"/>
    <w:rsid w:val="000C2CEE"/>
    <w:rsid w:val="000C2D38"/>
    <w:rsid w:val="000C317D"/>
    <w:rsid w:val="000C4261"/>
    <w:rsid w:val="000C51E0"/>
    <w:rsid w:val="000C5E03"/>
    <w:rsid w:val="000C663B"/>
    <w:rsid w:val="000D05A6"/>
    <w:rsid w:val="000D14A2"/>
    <w:rsid w:val="000D18FC"/>
    <w:rsid w:val="000D243F"/>
    <w:rsid w:val="000D2809"/>
    <w:rsid w:val="000D5FEF"/>
    <w:rsid w:val="000D6595"/>
    <w:rsid w:val="000D7031"/>
    <w:rsid w:val="000D750B"/>
    <w:rsid w:val="000E08D1"/>
    <w:rsid w:val="000E3D52"/>
    <w:rsid w:val="000E3E10"/>
    <w:rsid w:val="000F0E4E"/>
    <w:rsid w:val="000F13D7"/>
    <w:rsid w:val="000F30F9"/>
    <w:rsid w:val="000F46BB"/>
    <w:rsid w:val="000F4C57"/>
    <w:rsid w:val="000F4F0B"/>
    <w:rsid w:val="000F62F2"/>
    <w:rsid w:val="000F7903"/>
    <w:rsid w:val="00117D57"/>
    <w:rsid w:val="00120423"/>
    <w:rsid w:val="001224DD"/>
    <w:rsid w:val="001224EA"/>
    <w:rsid w:val="00124AC6"/>
    <w:rsid w:val="00132154"/>
    <w:rsid w:val="001324B2"/>
    <w:rsid w:val="00132524"/>
    <w:rsid w:val="00132E82"/>
    <w:rsid w:val="00133B86"/>
    <w:rsid w:val="00134A1A"/>
    <w:rsid w:val="00134C00"/>
    <w:rsid w:val="00134EE9"/>
    <w:rsid w:val="00134F32"/>
    <w:rsid w:val="00135AD7"/>
    <w:rsid w:val="00135BE9"/>
    <w:rsid w:val="001362EB"/>
    <w:rsid w:val="0013639E"/>
    <w:rsid w:val="00136D60"/>
    <w:rsid w:val="00140EEF"/>
    <w:rsid w:val="0014353B"/>
    <w:rsid w:val="0014418A"/>
    <w:rsid w:val="001474D0"/>
    <w:rsid w:val="0015075A"/>
    <w:rsid w:val="001513DC"/>
    <w:rsid w:val="001527C9"/>
    <w:rsid w:val="00152DAB"/>
    <w:rsid w:val="00152DD1"/>
    <w:rsid w:val="0015498E"/>
    <w:rsid w:val="001556EE"/>
    <w:rsid w:val="001557FB"/>
    <w:rsid w:val="00155A26"/>
    <w:rsid w:val="00161FC8"/>
    <w:rsid w:val="00165B64"/>
    <w:rsid w:val="001660B1"/>
    <w:rsid w:val="001665D5"/>
    <w:rsid w:val="001674DC"/>
    <w:rsid w:val="0016792A"/>
    <w:rsid w:val="001705B1"/>
    <w:rsid w:val="0017098F"/>
    <w:rsid w:val="00174956"/>
    <w:rsid w:val="00176B33"/>
    <w:rsid w:val="0018272A"/>
    <w:rsid w:val="001830CD"/>
    <w:rsid w:val="001842E4"/>
    <w:rsid w:val="00185551"/>
    <w:rsid w:val="0019134E"/>
    <w:rsid w:val="00191E2B"/>
    <w:rsid w:val="00192DF2"/>
    <w:rsid w:val="001A0AE4"/>
    <w:rsid w:val="001A1874"/>
    <w:rsid w:val="001A1B29"/>
    <w:rsid w:val="001A293C"/>
    <w:rsid w:val="001A4481"/>
    <w:rsid w:val="001A6483"/>
    <w:rsid w:val="001A6ACB"/>
    <w:rsid w:val="001A70F9"/>
    <w:rsid w:val="001B0F3F"/>
    <w:rsid w:val="001B10DC"/>
    <w:rsid w:val="001B125C"/>
    <w:rsid w:val="001B4E3A"/>
    <w:rsid w:val="001B65A0"/>
    <w:rsid w:val="001B723E"/>
    <w:rsid w:val="001B73B3"/>
    <w:rsid w:val="001B768B"/>
    <w:rsid w:val="001C05E1"/>
    <w:rsid w:val="001C1757"/>
    <w:rsid w:val="001C252D"/>
    <w:rsid w:val="001C264D"/>
    <w:rsid w:val="001C2C01"/>
    <w:rsid w:val="001C2C22"/>
    <w:rsid w:val="001C3480"/>
    <w:rsid w:val="001C44F3"/>
    <w:rsid w:val="001C46D7"/>
    <w:rsid w:val="001C6E5F"/>
    <w:rsid w:val="001D06BF"/>
    <w:rsid w:val="001D22FF"/>
    <w:rsid w:val="001D2AE1"/>
    <w:rsid w:val="001D354A"/>
    <w:rsid w:val="001D380F"/>
    <w:rsid w:val="001D409A"/>
    <w:rsid w:val="001D5B3F"/>
    <w:rsid w:val="001D6B1C"/>
    <w:rsid w:val="001E00FF"/>
    <w:rsid w:val="001E3F4D"/>
    <w:rsid w:val="001E4298"/>
    <w:rsid w:val="001E46AD"/>
    <w:rsid w:val="001E65C1"/>
    <w:rsid w:val="001F1C21"/>
    <w:rsid w:val="00201531"/>
    <w:rsid w:val="00201D58"/>
    <w:rsid w:val="00203AE6"/>
    <w:rsid w:val="00203F96"/>
    <w:rsid w:val="00204581"/>
    <w:rsid w:val="00204E15"/>
    <w:rsid w:val="00205438"/>
    <w:rsid w:val="002058C3"/>
    <w:rsid w:val="002059CD"/>
    <w:rsid w:val="00205F1E"/>
    <w:rsid w:val="002077F4"/>
    <w:rsid w:val="00207EAD"/>
    <w:rsid w:val="00212E10"/>
    <w:rsid w:val="00213CE6"/>
    <w:rsid w:val="00214561"/>
    <w:rsid w:val="002163FB"/>
    <w:rsid w:val="002174AD"/>
    <w:rsid w:val="002218AB"/>
    <w:rsid w:val="0022231D"/>
    <w:rsid w:val="00222912"/>
    <w:rsid w:val="00224A15"/>
    <w:rsid w:val="00232777"/>
    <w:rsid w:val="00235D8A"/>
    <w:rsid w:val="00236E0F"/>
    <w:rsid w:val="00236FE2"/>
    <w:rsid w:val="00240089"/>
    <w:rsid w:val="00241DC5"/>
    <w:rsid w:val="002429D1"/>
    <w:rsid w:val="002444F8"/>
    <w:rsid w:val="00244822"/>
    <w:rsid w:val="00246BE1"/>
    <w:rsid w:val="00246EC7"/>
    <w:rsid w:val="002476E9"/>
    <w:rsid w:val="00250135"/>
    <w:rsid w:val="0025253F"/>
    <w:rsid w:val="00253823"/>
    <w:rsid w:val="00256FCD"/>
    <w:rsid w:val="00260635"/>
    <w:rsid w:val="00260819"/>
    <w:rsid w:val="00260E4D"/>
    <w:rsid w:val="00261469"/>
    <w:rsid w:val="00263D74"/>
    <w:rsid w:val="00264A81"/>
    <w:rsid w:val="00267672"/>
    <w:rsid w:val="00267872"/>
    <w:rsid w:val="00270A0B"/>
    <w:rsid w:val="00270DA0"/>
    <w:rsid w:val="00270DA4"/>
    <w:rsid w:val="00271C8B"/>
    <w:rsid w:val="002732E0"/>
    <w:rsid w:val="00273E57"/>
    <w:rsid w:val="002766D8"/>
    <w:rsid w:val="00276794"/>
    <w:rsid w:val="00281238"/>
    <w:rsid w:val="00281B10"/>
    <w:rsid w:val="00282677"/>
    <w:rsid w:val="002833E8"/>
    <w:rsid w:val="00283F51"/>
    <w:rsid w:val="002841EA"/>
    <w:rsid w:val="00284F46"/>
    <w:rsid w:val="0028523C"/>
    <w:rsid w:val="00286905"/>
    <w:rsid w:val="00286D0C"/>
    <w:rsid w:val="00287CD5"/>
    <w:rsid w:val="00287EA6"/>
    <w:rsid w:val="0029005F"/>
    <w:rsid w:val="00291653"/>
    <w:rsid w:val="002920B9"/>
    <w:rsid w:val="00292D21"/>
    <w:rsid w:val="00294BBE"/>
    <w:rsid w:val="0029536F"/>
    <w:rsid w:val="00295FF9"/>
    <w:rsid w:val="0029696B"/>
    <w:rsid w:val="0029752B"/>
    <w:rsid w:val="0029773D"/>
    <w:rsid w:val="002A3115"/>
    <w:rsid w:val="002A3EB3"/>
    <w:rsid w:val="002A5160"/>
    <w:rsid w:val="002A5BF2"/>
    <w:rsid w:val="002A65B4"/>
    <w:rsid w:val="002B2425"/>
    <w:rsid w:val="002B34F1"/>
    <w:rsid w:val="002B44C7"/>
    <w:rsid w:val="002B6556"/>
    <w:rsid w:val="002B6869"/>
    <w:rsid w:val="002B6CAE"/>
    <w:rsid w:val="002C105C"/>
    <w:rsid w:val="002C1B4E"/>
    <w:rsid w:val="002C23C5"/>
    <w:rsid w:val="002C3531"/>
    <w:rsid w:val="002C4F48"/>
    <w:rsid w:val="002C51AA"/>
    <w:rsid w:val="002C6CC4"/>
    <w:rsid w:val="002C747D"/>
    <w:rsid w:val="002D084A"/>
    <w:rsid w:val="002D2532"/>
    <w:rsid w:val="002D363A"/>
    <w:rsid w:val="002D4307"/>
    <w:rsid w:val="002D4A87"/>
    <w:rsid w:val="002D58EF"/>
    <w:rsid w:val="002D5B28"/>
    <w:rsid w:val="002E1842"/>
    <w:rsid w:val="002E2CCD"/>
    <w:rsid w:val="002E3F76"/>
    <w:rsid w:val="002E438E"/>
    <w:rsid w:val="002E6405"/>
    <w:rsid w:val="002F4611"/>
    <w:rsid w:val="002F76EA"/>
    <w:rsid w:val="0030072F"/>
    <w:rsid w:val="00301B9D"/>
    <w:rsid w:val="0030298B"/>
    <w:rsid w:val="00303E38"/>
    <w:rsid w:val="00305263"/>
    <w:rsid w:val="003055CB"/>
    <w:rsid w:val="00305B34"/>
    <w:rsid w:val="00310051"/>
    <w:rsid w:val="0031053C"/>
    <w:rsid w:val="00311472"/>
    <w:rsid w:val="003157F4"/>
    <w:rsid w:val="0032183D"/>
    <w:rsid w:val="003230FA"/>
    <w:rsid w:val="003231ED"/>
    <w:rsid w:val="00323EB9"/>
    <w:rsid w:val="00325BE1"/>
    <w:rsid w:val="00327AF7"/>
    <w:rsid w:val="00331E5E"/>
    <w:rsid w:val="003329EC"/>
    <w:rsid w:val="00333464"/>
    <w:rsid w:val="00333DF2"/>
    <w:rsid w:val="00334DED"/>
    <w:rsid w:val="00336491"/>
    <w:rsid w:val="003376F6"/>
    <w:rsid w:val="00340628"/>
    <w:rsid w:val="0034162D"/>
    <w:rsid w:val="00341BAA"/>
    <w:rsid w:val="00342CB5"/>
    <w:rsid w:val="00343B29"/>
    <w:rsid w:val="00343D97"/>
    <w:rsid w:val="00345068"/>
    <w:rsid w:val="00346DCE"/>
    <w:rsid w:val="003479D6"/>
    <w:rsid w:val="00352987"/>
    <w:rsid w:val="00352E7B"/>
    <w:rsid w:val="0035719C"/>
    <w:rsid w:val="00357A54"/>
    <w:rsid w:val="00357AB9"/>
    <w:rsid w:val="00360278"/>
    <w:rsid w:val="00360842"/>
    <w:rsid w:val="00361EDE"/>
    <w:rsid w:val="003620C8"/>
    <w:rsid w:val="003642C2"/>
    <w:rsid w:val="00365401"/>
    <w:rsid w:val="0036597F"/>
    <w:rsid w:val="00376B68"/>
    <w:rsid w:val="00377377"/>
    <w:rsid w:val="00377402"/>
    <w:rsid w:val="00381E06"/>
    <w:rsid w:val="00382E74"/>
    <w:rsid w:val="00385070"/>
    <w:rsid w:val="003854C5"/>
    <w:rsid w:val="0038550A"/>
    <w:rsid w:val="00386004"/>
    <w:rsid w:val="00387BC8"/>
    <w:rsid w:val="00390AAB"/>
    <w:rsid w:val="003910FE"/>
    <w:rsid w:val="003928B4"/>
    <w:rsid w:val="00394C09"/>
    <w:rsid w:val="003950A0"/>
    <w:rsid w:val="0039798D"/>
    <w:rsid w:val="003A0C32"/>
    <w:rsid w:val="003A1089"/>
    <w:rsid w:val="003A491A"/>
    <w:rsid w:val="003A6388"/>
    <w:rsid w:val="003A7120"/>
    <w:rsid w:val="003A7279"/>
    <w:rsid w:val="003A738F"/>
    <w:rsid w:val="003A7A92"/>
    <w:rsid w:val="003B0BC7"/>
    <w:rsid w:val="003B19E4"/>
    <w:rsid w:val="003B1C35"/>
    <w:rsid w:val="003B224C"/>
    <w:rsid w:val="003B3291"/>
    <w:rsid w:val="003B5A55"/>
    <w:rsid w:val="003B7B47"/>
    <w:rsid w:val="003C1096"/>
    <w:rsid w:val="003C2B05"/>
    <w:rsid w:val="003C3EB9"/>
    <w:rsid w:val="003C5D4A"/>
    <w:rsid w:val="003C5E27"/>
    <w:rsid w:val="003C6BB3"/>
    <w:rsid w:val="003C7194"/>
    <w:rsid w:val="003D0A09"/>
    <w:rsid w:val="003D169D"/>
    <w:rsid w:val="003D25A7"/>
    <w:rsid w:val="003D54EE"/>
    <w:rsid w:val="003D57D8"/>
    <w:rsid w:val="003D5A44"/>
    <w:rsid w:val="003D64BC"/>
    <w:rsid w:val="003E375F"/>
    <w:rsid w:val="003E443D"/>
    <w:rsid w:val="003E4F58"/>
    <w:rsid w:val="003E56BF"/>
    <w:rsid w:val="003E5759"/>
    <w:rsid w:val="003E6B3C"/>
    <w:rsid w:val="003F1BBA"/>
    <w:rsid w:val="003F3A8B"/>
    <w:rsid w:val="003F6BE0"/>
    <w:rsid w:val="003F717E"/>
    <w:rsid w:val="003F7F5F"/>
    <w:rsid w:val="00400393"/>
    <w:rsid w:val="00400D71"/>
    <w:rsid w:val="00401FED"/>
    <w:rsid w:val="00403594"/>
    <w:rsid w:val="0040468C"/>
    <w:rsid w:val="004063D4"/>
    <w:rsid w:val="004078E4"/>
    <w:rsid w:val="00407DE1"/>
    <w:rsid w:val="00410269"/>
    <w:rsid w:val="004109C2"/>
    <w:rsid w:val="004113CD"/>
    <w:rsid w:val="00411519"/>
    <w:rsid w:val="004122A3"/>
    <w:rsid w:val="0041395E"/>
    <w:rsid w:val="00416AF2"/>
    <w:rsid w:val="00416F00"/>
    <w:rsid w:val="00417692"/>
    <w:rsid w:val="004220BA"/>
    <w:rsid w:val="00425317"/>
    <w:rsid w:val="004266BB"/>
    <w:rsid w:val="00426AED"/>
    <w:rsid w:val="004317DF"/>
    <w:rsid w:val="00436F8A"/>
    <w:rsid w:val="00440DD3"/>
    <w:rsid w:val="0044115F"/>
    <w:rsid w:val="00445496"/>
    <w:rsid w:val="004477E7"/>
    <w:rsid w:val="00453260"/>
    <w:rsid w:val="00455211"/>
    <w:rsid w:val="00455C01"/>
    <w:rsid w:val="00455FA1"/>
    <w:rsid w:val="00456D92"/>
    <w:rsid w:val="004573B1"/>
    <w:rsid w:val="00461EAA"/>
    <w:rsid w:val="004635CF"/>
    <w:rsid w:val="0046366F"/>
    <w:rsid w:val="004636EA"/>
    <w:rsid w:val="004673E1"/>
    <w:rsid w:val="00471A22"/>
    <w:rsid w:val="004726DA"/>
    <w:rsid w:val="004735FD"/>
    <w:rsid w:val="00473E5A"/>
    <w:rsid w:val="00475F45"/>
    <w:rsid w:val="00477D9A"/>
    <w:rsid w:val="00480056"/>
    <w:rsid w:val="004800A3"/>
    <w:rsid w:val="0048040F"/>
    <w:rsid w:val="0048089D"/>
    <w:rsid w:val="0048278D"/>
    <w:rsid w:val="004832BF"/>
    <w:rsid w:val="00483312"/>
    <w:rsid w:val="00486628"/>
    <w:rsid w:val="004867B0"/>
    <w:rsid w:val="00486AA3"/>
    <w:rsid w:val="00486B43"/>
    <w:rsid w:val="004871D6"/>
    <w:rsid w:val="0048722A"/>
    <w:rsid w:val="004908CD"/>
    <w:rsid w:val="004934E4"/>
    <w:rsid w:val="00494FCF"/>
    <w:rsid w:val="00494FE4"/>
    <w:rsid w:val="00497A00"/>
    <w:rsid w:val="004A04A1"/>
    <w:rsid w:val="004A210B"/>
    <w:rsid w:val="004A29A3"/>
    <w:rsid w:val="004A3570"/>
    <w:rsid w:val="004A6452"/>
    <w:rsid w:val="004A77B3"/>
    <w:rsid w:val="004B0021"/>
    <w:rsid w:val="004B0FBA"/>
    <w:rsid w:val="004B219D"/>
    <w:rsid w:val="004B2406"/>
    <w:rsid w:val="004B3531"/>
    <w:rsid w:val="004B37E4"/>
    <w:rsid w:val="004B3BAC"/>
    <w:rsid w:val="004B56DF"/>
    <w:rsid w:val="004B5CB7"/>
    <w:rsid w:val="004B7A27"/>
    <w:rsid w:val="004C01D0"/>
    <w:rsid w:val="004C0436"/>
    <w:rsid w:val="004C12EA"/>
    <w:rsid w:val="004C1320"/>
    <w:rsid w:val="004C1DE2"/>
    <w:rsid w:val="004C2ADE"/>
    <w:rsid w:val="004C37A5"/>
    <w:rsid w:val="004C5138"/>
    <w:rsid w:val="004C59AF"/>
    <w:rsid w:val="004C5D2D"/>
    <w:rsid w:val="004D023A"/>
    <w:rsid w:val="004D076A"/>
    <w:rsid w:val="004D32B2"/>
    <w:rsid w:val="004D7145"/>
    <w:rsid w:val="004D7BB6"/>
    <w:rsid w:val="004E002E"/>
    <w:rsid w:val="004E1373"/>
    <w:rsid w:val="004E2226"/>
    <w:rsid w:val="004E583F"/>
    <w:rsid w:val="004E5F83"/>
    <w:rsid w:val="004E672D"/>
    <w:rsid w:val="004E6CEA"/>
    <w:rsid w:val="004F0F2C"/>
    <w:rsid w:val="004F1031"/>
    <w:rsid w:val="004F170A"/>
    <w:rsid w:val="004F3626"/>
    <w:rsid w:val="004F4A28"/>
    <w:rsid w:val="004F5047"/>
    <w:rsid w:val="004F7775"/>
    <w:rsid w:val="00500F17"/>
    <w:rsid w:val="00504EEA"/>
    <w:rsid w:val="005052A3"/>
    <w:rsid w:val="005058BD"/>
    <w:rsid w:val="00506FFB"/>
    <w:rsid w:val="005073F7"/>
    <w:rsid w:val="00507D0A"/>
    <w:rsid w:val="00507E65"/>
    <w:rsid w:val="005103DD"/>
    <w:rsid w:val="0051063B"/>
    <w:rsid w:val="00510A89"/>
    <w:rsid w:val="005112F4"/>
    <w:rsid w:val="005126F5"/>
    <w:rsid w:val="00513AF5"/>
    <w:rsid w:val="00513C57"/>
    <w:rsid w:val="0051636C"/>
    <w:rsid w:val="00516D52"/>
    <w:rsid w:val="00517119"/>
    <w:rsid w:val="005204B2"/>
    <w:rsid w:val="00521460"/>
    <w:rsid w:val="005214CC"/>
    <w:rsid w:val="005233A4"/>
    <w:rsid w:val="005234ED"/>
    <w:rsid w:val="00524F7C"/>
    <w:rsid w:val="0052518D"/>
    <w:rsid w:val="00526663"/>
    <w:rsid w:val="00526D6B"/>
    <w:rsid w:val="005305E8"/>
    <w:rsid w:val="00531066"/>
    <w:rsid w:val="00532D87"/>
    <w:rsid w:val="00533BEE"/>
    <w:rsid w:val="00534366"/>
    <w:rsid w:val="00534C59"/>
    <w:rsid w:val="005351B0"/>
    <w:rsid w:val="00535836"/>
    <w:rsid w:val="00537AB4"/>
    <w:rsid w:val="0054000A"/>
    <w:rsid w:val="00540399"/>
    <w:rsid w:val="00544EE1"/>
    <w:rsid w:val="00546138"/>
    <w:rsid w:val="0054681D"/>
    <w:rsid w:val="00547474"/>
    <w:rsid w:val="005502EB"/>
    <w:rsid w:val="005523F2"/>
    <w:rsid w:val="00552BFB"/>
    <w:rsid w:val="005537E6"/>
    <w:rsid w:val="00555551"/>
    <w:rsid w:val="00556F6E"/>
    <w:rsid w:val="005628DD"/>
    <w:rsid w:val="00563BEF"/>
    <w:rsid w:val="00567F77"/>
    <w:rsid w:val="0057085E"/>
    <w:rsid w:val="00570C47"/>
    <w:rsid w:val="005714B4"/>
    <w:rsid w:val="00576EFD"/>
    <w:rsid w:val="00581445"/>
    <w:rsid w:val="00583AD1"/>
    <w:rsid w:val="0058490F"/>
    <w:rsid w:val="00584E11"/>
    <w:rsid w:val="005859FF"/>
    <w:rsid w:val="00590DC8"/>
    <w:rsid w:val="0059243B"/>
    <w:rsid w:val="00595F58"/>
    <w:rsid w:val="00596B3D"/>
    <w:rsid w:val="005A1B07"/>
    <w:rsid w:val="005A42DF"/>
    <w:rsid w:val="005A484D"/>
    <w:rsid w:val="005A4BAE"/>
    <w:rsid w:val="005A4C72"/>
    <w:rsid w:val="005A7618"/>
    <w:rsid w:val="005B126B"/>
    <w:rsid w:val="005B1F0E"/>
    <w:rsid w:val="005B2C2A"/>
    <w:rsid w:val="005B344C"/>
    <w:rsid w:val="005B345D"/>
    <w:rsid w:val="005B375E"/>
    <w:rsid w:val="005B449F"/>
    <w:rsid w:val="005B5A95"/>
    <w:rsid w:val="005B5B35"/>
    <w:rsid w:val="005C06AE"/>
    <w:rsid w:val="005C1CD2"/>
    <w:rsid w:val="005C3617"/>
    <w:rsid w:val="005C5842"/>
    <w:rsid w:val="005C65AE"/>
    <w:rsid w:val="005D0300"/>
    <w:rsid w:val="005D1100"/>
    <w:rsid w:val="005D34FD"/>
    <w:rsid w:val="005D50D4"/>
    <w:rsid w:val="005D695C"/>
    <w:rsid w:val="005D73F5"/>
    <w:rsid w:val="005E04AC"/>
    <w:rsid w:val="005E0862"/>
    <w:rsid w:val="005E3304"/>
    <w:rsid w:val="005E4F35"/>
    <w:rsid w:val="005E7488"/>
    <w:rsid w:val="005F1F15"/>
    <w:rsid w:val="005F239A"/>
    <w:rsid w:val="005F3D63"/>
    <w:rsid w:val="005F3E4B"/>
    <w:rsid w:val="005F4619"/>
    <w:rsid w:val="005F46FB"/>
    <w:rsid w:val="005F67E0"/>
    <w:rsid w:val="00600F82"/>
    <w:rsid w:val="00603B1A"/>
    <w:rsid w:val="00604BB2"/>
    <w:rsid w:val="00605027"/>
    <w:rsid w:val="00607073"/>
    <w:rsid w:val="00610219"/>
    <w:rsid w:val="00610E4C"/>
    <w:rsid w:val="00612337"/>
    <w:rsid w:val="006128A6"/>
    <w:rsid w:val="00612FC5"/>
    <w:rsid w:val="006141CF"/>
    <w:rsid w:val="0061560A"/>
    <w:rsid w:val="00617FB9"/>
    <w:rsid w:val="00620897"/>
    <w:rsid w:val="00620961"/>
    <w:rsid w:val="00621A18"/>
    <w:rsid w:val="00621EEA"/>
    <w:rsid w:val="00625823"/>
    <w:rsid w:val="006263AC"/>
    <w:rsid w:val="006302EA"/>
    <w:rsid w:val="00631A92"/>
    <w:rsid w:val="0063454C"/>
    <w:rsid w:val="006353FB"/>
    <w:rsid w:val="00637A61"/>
    <w:rsid w:val="00637D49"/>
    <w:rsid w:val="0064070E"/>
    <w:rsid w:val="00641D5B"/>
    <w:rsid w:val="0064211A"/>
    <w:rsid w:val="00643268"/>
    <w:rsid w:val="0064469E"/>
    <w:rsid w:val="00644CFF"/>
    <w:rsid w:val="00646BB7"/>
    <w:rsid w:val="006473B8"/>
    <w:rsid w:val="00650BBA"/>
    <w:rsid w:val="00650D98"/>
    <w:rsid w:val="00651F94"/>
    <w:rsid w:val="00655078"/>
    <w:rsid w:val="006553B7"/>
    <w:rsid w:val="0065573C"/>
    <w:rsid w:val="0065620F"/>
    <w:rsid w:val="006567FD"/>
    <w:rsid w:val="006569F1"/>
    <w:rsid w:val="0066140F"/>
    <w:rsid w:val="00661746"/>
    <w:rsid w:val="00663827"/>
    <w:rsid w:val="00667153"/>
    <w:rsid w:val="006674DF"/>
    <w:rsid w:val="006700F8"/>
    <w:rsid w:val="0067395B"/>
    <w:rsid w:val="00674EFD"/>
    <w:rsid w:val="00675074"/>
    <w:rsid w:val="00676EF8"/>
    <w:rsid w:val="00677CAC"/>
    <w:rsid w:val="006811CF"/>
    <w:rsid w:val="00682F2A"/>
    <w:rsid w:val="0068370C"/>
    <w:rsid w:val="00684279"/>
    <w:rsid w:val="00685F07"/>
    <w:rsid w:val="00690538"/>
    <w:rsid w:val="00691CF6"/>
    <w:rsid w:val="00694F65"/>
    <w:rsid w:val="006979A0"/>
    <w:rsid w:val="006A088D"/>
    <w:rsid w:val="006A1977"/>
    <w:rsid w:val="006A3DC7"/>
    <w:rsid w:val="006A5D40"/>
    <w:rsid w:val="006A5F54"/>
    <w:rsid w:val="006A6387"/>
    <w:rsid w:val="006B0518"/>
    <w:rsid w:val="006B0601"/>
    <w:rsid w:val="006B54EC"/>
    <w:rsid w:val="006B620F"/>
    <w:rsid w:val="006B6BD5"/>
    <w:rsid w:val="006B7F6B"/>
    <w:rsid w:val="006C4D41"/>
    <w:rsid w:val="006C50E2"/>
    <w:rsid w:val="006C644E"/>
    <w:rsid w:val="006D0B36"/>
    <w:rsid w:val="006D2178"/>
    <w:rsid w:val="006D3180"/>
    <w:rsid w:val="006D3222"/>
    <w:rsid w:val="006D5E68"/>
    <w:rsid w:val="006D764D"/>
    <w:rsid w:val="006E00A5"/>
    <w:rsid w:val="006E19EB"/>
    <w:rsid w:val="006E51ED"/>
    <w:rsid w:val="006E6D12"/>
    <w:rsid w:val="006E7BA9"/>
    <w:rsid w:val="006F16FA"/>
    <w:rsid w:val="006F27E0"/>
    <w:rsid w:val="006F53F0"/>
    <w:rsid w:val="006F5DCD"/>
    <w:rsid w:val="006F6041"/>
    <w:rsid w:val="006F6190"/>
    <w:rsid w:val="006F698C"/>
    <w:rsid w:val="00700252"/>
    <w:rsid w:val="00700D3F"/>
    <w:rsid w:val="007054F0"/>
    <w:rsid w:val="00705500"/>
    <w:rsid w:val="00705C19"/>
    <w:rsid w:val="007107B9"/>
    <w:rsid w:val="00713098"/>
    <w:rsid w:val="00713A67"/>
    <w:rsid w:val="00715A2E"/>
    <w:rsid w:val="00715B4B"/>
    <w:rsid w:val="00715D09"/>
    <w:rsid w:val="00717C19"/>
    <w:rsid w:val="00720570"/>
    <w:rsid w:val="00721195"/>
    <w:rsid w:val="0072152F"/>
    <w:rsid w:val="00722052"/>
    <w:rsid w:val="00722490"/>
    <w:rsid w:val="00722847"/>
    <w:rsid w:val="00723A81"/>
    <w:rsid w:val="007308D7"/>
    <w:rsid w:val="00730AA8"/>
    <w:rsid w:val="00732C10"/>
    <w:rsid w:val="00733365"/>
    <w:rsid w:val="00733B6A"/>
    <w:rsid w:val="007367C1"/>
    <w:rsid w:val="0074071F"/>
    <w:rsid w:val="00742EFA"/>
    <w:rsid w:val="00743043"/>
    <w:rsid w:val="0074501A"/>
    <w:rsid w:val="00747010"/>
    <w:rsid w:val="007474F1"/>
    <w:rsid w:val="00750555"/>
    <w:rsid w:val="007519EA"/>
    <w:rsid w:val="007529F1"/>
    <w:rsid w:val="0075340E"/>
    <w:rsid w:val="007537CC"/>
    <w:rsid w:val="007539A6"/>
    <w:rsid w:val="00754F1A"/>
    <w:rsid w:val="007550F3"/>
    <w:rsid w:val="0075644E"/>
    <w:rsid w:val="0075655E"/>
    <w:rsid w:val="007573D9"/>
    <w:rsid w:val="00760C6B"/>
    <w:rsid w:val="0076166B"/>
    <w:rsid w:val="00763105"/>
    <w:rsid w:val="007631D0"/>
    <w:rsid w:val="00763370"/>
    <w:rsid w:val="00763EC6"/>
    <w:rsid w:val="00764BE3"/>
    <w:rsid w:val="00766ED5"/>
    <w:rsid w:val="00767B14"/>
    <w:rsid w:val="007715D6"/>
    <w:rsid w:val="00771DAB"/>
    <w:rsid w:val="007724EE"/>
    <w:rsid w:val="00772907"/>
    <w:rsid w:val="00772B3E"/>
    <w:rsid w:val="00773B42"/>
    <w:rsid w:val="00773C7A"/>
    <w:rsid w:val="00774499"/>
    <w:rsid w:val="00774934"/>
    <w:rsid w:val="007756E6"/>
    <w:rsid w:val="0077688C"/>
    <w:rsid w:val="00777E8A"/>
    <w:rsid w:val="007801FF"/>
    <w:rsid w:val="00781386"/>
    <w:rsid w:val="0078164E"/>
    <w:rsid w:val="00782CC5"/>
    <w:rsid w:val="00785C4F"/>
    <w:rsid w:val="007904A7"/>
    <w:rsid w:val="007904F6"/>
    <w:rsid w:val="00791C4F"/>
    <w:rsid w:val="00791D44"/>
    <w:rsid w:val="007A1ACD"/>
    <w:rsid w:val="007A30C5"/>
    <w:rsid w:val="007A32E1"/>
    <w:rsid w:val="007A42A5"/>
    <w:rsid w:val="007A6B1D"/>
    <w:rsid w:val="007B02D1"/>
    <w:rsid w:val="007B36A5"/>
    <w:rsid w:val="007B54B6"/>
    <w:rsid w:val="007B7B24"/>
    <w:rsid w:val="007C67D6"/>
    <w:rsid w:val="007D0CBF"/>
    <w:rsid w:val="007D1050"/>
    <w:rsid w:val="007D2013"/>
    <w:rsid w:val="007D20E2"/>
    <w:rsid w:val="007D3E44"/>
    <w:rsid w:val="007E0C95"/>
    <w:rsid w:val="007E2008"/>
    <w:rsid w:val="007E3151"/>
    <w:rsid w:val="007E513C"/>
    <w:rsid w:val="007E5374"/>
    <w:rsid w:val="007F2431"/>
    <w:rsid w:val="007F25E0"/>
    <w:rsid w:val="007F2620"/>
    <w:rsid w:val="007F3269"/>
    <w:rsid w:val="007F4A9E"/>
    <w:rsid w:val="007F6F8A"/>
    <w:rsid w:val="008010CD"/>
    <w:rsid w:val="008014F8"/>
    <w:rsid w:val="00802332"/>
    <w:rsid w:val="0080233C"/>
    <w:rsid w:val="00802FF8"/>
    <w:rsid w:val="00804F1F"/>
    <w:rsid w:val="00806382"/>
    <w:rsid w:val="00807363"/>
    <w:rsid w:val="00807737"/>
    <w:rsid w:val="008077C9"/>
    <w:rsid w:val="0081176D"/>
    <w:rsid w:val="00815674"/>
    <w:rsid w:val="008170DD"/>
    <w:rsid w:val="0081726C"/>
    <w:rsid w:val="00822343"/>
    <w:rsid w:val="00823E67"/>
    <w:rsid w:val="0082519C"/>
    <w:rsid w:val="008256E3"/>
    <w:rsid w:val="00825C0C"/>
    <w:rsid w:val="00825C86"/>
    <w:rsid w:val="0083080D"/>
    <w:rsid w:val="00831C5E"/>
    <w:rsid w:val="00831C78"/>
    <w:rsid w:val="00834728"/>
    <w:rsid w:val="00841474"/>
    <w:rsid w:val="00841562"/>
    <w:rsid w:val="00843DB3"/>
    <w:rsid w:val="00847D8C"/>
    <w:rsid w:val="00852655"/>
    <w:rsid w:val="00856153"/>
    <w:rsid w:val="008562D2"/>
    <w:rsid w:val="008567CB"/>
    <w:rsid w:val="008573E7"/>
    <w:rsid w:val="008622CF"/>
    <w:rsid w:val="008646C9"/>
    <w:rsid w:val="0086788D"/>
    <w:rsid w:val="00867B47"/>
    <w:rsid w:val="008702E6"/>
    <w:rsid w:val="00870448"/>
    <w:rsid w:val="00870D35"/>
    <w:rsid w:val="00871D55"/>
    <w:rsid w:val="00875BE1"/>
    <w:rsid w:val="00876412"/>
    <w:rsid w:val="00877A71"/>
    <w:rsid w:val="00881142"/>
    <w:rsid w:val="00882DA7"/>
    <w:rsid w:val="00883B42"/>
    <w:rsid w:val="00886013"/>
    <w:rsid w:val="00887DC6"/>
    <w:rsid w:val="00890539"/>
    <w:rsid w:val="00891A16"/>
    <w:rsid w:val="00892119"/>
    <w:rsid w:val="008923B3"/>
    <w:rsid w:val="00893391"/>
    <w:rsid w:val="008948A6"/>
    <w:rsid w:val="00896E97"/>
    <w:rsid w:val="008A2553"/>
    <w:rsid w:val="008A2BF3"/>
    <w:rsid w:val="008B557A"/>
    <w:rsid w:val="008B5609"/>
    <w:rsid w:val="008B623B"/>
    <w:rsid w:val="008B6A29"/>
    <w:rsid w:val="008C0EDF"/>
    <w:rsid w:val="008C1C3F"/>
    <w:rsid w:val="008C1E46"/>
    <w:rsid w:val="008C2D1F"/>
    <w:rsid w:val="008C384C"/>
    <w:rsid w:val="008C5D32"/>
    <w:rsid w:val="008D0970"/>
    <w:rsid w:val="008D0F11"/>
    <w:rsid w:val="008D1D17"/>
    <w:rsid w:val="008D3080"/>
    <w:rsid w:val="008D323E"/>
    <w:rsid w:val="008D3AB5"/>
    <w:rsid w:val="008D59D1"/>
    <w:rsid w:val="008E0E63"/>
    <w:rsid w:val="008E119B"/>
    <w:rsid w:val="008E1395"/>
    <w:rsid w:val="008E2391"/>
    <w:rsid w:val="008E273B"/>
    <w:rsid w:val="008E3C3F"/>
    <w:rsid w:val="008F019B"/>
    <w:rsid w:val="008F0BAD"/>
    <w:rsid w:val="008F2C41"/>
    <w:rsid w:val="008F3141"/>
    <w:rsid w:val="008F34E0"/>
    <w:rsid w:val="008F39F1"/>
    <w:rsid w:val="008F3E7F"/>
    <w:rsid w:val="008F7C09"/>
    <w:rsid w:val="009039E9"/>
    <w:rsid w:val="00905D62"/>
    <w:rsid w:val="00906894"/>
    <w:rsid w:val="00906B56"/>
    <w:rsid w:val="00906F62"/>
    <w:rsid w:val="00907200"/>
    <w:rsid w:val="00912F90"/>
    <w:rsid w:val="009151B1"/>
    <w:rsid w:val="00916E2D"/>
    <w:rsid w:val="0091710A"/>
    <w:rsid w:val="0092011D"/>
    <w:rsid w:val="00920771"/>
    <w:rsid w:val="00921DC3"/>
    <w:rsid w:val="0092475C"/>
    <w:rsid w:val="00924DF1"/>
    <w:rsid w:val="009261A0"/>
    <w:rsid w:val="009264DA"/>
    <w:rsid w:val="00926A7D"/>
    <w:rsid w:val="00930F07"/>
    <w:rsid w:val="0093147A"/>
    <w:rsid w:val="00932291"/>
    <w:rsid w:val="009338DD"/>
    <w:rsid w:val="00933CA2"/>
    <w:rsid w:val="00934A7B"/>
    <w:rsid w:val="00937058"/>
    <w:rsid w:val="0093736D"/>
    <w:rsid w:val="00937415"/>
    <w:rsid w:val="0094168C"/>
    <w:rsid w:val="00941A53"/>
    <w:rsid w:val="00942941"/>
    <w:rsid w:val="0094397E"/>
    <w:rsid w:val="00943D91"/>
    <w:rsid w:val="00944FBE"/>
    <w:rsid w:val="00946A2E"/>
    <w:rsid w:val="009470A5"/>
    <w:rsid w:val="00947599"/>
    <w:rsid w:val="00947643"/>
    <w:rsid w:val="0094791B"/>
    <w:rsid w:val="00951EDA"/>
    <w:rsid w:val="00953870"/>
    <w:rsid w:val="009553FD"/>
    <w:rsid w:val="0095562F"/>
    <w:rsid w:val="009558B2"/>
    <w:rsid w:val="0095751C"/>
    <w:rsid w:val="009648ED"/>
    <w:rsid w:val="009678F9"/>
    <w:rsid w:val="00973E55"/>
    <w:rsid w:val="00974415"/>
    <w:rsid w:val="009761CF"/>
    <w:rsid w:val="00977174"/>
    <w:rsid w:val="00977FF2"/>
    <w:rsid w:val="00980368"/>
    <w:rsid w:val="00981695"/>
    <w:rsid w:val="0098177F"/>
    <w:rsid w:val="00981E89"/>
    <w:rsid w:val="00983708"/>
    <w:rsid w:val="009840BC"/>
    <w:rsid w:val="009847C2"/>
    <w:rsid w:val="00984CA8"/>
    <w:rsid w:val="00990175"/>
    <w:rsid w:val="009918ED"/>
    <w:rsid w:val="009918F7"/>
    <w:rsid w:val="0099226A"/>
    <w:rsid w:val="00993395"/>
    <w:rsid w:val="00996912"/>
    <w:rsid w:val="00997507"/>
    <w:rsid w:val="0099751B"/>
    <w:rsid w:val="00997A2F"/>
    <w:rsid w:val="009A0801"/>
    <w:rsid w:val="009A6996"/>
    <w:rsid w:val="009A6DCD"/>
    <w:rsid w:val="009A7951"/>
    <w:rsid w:val="009B07AF"/>
    <w:rsid w:val="009B0B94"/>
    <w:rsid w:val="009B1662"/>
    <w:rsid w:val="009B3E4E"/>
    <w:rsid w:val="009B4233"/>
    <w:rsid w:val="009B72CD"/>
    <w:rsid w:val="009C06FB"/>
    <w:rsid w:val="009C2F1E"/>
    <w:rsid w:val="009C3243"/>
    <w:rsid w:val="009C4622"/>
    <w:rsid w:val="009C55D7"/>
    <w:rsid w:val="009C76AF"/>
    <w:rsid w:val="009D00D3"/>
    <w:rsid w:val="009D0CE5"/>
    <w:rsid w:val="009D2657"/>
    <w:rsid w:val="009D2EC5"/>
    <w:rsid w:val="009D788E"/>
    <w:rsid w:val="009E034F"/>
    <w:rsid w:val="009E14A8"/>
    <w:rsid w:val="009E1BBA"/>
    <w:rsid w:val="009E1EB9"/>
    <w:rsid w:val="009E308F"/>
    <w:rsid w:val="009E32D7"/>
    <w:rsid w:val="009E3FF3"/>
    <w:rsid w:val="009E6BE8"/>
    <w:rsid w:val="009E6F4C"/>
    <w:rsid w:val="009F0C9B"/>
    <w:rsid w:val="009F1CA3"/>
    <w:rsid w:val="009F20B2"/>
    <w:rsid w:val="009F2C1D"/>
    <w:rsid w:val="009F5B9C"/>
    <w:rsid w:val="009F7E43"/>
    <w:rsid w:val="00A00249"/>
    <w:rsid w:val="00A02090"/>
    <w:rsid w:val="00A0281B"/>
    <w:rsid w:val="00A06219"/>
    <w:rsid w:val="00A070F3"/>
    <w:rsid w:val="00A075ED"/>
    <w:rsid w:val="00A11E08"/>
    <w:rsid w:val="00A121EF"/>
    <w:rsid w:val="00A13708"/>
    <w:rsid w:val="00A15936"/>
    <w:rsid w:val="00A160E9"/>
    <w:rsid w:val="00A2074C"/>
    <w:rsid w:val="00A2080F"/>
    <w:rsid w:val="00A208F9"/>
    <w:rsid w:val="00A219C3"/>
    <w:rsid w:val="00A21DD1"/>
    <w:rsid w:val="00A21EBA"/>
    <w:rsid w:val="00A225CF"/>
    <w:rsid w:val="00A23626"/>
    <w:rsid w:val="00A243AB"/>
    <w:rsid w:val="00A25142"/>
    <w:rsid w:val="00A25772"/>
    <w:rsid w:val="00A25B4E"/>
    <w:rsid w:val="00A26743"/>
    <w:rsid w:val="00A26B6B"/>
    <w:rsid w:val="00A30610"/>
    <w:rsid w:val="00A32D38"/>
    <w:rsid w:val="00A34BA3"/>
    <w:rsid w:val="00A354B9"/>
    <w:rsid w:val="00A3751F"/>
    <w:rsid w:val="00A41382"/>
    <w:rsid w:val="00A415FC"/>
    <w:rsid w:val="00A42FF9"/>
    <w:rsid w:val="00A445F2"/>
    <w:rsid w:val="00A44647"/>
    <w:rsid w:val="00A455C8"/>
    <w:rsid w:val="00A460EE"/>
    <w:rsid w:val="00A46987"/>
    <w:rsid w:val="00A47461"/>
    <w:rsid w:val="00A47B20"/>
    <w:rsid w:val="00A513AF"/>
    <w:rsid w:val="00A513ED"/>
    <w:rsid w:val="00A5143B"/>
    <w:rsid w:val="00A540B6"/>
    <w:rsid w:val="00A55AEF"/>
    <w:rsid w:val="00A610B3"/>
    <w:rsid w:val="00A634E7"/>
    <w:rsid w:val="00A6355C"/>
    <w:rsid w:val="00A64515"/>
    <w:rsid w:val="00A645D5"/>
    <w:rsid w:val="00A659B9"/>
    <w:rsid w:val="00A67D18"/>
    <w:rsid w:val="00A70FA2"/>
    <w:rsid w:val="00A7133C"/>
    <w:rsid w:val="00A71F6F"/>
    <w:rsid w:val="00A746AB"/>
    <w:rsid w:val="00A754AF"/>
    <w:rsid w:val="00A82232"/>
    <w:rsid w:val="00A843E7"/>
    <w:rsid w:val="00A848D1"/>
    <w:rsid w:val="00A93A3C"/>
    <w:rsid w:val="00A95894"/>
    <w:rsid w:val="00A9649E"/>
    <w:rsid w:val="00A9736A"/>
    <w:rsid w:val="00AA0BFF"/>
    <w:rsid w:val="00AA103E"/>
    <w:rsid w:val="00AA18C7"/>
    <w:rsid w:val="00AA3F77"/>
    <w:rsid w:val="00AA5FB0"/>
    <w:rsid w:val="00AA6088"/>
    <w:rsid w:val="00AA6389"/>
    <w:rsid w:val="00AA7506"/>
    <w:rsid w:val="00AB004D"/>
    <w:rsid w:val="00AB0472"/>
    <w:rsid w:val="00AB06AE"/>
    <w:rsid w:val="00AB1C99"/>
    <w:rsid w:val="00AB2081"/>
    <w:rsid w:val="00AB2280"/>
    <w:rsid w:val="00AB29FA"/>
    <w:rsid w:val="00AB7C8F"/>
    <w:rsid w:val="00AB7DDA"/>
    <w:rsid w:val="00AC1A15"/>
    <w:rsid w:val="00AC1E2F"/>
    <w:rsid w:val="00AC2C1D"/>
    <w:rsid w:val="00AC2D16"/>
    <w:rsid w:val="00AC35B2"/>
    <w:rsid w:val="00AC5818"/>
    <w:rsid w:val="00AC5ABD"/>
    <w:rsid w:val="00AC5AF2"/>
    <w:rsid w:val="00AC5FE6"/>
    <w:rsid w:val="00AC6985"/>
    <w:rsid w:val="00AC6B73"/>
    <w:rsid w:val="00AC7F32"/>
    <w:rsid w:val="00AD2F41"/>
    <w:rsid w:val="00AD3FC7"/>
    <w:rsid w:val="00AD59BB"/>
    <w:rsid w:val="00AD5F7A"/>
    <w:rsid w:val="00AD6ACA"/>
    <w:rsid w:val="00AD714D"/>
    <w:rsid w:val="00AD7F4B"/>
    <w:rsid w:val="00AE055E"/>
    <w:rsid w:val="00AE1217"/>
    <w:rsid w:val="00AE1622"/>
    <w:rsid w:val="00AE1827"/>
    <w:rsid w:val="00AE1909"/>
    <w:rsid w:val="00AE4C39"/>
    <w:rsid w:val="00AE502B"/>
    <w:rsid w:val="00AE5D02"/>
    <w:rsid w:val="00AE5E6F"/>
    <w:rsid w:val="00AE6647"/>
    <w:rsid w:val="00AE7678"/>
    <w:rsid w:val="00AF0A49"/>
    <w:rsid w:val="00AF18A9"/>
    <w:rsid w:val="00AF29E3"/>
    <w:rsid w:val="00AF2B55"/>
    <w:rsid w:val="00AF357A"/>
    <w:rsid w:val="00AF5388"/>
    <w:rsid w:val="00AF60EA"/>
    <w:rsid w:val="00AF6627"/>
    <w:rsid w:val="00AF6D58"/>
    <w:rsid w:val="00AF78A0"/>
    <w:rsid w:val="00B00896"/>
    <w:rsid w:val="00B00BE3"/>
    <w:rsid w:val="00B033C3"/>
    <w:rsid w:val="00B045F7"/>
    <w:rsid w:val="00B04CD1"/>
    <w:rsid w:val="00B051C8"/>
    <w:rsid w:val="00B0557D"/>
    <w:rsid w:val="00B064C1"/>
    <w:rsid w:val="00B06DB5"/>
    <w:rsid w:val="00B072A4"/>
    <w:rsid w:val="00B13508"/>
    <w:rsid w:val="00B14620"/>
    <w:rsid w:val="00B15239"/>
    <w:rsid w:val="00B209B8"/>
    <w:rsid w:val="00B20D3A"/>
    <w:rsid w:val="00B21071"/>
    <w:rsid w:val="00B214B4"/>
    <w:rsid w:val="00B21746"/>
    <w:rsid w:val="00B21B2F"/>
    <w:rsid w:val="00B24177"/>
    <w:rsid w:val="00B2491D"/>
    <w:rsid w:val="00B24B8C"/>
    <w:rsid w:val="00B24E26"/>
    <w:rsid w:val="00B25102"/>
    <w:rsid w:val="00B25276"/>
    <w:rsid w:val="00B255FA"/>
    <w:rsid w:val="00B25DA9"/>
    <w:rsid w:val="00B2694B"/>
    <w:rsid w:val="00B26E6E"/>
    <w:rsid w:val="00B31160"/>
    <w:rsid w:val="00B35622"/>
    <w:rsid w:val="00B3752E"/>
    <w:rsid w:val="00B40669"/>
    <w:rsid w:val="00B45BAA"/>
    <w:rsid w:val="00B462E6"/>
    <w:rsid w:val="00B46ACD"/>
    <w:rsid w:val="00B507DA"/>
    <w:rsid w:val="00B50D6A"/>
    <w:rsid w:val="00B5347B"/>
    <w:rsid w:val="00B53491"/>
    <w:rsid w:val="00B5366C"/>
    <w:rsid w:val="00B56193"/>
    <w:rsid w:val="00B565E7"/>
    <w:rsid w:val="00B57447"/>
    <w:rsid w:val="00B600F7"/>
    <w:rsid w:val="00B6045F"/>
    <w:rsid w:val="00B629CA"/>
    <w:rsid w:val="00B66EBE"/>
    <w:rsid w:val="00B706ED"/>
    <w:rsid w:val="00B74C6A"/>
    <w:rsid w:val="00B752D6"/>
    <w:rsid w:val="00B765F1"/>
    <w:rsid w:val="00B8028A"/>
    <w:rsid w:val="00B80620"/>
    <w:rsid w:val="00B814E9"/>
    <w:rsid w:val="00B81E77"/>
    <w:rsid w:val="00B82F9A"/>
    <w:rsid w:val="00B84B67"/>
    <w:rsid w:val="00B851E3"/>
    <w:rsid w:val="00B87B40"/>
    <w:rsid w:val="00B87F2B"/>
    <w:rsid w:val="00B90FE7"/>
    <w:rsid w:val="00B920CE"/>
    <w:rsid w:val="00B922BA"/>
    <w:rsid w:val="00B92ECA"/>
    <w:rsid w:val="00B93644"/>
    <w:rsid w:val="00B96ACA"/>
    <w:rsid w:val="00BA09E1"/>
    <w:rsid w:val="00BA0B02"/>
    <w:rsid w:val="00BA2BC5"/>
    <w:rsid w:val="00BA4273"/>
    <w:rsid w:val="00BA4B60"/>
    <w:rsid w:val="00BA56E1"/>
    <w:rsid w:val="00BA6EBE"/>
    <w:rsid w:val="00BA7C2D"/>
    <w:rsid w:val="00BB14D8"/>
    <w:rsid w:val="00BB3430"/>
    <w:rsid w:val="00BB5F3A"/>
    <w:rsid w:val="00BB6BBA"/>
    <w:rsid w:val="00BB6FEE"/>
    <w:rsid w:val="00BB73C8"/>
    <w:rsid w:val="00BC1405"/>
    <w:rsid w:val="00BC1542"/>
    <w:rsid w:val="00BC1BAA"/>
    <w:rsid w:val="00BC1C08"/>
    <w:rsid w:val="00BC2E05"/>
    <w:rsid w:val="00BC51AA"/>
    <w:rsid w:val="00BC5F10"/>
    <w:rsid w:val="00BC69EB"/>
    <w:rsid w:val="00BC70FD"/>
    <w:rsid w:val="00BD02F5"/>
    <w:rsid w:val="00BD4552"/>
    <w:rsid w:val="00BD4593"/>
    <w:rsid w:val="00BD6861"/>
    <w:rsid w:val="00BD68A5"/>
    <w:rsid w:val="00BD69E0"/>
    <w:rsid w:val="00BE01C1"/>
    <w:rsid w:val="00BE0686"/>
    <w:rsid w:val="00BE2803"/>
    <w:rsid w:val="00BE2D93"/>
    <w:rsid w:val="00BE37AE"/>
    <w:rsid w:val="00BE49C6"/>
    <w:rsid w:val="00BE777F"/>
    <w:rsid w:val="00BF0F6F"/>
    <w:rsid w:val="00BF144E"/>
    <w:rsid w:val="00BF2FCD"/>
    <w:rsid w:val="00BF3EC1"/>
    <w:rsid w:val="00BF4720"/>
    <w:rsid w:val="00BF6B35"/>
    <w:rsid w:val="00C005AA"/>
    <w:rsid w:val="00C017C3"/>
    <w:rsid w:val="00C036B3"/>
    <w:rsid w:val="00C038CA"/>
    <w:rsid w:val="00C03D99"/>
    <w:rsid w:val="00C04786"/>
    <w:rsid w:val="00C07DB9"/>
    <w:rsid w:val="00C101E1"/>
    <w:rsid w:val="00C1638A"/>
    <w:rsid w:val="00C17667"/>
    <w:rsid w:val="00C21CD6"/>
    <w:rsid w:val="00C23AF2"/>
    <w:rsid w:val="00C24B3A"/>
    <w:rsid w:val="00C3120F"/>
    <w:rsid w:val="00C32392"/>
    <w:rsid w:val="00C3289F"/>
    <w:rsid w:val="00C32CB4"/>
    <w:rsid w:val="00C33DF7"/>
    <w:rsid w:val="00C3578B"/>
    <w:rsid w:val="00C404F8"/>
    <w:rsid w:val="00C41914"/>
    <w:rsid w:val="00C42D72"/>
    <w:rsid w:val="00C42E5B"/>
    <w:rsid w:val="00C470DC"/>
    <w:rsid w:val="00C47D2B"/>
    <w:rsid w:val="00C5223A"/>
    <w:rsid w:val="00C522B1"/>
    <w:rsid w:val="00C5236A"/>
    <w:rsid w:val="00C53056"/>
    <w:rsid w:val="00C605F4"/>
    <w:rsid w:val="00C606D1"/>
    <w:rsid w:val="00C60D5A"/>
    <w:rsid w:val="00C61031"/>
    <w:rsid w:val="00C63378"/>
    <w:rsid w:val="00C64817"/>
    <w:rsid w:val="00C6743E"/>
    <w:rsid w:val="00C706F0"/>
    <w:rsid w:val="00C712D0"/>
    <w:rsid w:val="00C734C1"/>
    <w:rsid w:val="00C7602A"/>
    <w:rsid w:val="00C80237"/>
    <w:rsid w:val="00C80504"/>
    <w:rsid w:val="00C81306"/>
    <w:rsid w:val="00C84EBD"/>
    <w:rsid w:val="00C85712"/>
    <w:rsid w:val="00C865CA"/>
    <w:rsid w:val="00C8793D"/>
    <w:rsid w:val="00C87C8E"/>
    <w:rsid w:val="00C92591"/>
    <w:rsid w:val="00C952F9"/>
    <w:rsid w:val="00C9597D"/>
    <w:rsid w:val="00C97C36"/>
    <w:rsid w:val="00CA02E8"/>
    <w:rsid w:val="00CA08E0"/>
    <w:rsid w:val="00CA1320"/>
    <w:rsid w:val="00CA3C88"/>
    <w:rsid w:val="00CA4BEE"/>
    <w:rsid w:val="00CA4DC2"/>
    <w:rsid w:val="00CB12F0"/>
    <w:rsid w:val="00CB1972"/>
    <w:rsid w:val="00CB258F"/>
    <w:rsid w:val="00CB2E18"/>
    <w:rsid w:val="00CB44A4"/>
    <w:rsid w:val="00CB4A93"/>
    <w:rsid w:val="00CB5C6B"/>
    <w:rsid w:val="00CB6A6D"/>
    <w:rsid w:val="00CB7168"/>
    <w:rsid w:val="00CB7795"/>
    <w:rsid w:val="00CC19E6"/>
    <w:rsid w:val="00CC2881"/>
    <w:rsid w:val="00CC3266"/>
    <w:rsid w:val="00CC39D2"/>
    <w:rsid w:val="00CC46D5"/>
    <w:rsid w:val="00CC5106"/>
    <w:rsid w:val="00CC5177"/>
    <w:rsid w:val="00CC60B3"/>
    <w:rsid w:val="00CC6584"/>
    <w:rsid w:val="00CC6950"/>
    <w:rsid w:val="00CD230B"/>
    <w:rsid w:val="00CD4C46"/>
    <w:rsid w:val="00CD7E68"/>
    <w:rsid w:val="00CE08B9"/>
    <w:rsid w:val="00CE09C2"/>
    <w:rsid w:val="00CE0F68"/>
    <w:rsid w:val="00CE3DAA"/>
    <w:rsid w:val="00CE4638"/>
    <w:rsid w:val="00CE7E5A"/>
    <w:rsid w:val="00CF4D61"/>
    <w:rsid w:val="00D00BC7"/>
    <w:rsid w:val="00D01669"/>
    <w:rsid w:val="00D03594"/>
    <w:rsid w:val="00D0410C"/>
    <w:rsid w:val="00D04322"/>
    <w:rsid w:val="00D045E8"/>
    <w:rsid w:val="00D10051"/>
    <w:rsid w:val="00D1121F"/>
    <w:rsid w:val="00D1169A"/>
    <w:rsid w:val="00D149A5"/>
    <w:rsid w:val="00D15AEC"/>
    <w:rsid w:val="00D16315"/>
    <w:rsid w:val="00D2126A"/>
    <w:rsid w:val="00D239BF"/>
    <w:rsid w:val="00D23A21"/>
    <w:rsid w:val="00D24823"/>
    <w:rsid w:val="00D25102"/>
    <w:rsid w:val="00D25C13"/>
    <w:rsid w:val="00D26F33"/>
    <w:rsid w:val="00D30161"/>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B05"/>
    <w:rsid w:val="00D45D6D"/>
    <w:rsid w:val="00D46522"/>
    <w:rsid w:val="00D47E2D"/>
    <w:rsid w:val="00D53A34"/>
    <w:rsid w:val="00D54771"/>
    <w:rsid w:val="00D559BD"/>
    <w:rsid w:val="00D55EEB"/>
    <w:rsid w:val="00D57ADD"/>
    <w:rsid w:val="00D61FFF"/>
    <w:rsid w:val="00D63370"/>
    <w:rsid w:val="00D63B7E"/>
    <w:rsid w:val="00D6798A"/>
    <w:rsid w:val="00D70B46"/>
    <w:rsid w:val="00D7477B"/>
    <w:rsid w:val="00D74F37"/>
    <w:rsid w:val="00D750B6"/>
    <w:rsid w:val="00D75219"/>
    <w:rsid w:val="00D77771"/>
    <w:rsid w:val="00D81DAD"/>
    <w:rsid w:val="00D82703"/>
    <w:rsid w:val="00D86DE2"/>
    <w:rsid w:val="00D87B10"/>
    <w:rsid w:val="00D87BC7"/>
    <w:rsid w:val="00D87E37"/>
    <w:rsid w:val="00D91DFA"/>
    <w:rsid w:val="00D95B8C"/>
    <w:rsid w:val="00D96156"/>
    <w:rsid w:val="00D9650C"/>
    <w:rsid w:val="00D96D38"/>
    <w:rsid w:val="00D974F9"/>
    <w:rsid w:val="00DA0A7C"/>
    <w:rsid w:val="00DA15D7"/>
    <w:rsid w:val="00DA18AB"/>
    <w:rsid w:val="00DA581D"/>
    <w:rsid w:val="00DA5C5C"/>
    <w:rsid w:val="00DB0B67"/>
    <w:rsid w:val="00DB24B6"/>
    <w:rsid w:val="00DB28A8"/>
    <w:rsid w:val="00DB2BA3"/>
    <w:rsid w:val="00DB3169"/>
    <w:rsid w:val="00DB3233"/>
    <w:rsid w:val="00DB46CF"/>
    <w:rsid w:val="00DB6A00"/>
    <w:rsid w:val="00DC07B7"/>
    <w:rsid w:val="00DC0826"/>
    <w:rsid w:val="00DC131D"/>
    <w:rsid w:val="00DC20AC"/>
    <w:rsid w:val="00DC2713"/>
    <w:rsid w:val="00DC2C46"/>
    <w:rsid w:val="00DC626C"/>
    <w:rsid w:val="00DC7131"/>
    <w:rsid w:val="00DC722D"/>
    <w:rsid w:val="00DC7C54"/>
    <w:rsid w:val="00DD14AB"/>
    <w:rsid w:val="00DD1B2F"/>
    <w:rsid w:val="00DD1CEE"/>
    <w:rsid w:val="00DD29DB"/>
    <w:rsid w:val="00DD2CE3"/>
    <w:rsid w:val="00DD3C23"/>
    <w:rsid w:val="00DD3D38"/>
    <w:rsid w:val="00DD3D46"/>
    <w:rsid w:val="00DD4823"/>
    <w:rsid w:val="00DD619C"/>
    <w:rsid w:val="00DD75BD"/>
    <w:rsid w:val="00DD7B33"/>
    <w:rsid w:val="00DE15EA"/>
    <w:rsid w:val="00DE17F1"/>
    <w:rsid w:val="00DE2ABF"/>
    <w:rsid w:val="00DE3EFE"/>
    <w:rsid w:val="00DE6254"/>
    <w:rsid w:val="00DE75B7"/>
    <w:rsid w:val="00DF04E4"/>
    <w:rsid w:val="00DF2141"/>
    <w:rsid w:val="00DF26CB"/>
    <w:rsid w:val="00DF39A5"/>
    <w:rsid w:val="00DF4070"/>
    <w:rsid w:val="00DF4924"/>
    <w:rsid w:val="00E0073E"/>
    <w:rsid w:val="00E0073F"/>
    <w:rsid w:val="00E0116F"/>
    <w:rsid w:val="00E01239"/>
    <w:rsid w:val="00E0152A"/>
    <w:rsid w:val="00E01B1D"/>
    <w:rsid w:val="00E04D66"/>
    <w:rsid w:val="00E06604"/>
    <w:rsid w:val="00E06FD8"/>
    <w:rsid w:val="00E07161"/>
    <w:rsid w:val="00E13FE8"/>
    <w:rsid w:val="00E171CB"/>
    <w:rsid w:val="00E1727A"/>
    <w:rsid w:val="00E22256"/>
    <w:rsid w:val="00E236AF"/>
    <w:rsid w:val="00E267D4"/>
    <w:rsid w:val="00E302C0"/>
    <w:rsid w:val="00E30E3E"/>
    <w:rsid w:val="00E31028"/>
    <w:rsid w:val="00E3168D"/>
    <w:rsid w:val="00E34336"/>
    <w:rsid w:val="00E345C5"/>
    <w:rsid w:val="00E355E0"/>
    <w:rsid w:val="00E406F1"/>
    <w:rsid w:val="00E42BE4"/>
    <w:rsid w:val="00E447B9"/>
    <w:rsid w:val="00E46E72"/>
    <w:rsid w:val="00E51BF8"/>
    <w:rsid w:val="00E51EB0"/>
    <w:rsid w:val="00E52383"/>
    <w:rsid w:val="00E52862"/>
    <w:rsid w:val="00E53050"/>
    <w:rsid w:val="00E53283"/>
    <w:rsid w:val="00E53450"/>
    <w:rsid w:val="00E56C94"/>
    <w:rsid w:val="00E610CD"/>
    <w:rsid w:val="00E61CF8"/>
    <w:rsid w:val="00E636DC"/>
    <w:rsid w:val="00E64180"/>
    <w:rsid w:val="00E66C22"/>
    <w:rsid w:val="00E674D0"/>
    <w:rsid w:val="00E67D79"/>
    <w:rsid w:val="00E70936"/>
    <w:rsid w:val="00E71EA9"/>
    <w:rsid w:val="00E73ACA"/>
    <w:rsid w:val="00E74C10"/>
    <w:rsid w:val="00E76067"/>
    <w:rsid w:val="00E8051F"/>
    <w:rsid w:val="00E80C3C"/>
    <w:rsid w:val="00E81F13"/>
    <w:rsid w:val="00E8291A"/>
    <w:rsid w:val="00E832E9"/>
    <w:rsid w:val="00E84C9E"/>
    <w:rsid w:val="00E85A7E"/>
    <w:rsid w:val="00E90365"/>
    <w:rsid w:val="00E90842"/>
    <w:rsid w:val="00E913C1"/>
    <w:rsid w:val="00E9169E"/>
    <w:rsid w:val="00E91C3F"/>
    <w:rsid w:val="00E95D00"/>
    <w:rsid w:val="00E968CB"/>
    <w:rsid w:val="00E9765D"/>
    <w:rsid w:val="00EA3C66"/>
    <w:rsid w:val="00EA48F9"/>
    <w:rsid w:val="00EA5904"/>
    <w:rsid w:val="00EA5F1D"/>
    <w:rsid w:val="00EB01C7"/>
    <w:rsid w:val="00EB092A"/>
    <w:rsid w:val="00EB2453"/>
    <w:rsid w:val="00EB4308"/>
    <w:rsid w:val="00EB54A2"/>
    <w:rsid w:val="00EB5B75"/>
    <w:rsid w:val="00EB5DF4"/>
    <w:rsid w:val="00EB6A37"/>
    <w:rsid w:val="00EC0704"/>
    <w:rsid w:val="00EC12CB"/>
    <w:rsid w:val="00EC2438"/>
    <w:rsid w:val="00EC3470"/>
    <w:rsid w:val="00EC42A2"/>
    <w:rsid w:val="00EC4AD5"/>
    <w:rsid w:val="00EC61ED"/>
    <w:rsid w:val="00EC72D6"/>
    <w:rsid w:val="00EC76C7"/>
    <w:rsid w:val="00EC7E24"/>
    <w:rsid w:val="00ED14A4"/>
    <w:rsid w:val="00ED155C"/>
    <w:rsid w:val="00ED182A"/>
    <w:rsid w:val="00ED2447"/>
    <w:rsid w:val="00ED2BCF"/>
    <w:rsid w:val="00ED4651"/>
    <w:rsid w:val="00ED6F9A"/>
    <w:rsid w:val="00EE19BA"/>
    <w:rsid w:val="00EE2F06"/>
    <w:rsid w:val="00EE3C64"/>
    <w:rsid w:val="00EE4CF1"/>
    <w:rsid w:val="00EE5A3B"/>
    <w:rsid w:val="00EE5ABB"/>
    <w:rsid w:val="00EE5C56"/>
    <w:rsid w:val="00EE5FC4"/>
    <w:rsid w:val="00EE6B23"/>
    <w:rsid w:val="00EE706A"/>
    <w:rsid w:val="00EE71DD"/>
    <w:rsid w:val="00EF0B37"/>
    <w:rsid w:val="00EF0C22"/>
    <w:rsid w:val="00EF22AD"/>
    <w:rsid w:val="00EF435D"/>
    <w:rsid w:val="00EF692B"/>
    <w:rsid w:val="00F013FF"/>
    <w:rsid w:val="00F0276E"/>
    <w:rsid w:val="00F02CE1"/>
    <w:rsid w:val="00F03A4F"/>
    <w:rsid w:val="00F04425"/>
    <w:rsid w:val="00F047E1"/>
    <w:rsid w:val="00F04FA7"/>
    <w:rsid w:val="00F11A14"/>
    <w:rsid w:val="00F128E5"/>
    <w:rsid w:val="00F12F20"/>
    <w:rsid w:val="00F13FAA"/>
    <w:rsid w:val="00F140EF"/>
    <w:rsid w:val="00F16CB6"/>
    <w:rsid w:val="00F16E10"/>
    <w:rsid w:val="00F20CEE"/>
    <w:rsid w:val="00F2289F"/>
    <w:rsid w:val="00F2326E"/>
    <w:rsid w:val="00F234CF"/>
    <w:rsid w:val="00F26B79"/>
    <w:rsid w:val="00F27964"/>
    <w:rsid w:val="00F3198E"/>
    <w:rsid w:val="00F31B79"/>
    <w:rsid w:val="00F3388A"/>
    <w:rsid w:val="00F36B8E"/>
    <w:rsid w:val="00F42171"/>
    <w:rsid w:val="00F428AA"/>
    <w:rsid w:val="00F44D9B"/>
    <w:rsid w:val="00F45619"/>
    <w:rsid w:val="00F5353D"/>
    <w:rsid w:val="00F54257"/>
    <w:rsid w:val="00F54C1B"/>
    <w:rsid w:val="00F6262D"/>
    <w:rsid w:val="00F6397B"/>
    <w:rsid w:val="00F639B9"/>
    <w:rsid w:val="00F65398"/>
    <w:rsid w:val="00F711F8"/>
    <w:rsid w:val="00F75B6D"/>
    <w:rsid w:val="00F7698C"/>
    <w:rsid w:val="00F77DFF"/>
    <w:rsid w:val="00F809DE"/>
    <w:rsid w:val="00F8190F"/>
    <w:rsid w:val="00F81D40"/>
    <w:rsid w:val="00F825D2"/>
    <w:rsid w:val="00F8266A"/>
    <w:rsid w:val="00F82A80"/>
    <w:rsid w:val="00F835CB"/>
    <w:rsid w:val="00F83EC3"/>
    <w:rsid w:val="00F8475F"/>
    <w:rsid w:val="00F84CF6"/>
    <w:rsid w:val="00F85C8E"/>
    <w:rsid w:val="00F905DB"/>
    <w:rsid w:val="00F91421"/>
    <w:rsid w:val="00F92417"/>
    <w:rsid w:val="00F9419F"/>
    <w:rsid w:val="00F95243"/>
    <w:rsid w:val="00F97532"/>
    <w:rsid w:val="00F97863"/>
    <w:rsid w:val="00FA0A25"/>
    <w:rsid w:val="00FA3CBB"/>
    <w:rsid w:val="00FA44C4"/>
    <w:rsid w:val="00FA72D7"/>
    <w:rsid w:val="00FA7591"/>
    <w:rsid w:val="00FB12E1"/>
    <w:rsid w:val="00FB26E4"/>
    <w:rsid w:val="00FB4301"/>
    <w:rsid w:val="00FB435C"/>
    <w:rsid w:val="00FB5605"/>
    <w:rsid w:val="00FC1301"/>
    <w:rsid w:val="00FC2E50"/>
    <w:rsid w:val="00FC3636"/>
    <w:rsid w:val="00FC65D8"/>
    <w:rsid w:val="00FC6D54"/>
    <w:rsid w:val="00FD0EB9"/>
    <w:rsid w:val="00FD2CB7"/>
    <w:rsid w:val="00FD4164"/>
    <w:rsid w:val="00FD4D09"/>
    <w:rsid w:val="00FD5333"/>
    <w:rsid w:val="00FD6B81"/>
    <w:rsid w:val="00FD6F53"/>
    <w:rsid w:val="00FD7D10"/>
    <w:rsid w:val="00FE05A4"/>
    <w:rsid w:val="00FE096D"/>
    <w:rsid w:val="00FE0CD1"/>
    <w:rsid w:val="00FE0E25"/>
    <w:rsid w:val="00FE1D11"/>
    <w:rsid w:val="00FE1EA5"/>
    <w:rsid w:val="00FE2AE9"/>
    <w:rsid w:val="00FE41EC"/>
    <w:rsid w:val="00FE490C"/>
    <w:rsid w:val="00FE63C7"/>
    <w:rsid w:val="00FE7287"/>
    <w:rsid w:val="00FE74F0"/>
    <w:rsid w:val="00FE7A13"/>
    <w:rsid w:val="00FF09C5"/>
    <w:rsid w:val="00FF22D6"/>
    <w:rsid w:val="00FF537D"/>
    <w:rsid w:val="00FF6FA2"/>
    <w:rsid w:val="054954EE"/>
    <w:rsid w:val="0E0452BB"/>
    <w:rsid w:val="100A0A05"/>
    <w:rsid w:val="256078C9"/>
    <w:rsid w:val="488B33E1"/>
    <w:rsid w:val="5274702D"/>
    <w:rsid w:val="558525D3"/>
    <w:rsid w:val="5B0F173E"/>
    <w:rsid w:val="5E0C356A"/>
    <w:rsid w:val="640139B4"/>
    <w:rsid w:val="6859531A"/>
    <w:rsid w:val="793A7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72" fillcolor="white">
      <v:fill color="white"/>
    </o:shapedefaults>
    <o:shapelayout v:ext="edit">
      <o:idmap v:ext="edit" data="2"/>
    </o:shapelayout>
  </w:shapeDefaults>
  <w:decimalSymbol w:val="."/>
  <w:listSeparator w:val=","/>
  <w14:docId w14:val="0247B172"/>
  <w15:docId w15:val="{3B0C3DFC-3907-4E92-A172-98F6C97C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qFormat="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0"/>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0"/>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0"/>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3F60" w:themeColor="accent1" w:themeShade="7F"/>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themeColor="accent1" w:themeShade="7F"/>
      <w:spacing w:val="10"/>
    </w:rPr>
  </w:style>
  <w:style w:type="paragraph" w:customStyle="1" w:styleId="1d">
    <w:name w:val="引用1"/>
    <w:basedOn w:val="a"/>
    <w:next w:val="a"/>
    <w:link w:val="Char"/>
    <w:uiPriority w:val="29"/>
    <w:qFormat/>
    <w:pPr>
      <w:widowControl/>
      <w:spacing w:before="100" w:after="200" w:line="276" w:lineRule="auto"/>
      <w:jc w:val="left"/>
    </w:pPr>
    <w:rPr>
      <w:i/>
      <w:iCs/>
      <w:kern w:val="0"/>
      <w:lang w:eastAsia="en-US"/>
    </w:rPr>
  </w:style>
  <w:style w:type="character" w:customStyle="1" w:styleId="Char">
    <w:name w:val="引用 Char"/>
    <w:basedOn w:val="a0"/>
    <w:link w:val="1d"/>
    <w:uiPriority w:val="29"/>
    <w:qFormat/>
    <w:rPr>
      <w:i/>
      <w:iCs/>
      <w:kern w:val="0"/>
      <w:lang w:eastAsia="en-US"/>
    </w:rPr>
  </w:style>
  <w:style w:type="paragraph" w:customStyle="1" w:styleId="1e">
    <w:name w:val="明显引用1"/>
    <w:basedOn w:val="a"/>
    <w:next w:val="a"/>
    <w:link w:val="Char0"/>
    <w:uiPriority w:val="30"/>
    <w:qFormat/>
    <w:pPr>
      <w:widowControl/>
      <w:spacing w:before="240" w:after="240"/>
      <w:ind w:left="1080" w:right="1080"/>
      <w:jc w:val="center"/>
    </w:pPr>
    <w:rPr>
      <w:color w:val="4F81BD" w:themeColor="accent1"/>
      <w:kern w:val="0"/>
      <w:lang w:eastAsia="en-US"/>
    </w:rPr>
  </w:style>
  <w:style w:type="character" w:customStyle="1" w:styleId="Char0">
    <w:name w:val="明显引用 Char"/>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出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3F60" w:themeColor="accent1" w:themeShade="7F"/>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Char1"/>
    <w:qFormat/>
    <w:pPr>
      <w:spacing w:before="100"/>
    </w:pPr>
    <w:rPr>
      <w:lang w:eastAsia="en-US"/>
    </w:rPr>
  </w:style>
  <w:style w:type="character" w:customStyle="1" w:styleId="Char1">
    <w:name w:val="无间隔 Char"/>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13">
    <w:name w:val="列出段落1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d">
    <w:name w:val="修订1"/>
    <w:hidden/>
    <w:uiPriority w:val="99"/>
    <w:semiHidden/>
    <w:qFormat/>
    <w:rPr>
      <w:kern w:val="2"/>
      <w:sz w:val="24"/>
      <w:szCs w:val="24"/>
    </w:rPr>
  </w:style>
  <w:style w:type="character" w:customStyle="1" w:styleId="1fe">
    <w:name w:val="未处理的提及1"/>
    <w:basedOn w:val="a0"/>
    <w:uiPriority w:val="99"/>
    <w:unhideWhenUsed/>
    <w:qFormat/>
    <w:rPr>
      <w:color w:val="605E5C"/>
      <w:shd w:val="clear" w:color="auto" w:fill="E1DFDD"/>
    </w:rPr>
  </w:style>
  <w:style w:type="paragraph" w:styleId="affffb">
    <w:name w:val="List Paragraph"/>
    <w:basedOn w:val="a"/>
    <w:uiPriority w:val="34"/>
    <w:unhideWhenUsed/>
    <w:qFormat/>
    <w:pPr>
      <w:ind w:firstLineChars="200" w:firstLine="420"/>
    </w:pPr>
  </w:style>
  <w:style w:type="table" w:customStyle="1" w:styleId="1ff">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0">
    <w:name w:val="引用 字符1"/>
    <w:basedOn w:val="a0"/>
    <w:uiPriority w:val="99"/>
    <w:qFormat/>
    <w:rPr>
      <w:i/>
      <w:iCs/>
      <w:color w:val="404040" w:themeColor="text1" w:themeTint="BF"/>
      <w:kern w:val="2"/>
      <w:sz w:val="24"/>
      <w:szCs w:val="24"/>
    </w:rPr>
  </w:style>
  <w:style w:type="character" w:customStyle="1" w:styleId="1ff1">
    <w:name w:val="明显引用 字符1"/>
    <w:basedOn w:val="a0"/>
    <w:uiPriority w:val="99"/>
    <w:qFormat/>
    <w:rPr>
      <w:i/>
      <w:iCs/>
      <w:color w:val="4F81BD" w:themeColor="accent1"/>
      <w:kern w:val="2"/>
      <w:sz w:val="24"/>
      <w:szCs w:val="24"/>
    </w:rPr>
  </w:style>
  <w:style w:type="paragraph" w:customStyle="1" w:styleId="Obsahtabulky">
    <w:name w:val="Obsah tabulky"/>
    <w:basedOn w:val="a"/>
    <w:qFormat/>
    <w:pPr>
      <w:suppressLineNumbers/>
      <w:suppressAutoHyphens/>
      <w:jc w:val="left"/>
    </w:pPr>
    <w:rPr>
      <w:rFonts w:ascii="Liberation Serif" w:eastAsia="Droid Sans Fallback" w:hAnsi="Liberation Serif" w:cs="FreeSans"/>
      <w:color w:val="00000A"/>
      <w:kern w:val="0"/>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pPr>
      <w:widowControl/>
      <w:jc w:val="left"/>
    </w:pPr>
    <w:rPr>
      <w:rFonts w:ascii="思源黑体" w:eastAsia="思源黑体" w:hAnsi="思源黑体" w:cs="宋体"/>
      <w:color w:val="F17534"/>
      <w:kern w:val="0"/>
      <w:sz w:val="16"/>
      <w:szCs w:val="16"/>
    </w:rPr>
  </w:style>
  <w:style w:type="paragraph" w:customStyle="1" w:styleId="defaultrichtextstyle">
    <w:name w:val="defaultrichtextstyle"/>
    <w:basedOn w:val="a"/>
    <w:qFormat/>
    <w:pPr>
      <w:widowControl/>
      <w:jc w:val="left"/>
    </w:pPr>
    <w:rPr>
      <w:rFonts w:ascii="思源黑体" w:eastAsia="思源黑体" w:hAnsi="思源黑体" w:cs="宋体"/>
      <w:color w:val="000000" w:themeColor="text1"/>
      <w:kern w:val="0"/>
      <w:sz w:val="16"/>
      <w:szCs w:val="16"/>
    </w:rPr>
  </w:style>
  <w:style w:type="character" w:customStyle="1" w:styleId="mf">
    <w:name w:val="mf"/>
    <w:basedOn w:val="a0"/>
    <w:qFormat/>
  </w:style>
  <w:style w:type="table" w:customStyle="1" w:styleId="amoydx-BRCA-result1">
    <w:name w:val="amoydx-BRCA-result1"/>
    <w:basedOn w:val="a1"/>
    <w:uiPriority w:val="99"/>
    <w:qFormat/>
    <w:rPr>
      <w:rFonts w:eastAsia="Source Han Sans Heavy"/>
      <w:kern w:val="2"/>
      <w:sz w:val="15"/>
      <w:szCs w:val="22"/>
    </w:rPr>
    <w:tblPr>
      <w:tblBorders>
        <w:insideH w:val="single" w:sz="4" w:space="0" w:color="16A085"/>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411">
    <w:name w:val="网格型4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5">
    <w:name w:val="列出段落2"/>
    <w:basedOn w:val="a"/>
    <w:uiPriority w:val="34"/>
    <w:unhideWhenUsed/>
    <w:qFormat/>
    <w:pPr>
      <w:ind w:firstLineChars="200" w:firstLine="420"/>
    </w:pPr>
  </w:style>
  <w:style w:type="table" w:customStyle="1" w:styleId="amoydx-TMB-11-new">
    <w:name w:val="amoydx-TMB-11-new"/>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3f2">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a">
    <w:name w:val="网格型4"/>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2044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7"/>
    <customShpInfo spid="_x0000_s104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F9DDED-2782-41F5-A652-941E5430A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9</Pages>
  <Words>1285</Words>
  <Characters>7325</Characters>
  <Application>Microsoft Office Word</Application>
  <DocSecurity>0</DocSecurity>
  <Lines>61</Lines>
  <Paragraphs>17</Paragraphs>
  <ScaleCrop>false</ScaleCrop>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92</cp:revision>
  <cp:lastPrinted>2021-07-27T01:14:00Z</cp:lastPrinted>
  <dcterms:created xsi:type="dcterms:W3CDTF">2021-07-27T00:40:00Z</dcterms:created>
  <dcterms:modified xsi:type="dcterms:W3CDTF">2024-01-16T08:13:00Z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5C241D1633E24AF6926EB701A1CE988C</vt:lpwstr>
  </property>
</Properties>
</file>