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570813" w:rsidRPr="000F5372" w14:paraId="0E7A0FB8" w14:textId="77777777" w:rsidTr="005E6EA2">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0ACC95" w14:textId="0FA0DA95"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5746AC" w14:textId="1DD4308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proofErr w:type="gramStart"/>
            <w:r w:rsidRPr="000F5372">
              <w:rPr>
                <w:rFonts w:ascii="Arial" w:eastAsia="微软雅黑" w:hAnsi="Arial" w:cs="Arial"/>
                <w:snapToGrid w:val="0"/>
                <w:color w:val="000000"/>
                <w:kern w:val="0"/>
                <w:sz w:val="23"/>
                <w:szCs w:val="23"/>
              </w:rPr>
              <w:t>sample.patient</w:t>
            </w:r>
            <w:proofErr w:type="gramEnd"/>
            <w:r w:rsidRPr="000F5372">
              <w:rPr>
                <w:rFonts w:ascii="Arial" w:eastAsia="微软雅黑" w:hAnsi="Arial" w:cs="Arial"/>
                <w:snapToGrid w:val="0"/>
                <w:color w:val="000000"/>
                <w:kern w:val="0"/>
                <w:sz w:val="23"/>
                <w:szCs w:val="23"/>
              </w:rPr>
              <w:t>_name</w:t>
            </w:r>
            <w:proofErr w:type="spellEnd"/>
            <w:r w:rsidRPr="000F5372">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83F0674" w14:textId="55F3E32E"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E78568" w14:textId="23EF8F3C"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proofErr w:type="gramStart"/>
            <w:r w:rsidRPr="000F5372">
              <w:rPr>
                <w:rFonts w:ascii="Arial" w:eastAsia="微软雅黑" w:hAnsi="Arial" w:cs="Arial"/>
                <w:snapToGrid w:val="0"/>
                <w:color w:val="000000"/>
                <w:kern w:val="0"/>
                <w:sz w:val="23"/>
                <w:szCs w:val="23"/>
              </w:rPr>
              <w:t>sample.gender</w:t>
            </w:r>
            <w:proofErr w:type="spellEnd"/>
            <w:proofErr w:type="gramEnd"/>
            <w:r w:rsidRPr="000F5372">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0F5A486" w14:textId="67C4AC1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575EF" w14:textId="573B674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r w:rsidRPr="000F5372">
              <w:rPr>
                <w:rFonts w:ascii="Arial" w:eastAsia="微软雅黑" w:hAnsi="Arial" w:cs="Arial"/>
                <w:snapToGrid w:val="0"/>
                <w:color w:val="000000"/>
                <w:kern w:val="0"/>
                <w:sz w:val="23"/>
                <w:szCs w:val="23"/>
              </w:rPr>
              <w:t>sample.age</w:t>
            </w:r>
            <w:proofErr w:type="spellEnd"/>
            <w:r w:rsidRPr="000F5372">
              <w:rPr>
                <w:rFonts w:ascii="Arial" w:eastAsia="微软雅黑" w:hAnsi="Arial" w:cs="Arial"/>
                <w:snapToGrid w:val="0"/>
                <w:color w:val="000000"/>
                <w:kern w:val="0"/>
                <w:sz w:val="23"/>
                <w:szCs w:val="23"/>
              </w:rPr>
              <w:t>}}</w:t>
            </w:r>
          </w:p>
        </w:tc>
      </w:tr>
      <w:tr w:rsidR="00D362F5" w:rsidRPr="000F5372" w14:paraId="6E984408"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B9BAAA"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F3B0E23" w14:textId="6A5361A8"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9A0A4A" w14:textId="4685202E"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898DDA" w14:textId="366CFC23"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3BD49"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51723C" w14:textId="64197EEE"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D362F5" w:rsidRPr="000F5372" w14:paraId="47F10021"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76D7BF"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3FA982" w14:textId="0A40A249"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956A204"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92395D" w14:textId="0E1188DF"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AF6A52"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8E94D9" w14:textId="1E487BE5" w:rsidR="00D362F5" w:rsidRPr="000F5372" w:rsidRDefault="00D362F5" w:rsidP="00D362F5">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sample.pathol_diagn</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D362F5" w:rsidRPr="000F5372" w14:paraId="647D042A" w14:textId="77777777" w:rsidTr="005E6EA2">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9ECDC8"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491252" w14:textId="170F746A"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450DB7C"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00FC17" w14:textId="497A4FD5"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sample.receive_data|replace</w:t>
            </w:r>
            <w:proofErr w:type="spell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9D3C23D" w14:textId="435C7189"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CF8DBA" w14:textId="5DC5B1CB" w:rsidR="00D362F5" w:rsidRPr="000F5372" w:rsidRDefault="00D362F5" w:rsidP="00D362F5">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570813" w:rsidRPr="000F5372" w14:paraId="30313FB5" w14:textId="77777777" w:rsidTr="005E6EA2">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15B92B"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B6D6E66"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i/>
                <w:iCs/>
                <w:snapToGrid w:val="0"/>
                <w:color w:val="000000"/>
                <w:spacing w:val="10"/>
                <w:kern w:val="0"/>
                <w:sz w:val="23"/>
                <w:szCs w:val="23"/>
              </w:rPr>
              <w:t>BRCA1/BRCA2</w:t>
            </w:r>
            <w:r w:rsidRPr="000F5372">
              <w:rPr>
                <w:rFonts w:ascii="Arial" w:eastAsia="微软雅黑" w:hAnsi="Arial" w:cs="微软雅黑"/>
                <w:snapToGrid w:val="0"/>
                <w:color w:val="000000"/>
                <w:spacing w:val="10"/>
                <w:kern w:val="0"/>
                <w:sz w:val="23"/>
                <w:szCs w:val="23"/>
              </w:rPr>
              <w:t>基因突变检测</w:t>
            </w:r>
          </w:p>
        </w:tc>
      </w:tr>
      <w:tr w:rsidR="00570813" w:rsidRPr="000F5372" w14:paraId="7E0552FE" w14:textId="77777777" w:rsidTr="005E6EA2">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C65D7F2"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A1A4CE9"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snapToGrid w:val="0"/>
                <w:color w:val="000000"/>
                <w:spacing w:val="10"/>
                <w:kern w:val="0"/>
                <w:sz w:val="23"/>
                <w:szCs w:val="23"/>
              </w:rPr>
              <w:t>人类</w:t>
            </w:r>
            <w:r w:rsidRPr="000F5372">
              <w:rPr>
                <w:rFonts w:ascii="Arial" w:eastAsia="微软雅黑" w:hAnsi="Arial" w:cs="微软雅黑"/>
                <w:i/>
                <w:iCs/>
                <w:snapToGrid w:val="0"/>
                <w:color w:val="000000"/>
                <w:spacing w:val="10"/>
                <w:kern w:val="0"/>
                <w:sz w:val="23"/>
                <w:szCs w:val="23"/>
              </w:rPr>
              <w:t>BRCA1</w:t>
            </w:r>
            <w:r w:rsidRPr="000F5372">
              <w:rPr>
                <w:rFonts w:ascii="Arial" w:eastAsia="微软雅黑" w:hAnsi="Arial" w:cs="微软雅黑"/>
                <w:snapToGrid w:val="0"/>
                <w:color w:val="000000"/>
                <w:spacing w:val="10"/>
                <w:kern w:val="0"/>
                <w:sz w:val="23"/>
                <w:szCs w:val="23"/>
              </w:rPr>
              <w:t>基因和</w:t>
            </w:r>
            <w:r w:rsidRPr="000F5372">
              <w:rPr>
                <w:rFonts w:ascii="Arial" w:eastAsia="微软雅黑" w:hAnsi="Arial" w:cs="微软雅黑"/>
                <w:i/>
                <w:iCs/>
                <w:snapToGrid w:val="0"/>
                <w:color w:val="000000"/>
                <w:spacing w:val="10"/>
                <w:kern w:val="0"/>
                <w:sz w:val="23"/>
                <w:szCs w:val="23"/>
              </w:rPr>
              <w:t>BRCA2</w:t>
            </w:r>
            <w:r w:rsidRPr="000F5372">
              <w:rPr>
                <w:rFonts w:ascii="Arial" w:eastAsia="微软雅黑" w:hAnsi="Arial" w:cs="微软雅黑"/>
                <w:snapToGrid w:val="0"/>
                <w:color w:val="000000"/>
                <w:spacing w:val="10"/>
                <w:kern w:val="0"/>
                <w:sz w:val="23"/>
                <w:szCs w:val="23"/>
              </w:rPr>
              <w:t>基因全编码区、外显子</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内含子连接区、部分内含子和</w:t>
            </w:r>
            <w:r w:rsidRPr="000F5372">
              <w:rPr>
                <w:rFonts w:ascii="Arial" w:eastAsia="微软雅黑" w:hAnsi="Arial" w:cs="微软雅黑"/>
                <w:snapToGrid w:val="0"/>
                <w:color w:val="000000"/>
                <w:spacing w:val="10"/>
                <w:kern w:val="0"/>
                <w:sz w:val="23"/>
                <w:szCs w:val="23"/>
              </w:rPr>
              <w:t>UTR</w:t>
            </w:r>
            <w:proofErr w:type="gramStart"/>
            <w:r w:rsidRPr="000F5372">
              <w:rPr>
                <w:rFonts w:ascii="Arial" w:eastAsia="微软雅黑" w:hAnsi="Arial" w:cs="微软雅黑"/>
                <w:snapToGrid w:val="0"/>
                <w:color w:val="000000"/>
                <w:spacing w:val="10"/>
                <w:kern w:val="0"/>
                <w:sz w:val="23"/>
                <w:szCs w:val="23"/>
              </w:rPr>
              <w:t>区热点</w:t>
            </w:r>
            <w:proofErr w:type="gramEnd"/>
            <w:r w:rsidRPr="000F5372">
              <w:rPr>
                <w:rFonts w:ascii="Arial" w:eastAsia="微软雅黑" w:hAnsi="Arial" w:cs="微软雅黑"/>
                <w:snapToGrid w:val="0"/>
                <w:color w:val="000000"/>
                <w:spacing w:val="10"/>
                <w:kern w:val="0"/>
                <w:sz w:val="23"/>
                <w:szCs w:val="23"/>
              </w:rPr>
              <w:t>突变。</w:t>
            </w:r>
            <w:r w:rsidRPr="000F5372">
              <w:rPr>
                <w:rFonts w:ascii="Arial" w:eastAsia="微软雅黑" w:hAnsi="Arial" w:cs="微软雅黑" w:hint="eastAsia"/>
                <w:snapToGrid w:val="0"/>
                <w:color w:val="000000"/>
                <w:spacing w:val="10"/>
                <w:kern w:val="0"/>
                <w:sz w:val="23"/>
                <w:szCs w:val="23"/>
              </w:rPr>
              <w:t>可检测发生在目标区域的点突变、插入</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缺失、大片段重排（仅限于血液样本）。</w:t>
            </w:r>
          </w:p>
        </w:tc>
      </w:tr>
      <w:tr w:rsidR="007B0969" w:rsidRPr="000F5372" w14:paraId="2A2AED0D" w14:textId="77777777" w:rsidTr="003634D2">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4DDE00" w14:textId="77777777" w:rsidR="007B0969" w:rsidRPr="000F5372" w:rsidRDefault="007B0969"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D12DC7D" w14:textId="3A30C311" w:rsidR="007B0969" w:rsidRPr="000F5372" w:rsidRDefault="007B0969"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4A6611" w14:textId="77DCCF02" w:rsidR="007B0969" w:rsidRPr="000F5372" w:rsidRDefault="007B0969"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E113C3B" w14:textId="77777777" w:rsidR="007B0969" w:rsidRDefault="007B0969" w:rsidP="007B096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4D7F5D4B" w14:textId="664076C0" w:rsidR="007B0969" w:rsidRPr="000F5372" w:rsidRDefault="007B0969" w:rsidP="007B0969">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77777777" w:rsidR="00564F9B" w:rsidRPr="008D2AD4" w:rsidRDefault="00564F9B" w:rsidP="00564F9B">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570813" w:rsidRPr="007B0969" w14:paraId="65EFA57E" w14:textId="77777777" w:rsidTr="005E6EA2">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CEE4B3C" w14:textId="77777777" w:rsidR="00570813" w:rsidRPr="007B0969"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7B0969">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7B0969">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9D29D8C"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{%p if qc.dna_data_</w:t>
            </w:r>
            <w:proofErr w:type="gramStart"/>
            <w:r w:rsidRPr="00AB64A2">
              <w:rPr>
                <w:rFonts w:ascii="Arial" w:eastAsia="微软雅黑" w:hAnsi="Arial" w:cs="Arial"/>
                <w:snapToGrid w:val="0"/>
                <w:color w:val="000000"/>
                <w:kern w:val="0"/>
                <w:sz w:val="23"/>
                <w:szCs w:val="23"/>
              </w:rPr>
              <w:t>qc.cleandata</w:t>
            </w:r>
            <w:proofErr w:type="gramEnd"/>
            <w:r w:rsidRPr="00AB64A2">
              <w:rPr>
                <w:rFonts w:ascii="Arial" w:eastAsia="微软雅黑" w:hAnsi="Arial" w:cs="Arial"/>
                <w:snapToGrid w:val="0"/>
                <w:color w:val="000000"/>
                <w:kern w:val="0"/>
                <w:sz w:val="23"/>
                <w:szCs w:val="23"/>
              </w:rPr>
              <w:t xml:space="preserve">_q30_num&gt;=0.75 and </w:t>
            </w:r>
            <w:proofErr w:type="spellStart"/>
            <w:r w:rsidRPr="00AB64A2">
              <w:rPr>
                <w:rFonts w:ascii="Arial" w:eastAsia="微软雅黑" w:hAnsi="Arial" w:cs="Arial"/>
                <w:snapToGrid w:val="0"/>
                <w:color w:val="000000"/>
                <w:kern w:val="0"/>
                <w:sz w:val="23"/>
                <w:szCs w:val="23"/>
              </w:rPr>
              <w:t>qc.dna_data_qc.depth_ssbc_num</w:t>
            </w:r>
            <w:proofErr w:type="spellEnd"/>
            <w:r w:rsidRPr="00AB64A2">
              <w:rPr>
                <w:rFonts w:ascii="Arial" w:eastAsia="微软雅黑" w:hAnsi="Arial" w:cs="Arial"/>
                <w:snapToGrid w:val="0"/>
                <w:color w:val="000000"/>
                <w:kern w:val="0"/>
                <w:sz w:val="23"/>
                <w:szCs w:val="23"/>
              </w:rPr>
              <w:t xml:space="preserve">&gt;=300 and </w:t>
            </w:r>
            <w:proofErr w:type="spellStart"/>
            <w:r w:rsidRPr="00AB64A2">
              <w:rPr>
                <w:rFonts w:ascii="Arial" w:eastAsia="微软雅黑" w:hAnsi="Arial" w:cs="Arial"/>
                <w:snapToGrid w:val="0"/>
                <w:color w:val="000000"/>
                <w:kern w:val="0"/>
                <w:sz w:val="23"/>
                <w:szCs w:val="23"/>
              </w:rPr>
              <w:t>qc.dna_data_qc.mapping_ratio_num</w:t>
            </w:r>
            <w:proofErr w:type="spellEnd"/>
            <w:r w:rsidRPr="00AB64A2">
              <w:rPr>
                <w:rFonts w:ascii="Arial" w:eastAsia="微软雅黑" w:hAnsi="Arial" w:cs="Arial"/>
                <w:snapToGrid w:val="0"/>
                <w:color w:val="000000"/>
                <w:kern w:val="0"/>
                <w:sz w:val="23"/>
                <w:szCs w:val="23"/>
              </w:rPr>
              <w:t xml:space="preserve"> &gt;= 0.85 and </w:t>
            </w:r>
            <w:proofErr w:type="spellStart"/>
            <w:r w:rsidRPr="00AB64A2">
              <w:rPr>
                <w:rFonts w:ascii="Arial" w:eastAsia="微软雅黑" w:hAnsi="Arial" w:cs="Arial"/>
                <w:snapToGrid w:val="0"/>
                <w:color w:val="000000"/>
                <w:kern w:val="0"/>
                <w:sz w:val="23"/>
                <w:szCs w:val="23"/>
              </w:rPr>
              <w:t>qc.dna_data_qc.cover_ratio_num</w:t>
            </w:r>
            <w:proofErr w:type="spellEnd"/>
            <w:r w:rsidRPr="00AB64A2">
              <w:rPr>
                <w:rFonts w:ascii="Arial" w:eastAsia="微软雅黑" w:hAnsi="Arial" w:cs="Arial"/>
                <w:snapToGrid w:val="0"/>
                <w:color w:val="000000"/>
                <w:kern w:val="0"/>
                <w:sz w:val="23"/>
                <w:szCs w:val="23"/>
              </w:rPr>
              <w:t xml:space="preserve"> &gt;= 1 and qc.dna_data_qc.uni20_num &gt;= 0.9 and </w:t>
            </w:r>
            <w:proofErr w:type="spellStart"/>
            <w:r w:rsidRPr="00AB64A2">
              <w:rPr>
                <w:rFonts w:ascii="Arial" w:eastAsia="微软雅黑" w:hAnsi="Arial" w:cs="Arial"/>
                <w:snapToGrid w:val="0"/>
                <w:color w:val="000000"/>
                <w:kern w:val="0"/>
                <w:sz w:val="23"/>
                <w:szCs w:val="23"/>
              </w:rPr>
              <w:t>qc.dna_data_qc.depth_mean_num</w:t>
            </w:r>
            <w:proofErr w:type="spellEnd"/>
            <w:r w:rsidRPr="00AB64A2">
              <w:rPr>
                <w:rFonts w:ascii="Arial" w:eastAsia="微软雅黑" w:hAnsi="Arial" w:cs="Arial"/>
                <w:snapToGrid w:val="0"/>
                <w:color w:val="000000"/>
                <w:kern w:val="0"/>
                <w:sz w:val="23"/>
                <w:szCs w:val="23"/>
              </w:rPr>
              <w:t xml:space="preserve"> &gt;= 500 %}</w:t>
            </w:r>
          </w:p>
          <w:p w14:paraId="4FF2F42D"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 xml:space="preserve">{%p if </w:t>
            </w:r>
            <w:proofErr w:type="spellStart"/>
            <w:proofErr w:type="gramStart"/>
            <w:r w:rsidRPr="00AB64A2">
              <w:rPr>
                <w:rFonts w:ascii="Arial" w:eastAsia="微软雅黑" w:hAnsi="Arial" w:cs="Arial"/>
                <w:snapToGrid w:val="0"/>
                <w:color w:val="000000"/>
                <w:kern w:val="0"/>
                <w:sz w:val="23"/>
                <w:szCs w:val="23"/>
              </w:rPr>
              <w:t>sample.tumor</w:t>
            </w:r>
            <w:proofErr w:type="gramEnd"/>
            <w:r w:rsidRPr="00AB64A2">
              <w:rPr>
                <w:rFonts w:ascii="Arial" w:eastAsia="微软雅黑" w:hAnsi="Arial" w:cs="Arial"/>
                <w:snapToGrid w:val="0"/>
                <w:color w:val="000000"/>
                <w:kern w:val="0"/>
                <w:sz w:val="23"/>
                <w:szCs w:val="23"/>
              </w:rPr>
              <w:t>_content</w:t>
            </w:r>
            <w:proofErr w:type="spellEnd"/>
            <w:r w:rsidRPr="00AB64A2">
              <w:rPr>
                <w:rFonts w:ascii="Arial" w:eastAsia="微软雅黑" w:hAnsi="Arial" w:cs="Arial"/>
                <w:snapToGrid w:val="0"/>
                <w:color w:val="000000"/>
                <w:kern w:val="0"/>
                <w:sz w:val="23"/>
                <w:szCs w:val="23"/>
              </w:rPr>
              <w:t>%}</w:t>
            </w:r>
          </w:p>
          <w:p w14:paraId="368E46E7"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 xml:space="preserve">{%if </w:t>
            </w:r>
            <w:proofErr w:type="spellStart"/>
            <w:r w:rsidRPr="00AB64A2">
              <w:rPr>
                <w:rFonts w:ascii="Arial" w:eastAsia="微软雅黑" w:hAnsi="Arial" w:cs="Arial"/>
                <w:snapToGrid w:val="0"/>
                <w:color w:val="000000"/>
                <w:kern w:val="0"/>
                <w:sz w:val="23"/>
                <w:szCs w:val="23"/>
              </w:rPr>
              <w:t>sample.tumor_content|replace</w:t>
            </w:r>
            <w:proofErr w:type="spellEnd"/>
            <w:r w:rsidRPr="00AB64A2">
              <w:rPr>
                <w:rFonts w:ascii="Arial" w:eastAsia="微软雅黑" w:hAnsi="Arial" w:cs="Arial"/>
                <w:snapToGrid w:val="0"/>
                <w:color w:val="000000"/>
                <w:kern w:val="0"/>
                <w:sz w:val="23"/>
                <w:szCs w:val="23"/>
              </w:rPr>
              <w:t>(“%”,</w:t>
            </w:r>
            <w:proofErr w:type="gramStart"/>
            <w:r w:rsidRPr="00AB64A2">
              <w:rPr>
                <w:rFonts w:ascii="Arial" w:eastAsia="微软雅黑" w:hAnsi="Arial" w:cs="Arial"/>
                <w:snapToGrid w:val="0"/>
                <w:color w:val="000000"/>
                <w:kern w:val="0"/>
                <w:sz w:val="23"/>
                <w:szCs w:val="23"/>
              </w:rPr>
              <w:t>””</w:t>
            </w:r>
            <w:proofErr w:type="gramEnd"/>
            <w:r w:rsidRPr="00AB64A2">
              <w:rPr>
                <w:rFonts w:ascii="Arial" w:eastAsia="微软雅黑" w:hAnsi="Arial" w:cs="Arial"/>
                <w:snapToGrid w:val="0"/>
                <w:color w:val="000000"/>
                <w:kern w:val="0"/>
                <w:sz w:val="23"/>
                <w:szCs w:val="23"/>
              </w:rPr>
              <w:t>)|float &gt;= 20%}</w:t>
            </w:r>
            <w:r w:rsidRPr="00AB64A2">
              <w:rPr>
                <w:rFonts w:ascii="Arial" w:eastAsia="微软雅黑" w:hAnsi="Arial" w:cs="Arial"/>
                <w:snapToGrid w:val="0"/>
                <w:color w:val="000000"/>
                <w:kern w:val="0"/>
                <w:sz w:val="23"/>
                <w:szCs w:val="23"/>
              </w:rPr>
              <w:t>合格</w:t>
            </w:r>
            <w:r w:rsidRPr="00AB64A2">
              <w:rPr>
                <w:rFonts w:ascii="Arial" w:eastAsia="微软雅黑" w:hAnsi="Arial" w:cs="Arial"/>
                <w:snapToGrid w:val="0"/>
                <w:color w:val="000000"/>
                <w:kern w:val="0"/>
                <w:sz w:val="23"/>
                <w:szCs w:val="23"/>
              </w:rPr>
              <w:t>{%else%}</w:t>
            </w:r>
            <w:r w:rsidRPr="00AB64A2">
              <w:rPr>
                <w:rFonts w:ascii="Arial" w:eastAsia="微软雅黑" w:hAnsi="Arial" w:cs="Arial"/>
                <w:snapToGrid w:val="0"/>
                <w:color w:val="000000"/>
                <w:kern w:val="0"/>
                <w:sz w:val="23"/>
                <w:szCs w:val="23"/>
              </w:rPr>
              <w:t>风险</w:t>
            </w:r>
            <w:r w:rsidRPr="00AB64A2">
              <w:rPr>
                <w:rFonts w:ascii="Arial" w:eastAsia="微软雅黑" w:hAnsi="Arial" w:cs="Arial"/>
                <w:snapToGrid w:val="0"/>
                <w:color w:val="000000"/>
                <w:kern w:val="0"/>
                <w:sz w:val="23"/>
                <w:szCs w:val="23"/>
              </w:rPr>
              <w:t>{%endif%}</w:t>
            </w:r>
          </w:p>
          <w:p w14:paraId="0B42DC9F"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{%p else%}</w:t>
            </w:r>
          </w:p>
          <w:p w14:paraId="1F1664EE"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 xml:space="preserve">{%p if </w:t>
            </w:r>
            <w:proofErr w:type="spellStart"/>
            <w:r w:rsidRPr="00AB64A2">
              <w:rPr>
                <w:rFonts w:ascii="Arial" w:eastAsia="微软雅黑" w:hAnsi="Arial" w:cs="Arial"/>
                <w:snapToGrid w:val="0"/>
                <w:color w:val="000000"/>
                <w:kern w:val="0"/>
                <w:sz w:val="23"/>
                <w:szCs w:val="23"/>
              </w:rPr>
              <w:t>lib_quality_control</w:t>
            </w:r>
            <w:proofErr w:type="spellEnd"/>
            <w:r w:rsidRPr="00AB64A2">
              <w:rPr>
                <w:rFonts w:ascii="Arial" w:eastAsia="微软雅黑" w:hAnsi="Arial" w:cs="Arial"/>
                <w:snapToGrid w:val="0"/>
                <w:color w:val="000000"/>
                <w:kern w:val="0"/>
                <w:sz w:val="23"/>
                <w:szCs w:val="23"/>
              </w:rPr>
              <w:t xml:space="preserve"> and </w:t>
            </w:r>
            <w:proofErr w:type="spellStart"/>
            <w:r w:rsidRPr="00AB64A2">
              <w:rPr>
                <w:rFonts w:ascii="Arial" w:eastAsia="微软雅黑" w:hAnsi="Arial" w:cs="Arial"/>
                <w:snapToGrid w:val="0"/>
                <w:color w:val="000000"/>
                <w:kern w:val="0"/>
                <w:sz w:val="23"/>
                <w:szCs w:val="23"/>
              </w:rPr>
              <w:t>lib_quality_control.lib_dna_qc</w:t>
            </w:r>
            <w:proofErr w:type="spellEnd"/>
            <w:r w:rsidRPr="00AB64A2">
              <w:rPr>
                <w:rFonts w:ascii="Arial" w:eastAsia="微软雅黑" w:hAnsi="Arial" w:cs="Arial"/>
                <w:snapToGrid w:val="0"/>
                <w:color w:val="000000"/>
                <w:kern w:val="0"/>
                <w:sz w:val="23"/>
                <w:szCs w:val="23"/>
              </w:rPr>
              <w:t xml:space="preserve"> and </w:t>
            </w:r>
            <w:proofErr w:type="spellStart"/>
            <w:r w:rsidRPr="00AB64A2">
              <w:rPr>
                <w:rFonts w:ascii="Arial" w:eastAsia="微软雅黑" w:hAnsi="Arial" w:cs="Arial"/>
                <w:snapToGrid w:val="0"/>
                <w:color w:val="000000"/>
                <w:kern w:val="0"/>
                <w:sz w:val="23"/>
                <w:szCs w:val="23"/>
              </w:rPr>
              <w:t>lib_quality_control.lib_dna_</w:t>
            </w:r>
            <w:proofErr w:type="gramStart"/>
            <w:r w:rsidRPr="00AB64A2">
              <w:rPr>
                <w:rFonts w:ascii="Arial" w:eastAsia="微软雅黑" w:hAnsi="Arial" w:cs="Arial"/>
                <w:snapToGrid w:val="0"/>
                <w:color w:val="000000"/>
                <w:kern w:val="0"/>
                <w:sz w:val="23"/>
                <w:szCs w:val="23"/>
              </w:rPr>
              <w:t>qc.tumor</w:t>
            </w:r>
            <w:proofErr w:type="gramEnd"/>
            <w:r w:rsidRPr="00AB64A2">
              <w:rPr>
                <w:rFonts w:ascii="Arial" w:eastAsia="微软雅黑" w:hAnsi="Arial" w:cs="Arial"/>
                <w:snapToGrid w:val="0"/>
                <w:color w:val="000000"/>
                <w:kern w:val="0"/>
                <w:sz w:val="23"/>
                <w:szCs w:val="23"/>
              </w:rPr>
              <w:t>_content</w:t>
            </w:r>
            <w:proofErr w:type="spellEnd"/>
            <w:r w:rsidRPr="00AB64A2">
              <w:rPr>
                <w:rFonts w:ascii="Arial" w:eastAsia="微软雅黑" w:hAnsi="Arial" w:cs="Arial"/>
                <w:snapToGrid w:val="0"/>
                <w:color w:val="000000"/>
                <w:kern w:val="0"/>
                <w:sz w:val="23"/>
                <w:szCs w:val="23"/>
              </w:rPr>
              <w:t>%}</w:t>
            </w:r>
          </w:p>
          <w:p w14:paraId="392AB589"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{%if lib_quality_control.lib_dna_qc.tumor_content|replace(“%”,</w:t>
            </w:r>
            <w:proofErr w:type="gramStart"/>
            <w:r w:rsidRPr="00AB64A2">
              <w:rPr>
                <w:rFonts w:ascii="Arial" w:eastAsia="微软雅黑" w:hAnsi="Arial" w:cs="Arial"/>
                <w:snapToGrid w:val="0"/>
                <w:color w:val="000000"/>
                <w:kern w:val="0"/>
                <w:sz w:val="23"/>
                <w:szCs w:val="23"/>
              </w:rPr>
              <w:t>””</w:t>
            </w:r>
            <w:proofErr w:type="gramEnd"/>
            <w:r w:rsidRPr="00AB64A2">
              <w:rPr>
                <w:rFonts w:ascii="Arial" w:eastAsia="微软雅黑" w:hAnsi="Arial" w:cs="Arial"/>
                <w:snapToGrid w:val="0"/>
                <w:color w:val="000000"/>
                <w:kern w:val="0"/>
                <w:sz w:val="23"/>
                <w:szCs w:val="23"/>
              </w:rPr>
              <w:t>)|float &gt;= 20%}</w:t>
            </w:r>
            <w:r w:rsidRPr="00AB64A2">
              <w:rPr>
                <w:rFonts w:ascii="Arial" w:eastAsia="微软雅黑" w:hAnsi="Arial" w:cs="Arial"/>
                <w:snapToGrid w:val="0"/>
                <w:color w:val="000000"/>
                <w:kern w:val="0"/>
                <w:sz w:val="23"/>
                <w:szCs w:val="23"/>
              </w:rPr>
              <w:t>合格</w:t>
            </w:r>
            <w:r w:rsidRPr="00AB64A2">
              <w:rPr>
                <w:rFonts w:ascii="Arial" w:eastAsia="微软雅黑" w:hAnsi="Arial" w:cs="Arial"/>
                <w:snapToGrid w:val="0"/>
                <w:color w:val="000000"/>
                <w:kern w:val="0"/>
                <w:sz w:val="23"/>
                <w:szCs w:val="23"/>
              </w:rPr>
              <w:t>{%else%}</w:t>
            </w:r>
            <w:r w:rsidRPr="00AB64A2">
              <w:rPr>
                <w:rFonts w:ascii="Arial" w:eastAsia="微软雅黑" w:hAnsi="Arial" w:cs="Arial"/>
                <w:snapToGrid w:val="0"/>
                <w:color w:val="000000"/>
                <w:kern w:val="0"/>
                <w:sz w:val="23"/>
                <w:szCs w:val="23"/>
              </w:rPr>
              <w:t>风险</w:t>
            </w:r>
            <w:r w:rsidRPr="00AB64A2">
              <w:rPr>
                <w:rFonts w:ascii="Arial" w:eastAsia="微软雅黑" w:hAnsi="Arial" w:cs="Arial"/>
                <w:snapToGrid w:val="0"/>
                <w:color w:val="000000"/>
                <w:kern w:val="0"/>
                <w:sz w:val="23"/>
                <w:szCs w:val="23"/>
              </w:rPr>
              <w:t>{%endif%}</w:t>
            </w:r>
          </w:p>
          <w:p w14:paraId="36830FA7"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{%p else%}</w:t>
            </w:r>
          </w:p>
          <w:p w14:paraId="5CFC4D10"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hint="eastAsia"/>
                <w:snapToGrid w:val="0"/>
                <w:color w:val="000000"/>
                <w:kern w:val="0"/>
                <w:sz w:val="23"/>
                <w:szCs w:val="23"/>
              </w:rPr>
              <w:t>合格</w:t>
            </w:r>
          </w:p>
          <w:p w14:paraId="56253F05"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{%p endif%}</w:t>
            </w:r>
          </w:p>
          <w:p w14:paraId="6DEF8558"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{%p endif%}</w:t>
            </w:r>
          </w:p>
          <w:p w14:paraId="18DB7BB4"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{%p else%}</w:t>
            </w:r>
          </w:p>
          <w:p w14:paraId="3725703F" w14:textId="77777777" w:rsidR="00AB64A2" w:rsidRPr="00AB64A2"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hint="eastAsia"/>
                <w:snapToGrid w:val="0"/>
                <w:color w:val="000000"/>
                <w:kern w:val="0"/>
                <w:sz w:val="23"/>
                <w:szCs w:val="23"/>
              </w:rPr>
              <w:t>风险</w:t>
            </w:r>
          </w:p>
          <w:p w14:paraId="1CC8FF1C" w14:textId="32500225" w:rsidR="00570813" w:rsidRPr="007B0969" w:rsidRDefault="00AB64A2" w:rsidP="00AB64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AB64A2">
              <w:rPr>
                <w:rFonts w:ascii="Arial" w:eastAsia="微软雅黑" w:hAnsi="Arial" w:cs="Arial"/>
                <w:snapToGrid w:val="0"/>
                <w:color w:val="000000"/>
                <w:kern w:val="0"/>
                <w:sz w:val="23"/>
                <w:szCs w:val="23"/>
              </w:rPr>
              <w:t>{%p endif%}</w:t>
            </w:r>
          </w:p>
        </w:tc>
      </w:tr>
      <w:tr w:rsidR="00570813" w:rsidRPr="007B0969" w14:paraId="553334E8"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ACC830" w14:textId="77777777" w:rsidR="00570813" w:rsidRPr="007B0969"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7B0969">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8B1720"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if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1_L5 + var_brca.snv_s.B1_L4 + var_brca.snv_s.B1_L3%}</w:t>
            </w:r>
          </w:p>
          <w:p w14:paraId="6F02EBC8"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for a in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1_L5 + var_brca.snv_s.B1_L4 + var_brca.snv_s.B1_L3%}</w:t>
            </w:r>
          </w:p>
          <w:p w14:paraId="5E1C4A98"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检测到</w:t>
            </w:r>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==5%}</w:t>
            </w:r>
            <w:r w:rsidRPr="007B0969">
              <w:rPr>
                <w:rFonts w:ascii="Arial" w:eastAsia="微软雅黑" w:hAnsi="Arial" w:cs="微软雅黑"/>
                <w:snapToGrid w:val="0"/>
                <w:color w:val="000000"/>
                <w:spacing w:val="10"/>
                <w:kern w:val="0"/>
                <w:sz w:val="23"/>
                <w:szCs w:val="23"/>
              </w:rPr>
              <w:t>强临床意义变异</w:t>
            </w:r>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elif</w:t>
            </w:r>
            <w:proofErr w:type="spellEnd"/>
            <w:r w:rsidRPr="007B0969">
              <w:rPr>
                <w:rFonts w:ascii="Arial" w:eastAsia="微软雅黑" w:hAnsi="Arial" w:cs="微软雅黑"/>
                <w:snapToGrid w:val="0"/>
                <w:color w:val="000000"/>
                <w:spacing w:val="10"/>
                <w:kern w:val="0"/>
                <w:sz w:val="23"/>
                <w:szCs w:val="23"/>
              </w:rPr>
              <w:t xml:space="preserve">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==4%}</w:t>
            </w:r>
            <w:r w:rsidRPr="007B0969">
              <w:rPr>
                <w:rFonts w:ascii="Arial" w:eastAsia="微软雅黑" w:hAnsi="Arial" w:cs="微软雅黑"/>
                <w:snapToGrid w:val="0"/>
                <w:color w:val="000000"/>
                <w:spacing w:val="10"/>
                <w:kern w:val="0"/>
                <w:sz w:val="23"/>
                <w:szCs w:val="23"/>
              </w:rPr>
              <w:t>潜在临床意义变异</w:t>
            </w:r>
            <w:r w:rsidRPr="007B0969">
              <w:rPr>
                <w:rFonts w:ascii="Arial" w:eastAsia="微软雅黑" w:hAnsi="Arial" w:cs="微软雅黑"/>
                <w:snapToGrid w:val="0"/>
                <w:color w:val="000000"/>
                <w:spacing w:val="10"/>
                <w:kern w:val="0"/>
                <w:sz w:val="23"/>
                <w:szCs w:val="23"/>
              </w:rPr>
              <w:t>{%else%}</w:t>
            </w:r>
            <w:r w:rsidRPr="007B0969">
              <w:rPr>
                <w:rFonts w:ascii="Arial" w:eastAsia="微软雅黑" w:hAnsi="Arial" w:cs="微软雅黑"/>
                <w:snapToGrid w:val="0"/>
                <w:color w:val="000000"/>
                <w:spacing w:val="10"/>
                <w:kern w:val="0"/>
                <w:sz w:val="23"/>
                <w:szCs w:val="23"/>
              </w:rPr>
              <w:t>意义不明变异</w:t>
            </w:r>
            <w:r w:rsidRPr="007B0969">
              <w:rPr>
                <w:rFonts w:ascii="Arial" w:eastAsia="微软雅黑" w:hAnsi="Arial" w:cs="微软雅黑"/>
                <w:snapToGrid w:val="0"/>
                <w:color w:val="000000"/>
                <w:spacing w:val="10"/>
                <w:kern w:val="0"/>
                <w:sz w:val="23"/>
                <w:szCs w:val="23"/>
              </w:rPr>
              <w:t>{%endif%}</w:t>
            </w:r>
            <w:r w:rsidRPr="007B0969">
              <w:rPr>
                <w:rFonts w:ascii="Arial" w:eastAsia="微软雅黑" w:hAnsi="Arial" w:cs="微软雅黑"/>
                <w:snapToGrid w:val="0"/>
                <w:color w:val="000000"/>
                <w:spacing w:val="10"/>
                <w:kern w:val="0"/>
                <w:sz w:val="23"/>
                <w:szCs w:val="23"/>
              </w:rPr>
              <w:t>：</w:t>
            </w:r>
          </w:p>
          <w:p w14:paraId="7E669BA1"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w:t>
            </w:r>
            <w:proofErr w:type="spellStart"/>
            <w:proofErr w:type="gramStart"/>
            <w:r w:rsidRPr="007B0969">
              <w:rPr>
                <w:rFonts w:ascii="Arial" w:eastAsia="微软雅黑" w:hAnsi="Arial" w:cs="微软雅黑"/>
                <w:snapToGrid w:val="0"/>
                <w:color w:val="000000"/>
                <w:spacing w:val="10"/>
                <w:kern w:val="0"/>
                <w:sz w:val="23"/>
                <w:szCs w:val="23"/>
              </w:rPr>
              <w:t>a.transcript</w:t>
            </w:r>
            <w:proofErr w:type="gramEnd"/>
            <w:r w:rsidRPr="007B0969">
              <w:rPr>
                <w:rFonts w:ascii="Arial" w:eastAsia="微软雅黑" w:hAnsi="Arial" w:cs="微软雅黑"/>
                <w:snapToGrid w:val="0"/>
                <w:color w:val="000000"/>
                <w:spacing w:val="10"/>
                <w:kern w:val="0"/>
                <w:sz w:val="23"/>
                <w:szCs w:val="23"/>
              </w:rPr>
              <w:t>_primary</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a.gene_region</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a.hgvs_c</w:t>
            </w:r>
            <w:proofErr w:type="spellEnd"/>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!=”p.?”%}:{{</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}}{%endif%}</w:t>
            </w:r>
          </w:p>
          <w:p w14:paraId="416D7DB4"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 xml:space="preserve">{%p </w:t>
            </w:r>
            <w:proofErr w:type="spellStart"/>
            <w:r w:rsidRPr="007B0969">
              <w:rPr>
                <w:rFonts w:ascii="Arial" w:eastAsia="微软雅黑" w:hAnsi="Arial" w:cs="微软雅黑"/>
                <w:snapToGrid w:val="0"/>
                <w:color w:val="000000"/>
                <w:spacing w:val="10"/>
                <w:kern w:val="0"/>
                <w:sz w:val="23"/>
                <w:szCs w:val="23"/>
              </w:rPr>
              <w:t>endfor</w:t>
            </w:r>
            <w:proofErr w:type="spellEnd"/>
            <w:r w:rsidRPr="007B0969">
              <w:rPr>
                <w:rFonts w:ascii="Arial" w:eastAsia="微软雅黑" w:hAnsi="Arial" w:cs="微软雅黑"/>
                <w:snapToGrid w:val="0"/>
                <w:color w:val="000000"/>
                <w:spacing w:val="10"/>
                <w:kern w:val="0"/>
                <w:sz w:val="23"/>
                <w:szCs w:val="23"/>
              </w:rPr>
              <w:t>%}</w:t>
            </w:r>
          </w:p>
          <w:p w14:paraId="207C32F1"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else%}</w:t>
            </w:r>
          </w:p>
          <w:p w14:paraId="57BB0524"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未检测到强临床意义、潜在临床意义或意义不明变异</w:t>
            </w:r>
          </w:p>
          <w:p w14:paraId="4088A51E" w14:textId="3CC11BC2" w:rsidR="00570813"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endif%}</w:t>
            </w:r>
          </w:p>
        </w:tc>
      </w:tr>
      <w:tr w:rsidR="00570813" w:rsidRPr="007B0969" w14:paraId="6D54AC6A"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818D49" w14:textId="77777777" w:rsidR="00570813" w:rsidRPr="007B0969" w:rsidRDefault="00570813" w:rsidP="005E6EA2">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7B0969">
              <w:rPr>
                <w:rFonts w:ascii="Arial" w:eastAsia="微软雅黑" w:hAnsi="Arial" w:cs="微软雅黑"/>
                <w:i/>
                <w:iCs/>
                <w:snapToGrid w:val="0"/>
                <w:color w:val="000000"/>
                <w:spacing w:val="10"/>
                <w:kern w:val="0"/>
                <w:sz w:val="23"/>
                <w:szCs w:val="23"/>
              </w:rPr>
              <w:t>BRCA2</w:t>
            </w:r>
            <w:r w:rsidRPr="007B0969">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FA8520"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if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2_L5 + var_brca.snv_s.B2_L4 + var_brca.snv_s.B2_L3%}</w:t>
            </w:r>
          </w:p>
          <w:p w14:paraId="05D215CA"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for a in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2_L5 + var_brca.snv_s.B2_L4 + var_brca.snv_s.B2_L3%}</w:t>
            </w:r>
          </w:p>
          <w:p w14:paraId="679A8ED8"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检测到</w:t>
            </w:r>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==5%}</w:t>
            </w:r>
            <w:r w:rsidRPr="007B0969">
              <w:rPr>
                <w:rFonts w:ascii="Arial" w:eastAsia="微软雅黑" w:hAnsi="Arial" w:cs="微软雅黑"/>
                <w:snapToGrid w:val="0"/>
                <w:color w:val="000000"/>
                <w:spacing w:val="10"/>
                <w:kern w:val="0"/>
                <w:sz w:val="23"/>
                <w:szCs w:val="23"/>
              </w:rPr>
              <w:t>强临床意义变异</w:t>
            </w:r>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elif</w:t>
            </w:r>
            <w:proofErr w:type="spellEnd"/>
            <w:r w:rsidRPr="007B0969">
              <w:rPr>
                <w:rFonts w:ascii="Arial" w:eastAsia="微软雅黑" w:hAnsi="Arial" w:cs="微软雅黑"/>
                <w:snapToGrid w:val="0"/>
                <w:color w:val="000000"/>
                <w:spacing w:val="10"/>
                <w:kern w:val="0"/>
                <w:sz w:val="23"/>
                <w:szCs w:val="23"/>
              </w:rPr>
              <w:t xml:space="preserve"> </w:t>
            </w:r>
            <w:proofErr w:type="spellStart"/>
            <w:r w:rsidRPr="007B0969">
              <w:rPr>
                <w:rFonts w:ascii="Arial" w:eastAsia="微软雅黑" w:hAnsi="Arial" w:cs="微软雅黑"/>
                <w:snapToGrid w:val="0"/>
                <w:color w:val="000000"/>
                <w:spacing w:val="10"/>
                <w:kern w:val="0"/>
                <w:sz w:val="23"/>
                <w:szCs w:val="23"/>
              </w:rPr>
              <w:lastRenderedPageBreak/>
              <w:t>a.clinic_num_s</w:t>
            </w:r>
            <w:proofErr w:type="spellEnd"/>
            <w:r w:rsidRPr="007B0969">
              <w:rPr>
                <w:rFonts w:ascii="Arial" w:eastAsia="微软雅黑" w:hAnsi="Arial" w:cs="微软雅黑"/>
                <w:snapToGrid w:val="0"/>
                <w:color w:val="000000"/>
                <w:spacing w:val="10"/>
                <w:kern w:val="0"/>
                <w:sz w:val="23"/>
                <w:szCs w:val="23"/>
              </w:rPr>
              <w:t>==4%}</w:t>
            </w:r>
            <w:r w:rsidRPr="007B0969">
              <w:rPr>
                <w:rFonts w:ascii="Arial" w:eastAsia="微软雅黑" w:hAnsi="Arial" w:cs="微软雅黑"/>
                <w:snapToGrid w:val="0"/>
                <w:color w:val="000000"/>
                <w:spacing w:val="10"/>
                <w:kern w:val="0"/>
                <w:sz w:val="23"/>
                <w:szCs w:val="23"/>
              </w:rPr>
              <w:t>潜在临床意义变异</w:t>
            </w:r>
            <w:r w:rsidRPr="007B0969">
              <w:rPr>
                <w:rFonts w:ascii="Arial" w:eastAsia="微软雅黑" w:hAnsi="Arial" w:cs="微软雅黑"/>
                <w:snapToGrid w:val="0"/>
                <w:color w:val="000000"/>
                <w:spacing w:val="10"/>
                <w:kern w:val="0"/>
                <w:sz w:val="23"/>
                <w:szCs w:val="23"/>
              </w:rPr>
              <w:t>{%else%}</w:t>
            </w:r>
            <w:r w:rsidRPr="007B0969">
              <w:rPr>
                <w:rFonts w:ascii="Arial" w:eastAsia="微软雅黑" w:hAnsi="Arial" w:cs="微软雅黑"/>
                <w:snapToGrid w:val="0"/>
                <w:color w:val="000000"/>
                <w:spacing w:val="10"/>
                <w:kern w:val="0"/>
                <w:sz w:val="23"/>
                <w:szCs w:val="23"/>
              </w:rPr>
              <w:t>意义不明变异</w:t>
            </w:r>
            <w:r w:rsidRPr="007B0969">
              <w:rPr>
                <w:rFonts w:ascii="Arial" w:eastAsia="微软雅黑" w:hAnsi="Arial" w:cs="微软雅黑"/>
                <w:snapToGrid w:val="0"/>
                <w:color w:val="000000"/>
                <w:spacing w:val="10"/>
                <w:kern w:val="0"/>
                <w:sz w:val="23"/>
                <w:szCs w:val="23"/>
              </w:rPr>
              <w:t>{%endif%}</w:t>
            </w:r>
            <w:r w:rsidRPr="007B0969">
              <w:rPr>
                <w:rFonts w:ascii="Arial" w:eastAsia="微软雅黑" w:hAnsi="Arial" w:cs="微软雅黑"/>
                <w:snapToGrid w:val="0"/>
                <w:color w:val="000000"/>
                <w:spacing w:val="10"/>
                <w:kern w:val="0"/>
                <w:sz w:val="23"/>
                <w:szCs w:val="23"/>
              </w:rPr>
              <w:t>：</w:t>
            </w:r>
          </w:p>
          <w:p w14:paraId="2F66D19B"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w:t>
            </w:r>
            <w:proofErr w:type="spellStart"/>
            <w:proofErr w:type="gramStart"/>
            <w:r w:rsidRPr="007B0969">
              <w:rPr>
                <w:rFonts w:ascii="Arial" w:eastAsia="微软雅黑" w:hAnsi="Arial" w:cs="微软雅黑"/>
                <w:snapToGrid w:val="0"/>
                <w:color w:val="000000"/>
                <w:spacing w:val="10"/>
                <w:kern w:val="0"/>
                <w:sz w:val="23"/>
                <w:szCs w:val="23"/>
              </w:rPr>
              <w:t>a.transcript</w:t>
            </w:r>
            <w:proofErr w:type="gramEnd"/>
            <w:r w:rsidRPr="007B0969">
              <w:rPr>
                <w:rFonts w:ascii="Arial" w:eastAsia="微软雅黑" w:hAnsi="Arial" w:cs="微软雅黑"/>
                <w:snapToGrid w:val="0"/>
                <w:color w:val="000000"/>
                <w:spacing w:val="10"/>
                <w:kern w:val="0"/>
                <w:sz w:val="23"/>
                <w:szCs w:val="23"/>
              </w:rPr>
              <w:t>_primary</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a.gene_region</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a.hgvs_c</w:t>
            </w:r>
            <w:proofErr w:type="spellEnd"/>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!=”p.?”%}:{{</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}}{%endif%}</w:t>
            </w:r>
          </w:p>
          <w:p w14:paraId="1683F8AF"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 xml:space="preserve">{%p </w:t>
            </w:r>
            <w:proofErr w:type="spellStart"/>
            <w:r w:rsidRPr="007B0969">
              <w:rPr>
                <w:rFonts w:ascii="Arial" w:eastAsia="微软雅黑" w:hAnsi="Arial" w:cs="微软雅黑"/>
                <w:snapToGrid w:val="0"/>
                <w:color w:val="000000"/>
                <w:spacing w:val="10"/>
                <w:kern w:val="0"/>
                <w:sz w:val="23"/>
                <w:szCs w:val="23"/>
              </w:rPr>
              <w:t>endfor</w:t>
            </w:r>
            <w:proofErr w:type="spellEnd"/>
            <w:r w:rsidRPr="007B0969">
              <w:rPr>
                <w:rFonts w:ascii="Arial" w:eastAsia="微软雅黑" w:hAnsi="Arial" w:cs="微软雅黑"/>
                <w:snapToGrid w:val="0"/>
                <w:color w:val="000000"/>
                <w:spacing w:val="10"/>
                <w:kern w:val="0"/>
                <w:sz w:val="23"/>
                <w:szCs w:val="23"/>
              </w:rPr>
              <w:t>%}</w:t>
            </w:r>
          </w:p>
          <w:p w14:paraId="5FE80F17"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else%}</w:t>
            </w:r>
          </w:p>
          <w:p w14:paraId="6497C410"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未检测到强临床意义、潜在临床意义或意义不明变异</w:t>
            </w:r>
          </w:p>
          <w:p w14:paraId="1FB13BED" w14:textId="2D498A6E" w:rsidR="00570813"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endif%}</w:t>
            </w:r>
          </w:p>
        </w:tc>
      </w:tr>
      <w:tr w:rsidR="00570813" w:rsidRPr="007B0969" w14:paraId="2B2884E0" w14:textId="77777777" w:rsidTr="005E6EA2">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4675CFC" w14:textId="77777777" w:rsidR="00570813" w:rsidRPr="007B0969" w:rsidRDefault="00570813"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6C6720C3" w14:textId="77777777" w:rsidR="00570813" w:rsidRPr="007B0969" w:rsidRDefault="00570813" w:rsidP="005E6EA2">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7B0969">
              <w:rPr>
                <w:rFonts w:ascii="Arial" w:eastAsia="微软雅黑" w:hAnsi="Arial" w:cs="微软雅黑" w:hint="eastAsia"/>
                <w:snapToGrid w:val="0"/>
                <w:color w:val="000000"/>
                <w:spacing w:val="10"/>
                <w:kern w:val="0"/>
                <w:szCs w:val="21"/>
              </w:rPr>
              <w:t>说明：</w:t>
            </w:r>
          </w:p>
          <w:p w14:paraId="7E855429" w14:textId="77777777" w:rsidR="0024671D"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1.</w:t>
            </w:r>
            <w:r w:rsidRPr="007B0969">
              <w:rPr>
                <w:rFonts w:ascii="Arial" w:eastAsia="微软雅黑" w:hAnsi="Arial" w:cs="微软雅黑"/>
                <w:snapToGrid w:val="0"/>
                <w:color w:val="000000"/>
                <w:spacing w:val="10"/>
                <w:kern w:val="0"/>
                <w:sz w:val="18"/>
                <w:szCs w:val="18"/>
              </w:rPr>
              <w:tab/>
            </w:r>
            <w:r w:rsidRPr="007B0969">
              <w:rPr>
                <w:rFonts w:ascii="Arial" w:eastAsia="微软雅黑" w:hAnsi="Arial" w:cs="微软雅黑"/>
                <w:snapToGrid w:val="0"/>
                <w:color w:val="000000"/>
                <w:spacing w:val="10"/>
                <w:kern w:val="0"/>
                <w:sz w:val="18"/>
                <w:szCs w:val="18"/>
              </w:rPr>
              <w:t>检测结果部分仅列出强临床意义、潜在临床意义或意义不明变异；</w:t>
            </w:r>
          </w:p>
          <w:p w14:paraId="5BFA96E3" w14:textId="77777777" w:rsidR="0024671D"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2.</w:t>
            </w:r>
            <w:r w:rsidRPr="007B0969">
              <w:rPr>
                <w:rFonts w:ascii="Arial" w:eastAsia="微软雅黑" w:hAnsi="Arial" w:cs="微软雅黑"/>
                <w:snapToGrid w:val="0"/>
                <w:color w:val="000000"/>
                <w:spacing w:val="10"/>
                <w:kern w:val="0"/>
                <w:sz w:val="18"/>
                <w:szCs w:val="18"/>
              </w:rPr>
              <w:tab/>
            </w:r>
            <w:proofErr w:type="gramStart"/>
            <w:r w:rsidRPr="007B0969">
              <w:rPr>
                <w:rFonts w:ascii="Arial" w:eastAsia="微软雅黑" w:hAnsi="Arial" w:cs="微软雅黑"/>
                <w:snapToGrid w:val="0"/>
                <w:color w:val="000000"/>
                <w:spacing w:val="10"/>
                <w:kern w:val="0"/>
                <w:sz w:val="18"/>
                <w:szCs w:val="18"/>
              </w:rPr>
              <w:t>单组织</w:t>
            </w:r>
            <w:proofErr w:type="gramEnd"/>
            <w:r w:rsidRPr="007B0969">
              <w:rPr>
                <w:rFonts w:ascii="Arial" w:eastAsia="微软雅黑" w:hAnsi="Arial" w:cs="微软雅黑"/>
                <w:snapToGrid w:val="0"/>
                <w:color w:val="000000"/>
                <w:spacing w:val="10"/>
                <w:kern w:val="0"/>
                <w:sz w:val="18"/>
                <w:szCs w:val="18"/>
              </w:rPr>
              <w:t>样本检测无法确定变异的来源为胚系或是体细胞；</w:t>
            </w:r>
          </w:p>
          <w:p w14:paraId="1C9C90E0" w14:textId="77777777" w:rsidR="00570813"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3.</w:t>
            </w:r>
            <w:r w:rsidRPr="007B0969">
              <w:rPr>
                <w:rFonts w:ascii="Arial" w:eastAsia="微软雅黑" w:hAnsi="Arial" w:cs="微软雅黑"/>
                <w:snapToGrid w:val="0"/>
                <w:color w:val="000000"/>
                <w:spacing w:val="10"/>
                <w:kern w:val="0"/>
                <w:sz w:val="18"/>
                <w:szCs w:val="18"/>
              </w:rPr>
              <w:tab/>
            </w:r>
            <w:r w:rsidRPr="007B0969">
              <w:rPr>
                <w:rFonts w:ascii="Arial" w:eastAsia="微软雅黑" w:hAnsi="Arial" w:cs="微软雅黑"/>
                <w:snapToGrid w:val="0"/>
                <w:color w:val="000000"/>
                <w:spacing w:val="10"/>
                <w:kern w:val="0"/>
                <w:sz w:val="18"/>
                <w:szCs w:val="18"/>
              </w:rPr>
              <w:t>单核苷酸变异（</w:t>
            </w:r>
            <w:r w:rsidRPr="007B0969">
              <w:rPr>
                <w:rFonts w:ascii="Arial" w:eastAsia="微软雅黑" w:hAnsi="Arial" w:cs="微软雅黑"/>
                <w:snapToGrid w:val="0"/>
                <w:color w:val="000000"/>
                <w:spacing w:val="10"/>
                <w:kern w:val="0"/>
                <w:sz w:val="18"/>
                <w:szCs w:val="18"/>
              </w:rPr>
              <w:t>SNV</w:t>
            </w:r>
            <w:r w:rsidRPr="007B0969">
              <w:rPr>
                <w:rFonts w:ascii="Arial" w:eastAsia="微软雅黑" w:hAnsi="Arial" w:cs="微软雅黑"/>
                <w:snapToGrid w:val="0"/>
                <w:color w:val="000000"/>
                <w:spacing w:val="10"/>
                <w:kern w:val="0"/>
                <w:sz w:val="18"/>
                <w:szCs w:val="18"/>
              </w:rPr>
              <w:t>）、小片段插入缺失变异（</w:t>
            </w:r>
            <w:proofErr w:type="spellStart"/>
            <w:r w:rsidRPr="007B0969">
              <w:rPr>
                <w:rFonts w:ascii="Arial" w:eastAsia="微软雅黑" w:hAnsi="Arial" w:cs="微软雅黑"/>
                <w:snapToGrid w:val="0"/>
                <w:color w:val="000000"/>
                <w:spacing w:val="10"/>
                <w:kern w:val="0"/>
                <w:sz w:val="18"/>
                <w:szCs w:val="18"/>
              </w:rPr>
              <w:t>InDel</w:t>
            </w:r>
            <w:proofErr w:type="spellEnd"/>
            <w:r w:rsidRPr="007B0969">
              <w:rPr>
                <w:rFonts w:ascii="Arial" w:eastAsia="微软雅黑" w:hAnsi="Arial" w:cs="微软雅黑"/>
                <w:snapToGrid w:val="0"/>
                <w:color w:val="000000"/>
                <w:spacing w:val="10"/>
                <w:kern w:val="0"/>
                <w:sz w:val="18"/>
                <w:szCs w:val="18"/>
              </w:rPr>
              <w:t>）详细检测结果见</w:t>
            </w:r>
            <w:r w:rsidRPr="007B0969">
              <w:rPr>
                <w:rFonts w:ascii="Arial" w:eastAsia="微软雅黑" w:hAnsi="Arial" w:cs="微软雅黑"/>
                <w:snapToGrid w:val="0"/>
                <w:color w:val="000000"/>
                <w:spacing w:val="10"/>
                <w:kern w:val="0"/>
                <w:sz w:val="18"/>
                <w:szCs w:val="18"/>
              </w:rPr>
              <w:t>“</w:t>
            </w:r>
            <w:r w:rsidRPr="007B0969">
              <w:rPr>
                <w:rFonts w:ascii="Arial" w:eastAsia="微软雅黑" w:hAnsi="Arial" w:cs="微软雅黑"/>
                <w:snapToGrid w:val="0"/>
                <w:color w:val="000000"/>
                <w:spacing w:val="10"/>
                <w:kern w:val="0"/>
                <w:sz w:val="18"/>
                <w:szCs w:val="18"/>
              </w:rPr>
              <w:t>检测结果：点突变、插入缺失检测结果列表</w:t>
            </w:r>
            <w:r w:rsidRPr="007B0969">
              <w:rPr>
                <w:rFonts w:ascii="Arial" w:eastAsia="微软雅黑" w:hAnsi="Arial" w:cs="微软雅黑"/>
                <w:snapToGrid w:val="0"/>
                <w:color w:val="000000"/>
                <w:spacing w:val="10"/>
                <w:kern w:val="0"/>
                <w:sz w:val="18"/>
                <w:szCs w:val="18"/>
              </w:rPr>
              <w:t>”</w:t>
            </w:r>
            <w:r w:rsidRPr="007B0969">
              <w:rPr>
                <w:rFonts w:ascii="Arial" w:eastAsia="微软雅黑" w:hAnsi="Arial" w:cs="微软雅黑"/>
                <w:snapToGrid w:val="0"/>
                <w:color w:val="000000"/>
                <w:spacing w:val="10"/>
                <w:kern w:val="0"/>
                <w:sz w:val="18"/>
                <w:szCs w:val="18"/>
              </w:rPr>
              <w:t>。</w:t>
            </w:r>
          </w:p>
          <w:p w14:paraId="2BAD1C6E" w14:textId="377B752E" w:rsidR="00302D39" w:rsidRPr="007B0969" w:rsidRDefault="00302D39"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009"/>
        <w:gridCol w:w="1418"/>
        <w:gridCol w:w="2086"/>
      </w:tblGrid>
      <w:tr w:rsidR="0046528D" w:rsidRPr="000331F0" w14:paraId="0AC2828E" w14:textId="77777777" w:rsidTr="001170BE">
        <w:trPr>
          <w:trHeight w:val="500"/>
          <w:jc w:val="center"/>
        </w:trPr>
        <w:tc>
          <w:tcPr>
            <w:tcW w:w="706" w:type="dxa"/>
            <w:shd w:val="clear" w:color="auto" w:fill="auto"/>
            <w:vAlign w:val="center"/>
          </w:tcPr>
          <w:bookmarkEnd w:id="0"/>
          <w:p w14:paraId="280FF6FB" w14:textId="2997443D"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编号</w:t>
            </w:r>
          </w:p>
        </w:tc>
        <w:tc>
          <w:tcPr>
            <w:tcW w:w="1057" w:type="dxa"/>
            <w:shd w:val="clear" w:color="auto" w:fill="auto"/>
            <w:vAlign w:val="center"/>
          </w:tcPr>
          <w:p w14:paraId="0782CBBC" w14:textId="4294AB44"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基因</w:t>
            </w:r>
          </w:p>
        </w:tc>
        <w:tc>
          <w:tcPr>
            <w:tcW w:w="2011" w:type="dxa"/>
            <w:shd w:val="clear" w:color="auto" w:fill="auto"/>
            <w:vAlign w:val="center"/>
          </w:tcPr>
          <w:p w14:paraId="3FCEA8E3" w14:textId="79326AFB"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编码碱基改变</w:t>
            </w:r>
          </w:p>
        </w:tc>
        <w:tc>
          <w:tcPr>
            <w:tcW w:w="1449" w:type="dxa"/>
            <w:shd w:val="clear" w:color="auto" w:fill="auto"/>
            <w:vAlign w:val="center"/>
          </w:tcPr>
          <w:p w14:paraId="7631F224" w14:textId="73459182"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氨基酸改变</w:t>
            </w:r>
          </w:p>
        </w:tc>
        <w:tc>
          <w:tcPr>
            <w:tcW w:w="1009" w:type="dxa"/>
            <w:shd w:val="clear" w:color="auto" w:fill="auto"/>
            <w:vAlign w:val="center"/>
          </w:tcPr>
          <w:p w14:paraId="75233B92" w14:textId="515F9DBE"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hint="eastAsia"/>
                <w:b/>
                <w:szCs w:val="21"/>
              </w:rPr>
              <w:t>丰度</w:t>
            </w:r>
          </w:p>
        </w:tc>
        <w:tc>
          <w:tcPr>
            <w:tcW w:w="1418" w:type="dxa"/>
            <w:shd w:val="clear" w:color="auto" w:fill="auto"/>
            <w:vAlign w:val="center"/>
          </w:tcPr>
          <w:p w14:paraId="63B150D7" w14:textId="3C79FAE0"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突变类型</w:t>
            </w:r>
          </w:p>
        </w:tc>
        <w:tc>
          <w:tcPr>
            <w:tcW w:w="2086" w:type="dxa"/>
            <w:shd w:val="clear" w:color="auto" w:fill="auto"/>
            <w:vAlign w:val="center"/>
          </w:tcPr>
          <w:p w14:paraId="24772B3D" w14:textId="6E45177C"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临床意义</w:t>
            </w:r>
          </w:p>
        </w:tc>
      </w:tr>
      <w:tr w:rsidR="00512258" w:rsidRPr="000331F0" w14:paraId="0A72CE79" w14:textId="77777777" w:rsidTr="006A5611">
        <w:trPr>
          <w:trHeight w:val="459"/>
          <w:jc w:val="center"/>
        </w:trPr>
        <w:tc>
          <w:tcPr>
            <w:tcW w:w="9736" w:type="dxa"/>
            <w:gridSpan w:val="7"/>
            <w:shd w:val="clear" w:color="auto" w:fill="auto"/>
            <w:vAlign w:val="center"/>
          </w:tcPr>
          <w:p w14:paraId="63172852" w14:textId="321EFA43"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32988272" w14:textId="77777777" w:rsidTr="006A5611">
        <w:trPr>
          <w:trHeight w:val="459"/>
          <w:jc w:val="center"/>
        </w:trPr>
        <w:tc>
          <w:tcPr>
            <w:tcW w:w="9736" w:type="dxa"/>
            <w:gridSpan w:val="7"/>
            <w:shd w:val="clear" w:color="auto" w:fill="auto"/>
            <w:vAlign w:val="center"/>
          </w:tcPr>
          <w:p w14:paraId="7167B505" w14:textId="1696DA98"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47918893" w14:textId="77777777" w:rsidTr="001170BE">
        <w:trPr>
          <w:trHeight w:val="459"/>
          <w:jc w:val="center"/>
        </w:trPr>
        <w:tc>
          <w:tcPr>
            <w:tcW w:w="706" w:type="dxa"/>
            <w:shd w:val="clear" w:color="auto" w:fill="auto"/>
            <w:vAlign w:val="center"/>
          </w:tcPr>
          <w:p w14:paraId="1FD10C2F" w14:textId="77777777" w:rsidR="00512258" w:rsidRPr="005042DB" w:rsidRDefault="00512258" w:rsidP="00512258">
            <w:pPr>
              <w:pStyle w:val="af0"/>
              <w:numPr>
                <w:ilvl w:val="0"/>
                <w:numId w:val="7"/>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1CD2677" w14:textId="7F9A7D4B" w:rsidR="00512258" w:rsidRPr="005042DB" w:rsidRDefault="00512258" w:rsidP="00512258">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2011" w:type="dxa"/>
            <w:shd w:val="clear" w:color="auto" w:fill="auto"/>
            <w:vAlign w:val="center"/>
          </w:tcPr>
          <w:p w14:paraId="26497055" w14:textId="0D86BBD7"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449" w:type="dxa"/>
            <w:shd w:val="clear" w:color="auto" w:fill="auto"/>
            <w:vAlign w:val="center"/>
          </w:tcPr>
          <w:p w14:paraId="6A674332" w14:textId="42F7633D" w:rsidR="00512258" w:rsidRPr="000331F0" w:rsidRDefault="00512258" w:rsidP="00512258">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09" w:type="dxa"/>
            <w:shd w:val="clear" w:color="auto" w:fill="auto"/>
            <w:vAlign w:val="center"/>
          </w:tcPr>
          <w:p w14:paraId="1689B899" w14:textId="70B4A8EC"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hint="eastAsia"/>
                <w:b/>
                <w:bCs/>
                <w:color w:val="FF0000"/>
                <w:szCs w:val="21"/>
              </w:rPr>
              <w:t>{</w:t>
            </w: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a.freq</w:t>
            </w:r>
            <w:proofErr w:type="gramEnd"/>
            <w:r>
              <w:rPr>
                <w:rFonts w:ascii="Times New Roman" w:eastAsia="宋体" w:hAnsi="Times New Roman" w:cs="Times New Roman" w:hint="eastAsia"/>
                <w:b/>
                <w:bCs/>
                <w:color w:val="FF0000"/>
                <w:szCs w:val="21"/>
              </w:rPr>
              <w:t>_</w:t>
            </w:r>
            <w:r>
              <w:rPr>
                <w:rFonts w:ascii="Times New Roman" w:eastAsia="宋体" w:hAnsi="Times New Roman" w:cs="Times New Roman"/>
                <w:b/>
                <w:bCs/>
                <w:color w:val="FF0000"/>
                <w:szCs w:val="21"/>
              </w:rPr>
              <w:t>str</w:t>
            </w:r>
            <w:proofErr w:type="spellEnd"/>
            <w:r w:rsidRPr="005042DB">
              <w:rPr>
                <w:rFonts w:ascii="Times New Roman" w:eastAsia="宋体" w:hAnsi="Times New Roman" w:cs="Times New Roman"/>
                <w:b/>
                <w:bCs/>
                <w:color w:val="FF0000"/>
                <w:szCs w:val="21"/>
              </w:rPr>
              <w:t>}}</w:t>
            </w:r>
          </w:p>
        </w:tc>
        <w:tc>
          <w:tcPr>
            <w:tcW w:w="1418" w:type="dxa"/>
            <w:shd w:val="clear" w:color="auto" w:fill="auto"/>
            <w:vAlign w:val="center"/>
          </w:tcPr>
          <w:p w14:paraId="3C7B7A7B" w14:textId="3EEF8619" w:rsidR="00512258" w:rsidRPr="005042DB" w:rsidRDefault="00512258" w:rsidP="00512258">
            <w:pPr>
              <w:jc w:val="center"/>
              <w:rPr>
                <w:rFonts w:ascii="Times New Roman" w:eastAsia="宋体" w:hAnsi="Times New Roman" w:cs="Times New Roman"/>
                <w:b/>
                <w:bCs/>
                <w:color w:val="FF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a.type_cn</w:t>
            </w:r>
            <w:proofErr w:type="spellEnd"/>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2086" w:type="dxa"/>
            <w:shd w:val="clear" w:color="auto" w:fill="auto"/>
            <w:vAlign w:val="center"/>
          </w:tcPr>
          <w:p w14:paraId="6816A3A9" w14:textId="6A01E552" w:rsidR="00512258" w:rsidRPr="00512258"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tc>
      </w:tr>
      <w:tr w:rsidR="00465CE4" w:rsidRPr="000331F0" w14:paraId="3E2728F5" w14:textId="77777777" w:rsidTr="006A5611">
        <w:trPr>
          <w:trHeight w:val="459"/>
          <w:jc w:val="center"/>
        </w:trPr>
        <w:tc>
          <w:tcPr>
            <w:tcW w:w="9736" w:type="dxa"/>
            <w:gridSpan w:val="7"/>
            <w:shd w:val="clear" w:color="auto" w:fill="auto"/>
            <w:vAlign w:val="center"/>
          </w:tcPr>
          <w:p w14:paraId="353144BF" w14:textId="5661E912" w:rsidR="00465CE4" w:rsidRPr="000331F0"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{%tr </w:t>
            </w:r>
            <w:proofErr w:type="spellStart"/>
            <w:r w:rsidRPr="00A376E7">
              <w:rPr>
                <w:rFonts w:ascii="Times New Roman" w:eastAsia="宋体" w:hAnsi="Times New Roman" w:cs="Times New Roman"/>
                <w:color w:val="000000" w:themeColor="text1"/>
                <w:szCs w:val="21"/>
              </w:rPr>
              <w:t>endfor</w:t>
            </w:r>
            <w:proofErr w:type="spellEnd"/>
            <w:r w:rsidRPr="00A376E7">
              <w:rPr>
                <w:rFonts w:ascii="Times New Roman" w:eastAsia="宋体" w:hAnsi="Times New Roman" w:cs="Times New Roman"/>
                <w:color w:val="000000" w:themeColor="text1"/>
                <w:szCs w:val="21"/>
              </w:rPr>
              <w:t>%}</w:t>
            </w:r>
          </w:p>
        </w:tc>
      </w:tr>
      <w:tr w:rsidR="00465CE4" w:rsidRPr="000331F0" w14:paraId="40705EC5" w14:textId="77777777" w:rsidTr="006A5611">
        <w:trPr>
          <w:trHeight w:val="459"/>
          <w:jc w:val="center"/>
        </w:trPr>
        <w:tc>
          <w:tcPr>
            <w:tcW w:w="9736" w:type="dxa"/>
            <w:gridSpan w:val="7"/>
            <w:shd w:val="clear" w:color="auto" w:fill="auto"/>
            <w:vAlign w:val="center"/>
          </w:tcPr>
          <w:p w14:paraId="0F30065A" w14:textId="05373667"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endif%}</w:t>
            </w:r>
          </w:p>
        </w:tc>
      </w:tr>
      <w:tr w:rsidR="00465CE4" w:rsidRPr="000331F0" w14:paraId="2A97F415" w14:textId="77777777" w:rsidTr="006A5611">
        <w:trPr>
          <w:trHeight w:val="459"/>
          <w:jc w:val="center"/>
        </w:trPr>
        <w:tc>
          <w:tcPr>
            <w:tcW w:w="9736" w:type="dxa"/>
            <w:gridSpan w:val="7"/>
            <w:shd w:val="clear" w:color="auto" w:fill="auto"/>
            <w:vAlign w:val="center"/>
          </w:tcPr>
          <w:p w14:paraId="749C488B" w14:textId="322EBF3F"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465CE4" w:rsidRPr="000331F0" w14:paraId="6BEA9BD4" w14:textId="77777777" w:rsidTr="001170BE">
        <w:trPr>
          <w:trHeight w:val="459"/>
          <w:jc w:val="center"/>
        </w:trPr>
        <w:tc>
          <w:tcPr>
            <w:tcW w:w="706" w:type="dxa"/>
            <w:shd w:val="clear" w:color="auto" w:fill="auto"/>
            <w:vAlign w:val="center"/>
          </w:tcPr>
          <w:p w14:paraId="7F5B031C" w14:textId="77777777" w:rsidR="00465CE4" w:rsidRPr="005042DB" w:rsidRDefault="00465CE4" w:rsidP="00465CE4">
            <w:pPr>
              <w:pStyle w:val="af0"/>
              <w:numPr>
                <w:ilvl w:val="0"/>
                <w:numId w:val="7"/>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61934DA5" w14:textId="2EAEE678" w:rsidR="00465CE4" w:rsidRPr="000331F0" w:rsidRDefault="00465CE4" w:rsidP="00465CE4">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spellStart"/>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roofErr w:type="spellEnd"/>
            <w:r>
              <w:rPr>
                <w:rFonts w:ascii="Times New Roman" w:eastAsia="宋体" w:hAnsi="Times New Roman" w:cs="Times New Roman"/>
                <w:i/>
                <w:color w:val="000000"/>
                <w:szCs w:val="21"/>
              </w:rPr>
              <w:t>}}</w:t>
            </w:r>
          </w:p>
        </w:tc>
        <w:tc>
          <w:tcPr>
            <w:tcW w:w="2011" w:type="dxa"/>
            <w:shd w:val="clear" w:color="auto" w:fill="auto"/>
            <w:vAlign w:val="center"/>
          </w:tcPr>
          <w:p w14:paraId="6B16922C" w14:textId="6996B06D"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roofErr w:type="spellEnd"/>
            <w:r>
              <w:rPr>
                <w:rFonts w:ascii="Times New Roman" w:eastAsia="宋体" w:hAnsi="Times New Roman" w:cs="Times New Roman"/>
                <w:color w:val="000000"/>
                <w:szCs w:val="21"/>
              </w:rPr>
              <w:t>}}</w:t>
            </w:r>
          </w:p>
        </w:tc>
        <w:tc>
          <w:tcPr>
            <w:tcW w:w="1449" w:type="dxa"/>
            <w:shd w:val="clear" w:color="auto" w:fill="auto"/>
            <w:vAlign w:val="center"/>
          </w:tcPr>
          <w:p w14:paraId="5BF29D04" w14:textId="43D1BC41"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proofErr w:type="spellStart"/>
            <w:r>
              <w:rPr>
                <w:rFonts w:ascii="Times New Roman" w:eastAsia="宋体" w:hAnsi="Times New Roman" w:cs="Times New Roman"/>
                <w:color w:val="000000"/>
                <w:szCs w:val="21"/>
              </w:rPr>
              <w:t>a.hgvs_p</w:t>
            </w:r>
            <w:proofErr w:type="spellEnd"/>
            <w:r>
              <w:rPr>
                <w:rFonts w:ascii="Times New Roman" w:eastAsia="宋体" w:hAnsi="Times New Roman" w:cs="Times New Roman"/>
                <w:color w:val="000000"/>
                <w:szCs w:val="21"/>
              </w:rPr>
              <w:t>}}{%else%}--{%endif%}</w:t>
            </w:r>
          </w:p>
        </w:tc>
        <w:tc>
          <w:tcPr>
            <w:tcW w:w="1009" w:type="dxa"/>
            <w:shd w:val="clear" w:color="auto" w:fill="auto"/>
            <w:vAlign w:val="center"/>
          </w:tcPr>
          <w:p w14:paraId="057E8630" w14:textId="295137BE"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a.freq</w:t>
            </w:r>
            <w:proofErr w:type="gramEnd"/>
            <w:r>
              <w:rPr>
                <w:rFonts w:ascii="Times New Roman" w:eastAsia="宋体" w:hAnsi="Times New Roman" w:cs="Times New Roman"/>
                <w:color w:val="000000"/>
                <w:szCs w:val="21"/>
              </w:rPr>
              <w:t>_str</w:t>
            </w:r>
            <w:proofErr w:type="spellEnd"/>
            <w:r>
              <w:rPr>
                <w:rFonts w:ascii="Times New Roman" w:eastAsia="宋体" w:hAnsi="Times New Roman" w:cs="Times New Roman"/>
                <w:color w:val="000000"/>
                <w:szCs w:val="21"/>
              </w:rPr>
              <w:t>}}</w:t>
            </w:r>
          </w:p>
        </w:tc>
        <w:tc>
          <w:tcPr>
            <w:tcW w:w="1418" w:type="dxa"/>
            <w:shd w:val="clear" w:color="auto" w:fill="auto"/>
            <w:vAlign w:val="center"/>
          </w:tcPr>
          <w:p w14:paraId="61EE89D8" w14:textId="3E1D9D45" w:rsidR="00465CE4" w:rsidRPr="000331F0" w:rsidRDefault="00465CE4" w:rsidP="00465CE4">
            <w:pPr>
              <w:jc w:val="center"/>
              <w:rPr>
                <w:rFonts w:ascii="Times New Roman" w:eastAsia="宋体" w:hAnsi="Times New Roman" w:cs="Times New Roman"/>
                <w:color w:val="000000"/>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spellStart"/>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w:t>
            </w:r>
            <w:proofErr w:type="spellEnd"/>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a.type_cn</w:t>
            </w:r>
            <w:proofErr w:type="spellEnd"/>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a.type|replace</w:t>
            </w:r>
            <w:proofErr w:type="spellEnd"/>
            <w:r w:rsidRPr="006968CE">
              <w:rPr>
                <w:rFonts w:ascii="Times New Roman" w:eastAsia="宋体" w:hAnsi="Times New Roman" w:cs="Times New Roman"/>
                <w:color w:val="000000" w:themeColor="text1"/>
                <w:szCs w:val="21"/>
              </w:rPr>
              <w:t>(“Intronic”,”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w:t>
            </w:r>
            <w:r w:rsidRPr="006968CE">
              <w:rPr>
                <w:rFonts w:ascii="Times New Roman" w:eastAsia="宋体" w:hAnsi="Times New Roman" w:cs="Times New Roman"/>
                <w:color w:val="000000" w:themeColor="text1"/>
                <w:szCs w:val="21"/>
              </w:rPr>
              <w:lastRenderedPageBreak/>
              <w: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2086" w:type="dxa"/>
            <w:shd w:val="clear" w:color="auto" w:fill="auto"/>
            <w:vAlign w:val="center"/>
          </w:tcPr>
          <w:p w14:paraId="172B1C55" w14:textId="3933C119" w:rsidR="00465CE4" w:rsidRPr="005C428F"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==3%}</w:t>
            </w:r>
            <w:r w:rsidR="007355F4">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sidR="007355F4">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sidR="007355F4">
              <w:rPr>
                <w:rFonts w:ascii="Times New Roman" w:eastAsia="宋体" w:hAnsi="Times New Roman" w:cs="Times New Roman" w:hint="eastAsia"/>
                <w:color w:val="000000" w:themeColor="text1"/>
                <w:szCs w:val="21"/>
              </w:rPr>
              <w:t>/</w:t>
            </w:r>
            <w:r w:rsidR="007355F4">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tc>
      </w:tr>
      <w:tr w:rsidR="0046528D" w:rsidRPr="000331F0" w14:paraId="2087184D" w14:textId="77777777" w:rsidTr="006A5611">
        <w:trPr>
          <w:trHeight w:val="459"/>
          <w:jc w:val="center"/>
        </w:trPr>
        <w:tc>
          <w:tcPr>
            <w:tcW w:w="9736" w:type="dxa"/>
            <w:gridSpan w:val="7"/>
            <w:shd w:val="clear" w:color="auto" w:fill="auto"/>
            <w:vAlign w:val="center"/>
          </w:tcPr>
          <w:p w14:paraId="47D70FD4" w14:textId="77777777" w:rsidR="0046528D" w:rsidRPr="000331F0" w:rsidRDefault="0046528D" w:rsidP="006A5611">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5A525B49" w14:textId="5BB22C14" w:rsidR="00900C6E" w:rsidRPr="00594CB2" w:rsidRDefault="00900C6E" w:rsidP="00900C6E">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484D829" w14:textId="77777777" w:rsidR="00900C6E" w:rsidRDefault="00900C6E" w:rsidP="00900C6E">
      <w:pPr>
        <w:pStyle w:val="af0"/>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1765722A" w14:textId="70B6BCC3" w:rsidR="00900C6E" w:rsidRPr="00884E07" w:rsidRDefault="00900C6E" w:rsidP="00900C6E">
      <w:pPr>
        <w:pStyle w:val="af0"/>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预后等方面的证据，参照美国病理协会（</w:t>
      </w:r>
      <w:r w:rsidRPr="00884E07">
        <w:rPr>
          <w:rFonts w:ascii="Times New Roman" w:eastAsia="宋体" w:hAnsi="Times New Roman" w:cs="Times New Roman"/>
          <w:szCs w:val="21"/>
        </w:rPr>
        <w:t>Association for Molecular Pathology, AMP</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美国临床肿瘤学会（</w:t>
      </w:r>
      <w:r w:rsidRPr="00884E07">
        <w:rPr>
          <w:rFonts w:ascii="Times New Roman" w:eastAsia="宋体" w:hAnsi="Times New Roman" w:cs="Times New Roman"/>
          <w:szCs w:val="21"/>
        </w:rPr>
        <w:t>American Society of Clinical Oncology, ASCO</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美国病理学家协会（</w:t>
      </w:r>
      <w:r w:rsidRPr="00884E07">
        <w:rPr>
          <w:rFonts w:ascii="Times New Roman" w:eastAsia="宋体" w:hAnsi="Times New Roman" w:cs="Times New Roman"/>
          <w:szCs w:val="21"/>
        </w:rPr>
        <w:t>College of American Pathologists, CAP</w:t>
      </w:r>
      <w:r w:rsidRPr="00884E07">
        <w:rPr>
          <w:rFonts w:ascii="Times New Roman" w:eastAsia="宋体" w:hAnsi="Times New Roman" w:cs="Times New Roman"/>
          <w:szCs w:val="21"/>
        </w:rPr>
        <w:t>）联合发布的《体细胞变异解读指南》中的变异分类方法，将变异分为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p w14:paraId="1A2D5416" w14:textId="77777777" w:rsidR="00BA237D" w:rsidRPr="00900C6E"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9C6EF9C"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2CF19163" w14:textId="7C6D1E55" w:rsidR="00863982" w:rsidRPr="00A37C69"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if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 or var_brca.snv_s.B1_L4 or var_brca.snv_s.B2_L5 or var_brca.snv_s.B2_L4%}</w:t>
      </w:r>
    </w:p>
    <w:p w14:paraId="4A6358E8" w14:textId="5366D6E4"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w:t>
      </w:r>
    </w:p>
    <w:p w14:paraId="2B4EBC3A" w14:textId="3C4A418D"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w:t>
      </w:r>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a.clinic_num_</w:t>
      </w:r>
      <w:r>
        <w:rPr>
          <w:rFonts w:ascii="Times New Roman" w:eastAsia="宋体" w:hAnsi="Times New Roman" w:cs="Times New Roman" w:hint="eastAsia"/>
          <w:bCs/>
          <w:sz w:val="24"/>
          <w:szCs w:val="24"/>
        </w:rPr>
        <w:t>s</w:t>
      </w:r>
      <w:proofErr w:type="spellEnd"/>
      <w:r w:rsidRPr="00812CBD">
        <w:rPr>
          <w:rFonts w:ascii="Times New Roman" w:eastAsia="宋体" w:hAnsi="Times New Roman" w:cs="Times New Roman"/>
          <w:bCs/>
          <w:sz w:val="24"/>
          <w:szCs w:val="24"/>
        </w:rPr>
        <w:t>==5%}</w:t>
      </w:r>
      <w:r>
        <w:rPr>
          <w:rFonts w:ascii="Times New Roman" w:eastAsia="宋体" w:hAnsi="Times New Roman" w:cs="Times New Roman" w:hint="eastAsia"/>
          <w:bCs/>
          <w:sz w:val="24"/>
          <w:szCs w:val="24"/>
        </w:rPr>
        <w:t>强临床意义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elif</w:t>
      </w:r>
      <w:proofErr w:type="spellEnd"/>
      <w:r w:rsidRPr="00812CBD">
        <w:rPr>
          <w:rFonts w:ascii="Times New Roman" w:eastAsia="宋体" w:hAnsi="Times New Roman" w:cs="Times New Roman"/>
          <w:bCs/>
          <w:sz w:val="24"/>
          <w:szCs w:val="24"/>
        </w:rPr>
        <w:t xml:space="preserve"> </w:t>
      </w:r>
      <w:proofErr w:type="spellStart"/>
      <w:r w:rsidRPr="00812CBD">
        <w:rPr>
          <w:rFonts w:ascii="Times New Roman" w:eastAsia="宋体" w:hAnsi="Times New Roman" w:cs="Times New Roman"/>
          <w:bCs/>
          <w:sz w:val="24"/>
          <w:szCs w:val="24"/>
        </w:rPr>
        <w:t>a.clinic_num_</w:t>
      </w:r>
      <w:r>
        <w:rPr>
          <w:rFonts w:ascii="Times New Roman" w:eastAsia="宋体" w:hAnsi="Times New Roman" w:cs="Times New Roman" w:hint="eastAsia"/>
          <w:bCs/>
          <w:sz w:val="24"/>
          <w:szCs w:val="24"/>
        </w:rPr>
        <w:t>s</w:t>
      </w:r>
      <w:proofErr w:type="spellEnd"/>
      <w:r w:rsidRPr="00812CBD">
        <w:rPr>
          <w:rFonts w:ascii="Times New Roman" w:eastAsia="宋体" w:hAnsi="Times New Roman" w:cs="Times New Roman"/>
          <w:bCs/>
          <w:sz w:val="24"/>
          <w:szCs w:val="24"/>
        </w:rPr>
        <w:t>==4%}</w:t>
      </w:r>
      <w:r>
        <w:rPr>
          <w:rFonts w:ascii="Times New Roman" w:eastAsia="宋体" w:hAnsi="Times New Roman" w:cs="Times New Roman" w:hint="eastAsia"/>
          <w:bCs/>
          <w:sz w:val="24"/>
          <w:szCs w:val="24"/>
        </w:rPr>
        <w:t>潜在临床意义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{%endif%}</w:t>
      </w:r>
      <w:r>
        <w:rPr>
          <w:rFonts w:ascii="Times New Roman" w:eastAsia="宋体" w:hAnsi="Times New Roman" w:cs="Times New Roman" w:hint="eastAsia"/>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基因的</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a.variant_desc_cn</w:t>
      </w:r>
      <w:proofErr w:type="spellEnd"/>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a.variant_interpret_cn|e</w:t>
      </w:r>
      <w:proofErr w:type="spellEnd"/>
      <w:r w:rsidRPr="00812CBD">
        <w:rPr>
          <w:rFonts w:ascii="Times New Roman" w:eastAsia="宋体" w:hAnsi="Times New Roman" w:cs="Times New Roman"/>
          <w:bCs/>
          <w:sz w:val="24"/>
          <w:szCs w:val="24"/>
        </w:rPr>
        <w:t>}}</w:t>
      </w:r>
    </w:p>
    <w:p w14:paraId="07C18735" w14:textId="7D951240" w:rsidR="00A50369" w:rsidRDefault="00A50369" w:rsidP="00863982">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w:t>
      </w:r>
      <w:r w:rsidR="00A84070">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5B2B55DB" w14:textId="77777777" w:rsidR="006F2917"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多项临床研究证明，该类患者可从</w:t>
      </w:r>
      <w:r w:rsidRPr="006F2917">
        <w:rPr>
          <w:rFonts w:ascii="Times New Roman" w:eastAsia="宋体" w:hAnsi="Times New Roman"/>
          <w:sz w:val="24"/>
          <w:szCs w:val="24"/>
        </w:rPr>
        <w:t>PARP</w:t>
      </w:r>
      <w:r w:rsidRPr="006F2917">
        <w:rPr>
          <w:rFonts w:ascii="Times New Roman" w:eastAsia="宋体" w:hAnsi="Times New Roman"/>
          <w:sz w:val="24"/>
          <w:szCs w:val="24"/>
        </w:rPr>
        <w:t>抑制剂的治疗中获益。目前，</w:t>
      </w:r>
      <w:r w:rsidRPr="006F2917">
        <w:rPr>
          <w:rFonts w:ascii="Times New Roman" w:eastAsia="宋体" w:hAnsi="Times New Roman"/>
          <w:sz w:val="24"/>
          <w:szCs w:val="24"/>
        </w:rPr>
        <w:t>FDA</w:t>
      </w:r>
      <w:r w:rsidRPr="006F2917">
        <w:rPr>
          <w:rFonts w:ascii="Times New Roman" w:eastAsia="宋体" w:hAnsi="Times New Roman"/>
          <w:sz w:val="24"/>
          <w:szCs w:val="24"/>
        </w:rPr>
        <w:t>或</w:t>
      </w:r>
      <w:r w:rsidRPr="006F2917">
        <w:rPr>
          <w:rFonts w:ascii="Times New Roman" w:eastAsia="宋体" w:hAnsi="Times New Roman"/>
          <w:sz w:val="24"/>
          <w:szCs w:val="24"/>
        </w:rPr>
        <w:t>NMPA</w:t>
      </w:r>
      <w:r w:rsidRPr="006F2917">
        <w:rPr>
          <w:rFonts w:ascii="Times New Roman" w:eastAsia="宋体" w:hAnsi="Times New Roman"/>
          <w:sz w:val="24"/>
          <w:szCs w:val="24"/>
        </w:rPr>
        <w:t>已批准多个</w:t>
      </w:r>
      <w:r w:rsidRPr="006F2917">
        <w:rPr>
          <w:rFonts w:ascii="Times New Roman" w:eastAsia="宋体" w:hAnsi="Times New Roman"/>
          <w:sz w:val="24"/>
          <w:szCs w:val="24"/>
        </w:rPr>
        <w:t>PARP</w:t>
      </w:r>
      <w:r w:rsidRPr="006F2917">
        <w:rPr>
          <w:rFonts w:ascii="Times New Roman" w:eastAsia="宋体" w:hAnsi="Times New Roman"/>
          <w:sz w:val="24"/>
          <w:szCs w:val="24"/>
        </w:rPr>
        <w:t>抑制剂用于携带</w:t>
      </w:r>
      <w:r w:rsidRPr="006F2917">
        <w:rPr>
          <w:rFonts w:ascii="Times New Roman" w:eastAsia="宋体" w:hAnsi="Times New Roman"/>
          <w:i/>
          <w:iCs/>
          <w:sz w:val="24"/>
          <w:szCs w:val="24"/>
        </w:rPr>
        <w:t>BRCA1</w:t>
      </w:r>
      <w:bookmarkStart w:id="1" w:name="_Hlk100218102"/>
      <w:r w:rsidRPr="006F2917">
        <w:rPr>
          <w:rFonts w:ascii="Times New Roman" w:eastAsia="宋体" w:hAnsi="Times New Roman"/>
          <w:sz w:val="24"/>
          <w:szCs w:val="24"/>
        </w:rPr>
        <w:t>和</w:t>
      </w:r>
      <w:r w:rsidRPr="006F2917">
        <w:rPr>
          <w:rFonts w:ascii="Times New Roman" w:eastAsia="宋体" w:hAnsi="Times New Roman"/>
          <w:i/>
          <w:iCs/>
          <w:sz w:val="24"/>
          <w:szCs w:val="24"/>
        </w:rPr>
        <w:t>BRCA2</w:t>
      </w:r>
      <w:bookmarkEnd w:id="1"/>
      <w:r w:rsidRPr="006F2917">
        <w:rPr>
          <w:rFonts w:ascii="Times New Roman" w:eastAsia="宋体" w:hAnsi="Times New Roman"/>
          <w:sz w:val="24"/>
          <w:szCs w:val="24"/>
        </w:rPr>
        <w:t>基因有害或疑似有害突变的癌症患者的治疗；其中，奥拉帕利（</w:t>
      </w:r>
      <w:r w:rsidRPr="006F2917">
        <w:rPr>
          <w:rFonts w:ascii="Times New Roman" w:eastAsia="宋体" w:hAnsi="Times New Roman"/>
          <w:sz w:val="24"/>
          <w:szCs w:val="24"/>
        </w:rPr>
        <w:t>FDA/NMPA</w:t>
      </w:r>
      <w:r w:rsidRPr="006F2917">
        <w:rPr>
          <w:rFonts w:ascii="Times New Roman" w:eastAsia="宋体" w:hAnsi="Times New Roman"/>
          <w:sz w:val="24"/>
          <w:szCs w:val="24"/>
        </w:rPr>
        <w:t>）、尼拉帕利（</w:t>
      </w:r>
      <w:r w:rsidRPr="006F2917">
        <w:rPr>
          <w:rFonts w:ascii="Times New Roman" w:eastAsia="宋体" w:hAnsi="Times New Roman"/>
          <w:sz w:val="24"/>
          <w:szCs w:val="24"/>
        </w:rPr>
        <w:t>FDA/NMPA</w:t>
      </w:r>
      <w:r w:rsidRPr="006F2917">
        <w:rPr>
          <w:rFonts w:ascii="Times New Roman" w:eastAsia="宋体" w:hAnsi="Times New Roman"/>
          <w:sz w:val="24"/>
          <w:szCs w:val="24"/>
        </w:rPr>
        <w:t>）、鲁卡帕尼（</w:t>
      </w:r>
      <w:r w:rsidRPr="006F2917">
        <w:rPr>
          <w:rFonts w:ascii="Times New Roman" w:eastAsia="宋体" w:hAnsi="Times New Roman"/>
          <w:sz w:val="24"/>
          <w:szCs w:val="24"/>
        </w:rPr>
        <w:t>FDA</w:t>
      </w:r>
      <w:r w:rsidRPr="006F2917">
        <w:rPr>
          <w:rFonts w:ascii="Times New Roman" w:eastAsia="宋体" w:hAnsi="Times New Roman"/>
          <w:sz w:val="24"/>
          <w:szCs w:val="24"/>
        </w:rPr>
        <w:t>）、氟</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NMPA</w:t>
      </w:r>
      <w:r w:rsidRPr="006F2917">
        <w:rPr>
          <w:rFonts w:ascii="Times New Roman" w:eastAsia="宋体" w:hAnsi="Times New Roman"/>
          <w:sz w:val="24"/>
          <w:szCs w:val="24"/>
        </w:rPr>
        <w:t>）、帕米帕利（</w:t>
      </w:r>
      <w:r w:rsidRPr="006F2917">
        <w:rPr>
          <w:rFonts w:ascii="Times New Roman" w:eastAsia="宋体" w:hAnsi="Times New Roman"/>
          <w:sz w:val="24"/>
          <w:szCs w:val="24"/>
        </w:rPr>
        <w:t>NMPA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卵巢癌患者的治疗；奥拉帕利（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）、他拉</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乳腺癌患者的治疗；奥拉帕利（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前列腺癌和胰腺癌患者的治疗。</w:t>
      </w:r>
    </w:p>
    <w:p w14:paraId="6A11EFF4" w14:textId="77777777" w:rsidR="006F2917" w:rsidRPr="006F2917" w:rsidRDefault="00701CD9"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本次送检样品类型为组织，无法确定该突变是否为胚系突变。由于</w:t>
      </w:r>
      <w:r w:rsidRPr="006F2917">
        <w:rPr>
          <w:rFonts w:ascii="Times New Roman" w:eastAsia="宋体" w:hAnsi="Times New Roman"/>
          <w:i/>
          <w:iCs/>
          <w:sz w:val="24"/>
          <w:szCs w:val="24"/>
        </w:rPr>
        <w:t>BRCA1</w:t>
      </w:r>
      <w:r w:rsidR="0006194D" w:rsidRPr="006F2917">
        <w:rPr>
          <w:rFonts w:ascii="Times New Roman" w:eastAsia="宋体" w:hAnsi="Times New Roman" w:hint="eastAsia"/>
          <w:sz w:val="24"/>
          <w:szCs w:val="24"/>
        </w:rPr>
        <w:t>和</w:t>
      </w:r>
      <w:r w:rsidR="0006194D" w:rsidRPr="006F2917">
        <w:rPr>
          <w:rFonts w:ascii="Times New Roman" w:eastAsia="宋体" w:hAnsi="Times New Roman"/>
          <w:i/>
          <w:iCs/>
          <w:sz w:val="24"/>
          <w:szCs w:val="24"/>
        </w:rPr>
        <w:t>BRCA2</w:t>
      </w:r>
      <w:r w:rsidRPr="006F2917">
        <w:rPr>
          <w:rFonts w:ascii="Times New Roman" w:eastAsia="宋体" w:hAnsi="Times New Roman" w:hint="eastAsia"/>
          <w:sz w:val="24"/>
          <w:szCs w:val="24"/>
        </w:rPr>
        <w:t>基因胚系致病性或疑似致病性突变与乳腺癌、卵巢癌、胰腺癌、前列腺癌等患病风险高度相关，建议您送检胚系样品（如外周血）进一步验证该位点是否为胚系突变，以利于个人</w:t>
      </w:r>
      <w:r w:rsidRPr="006F2917">
        <w:rPr>
          <w:rFonts w:ascii="Times New Roman" w:eastAsia="宋体" w:hAnsi="Times New Roman"/>
          <w:sz w:val="24"/>
          <w:szCs w:val="24"/>
        </w:rPr>
        <w:t>/</w:t>
      </w:r>
      <w:r w:rsidRPr="006F2917">
        <w:rPr>
          <w:rFonts w:ascii="Times New Roman" w:eastAsia="宋体" w:hAnsi="Times New Roman" w:hint="eastAsia"/>
          <w:sz w:val="24"/>
          <w:szCs w:val="24"/>
        </w:rPr>
        <w:t>家庭遗传风险管理。</w:t>
      </w:r>
    </w:p>
    <w:p w14:paraId="345D059F" w14:textId="1CFF3B09" w:rsidR="00BA237D"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另外，本次实验还检测到其他一些</w:t>
      </w:r>
      <w:r w:rsidR="00863982">
        <w:rPr>
          <w:rFonts w:ascii="Times New Roman" w:eastAsia="宋体" w:hAnsi="Times New Roman" w:hint="eastAsia"/>
          <w:sz w:val="24"/>
          <w:szCs w:val="24"/>
        </w:rPr>
        <w:t>{</w:t>
      </w:r>
      <w:r w:rsidR="00863982">
        <w:rPr>
          <w:rFonts w:ascii="Times New Roman" w:eastAsia="宋体" w:hAnsi="Times New Roman"/>
          <w:sz w:val="24"/>
          <w:szCs w:val="24"/>
        </w:rPr>
        <w:t>{var_brca.special.</w:t>
      </w:r>
      <w:r w:rsidR="00863982" w:rsidRPr="00D80390">
        <w:rPr>
          <w:rFonts w:ascii="Times New Roman" w:eastAsia="宋体" w:hAnsi="Times New Roman"/>
          <w:sz w:val="24"/>
          <w:szCs w:val="24"/>
        </w:rPr>
        <w:t>summary_SDZL_level123_</w:t>
      </w:r>
      <w:r w:rsidR="00863982">
        <w:rPr>
          <w:rFonts w:ascii="Times New Roman" w:eastAsia="宋体" w:hAnsi="Times New Roman" w:hint="eastAsia"/>
          <w:sz w:val="24"/>
          <w:szCs w:val="24"/>
        </w:rPr>
        <w:t>S</w:t>
      </w:r>
      <w:r w:rsidR="00863982">
        <w:rPr>
          <w:rFonts w:ascii="Times New Roman" w:eastAsia="宋体" w:hAnsi="Times New Roman"/>
          <w:sz w:val="24"/>
          <w:szCs w:val="24"/>
        </w:rPr>
        <w:t>}}</w:t>
      </w:r>
      <w:r w:rsidRPr="006F2917">
        <w:rPr>
          <w:rFonts w:ascii="Times New Roman" w:eastAsia="宋体" w:hAnsi="Times New Roman"/>
          <w:sz w:val="24"/>
          <w:szCs w:val="24"/>
        </w:rPr>
        <w:t>（详见</w:t>
      </w:r>
      <w:r w:rsidR="00610727" w:rsidRPr="006F2917">
        <w:rPr>
          <w:rFonts w:ascii="Times New Roman" w:eastAsia="宋体" w:hAnsi="Times New Roman" w:hint="eastAsia"/>
          <w:sz w:val="24"/>
          <w:szCs w:val="24"/>
        </w:rPr>
        <w:t>“检测结果：点突变、插入缺失检测结果列表”</w:t>
      </w:r>
      <w:r w:rsidRPr="006F2917">
        <w:rPr>
          <w:rFonts w:ascii="Times New Roman" w:eastAsia="宋体" w:hAnsi="Times New Roman"/>
          <w:sz w:val="24"/>
          <w:szCs w:val="24"/>
        </w:rPr>
        <w:t>）</w:t>
      </w:r>
      <w:r w:rsidR="00610727" w:rsidRPr="006F2917">
        <w:rPr>
          <w:rFonts w:ascii="Times New Roman" w:eastAsia="宋体" w:hAnsi="Times New Roman" w:hint="eastAsia"/>
          <w:sz w:val="24"/>
          <w:szCs w:val="24"/>
        </w:rPr>
        <w:t>这些变异</w:t>
      </w:r>
      <w:r w:rsidRPr="006F2917">
        <w:rPr>
          <w:rFonts w:ascii="Times New Roman" w:eastAsia="宋体" w:hAnsi="Times New Roman"/>
          <w:sz w:val="24"/>
          <w:szCs w:val="24"/>
        </w:rPr>
        <w:t>与癌症的发生、发展和用药等相关性低。</w:t>
      </w:r>
    </w:p>
    <w:p w14:paraId="59BC4BBD"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{%p</w:t>
      </w:r>
      <w:r w:rsidRPr="006F2917">
        <w:rPr>
          <w:rFonts w:ascii="Times New Roman" w:eastAsia="宋体" w:hAnsi="Times New Roman"/>
          <w:sz w:val="24"/>
          <w:szCs w:val="24"/>
        </w:rPr>
        <w:t xml:space="preserve"> </w:t>
      </w:r>
      <w:r w:rsidRPr="006F2917">
        <w:rPr>
          <w:rFonts w:ascii="Times New Roman" w:eastAsia="宋体" w:hAnsi="Times New Roman" w:hint="eastAsia"/>
          <w:sz w:val="24"/>
          <w:szCs w:val="24"/>
        </w:rPr>
        <w:t>else%}</w:t>
      </w:r>
      <w:bookmarkStart w:id="2" w:name="_Hlk100219718"/>
    </w:p>
    <w:p w14:paraId="06BD3793"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本检测未检测到</w:t>
      </w:r>
      <w:r w:rsidRPr="006F2917">
        <w:rPr>
          <w:rFonts w:ascii="Times New Roman" w:eastAsia="宋体" w:hAnsi="Times New Roman"/>
          <w:i/>
          <w:iCs/>
          <w:sz w:val="24"/>
          <w:szCs w:val="24"/>
        </w:rPr>
        <w:t>BRCA1</w:t>
      </w:r>
      <w:r w:rsidRPr="006F2917">
        <w:rPr>
          <w:rFonts w:ascii="Times New Roman" w:eastAsia="宋体" w:hAnsi="Times New Roman"/>
          <w:sz w:val="24"/>
          <w:szCs w:val="24"/>
        </w:rPr>
        <w:t>基因或</w:t>
      </w:r>
      <w:r w:rsidRPr="006F2917">
        <w:rPr>
          <w:rFonts w:ascii="Times New Roman" w:eastAsia="宋体" w:hAnsi="Times New Roman"/>
          <w:i/>
          <w:iCs/>
          <w:sz w:val="24"/>
          <w:szCs w:val="24"/>
        </w:rPr>
        <w:t>BRCA2</w:t>
      </w:r>
      <w:r w:rsidRPr="006F2917">
        <w:rPr>
          <w:rFonts w:ascii="Times New Roman" w:eastAsia="宋体" w:hAnsi="Times New Roman"/>
          <w:sz w:val="24"/>
          <w:szCs w:val="24"/>
        </w:rPr>
        <w:t>基因中存在具有临床意义的变异</w:t>
      </w:r>
      <w:r w:rsidRPr="006F2917">
        <w:rPr>
          <w:rFonts w:ascii="Times New Roman" w:eastAsia="宋体" w:hAnsi="Times New Roman" w:hint="eastAsia"/>
          <w:sz w:val="24"/>
          <w:szCs w:val="24"/>
        </w:rPr>
        <w:t>。</w:t>
      </w:r>
      <w:bookmarkEnd w:id="2"/>
    </w:p>
    <w:p w14:paraId="733A1986" w14:textId="44F910A7" w:rsidR="006F2917" w:rsidRPr="006F2917" w:rsidRDefault="00863982" w:rsidP="006F2917">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w:t>
      </w:r>
      <w:r>
        <w:rPr>
          <w:rFonts w:ascii="Times New Roman" w:eastAsia="宋体" w:hAnsi="Times New Roman" w:hint="eastAsia"/>
          <w:sz w:val="24"/>
          <w:szCs w:val="24"/>
        </w:rPr>
        <w:t>S</w:t>
      </w:r>
      <w:r>
        <w:rPr>
          <w:rFonts w:ascii="Times New Roman" w:eastAsia="宋体" w:hAnsi="Times New Roman"/>
          <w:sz w:val="24"/>
          <w:szCs w:val="24"/>
        </w:rPr>
        <w:t>}}</w:t>
      </w:r>
      <w:r w:rsidR="006F2917" w:rsidRPr="006F2917">
        <w:rPr>
          <w:rFonts w:ascii="Times New Roman" w:eastAsia="宋体" w:hAnsi="Times New Roman" w:hint="eastAsia"/>
          <w:sz w:val="24"/>
          <w:szCs w:val="24"/>
        </w:rPr>
        <w:t>列表</w:t>
      </w:r>
      <w:r w:rsidR="006F2917" w:rsidRPr="006F2917">
        <w:rPr>
          <w:rFonts w:ascii="Times New Roman" w:eastAsia="宋体" w:hAnsi="Times New Roman"/>
          <w:sz w:val="24"/>
          <w:szCs w:val="24"/>
        </w:rPr>
        <w:t>详见</w:t>
      </w:r>
      <w:bookmarkStart w:id="3" w:name="_Hlk100219713"/>
      <w:r w:rsidR="006F2917" w:rsidRPr="006F2917">
        <w:rPr>
          <w:rFonts w:ascii="Times New Roman" w:eastAsia="宋体" w:hAnsi="Times New Roman" w:hint="eastAsia"/>
          <w:sz w:val="24"/>
          <w:szCs w:val="24"/>
        </w:rPr>
        <w:t>“检测结果：点突变、插入缺失</w:t>
      </w:r>
      <w:r w:rsidR="006F2917" w:rsidRPr="006F2917">
        <w:rPr>
          <w:rFonts w:ascii="Times New Roman" w:eastAsia="宋体" w:hAnsi="Times New Roman" w:hint="eastAsia"/>
          <w:sz w:val="24"/>
          <w:szCs w:val="24"/>
        </w:rPr>
        <w:lastRenderedPageBreak/>
        <w:t>检测结果列表”</w:t>
      </w:r>
      <w:bookmarkEnd w:id="3"/>
      <w:r w:rsidR="006F2917" w:rsidRPr="006F2917">
        <w:rPr>
          <w:rFonts w:ascii="Times New Roman" w:eastAsia="宋体" w:hAnsi="Times New Roman" w:hint="eastAsia"/>
          <w:sz w:val="24"/>
          <w:szCs w:val="24"/>
        </w:rPr>
        <w:t>，这些变异</w:t>
      </w:r>
      <w:r w:rsidR="006F2917" w:rsidRPr="006F2917">
        <w:rPr>
          <w:rFonts w:ascii="Times New Roman" w:eastAsia="宋体" w:hAnsi="Times New Roman"/>
          <w:sz w:val="24"/>
          <w:szCs w:val="24"/>
        </w:rPr>
        <w:t>与癌症的发生、发展和用药等相关性低。</w:t>
      </w:r>
      <w:r w:rsidR="006F2917" w:rsidRPr="006F2917">
        <w:rPr>
          <w:rFonts w:ascii="Times New Roman" w:eastAsia="宋体" w:hAnsi="Times New Roman" w:hint="eastAsia"/>
          <w:sz w:val="24"/>
          <w:szCs w:val="24"/>
        </w:rPr>
        <w:t>肿瘤的发生发展与多种因素相关，本次结果</w:t>
      </w:r>
      <w:r w:rsidR="006F2917" w:rsidRPr="006F2917">
        <w:rPr>
          <w:rFonts w:ascii="Times New Roman" w:eastAsia="宋体" w:hAnsi="Times New Roman"/>
          <w:sz w:val="24"/>
          <w:szCs w:val="24"/>
        </w:rPr>
        <w:t>仅说明患者肿瘤的发生发展可能与所检测的目标区域内的基因变异无关。如需进一步检测，建议检测包含更多与该疾病相关的基因的项目。</w:t>
      </w:r>
    </w:p>
    <w:p w14:paraId="6CDA74D6" w14:textId="47F73EE0"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w:t>
      </w:r>
      <w:r w:rsidRPr="006F2917">
        <w:rPr>
          <w:rFonts w:ascii="Times New Roman" w:eastAsia="宋体" w:hAnsi="Times New Roman"/>
          <w:sz w:val="24"/>
          <w:szCs w:val="24"/>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23"/>
        <w:gridCol w:w="2742"/>
        <w:gridCol w:w="2771"/>
      </w:tblGrid>
      <w:tr w:rsidR="00CC26B0" w:rsidRPr="00F72183" w14:paraId="40432EAE" w14:textId="77777777" w:rsidTr="006506A2">
        <w:trPr>
          <w:trHeight w:val="396"/>
        </w:trPr>
        <w:tc>
          <w:tcPr>
            <w:tcW w:w="4223" w:type="dxa"/>
            <w:vMerge w:val="restart"/>
            <w:vAlign w:val="center"/>
          </w:tcPr>
          <w:p w14:paraId="1AEE01AA" w14:textId="77777777" w:rsidR="00CC26B0" w:rsidRPr="00F72183" w:rsidRDefault="00CC26B0" w:rsidP="00BF2148">
            <w:pPr>
              <w:jc w:val="center"/>
              <w:rPr>
                <w:rFonts w:ascii="Times New Roman" w:eastAsia="宋体" w:hAnsi="Times New Roman" w:cs="Times New Roman"/>
                <w:b/>
                <w:szCs w:val="21"/>
                <w:lang w:bidi="ar"/>
              </w:rPr>
            </w:pPr>
            <w:bookmarkStart w:id="4"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13" w:type="dxa"/>
            <w:gridSpan w:val="2"/>
            <w:vAlign w:val="center"/>
          </w:tcPr>
          <w:p w14:paraId="37C29E6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CC26B0" w:rsidRPr="00F72183" w14:paraId="1E392C42" w14:textId="77777777" w:rsidTr="006506A2">
        <w:trPr>
          <w:trHeight w:val="396"/>
        </w:trPr>
        <w:tc>
          <w:tcPr>
            <w:tcW w:w="4223" w:type="dxa"/>
            <w:vMerge/>
            <w:vAlign w:val="center"/>
          </w:tcPr>
          <w:p w14:paraId="6C62A692" w14:textId="77777777" w:rsidR="00CC26B0" w:rsidRPr="00F72183" w:rsidRDefault="00CC26B0" w:rsidP="00BF2148">
            <w:pPr>
              <w:jc w:val="center"/>
              <w:rPr>
                <w:rFonts w:ascii="Times New Roman" w:eastAsia="宋体" w:hAnsi="Times New Roman" w:cs="Times New Roman"/>
                <w:b/>
                <w:szCs w:val="21"/>
                <w:lang w:bidi="ar"/>
              </w:rPr>
            </w:pPr>
          </w:p>
        </w:tc>
        <w:tc>
          <w:tcPr>
            <w:tcW w:w="2742" w:type="dxa"/>
            <w:vAlign w:val="center"/>
          </w:tcPr>
          <w:p w14:paraId="1F9D1552"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71" w:type="dxa"/>
            <w:vAlign w:val="center"/>
          </w:tcPr>
          <w:p w14:paraId="68479C0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CC26B0" w:rsidRPr="00F72183" w14:paraId="5A1F92C3" w14:textId="77777777" w:rsidTr="006506A2">
        <w:trPr>
          <w:trHeight w:val="396"/>
        </w:trPr>
        <w:tc>
          <w:tcPr>
            <w:tcW w:w="4223" w:type="dxa"/>
            <w:vAlign w:val="center"/>
          </w:tcPr>
          <w:p w14:paraId="12639B8C" w14:textId="40204AA1" w:rsidR="00CC26B0" w:rsidRPr="00F72183" w:rsidRDefault="00CC26B0"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r w:rsidR="00316454">
              <w:rPr>
                <w:rFonts w:ascii="Times New Roman" w:eastAsia="宋体" w:hAnsi="Times New Roman" w:cs="Times New Roman" w:hint="eastAsia"/>
                <w:szCs w:val="21"/>
                <w:vertAlign w:val="superscript"/>
                <w:lang w:bidi="ar"/>
              </w:rPr>
              <w:t>1</w:t>
            </w:r>
          </w:p>
        </w:tc>
        <w:tc>
          <w:tcPr>
            <w:tcW w:w="2742" w:type="dxa"/>
            <w:vAlign w:val="center"/>
          </w:tcPr>
          <w:p w14:paraId="12530CD9" w14:textId="77777777" w:rsidR="00CC26B0" w:rsidRPr="00F72183" w:rsidRDefault="00CC26B0" w:rsidP="00BF2148">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2771" w:type="dxa"/>
            <w:vAlign w:val="center"/>
          </w:tcPr>
          <w:p w14:paraId="1720A325" w14:textId="116FDBCF" w:rsidR="00CC26B0" w:rsidRPr="00F72183" w:rsidRDefault="00BC52C4" w:rsidP="00BF2148">
            <w:pPr>
              <w:jc w:val="center"/>
              <w:rPr>
                <w:rFonts w:ascii="Times New Roman" w:eastAsia="宋体" w:hAnsi="Times New Roman" w:cs="Times New Roman"/>
                <w:szCs w:val="21"/>
              </w:rPr>
            </w:pPr>
            <w:r w:rsidRPr="00BC52C4">
              <w:rPr>
                <w:rFonts w:ascii="Times New Roman" w:eastAsia="宋体" w:hAnsi="Times New Roman" w:cs="Times New Roman"/>
                <w:szCs w:val="21"/>
              </w:rPr>
              <w:t xml:space="preserve">{%if </w:t>
            </w:r>
            <w:proofErr w:type="spellStart"/>
            <w:proofErr w:type="gramStart"/>
            <w:r w:rsidRPr="00BC52C4">
              <w:rPr>
                <w:rFonts w:ascii="Times New Roman" w:eastAsia="宋体" w:hAnsi="Times New Roman" w:cs="Times New Roman"/>
                <w:szCs w:val="21"/>
              </w:rPr>
              <w:t>sample.tumor</w:t>
            </w:r>
            <w:proofErr w:type="gramEnd"/>
            <w:r w:rsidRPr="00BC52C4">
              <w:rPr>
                <w:rFonts w:ascii="Times New Roman" w:eastAsia="宋体" w:hAnsi="Times New Roman" w:cs="Times New Roman"/>
                <w:szCs w:val="21"/>
              </w:rPr>
              <w:t>_content</w:t>
            </w:r>
            <w:proofErr w:type="spellEnd"/>
            <w:r w:rsidRPr="00BC52C4">
              <w:rPr>
                <w:rFonts w:ascii="Times New Roman" w:eastAsia="宋体" w:hAnsi="Times New Roman" w:cs="Times New Roman"/>
                <w:szCs w:val="21"/>
              </w:rPr>
              <w:t>%}{{</w:t>
            </w:r>
            <w:proofErr w:type="spellStart"/>
            <w:r w:rsidRPr="00BC52C4">
              <w:rPr>
                <w:rFonts w:ascii="Times New Roman" w:eastAsia="宋体" w:hAnsi="Times New Roman" w:cs="Times New Roman"/>
                <w:szCs w:val="21"/>
              </w:rPr>
              <w:t>sample.tumor_content</w:t>
            </w:r>
            <w:proofErr w:type="spellEnd"/>
            <w:r w:rsidRPr="00BC52C4">
              <w:rPr>
                <w:rFonts w:ascii="Times New Roman" w:eastAsia="宋体" w:hAnsi="Times New Roman" w:cs="Times New Roman"/>
                <w:szCs w:val="21"/>
              </w:rPr>
              <w:t xml:space="preserve">}}{%else%}{%if </w:t>
            </w:r>
            <w:proofErr w:type="spellStart"/>
            <w:r w:rsidRPr="00BC52C4">
              <w:rPr>
                <w:rFonts w:ascii="Times New Roman" w:eastAsia="宋体" w:hAnsi="Times New Roman" w:cs="Times New Roman"/>
                <w:szCs w:val="21"/>
              </w:rPr>
              <w:t>lib_quality_control</w:t>
            </w:r>
            <w:proofErr w:type="spellEnd"/>
            <w:r w:rsidRPr="00BC52C4">
              <w:rPr>
                <w:rFonts w:ascii="Times New Roman" w:eastAsia="宋体" w:hAnsi="Times New Roman" w:cs="Times New Roman"/>
                <w:szCs w:val="21"/>
              </w:rPr>
              <w:t xml:space="preserve"> and </w:t>
            </w:r>
            <w:proofErr w:type="spellStart"/>
            <w:r w:rsidRPr="00BC52C4">
              <w:rPr>
                <w:rFonts w:ascii="Times New Roman" w:eastAsia="宋体" w:hAnsi="Times New Roman" w:cs="Times New Roman"/>
                <w:szCs w:val="21"/>
              </w:rPr>
              <w:t>lib_quality_control.lib_dna_qc</w:t>
            </w:r>
            <w:proofErr w:type="spellEnd"/>
            <w:r w:rsidRPr="00BC52C4">
              <w:rPr>
                <w:rFonts w:ascii="Times New Roman" w:eastAsia="宋体" w:hAnsi="Times New Roman" w:cs="Times New Roman"/>
                <w:szCs w:val="21"/>
              </w:rPr>
              <w:t xml:space="preserve"> and lib_quality_control.lib_dna_qc.tumor_content%}{{lib_quality_control.lib_dna_qc.tumor_content}}{%else%}/{%endif%}{%endif%}</w:t>
            </w:r>
          </w:p>
        </w:tc>
      </w:tr>
      <w:tr w:rsidR="006506A2" w:rsidRPr="00F72183" w14:paraId="0F39059F" w14:textId="77777777" w:rsidTr="006506A2">
        <w:trPr>
          <w:trHeight w:val="396"/>
        </w:trPr>
        <w:tc>
          <w:tcPr>
            <w:tcW w:w="4223" w:type="dxa"/>
            <w:vAlign w:val="center"/>
          </w:tcPr>
          <w:p w14:paraId="084E3842" w14:textId="77230E8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00316454">
              <w:rPr>
                <w:rFonts w:ascii="Times New Roman" w:eastAsia="宋体" w:hAnsi="Times New Roman" w:cs="Times New Roman"/>
                <w:szCs w:val="21"/>
                <w:vertAlign w:val="superscript"/>
                <w:lang w:bidi="ar"/>
              </w:rPr>
              <w:t>2</w:t>
            </w:r>
          </w:p>
        </w:tc>
        <w:tc>
          <w:tcPr>
            <w:tcW w:w="2742" w:type="dxa"/>
            <w:vAlign w:val="center"/>
          </w:tcPr>
          <w:p w14:paraId="3BD0E14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71" w:type="dxa"/>
            <w:vAlign w:val="center"/>
          </w:tcPr>
          <w:p w14:paraId="575FBF41" w14:textId="5018E3C5"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6506A2" w:rsidRPr="00F72183" w14:paraId="3EBACD62" w14:textId="77777777" w:rsidTr="006506A2">
        <w:trPr>
          <w:trHeight w:val="396"/>
        </w:trPr>
        <w:tc>
          <w:tcPr>
            <w:tcW w:w="4223" w:type="dxa"/>
            <w:vAlign w:val="center"/>
          </w:tcPr>
          <w:p w14:paraId="1999528C" w14:textId="42BE0FF2"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00316454">
              <w:rPr>
                <w:rFonts w:ascii="Times New Roman" w:eastAsia="宋体" w:hAnsi="Times New Roman" w:cs="Times New Roman"/>
                <w:szCs w:val="21"/>
                <w:vertAlign w:val="superscript"/>
                <w:lang w:bidi="ar"/>
              </w:rPr>
              <w:t>3</w:t>
            </w:r>
          </w:p>
        </w:tc>
        <w:tc>
          <w:tcPr>
            <w:tcW w:w="2742" w:type="dxa"/>
            <w:vAlign w:val="center"/>
          </w:tcPr>
          <w:p w14:paraId="2A0077AA"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71" w:type="dxa"/>
            <w:vAlign w:val="center"/>
          </w:tcPr>
          <w:p w14:paraId="6EFB6E13" w14:textId="671A7EA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6506A2" w:rsidRPr="00F72183" w14:paraId="6097E741" w14:textId="77777777" w:rsidTr="006506A2">
        <w:trPr>
          <w:trHeight w:val="396"/>
        </w:trPr>
        <w:tc>
          <w:tcPr>
            <w:tcW w:w="4223" w:type="dxa"/>
            <w:vAlign w:val="center"/>
          </w:tcPr>
          <w:p w14:paraId="1F65F375" w14:textId="31651939"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00316454">
              <w:rPr>
                <w:rFonts w:ascii="Times New Roman" w:eastAsia="宋体" w:hAnsi="Times New Roman" w:cs="Times New Roman"/>
                <w:szCs w:val="21"/>
                <w:vertAlign w:val="superscript"/>
                <w:lang w:bidi="ar"/>
              </w:rPr>
              <w:t>4</w:t>
            </w:r>
          </w:p>
        </w:tc>
        <w:tc>
          <w:tcPr>
            <w:tcW w:w="2742" w:type="dxa"/>
            <w:vAlign w:val="center"/>
          </w:tcPr>
          <w:p w14:paraId="25399497"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71" w:type="dxa"/>
            <w:vAlign w:val="center"/>
          </w:tcPr>
          <w:p w14:paraId="2D062A77" w14:textId="2056A87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6506A2" w:rsidRPr="00F72183" w14:paraId="1550270F" w14:textId="77777777" w:rsidTr="006506A2">
        <w:trPr>
          <w:trHeight w:val="396"/>
        </w:trPr>
        <w:tc>
          <w:tcPr>
            <w:tcW w:w="4223" w:type="dxa"/>
            <w:vAlign w:val="center"/>
          </w:tcPr>
          <w:p w14:paraId="3E8F8227" w14:textId="310DA79C"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00316454">
              <w:rPr>
                <w:rFonts w:ascii="Times New Roman" w:eastAsia="宋体" w:hAnsi="Times New Roman" w:cs="Times New Roman"/>
                <w:szCs w:val="21"/>
                <w:vertAlign w:val="superscript"/>
                <w:lang w:bidi="ar"/>
              </w:rPr>
              <w:t>5</w:t>
            </w:r>
          </w:p>
        </w:tc>
        <w:tc>
          <w:tcPr>
            <w:tcW w:w="2742" w:type="dxa"/>
            <w:vAlign w:val="center"/>
          </w:tcPr>
          <w:p w14:paraId="2280EE5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71" w:type="dxa"/>
            <w:vAlign w:val="center"/>
          </w:tcPr>
          <w:p w14:paraId="4743F664" w14:textId="340B3B38"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6506A2" w:rsidRPr="00F72183" w14:paraId="66B8F93A" w14:textId="77777777" w:rsidTr="006506A2">
        <w:trPr>
          <w:trHeight w:val="396"/>
        </w:trPr>
        <w:tc>
          <w:tcPr>
            <w:tcW w:w="4223" w:type="dxa"/>
            <w:vAlign w:val="center"/>
          </w:tcPr>
          <w:p w14:paraId="3EF71DED" w14:textId="091F41CF"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00316454">
              <w:rPr>
                <w:rFonts w:ascii="Times New Roman" w:eastAsia="宋体" w:hAnsi="Times New Roman" w:cs="Times New Roman"/>
                <w:szCs w:val="21"/>
                <w:vertAlign w:val="superscript"/>
                <w:lang w:bidi="ar"/>
              </w:rPr>
              <w:t>6</w:t>
            </w:r>
          </w:p>
        </w:tc>
        <w:tc>
          <w:tcPr>
            <w:tcW w:w="2742" w:type="dxa"/>
            <w:vAlign w:val="center"/>
          </w:tcPr>
          <w:p w14:paraId="2943DEC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71" w:type="dxa"/>
            <w:vAlign w:val="center"/>
          </w:tcPr>
          <w:p w14:paraId="2BC604F5" w14:textId="446880DE"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6506A2" w:rsidRPr="00F72183" w14:paraId="31F1C4D9" w14:textId="77777777" w:rsidTr="006506A2">
        <w:trPr>
          <w:trHeight w:val="396"/>
        </w:trPr>
        <w:tc>
          <w:tcPr>
            <w:tcW w:w="4223" w:type="dxa"/>
            <w:vAlign w:val="center"/>
          </w:tcPr>
          <w:p w14:paraId="613E182F" w14:textId="3294E2E2"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00316454">
              <w:rPr>
                <w:rFonts w:ascii="Times New Roman" w:eastAsia="宋体" w:hAnsi="Times New Roman" w:cs="Times New Roman"/>
                <w:szCs w:val="21"/>
                <w:vertAlign w:val="superscript"/>
                <w:lang w:bidi="ar"/>
              </w:rPr>
              <w:t>7</w:t>
            </w:r>
          </w:p>
        </w:tc>
        <w:tc>
          <w:tcPr>
            <w:tcW w:w="2742" w:type="dxa"/>
            <w:vAlign w:val="center"/>
          </w:tcPr>
          <w:p w14:paraId="2632B56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2771" w:type="dxa"/>
            <w:vAlign w:val="center"/>
          </w:tcPr>
          <w:p w14:paraId="02668465" w14:textId="18F38C31"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|replace</w:t>
            </w:r>
            <w:proofErr w:type="spellEnd"/>
            <w:r w:rsidRPr="00C13E52">
              <w:rPr>
                <w:rFonts w:ascii="Times New Roman" w:eastAsia="宋体" w:hAnsi="Times New Roman" w:cs="Times New Roman"/>
                <w:szCs w:val="21"/>
              </w:rPr>
              <w:t>(“.00”,””)}}</w:t>
            </w:r>
          </w:p>
        </w:tc>
      </w:tr>
      <w:tr w:rsidR="006506A2" w:rsidRPr="00F72183" w14:paraId="74910056" w14:textId="77777777" w:rsidTr="006506A2">
        <w:trPr>
          <w:trHeight w:val="396"/>
        </w:trPr>
        <w:tc>
          <w:tcPr>
            <w:tcW w:w="4223" w:type="dxa"/>
            <w:vAlign w:val="center"/>
          </w:tcPr>
          <w:p w14:paraId="23198E7B" w14:textId="28D0EAB5"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00316454">
              <w:rPr>
                <w:rFonts w:ascii="Times New Roman" w:eastAsia="宋体" w:hAnsi="Times New Roman" w:cs="Times New Roman"/>
                <w:szCs w:val="21"/>
                <w:vertAlign w:val="superscript"/>
              </w:rPr>
              <w:t>8</w:t>
            </w:r>
          </w:p>
        </w:tc>
        <w:tc>
          <w:tcPr>
            <w:tcW w:w="5513" w:type="dxa"/>
            <w:gridSpan w:val="2"/>
            <w:vAlign w:val="center"/>
          </w:tcPr>
          <w:p w14:paraId="05DA670C" w14:textId="2925D8E0" w:rsidR="006506A2" w:rsidRDefault="006506A2" w:rsidP="006506A2">
            <w:pPr>
              <w:jc w:val="center"/>
              <w:rPr>
                <w:rFonts w:ascii="Times New Roman" w:eastAsia="宋体" w:hAnsi="Times New Roman" w:cs="Times New Roman"/>
                <w:szCs w:val="21"/>
              </w:rPr>
            </w:pPr>
            <w:r w:rsidRPr="008728DC">
              <w:rPr>
                <w:rFonts w:ascii="Times New Roman" w:eastAsia="宋体" w:hAnsi="Times New Roman" w:cs="Times New Roman"/>
                <w:szCs w:val="21"/>
                <w:highlight w:val="yellow"/>
              </w:rPr>
              <w:t>{%p if qc.dna_data_</w:t>
            </w:r>
            <w:proofErr w:type="gramStart"/>
            <w:r w:rsidRPr="008728DC">
              <w:rPr>
                <w:rFonts w:ascii="Times New Roman" w:eastAsia="宋体" w:hAnsi="Times New Roman" w:cs="Times New Roman"/>
                <w:szCs w:val="21"/>
                <w:highlight w:val="yellow"/>
              </w:rPr>
              <w:t>qc.cleandata</w:t>
            </w:r>
            <w:proofErr w:type="gramEnd"/>
            <w:r w:rsidRPr="008728DC">
              <w:rPr>
                <w:rFonts w:ascii="Times New Roman" w:eastAsia="宋体" w:hAnsi="Times New Roman" w:cs="Times New Roman"/>
                <w:szCs w:val="21"/>
                <w:highlight w:val="yellow"/>
              </w:rPr>
              <w:t xml:space="preserve">_q30_num&gt;=0.75 and </w:t>
            </w:r>
            <w:proofErr w:type="spellStart"/>
            <w:r w:rsidRPr="008728DC">
              <w:rPr>
                <w:rFonts w:ascii="Times New Roman" w:eastAsia="宋体" w:hAnsi="Times New Roman" w:cs="Times New Roman"/>
                <w:szCs w:val="21"/>
                <w:highlight w:val="yellow"/>
              </w:rPr>
              <w:t>qc.dna_data_qc.depth_</w:t>
            </w:r>
            <w:r w:rsidRPr="008728DC">
              <w:rPr>
                <w:rFonts w:ascii="Times New Roman" w:eastAsia="宋体" w:hAnsi="Times New Roman" w:cs="Times New Roman" w:hint="eastAsia"/>
                <w:szCs w:val="21"/>
                <w:highlight w:val="yellow"/>
              </w:rPr>
              <w:t>ssbc</w:t>
            </w:r>
            <w:r w:rsidRPr="008728DC">
              <w:rPr>
                <w:rFonts w:ascii="Times New Roman" w:eastAsia="宋体" w:hAnsi="Times New Roman" w:cs="Times New Roman"/>
                <w:szCs w:val="21"/>
                <w:highlight w:val="yellow"/>
              </w:rPr>
              <w:t>_num</w:t>
            </w:r>
            <w:proofErr w:type="spellEnd"/>
            <w:r w:rsidRPr="008728DC">
              <w:rPr>
                <w:rFonts w:ascii="Times New Roman" w:eastAsia="宋体" w:hAnsi="Times New Roman" w:cs="Times New Roman"/>
                <w:szCs w:val="21"/>
                <w:highlight w:val="yellow"/>
              </w:rPr>
              <w:t>&gt;=</w:t>
            </w:r>
            <w:r w:rsidR="000C7995" w:rsidRPr="008728DC">
              <w:rPr>
                <w:rFonts w:ascii="Times New Roman" w:eastAsia="宋体" w:hAnsi="Times New Roman" w:cs="Times New Roman"/>
                <w:szCs w:val="21"/>
                <w:highlight w:val="yellow"/>
              </w:rPr>
              <w:t>30</w:t>
            </w:r>
            <w:r w:rsidRPr="008728DC">
              <w:rPr>
                <w:rFonts w:ascii="Times New Roman" w:eastAsia="宋体" w:hAnsi="Times New Roman" w:cs="Times New Roman"/>
                <w:szCs w:val="21"/>
                <w:highlight w:val="yellow"/>
              </w:rPr>
              <w:t>0</w:t>
            </w:r>
            <w:r w:rsidR="00C34E0A" w:rsidRPr="008728DC">
              <w:rPr>
                <w:rFonts w:ascii="Times New Roman" w:eastAsia="宋体" w:hAnsi="Times New Roman" w:cs="Times New Roman"/>
                <w:szCs w:val="21"/>
                <w:highlight w:val="yellow"/>
              </w:rPr>
              <w:t xml:space="preserve"> </w:t>
            </w:r>
            <w:r w:rsidR="00C34E0A" w:rsidRPr="008728DC">
              <w:rPr>
                <w:rFonts w:ascii="Times New Roman" w:eastAsia="宋体" w:hAnsi="Times New Roman" w:cs="Times New Roman" w:hint="eastAsia"/>
                <w:szCs w:val="21"/>
                <w:highlight w:val="yellow"/>
              </w:rPr>
              <w:t>and</w:t>
            </w:r>
            <w:r w:rsidR="00C34E0A" w:rsidRPr="008728DC">
              <w:rPr>
                <w:rFonts w:ascii="Times New Roman" w:eastAsia="宋体" w:hAnsi="Times New Roman" w:cs="Times New Roman"/>
                <w:szCs w:val="21"/>
                <w:highlight w:val="yellow"/>
              </w:rPr>
              <w:t xml:space="preserve"> </w:t>
            </w:r>
            <w:proofErr w:type="spellStart"/>
            <w:r w:rsidR="00C34E0A" w:rsidRPr="008728DC">
              <w:rPr>
                <w:rFonts w:ascii="Times New Roman" w:eastAsia="宋体" w:hAnsi="Times New Roman" w:cs="Times New Roman"/>
                <w:szCs w:val="21"/>
                <w:highlight w:val="yellow"/>
              </w:rPr>
              <w:t>qc.dna_data_qc.mapping_ratio_num</w:t>
            </w:r>
            <w:proofErr w:type="spellEnd"/>
            <w:r w:rsidR="00C34E0A" w:rsidRPr="008728DC">
              <w:rPr>
                <w:rFonts w:ascii="Times New Roman" w:eastAsia="宋体" w:hAnsi="Times New Roman" w:cs="Times New Roman"/>
                <w:szCs w:val="21"/>
                <w:highlight w:val="yellow"/>
              </w:rPr>
              <w:t xml:space="preserve"> &gt;= 0.85 and </w:t>
            </w:r>
            <w:proofErr w:type="spellStart"/>
            <w:r w:rsidR="00C34E0A" w:rsidRPr="008728DC">
              <w:rPr>
                <w:rFonts w:ascii="Times New Roman" w:eastAsia="宋体" w:hAnsi="Times New Roman" w:cs="Times New Roman"/>
                <w:szCs w:val="21"/>
                <w:highlight w:val="yellow"/>
              </w:rPr>
              <w:t>qc.dna_data_qc.cover_ratio_num</w:t>
            </w:r>
            <w:proofErr w:type="spellEnd"/>
            <w:r w:rsidR="00C34E0A" w:rsidRPr="008728DC">
              <w:rPr>
                <w:rFonts w:ascii="Times New Roman" w:eastAsia="宋体" w:hAnsi="Times New Roman" w:cs="Times New Roman"/>
                <w:szCs w:val="21"/>
                <w:highlight w:val="yellow"/>
              </w:rPr>
              <w:t xml:space="preserve"> &gt;= 1 and qc.dna_data_qc.uni20_num &gt;= 0.9 and </w:t>
            </w:r>
            <w:proofErr w:type="spellStart"/>
            <w:r w:rsidR="00C34E0A" w:rsidRPr="008728DC">
              <w:rPr>
                <w:rFonts w:ascii="Times New Roman" w:eastAsia="宋体" w:hAnsi="Times New Roman" w:cs="Times New Roman"/>
                <w:szCs w:val="21"/>
                <w:highlight w:val="yellow"/>
              </w:rPr>
              <w:t>qc.dna_data_qc.depth_mean_num</w:t>
            </w:r>
            <w:proofErr w:type="spellEnd"/>
            <w:r w:rsidR="00C34E0A" w:rsidRPr="008728DC">
              <w:rPr>
                <w:rFonts w:ascii="Times New Roman" w:eastAsia="宋体" w:hAnsi="Times New Roman" w:cs="Times New Roman"/>
                <w:szCs w:val="21"/>
                <w:highlight w:val="yellow"/>
              </w:rPr>
              <w:t xml:space="preserve"> &gt;= 500 </w:t>
            </w:r>
            <w:r w:rsidRPr="008728DC">
              <w:rPr>
                <w:rFonts w:ascii="Times New Roman" w:eastAsia="宋体" w:hAnsi="Times New Roman" w:cs="Times New Roman"/>
                <w:szCs w:val="21"/>
                <w:highlight w:val="yellow"/>
              </w:rPr>
              <w:t>%}</w:t>
            </w:r>
          </w:p>
          <w:p w14:paraId="4669C6EC" w14:textId="27F80EA2"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szCs w:val="21"/>
                <w:highlight w:val="green"/>
              </w:rPr>
              <w:t xml:space="preserve">{%p if </w:t>
            </w:r>
            <w:proofErr w:type="spellStart"/>
            <w:proofErr w:type="gramStart"/>
            <w:r w:rsidRPr="00B069E5">
              <w:rPr>
                <w:rFonts w:ascii="Times New Roman" w:eastAsia="宋体" w:hAnsi="Times New Roman" w:cs="Times New Roman"/>
                <w:szCs w:val="21"/>
                <w:highlight w:val="green"/>
              </w:rPr>
              <w:t>sample.tumor</w:t>
            </w:r>
            <w:proofErr w:type="gramEnd"/>
            <w:r w:rsidRPr="00B069E5">
              <w:rPr>
                <w:rFonts w:ascii="Times New Roman" w:eastAsia="宋体" w:hAnsi="Times New Roman" w:cs="Times New Roman"/>
                <w:szCs w:val="21"/>
                <w:highlight w:val="green"/>
              </w:rPr>
              <w:t>_content</w:t>
            </w:r>
            <w:proofErr w:type="spellEnd"/>
            <w:r w:rsidRPr="00B069E5">
              <w:rPr>
                <w:rFonts w:ascii="Times New Roman" w:eastAsia="宋体" w:hAnsi="Times New Roman" w:cs="Times New Roman"/>
                <w:szCs w:val="21"/>
                <w:highlight w:val="green"/>
              </w:rPr>
              <w:t>%}</w:t>
            </w:r>
          </w:p>
          <w:p w14:paraId="725632B7" w14:textId="13A95567"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szCs w:val="21"/>
              </w:rPr>
              <w:t xml:space="preserve">{%if </w:t>
            </w:r>
            <w:proofErr w:type="spellStart"/>
            <w:r w:rsidRPr="00B069E5">
              <w:rPr>
                <w:rFonts w:ascii="Times New Roman" w:eastAsia="宋体" w:hAnsi="Times New Roman" w:cs="Times New Roman"/>
                <w:szCs w:val="21"/>
              </w:rPr>
              <w:t>sample.tumor_content|replace</w:t>
            </w:r>
            <w:proofErr w:type="spellEnd"/>
            <w:r w:rsidRPr="00B069E5">
              <w:rPr>
                <w:rFonts w:ascii="Times New Roman" w:eastAsia="宋体" w:hAnsi="Times New Roman" w:cs="Times New Roman"/>
                <w:szCs w:val="21"/>
              </w:rPr>
              <w:t>(“%”,</w:t>
            </w:r>
            <w:proofErr w:type="gramStart"/>
            <w:r w:rsidRPr="00B069E5">
              <w:rPr>
                <w:rFonts w:ascii="Times New Roman" w:eastAsia="宋体" w:hAnsi="Times New Roman" w:cs="Times New Roman"/>
                <w:szCs w:val="21"/>
              </w:rPr>
              <w:t>””</w:t>
            </w:r>
            <w:proofErr w:type="gramEnd"/>
            <w:r w:rsidRPr="00B069E5">
              <w:rPr>
                <w:rFonts w:ascii="Times New Roman" w:eastAsia="宋体" w:hAnsi="Times New Roman" w:cs="Times New Roman"/>
                <w:szCs w:val="21"/>
              </w:rPr>
              <w:t>)|float &gt;= 20%}</w:t>
            </w:r>
            <w:r>
              <w:rPr>
                <w:rFonts w:ascii="Times New Roman" w:eastAsia="宋体" w:hAnsi="Times New Roman" w:cs="Times New Roman" w:hint="eastAsia"/>
                <w:szCs w:val="21"/>
              </w:rPr>
              <w:t>合格</w:t>
            </w:r>
            <w:r w:rsidRPr="00B069E5">
              <w:rPr>
                <w:rFonts w:ascii="Times New Roman" w:eastAsia="宋体" w:hAnsi="Times New Roman" w:cs="Times New Roman"/>
                <w:szCs w:val="21"/>
              </w:rPr>
              <w:t>{%else%}</w:t>
            </w:r>
            <w:r>
              <w:rPr>
                <w:rFonts w:ascii="Times New Roman" w:eastAsia="宋体" w:hAnsi="Times New Roman" w:cs="Times New Roman" w:hint="eastAsia"/>
                <w:szCs w:val="21"/>
              </w:rPr>
              <w:t>风险</w:t>
            </w:r>
            <w:r w:rsidRPr="00B069E5">
              <w:rPr>
                <w:rFonts w:ascii="Times New Roman" w:eastAsia="宋体" w:hAnsi="Times New Roman" w:cs="Times New Roman"/>
                <w:szCs w:val="21"/>
              </w:rPr>
              <w:t>{%endif%}</w:t>
            </w:r>
          </w:p>
          <w:p w14:paraId="30613EB8" w14:textId="1DBE468A"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szCs w:val="21"/>
                <w:highlight w:val="green"/>
              </w:rPr>
              <w:t>{%p else%}</w:t>
            </w:r>
          </w:p>
          <w:p w14:paraId="27A4CC04" w14:textId="38F3BBC2" w:rsidR="00B069E5" w:rsidRDefault="00B069E5" w:rsidP="006506A2">
            <w:pPr>
              <w:jc w:val="center"/>
              <w:rPr>
                <w:rFonts w:ascii="Times New Roman" w:eastAsia="宋体" w:hAnsi="Times New Roman" w:cs="Times New Roman"/>
                <w:szCs w:val="21"/>
                <w:highlight w:val="cyan"/>
              </w:rPr>
            </w:pPr>
            <w:r w:rsidRPr="00B069E5">
              <w:rPr>
                <w:rFonts w:ascii="Times New Roman" w:eastAsia="宋体" w:hAnsi="Times New Roman" w:cs="Times New Roman"/>
                <w:szCs w:val="21"/>
                <w:highlight w:val="cyan"/>
              </w:rPr>
              <w:t xml:space="preserve">{%p if </w:t>
            </w:r>
            <w:proofErr w:type="spellStart"/>
            <w:r w:rsidRPr="00B069E5">
              <w:rPr>
                <w:rFonts w:ascii="Times New Roman" w:eastAsia="宋体" w:hAnsi="Times New Roman" w:cs="Times New Roman"/>
                <w:szCs w:val="21"/>
                <w:highlight w:val="cyan"/>
              </w:rPr>
              <w:t>lib_quality_control</w:t>
            </w:r>
            <w:proofErr w:type="spellEnd"/>
            <w:r w:rsidRPr="00B069E5">
              <w:rPr>
                <w:rFonts w:ascii="Times New Roman" w:eastAsia="宋体" w:hAnsi="Times New Roman" w:cs="Times New Roman"/>
                <w:szCs w:val="21"/>
                <w:highlight w:val="cyan"/>
              </w:rPr>
              <w:t xml:space="preserve"> and </w:t>
            </w:r>
            <w:proofErr w:type="spellStart"/>
            <w:r w:rsidRPr="00B069E5">
              <w:rPr>
                <w:rFonts w:ascii="Times New Roman" w:eastAsia="宋体" w:hAnsi="Times New Roman" w:cs="Times New Roman"/>
                <w:szCs w:val="21"/>
                <w:highlight w:val="cyan"/>
              </w:rPr>
              <w:t>lib_quality_control.lib_dna_qc</w:t>
            </w:r>
            <w:proofErr w:type="spellEnd"/>
            <w:r w:rsidRPr="00B069E5">
              <w:rPr>
                <w:rFonts w:ascii="Times New Roman" w:eastAsia="宋体" w:hAnsi="Times New Roman" w:cs="Times New Roman"/>
                <w:szCs w:val="21"/>
                <w:highlight w:val="cyan"/>
              </w:rPr>
              <w:t xml:space="preserve"> and </w:t>
            </w:r>
            <w:proofErr w:type="spellStart"/>
            <w:r w:rsidRPr="00B069E5">
              <w:rPr>
                <w:rFonts w:ascii="Times New Roman" w:eastAsia="宋体" w:hAnsi="Times New Roman" w:cs="Times New Roman"/>
                <w:szCs w:val="21"/>
                <w:highlight w:val="cyan"/>
              </w:rPr>
              <w:t>lib_quality_control.lib_dna_</w:t>
            </w:r>
            <w:proofErr w:type="gramStart"/>
            <w:r w:rsidRPr="00B069E5">
              <w:rPr>
                <w:rFonts w:ascii="Times New Roman" w:eastAsia="宋体" w:hAnsi="Times New Roman" w:cs="Times New Roman"/>
                <w:szCs w:val="21"/>
                <w:highlight w:val="cyan"/>
              </w:rPr>
              <w:t>qc.tumor</w:t>
            </w:r>
            <w:proofErr w:type="gramEnd"/>
            <w:r w:rsidRPr="00B069E5">
              <w:rPr>
                <w:rFonts w:ascii="Times New Roman" w:eastAsia="宋体" w:hAnsi="Times New Roman" w:cs="Times New Roman"/>
                <w:szCs w:val="21"/>
                <w:highlight w:val="cyan"/>
              </w:rPr>
              <w:t>_content</w:t>
            </w:r>
            <w:proofErr w:type="spellEnd"/>
            <w:r w:rsidRPr="00B069E5">
              <w:rPr>
                <w:rFonts w:ascii="Times New Roman" w:eastAsia="宋体" w:hAnsi="Times New Roman" w:cs="Times New Roman"/>
                <w:szCs w:val="21"/>
                <w:highlight w:val="cyan"/>
              </w:rPr>
              <w:t>%}</w:t>
            </w:r>
          </w:p>
          <w:p w14:paraId="7976C6B5" w14:textId="68B545C8" w:rsidR="00B069E5" w:rsidRPr="00B069E5" w:rsidRDefault="00B069E5" w:rsidP="006506A2">
            <w:pPr>
              <w:jc w:val="center"/>
              <w:rPr>
                <w:rFonts w:ascii="Times New Roman" w:eastAsia="宋体" w:hAnsi="Times New Roman" w:cs="Times New Roman"/>
                <w:szCs w:val="21"/>
                <w:highlight w:val="cyan"/>
              </w:rPr>
            </w:pPr>
            <w:r w:rsidRPr="00B069E5">
              <w:rPr>
                <w:rFonts w:ascii="Times New Roman" w:eastAsia="宋体" w:hAnsi="Times New Roman" w:cs="Times New Roman"/>
                <w:szCs w:val="21"/>
              </w:rPr>
              <w:t>{%if lib_quality_control.lib_dna_qc.tumor_content|replace(“%”,</w:t>
            </w:r>
            <w:proofErr w:type="gramStart"/>
            <w:r w:rsidRPr="00B069E5">
              <w:rPr>
                <w:rFonts w:ascii="Times New Roman" w:eastAsia="宋体" w:hAnsi="Times New Roman" w:cs="Times New Roman"/>
                <w:szCs w:val="21"/>
              </w:rPr>
              <w:t>””</w:t>
            </w:r>
            <w:proofErr w:type="gramEnd"/>
            <w:r w:rsidRPr="00B069E5">
              <w:rPr>
                <w:rFonts w:ascii="Times New Roman" w:eastAsia="宋体" w:hAnsi="Times New Roman" w:cs="Times New Roman"/>
                <w:szCs w:val="21"/>
              </w:rPr>
              <w:t>)|float &gt;= 20%}</w:t>
            </w:r>
            <w:r>
              <w:rPr>
                <w:rFonts w:ascii="Times New Roman" w:eastAsia="宋体" w:hAnsi="Times New Roman" w:cs="Times New Roman" w:hint="eastAsia"/>
                <w:szCs w:val="21"/>
              </w:rPr>
              <w:t>合格</w:t>
            </w:r>
            <w:r w:rsidRPr="00B069E5">
              <w:rPr>
                <w:rFonts w:ascii="Times New Roman" w:eastAsia="宋体" w:hAnsi="Times New Roman" w:cs="Times New Roman"/>
                <w:szCs w:val="21"/>
              </w:rPr>
              <w:t>{%else%}</w:t>
            </w:r>
            <w:r>
              <w:rPr>
                <w:rFonts w:ascii="Times New Roman" w:eastAsia="宋体" w:hAnsi="Times New Roman" w:cs="Times New Roman" w:hint="eastAsia"/>
                <w:szCs w:val="21"/>
              </w:rPr>
              <w:t>风险</w:t>
            </w:r>
            <w:r w:rsidRPr="00B069E5">
              <w:rPr>
                <w:rFonts w:ascii="Times New Roman" w:eastAsia="宋体" w:hAnsi="Times New Roman" w:cs="Times New Roman"/>
                <w:szCs w:val="21"/>
              </w:rPr>
              <w:t>{%endif%}</w:t>
            </w:r>
          </w:p>
          <w:p w14:paraId="5560376F" w14:textId="5CB207A9" w:rsidR="00B069E5" w:rsidRDefault="00B069E5" w:rsidP="006506A2">
            <w:pPr>
              <w:jc w:val="center"/>
              <w:rPr>
                <w:rFonts w:ascii="Times New Roman" w:eastAsia="宋体" w:hAnsi="Times New Roman" w:cs="Times New Roman"/>
                <w:szCs w:val="21"/>
                <w:highlight w:val="cyan"/>
              </w:rPr>
            </w:pPr>
            <w:r w:rsidRPr="00B069E5">
              <w:rPr>
                <w:rFonts w:ascii="Times New Roman" w:eastAsia="宋体" w:hAnsi="Times New Roman" w:cs="Times New Roman" w:hint="eastAsia"/>
                <w:szCs w:val="21"/>
                <w:highlight w:val="cyan"/>
              </w:rPr>
              <w:t>{</w:t>
            </w:r>
            <w:r w:rsidRPr="00B069E5">
              <w:rPr>
                <w:rFonts w:ascii="Times New Roman" w:eastAsia="宋体" w:hAnsi="Times New Roman" w:cs="Times New Roman"/>
                <w:szCs w:val="21"/>
                <w:highlight w:val="cyan"/>
              </w:rPr>
              <w:t>%p else%}</w:t>
            </w:r>
          </w:p>
          <w:p w14:paraId="34DCCC9D" w14:textId="0D42E6CC" w:rsidR="00B069E5" w:rsidRP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rPr>
              <w:t>合格</w:t>
            </w:r>
          </w:p>
          <w:p w14:paraId="04D0A9EB" w14:textId="353205D7"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cyan"/>
              </w:rPr>
              <w:t>{</w:t>
            </w:r>
            <w:r w:rsidRPr="00B069E5">
              <w:rPr>
                <w:rFonts w:ascii="Times New Roman" w:eastAsia="宋体" w:hAnsi="Times New Roman" w:cs="Times New Roman"/>
                <w:szCs w:val="21"/>
                <w:highlight w:val="cyan"/>
              </w:rPr>
              <w:t>%p endif%}</w:t>
            </w:r>
          </w:p>
          <w:p w14:paraId="26AFE13F" w14:textId="6B0CFE6D" w:rsidR="006506A2" w:rsidRDefault="00B069E5" w:rsidP="00B069E5">
            <w:pPr>
              <w:jc w:val="center"/>
              <w:rPr>
                <w:rFonts w:ascii="Times New Roman" w:eastAsia="宋体" w:hAnsi="Times New Roman" w:cs="Times New Roman"/>
                <w:szCs w:val="21"/>
              </w:rPr>
            </w:pPr>
            <w:r>
              <w:rPr>
                <w:rFonts w:ascii="Times New Roman" w:eastAsia="宋体" w:hAnsi="Times New Roman" w:cs="Times New Roman" w:hint="eastAsia"/>
                <w:szCs w:val="21"/>
                <w:highlight w:val="green"/>
              </w:rPr>
              <w:t>{</w:t>
            </w:r>
            <w:r>
              <w:rPr>
                <w:rFonts w:ascii="Times New Roman" w:eastAsia="宋体" w:hAnsi="Times New Roman" w:cs="Times New Roman"/>
                <w:szCs w:val="21"/>
                <w:highlight w:val="green"/>
              </w:rPr>
              <w:t>%p endif%</w:t>
            </w:r>
            <w:r>
              <w:rPr>
                <w:rFonts w:ascii="Times New Roman" w:eastAsia="宋体" w:hAnsi="Times New Roman" w:cs="Times New Roman" w:hint="eastAsia"/>
                <w:szCs w:val="21"/>
                <w:highlight w:val="green"/>
              </w:rPr>
              <w:t>}</w:t>
            </w:r>
          </w:p>
          <w:p w14:paraId="4460F5F8" w14:textId="77777777" w:rsidR="006506A2" w:rsidRDefault="006506A2"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yellow"/>
              </w:rPr>
              <w:t>{%p</w:t>
            </w:r>
            <w:r w:rsidRPr="00B069E5">
              <w:rPr>
                <w:rFonts w:ascii="Times New Roman" w:eastAsia="宋体" w:hAnsi="Times New Roman" w:cs="Times New Roman"/>
                <w:szCs w:val="21"/>
                <w:highlight w:val="yellow"/>
              </w:rPr>
              <w:t xml:space="preserve"> else</w:t>
            </w:r>
            <w:r w:rsidRPr="00B069E5">
              <w:rPr>
                <w:rFonts w:ascii="Times New Roman" w:eastAsia="宋体" w:hAnsi="Times New Roman" w:cs="Times New Roman" w:hint="eastAsia"/>
                <w:szCs w:val="21"/>
                <w:highlight w:val="yellow"/>
              </w:rPr>
              <w:t>%}</w:t>
            </w:r>
          </w:p>
          <w:p w14:paraId="56C8FAE4"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lastRenderedPageBreak/>
              <w:t>风险</w:t>
            </w:r>
          </w:p>
          <w:p w14:paraId="267BC067" w14:textId="774DE7D3" w:rsidR="006506A2" w:rsidRPr="00F72183" w:rsidRDefault="006506A2"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yellow"/>
              </w:rPr>
              <w:t>{%p</w:t>
            </w:r>
            <w:r w:rsidRPr="00B069E5">
              <w:rPr>
                <w:rFonts w:ascii="Times New Roman" w:eastAsia="宋体" w:hAnsi="Times New Roman" w:cs="Times New Roman"/>
                <w:szCs w:val="21"/>
                <w:highlight w:val="yellow"/>
              </w:rPr>
              <w:t xml:space="preserve"> endif</w:t>
            </w:r>
            <w:r w:rsidRPr="00B069E5">
              <w:rPr>
                <w:rFonts w:ascii="Times New Roman" w:eastAsia="宋体" w:hAnsi="Times New Roman" w:cs="Times New Roman" w:hint="eastAsia"/>
                <w:szCs w:val="21"/>
                <w:highlight w:val="yellow"/>
              </w:rPr>
              <w:t>%}</w:t>
            </w:r>
          </w:p>
        </w:tc>
      </w:tr>
    </w:tbl>
    <w:p w14:paraId="79C6EA09" w14:textId="77777777" w:rsidR="00CC26B0" w:rsidRPr="00567229" w:rsidRDefault="00CC26B0" w:rsidP="00CC26B0">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lastRenderedPageBreak/>
        <w:t>说明</w:t>
      </w:r>
      <w:r w:rsidRPr="00567229">
        <w:rPr>
          <w:rFonts w:ascii="Times New Roman" w:eastAsia="宋体" w:hAnsi="Times New Roman" w:cs="Times New Roman"/>
          <w:szCs w:val="21"/>
        </w:rPr>
        <w:t>：</w:t>
      </w:r>
    </w:p>
    <w:bookmarkEnd w:id="4"/>
    <w:p w14:paraId="0B6548A9" w14:textId="77777777" w:rsidR="00316454" w:rsidRPr="00AF6C1D" w:rsidRDefault="00316454" w:rsidP="00316454">
      <w:pPr>
        <w:pStyle w:val="af0"/>
        <w:numPr>
          <w:ilvl w:val="0"/>
          <w:numId w:val="3"/>
        </w:numPr>
        <w:ind w:firstLineChars="0"/>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r w:rsidRPr="00A826EE">
        <w:rPr>
          <w:rFonts w:ascii="Times New Roman" w:eastAsia="宋体" w:hAnsi="Times New Roman" w:cs="Times New Roman" w:hint="eastAsia"/>
          <w:szCs w:val="21"/>
        </w:rPr>
        <w:t>：经</w:t>
      </w:r>
      <w:r w:rsidRPr="00A826EE">
        <w:rPr>
          <w:rFonts w:ascii="Times New Roman" w:eastAsia="宋体" w:hAnsi="Times New Roman" w:cs="Times New Roman"/>
          <w:szCs w:val="21"/>
        </w:rPr>
        <w:t>HE</w:t>
      </w:r>
      <w:r w:rsidRPr="00A826EE">
        <w:rPr>
          <w:rFonts w:ascii="Times New Roman" w:eastAsia="宋体" w:hAnsi="Times New Roman" w:cs="Times New Roman"/>
          <w:szCs w:val="21"/>
        </w:rPr>
        <w:t>染色评估，该样本中恶性肿瘤细胞占比，仅送检样本类型包含石蜡</w:t>
      </w:r>
      <w:proofErr w:type="gramStart"/>
      <w:r w:rsidRPr="00A826EE">
        <w:rPr>
          <w:rFonts w:ascii="Times New Roman" w:eastAsia="宋体" w:hAnsi="Times New Roman" w:cs="Times New Roman"/>
          <w:szCs w:val="21"/>
        </w:rPr>
        <w:t>玻</w:t>
      </w:r>
      <w:proofErr w:type="gramEnd"/>
      <w:r w:rsidRPr="00A826EE">
        <w:rPr>
          <w:rFonts w:ascii="Times New Roman" w:eastAsia="宋体" w:hAnsi="Times New Roman" w:cs="Times New Roman"/>
          <w:szCs w:val="21"/>
        </w:rPr>
        <w:t>片时可进行此项评估；全血及对照样本不做此项评估；</w:t>
      </w:r>
    </w:p>
    <w:p w14:paraId="47A134F0"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0E78C836"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AA57E1B"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49E3BE61"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410B70A5"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6EED48DF"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Pr>
          <w:rFonts w:ascii="Times New Roman" w:eastAsia="宋体" w:hAnsi="Times New Roman" w:cs="Times New Roman" w:hint="eastAsia"/>
          <w:szCs w:val="21"/>
          <w:lang w:bidi="ar"/>
        </w:rPr>
        <w:t>；</w:t>
      </w:r>
    </w:p>
    <w:p w14:paraId="20119889" w14:textId="77777777" w:rsidR="00316454" w:rsidRPr="0064023B" w:rsidRDefault="00316454" w:rsidP="00316454">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w:t>
      </w:r>
      <w:r w:rsidRPr="00A826EE">
        <w:rPr>
          <w:rFonts w:ascii="Times New Roman" w:eastAsia="宋体" w:hAnsi="Times New Roman" w:cs="Times New Roman"/>
          <w:szCs w:val="21"/>
          <w:lang w:bidi="ar"/>
        </w:rPr>
        <w:t>如果</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质控数值</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超出</w:t>
      </w:r>
      <w:r w:rsidRPr="00A826EE">
        <w:rPr>
          <w:rFonts w:ascii="Times New Roman" w:eastAsia="宋体" w:hAnsi="Times New Roman" w:cs="Times New Roman"/>
          <w:szCs w:val="21"/>
          <w:lang w:bidi="ar"/>
        </w:rPr>
        <w:t>“</w:t>
      </w:r>
      <w:r>
        <w:rPr>
          <w:rFonts w:ascii="Times New Roman" w:eastAsia="宋体" w:hAnsi="Times New Roman" w:cs="Times New Roman" w:hint="eastAsia"/>
          <w:szCs w:val="21"/>
          <w:lang w:bidi="ar"/>
        </w:rPr>
        <w:t>质控标准</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，可能会影响检测结果的准确性</w:t>
      </w:r>
      <w:r w:rsidRPr="00567229">
        <w:rPr>
          <w:rFonts w:ascii="Times New Roman" w:eastAsia="宋体" w:hAnsi="Times New Roman" w:cs="Times New Roman"/>
          <w:szCs w:val="21"/>
          <w:lang w:bidi="ar"/>
        </w:rPr>
        <w:t>。</w:t>
      </w:r>
    </w:p>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51613544" w14:textId="77777777" w:rsidR="00CC26B0" w:rsidRDefault="00CC26B0" w:rsidP="00CC26B0">
      <w:pPr>
        <w:pStyle w:val="af0"/>
        <w:numPr>
          <w:ilvl w:val="0"/>
          <w:numId w:val="4"/>
        </w:numPr>
        <w:spacing w:line="360" w:lineRule="auto"/>
        <w:ind w:firstLineChars="0"/>
        <w:rPr>
          <w:rFonts w:ascii="Times New Roman" w:eastAsia="宋体" w:hAnsi="Times New Roman" w:cs="Times New Roman"/>
          <w:sz w:val="24"/>
          <w:szCs w:val="24"/>
        </w:rPr>
      </w:pPr>
      <w:bookmarkStart w:id="5"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1945561C"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40532F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267FC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102579E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08C28736"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29C9D28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3E9D2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2F1182F8"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61605E08" w:rsidR="002071A3" w:rsidRPr="00105621" w:rsidRDefault="00CC26B0" w:rsidP="00105621">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本报告不对任何患者承诺或保证会在某一药物治疗中有效，也不承诺在某一药物治疗中无效。</w:t>
      </w:r>
      <w:bookmarkEnd w:id="5"/>
    </w:p>
    <w:sectPr w:rsidR="002071A3" w:rsidRPr="00105621"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6F0F5" w14:textId="77777777" w:rsidR="007E2507" w:rsidRDefault="007E2507" w:rsidP="00FA4EC1">
      <w:r>
        <w:separator/>
      </w:r>
    </w:p>
  </w:endnote>
  <w:endnote w:type="continuationSeparator" w:id="0">
    <w:p w14:paraId="73E205C0" w14:textId="77777777" w:rsidR="007E2507" w:rsidRDefault="007E2507"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77777777" w:rsidR="00070C93" w:rsidRPr="007B0969" w:rsidRDefault="00070C93" w:rsidP="00070C93">
    <w:pPr>
      <w:spacing w:before="98" w:line="236" w:lineRule="auto"/>
      <w:jc w:val="left"/>
      <w:rPr>
        <w:rFonts w:ascii="Arial" w:eastAsia="微软雅黑" w:hAnsi="Arial" w:cs="微软雅黑"/>
        <w:spacing w:val="-1"/>
        <w:sz w:val="23"/>
        <w:szCs w:val="23"/>
      </w:rPr>
    </w:pPr>
    <w:r w:rsidRPr="007B0969">
      <w:rPr>
        <w:rFonts w:ascii="Arial" w:eastAsia="微软雅黑" w:hAnsi="Arial" w:cs="微软雅黑" w:hint="eastAsia"/>
        <w:sz w:val="23"/>
      </w:rPr>
      <w:t>实验技师</w:t>
    </w:r>
    <w:r w:rsidRPr="007B0969">
      <w:rPr>
        <w:rFonts w:ascii="Arial" w:eastAsia="微软雅黑" w:hAnsi="Arial" w:cs="微软雅黑"/>
        <w:spacing w:val="-2"/>
        <w:sz w:val="23"/>
        <w:szCs w:val="23"/>
      </w:rPr>
      <w:t>：</w:t>
    </w:r>
    <w:r w:rsidRPr="007B0969">
      <w:rPr>
        <w:rFonts w:ascii="Arial" w:eastAsia="微软雅黑" w:hAnsi="Arial" w:cs="Times New Roman"/>
        <w:spacing w:val="-2"/>
        <w:sz w:val="23"/>
        <w:szCs w:val="23"/>
      </w:rPr>
      <w:t xml:space="preserve">                 </w:t>
    </w:r>
    <w:r w:rsidRPr="007B0969">
      <w:rPr>
        <w:rFonts w:ascii="Arial" w:eastAsia="微软雅黑" w:hAnsi="Arial" w:cs="Times New Roman" w:hint="eastAsia"/>
        <w:spacing w:val="-2"/>
        <w:sz w:val="23"/>
        <w:szCs w:val="23"/>
      </w:rPr>
      <w:t xml:space="preserve">      </w:t>
    </w:r>
    <w:r w:rsidRPr="007B0969">
      <w:rPr>
        <w:rFonts w:ascii="Arial" w:eastAsia="微软雅黑" w:hAnsi="Arial" w:cs="Times New Roman"/>
        <w:spacing w:val="-2"/>
        <w:sz w:val="23"/>
        <w:szCs w:val="23"/>
      </w:rPr>
      <w:t xml:space="preserve">           </w:t>
    </w:r>
    <w:r w:rsidRPr="007B0969">
      <w:rPr>
        <w:rFonts w:ascii="Arial" w:eastAsia="微软雅黑" w:hAnsi="Arial" w:cs="Times New Roman" w:hint="eastAsia"/>
        <w:spacing w:val="-2"/>
        <w:sz w:val="23"/>
        <w:szCs w:val="23"/>
      </w:rPr>
      <w:t xml:space="preserve">     </w:t>
    </w:r>
    <w:r w:rsidRPr="007B0969">
      <w:rPr>
        <w:rFonts w:ascii="Arial" w:eastAsia="微软雅黑" w:hAnsi="Arial" w:cs="Times New Roman"/>
        <w:spacing w:val="-2"/>
        <w:sz w:val="23"/>
        <w:szCs w:val="23"/>
      </w:rPr>
      <w:t xml:space="preserve">    </w:t>
    </w:r>
    <w:r w:rsidRPr="007B0969">
      <w:rPr>
        <w:rFonts w:ascii="Arial" w:eastAsia="微软雅黑" w:hAnsi="Arial" w:cs="微软雅黑" w:hint="eastAsia"/>
        <w:spacing w:val="-2"/>
        <w:sz w:val="23"/>
        <w:szCs w:val="23"/>
      </w:rPr>
      <w:t>报告医师</w:t>
    </w:r>
    <w:r w:rsidRPr="007B0969">
      <w:rPr>
        <w:rFonts w:ascii="Arial" w:eastAsia="微软雅黑" w:hAnsi="Arial" w:cs="微软雅黑"/>
        <w:spacing w:val="-2"/>
        <w:sz w:val="23"/>
        <w:szCs w:val="23"/>
      </w:rPr>
      <w:t>：</w:t>
    </w:r>
    <w:r w:rsidRPr="007B0969">
      <w:rPr>
        <w:rFonts w:ascii="Arial" w:eastAsia="微软雅黑" w:hAnsi="Arial" w:cs="微软雅黑"/>
        <w:spacing w:val="-2"/>
        <w:sz w:val="23"/>
        <w:szCs w:val="23"/>
      </w:rPr>
      <w:t xml:space="preserve">               </w:t>
    </w:r>
    <w:r w:rsidRPr="007B0969">
      <w:rPr>
        <w:rFonts w:ascii="Arial" w:eastAsia="微软雅黑" w:hAnsi="Arial" w:cs="微软雅黑"/>
        <w:spacing w:val="-1"/>
        <w:sz w:val="23"/>
        <w:szCs w:val="23"/>
      </w:rPr>
      <w:t xml:space="preserve">  </w:t>
    </w:r>
    <w:r w:rsidRPr="007B0969">
      <w:rPr>
        <w:rFonts w:ascii="Arial" w:eastAsia="微软雅黑" w:hAnsi="Arial" w:cs="微软雅黑" w:hint="eastAsia"/>
        <w:spacing w:val="-1"/>
        <w:sz w:val="23"/>
        <w:szCs w:val="23"/>
      </w:rPr>
      <w:t xml:space="preserve">     </w:t>
    </w:r>
    <w:r w:rsidRPr="007B0969">
      <w:rPr>
        <w:rFonts w:ascii="Arial" w:eastAsia="微软雅黑" w:hAnsi="Arial" w:cs="微软雅黑"/>
        <w:spacing w:val="-1"/>
        <w:sz w:val="23"/>
        <w:szCs w:val="23"/>
      </w:rPr>
      <w:t xml:space="preserve">           </w:t>
    </w:r>
    <w:r w:rsidRPr="007B0969">
      <w:rPr>
        <w:rFonts w:ascii="Arial" w:eastAsia="微软雅黑" w:hAnsi="Arial" w:cs="微软雅黑" w:hint="eastAsia"/>
        <w:spacing w:val="-1"/>
        <w:sz w:val="23"/>
        <w:szCs w:val="23"/>
      </w:rPr>
      <w:t>报告日期</w:t>
    </w:r>
    <w:r w:rsidRPr="007B0969">
      <w:rPr>
        <w:rFonts w:ascii="Arial" w:eastAsia="微软雅黑" w:hAnsi="Arial" w:cs="微软雅黑"/>
        <w:spacing w:val="-1"/>
        <w:sz w:val="23"/>
        <w:szCs w:val="23"/>
      </w:rPr>
      <w:t>：</w:t>
    </w:r>
    <w:r w:rsidRPr="007B0969">
      <w:rPr>
        <w:rFonts w:ascii="Arial" w:eastAsia="微软雅黑" w:hAnsi="Arial" w:cs="微软雅黑"/>
        <w:spacing w:val="-1"/>
        <w:sz w:val="23"/>
        <w:szCs w:val="23"/>
      </w:rPr>
      <w:t>{{</w:t>
    </w:r>
    <w:proofErr w:type="spellStart"/>
    <w:proofErr w:type="gramStart"/>
    <w:r w:rsidRPr="007B0969">
      <w:rPr>
        <w:rFonts w:ascii="Arial" w:eastAsia="微软雅黑" w:hAnsi="Arial" w:cs="微软雅黑"/>
        <w:spacing w:val="-1"/>
        <w:sz w:val="23"/>
        <w:szCs w:val="23"/>
      </w:rPr>
      <w:t>sample.report</w:t>
    </w:r>
    <w:proofErr w:type="gramEnd"/>
    <w:r w:rsidRPr="007B0969">
      <w:rPr>
        <w:rFonts w:ascii="Arial" w:eastAsia="微软雅黑" w:hAnsi="Arial" w:cs="微软雅黑"/>
        <w:spacing w:val="-1"/>
        <w:sz w:val="23"/>
        <w:szCs w:val="23"/>
      </w:rPr>
      <w:t>_date|replace</w:t>
    </w:r>
    <w:proofErr w:type="spellEnd"/>
    <w:r w:rsidRPr="007B0969">
      <w:rPr>
        <w:rFonts w:ascii="Arial" w:eastAsia="微软雅黑" w:hAnsi="Arial" w:cs="微软雅黑"/>
        <w:spacing w:val="-1"/>
        <w:sz w:val="23"/>
        <w:szCs w:val="23"/>
      </w:rPr>
      <w:t>(“-”,”/”)}}</w:t>
    </w:r>
  </w:p>
  <w:p w14:paraId="1BF6D280" w14:textId="77777777" w:rsidR="00070C93" w:rsidRPr="007B0969" w:rsidRDefault="00070C93" w:rsidP="00070C93">
    <w:pPr>
      <w:rPr>
        <w:rFonts w:ascii="Arial" w:eastAsia="微软雅黑" w:hAnsi="Arial"/>
      </w:rPr>
    </w:pPr>
  </w:p>
  <w:p w14:paraId="66F64320" w14:textId="65374117" w:rsidR="00070C93" w:rsidRPr="007B0969" w:rsidRDefault="00070C93" w:rsidP="00070C93">
    <w:pPr>
      <w:spacing w:before="91" w:line="191" w:lineRule="auto"/>
      <w:jc w:val="center"/>
      <w:rPr>
        <w:rFonts w:ascii="Arial" w:eastAsia="微软雅黑" w:hAnsi="Arial" w:cs="Times New Roman"/>
        <w:spacing w:val="-4"/>
        <w:sz w:val="20"/>
        <w:szCs w:val="20"/>
      </w:rPr>
    </w:pPr>
    <w:r w:rsidRPr="007B0969">
      <w:rPr>
        <w:rFonts w:ascii="Arial" w:eastAsia="微软雅黑" w:hAnsi="Arial" w:cs="微软雅黑"/>
        <w:spacing w:val="14"/>
        <w:sz w:val="20"/>
        <w:szCs w:val="20"/>
      </w:rPr>
      <w:t>本</w:t>
    </w:r>
    <w:r w:rsidRPr="007B0969">
      <w:rPr>
        <w:rFonts w:ascii="Arial" w:eastAsia="微软雅黑" w:hAnsi="Arial" w:cs="微软雅黑"/>
        <w:spacing w:val="8"/>
        <w:sz w:val="20"/>
        <w:szCs w:val="20"/>
      </w:rPr>
      <w:t>报告仅对</w:t>
    </w:r>
    <w:r w:rsidRPr="007B0969">
      <w:rPr>
        <w:rFonts w:ascii="Arial" w:eastAsia="微软雅黑" w:hAnsi="Arial" w:cs="微软雅黑" w:hint="eastAsia"/>
        <w:spacing w:val="8"/>
        <w:sz w:val="20"/>
        <w:szCs w:val="20"/>
      </w:rPr>
      <w:t>本次</w:t>
    </w:r>
    <w:r w:rsidRPr="007B0969">
      <w:rPr>
        <w:rFonts w:ascii="Arial" w:eastAsia="微软雅黑" w:hAnsi="Arial" w:cs="微软雅黑"/>
        <w:spacing w:val="8"/>
        <w:sz w:val="20"/>
        <w:szCs w:val="20"/>
      </w:rPr>
      <w:t>检测样本负责！</w:t>
    </w:r>
    <w:r w:rsidRPr="007B0969">
      <w:rPr>
        <w:rFonts w:ascii="Arial" w:eastAsia="微软雅黑" w:hAnsi="Arial" w:cs="微软雅黑" w:hint="eastAsia"/>
        <w:spacing w:val="-8"/>
        <w:sz w:val="20"/>
        <w:szCs w:val="20"/>
      </w:rPr>
      <w:t>地址：</w:t>
    </w:r>
    <w:r w:rsidRPr="007B0969">
      <w:rPr>
        <w:rFonts w:ascii="Arial" w:eastAsia="微软雅黑" w:hAnsi="Arial" w:cs="微软雅黑" w:hint="eastAsia"/>
        <w:spacing w:val="-8"/>
        <w:sz w:val="20"/>
        <w:szCs w:val="20"/>
      </w:rPr>
      <w:t>8</w:t>
    </w:r>
    <w:r w:rsidRPr="007B0969">
      <w:rPr>
        <w:rFonts w:ascii="Arial" w:eastAsia="微软雅黑" w:hAnsi="Arial" w:cs="微软雅黑" w:hint="eastAsia"/>
        <w:spacing w:val="-8"/>
        <w:sz w:val="20"/>
        <w:szCs w:val="20"/>
      </w:rPr>
      <w:t>号楼</w:t>
    </w:r>
    <w:r w:rsidRPr="007B0969">
      <w:rPr>
        <w:rFonts w:ascii="Arial" w:eastAsia="微软雅黑" w:hAnsi="Arial" w:cs="微软雅黑" w:hint="eastAsia"/>
        <w:spacing w:val="-8"/>
        <w:sz w:val="20"/>
        <w:szCs w:val="20"/>
      </w:rPr>
      <w:t>5</w:t>
    </w:r>
    <w:r w:rsidRPr="007B0969">
      <w:rPr>
        <w:rFonts w:ascii="Arial" w:eastAsia="微软雅黑" w:hAnsi="Arial" w:cs="微软雅黑" w:hint="eastAsia"/>
        <w:spacing w:val="-8"/>
        <w:sz w:val="20"/>
        <w:szCs w:val="20"/>
      </w:rPr>
      <w:t>楼病理科</w:t>
    </w:r>
    <w:r w:rsidRPr="007B0969">
      <w:rPr>
        <w:rFonts w:ascii="Arial" w:eastAsia="微软雅黑" w:hAnsi="Arial" w:cs="微软雅黑"/>
        <w:spacing w:val="-4"/>
        <w:sz w:val="20"/>
        <w:szCs w:val="20"/>
      </w:rPr>
      <w:t>，电话：</w:t>
    </w:r>
    <w:r w:rsidR="007B0969" w:rsidRPr="00C4173B">
      <w:rPr>
        <w:rFonts w:ascii="Arial" w:eastAsia="微软雅黑" w:hAnsi="Arial" w:cs="Arial"/>
        <w:spacing w:val="-4"/>
        <w:sz w:val="20"/>
        <w:szCs w:val="20"/>
      </w:rPr>
      <w:t>0531-67626293</w:t>
    </w:r>
  </w:p>
  <w:p w14:paraId="107A1F89" w14:textId="77777777" w:rsidR="00070C93" w:rsidRDefault="00070C93" w:rsidP="00070C93">
    <w:pPr>
      <w:spacing w:before="91" w:line="191" w:lineRule="auto"/>
      <w:jc w:val="center"/>
      <w:rPr>
        <w:rFonts w:ascii="Times New Roman" w:eastAsia="Times New Roman" w:hAnsi="Times New Roman" w:cs="Times New Roman"/>
        <w:sz w:val="20"/>
        <w:szCs w:val="20"/>
      </w:rPr>
    </w:pP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BD7D5" w14:textId="77777777" w:rsidR="007E2507" w:rsidRDefault="007E2507" w:rsidP="00FA4EC1">
      <w:r>
        <w:separator/>
      </w:r>
    </w:p>
  </w:footnote>
  <w:footnote w:type="continuationSeparator" w:id="0">
    <w:p w14:paraId="62C9F34C" w14:textId="77777777" w:rsidR="007E2507" w:rsidRDefault="007E2507"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77777777"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ECD8C5A" w14:textId="77777777" w:rsidR="007B0969" w:rsidRPr="00497E07" w:rsidRDefault="007B0969" w:rsidP="007B0969">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7112D97B" wp14:editId="7B2E3905">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3E8E384E" w14:textId="77777777" w:rsidR="007B0969" w:rsidRPr="00497E07" w:rsidRDefault="007B0969" w:rsidP="007B0969">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Pr="007B0969"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017B3D" w14:paraId="650B4400" w14:textId="77777777" w:rsidTr="00242830">
      <w:tc>
        <w:tcPr>
          <w:tcW w:w="4815" w:type="dxa"/>
          <w:vAlign w:val="center"/>
        </w:tcPr>
        <w:p w14:paraId="6133F51A" w14:textId="7A458C01"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10EB8DDD"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444E9"/>
    <w:rsid w:val="00051744"/>
    <w:rsid w:val="00052826"/>
    <w:rsid w:val="0006194D"/>
    <w:rsid w:val="000632E0"/>
    <w:rsid w:val="00070C93"/>
    <w:rsid w:val="00081891"/>
    <w:rsid w:val="000B7292"/>
    <w:rsid w:val="000C7995"/>
    <w:rsid w:val="000E2B52"/>
    <w:rsid w:val="000F5372"/>
    <w:rsid w:val="00103C0F"/>
    <w:rsid w:val="00105621"/>
    <w:rsid w:val="001071FB"/>
    <w:rsid w:val="001170BE"/>
    <w:rsid w:val="00133765"/>
    <w:rsid w:val="001431AF"/>
    <w:rsid w:val="00147479"/>
    <w:rsid w:val="00177086"/>
    <w:rsid w:val="0018223A"/>
    <w:rsid w:val="00195A12"/>
    <w:rsid w:val="001D7ECF"/>
    <w:rsid w:val="001F7B54"/>
    <w:rsid w:val="002071A3"/>
    <w:rsid w:val="00207DBC"/>
    <w:rsid w:val="002263CD"/>
    <w:rsid w:val="00234E37"/>
    <w:rsid w:val="00245E03"/>
    <w:rsid w:val="0024671D"/>
    <w:rsid w:val="002603A1"/>
    <w:rsid w:val="002654EF"/>
    <w:rsid w:val="00280931"/>
    <w:rsid w:val="002970F9"/>
    <w:rsid w:val="002B6E03"/>
    <w:rsid w:val="002C6B89"/>
    <w:rsid w:val="002D0504"/>
    <w:rsid w:val="002D7EB5"/>
    <w:rsid w:val="002F0907"/>
    <w:rsid w:val="002F2B0A"/>
    <w:rsid w:val="002F6246"/>
    <w:rsid w:val="00302D39"/>
    <w:rsid w:val="0031600D"/>
    <w:rsid w:val="00316454"/>
    <w:rsid w:val="003470A0"/>
    <w:rsid w:val="00371B1A"/>
    <w:rsid w:val="00381C38"/>
    <w:rsid w:val="003A2550"/>
    <w:rsid w:val="003B2608"/>
    <w:rsid w:val="003C3A50"/>
    <w:rsid w:val="003E3DEC"/>
    <w:rsid w:val="003F5CBD"/>
    <w:rsid w:val="0041589E"/>
    <w:rsid w:val="00420414"/>
    <w:rsid w:val="00432F7F"/>
    <w:rsid w:val="00462920"/>
    <w:rsid w:val="0046528D"/>
    <w:rsid w:val="00465CE4"/>
    <w:rsid w:val="00471150"/>
    <w:rsid w:val="00474C9D"/>
    <w:rsid w:val="00475C40"/>
    <w:rsid w:val="004B4B8E"/>
    <w:rsid w:val="004D3C37"/>
    <w:rsid w:val="004E2232"/>
    <w:rsid w:val="00512258"/>
    <w:rsid w:val="005177AF"/>
    <w:rsid w:val="005235C4"/>
    <w:rsid w:val="005539B2"/>
    <w:rsid w:val="00564F9B"/>
    <w:rsid w:val="00570813"/>
    <w:rsid w:val="00576F5A"/>
    <w:rsid w:val="005879A8"/>
    <w:rsid w:val="005D0BBB"/>
    <w:rsid w:val="005D4C25"/>
    <w:rsid w:val="005E6EA2"/>
    <w:rsid w:val="00605FDD"/>
    <w:rsid w:val="00610727"/>
    <w:rsid w:val="00636911"/>
    <w:rsid w:val="0064023B"/>
    <w:rsid w:val="006506A2"/>
    <w:rsid w:val="00650BAA"/>
    <w:rsid w:val="00651145"/>
    <w:rsid w:val="00654D7A"/>
    <w:rsid w:val="00687C1C"/>
    <w:rsid w:val="006A7FAB"/>
    <w:rsid w:val="006C5F7B"/>
    <w:rsid w:val="006C6320"/>
    <w:rsid w:val="006E1CFD"/>
    <w:rsid w:val="006F2917"/>
    <w:rsid w:val="006F52D3"/>
    <w:rsid w:val="00701CD9"/>
    <w:rsid w:val="00722806"/>
    <w:rsid w:val="007355F4"/>
    <w:rsid w:val="0075353A"/>
    <w:rsid w:val="00770D7B"/>
    <w:rsid w:val="007715D6"/>
    <w:rsid w:val="0078154F"/>
    <w:rsid w:val="00781C0D"/>
    <w:rsid w:val="007B0969"/>
    <w:rsid w:val="007C4BC6"/>
    <w:rsid w:val="007E2507"/>
    <w:rsid w:val="0081707B"/>
    <w:rsid w:val="00847315"/>
    <w:rsid w:val="00854E8E"/>
    <w:rsid w:val="00863982"/>
    <w:rsid w:val="00870CAA"/>
    <w:rsid w:val="008728DC"/>
    <w:rsid w:val="00873B38"/>
    <w:rsid w:val="00880B0D"/>
    <w:rsid w:val="008E0BB3"/>
    <w:rsid w:val="008F733C"/>
    <w:rsid w:val="008F7F20"/>
    <w:rsid w:val="00900C6E"/>
    <w:rsid w:val="00931FEC"/>
    <w:rsid w:val="009331CA"/>
    <w:rsid w:val="009520E1"/>
    <w:rsid w:val="00952CD2"/>
    <w:rsid w:val="0097237E"/>
    <w:rsid w:val="00972844"/>
    <w:rsid w:val="00980B10"/>
    <w:rsid w:val="009860E1"/>
    <w:rsid w:val="00991993"/>
    <w:rsid w:val="009B3A4A"/>
    <w:rsid w:val="009B597D"/>
    <w:rsid w:val="009B5D43"/>
    <w:rsid w:val="009C1B15"/>
    <w:rsid w:val="009E7BDD"/>
    <w:rsid w:val="009E7EAA"/>
    <w:rsid w:val="00A060BC"/>
    <w:rsid w:val="00A078D8"/>
    <w:rsid w:val="00A13478"/>
    <w:rsid w:val="00A233B4"/>
    <w:rsid w:val="00A42D79"/>
    <w:rsid w:val="00A50369"/>
    <w:rsid w:val="00A54B89"/>
    <w:rsid w:val="00A620A5"/>
    <w:rsid w:val="00A7174D"/>
    <w:rsid w:val="00A8148C"/>
    <w:rsid w:val="00A84070"/>
    <w:rsid w:val="00A86141"/>
    <w:rsid w:val="00AB64A2"/>
    <w:rsid w:val="00B069E5"/>
    <w:rsid w:val="00B223E3"/>
    <w:rsid w:val="00B31807"/>
    <w:rsid w:val="00B32C53"/>
    <w:rsid w:val="00B32D78"/>
    <w:rsid w:val="00B819CE"/>
    <w:rsid w:val="00BA237D"/>
    <w:rsid w:val="00BB59CB"/>
    <w:rsid w:val="00BC52C4"/>
    <w:rsid w:val="00BE3EFF"/>
    <w:rsid w:val="00C0534D"/>
    <w:rsid w:val="00C12703"/>
    <w:rsid w:val="00C268E7"/>
    <w:rsid w:val="00C31D4C"/>
    <w:rsid w:val="00C34E0A"/>
    <w:rsid w:val="00C35056"/>
    <w:rsid w:val="00C66017"/>
    <w:rsid w:val="00C721C7"/>
    <w:rsid w:val="00C7501F"/>
    <w:rsid w:val="00C7610F"/>
    <w:rsid w:val="00C770BC"/>
    <w:rsid w:val="00C83D28"/>
    <w:rsid w:val="00C96714"/>
    <w:rsid w:val="00C97B9E"/>
    <w:rsid w:val="00CC26B0"/>
    <w:rsid w:val="00CD71D8"/>
    <w:rsid w:val="00CE2384"/>
    <w:rsid w:val="00CF37DE"/>
    <w:rsid w:val="00D00A8F"/>
    <w:rsid w:val="00D01E82"/>
    <w:rsid w:val="00D362F5"/>
    <w:rsid w:val="00D37708"/>
    <w:rsid w:val="00D40DDC"/>
    <w:rsid w:val="00D43DCB"/>
    <w:rsid w:val="00D532B2"/>
    <w:rsid w:val="00D61326"/>
    <w:rsid w:val="00D74BE6"/>
    <w:rsid w:val="00D76775"/>
    <w:rsid w:val="00D7735C"/>
    <w:rsid w:val="00D81160"/>
    <w:rsid w:val="00D954CB"/>
    <w:rsid w:val="00D9696F"/>
    <w:rsid w:val="00DA6DEE"/>
    <w:rsid w:val="00E00B9B"/>
    <w:rsid w:val="00E100CC"/>
    <w:rsid w:val="00E11C6A"/>
    <w:rsid w:val="00E12660"/>
    <w:rsid w:val="00E13A7C"/>
    <w:rsid w:val="00E43773"/>
    <w:rsid w:val="00E84042"/>
    <w:rsid w:val="00E96EEF"/>
    <w:rsid w:val="00ED48FC"/>
    <w:rsid w:val="00EF6E09"/>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D3434"/>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570813"/>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11</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87</cp:revision>
  <cp:lastPrinted>2021-09-07T07:16:00Z</cp:lastPrinted>
  <dcterms:created xsi:type="dcterms:W3CDTF">2022-03-21T01:25:00Z</dcterms:created>
  <dcterms:modified xsi:type="dcterms:W3CDTF">2025-04-11T01:58:00Z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