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{%if sample.patient_name%}{{ sample.patient_name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{%if sample.gender%}{{ sample.gender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{%if sample.age%}{{ sample.age}}</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%if sample.report_module_type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{%if sample.hosp_depart%}{{ sample.hosp_depart}}{%else%}{%endif%}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{%if sample.bed_number%}{{ sample.bed_number}}{%else%}{%endif%}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{%if sample.hospitalization_no%}{{ sample.hospitalization_no}}{%else%}{%endif%}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{%if sample.outpatient_service_no%}{{ sample.outpatient_service_no}}{%else%}{%endif%}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 xml:space="preserve">report_number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{%if sample.pathological_id%}{{ sample.pathological_id}}{%else%}{%endif%}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{%if sample.pathol_diagn%}{{ sample.pathol_diagn}}{%else%}{%endif%}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{%if sample.sample_type%}{{ sample.sample_type}}{%else%}{%endif%}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0A5B169A" w14:textId="21F3EF98"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2618F6">
              <w:rPr>
                <w:rFonts w:ascii="Times New Roman" w:hAnsi="Times New Roman"/>
                <w:noProof/>
                <w:sz w:val="24"/>
                <w:szCs w:val="24"/>
              </w:rPr>
              <w:t>2025-10-24</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var.var_somatic.level_I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var.var_somatic.level_I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{%vm%}{{var</w:t>
            </w:r>
            <w:r w:rsidRPr="00E4798F">
              <w:rPr>
                <w:rFonts w:ascii="Times New Roman" w:hAnsi="Times New Roman" w:hint="eastAsia"/>
                <w:sz w:val="21"/>
                <w:szCs w:val="21"/>
              </w:rPr>
              <w:lastRenderedPageBreak/>
              <w:t>.var_somatic.level_I|count}}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{{a.gene_symbol}}</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{{a.hgvs_p}}</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{{a.freq_str}}</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6EA54DAA" w14:textId="23695E80" w:rsidR="003B72DD" w:rsidRPr="00E4798F" w:rsidRDefault="003B72DD" w:rsidP="00E4798F">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lastRenderedPageBreak/>
              <w:t>{{ a.evi_sum.regimen_S|xajdy_filter_regimen_level|xajdy_regimen_add_deng|replace(“\t”, “&lt;w:br/&gt;”)}}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a.evi_sum.r</w:t>
            </w:r>
            <w:r w:rsidRPr="00E4798F">
              <w:rPr>
                <w:rFonts w:ascii="Times New Roman" w:hAnsi="Times New Roman"/>
                <w:sz w:val="21"/>
                <w:szCs w:val="21"/>
              </w:rPr>
              <w:lastRenderedPageBreak/>
              <w:t>egimen_R %}</w:t>
            </w:r>
          </w:p>
          <w:p w14:paraId="588E3025" w14:textId="60D2E7FC" w:rsidR="00D837AD" w:rsidRPr="00E4798F" w:rsidRDefault="00D837AD" w:rsidP="00E4798F">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“&lt;w:br/&gt;”)}}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a.evi_sum.evi_split.P</w:t>
            </w:r>
            <w:r w:rsidRPr="00E4798F">
              <w:rPr>
                <w:rFonts w:ascii="Times New Roman" w:hAnsi="Times New Roman"/>
                <w:sz w:val="21"/>
                <w:szCs w:val="21"/>
              </w:rPr>
              <w:lastRenderedPageBreak/>
              <w:t>rognostic or a.evi_sum.evi_split.Diagnostic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if var.var_somatic.level_II%}</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for a in var.var_somatic.level_II %}</w:t>
            </w:r>
          </w:p>
        </w:tc>
      </w:tr>
      <w:tr w:rsidR="00D837AD" w14:paraId="4F28D348" w14:textId="77777777" w:rsidTr="00671A5D">
        <w:tc>
          <w:tcPr>
            <w:tcW w:w="709" w:type="dxa"/>
            <w:shd w:val="clear" w:color="auto" w:fill="auto"/>
            <w:vAlign w:val="center"/>
          </w:tcPr>
          <w:p w14:paraId="2F2D787B" w14:textId="17C56005"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{%vm%}{{var.var_somatic.level_II|count}}</w:t>
            </w:r>
            <w:r w:rsidRPr="00475A94">
              <w:rPr>
                <w:rFonts w:ascii="Times New Roman" w:hAnsi="Times New Roman" w:hint="eastAsia"/>
                <w:sz w:val="21"/>
                <w:szCs w:val="21"/>
              </w:rPr>
              <w:t>个</w:t>
            </w:r>
          </w:p>
        </w:tc>
        <w:tc>
          <w:tcPr>
            <w:tcW w:w="1134" w:type="dxa"/>
            <w:shd w:val="clear" w:color="auto" w:fill="auto"/>
            <w:vAlign w:val="center"/>
          </w:tcPr>
          <w:p w14:paraId="3B1AED26" w14:textId="181A79C2"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{{a.gene_symbol}}</w:t>
            </w:r>
          </w:p>
        </w:tc>
        <w:tc>
          <w:tcPr>
            <w:tcW w:w="2410" w:type="dxa"/>
            <w:shd w:val="clear" w:color="auto" w:fill="auto"/>
            <w:vAlign w:val="center"/>
          </w:tcPr>
          <w:p w14:paraId="4ABDC777"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6D99FEB6"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47CD8E31"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33D4D43B"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4EE31121" w14:textId="24DADE46"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0C5D2B7B"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6D59B265"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3B72DD">
              <w:rPr>
                <w:rFonts w:ascii="Times New Roman" w:hAnsi="Times New Roman"/>
                <w:color w:val="000000" w:themeColor="text1"/>
                <w:sz w:val="21"/>
                <w:szCs w:val="21"/>
              </w:rPr>
              <w:t>{{ a.evi_sum.regimen_S|xajdy_filter_regimen_level|xajdy_regimen_add_deng|replace(“\t”, “&lt;w:br/&gt;”)}}</w:t>
            </w:r>
          </w:p>
          <w:p w14:paraId="251DCD0C"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34FFEAF"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2EEA3154" w:rsidR="00D837AD" w:rsidRPr="00B17118"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2C6CE9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1FF0A67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D837AD">
              <w:rPr>
                <w:rFonts w:ascii="Times New Roman" w:hAnsi="Times New Roman"/>
                <w:sz w:val="21"/>
                <w:szCs w:val="21"/>
              </w:rPr>
              <w:t>{{ a.evi_sum.regimen_R|xajdy_filter_regimen_level|xajdy_regimen_add_deng|replace(“\t”, “&lt;w:br/&gt;”)}}</w:t>
            </w:r>
          </w:p>
          <w:p w14:paraId="6E2FDA4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CD5067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53650F9E"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064FEB6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4306A8C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7185DCB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377247E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363E464F"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67BE0673"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000A57C7"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27D6134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5AAE8E84"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if var.var_somatic.level_onco_nodrug + var.var_somatic.level_III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for a in var.var_somatic.level_onco_nodrug + var.var_somatic.level_III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w:t>
            </w:r>
            <w:r w:rsidRPr="00475A94">
              <w:rPr>
                <w:rFonts w:ascii="Times New Roman" w:hAnsi="Times New Roman" w:hint="eastAsia"/>
                <w:sz w:val="21"/>
                <w:szCs w:val="21"/>
              </w:rPr>
              <w:lastRenderedPageBreak/>
              <w:t>r.var_somatic.level_onco_nodrug + var.var_somatic.level_III)|count}}</w:t>
            </w:r>
            <w:r w:rsidRPr="00475A94">
              <w:rPr>
                <w:rFonts w:ascii="Times New Roman" w:hAnsi="Times New Roman" w:hint="eastAsia"/>
                <w:sz w:val="21"/>
                <w:szCs w:val="21"/>
              </w:rPr>
              <w:t>个</w:t>
            </w:r>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{{a.gene_symbol}}</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{{a.hgvs_p}}</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{{a.freq_str}}</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var.var_somatic.level_I +var.var_somatic.level_II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{{a.gene_function|e}}</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r w:rsidR="00D837AD" w:rsidRPr="00D837AD">
              <w:rPr>
                <w:rFonts w:ascii="Times New Roman" w:hAnsi="Times New Roman"/>
                <w:bCs/>
                <w:sz w:val="21"/>
                <w:szCs w:val="21"/>
              </w:rPr>
              <w:t>{% if a.evi_sum.evi_split and a.evi_sum.evi_split.Predictive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r w:rsidRPr="00591548">
        <w:rPr>
          <w:rFonts w:ascii="Times New Roman" w:hAnsi="Times New Roman" w:hint="eastAsia"/>
          <w:color w:val="000000" w:themeColor="text1"/>
          <w:sz w:val="18"/>
          <w:szCs w:val="18"/>
          <w:lang w:val="en-CA"/>
        </w:rPr>
        <w:t>oncoKB</w:t>
      </w:r>
      <w:r w:rsidRPr="00591548">
        <w:rPr>
          <w:rFonts w:ascii="Times New Roman" w:hAnsi="Times New Roman" w:hint="eastAsia"/>
          <w:color w:val="000000" w:themeColor="text1"/>
          <w:sz w:val="18"/>
          <w:szCs w:val="18"/>
          <w:lang w:val="en-CA"/>
        </w:rPr>
        <w:t>等公共数据库，本内部数据库将基因变异所对应的靶向药物敏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 xml:space="preserve">report_number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r>
              <w:rPr>
                <w:rFonts w:ascii="Times New Roman" w:hAnsi="Times New Roman"/>
                <w:color w:val="3B3838"/>
                <w:lang w:eastAsia="en-US"/>
              </w:rPr>
              <w:t>肿瘤细胞含量</w:t>
            </w:r>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{%if sample.tumor_content%}{{sample.tumor_content|replace(“%”, “”)}}{%else%}{%if lib_quality_control and lib_quality_control.lib_dna_qc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文库总量（</w:t>
            </w:r>
            <w:r>
              <w:rPr>
                <w:rFonts w:ascii="Times New Roman" w:hAnsi="Times New Roman"/>
                <w:color w:val="3B3838"/>
                <w:lang w:eastAsia="en-US"/>
              </w:rPr>
              <w:t>ng</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{%if lib_quality_control and lib_quality_control.lib_dna_qc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GC</w:t>
            </w:r>
            <w:r>
              <w:rPr>
                <w:rFonts w:ascii="Times New Roman" w:hAnsi="Times New Roman"/>
                <w:color w:val="3B3838"/>
                <w:lang w:eastAsia="en-US"/>
              </w:rPr>
              <w:t>含量（</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{{qc.dna_data_qc.cleandata_gc_ratio|replace(“%”,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lastRenderedPageBreak/>
              <w:t>序列回帖比率（</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{{qc.dna_data_qc.mapping_ratio|replace(“%”,””)}}</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平均测序深度（</w:t>
            </w:r>
            <w:r>
              <w:rPr>
                <w:rFonts w:ascii="Times New Roman" w:hAnsi="Times New Roman"/>
                <w:color w:val="3B3838"/>
                <w:lang w:eastAsia="en-US"/>
              </w:rPr>
              <w:t>X</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{{qc.dna_data_qc.depth_mean|replace(“.00”,””)}}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有效测序深度（</w:t>
            </w:r>
            <w:r>
              <w:rPr>
                <w:rFonts w:ascii="Times New Roman" w:hAnsi="Times New Roman"/>
                <w:color w:val="3B3838"/>
                <w:lang w:eastAsia="en-US"/>
              </w:rPr>
              <w:t>X</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%p if qc.dna_data_qc.cleandata_gc_ratio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qc.dna_data_qc.cleandata_q30_num &gt;= 0.75 and qc.dna_data_qc.depth</w:t>
            </w:r>
            <w:r w:rsidRPr="0034404E">
              <w:rPr>
                <w:rFonts w:ascii="Times New Roman" w:hAnsi="Times New Roman"/>
                <w:color w:val="3B3838"/>
                <w:highlight w:val="yellow"/>
                <w:lang w:eastAsia="en-US"/>
              </w:rPr>
              <w:t>_ssbc_num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qc.dna_data_qc.cleandata_gc_ratio_num &gt;= 0.35 and </w:t>
            </w:r>
            <w:r w:rsidRPr="0034404E">
              <w:rPr>
                <w:rFonts w:ascii="Times New Roman" w:hAnsi="Times New Roman"/>
                <w:color w:val="3B3838"/>
                <w:highlight w:val="yellow"/>
                <w:lang w:eastAsia="en-US"/>
              </w:rPr>
              <w:t xml:space="preserve"> </w:t>
            </w:r>
            <w:r w:rsidR="0034404E" w:rsidRPr="0034404E">
              <w:rPr>
                <w:rFonts w:ascii="Times New Roman" w:hAnsi="Times New Roman"/>
                <w:color w:val="3B3838"/>
                <w:highlight w:val="yellow"/>
                <w:lang w:eastAsia="en-US"/>
              </w:rPr>
              <w:t xml:space="preserve">qc.dna_data_qc.cleandata_gc_ratio_num &lt;= 0.42 and qc.dna_data_qc.mapping_ratio_num &gt;= 0.85 and qc.dna_data_qc.depth_mean_num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if sample.tumor_content%}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915B0F">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and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if lib_quality_control and lib_quality_control.lib_dna_qc and lib_quality_control.lib_dna_qc.tumor_content%}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915B0F">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color w:val="3B3838"/>
                <w:lang w:eastAsia="en-US"/>
              </w:rPr>
              <w:t>0 and 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 xml:space="preserve">|float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915B0F">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风险</w:t>
            </w:r>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51BE82DD" w:rsidR="0006067A" w:rsidRPr="002A4EF5" w:rsidRDefault="0006067A" w:rsidP="0006067A">
      <w:pPr>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r w:rsidRPr="0034404E">
        <w:rPr>
          <w:rFonts w:ascii="Times New Roman" w:hAnsi="Times New Roman" w:hint="eastAsia"/>
          <w:color w:val="000000" w:themeColor="text1"/>
          <w:kern w:val="2"/>
          <w:sz w:val="18"/>
          <w:szCs w:val="18"/>
        </w:rPr>
        <w:t>区热点突变。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38816" w14:textId="77777777" w:rsidR="000874D8" w:rsidRDefault="000874D8">
      <w:pPr>
        <w:spacing w:line="240" w:lineRule="auto"/>
      </w:pPr>
      <w:r>
        <w:separator/>
      </w:r>
    </w:p>
  </w:endnote>
  <w:endnote w:type="continuationSeparator" w:id="0">
    <w:p w14:paraId="6562FB39" w14:textId="77777777" w:rsidR="000874D8" w:rsidRDefault="00087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4BF71" w14:textId="77777777" w:rsidR="000874D8" w:rsidRDefault="000874D8">
      <w:pPr>
        <w:spacing w:after="0"/>
      </w:pPr>
      <w:r>
        <w:separator/>
      </w:r>
    </w:p>
  </w:footnote>
  <w:footnote w:type="continuationSeparator" w:id="0">
    <w:p w14:paraId="321F10A3" w14:textId="77777777" w:rsidR="000874D8" w:rsidRDefault="000874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1F15C9" w:rsidRPr="001F15C9">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1593</TotalTime>
  <Pages>8</Pages>
  <Words>1300</Words>
  <Characters>7416</Characters>
  <Application>Microsoft Office Word</Application>
  <DocSecurity>0</DocSecurity>
  <Lines>61</Lines>
  <Paragraphs>17</Paragraphs>
  <ScaleCrop>false</ScaleCrop>
  <Company>P R C</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114</cp:revision>
  <cp:lastPrinted>2024-05-24T10:36:00Z</cp:lastPrinted>
  <dcterms:created xsi:type="dcterms:W3CDTF">2024-05-24T07:03:00Z</dcterms:created>
  <dcterms:modified xsi:type="dcterms:W3CDTF">2025-10-24T00:41:00Z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