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5508AD81" w:rsidR="006405E0" w:rsidRDefault="00C41BAB">
      <w:pPr>
        <w:spacing w:after="0" w:line="240" w:lineRule="auto"/>
        <w:rPr>
          <w:rFonts w:ascii="Times New Roman" w:eastAsia="微软雅黑" w:hAnsi="Times New Roman"/>
          <w:b/>
          <w:bCs/>
          <w:smallCaps/>
          <w:color w:val="auto"/>
          <w:spacing w:val="10"/>
          <w:sz w:val="24"/>
          <w:szCs w:val="24"/>
          <w:lang w:val="en-GB"/>
        </w:rPr>
      </w:pPr>
      <w:r>
        <w:rPr>
          <w:rFonts w:hint="eastAsia"/>
          <w:noProof/>
        </w:rPr>
        <w:drawing>
          <wp:anchor distT="0" distB="0" distL="114300" distR="114300" simplePos="0" relativeHeight="251658239" behindDoc="1" locked="0" layoutInCell="1" allowOverlap="1" wp14:anchorId="6E959112" wp14:editId="6EC13C5A">
            <wp:simplePos x="0" y="0"/>
            <wp:positionH relativeFrom="column">
              <wp:posOffset>-1152525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5D641A3A" w:rsidR="006405E0" w:rsidRDefault="006405E0">
      <w:pPr>
        <w:spacing w:after="0" w:line="240" w:lineRule="auto"/>
        <w:rPr>
          <w:rFonts w:ascii="Times New Roman" w:eastAsia="微软雅黑" w:hAnsi="Times New Roman"/>
          <w:b/>
          <w:bCs/>
          <w:smallCaps/>
          <w:color w:val="auto"/>
          <w:spacing w:val="10"/>
          <w:sz w:val="24"/>
          <w:szCs w:val="24"/>
          <w:lang w:val="en-GB"/>
        </w:rPr>
      </w:pPr>
    </w:p>
    <w:p w14:paraId="10603F4C" w14:textId="11FEFFC8" w:rsidR="006405E0" w:rsidRDefault="006405E0">
      <w:pPr>
        <w:spacing w:after="0" w:line="240" w:lineRule="auto"/>
        <w:rPr>
          <w:rFonts w:ascii="Times New Roman" w:eastAsia="微软雅黑" w:hAnsi="Times New Roman"/>
          <w:b/>
          <w:bCs/>
          <w:smallCaps/>
          <w:color w:val="auto"/>
          <w:spacing w:val="10"/>
          <w:sz w:val="24"/>
          <w:szCs w:val="24"/>
          <w:lang w:val="en-GB"/>
        </w:rPr>
      </w:pPr>
    </w:p>
    <w:p w14:paraId="6FF03F70" w14:textId="48F51F74" w:rsidR="006405E0" w:rsidRDefault="00C41BAB">
      <w:pPr>
        <w:spacing w:after="0" w:line="240" w:lineRule="auto"/>
        <w:rPr>
          <w:rFonts w:ascii="Times New Roman" w:eastAsia="微软雅黑" w:hAnsi="Times New Roman"/>
          <w:b/>
          <w:bCs/>
          <w:smallCaps/>
          <w:color w:val="auto"/>
          <w:spacing w:val="10"/>
          <w:sz w:val="24"/>
          <w:szCs w:val="24"/>
          <w:lang w:val="en-GB"/>
        </w:rPr>
      </w:pPr>
      <w:r>
        <w:rPr>
          <w:noProof/>
        </w:rPr>
        <mc:AlternateContent>
          <mc:Choice Requires="wps">
            <w:drawing>
              <wp:anchor distT="0" distB="0" distL="114300" distR="114300" simplePos="0" relativeHeight="251661312" behindDoc="0" locked="0" layoutInCell="1" allowOverlap="1" wp14:anchorId="21376F64" wp14:editId="34F65603">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1376F64"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v:textbox>
              </v:shape>
            </w:pict>
          </mc:Fallback>
        </mc:AlternateContent>
      </w:r>
    </w:p>
    <w:p w14:paraId="65555559" w14:textId="6FD60DDC" w:rsidR="006405E0" w:rsidRDefault="006405E0">
      <w:pPr>
        <w:spacing w:after="0" w:line="240" w:lineRule="auto"/>
        <w:rPr>
          <w:rFonts w:ascii="Times New Roman" w:eastAsia="微软雅黑" w:hAnsi="Times New Roman"/>
          <w:b/>
          <w:bCs/>
          <w:smallCaps/>
          <w:color w:val="auto"/>
          <w:spacing w:val="10"/>
          <w:sz w:val="24"/>
          <w:szCs w:val="24"/>
          <w:lang w:val="en-GB"/>
        </w:rPr>
        <w:sectPr w:rsidR="006405E0" w:rsidSect="00391E6B">
          <w:headerReference w:type="default" r:id="rId10"/>
          <w:footerReference w:type="default" r:id="rId11"/>
          <w:pgSz w:w="11906" w:h="16838"/>
          <w:pgMar w:top="1440" w:right="1466" w:bottom="1440" w:left="1800" w:header="779" w:footer="1531" w:gutter="0"/>
          <w:cols w:space="720"/>
          <w:titlePg/>
          <w:docGrid w:type="lines" w:linePitch="312"/>
        </w:sectPr>
      </w:pPr>
    </w:p>
    <w:p w14:paraId="770B458B" w14:textId="77777777" w:rsidR="002137C1" w:rsidRDefault="002137C1" w:rsidP="002137C1">
      <w:pPr>
        <w:spacing w:after="0" w:line="240" w:lineRule="auto"/>
        <w:rPr>
          <w:rFonts w:ascii="思源黑体 CN Medium" w:eastAsia="思源黑体 CN Medium" w:hAnsi="思源黑体 CN Medium" w:cs="Arial"/>
          <w:color w:val="000000"/>
          <w:sz w:val="16"/>
          <w:szCs w:val="16"/>
        </w:rPr>
      </w:pPr>
      <w:r>
        <w:rPr>
          <w:rFonts w:ascii="微软雅黑" w:eastAsia="微软雅黑" w:hAnsi="微软雅黑" w:cs="Arial" w:hint="eastAsia"/>
          <w:b/>
          <w:bCs/>
          <w:noProof/>
          <w:color w:val="165089"/>
          <w:sz w:val="84"/>
          <w:szCs w:val="84"/>
        </w:rPr>
        <w:lastRenderedPageBreak/>
        <mc:AlternateContent>
          <mc:Choice Requires="wps">
            <w:drawing>
              <wp:anchor distT="0" distB="0" distL="114300" distR="114300" simplePos="0" relativeHeight="251663360" behindDoc="0" locked="0" layoutInCell="1" allowOverlap="1" wp14:anchorId="62EFA983" wp14:editId="1F46F8A2">
                <wp:simplePos x="0" y="0"/>
                <wp:positionH relativeFrom="column">
                  <wp:posOffset>344805</wp:posOffset>
                </wp:positionH>
                <wp:positionV relativeFrom="paragraph">
                  <wp:posOffset>198120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E907B47" id="L 形 3" o:spid="_x0000_s1026" style="position:absolute;left:0;text-align:left;margin-left:27.15pt;margin-top:15.6pt;width:41.4pt;height:41.4pt;rotation:90;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" path="m,l65817,r,454852l525780,454852r,70928l,525780,,xe" fillcolor="#ee6400" stroked="f" strokeweight="2pt">
                <v:path arrowok="t" o:connecttype="custom" o:connectlocs="0,0;65817,0;65817,454852;525780,454852;525780,525780;0,525780;0,0" o:connectangles="0,0,0,0,0,0,0"/>
              </v:shape>
            </w:pict>
          </mc:Fallback>
        </mc:AlternateContent>
      </w:r>
    </w:p>
    <w:p w14:paraId="0677D8E4" w14:textId="77777777" w:rsidR="002137C1" w:rsidRPr="00B659E8" w:rsidRDefault="002137C1" w:rsidP="002137C1">
      <w:pPr>
        <w:spacing w:after="600"/>
        <w:ind w:firstLineChars="100" w:firstLine="840"/>
        <w:rPr>
          <w:rFonts w:ascii="微软雅黑" w:eastAsia="微软雅黑" w:hAnsi="微软雅黑" w:cs="Arial"/>
          <w:color w:val="7DB2DD"/>
          <w:sz w:val="48"/>
          <w:szCs w:val="48"/>
        </w:rPr>
      </w:pPr>
      <w:r>
        <w:rPr>
          <w:rFonts w:ascii="微软雅黑" w:eastAsia="微软雅黑" w:hAnsi="微软雅黑" w:cs="Arial" w:hint="eastAsia"/>
          <w:b/>
          <w:bCs/>
          <w:color w:val="165089"/>
          <w:sz w:val="84"/>
          <w:szCs w:val="84"/>
        </w:rPr>
        <w:t>目录</w:t>
      </w:r>
      <w:r>
        <w:rPr>
          <w:rFonts w:ascii="微软雅黑" w:eastAsia="微软雅黑" w:hAnsi="微软雅黑" w:cs="Arial" w:hint="eastAsia"/>
          <w:color w:val="7DB2DD"/>
          <w:sz w:val="48"/>
          <w:szCs w:val="48"/>
        </w:rPr>
        <w:t>CONTENT</w:t>
      </w:r>
    </w:p>
    <w:p w14:paraId="3EC862E4" w14:textId="77777777" w:rsidR="002137C1" w:rsidRDefault="002137C1" w:rsidP="002137C1">
      <w:pPr>
        <w:spacing w:after="0" w:line="240" w:lineRule="auto"/>
        <w:jc w:val="center"/>
        <w:rPr>
          <w:rFonts w:ascii="Times New Roman" w:eastAsia="微软雅黑" w:hAnsi="Times New Roman"/>
          <w:b/>
          <w:color w:val="auto"/>
          <w:spacing w:val="10"/>
          <w:sz w:val="36"/>
          <w:szCs w:val="36"/>
        </w:rPr>
      </w:pPr>
    </w:p>
    <w:p w14:paraId="25814055" w14:textId="4F048C2D" w:rsidR="008A5B03" w:rsidRPr="00663A67" w:rsidRDefault="002137C1">
      <w:pPr>
        <w:pStyle w:val="TOC1"/>
        <w:tabs>
          <w:tab w:val="right" w:leader="dot" w:pos="10194"/>
        </w:tabs>
        <w:rPr>
          <w:rFonts w:ascii="Times New Roman" w:eastAsia="微软雅黑" w:hAnsi="Times New Roman"/>
          <w:noProof/>
          <w:kern w:val="2"/>
          <w:szCs w:val="24"/>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00BD23DD" wp14:editId="731593EC">
                <wp:extent cx="71755" cy="215900"/>
                <wp:effectExtent l="0" t="0" r="4445" b="0"/>
                <wp:docPr id="1254961447" name="矩形 12549614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100DA6C" id="矩形 12549614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" fillcolor="#f1995d" stroked="f" strokeweight="2pt">
                <w10:anchorlock/>
              </v:rect>
            </w:pict>
          </mc:Fallback>
        </mc:AlternateContent>
      </w:r>
      <w:r>
        <w:rPr>
          <w:rFonts w:ascii="思源黑体 CN Medium" w:eastAsia="思源黑体 CN Medium" w:hAnsi="思源黑体 CN Medium" w:cs="Arial"/>
          <w:b/>
          <w:bCs/>
          <w:caps/>
          <w:color w:val="000000"/>
          <w:sz w:val="26"/>
          <w:szCs w:val="26"/>
        </w:rPr>
        <w:t xml:space="preserve"> </w:t>
      </w:r>
      <w:r>
        <w:rPr>
          <w:rFonts w:ascii="思源黑体 CN Medium" w:eastAsia="思源黑体 CN Medium" w:hAnsi="思源黑体 CN Medium" w:cs="Arial"/>
          <w:b/>
          <w:bCs/>
          <w:caps/>
          <w:color w:val="000000"/>
          <w:sz w:val="26"/>
          <w:szCs w:val="26"/>
        </w:rPr>
        <w:fldChar w:fldCharType="begin"/>
      </w:r>
      <w:r>
        <w:rPr>
          <w:rFonts w:ascii="思源黑体 CN Medium" w:eastAsia="思源黑体 CN Medium" w:hAnsi="思源黑体 CN Medium" w:cs="Arial"/>
          <w:color w:val="000000"/>
          <w:sz w:val="26"/>
          <w:szCs w:val="26"/>
        </w:rPr>
        <w:instrText xml:space="preserve"> TOC \o "1-3" \h \z \u </w:instrText>
      </w:r>
      <w:r>
        <w:rPr>
          <w:rFonts w:ascii="思源黑体 CN Medium" w:eastAsia="思源黑体 CN Medium" w:hAnsi="思源黑体 CN Medium" w:cs="Arial"/>
          <w:b/>
          <w:bCs/>
          <w:caps/>
          <w:color w:val="000000"/>
          <w:sz w:val="26"/>
          <w:szCs w:val="26"/>
        </w:rPr>
        <w:fldChar w:fldCharType="separate"/>
      </w:r>
      <w:hyperlink w:anchor="_Toc191373062" w:history="1">
        <w:r w:rsidR="008A5B03" w:rsidRPr="00663A67">
          <w:rPr>
            <w:rStyle w:val="af8"/>
            <w:rFonts w:ascii="Times New Roman" w:eastAsia="微软雅黑" w:hAnsi="Times New Roman" w:hint="eastAsia"/>
            <w:b/>
            <w:noProof/>
            <w:spacing w:val="10"/>
            <w:sz w:val="24"/>
            <w:szCs w:val="24"/>
          </w:rPr>
          <w:t>基本信息</w:t>
        </w:r>
        <w:r w:rsidR="008A5B03" w:rsidRPr="00663A67">
          <w:rPr>
            <w:rFonts w:ascii="Times New Roman" w:eastAsia="微软雅黑" w:hAnsi="Times New Roman"/>
            <w:noProof/>
            <w:webHidden/>
            <w:sz w:val="24"/>
            <w:szCs w:val="24"/>
          </w:rPr>
          <w:tab/>
        </w:r>
        <w:r w:rsidR="008A5B03" w:rsidRPr="00663A67">
          <w:rPr>
            <w:rFonts w:ascii="Times New Roman" w:eastAsia="微软雅黑" w:hAnsi="Times New Roman"/>
            <w:noProof/>
            <w:webHidden/>
            <w:sz w:val="24"/>
            <w:szCs w:val="24"/>
          </w:rPr>
          <w:fldChar w:fldCharType="begin"/>
        </w:r>
        <w:r w:rsidR="008A5B03" w:rsidRPr="00663A67">
          <w:rPr>
            <w:rFonts w:ascii="Times New Roman" w:eastAsia="微软雅黑" w:hAnsi="Times New Roman"/>
            <w:noProof/>
            <w:webHidden/>
            <w:sz w:val="24"/>
            <w:szCs w:val="24"/>
          </w:rPr>
          <w:instrText xml:space="preserve"> PAGEREF _Toc191373062 \h </w:instrText>
        </w:r>
        <w:r w:rsidR="008A5B03" w:rsidRPr="00663A67">
          <w:rPr>
            <w:rFonts w:ascii="Times New Roman" w:eastAsia="微软雅黑" w:hAnsi="Times New Roman"/>
            <w:noProof/>
            <w:webHidden/>
            <w:sz w:val="24"/>
            <w:szCs w:val="24"/>
          </w:rPr>
        </w:r>
        <w:r w:rsidR="008A5B03"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2</w:t>
        </w:r>
        <w:r w:rsidR="008A5B03" w:rsidRPr="00663A67">
          <w:rPr>
            <w:rFonts w:ascii="Times New Roman" w:eastAsia="微软雅黑" w:hAnsi="Times New Roman"/>
            <w:noProof/>
            <w:webHidden/>
            <w:sz w:val="24"/>
            <w:szCs w:val="24"/>
          </w:rPr>
          <w:fldChar w:fldCharType="end"/>
        </w:r>
      </w:hyperlink>
    </w:p>
    <w:p w14:paraId="6A8DD3CB" w14:textId="36F78159"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386EAD53" wp14:editId="08FC2505">
                <wp:extent cx="71755" cy="215900"/>
                <wp:effectExtent l="0" t="0" r="4445" b="0"/>
                <wp:docPr id="9" name="矩形 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BEA87FD" id="矩形 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fvu3QggIA&#10;AEYFAAAOAAAAAAAAAAAAAAAAAC4CAABkcnMvZTJvRG9jLnhtbFBLAQItABQABgAIAAAAIQDEcpvG&#10;2wAAAAMBAAAPAAAAAAAAAAAAAAAAANwEAABkcnMvZG93bnJldi54bWxQSwUGAAAAAAQABADzAAAA&#10;5AU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3" w:history="1">
        <w:r w:rsidRPr="00663A67">
          <w:rPr>
            <w:rStyle w:val="af8"/>
            <w:rFonts w:ascii="Times New Roman" w:eastAsia="微软雅黑" w:hAnsi="Times New Roman" w:hint="eastAsia"/>
            <w:b/>
            <w:noProof/>
            <w:spacing w:val="10"/>
            <w:sz w:val="24"/>
            <w:szCs w:val="24"/>
          </w:rPr>
          <w:t>检测结果</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_Toc191373063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2</w:t>
        </w:r>
        <w:r w:rsidRPr="00663A67">
          <w:rPr>
            <w:rFonts w:ascii="Times New Roman" w:eastAsia="微软雅黑" w:hAnsi="Times New Roman"/>
            <w:noProof/>
            <w:webHidden/>
            <w:sz w:val="24"/>
            <w:szCs w:val="24"/>
          </w:rPr>
          <w:fldChar w:fldCharType="end"/>
        </w:r>
      </w:hyperlink>
    </w:p>
    <w:p w14:paraId="5E03078F" w14:textId="76203B7C"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4AC86BF1" wp14:editId="05E1E9BA">
                <wp:extent cx="71755" cy="215900"/>
                <wp:effectExtent l="0" t="0" r="4445" b="0"/>
                <wp:docPr id="10" name="矩形 1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C060A00" id="矩形 1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p2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YVOp2ggIA&#10;AEgFAAAOAAAAAAAAAAAAAAAAAC4CAABkcnMvZTJvRG9jLnhtbFBLAQItABQABgAIAAAAIQDEcpvG&#10;2wAAAAMBAAAPAAAAAAAAAAAAAAAAANwEAABkcnMvZG93bnJldi54bWxQSwUGAAAAAAQABADzAAAA&#10;5AU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4" w:history="1">
        <w:r w:rsidRPr="00663A67">
          <w:rPr>
            <w:rStyle w:val="af8"/>
            <w:rFonts w:ascii="Times New Roman" w:eastAsia="微软雅黑" w:hAnsi="Times New Roman" w:hint="eastAsia"/>
            <w:b/>
            <w:noProof/>
            <w:spacing w:val="10"/>
            <w:sz w:val="24"/>
            <w:szCs w:val="24"/>
          </w:rPr>
          <w:t>变异解读</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_Toc191373064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3</w:t>
        </w:r>
        <w:r w:rsidRPr="00663A67">
          <w:rPr>
            <w:rFonts w:ascii="Times New Roman" w:eastAsia="微软雅黑" w:hAnsi="Times New Roman"/>
            <w:noProof/>
            <w:webHidden/>
            <w:sz w:val="24"/>
            <w:szCs w:val="24"/>
          </w:rPr>
          <w:fldChar w:fldCharType="end"/>
        </w:r>
      </w:hyperlink>
    </w:p>
    <w:p w14:paraId="3545D99C" w14:textId="3351B69B"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6DE4D96F" wp14:editId="7F766FA8">
                <wp:extent cx="71755" cy="215900"/>
                <wp:effectExtent l="0" t="0" r="4445" b="0"/>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ED2D065" id="矩形 1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b7r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q4b7rggIA&#10;AEgFAAAOAAAAAAAAAAAAAAAAAC4CAABkcnMvZTJvRG9jLnhtbFBLAQItABQABgAIAAAAIQDEcpvG&#10;2wAAAAMBAAAPAAAAAAAAAAAAAAAAANwEAABkcnMvZG93bnJldi54bWxQSwUGAAAAAAQABADzAAAA&#10;5AU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5" w:history="1">
        <w:r w:rsidRPr="00663A67">
          <w:rPr>
            <w:rStyle w:val="af8"/>
            <w:rFonts w:ascii="Times New Roman" w:eastAsia="微软雅黑" w:hAnsi="Times New Roman" w:hint="eastAsia"/>
            <w:b/>
            <w:noProof/>
            <w:spacing w:val="10"/>
            <w:sz w:val="24"/>
            <w:szCs w:val="24"/>
          </w:rPr>
          <w:t>检测结果说明</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_Toc191373065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3</w:t>
        </w:r>
        <w:r w:rsidRPr="00663A67">
          <w:rPr>
            <w:rFonts w:ascii="Times New Roman" w:eastAsia="微软雅黑" w:hAnsi="Times New Roman"/>
            <w:noProof/>
            <w:webHidden/>
            <w:sz w:val="24"/>
            <w:szCs w:val="24"/>
          </w:rPr>
          <w:fldChar w:fldCharType="end"/>
        </w:r>
      </w:hyperlink>
    </w:p>
    <w:p w14:paraId="53B9F549" w14:textId="3772B298"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30428F21" wp14:editId="0479AB93">
                <wp:extent cx="71755" cy="215900"/>
                <wp:effectExtent l="0" t="0" r="4445" b="0"/>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FC8019F" id="矩形 1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YKgw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z4xmC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6" w:history="1">
        <w:r w:rsidRPr="00663A67">
          <w:rPr>
            <w:rStyle w:val="af8"/>
            <w:rFonts w:ascii="Times New Roman" w:eastAsia="微软雅黑" w:hAnsi="Times New Roman" w:hint="eastAsia"/>
            <w:b/>
            <w:noProof/>
            <w:spacing w:val="10"/>
            <w:sz w:val="24"/>
            <w:szCs w:val="24"/>
          </w:rPr>
          <w:t>检测方法局限性说明</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_Toc191373066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4</w:t>
        </w:r>
        <w:r w:rsidRPr="00663A67">
          <w:rPr>
            <w:rFonts w:ascii="Times New Roman" w:eastAsia="微软雅黑" w:hAnsi="Times New Roman"/>
            <w:noProof/>
            <w:webHidden/>
            <w:sz w:val="24"/>
            <w:szCs w:val="24"/>
          </w:rPr>
          <w:fldChar w:fldCharType="end"/>
        </w:r>
      </w:hyperlink>
    </w:p>
    <w:p w14:paraId="2003D387" w14:textId="4452FC26"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3676EC18" wp14:editId="0B4C1490">
                <wp:extent cx="71755" cy="215900"/>
                <wp:effectExtent l="0" t="0" r="4445" b="0"/>
                <wp:docPr id="14" name="矩形 1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C82A3F6" id="矩形 1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tu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8vymR//N&#10;TNtkbCG5dYjppkh1dZVkKR60SHbavhMS+cDcxzmTPIliiMM4FzaWnaphtejCn2Npx9oGj1xpBkzI&#10;EuMP2D1AmvLH2F2WvX1yFXmQB+fR3xLrnAePHBlsHJyNsuCfAtBYVR+5sz+S1FGTWFpDfcBp8dA9&#10;o+D4UmHfblmI98zju8FW4y6Id/iRGtqKQi9R0oD//NR9ssdxRi0lLb7DioZPW+YFJfqNxUG/LCeT&#10;9HDzYXKO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U4grb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7" w:history="1">
        <w:r w:rsidRPr="00663A67">
          <w:rPr>
            <w:rStyle w:val="af8"/>
            <w:rFonts w:ascii="Times New Roman" w:eastAsia="微软雅黑" w:hAnsi="Times New Roman" w:hint="eastAsia"/>
            <w:b/>
            <w:noProof/>
            <w:spacing w:val="10"/>
            <w:sz w:val="24"/>
            <w:szCs w:val="24"/>
          </w:rPr>
          <w:t>附录</w:t>
        </w:r>
        <w:r w:rsidRPr="00663A67">
          <w:rPr>
            <w:rStyle w:val="af8"/>
            <w:rFonts w:ascii="Times New Roman" w:eastAsia="微软雅黑" w:hAnsi="Times New Roman"/>
            <w:b/>
            <w:noProof/>
            <w:spacing w:val="10"/>
            <w:sz w:val="24"/>
            <w:szCs w:val="24"/>
          </w:rPr>
          <w:t>1</w:t>
        </w:r>
        <w:r w:rsidRPr="00663A67">
          <w:rPr>
            <w:rStyle w:val="af8"/>
            <w:rFonts w:ascii="Times New Roman" w:eastAsia="微软雅黑" w:hAnsi="Times New Roman" w:hint="eastAsia"/>
            <w:b/>
            <w:noProof/>
            <w:spacing w:val="10"/>
            <w:sz w:val="24"/>
            <w:szCs w:val="24"/>
          </w:rPr>
          <w:t>：样本主要质控</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_Toc191373067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5</w:t>
        </w:r>
        <w:r w:rsidRPr="00663A67">
          <w:rPr>
            <w:rFonts w:ascii="Times New Roman" w:eastAsia="微软雅黑" w:hAnsi="Times New Roman"/>
            <w:noProof/>
            <w:webHidden/>
            <w:sz w:val="24"/>
            <w:szCs w:val="24"/>
          </w:rPr>
          <w:fldChar w:fldCharType="end"/>
        </w:r>
      </w:hyperlink>
    </w:p>
    <w:p w14:paraId="2FAC9B37" w14:textId="372DB325" w:rsidR="002137C1" w:rsidRDefault="002137C1">
      <w:pPr>
        <w:spacing w:after="0" w:line="240" w:lineRule="auto"/>
        <w:rPr>
          <w:rFonts w:ascii="Times New Roman" w:eastAsia="微软雅黑" w:hAnsi="Times New Roman"/>
          <w:b/>
          <w:color w:val="auto"/>
          <w:spacing w:val="10"/>
          <w:sz w:val="36"/>
          <w:szCs w:val="36"/>
        </w:rPr>
      </w:pPr>
      <w:r>
        <w:rPr>
          <w:rFonts w:ascii="思源黑体 CN Medium" w:eastAsia="思源黑体 CN Medium" w:hAnsi="思源黑体 CN Medium" w:cs="Arial"/>
          <w:color w:val="000000"/>
          <w:sz w:val="26"/>
          <w:szCs w:val="26"/>
        </w:rPr>
        <w:fldChar w:fldCharType="end"/>
      </w:r>
      <w:r>
        <w:rPr>
          <w:rFonts w:ascii="Times New Roman" w:eastAsia="微软雅黑" w:hAnsi="Times New Roman"/>
          <w:b/>
          <w:color w:val="auto"/>
          <w:spacing w:val="10"/>
          <w:sz w:val="36"/>
          <w:szCs w:val="36"/>
        </w:rPr>
        <w:br w:type="page"/>
      </w:r>
    </w:p>
    <w:p w14:paraId="100DBB2C" w14:textId="6F07501E" w:rsidR="0026411C" w:rsidRPr="00663A67" w:rsidRDefault="002137C1" w:rsidP="00663A67">
      <w:pPr>
        <w:spacing w:after="0" w:line="240" w:lineRule="auto"/>
        <w:outlineLvl w:val="0"/>
        <w:rPr>
          <w:rFonts w:ascii="Times New Roman" w:eastAsia="微软雅黑" w:hAnsi="Times New Roman"/>
          <w:b/>
          <w:color w:val="auto"/>
          <w:spacing w:val="10"/>
          <w:sz w:val="36"/>
          <w:szCs w:val="36"/>
        </w:rPr>
      </w:pPr>
      <w:bookmarkStart w:id="0" w:name="_Toc191373062"/>
      <w:r>
        <w:rPr>
          <w:rFonts w:ascii="Times New Roman" w:eastAsia="微软雅黑" w:hAnsi="Times New Roman" w:hint="eastAsia"/>
          <w:b/>
          <w:color w:val="auto"/>
          <w:spacing w:val="10"/>
          <w:sz w:val="36"/>
          <w:szCs w:val="36"/>
        </w:rPr>
        <w:lastRenderedPageBreak/>
        <w:t>基本信息</w:t>
      </w:r>
      <w:bookmarkEnd w:id="0"/>
    </w:p>
    <w:tbl>
      <w:tblPr>
        <w:tblW w:w="8789"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992"/>
        <w:gridCol w:w="1418"/>
        <w:gridCol w:w="1701"/>
        <w:gridCol w:w="2126"/>
        <w:gridCol w:w="1418"/>
        <w:gridCol w:w="1134"/>
      </w:tblGrid>
      <w:tr w:rsidR="001F4D00" w14:paraId="061136E3" w14:textId="77777777" w:rsidTr="004759F3">
        <w:trPr>
          <w:jc w:val="center"/>
        </w:trPr>
        <w:tc>
          <w:tcPr>
            <w:tcW w:w="992" w:type="dxa"/>
            <w:vAlign w:val="center"/>
          </w:tcPr>
          <w:p w14:paraId="79D22FF8" w14:textId="55E35F3F" w:rsidR="001F4D00" w:rsidRDefault="001F4D00" w:rsidP="001F4D00">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418" w:type="dxa"/>
            <w:vAlign w:val="center"/>
          </w:tcPr>
          <w:p w14:paraId="0F8724A6" w14:textId="42B46132" w:rsidR="001F4D00" w:rsidRDefault="001F4D00" w:rsidP="001F4D00">
            <w:pPr>
              <w:adjustRightInd w:val="0"/>
              <w:snapToGrid w:val="0"/>
              <w:spacing w:afterLines="50" w:after="156" w:line="240" w:lineRule="auto"/>
              <w:rPr>
                <w:rFonts w:ascii="Times New Roman" w:eastAsia="微软雅黑" w:hAnsi="Times New Roman"/>
                <w:color w:val="auto"/>
                <w:spacing w:val="10"/>
                <w:sz w:val="24"/>
                <w:szCs w:val="24"/>
              </w:rPr>
            </w:pPr>
            <w:r w:rsidRPr="005C06E3">
              <w:rPr>
                <w:rFonts w:ascii="Times New Roman" w:eastAsia="微软雅黑" w:hAnsi="Times New Roman"/>
                <w:color w:val="auto"/>
                <w:spacing w:val="10"/>
                <w:sz w:val="24"/>
                <w:szCs w:val="24"/>
              </w:rPr>
              <w:t>{{</w:t>
            </w:r>
            <w:proofErr w:type="spellStart"/>
            <w:r w:rsidRPr="005C06E3">
              <w:rPr>
                <w:rFonts w:ascii="Times New Roman" w:eastAsia="微软雅黑" w:hAnsi="Times New Roman"/>
                <w:color w:val="auto"/>
                <w:spacing w:val="10"/>
                <w:sz w:val="24"/>
                <w:szCs w:val="24"/>
              </w:rPr>
              <w:t>sample.patient_name</w:t>
            </w:r>
            <w:proofErr w:type="spellEnd"/>
            <w:r w:rsidRPr="005C06E3">
              <w:rPr>
                <w:rFonts w:ascii="Times New Roman" w:eastAsia="微软雅黑" w:hAnsi="Times New Roman"/>
                <w:color w:val="auto"/>
                <w:spacing w:val="10"/>
                <w:sz w:val="24"/>
                <w:szCs w:val="24"/>
              </w:rPr>
              <w:t>}}</w:t>
            </w:r>
          </w:p>
        </w:tc>
        <w:tc>
          <w:tcPr>
            <w:tcW w:w="1701" w:type="dxa"/>
            <w:vAlign w:val="center"/>
          </w:tcPr>
          <w:p w14:paraId="4E95A8FB" w14:textId="77777777" w:rsidR="001F4D00" w:rsidRDefault="001F4D00" w:rsidP="001F4D00">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门诊</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住院号：</w:t>
            </w:r>
          </w:p>
        </w:tc>
        <w:tc>
          <w:tcPr>
            <w:tcW w:w="2126" w:type="dxa"/>
            <w:vAlign w:val="center"/>
          </w:tcPr>
          <w:p w14:paraId="5E807342" w14:textId="35F8EE8D" w:rsidR="001F4D00" w:rsidRDefault="00083842" w:rsidP="001F4D00">
            <w:pPr>
              <w:adjustRightInd w:val="0"/>
              <w:snapToGrid w:val="0"/>
              <w:spacing w:afterLines="50" w:after="156" w:line="240" w:lineRule="auto"/>
              <w:rPr>
                <w:rFonts w:ascii="Times New Roman" w:eastAsia="微软雅黑" w:hAnsi="Times New Roman"/>
                <w:color w:val="auto"/>
                <w:spacing w:val="10"/>
                <w:sz w:val="24"/>
              </w:rPr>
            </w:pPr>
            <w:r w:rsidRPr="00083842">
              <w:rPr>
                <w:rFonts w:ascii="Times New Roman" w:eastAsia="微软雅黑" w:hAnsi="Times New Roman" w:hint="eastAsia"/>
                <w:color w:val="auto"/>
                <w:spacing w:val="10"/>
                <w:sz w:val="24"/>
              </w:rPr>
              <w:t xml:space="preserve">{%if </w:t>
            </w:r>
            <w:proofErr w:type="spellStart"/>
            <w:r w:rsidRPr="00083842">
              <w:rPr>
                <w:rFonts w:ascii="Times New Roman" w:eastAsia="微软雅黑" w:hAnsi="Times New Roman" w:hint="eastAsia"/>
                <w:color w:val="auto"/>
                <w:spacing w:val="10"/>
                <w:sz w:val="24"/>
              </w:rPr>
              <w:t>sample.outpatient_hospitalization_no</w:t>
            </w:r>
            <w:proofErr w:type="spellEnd"/>
            <w:r w:rsidRPr="00083842">
              <w:rPr>
                <w:rFonts w:ascii="Times New Roman" w:eastAsia="微软雅黑" w:hAnsi="Times New Roman" w:hint="eastAsia"/>
                <w:color w:val="auto"/>
                <w:spacing w:val="10"/>
                <w:sz w:val="24"/>
              </w:rPr>
              <w:t xml:space="preserve"> %}{{sample.outpatient_hospitalization_no}}{%else%}{{sample.ZJFB_mark_dict.</w:t>
            </w:r>
            <w:r w:rsidRPr="00083842">
              <w:rPr>
                <w:rFonts w:ascii="Times New Roman" w:eastAsia="微软雅黑" w:hAnsi="Times New Roman" w:hint="eastAsia"/>
                <w:color w:val="auto"/>
                <w:spacing w:val="10"/>
                <w:sz w:val="24"/>
              </w:rPr>
              <w:t>门诊住院号</w:t>
            </w:r>
            <w:r w:rsidRPr="00083842">
              <w:rPr>
                <w:rFonts w:ascii="Times New Roman" w:eastAsia="微软雅黑" w:hAnsi="Times New Roman" w:hint="eastAsia"/>
                <w:color w:val="auto"/>
                <w:spacing w:val="10"/>
                <w:sz w:val="24"/>
              </w:rPr>
              <w:t>}}{%endif%}</w:t>
            </w:r>
          </w:p>
        </w:tc>
        <w:tc>
          <w:tcPr>
            <w:tcW w:w="1418" w:type="dxa"/>
            <w:vAlign w:val="center"/>
          </w:tcPr>
          <w:p w14:paraId="00D28F29" w14:textId="61DE1132" w:rsidR="001F4D00" w:rsidRDefault="001F4D00" w:rsidP="001F4D00">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病理编号</w:t>
            </w:r>
            <w:r>
              <w:rPr>
                <w:rFonts w:ascii="Times New Roman" w:eastAsia="微软雅黑" w:hAnsi="Times New Roman"/>
                <w:smallCaps/>
                <w:color w:val="auto"/>
                <w:spacing w:val="10"/>
                <w:sz w:val="24"/>
                <w:szCs w:val="24"/>
                <w:lang w:val="en-GB"/>
              </w:rPr>
              <w:t>：</w:t>
            </w:r>
          </w:p>
        </w:tc>
        <w:tc>
          <w:tcPr>
            <w:tcW w:w="1134" w:type="dxa"/>
            <w:vAlign w:val="center"/>
          </w:tcPr>
          <w:p w14:paraId="28CAC5C1" w14:textId="4E199CF3" w:rsidR="001F4D00" w:rsidRDefault="001F4D00" w:rsidP="001F4D00">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sample.pathological_id</w:t>
            </w:r>
            <w:proofErr w:type="spellEnd"/>
            <w:r w:rsidRPr="005C06E3">
              <w:rPr>
                <w:rFonts w:ascii="Times New Roman" w:eastAsia="微软雅黑" w:hAnsi="Times New Roman"/>
                <w:color w:val="auto"/>
                <w:spacing w:val="10"/>
                <w:sz w:val="24"/>
              </w:rPr>
              <w:t>}}</w:t>
            </w:r>
          </w:p>
        </w:tc>
      </w:tr>
      <w:tr w:rsidR="001F4D00" w14:paraId="133E23BB" w14:textId="77777777" w:rsidTr="004759F3">
        <w:trPr>
          <w:jc w:val="center"/>
        </w:trPr>
        <w:tc>
          <w:tcPr>
            <w:tcW w:w="992" w:type="dxa"/>
            <w:vAlign w:val="center"/>
          </w:tcPr>
          <w:p w14:paraId="5D73632A" w14:textId="52325606" w:rsidR="001F4D00" w:rsidRDefault="001F4D00" w:rsidP="001F4D00">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性</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别：</w:t>
            </w:r>
          </w:p>
        </w:tc>
        <w:tc>
          <w:tcPr>
            <w:tcW w:w="1418" w:type="dxa"/>
            <w:vAlign w:val="center"/>
          </w:tcPr>
          <w:p w14:paraId="2EB02966" w14:textId="622568DE" w:rsidR="001F4D00" w:rsidRDefault="001F4D00" w:rsidP="001F4D00">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sample.gender</w:t>
            </w:r>
            <w:proofErr w:type="spellEnd"/>
            <w:r w:rsidRPr="005C06E3">
              <w:rPr>
                <w:rFonts w:ascii="Times New Roman" w:eastAsia="微软雅黑" w:hAnsi="Times New Roman"/>
                <w:color w:val="auto"/>
                <w:spacing w:val="10"/>
                <w:sz w:val="24"/>
              </w:rPr>
              <w:t>}}</w:t>
            </w:r>
          </w:p>
        </w:tc>
        <w:tc>
          <w:tcPr>
            <w:tcW w:w="1701" w:type="dxa"/>
            <w:vAlign w:val="center"/>
          </w:tcPr>
          <w:p w14:paraId="3730F5D6" w14:textId="7F105B74" w:rsidR="001F4D00" w:rsidRDefault="001F4D00" w:rsidP="001F4D00">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w:t>
            </w:r>
            <w:r>
              <w:rPr>
                <w:rFonts w:ascii="Times New Roman" w:eastAsia="微软雅黑" w:hAnsi="Times New Roman"/>
                <w:smallCaps/>
                <w:color w:val="auto"/>
                <w:spacing w:val="10"/>
                <w:sz w:val="24"/>
                <w:szCs w:val="24"/>
                <w:lang w:val="en-GB"/>
              </w:rPr>
              <w:t>科室：</w:t>
            </w:r>
          </w:p>
        </w:tc>
        <w:tc>
          <w:tcPr>
            <w:tcW w:w="2126" w:type="dxa"/>
            <w:vAlign w:val="center"/>
          </w:tcPr>
          <w:p w14:paraId="6C53ED07" w14:textId="6EB0CED4" w:rsidR="001F4D00" w:rsidRDefault="00083842" w:rsidP="001F4D00">
            <w:pPr>
              <w:adjustRightInd w:val="0"/>
              <w:snapToGrid w:val="0"/>
              <w:spacing w:afterLines="50" w:after="156" w:line="240" w:lineRule="auto"/>
              <w:rPr>
                <w:rFonts w:ascii="Times New Roman" w:eastAsia="微软雅黑" w:hAnsi="Times New Roman"/>
                <w:color w:val="auto"/>
                <w:spacing w:val="10"/>
                <w:sz w:val="24"/>
              </w:rPr>
            </w:pPr>
            <w:r w:rsidRPr="00083842">
              <w:rPr>
                <w:rFonts w:ascii="Times New Roman" w:eastAsia="微软雅黑" w:hAnsi="Times New Roman" w:hint="eastAsia"/>
                <w:color w:val="auto"/>
                <w:spacing w:val="10"/>
                <w:sz w:val="24"/>
              </w:rPr>
              <w:t xml:space="preserve">{%if </w:t>
            </w:r>
            <w:proofErr w:type="spellStart"/>
            <w:r w:rsidRPr="00083842">
              <w:rPr>
                <w:rFonts w:ascii="Times New Roman" w:eastAsia="微软雅黑" w:hAnsi="Times New Roman" w:hint="eastAsia"/>
                <w:color w:val="auto"/>
                <w:spacing w:val="10"/>
                <w:sz w:val="24"/>
              </w:rPr>
              <w:t>sample.submission_department</w:t>
            </w:r>
            <w:proofErr w:type="spellEnd"/>
            <w:r w:rsidRPr="00083842">
              <w:rPr>
                <w:rFonts w:ascii="Times New Roman" w:eastAsia="微软雅黑" w:hAnsi="Times New Roman" w:hint="eastAsia"/>
                <w:color w:val="auto"/>
                <w:spacing w:val="10"/>
                <w:sz w:val="24"/>
              </w:rPr>
              <w:t xml:space="preserve"> %}{{sample.submission_department}}{%else%}{{sample.ZJFB_mark_dict.</w:t>
            </w:r>
            <w:r w:rsidRPr="00083842">
              <w:rPr>
                <w:rFonts w:ascii="Times New Roman" w:eastAsia="微软雅黑" w:hAnsi="Times New Roman" w:hint="eastAsia"/>
                <w:color w:val="auto"/>
                <w:spacing w:val="10"/>
                <w:sz w:val="24"/>
              </w:rPr>
              <w:t>送检科室</w:t>
            </w:r>
            <w:r w:rsidRPr="00083842">
              <w:rPr>
                <w:rFonts w:ascii="Times New Roman" w:eastAsia="微软雅黑" w:hAnsi="Times New Roman" w:hint="eastAsia"/>
                <w:color w:val="auto"/>
                <w:spacing w:val="10"/>
                <w:sz w:val="24"/>
              </w:rPr>
              <w:t>}}{%endif%}</w:t>
            </w:r>
          </w:p>
        </w:tc>
        <w:tc>
          <w:tcPr>
            <w:tcW w:w="1418" w:type="dxa"/>
            <w:vAlign w:val="center"/>
          </w:tcPr>
          <w:p w14:paraId="6AB92106" w14:textId="23570D6D" w:rsidR="001F4D00" w:rsidRDefault="001F4D00" w:rsidP="001F4D00">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送检部位</w:t>
            </w:r>
            <w:r>
              <w:rPr>
                <w:rFonts w:ascii="Times New Roman" w:eastAsia="微软雅黑" w:hAnsi="Times New Roman"/>
                <w:smallCaps/>
                <w:color w:val="auto"/>
                <w:spacing w:val="10"/>
                <w:sz w:val="24"/>
                <w:szCs w:val="24"/>
                <w:lang w:val="en-GB"/>
              </w:rPr>
              <w:t>：</w:t>
            </w:r>
          </w:p>
        </w:tc>
        <w:tc>
          <w:tcPr>
            <w:tcW w:w="1134" w:type="dxa"/>
            <w:vAlign w:val="center"/>
          </w:tcPr>
          <w:p w14:paraId="5B34CA34" w14:textId="6BD4CF5E" w:rsidR="001F4D00" w:rsidRDefault="001F4D00" w:rsidP="001F4D00">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sample.sample_position</w:t>
            </w:r>
            <w:proofErr w:type="spellEnd"/>
            <w:r w:rsidRPr="005C06E3">
              <w:rPr>
                <w:rFonts w:ascii="Times New Roman" w:eastAsia="微软雅黑" w:hAnsi="Times New Roman"/>
                <w:color w:val="auto"/>
                <w:spacing w:val="10"/>
                <w:sz w:val="24"/>
              </w:rPr>
              <w:t>}}</w:t>
            </w:r>
          </w:p>
        </w:tc>
      </w:tr>
      <w:tr w:rsidR="003B4BF9" w14:paraId="37D9ACC5" w14:textId="77777777" w:rsidTr="004759F3">
        <w:trPr>
          <w:jc w:val="center"/>
        </w:trPr>
        <w:tc>
          <w:tcPr>
            <w:tcW w:w="992" w:type="dxa"/>
            <w:vAlign w:val="center"/>
          </w:tcPr>
          <w:p w14:paraId="51ED738E" w14:textId="0EC9DE83"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年</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龄：</w:t>
            </w:r>
          </w:p>
        </w:tc>
        <w:tc>
          <w:tcPr>
            <w:tcW w:w="1418" w:type="dxa"/>
            <w:vAlign w:val="center"/>
          </w:tcPr>
          <w:p w14:paraId="1D76F863" w14:textId="17D5FC99" w:rsidR="003B4BF9" w:rsidRDefault="001F4D00"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sample.age</w:t>
            </w:r>
            <w:proofErr w:type="spellEnd"/>
            <w:r w:rsidRPr="005C06E3">
              <w:rPr>
                <w:rFonts w:ascii="Times New Roman" w:eastAsia="微软雅黑" w:hAnsi="Times New Roman"/>
                <w:color w:val="auto"/>
                <w:spacing w:val="10"/>
                <w:sz w:val="24"/>
              </w:rPr>
              <w:t>}}</w:t>
            </w:r>
          </w:p>
        </w:tc>
        <w:tc>
          <w:tcPr>
            <w:tcW w:w="1701" w:type="dxa"/>
            <w:vAlign w:val="center"/>
          </w:tcPr>
          <w:p w14:paraId="7823B3B8" w14:textId="00A221DB"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126" w:type="dxa"/>
            <w:vAlign w:val="center"/>
          </w:tcPr>
          <w:p w14:paraId="0CB29E2C" w14:textId="22297386" w:rsidR="003B4BF9" w:rsidRDefault="001F4D00"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sample.pathol_diagn</w:t>
            </w:r>
            <w:proofErr w:type="spellEnd"/>
            <w:r w:rsidRPr="005C06E3">
              <w:rPr>
                <w:rFonts w:ascii="Times New Roman" w:eastAsia="微软雅黑" w:hAnsi="Times New Roman"/>
                <w:color w:val="auto"/>
                <w:spacing w:val="10"/>
                <w:sz w:val="24"/>
              </w:rPr>
              <w:t>}}</w:t>
            </w:r>
          </w:p>
        </w:tc>
        <w:tc>
          <w:tcPr>
            <w:tcW w:w="1418" w:type="dxa"/>
            <w:vAlign w:val="center"/>
          </w:tcPr>
          <w:p w14:paraId="3B6AA912" w14:textId="77777777"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标本类型：</w:t>
            </w:r>
          </w:p>
        </w:tc>
        <w:tc>
          <w:tcPr>
            <w:tcW w:w="1134" w:type="dxa"/>
            <w:vAlign w:val="center"/>
          </w:tcPr>
          <w:p w14:paraId="05E4DC07" w14:textId="41F2396D" w:rsidR="003B4BF9" w:rsidRDefault="001F4D00"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sample.sample_type</w:t>
            </w:r>
            <w:proofErr w:type="spellEnd"/>
            <w:r w:rsidRPr="005C06E3">
              <w:rPr>
                <w:rFonts w:ascii="Times New Roman" w:eastAsia="微软雅黑" w:hAnsi="Times New Roman"/>
                <w:color w:val="auto"/>
                <w:spacing w:val="10"/>
                <w:sz w:val="24"/>
              </w:rPr>
              <w:t>}}</w:t>
            </w:r>
          </w:p>
        </w:tc>
      </w:tr>
    </w:tbl>
    <w:p w14:paraId="34C5CC32" w14:textId="5B36FD00" w:rsidR="0026411C" w:rsidRDefault="0029040B">
      <w:pPr>
        <w:spacing w:beforeLines="50" w:before="156" w:after="0"/>
        <w:ind w:firstLineChars="200" w:firstLine="520"/>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本项目基于二代测序技术，检测</w:t>
      </w:r>
      <w:r>
        <w:rPr>
          <w:rFonts w:ascii="Times New Roman" w:eastAsia="微软雅黑" w:hAnsi="Times New Roman"/>
          <w:smallCaps/>
          <w:color w:val="auto"/>
          <w:spacing w:val="10"/>
          <w:sz w:val="24"/>
          <w:szCs w:val="24"/>
          <w:lang w:val="en-GB"/>
        </w:rPr>
        <w:t>BRCA1</w:t>
      </w:r>
      <w:r>
        <w:rPr>
          <w:rFonts w:ascii="Times New Roman" w:eastAsia="微软雅黑" w:hAnsi="Times New Roman"/>
          <w:smallCaps/>
          <w:color w:val="auto"/>
          <w:spacing w:val="10"/>
          <w:sz w:val="24"/>
          <w:szCs w:val="24"/>
          <w:lang w:val="en-GB"/>
        </w:rPr>
        <w:t>基因和</w:t>
      </w:r>
      <w:r>
        <w:rPr>
          <w:rFonts w:ascii="Times New Roman" w:eastAsia="微软雅黑" w:hAnsi="Times New Roman"/>
          <w:smallCaps/>
          <w:color w:val="auto"/>
          <w:spacing w:val="10"/>
          <w:sz w:val="24"/>
          <w:szCs w:val="24"/>
          <w:lang w:val="en-GB"/>
        </w:rPr>
        <w:t>BRCA2</w:t>
      </w:r>
      <w:r>
        <w:rPr>
          <w:rFonts w:ascii="Times New Roman" w:eastAsia="微软雅黑" w:hAnsi="Times New Roman"/>
          <w:smallCaps/>
          <w:color w:val="auto"/>
          <w:spacing w:val="10"/>
          <w:sz w:val="24"/>
          <w:szCs w:val="24"/>
          <w:lang w:val="en-GB"/>
        </w:rPr>
        <w:t>基因全编码区</w:t>
      </w:r>
      <w:r w:rsidR="00EA24EF">
        <w:rPr>
          <w:rFonts w:ascii="Times New Roman" w:eastAsia="微软雅黑" w:hAnsi="Times New Roman" w:hint="eastAsia"/>
          <w:smallCaps/>
          <w:color w:val="auto"/>
          <w:spacing w:val="10"/>
          <w:sz w:val="24"/>
          <w:szCs w:val="24"/>
          <w:lang w:val="en-GB"/>
        </w:rPr>
        <w:t>等在内的相关区域</w:t>
      </w:r>
      <w:r w:rsidR="00D23265">
        <w:rPr>
          <w:rFonts w:ascii="Times New Roman" w:eastAsia="微软雅黑" w:hAnsi="Times New Roman" w:hint="eastAsia"/>
          <w:smallCaps/>
          <w:color w:val="auto"/>
          <w:spacing w:val="10"/>
          <w:sz w:val="24"/>
          <w:szCs w:val="24"/>
          <w:lang w:val="en-GB"/>
        </w:rPr>
        <w:t>，提供分子标志物信息，辅助临床诊疗方案的制定</w:t>
      </w:r>
      <w:r>
        <w:rPr>
          <w:rFonts w:ascii="Times New Roman" w:eastAsia="微软雅黑" w:hAnsi="Times New Roman"/>
          <w:smallCaps/>
          <w:color w:val="auto"/>
          <w:spacing w:val="10"/>
          <w:sz w:val="24"/>
          <w:szCs w:val="24"/>
          <w:lang w:val="en-GB"/>
        </w:rPr>
        <w:t>。</w:t>
      </w:r>
    </w:p>
    <w:p w14:paraId="233770B5" w14:textId="0F362045" w:rsidR="0026411C" w:rsidRDefault="0029040B" w:rsidP="00663A67">
      <w:pPr>
        <w:spacing w:after="0" w:line="240" w:lineRule="auto"/>
        <w:outlineLvl w:val="0"/>
        <w:rPr>
          <w:rFonts w:ascii="Times New Roman" w:eastAsia="微软雅黑" w:hAnsi="Times New Roman"/>
          <w:b/>
          <w:color w:val="auto"/>
          <w:spacing w:val="10"/>
          <w:sz w:val="36"/>
          <w:szCs w:val="36"/>
        </w:rPr>
      </w:pPr>
      <w:bookmarkStart w:id="1" w:name="_Toc191373063"/>
      <w:r>
        <w:rPr>
          <w:rFonts w:ascii="Times New Roman" w:eastAsia="微软雅黑" w:hAnsi="Times New Roman"/>
          <w:b/>
          <w:color w:val="auto"/>
          <w:spacing w:val="10"/>
          <w:sz w:val="36"/>
          <w:szCs w:val="36"/>
        </w:rPr>
        <w:t>检测结果</w:t>
      </w:r>
      <w:bookmarkEnd w:id="1"/>
    </w:p>
    <w:p w14:paraId="19C5AAC0" w14:textId="77777777" w:rsidR="0085497C" w:rsidRDefault="0085497C">
      <w:pPr>
        <w:spacing w:after="0" w:line="240" w:lineRule="auto"/>
        <w:rPr>
          <w:rFonts w:ascii="Times New Roman" w:eastAsia="微软雅黑" w:hAnsi="Times New Roman"/>
          <w:b/>
          <w:color w:val="auto"/>
          <w:spacing w:val="10"/>
          <w:sz w:val="24"/>
          <w:szCs w:val="24"/>
        </w:rPr>
      </w:pPr>
    </w:p>
    <w:tbl>
      <w:tblPr>
        <w:tblStyle w:val="af4"/>
        <w:tblW w:w="0" w:type="auto"/>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85497C" w14:paraId="5D48F56D" w14:textId="77777777" w:rsidTr="00AE44ED">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0CF7F06"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348E292"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E28C943"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DBE0175"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D4AB18E" w14:textId="0F3D969F"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丰度</w:t>
            </w:r>
          </w:p>
        </w:tc>
        <w:tc>
          <w:tcPr>
            <w:tcW w:w="993" w:type="dxa"/>
            <w:tcBorders>
              <w:top w:val="single" w:sz="4" w:space="0" w:color="000000" w:themeColor="text1"/>
              <w:bottom w:val="single" w:sz="4" w:space="0" w:color="auto"/>
              <w:tl2br w:val="nil"/>
              <w:tr2bl w:val="nil"/>
            </w:tcBorders>
            <w:shd w:val="clear" w:color="auto" w:fill="auto"/>
            <w:vAlign w:val="center"/>
          </w:tcPr>
          <w:p w14:paraId="658A7C6F"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0CD4A53D"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54D3D2C0"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AE44ED" w14:paraId="12849586" w14:textId="77777777" w:rsidTr="00121A0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1FB58A6" w14:textId="65C1E27F" w:rsidR="00AE44ED" w:rsidRPr="003A7CDF" w:rsidRDefault="00AE44ED" w:rsidP="0085497C">
            <w:pPr>
              <w:spacing w:after="0" w:line="400" w:lineRule="exact"/>
              <w:jc w:val="center"/>
              <w:rPr>
                <w:rFonts w:ascii="Times New Roman" w:eastAsia="微软雅黑" w:hAnsi="Times New Roman"/>
                <w:bCs/>
                <w:color w:val="auto"/>
                <w:spacing w:val="6"/>
                <w:sz w:val="18"/>
                <w:szCs w:val="18"/>
              </w:rPr>
            </w:pPr>
            <w:r w:rsidRPr="00AE44ED">
              <w:rPr>
                <w:rFonts w:ascii="Times New Roman" w:eastAsia="微软雅黑" w:hAnsi="Times New Roman"/>
                <w:bCs/>
                <w:color w:val="auto"/>
                <w:spacing w:val="6"/>
                <w:sz w:val="18"/>
                <w:szCs w:val="18"/>
              </w:rPr>
              <w:t>{%tr if var_brca.snv_s.B1_L5+ var_brca.snv_s.B1_L4 +var_brca.snv_s.B1_L3 %}</w:t>
            </w:r>
          </w:p>
        </w:tc>
      </w:tr>
      <w:tr w:rsidR="00AE44ED" w14:paraId="127457C2" w14:textId="77777777" w:rsidTr="00121A0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28564AF" w14:textId="1E82DF23" w:rsidR="00AE44ED" w:rsidRPr="00AE44ED" w:rsidRDefault="00AE44ED" w:rsidP="0085497C">
            <w:pPr>
              <w:spacing w:after="0" w:line="400" w:lineRule="exact"/>
              <w:jc w:val="center"/>
              <w:rPr>
                <w:rFonts w:ascii="Times New Roman" w:eastAsia="微软雅黑" w:hAnsi="Times New Roman"/>
                <w:bCs/>
                <w:color w:val="auto"/>
                <w:spacing w:val="6"/>
                <w:sz w:val="18"/>
                <w:szCs w:val="18"/>
              </w:rPr>
            </w:pPr>
            <w:r w:rsidRPr="00AE44ED">
              <w:rPr>
                <w:rFonts w:ascii="Times New Roman" w:eastAsia="微软雅黑" w:hAnsi="Times New Roman"/>
                <w:bCs/>
                <w:color w:val="auto"/>
                <w:spacing w:val="6"/>
                <w:sz w:val="18"/>
                <w:szCs w:val="18"/>
              </w:rPr>
              <w:t xml:space="preserve">{%tr </w:t>
            </w:r>
            <w:r>
              <w:rPr>
                <w:rFonts w:ascii="Times New Roman" w:eastAsia="微软雅黑" w:hAnsi="Times New Roman" w:hint="eastAsia"/>
                <w:bCs/>
                <w:color w:val="auto"/>
                <w:spacing w:val="6"/>
                <w:sz w:val="18"/>
                <w:szCs w:val="18"/>
              </w:rPr>
              <w:t>for</w:t>
            </w:r>
            <w:r>
              <w:rPr>
                <w:rFonts w:ascii="Times New Roman" w:eastAsia="微软雅黑" w:hAnsi="Times New Roman"/>
                <w:bCs/>
                <w:color w:val="auto"/>
                <w:spacing w:val="6"/>
                <w:sz w:val="18"/>
                <w:szCs w:val="18"/>
              </w:rPr>
              <w:t xml:space="preserve"> a in</w:t>
            </w:r>
            <w:r w:rsidRPr="00AE44ED">
              <w:rPr>
                <w:rFonts w:ascii="Times New Roman" w:eastAsia="微软雅黑" w:hAnsi="Times New Roman"/>
                <w:bCs/>
                <w:color w:val="auto"/>
                <w:spacing w:val="6"/>
                <w:sz w:val="18"/>
                <w:szCs w:val="18"/>
              </w:rPr>
              <w:t xml:space="preserve"> var_brca.snv_s.B1_L5+ var_brca.snv_s.B1_L4 +var_brca.snv_s.B1_L3 %}</w:t>
            </w:r>
          </w:p>
        </w:tc>
      </w:tr>
      <w:tr w:rsidR="003F32D0" w14:paraId="501791D9" w14:textId="77777777" w:rsidTr="00AE44ED">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753475C" w14:textId="609B7455" w:rsidR="003F32D0" w:rsidRPr="002C66D9"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w:t>
            </w:r>
            <w:proofErr w:type="spellStart"/>
            <w:r w:rsidRPr="00C95E3C">
              <w:rPr>
                <w:rFonts w:ascii="Times New Roman" w:eastAsia="微软雅黑" w:hAnsi="Times New Roman"/>
                <w:bCs/>
                <w:color w:val="auto"/>
                <w:spacing w:val="6"/>
                <w:sz w:val="18"/>
                <w:szCs w:val="18"/>
              </w:rPr>
              <w:t>a.gene_symbol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62F4B43"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a.type_cn</w:t>
            </w:r>
            <w:proofErr w:type="spellEnd"/>
            <w:r w:rsidRPr="00C95E3C">
              <w:rPr>
                <w:rFonts w:ascii="Times New Roman" w:eastAsia="微软雅黑" w:hAnsi="Times New Roman"/>
                <w:bCs/>
                <w:color w:val="auto"/>
                <w:spacing w:val="6"/>
                <w:sz w:val="18"/>
                <w:szCs w:val="18"/>
              </w:rPr>
              <w:t xml:space="preserve"> != “--”%}</w:t>
            </w:r>
          </w:p>
          <w:p w14:paraId="2F66FB05"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a.type_cn</w:t>
            </w:r>
            <w:proofErr w:type="spellEnd"/>
            <w:r w:rsidRPr="00C95E3C">
              <w:rPr>
                <w:rFonts w:ascii="Times New Roman" w:eastAsia="微软雅黑" w:hAnsi="Times New Roman"/>
                <w:bCs/>
                <w:color w:val="auto"/>
                <w:spacing w:val="6"/>
                <w:sz w:val="18"/>
                <w:szCs w:val="18"/>
              </w:rPr>
              <w:t>}}</w:t>
            </w:r>
          </w:p>
          <w:p w14:paraId="1CB8B2B4"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74AC6C98"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”内含子区突变”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”侧翼区”</w:t>
            </w:r>
            <w:r w:rsidRPr="00C95E3C">
              <w:rPr>
                <w:rFonts w:ascii="Times New Roman" w:eastAsia="微软雅黑" w:hAnsi="Times New Roman" w:hint="eastAsia"/>
                <w:bCs/>
                <w:color w:val="auto"/>
                <w:spacing w:val="6"/>
                <w:sz w:val="18"/>
                <w:szCs w:val="18"/>
              </w:rPr>
              <w:t>)|rep</w:t>
            </w:r>
            <w:r w:rsidRPr="00C95E3C">
              <w:rPr>
                <w:rFonts w:ascii="Times New Roman" w:eastAsia="微软雅黑" w:hAnsi="Times New Roman" w:hint="eastAsia"/>
                <w:bCs/>
                <w:color w:val="auto"/>
                <w:spacing w:val="6"/>
                <w:sz w:val="18"/>
                <w:szCs w:val="18"/>
              </w:rPr>
              <w:lastRenderedPageBreak/>
              <w:t>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”侧翼区”</w:t>
            </w:r>
            <w:r w:rsidRPr="00C95E3C">
              <w:rPr>
                <w:rFonts w:ascii="Times New Roman" w:eastAsia="微软雅黑" w:hAnsi="Times New Roman" w:hint="eastAsia"/>
                <w:bCs/>
                <w:color w:val="auto"/>
                <w:spacing w:val="6"/>
                <w:sz w:val="18"/>
                <w:szCs w:val="18"/>
              </w:rPr>
              <w:t>)}}</w:t>
            </w:r>
          </w:p>
          <w:p w14:paraId="20E5596F" w14:textId="361B353D" w:rsidR="003F32D0"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9C867F4"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w:t>
            </w:r>
            <w:proofErr w:type="spellStart"/>
            <w:r w:rsidRPr="00C95E3C">
              <w:rPr>
                <w:rFonts w:ascii="Times New Roman" w:eastAsia="微软雅黑" w:hAnsi="Times New Roman"/>
                <w:bCs/>
                <w:color w:val="auto"/>
                <w:spacing w:val="6"/>
                <w:sz w:val="18"/>
                <w:szCs w:val="18"/>
              </w:rPr>
              <w:t>a.hgvs_c</w:t>
            </w:r>
            <w:proofErr w:type="spellEnd"/>
            <w:r w:rsidRPr="00C95E3C">
              <w:rPr>
                <w:rFonts w:ascii="Times New Roman" w:eastAsia="微软雅黑" w:hAnsi="Times New Roman"/>
                <w:bCs/>
                <w:color w:val="auto"/>
                <w:spacing w:val="6"/>
                <w:sz w:val="18"/>
                <w:szCs w:val="18"/>
              </w:rPr>
              <w:t>}}</w:t>
            </w:r>
          </w:p>
          <w:p w14:paraId="5848E118"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a.hgvs_p</w:t>
            </w:r>
            <w:proofErr w:type="spellEnd"/>
            <w:r w:rsidRPr="00C95E3C">
              <w:rPr>
                <w:rFonts w:ascii="Times New Roman" w:eastAsia="微软雅黑" w:hAnsi="Times New Roman"/>
                <w:bCs/>
                <w:color w:val="auto"/>
                <w:spacing w:val="6"/>
                <w:sz w:val="18"/>
                <w:szCs w:val="18"/>
              </w:rPr>
              <w:t xml:space="preserve"> != “p.?”%}</w:t>
            </w:r>
          </w:p>
          <w:p w14:paraId="7EF02D4E"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a.hgvs_p</w:t>
            </w:r>
            <w:proofErr w:type="spellEnd"/>
            <w:r w:rsidRPr="00C95E3C">
              <w:rPr>
                <w:rFonts w:ascii="Times New Roman" w:eastAsia="微软雅黑" w:hAnsi="Times New Roman"/>
                <w:bCs/>
                <w:color w:val="auto"/>
                <w:spacing w:val="6"/>
                <w:sz w:val="18"/>
                <w:szCs w:val="18"/>
              </w:rPr>
              <w:t>}}</w:t>
            </w:r>
          </w:p>
          <w:p w14:paraId="19A4B5F8" w14:textId="2336690C" w:rsidR="003F32D0" w:rsidRPr="003F32D0"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EE598E0" w14:textId="7C7BCB03" w:rsidR="003F32D0" w:rsidRPr="00A246CE" w:rsidRDefault="003F32D0" w:rsidP="003F32D0">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待定</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26A28B" w14:textId="0C1CB543" w:rsidR="003F32D0" w:rsidRPr="00A246CE" w:rsidRDefault="00A8053F" w:rsidP="003F32D0">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bCs/>
                <w:color w:val="auto"/>
                <w:spacing w:val="6"/>
                <w:sz w:val="18"/>
                <w:szCs w:val="18"/>
              </w:rPr>
              <w:t>a.freq_str</w:t>
            </w:r>
            <w:proofErr w:type="spellEnd"/>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4A3667D1" w14:textId="6FA159C6" w:rsidR="003F32D0" w:rsidRPr="00A246CE" w:rsidRDefault="00A8053F" w:rsidP="003F32D0">
            <w:pPr>
              <w:spacing w:after="0" w:line="400" w:lineRule="exact"/>
              <w:jc w:val="center"/>
              <w:rPr>
                <w:rFonts w:ascii="Times New Roman" w:eastAsia="微软雅黑" w:hAnsi="Times New Roman"/>
                <w:bCs/>
                <w:color w:val="auto"/>
                <w:spacing w:val="6"/>
                <w:sz w:val="18"/>
                <w:szCs w:val="18"/>
              </w:rPr>
            </w:pPr>
            <w:r w:rsidRPr="00A8053F">
              <w:rPr>
                <w:rFonts w:ascii="Times New Roman" w:eastAsia="微软雅黑" w:hAnsi="Times New Roman" w:hint="eastAsia"/>
                <w:bCs/>
                <w:color w:val="auto"/>
                <w:spacing w:val="6"/>
                <w:sz w:val="18"/>
                <w:szCs w:val="18"/>
              </w:rPr>
              <w:t xml:space="preserve">{%if </w:t>
            </w:r>
            <w:proofErr w:type="spellStart"/>
            <w:r w:rsidRPr="00A8053F">
              <w:rPr>
                <w:rFonts w:ascii="Times New Roman" w:eastAsia="微软雅黑" w:hAnsi="Times New Roman" w:hint="eastAsia"/>
                <w:bCs/>
                <w:color w:val="auto"/>
                <w:spacing w:val="6"/>
                <w:sz w:val="18"/>
                <w:szCs w:val="18"/>
              </w:rPr>
              <w:t>a.clinic_num_</w:t>
            </w:r>
            <w:r>
              <w:rPr>
                <w:rFonts w:ascii="Times New Roman" w:eastAsia="微软雅黑" w:hAnsi="Times New Roman"/>
                <w:bCs/>
                <w:color w:val="auto"/>
                <w:spacing w:val="6"/>
                <w:sz w:val="18"/>
                <w:szCs w:val="18"/>
              </w:rPr>
              <w:t>s</w:t>
            </w:r>
            <w:proofErr w:type="spellEnd"/>
            <w:r w:rsidRPr="00A8053F">
              <w:rPr>
                <w:rFonts w:ascii="Times New Roman" w:eastAsia="微软雅黑" w:hAnsi="Times New Roman" w:hint="eastAsia"/>
                <w:bCs/>
                <w:color w:val="auto"/>
                <w:spacing w:val="6"/>
                <w:sz w:val="18"/>
                <w:szCs w:val="18"/>
              </w:rPr>
              <w:t xml:space="preserve"> == 5%}</w:t>
            </w:r>
            <w:r w:rsidR="00A96D9C" w:rsidRPr="00A96D9C">
              <w:rPr>
                <w:rFonts w:ascii="Times New Roman" w:eastAsia="微软雅黑" w:hAnsi="Times New Roman" w:hint="eastAsia"/>
                <w:bCs/>
                <w:color w:val="auto"/>
                <w:spacing w:val="6"/>
                <w:sz w:val="18"/>
                <w:szCs w:val="18"/>
              </w:rPr>
              <w:t>I</w:t>
            </w:r>
            <w:r w:rsidR="00A96D9C" w:rsidRPr="00A96D9C">
              <w:rPr>
                <w:rFonts w:ascii="Times New Roman" w:eastAsia="微软雅黑" w:hAnsi="Times New Roman" w:hint="eastAsia"/>
                <w:bCs/>
                <w:color w:val="auto"/>
                <w:spacing w:val="6"/>
                <w:sz w:val="18"/>
                <w:szCs w:val="18"/>
              </w:rPr>
              <w:t>类</w:t>
            </w:r>
            <w:r w:rsidR="00A96D9C" w:rsidRPr="00A96D9C">
              <w:rPr>
                <w:rFonts w:ascii="Times New Roman" w:eastAsia="微软雅黑" w:hAnsi="Times New Roman" w:hint="eastAsia"/>
                <w:bCs/>
                <w:color w:val="auto"/>
                <w:spacing w:val="6"/>
                <w:sz w:val="18"/>
                <w:szCs w:val="18"/>
              </w:rPr>
              <w:t>-</w:t>
            </w:r>
            <w:r w:rsidR="00A96D9C" w:rsidRPr="00A96D9C">
              <w:rPr>
                <w:rFonts w:ascii="Times New Roman" w:eastAsia="微软雅黑" w:hAnsi="Times New Roman" w:hint="eastAsia"/>
                <w:bCs/>
                <w:color w:val="auto"/>
                <w:spacing w:val="6"/>
                <w:sz w:val="18"/>
                <w:szCs w:val="18"/>
              </w:rPr>
              <w:t>强临床意义</w:t>
            </w:r>
            <w:r w:rsidRPr="00A8053F">
              <w:rPr>
                <w:rFonts w:ascii="Times New Roman" w:eastAsia="微软雅黑" w:hAnsi="Times New Roman" w:hint="eastAsia"/>
                <w:bCs/>
                <w:color w:val="auto"/>
                <w:spacing w:val="6"/>
                <w:sz w:val="18"/>
                <w:szCs w:val="18"/>
              </w:rPr>
              <w:t>{%</w:t>
            </w:r>
            <w:proofErr w:type="spellStart"/>
            <w:r w:rsidRPr="00A8053F">
              <w:rPr>
                <w:rFonts w:ascii="Times New Roman" w:eastAsia="微软雅黑" w:hAnsi="Times New Roman" w:hint="eastAsia"/>
                <w:bCs/>
                <w:color w:val="auto"/>
                <w:spacing w:val="6"/>
                <w:sz w:val="18"/>
                <w:szCs w:val="18"/>
              </w:rPr>
              <w:t>elif</w:t>
            </w:r>
            <w:proofErr w:type="spellEnd"/>
            <w:r w:rsidRPr="00A8053F">
              <w:rPr>
                <w:rFonts w:ascii="Times New Roman" w:eastAsia="微软雅黑" w:hAnsi="Times New Roman" w:hint="eastAsia"/>
                <w:bCs/>
                <w:color w:val="auto"/>
                <w:spacing w:val="6"/>
                <w:sz w:val="18"/>
                <w:szCs w:val="18"/>
              </w:rPr>
              <w:t xml:space="preserve"> </w:t>
            </w:r>
            <w:proofErr w:type="spellStart"/>
            <w:r w:rsidRPr="00A8053F">
              <w:rPr>
                <w:rFonts w:ascii="Times New Roman" w:eastAsia="微软雅黑" w:hAnsi="Times New Roman" w:hint="eastAsia"/>
                <w:bCs/>
                <w:color w:val="auto"/>
                <w:spacing w:val="6"/>
                <w:sz w:val="18"/>
                <w:szCs w:val="18"/>
              </w:rPr>
              <w:t>a.clinic_num_</w:t>
            </w:r>
            <w:r>
              <w:rPr>
                <w:rFonts w:ascii="Times New Roman" w:eastAsia="微软雅黑" w:hAnsi="Times New Roman"/>
                <w:bCs/>
                <w:color w:val="auto"/>
                <w:spacing w:val="6"/>
                <w:sz w:val="18"/>
                <w:szCs w:val="18"/>
              </w:rPr>
              <w:t>s</w:t>
            </w:r>
            <w:proofErr w:type="spellEnd"/>
            <w:r w:rsidRPr="00A8053F">
              <w:rPr>
                <w:rFonts w:ascii="Times New Roman" w:eastAsia="微软雅黑" w:hAnsi="Times New Roman" w:hint="eastAsia"/>
                <w:bCs/>
                <w:color w:val="auto"/>
                <w:spacing w:val="6"/>
                <w:sz w:val="18"/>
                <w:szCs w:val="18"/>
              </w:rPr>
              <w:t xml:space="preserve"> == 4%}</w:t>
            </w:r>
            <w:r w:rsidR="00A96D9C" w:rsidRPr="00A96D9C">
              <w:rPr>
                <w:rFonts w:ascii="Times New Roman" w:eastAsia="微软雅黑" w:hAnsi="Times New Roman" w:hint="eastAsia"/>
                <w:bCs/>
                <w:color w:val="auto"/>
                <w:spacing w:val="6"/>
                <w:sz w:val="18"/>
                <w:szCs w:val="18"/>
              </w:rPr>
              <w:t>II</w:t>
            </w:r>
            <w:r w:rsidR="00A96D9C" w:rsidRPr="00A96D9C">
              <w:rPr>
                <w:rFonts w:ascii="Times New Roman" w:eastAsia="微软雅黑" w:hAnsi="Times New Roman" w:hint="eastAsia"/>
                <w:bCs/>
                <w:color w:val="auto"/>
                <w:spacing w:val="6"/>
                <w:sz w:val="18"/>
                <w:szCs w:val="18"/>
              </w:rPr>
              <w:t>类</w:t>
            </w:r>
            <w:r w:rsidR="00A96D9C" w:rsidRPr="00A96D9C">
              <w:rPr>
                <w:rFonts w:ascii="Times New Roman" w:eastAsia="微软雅黑" w:hAnsi="Times New Roman" w:hint="eastAsia"/>
                <w:bCs/>
                <w:color w:val="auto"/>
                <w:spacing w:val="6"/>
                <w:sz w:val="18"/>
                <w:szCs w:val="18"/>
              </w:rPr>
              <w:t>-</w:t>
            </w:r>
            <w:r w:rsidR="00A96D9C" w:rsidRPr="00A96D9C">
              <w:rPr>
                <w:rFonts w:ascii="Times New Roman" w:eastAsia="微软雅黑" w:hAnsi="Times New Roman" w:hint="eastAsia"/>
                <w:bCs/>
                <w:color w:val="auto"/>
                <w:spacing w:val="6"/>
                <w:sz w:val="18"/>
                <w:szCs w:val="18"/>
              </w:rPr>
              <w:t>潜在临床意义</w:t>
            </w:r>
            <w:r w:rsidRPr="00A8053F">
              <w:rPr>
                <w:rFonts w:ascii="Times New Roman" w:eastAsia="微软雅黑" w:hAnsi="Times New Roman" w:hint="eastAsia"/>
                <w:bCs/>
                <w:color w:val="auto"/>
                <w:spacing w:val="6"/>
                <w:sz w:val="18"/>
                <w:szCs w:val="18"/>
              </w:rPr>
              <w:t>{%else%}</w:t>
            </w:r>
            <w:r w:rsidR="00A96D9C" w:rsidRPr="00A96D9C">
              <w:rPr>
                <w:rFonts w:ascii="Times New Roman" w:eastAsia="微软雅黑" w:hAnsi="Times New Roman" w:hint="eastAsia"/>
                <w:bCs/>
                <w:color w:val="auto"/>
                <w:spacing w:val="6"/>
                <w:sz w:val="18"/>
                <w:szCs w:val="18"/>
              </w:rPr>
              <w:t>III</w:t>
            </w:r>
            <w:r w:rsidR="00A96D9C" w:rsidRPr="00A96D9C">
              <w:rPr>
                <w:rFonts w:ascii="Times New Roman" w:eastAsia="微软雅黑" w:hAnsi="Times New Roman" w:hint="eastAsia"/>
                <w:bCs/>
                <w:color w:val="auto"/>
                <w:spacing w:val="6"/>
                <w:sz w:val="18"/>
                <w:szCs w:val="18"/>
              </w:rPr>
              <w:t>类</w:t>
            </w:r>
            <w:r w:rsidR="00A96D9C" w:rsidRPr="00A96D9C">
              <w:rPr>
                <w:rFonts w:ascii="Times New Roman" w:eastAsia="微软雅黑" w:hAnsi="Times New Roman" w:hint="eastAsia"/>
                <w:bCs/>
                <w:color w:val="auto"/>
                <w:spacing w:val="6"/>
                <w:sz w:val="18"/>
                <w:szCs w:val="18"/>
              </w:rPr>
              <w:t>-</w:t>
            </w:r>
            <w:r w:rsidR="00A96D9C" w:rsidRPr="00A96D9C">
              <w:rPr>
                <w:rFonts w:ascii="Times New Roman" w:eastAsia="微软雅黑" w:hAnsi="Times New Roman" w:hint="eastAsia"/>
                <w:bCs/>
                <w:color w:val="auto"/>
                <w:spacing w:val="6"/>
                <w:sz w:val="18"/>
                <w:szCs w:val="18"/>
              </w:rPr>
              <w:t>临床意义不明</w:t>
            </w:r>
            <w:r w:rsidRPr="00A8053F">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511CAF08"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if </w:t>
            </w:r>
            <w:proofErr w:type="spellStart"/>
            <w:r w:rsidRPr="000F675B">
              <w:rPr>
                <w:rFonts w:ascii="Times New Roman" w:eastAsia="微软雅黑" w:hAnsi="Times New Roman"/>
                <w:bCs/>
                <w:color w:val="auto"/>
                <w:spacing w:val="6"/>
                <w:sz w:val="18"/>
                <w:szCs w:val="18"/>
              </w:rPr>
              <w:t>a.evi_sum.evi_split</w:t>
            </w:r>
            <w:proofErr w:type="spellEnd"/>
            <w:r w:rsidRPr="000F675B">
              <w:rPr>
                <w:rFonts w:ascii="Times New Roman" w:eastAsia="微软雅黑" w:hAnsi="Times New Roman"/>
                <w:bCs/>
                <w:color w:val="auto"/>
                <w:spacing w:val="6"/>
                <w:sz w:val="18"/>
                <w:szCs w:val="18"/>
              </w:rPr>
              <w:t xml:space="preserve"> and </w:t>
            </w:r>
            <w:proofErr w:type="spellStart"/>
            <w:r w:rsidRPr="000F675B">
              <w:rPr>
                <w:rFonts w:ascii="Times New Roman" w:eastAsia="微软雅黑" w:hAnsi="Times New Roman"/>
                <w:bCs/>
                <w:color w:val="auto"/>
                <w:spacing w:val="6"/>
                <w:sz w:val="18"/>
                <w:szCs w:val="18"/>
              </w:rPr>
              <w:t>a.evi_sum.evi_split.Predictive</w:t>
            </w:r>
            <w:proofErr w:type="spellEnd"/>
            <w:r w:rsidRPr="000F675B">
              <w:rPr>
                <w:rFonts w:ascii="Times New Roman" w:eastAsia="微软雅黑" w:hAnsi="Times New Roman"/>
                <w:bCs/>
                <w:color w:val="auto"/>
                <w:spacing w:val="6"/>
                <w:sz w:val="18"/>
                <w:szCs w:val="18"/>
              </w:rPr>
              <w:t>%}</w:t>
            </w:r>
          </w:p>
          <w:p w14:paraId="54739B19"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for b in </w:t>
            </w:r>
            <w:proofErr w:type="spellStart"/>
            <w:r w:rsidRPr="000F675B">
              <w:rPr>
                <w:rFonts w:ascii="Times New Roman" w:eastAsia="微软雅黑" w:hAnsi="Times New Roman"/>
                <w:bCs/>
                <w:color w:val="auto"/>
                <w:spacing w:val="6"/>
                <w:sz w:val="18"/>
                <w:szCs w:val="18"/>
              </w:rPr>
              <w:t>a.evi_sum.evi_split.Predictive</w:t>
            </w:r>
            <w:proofErr w:type="spellEnd"/>
            <w:r w:rsidRPr="000F675B">
              <w:rPr>
                <w:rFonts w:ascii="Times New Roman" w:eastAsia="微软雅黑" w:hAnsi="Times New Roman"/>
                <w:bCs/>
                <w:color w:val="auto"/>
                <w:spacing w:val="6"/>
                <w:sz w:val="18"/>
                <w:szCs w:val="18"/>
              </w:rPr>
              <w:t>%}</w:t>
            </w:r>
          </w:p>
          <w:p w14:paraId="7211FC13"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b.regimen_name</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b.clinical_significance_cn</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b.evi_conclusion_simple</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级）</w:t>
            </w:r>
          </w:p>
          <w:p w14:paraId="3700579E"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p w14:paraId="232E25D6"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{%p else%}</w:t>
            </w:r>
          </w:p>
          <w:p w14:paraId="3C6E49A0"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w:t>
            </w:r>
          </w:p>
          <w:p w14:paraId="2439950B" w14:textId="6E0B5285" w:rsidR="003F32D0" w:rsidRPr="003A7CDF"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{%p endif%}</w:t>
            </w:r>
          </w:p>
        </w:tc>
      </w:tr>
      <w:tr w:rsidR="000F675B" w14:paraId="7C2104FA" w14:textId="77777777" w:rsidTr="00F55950">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61AC5BE" w14:textId="1DE05A82"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lastRenderedPageBreak/>
              <w:t xml:space="preserve">{%tr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tc>
      </w:tr>
      <w:tr w:rsidR="000F675B" w14:paraId="49D911EB" w14:textId="77777777" w:rsidTr="00F55950">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9CDDE61" w14:textId="6725F0AA"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else%}</w:t>
            </w:r>
          </w:p>
        </w:tc>
      </w:tr>
      <w:tr w:rsidR="000F675B" w14:paraId="36BD2DB1" w14:textId="77777777" w:rsidTr="0018529F">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C2116BC" w14:textId="7EAB86FC" w:rsidR="000F675B" w:rsidRPr="00C95E3C" w:rsidRDefault="000F675B" w:rsidP="000F675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color w:val="auto"/>
                <w:sz w:val="18"/>
                <w:szCs w:val="18"/>
              </w:rPr>
              <w:t>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4212609" w14:textId="51129CF1"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临床意义不明的变异</w:t>
            </w:r>
          </w:p>
        </w:tc>
      </w:tr>
      <w:tr w:rsidR="000F675B" w14:paraId="3086C871" w14:textId="77777777" w:rsidTr="00AF296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8A0FA4" w14:textId="553364CB"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endif%}</w:t>
            </w:r>
          </w:p>
        </w:tc>
      </w:tr>
      <w:tr w:rsidR="000F675B" w14:paraId="4713CA2C" w14:textId="77777777" w:rsidTr="00AF296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F3E60C8" w14:textId="1D1BBA61"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AE44ED">
              <w:rPr>
                <w:rFonts w:ascii="Times New Roman" w:eastAsia="微软雅黑" w:hAnsi="Times New Roman"/>
                <w:bCs/>
                <w:color w:val="auto"/>
                <w:spacing w:val="6"/>
                <w:sz w:val="18"/>
                <w:szCs w:val="18"/>
              </w:rPr>
              <w:t>{%tr if var_brca.snv_s.B</w:t>
            </w:r>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_L5+ var_brca.snv_s.B</w:t>
            </w:r>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_L4 +var_brca.snv_s.B</w:t>
            </w:r>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_L3 %}</w:t>
            </w:r>
          </w:p>
        </w:tc>
      </w:tr>
      <w:tr w:rsidR="000F675B" w14:paraId="4DBCC876" w14:textId="77777777" w:rsidTr="00AF296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9925468" w14:textId="6BBFDAB9"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AE44ED">
              <w:rPr>
                <w:rFonts w:ascii="Times New Roman" w:eastAsia="微软雅黑" w:hAnsi="Times New Roman"/>
                <w:bCs/>
                <w:color w:val="auto"/>
                <w:spacing w:val="6"/>
                <w:sz w:val="18"/>
                <w:szCs w:val="18"/>
              </w:rPr>
              <w:t xml:space="preserve">{%tr </w:t>
            </w:r>
            <w:r>
              <w:rPr>
                <w:rFonts w:ascii="Times New Roman" w:eastAsia="微软雅黑" w:hAnsi="Times New Roman" w:hint="eastAsia"/>
                <w:bCs/>
                <w:color w:val="auto"/>
                <w:spacing w:val="6"/>
                <w:sz w:val="18"/>
                <w:szCs w:val="18"/>
              </w:rPr>
              <w:t>for</w:t>
            </w:r>
            <w:r>
              <w:rPr>
                <w:rFonts w:ascii="Times New Roman" w:eastAsia="微软雅黑" w:hAnsi="Times New Roman"/>
                <w:bCs/>
                <w:color w:val="auto"/>
                <w:spacing w:val="6"/>
                <w:sz w:val="18"/>
                <w:szCs w:val="18"/>
              </w:rPr>
              <w:t xml:space="preserve"> a in</w:t>
            </w:r>
            <w:r w:rsidRPr="00AE44ED">
              <w:rPr>
                <w:rFonts w:ascii="Times New Roman" w:eastAsia="微软雅黑" w:hAnsi="Times New Roman"/>
                <w:bCs/>
                <w:color w:val="auto"/>
                <w:spacing w:val="6"/>
                <w:sz w:val="18"/>
                <w:szCs w:val="18"/>
              </w:rPr>
              <w:t xml:space="preserve"> var_brca.snv_s.B</w:t>
            </w:r>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_L5+ var_brca.snv_s.B</w:t>
            </w:r>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_L4 +var_brca.snv_s.B</w:t>
            </w:r>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_L3 %}</w:t>
            </w:r>
          </w:p>
        </w:tc>
      </w:tr>
      <w:tr w:rsidR="00E71B4A" w14:paraId="5F585776" w14:textId="77777777" w:rsidTr="00AE44ED">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2F9CB37" w14:textId="38F61A6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a.gene_symbol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53B6031"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a.type_cn</w:t>
            </w:r>
            <w:proofErr w:type="spellEnd"/>
            <w:r w:rsidRPr="00C95E3C">
              <w:rPr>
                <w:rFonts w:ascii="Times New Roman" w:eastAsia="微软雅黑" w:hAnsi="Times New Roman"/>
                <w:bCs/>
                <w:color w:val="auto"/>
                <w:spacing w:val="6"/>
                <w:sz w:val="18"/>
                <w:szCs w:val="18"/>
              </w:rPr>
              <w:t xml:space="preserve"> != “--”%}</w:t>
            </w:r>
          </w:p>
          <w:p w14:paraId="01E632FD"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a.type_cn</w:t>
            </w:r>
            <w:proofErr w:type="spellEnd"/>
            <w:r w:rsidRPr="00C95E3C">
              <w:rPr>
                <w:rFonts w:ascii="Times New Roman" w:eastAsia="微软雅黑" w:hAnsi="Times New Roman"/>
                <w:bCs/>
                <w:color w:val="auto"/>
                <w:spacing w:val="6"/>
                <w:sz w:val="18"/>
                <w:szCs w:val="18"/>
              </w:rPr>
              <w:t>}}</w:t>
            </w:r>
          </w:p>
          <w:p w14:paraId="773EB8B2"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3C408BFD"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w:t>
            </w:r>
            <w:r w:rsidRPr="00C95E3C">
              <w:rPr>
                <w:rFonts w:ascii="Times New Roman" w:eastAsia="微软雅黑" w:hAnsi="Times New Roman" w:hint="eastAsia"/>
                <w:bCs/>
                <w:color w:val="auto"/>
                <w:spacing w:val="6"/>
                <w:sz w:val="18"/>
                <w:szCs w:val="18"/>
              </w:rPr>
              <w:lastRenderedPageBreak/>
              <w:t>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”内含子区突变”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”侧翼区”</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”侧翼区”</w:t>
            </w:r>
            <w:r w:rsidRPr="00C95E3C">
              <w:rPr>
                <w:rFonts w:ascii="Times New Roman" w:eastAsia="微软雅黑" w:hAnsi="Times New Roman" w:hint="eastAsia"/>
                <w:bCs/>
                <w:color w:val="auto"/>
                <w:spacing w:val="6"/>
                <w:sz w:val="18"/>
                <w:szCs w:val="18"/>
              </w:rPr>
              <w:t>)}}</w:t>
            </w:r>
          </w:p>
          <w:p w14:paraId="33F5C97C" w14:textId="1347351E"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C406D86"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w:t>
            </w:r>
            <w:proofErr w:type="spellStart"/>
            <w:r w:rsidRPr="00C95E3C">
              <w:rPr>
                <w:rFonts w:ascii="Times New Roman" w:eastAsia="微软雅黑" w:hAnsi="Times New Roman"/>
                <w:bCs/>
                <w:color w:val="auto"/>
                <w:spacing w:val="6"/>
                <w:sz w:val="18"/>
                <w:szCs w:val="18"/>
              </w:rPr>
              <w:t>a.hgvs_c</w:t>
            </w:r>
            <w:proofErr w:type="spellEnd"/>
            <w:r w:rsidRPr="00C95E3C">
              <w:rPr>
                <w:rFonts w:ascii="Times New Roman" w:eastAsia="微软雅黑" w:hAnsi="Times New Roman"/>
                <w:bCs/>
                <w:color w:val="auto"/>
                <w:spacing w:val="6"/>
                <w:sz w:val="18"/>
                <w:szCs w:val="18"/>
              </w:rPr>
              <w:t>}}</w:t>
            </w:r>
          </w:p>
          <w:p w14:paraId="0EB68473"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a.hgvs_p</w:t>
            </w:r>
            <w:proofErr w:type="spellEnd"/>
            <w:r w:rsidRPr="00C95E3C">
              <w:rPr>
                <w:rFonts w:ascii="Times New Roman" w:eastAsia="微软雅黑" w:hAnsi="Times New Roman"/>
                <w:bCs/>
                <w:color w:val="auto"/>
                <w:spacing w:val="6"/>
                <w:sz w:val="18"/>
                <w:szCs w:val="18"/>
              </w:rPr>
              <w:t xml:space="preserve"> != “p.?”%}</w:t>
            </w:r>
          </w:p>
          <w:p w14:paraId="0B03F04B"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a.hgvs_p</w:t>
            </w:r>
            <w:proofErr w:type="spellEnd"/>
            <w:r w:rsidRPr="00C95E3C">
              <w:rPr>
                <w:rFonts w:ascii="Times New Roman" w:eastAsia="微软雅黑" w:hAnsi="Times New Roman"/>
                <w:bCs/>
                <w:color w:val="auto"/>
                <w:spacing w:val="6"/>
                <w:sz w:val="18"/>
                <w:szCs w:val="18"/>
              </w:rPr>
              <w:t>}}</w:t>
            </w:r>
          </w:p>
          <w:p w14:paraId="773F5EFA" w14:textId="31262FC9"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52BA138" w14:textId="2F3CF727" w:rsidR="00E71B4A" w:rsidRDefault="00E71B4A" w:rsidP="00E71B4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待定</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5D4B9B0" w14:textId="17888DE7" w:rsidR="00E71B4A" w:rsidRDefault="00E71B4A" w:rsidP="00E71B4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bCs/>
                <w:color w:val="auto"/>
                <w:spacing w:val="6"/>
                <w:sz w:val="18"/>
                <w:szCs w:val="18"/>
              </w:rPr>
              <w:t>a.freq_str</w:t>
            </w:r>
            <w:proofErr w:type="spellEnd"/>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4CE44E55" w14:textId="028A695D" w:rsidR="00E71B4A" w:rsidRPr="00A8053F" w:rsidRDefault="00E71B4A" w:rsidP="00E71B4A">
            <w:pPr>
              <w:spacing w:after="0" w:line="400" w:lineRule="exact"/>
              <w:jc w:val="center"/>
              <w:rPr>
                <w:rFonts w:ascii="Times New Roman" w:eastAsia="微软雅黑" w:hAnsi="Times New Roman"/>
                <w:bCs/>
                <w:color w:val="auto"/>
                <w:spacing w:val="6"/>
                <w:sz w:val="18"/>
                <w:szCs w:val="18"/>
              </w:rPr>
            </w:pPr>
            <w:r w:rsidRPr="00A8053F">
              <w:rPr>
                <w:rFonts w:ascii="Times New Roman" w:eastAsia="微软雅黑" w:hAnsi="Times New Roman" w:hint="eastAsia"/>
                <w:bCs/>
                <w:color w:val="auto"/>
                <w:spacing w:val="6"/>
                <w:sz w:val="18"/>
                <w:szCs w:val="18"/>
              </w:rPr>
              <w:t xml:space="preserve">{%if </w:t>
            </w:r>
            <w:proofErr w:type="spellStart"/>
            <w:r w:rsidRPr="00A8053F">
              <w:rPr>
                <w:rFonts w:ascii="Times New Roman" w:eastAsia="微软雅黑" w:hAnsi="Times New Roman" w:hint="eastAsia"/>
                <w:bCs/>
                <w:color w:val="auto"/>
                <w:spacing w:val="6"/>
                <w:sz w:val="18"/>
                <w:szCs w:val="18"/>
              </w:rPr>
              <w:t>a.clinic_num_</w:t>
            </w:r>
            <w:r>
              <w:rPr>
                <w:rFonts w:ascii="Times New Roman" w:eastAsia="微软雅黑" w:hAnsi="Times New Roman"/>
                <w:bCs/>
                <w:color w:val="auto"/>
                <w:spacing w:val="6"/>
                <w:sz w:val="18"/>
                <w:szCs w:val="18"/>
              </w:rPr>
              <w:t>s</w:t>
            </w:r>
            <w:proofErr w:type="spellEnd"/>
            <w:r w:rsidRPr="00A8053F">
              <w:rPr>
                <w:rFonts w:ascii="Times New Roman" w:eastAsia="微软雅黑" w:hAnsi="Times New Roman" w:hint="eastAsia"/>
                <w:bCs/>
                <w:color w:val="auto"/>
                <w:spacing w:val="6"/>
                <w:sz w:val="18"/>
                <w:szCs w:val="18"/>
              </w:rPr>
              <w:t xml:space="preserve"> == 5%}</w:t>
            </w:r>
            <w:r w:rsidRPr="00A96D9C">
              <w:rPr>
                <w:rFonts w:ascii="Times New Roman" w:eastAsia="微软雅黑" w:hAnsi="Times New Roman" w:hint="eastAsia"/>
                <w:bCs/>
                <w:color w:val="auto"/>
                <w:spacing w:val="6"/>
                <w:sz w:val="18"/>
                <w:szCs w:val="18"/>
              </w:rPr>
              <w:t>I</w:t>
            </w:r>
            <w:r w:rsidRPr="00A96D9C">
              <w:rPr>
                <w:rFonts w:ascii="Times New Roman" w:eastAsia="微软雅黑" w:hAnsi="Times New Roman" w:hint="eastAsia"/>
                <w:bCs/>
                <w:color w:val="auto"/>
                <w:spacing w:val="6"/>
                <w:sz w:val="18"/>
                <w:szCs w:val="18"/>
              </w:rPr>
              <w:t>类</w:t>
            </w:r>
            <w:r w:rsidRPr="00A96D9C">
              <w:rPr>
                <w:rFonts w:ascii="Times New Roman" w:eastAsia="微软雅黑" w:hAnsi="Times New Roman" w:hint="eastAsia"/>
                <w:bCs/>
                <w:color w:val="auto"/>
                <w:spacing w:val="6"/>
                <w:sz w:val="18"/>
                <w:szCs w:val="18"/>
              </w:rPr>
              <w:t>-</w:t>
            </w:r>
            <w:r w:rsidRPr="00A96D9C">
              <w:rPr>
                <w:rFonts w:ascii="Times New Roman" w:eastAsia="微软雅黑" w:hAnsi="Times New Roman" w:hint="eastAsia"/>
                <w:bCs/>
                <w:color w:val="auto"/>
                <w:spacing w:val="6"/>
                <w:sz w:val="18"/>
                <w:szCs w:val="18"/>
              </w:rPr>
              <w:t>强临床意义</w:t>
            </w:r>
            <w:r w:rsidRPr="00A8053F">
              <w:rPr>
                <w:rFonts w:ascii="Times New Roman" w:eastAsia="微软雅黑" w:hAnsi="Times New Roman" w:hint="eastAsia"/>
                <w:bCs/>
                <w:color w:val="auto"/>
                <w:spacing w:val="6"/>
                <w:sz w:val="18"/>
                <w:szCs w:val="18"/>
              </w:rPr>
              <w:t>{%</w:t>
            </w:r>
            <w:proofErr w:type="spellStart"/>
            <w:r w:rsidRPr="00A8053F">
              <w:rPr>
                <w:rFonts w:ascii="Times New Roman" w:eastAsia="微软雅黑" w:hAnsi="Times New Roman" w:hint="eastAsia"/>
                <w:bCs/>
                <w:color w:val="auto"/>
                <w:spacing w:val="6"/>
                <w:sz w:val="18"/>
                <w:szCs w:val="18"/>
              </w:rPr>
              <w:t>elif</w:t>
            </w:r>
            <w:proofErr w:type="spellEnd"/>
            <w:r w:rsidRPr="00A8053F">
              <w:rPr>
                <w:rFonts w:ascii="Times New Roman" w:eastAsia="微软雅黑" w:hAnsi="Times New Roman" w:hint="eastAsia"/>
                <w:bCs/>
                <w:color w:val="auto"/>
                <w:spacing w:val="6"/>
                <w:sz w:val="18"/>
                <w:szCs w:val="18"/>
              </w:rPr>
              <w:t xml:space="preserve"> </w:t>
            </w:r>
            <w:proofErr w:type="spellStart"/>
            <w:r w:rsidRPr="00A8053F">
              <w:rPr>
                <w:rFonts w:ascii="Times New Roman" w:eastAsia="微软雅黑" w:hAnsi="Times New Roman" w:hint="eastAsia"/>
                <w:bCs/>
                <w:color w:val="auto"/>
                <w:spacing w:val="6"/>
                <w:sz w:val="18"/>
                <w:szCs w:val="18"/>
              </w:rPr>
              <w:t>a.clinic_num_</w:t>
            </w:r>
            <w:r>
              <w:rPr>
                <w:rFonts w:ascii="Times New Roman" w:eastAsia="微软雅黑" w:hAnsi="Times New Roman"/>
                <w:bCs/>
                <w:color w:val="auto"/>
                <w:spacing w:val="6"/>
                <w:sz w:val="18"/>
                <w:szCs w:val="18"/>
              </w:rPr>
              <w:t>s</w:t>
            </w:r>
            <w:proofErr w:type="spellEnd"/>
            <w:r w:rsidRPr="00A8053F">
              <w:rPr>
                <w:rFonts w:ascii="Times New Roman" w:eastAsia="微软雅黑" w:hAnsi="Times New Roman" w:hint="eastAsia"/>
                <w:bCs/>
                <w:color w:val="auto"/>
                <w:spacing w:val="6"/>
                <w:sz w:val="18"/>
                <w:szCs w:val="18"/>
              </w:rPr>
              <w:t xml:space="preserve"> == 4%}</w:t>
            </w:r>
            <w:r w:rsidRPr="00A96D9C">
              <w:rPr>
                <w:rFonts w:ascii="Times New Roman" w:eastAsia="微软雅黑" w:hAnsi="Times New Roman" w:hint="eastAsia"/>
                <w:bCs/>
                <w:color w:val="auto"/>
                <w:spacing w:val="6"/>
                <w:sz w:val="18"/>
                <w:szCs w:val="18"/>
              </w:rPr>
              <w:t>II</w:t>
            </w:r>
            <w:r w:rsidRPr="00A96D9C">
              <w:rPr>
                <w:rFonts w:ascii="Times New Roman" w:eastAsia="微软雅黑" w:hAnsi="Times New Roman" w:hint="eastAsia"/>
                <w:bCs/>
                <w:color w:val="auto"/>
                <w:spacing w:val="6"/>
                <w:sz w:val="18"/>
                <w:szCs w:val="18"/>
              </w:rPr>
              <w:t>类</w:t>
            </w:r>
            <w:r w:rsidRPr="00A96D9C">
              <w:rPr>
                <w:rFonts w:ascii="Times New Roman" w:eastAsia="微软雅黑" w:hAnsi="Times New Roman" w:hint="eastAsia"/>
                <w:bCs/>
                <w:color w:val="auto"/>
                <w:spacing w:val="6"/>
                <w:sz w:val="18"/>
                <w:szCs w:val="18"/>
              </w:rPr>
              <w:t>-</w:t>
            </w:r>
            <w:r w:rsidRPr="00A96D9C">
              <w:rPr>
                <w:rFonts w:ascii="Times New Roman" w:eastAsia="微软雅黑" w:hAnsi="Times New Roman" w:hint="eastAsia"/>
                <w:bCs/>
                <w:color w:val="auto"/>
                <w:spacing w:val="6"/>
                <w:sz w:val="18"/>
                <w:szCs w:val="18"/>
              </w:rPr>
              <w:t>潜在临床意义</w:t>
            </w:r>
            <w:r w:rsidRPr="00A8053F">
              <w:rPr>
                <w:rFonts w:ascii="Times New Roman" w:eastAsia="微软雅黑" w:hAnsi="Times New Roman" w:hint="eastAsia"/>
                <w:bCs/>
                <w:color w:val="auto"/>
                <w:spacing w:val="6"/>
                <w:sz w:val="18"/>
                <w:szCs w:val="18"/>
              </w:rPr>
              <w:t>{%else%}</w:t>
            </w:r>
            <w:r w:rsidRPr="00A96D9C">
              <w:rPr>
                <w:rFonts w:ascii="Times New Roman" w:eastAsia="微软雅黑" w:hAnsi="Times New Roman" w:hint="eastAsia"/>
                <w:bCs/>
                <w:color w:val="auto"/>
                <w:spacing w:val="6"/>
                <w:sz w:val="18"/>
                <w:szCs w:val="18"/>
              </w:rPr>
              <w:t>III</w:t>
            </w:r>
            <w:r w:rsidRPr="00A96D9C">
              <w:rPr>
                <w:rFonts w:ascii="Times New Roman" w:eastAsia="微软雅黑" w:hAnsi="Times New Roman" w:hint="eastAsia"/>
                <w:bCs/>
                <w:color w:val="auto"/>
                <w:spacing w:val="6"/>
                <w:sz w:val="18"/>
                <w:szCs w:val="18"/>
              </w:rPr>
              <w:t>类</w:t>
            </w:r>
            <w:r w:rsidRPr="00A96D9C">
              <w:rPr>
                <w:rFonts w:ascii="Times New Roman" w:eastAsia="微软雅黑" w:hAnsi="Times New Roman" w:hint="eastAsia"/>
                <w:bCs/>
                <w:color w:val="auto"/>
                <w:spacing w:val="6"/>
                <w:sz w:val="18"/>
                <w:szCs w:val="18"/>
              </w:rPr>
              <w:t>-</w:t>
            </w:r>
            <w:r w:rsidRPr="00A96D9C">
              <w:rPr>
                <w:rFonts w:ascii="Times New Roman" w:eastAsia="微软雅黑" w:hAnsi="Times New Roman" w:hint="eastAsia"/>
                <w:bCs/>
                <w:color w:val="auto"/>
                <w:spacing w:val="6"/>
                <w:sz w:val="18"/>
                <w:szCs w:val="18"/>
              </w:rPr>
              <w:lastRenderedPageBreak/>
              <w:t>临床意义不明</w:t>
            </w:r>
            <w:r w:rsidRPr="00A8053F">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6AE89DE0"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lastRenderedPageBreak/>
              <w:t xml:space="preserve">{%p if </w:t>
            </w:r>
            <w:proofErr w:type="spellStart"/>
            <w:r w:rsidRPr="000F675B">
              <w:rPr>
                <w:rFonts w:ascii="Times New Roman" w:eastAsia="微软雅黑" w:hAnsi="Times New Roman"/>
                <w:bCs/>
                <w:color w:val="auto"/>
                <w:spacing w:val="6"/>
                <w:sz w:val="18"/>
                <w:szCs w:val="18"/>
              </w:rPr>
              <w:t>a.evi_sum.evi_split</w:t>
            </w:r>
            <w:proofErr w:type="spellEnd"/>
            <w:r w:rsidRPr="000F675B">
              <w:rPr>
                <w:rFonts w:ascii="Times New Roman" w:eastAsia="微软雅黑" w:hAnsi="Times New Roman"/>
                <w:bCs/>
                <w:color w:val="auto"/>
                <w:spacing w:val="6"/>
                <w:sz w:val="18"/>
                <w:szCs w:val="18"/>
              </w:rPr>
              <w:t xml:space="preserve"> and </w:t>
            </w:r>
            <w:proofErr w:type="spellStart"/>
            <w:r w:rsidRPr="000F675B">
              <w:rPr>
                <w:rFonts w:ascii="Times New Roman" w:eastAsia="微软雅黑" w:hAnsi="Times New Roman"/>
                <w:bCs/>
                <w:color w:val="auto"/>
                <w:spacing w:val="6"/>
                <w:sz w:val="18"/>
                <w:szCs w:val="18"/>
              </w:rPr>
              <w:t>a.evi_sum.evi_split.Predictive</w:t>
            </w:r>
            <w:proofErr w:type="spellEnd"/>
            <w:r w:rsidRPr="000F675B">
              <w:rPr>
                <w:rFonts w:ascii="Times New Roman" w:eastAsia="微软雅黑" w:hAnsi="Times New Roman"/>
                <w:bCs/>
                <w:color w:val="auto"/>
                <w:spacing w:val="6"/>
                <w:sz w:val="18"/>
                <w:szCs w:val="18"/>
              </w:rPr>
              <w:t>%}</w:t>
            </w:r>
          </w:p>
          <w:p w14:paraId="78FD9D59"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for b in </w:t>
            </w:r>
            <w:proofErr w:type="spellStart"/>
            <w:r w:rsidRPr="000F675B">
              <w:rPr>
                <w:rFonts w:ascii="Times New Roman" w:eastAsia="微软雅黑" w:hAnsi="Times New Roman"/>
                <w:bCs/>
                <w:color w:val="auto"/>
                <w:spacing w:val="6"/>
                <w:sz w:val="18"/>
                <w:szCs w:val="18"/>
              </w:rPr>
              <w:t>a.evi_sum.evi_split.Predictive</w:t>
            </w:r>
            <w:proofErr w:type="spellEnd"/>
            <w:r w:rsidRPr="000F675B">
              <w:rPr>
                <w:rFonts w:ascii="Times New Roman" w:eastAsia="微软雅黑" w:hAnsi="Times New Roman"/>
                <w:bCs/>
                <w:color w:val="auto"/>
                <w:spacing w:val="6"/>
                <w:sz w:val="18"/>
                <w:szCs w:val="18"/>
              </w:rPr>
              <w:t>%}</w:t>
            </w:r>
          </w:p>
          <w:p w14:paraId="348A4CA7"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b.regimen_name</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b.clinical_significance_cn</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b.evi_conclusion_simple</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级）</w:t>
            </w:r>
          </w:p>
          <w:p w14:paraId="38AB7D1B"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p w14:paraId="25EB57DE"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lastRenderedPageBreak/>
              <w:t>{%p else%}</w:t>
            </w:r>
          </w:p>
          <w:p w14:paraId="50969812"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w:t>
            </w:r>
          </w:p>
          <w:p w14:paraId="6D9DF1F6" w14:textId="3C54BBC3"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{%p endif%}</w:t>
            </w:r>
          </w:p>
        </w:tc>
      </w:tr>
      <w:tr w:rsidR="000F675B" w14:paraId="025A6C91" w14:textId="77777777" w:rsidTr="0072347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8A80F2A" w14:textId="4AFDAF20"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{%tr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tc>
      </w:tr>
      <w:tr w:rsidR="000F675B" w14:paraId="2350F8DA" w14:textId="77777777" w:rsidTr="0072347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6C37449" w14:textId="013449A0"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0F675B" w14:paraId="47F438BD" w14:textId="77777777" w:rsidTr="000A613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14627EB" w14:textId="7C3953B1" w:rsidR="000F675B" w:rsidRPr="00C95E3C" w:rsidRDefault="000F675B" w:rsidP="000F675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hint="eastAsia"/>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7D2AAED" w14:textId="3E4C98D3"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临床意义不明的变异</w:t>
            </w:r>
          </w:p>
        </w:tc>
      </w:tr>
      <w:tr w:rsidR="000F675B" w14:paraId="1E6E1F5D" w14:textId="77777777" w:rsidTr="00996B3E">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53B490C" w14:textId="42384259" w:rsidR="000F675B" w:rsidRPr="002C66D9" w:rsidRDefault="000F675B" w:rsidP="000F675B">
            <w:pPr>
              <w:spacing w:after="0" w:line="400" w:lineRule="exact"/>
              <w:jc w:val="center"/>
              <w:rPr>
                <w:rFonts w:ascii="Times New Roman" w:eastAsia="微软雅黑" w:hAnsi="Times New Roman"/>
                <w:color w:val="auto"/>
                <w:sz w:val="18"/>
                <w:szCs w:val="18"/>
              </w:rPr>
            </w:pPr>
            <w:r w:rsidRPr="00C95E3C">
              <w:rPr>
                <w:rFonts w:ascii="Times New Roman" w:eastAsia="微软雅黑" w:hAnsi="Times New Roman"/>
                <w:color w:val="auto"/>
                <w:sz w:val="18"/>
                <w:szCs w:val="18"/>
              </w:rPr>
              <w:t>{%tr endif%}</w:t>
            </w:r>
          </w:p>
        </w:tc>
      </w:tr>
    </w:tbl>
    <w:p w14:paraId="1D712968" w14:textId="67D7800C" w:rsidR="002C66D9" w:rsidRDefault="002C66D9">
      <w:pPr>
        <w:spacing w:after="0" w:line="240" w:lineRule="auto"/>
        <w:rPr>
          <w:rFonts w:ascii="Times New Roman" w:eastAsia="微软雅黑" w:hAnsi="Times New Roman"/>
          <w:b/>
          <w:color w:val="auto"/>
          <w:spacing w:val="10"/>
          <w:sz w:val="24"/>
          <w:szCs w:val="24"/>
        </w:rPr>
      </w:pPr>
      <w:r>
        <w:rPr>
          <w:rFonts w:ascii="Times New Roman" w:eastAsia="微软雅黑" w:hAnsi="Times New Roman"/>
          <w:b/>
          <w:color w:val="auto"/>
          <w:spacing w:val="10"/>
          <w:sz w:val="24"/>
          <w:szCs w:val="24"/>
        </w:rPr>
        <w:lastRenderedPageBreak/>
        <w:br w:type="page"/>
      </w:r>
    </w:p>
    <w:p w14:paraId="498EC31D" w14:textId="5A323DCA" w:rsidR="0026411C" w:rsidRPr="00663A67" w:rsidRDefault="0029040B" w:rsidP="00663A67">
      <w:pPr>
        <w:spacing w:after="0" w:line="240" w:lineRule="auto"/>
        <w:outlineLvl w:val="0"/>
        <w:rPr>
          <w:rFonts w:ascii="Times New Roman" w:eastAsia="微软雅黑" w:hAnsi="Times New Roman"/>
          <w:b/>
          <w:color w:val="auto"/>
          <w:spacing w:val="10"/>
          <w:sz w:val="36"/>
          <w:szCs w:val="36"/>
        </w:rPr>
      </w:pPr>
      <w:bookmarkStart w:id="2" w:name="_Toc191373064"/>
      <w:r w:rsidRPr="00663A67">
        <w:rPr>
          <w:rFonts w:ascii="Times New Roman" w:eastAsia="微软雅黑" w:hAnsi="Times New Roman" w:hint="eastAsia"/>
          <w:b/>
          <w:color w:val="auto"/>
          <w:spacing w:val="10"/>
          <w:sz w:val="36"/>
          <w:szCs w:val="36"/>
        </w:rPr>
        <w:lastRenderedPageBreak/>
        <w:t>变异解读</w:t>
      </w:r>
      <w:bookmarkEnd w:id="2"/>
    </w:p>
    <w:p w14:paraId="4567207B"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044AC">
        <w:rPr>
          <w:rFonts w:ascii="Times New Roman" w:eastAsia="微软雅黑" w:hAnsi="Times New Roman"/>
          <w:color w:val="auto"/>
          <w:highlight w:val="green"/>
        </w:rPr>
        <w:t>{%p if var_brca.snv_s.B1_L5+var_brca.snv_s.B2_L5+var_brca.snv_s.B1_L4 + var_brca.snv_s.B2_L4%}</w:t>
      </w:r>
    </w:p>
    <w:p w14:paraId="2055D8F1"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color w:val="auto"/>
          <w:highlight w:val="cyan"/>
        </w:rPr>
        <w:t xml:space="preserve">{%p </w:t>
      </w:r>
      <w:r>
        <w:rPr>
          <w:rFonts w:ascii="Times New Roman" w:eastAsia="微软雅黑" w:hAnsi="Times New Roman" w:hint="eastAsia"/>
          <w:color w:val="auto"/>
          <w:highlight w:val="cyan"/>
        </w:rPr>
        <w:t>for a in</w:t>
      </w:r>
      <w:r w:rsidRPr="002E1813">
        <w:rPr>
          <w:rFonts w:ascii="Times New Roman" w:eastAsia="微软雅黑" w:hAnsi="Times New Roman"/>
          <w:color w:val="auto"/>
          <w:highlight w:val="cyan"/>
        </w:rPr>
        <w:t xml:space="preserve"> var_brca.snv_s.B1_L5+var_brca.snv_s.B2_L5+var_brca.snv_s.B1_L4 + var_brca.snv_s.B2_L4%}</w:t>
      </w:r>
    </w:p>
    <w:p w14:paraId="18704941"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本次实验检测到</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hint="eastAsia"/>
          <w:color w:val="auto"/>
        </w:rPr>
        <w:t>基因的</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7032AF">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p>
    <w:p w14:paraId="26B702D4" w14:textId="77777777" w:rsidR="00204368" w:rsidRPr="007032AF"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429F8">
        <w:rPr>
          <w:rFonts w:ascii="Times New Roman" w:eastAsia="微软雅黑" w:hAnsi="Times New Roman" w:hint="eastAsia"/>
          <w:color w:val="auto"/>
          <w:highlight w:val="cyan"/>
        </w:rPr>
        <w:t xml:space="preserve">{%p </w:t>
      </w:r>
      <w:proofErr w:type="spellStart"/>
      <w:r w:rsidRPr="002429F8">
        <w:rPr>
          <w:rFonts w:ascii="Times New Roman" w:eastAsia="微软雅黑" w:hAnsi="Times New Roman" w:hint="eastAsia"/>
          <w:color w:val="auto"/>
          <w:highlight w:val="cyan"/>
        </w:rPr>
        <w:t>endfor</w:t>
      </w:r>
      <w:proofErr w:type="spellEnd"/>
      <w:r w:rsidRPr="002429F8">
        <w:rPr>
          <w:rFonts w:ascii="Times New Roman" w:eastAsia="微软雅黑" w:hAnsi="Times New Roman" w:hint="eastAsia"/>
          <w:color w:val="auto"/>
          <w:highlight w:val="cyan"/>
        </w:rPr>
        <w:t>%}</w:t>
      </w:r>
    </w:p>
    <w:p w14:paraId="55F44C0A" w14:textId="04743A5C" w:rsidR="00204368" w:rsidRPr="007032AF"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携带</w:t>
      </w:r>
      <w:r w:rsidRPr="007032AF">
        <w:rPr>
          <w:rFonts w:ascii="Times New Roman" w:eastAsia="微软雅黑" w:hAnsi="Times New Roman"/>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color w:val="auto"/>
        </w:rPr>
        <w:t>BRCA2</w:t>
      </w:r>
      <w:r w:rsidRPr="007032AF">
        <w:rPr>
          <w:rFonts w:ascii="Times New Roman" w:eastAsia="微软雅黑" w:hAnsi="Times New Roman" w:hint="eastAsia"/>
          <w:color w:val="auto"/>
        </w:rPr>
        <w:t>基因致病性或疑似致病性变异的患者能够更好的从</w:t>
      </w:r>
      <w:r w:rsidRPr="007032AF">
        <w:rPr>
          <w:rFonts w:ascii="Times New Roman" w:eastAsia="微软雅黑" w:hAnsi="Times New Roman"/>
          <w:color w:val="auto"/>
        </w:rPr>
        <w:t>PARP</w:t>
      </w:r>
      <w:r w:rsidRPr="007032AF">
        <w:rPr>
          <w:rFonts w:ascii="Times New Roman" w:eastAsia="微软雅黑" w:hAnsi="Times New Roman" w:hint="eastAsia"/>
          <w:color w:val="auto"/>
        </w:rPr>
        <w:t>抑制剂的治疗中获益。目前，</w:t>
      </w:r>
      <w:r w:rsidRPr="007032AF">
        <w:rPr>
          <w:rFonts w:ascii="Times New Roman" w:eastAsia="微软雅黑" w:hAnsi="Times New Roman"/>
          <w:color w:val="auto"/>
        </w:rPr>
        <w:t>FDA</w:t>
      </w:r>
      <w:r w:rsidRPr="007032AF">
        <w:rPr>
          <w:rFonts w:ascii="Times New Roman" w:eastAsia="微软雅黑" w:hAnsi="Times New Roman" w:hint="eastAsia"/>
          <w:color w:val="auto"/>
        </w:rPr>
        <w:t>或</w:t>
      </w:r>
      <w:r w:rsidRPr="007032AF">
        <w:rPr>
          <w:rFonts w:ascii="Times New Roman" w:eastAsia="微软雅黑" w:hAnsi="Times New Roman"/>
          <w:color w:val="auto"/>
        </w:rPr>
        <w:t>NMPA</w:t>
      </w:r>
      <w:r w:rsidRPr="007032AF">
        <w:rPr>
          <w:rFonts w:ascii="Times New Roman" w:eastAsia="微软雅黑" w:hAnsi="Times New Roman" w:hint="eastAsia"/>
          <w:color w:val="auto"/>
        </w:rPr>
        <w:t>已批准多个</w:t>
      </w:r>
      <w:r w:rsidRPr="007032AF">
        <w:rPr>
          <w:rFonts w:ascii="Times New Roman" w:eastAsia="微软雅黑" w:hAnsi="Times New Roman"/>
          <w:color w:val="auto"/>
        </w:rPr>
        <w:t>PARP</w:t>
      </w:r>
      <w:r w:rsidRPr="007032AF">
        <w:rPr>
          <w:rFonts w:ascii="Times New Roman" w:eastAsia="微软雅黑" w:hAnsi="Times New Roman" w:hint="eastAsia"/>
          <w:color w:val="auto"/>
        </w:rPr>
        <w:t>抑制剂用于携带</w:t>
      </w:r>
      <w:r w:rsidRPr="007032AF">
        <w:rPr>
          <w:rFonts w:ascii="Times New Roman" w:eastAsia="微软雅黑" w:hAnsi="Times New Roman"/>
          <w:color w:val="auto"/>
        </w:rPr>
        <w:t>BRCA1</w:t>
      </w:r>
      <w:r w:rsidRPr="007032AF">
        <w:rPr>
          <w:rFonts w:ascii="Times New Roman" w:eastAsia="微软雅黑" w:hAnsi="Times New Roman" w:hint="eastAsia"/>
          <w:color w:val="auto"/>
        </w:rPr>
        <w:t>和</w:t>
      </w:r>
      <w:r w:rsidRPr="007032AF">
        <w:rPr>
          <w:rFonts w:ascii="Times New Roman" w:eastAsia="微软雅黑" w:hAnsi="Times New Roman"/>
          <w:color w:val="auto"/>
        </w:rPr>
        <w:t>BRCA2</w:t>
      </w:r>
      <w:r w:rsidRPr="007032AF">
        <w:rPr>
          <w:rFonts w:ascii="Times New Roman" w:eastAsia="微软雅黑" w:hAnsi="Times New Roman" w:hint="eastAsia"/>
          <w:color w:val="auto"/>
        </w:rPr>
        <w:t>基因有害或疑似有害突变的癌症患者的治疗；其中，奥拉帕利（</w:t>
      </w:r>
      <w:r w:rsidRPr="007032AF">
        <w:rPr>
          <w:rFonts w:ascii="Times New Roman" w:eastAsia="微软雅黑" w:hAnsi="Times New Roman"/>
          <w:color w:val="auto"/>
        </w:rPr>
        <w:t>FDA/NMPA</w:t>
      </w:r>
      <w:r w:rsidRPr="007032AF">
        <w:rPr>
          <w:rFonts w:ascii="Times New Roman" w:eastAsia="微软雅黑" w:hAnsi="Times New Roman" w:hint="eastAsia"/>
          <w:color w:val="auto"/>
        </w:rPr>
        <w:t>）、尼拉帕利（</w:t>
      </w:r>
      <w:r w:rsidRPr="007032AF">
        <w:rPr>
          <w:rFonts w:ascii="Times New Roman" w:eastAsia="微软雅黑" w:hAnsi="Times New Roman"/>
          <w:color w:val="auto"/>
        </w:rPr>
        <w:t>FDA/NMPA</w:t>
      </w:r>
      <w:r w:rsidRPr="007032AF">
        <w:rPr>
          <w:rFonts w:ascii="Times New Roman" w:eastAsia="微软雅黑" w:hAnsi="Times New Roman" w:hint="eastAsia"/>
          <w:color w:val="auto"/>
        </w:rPr>
        <w:t>）、鲁卡帕尼（</w:t>
      </w:r>
      <w:r w:rsidRPr="007032AF">
        <w:rPr>
          <w:rFonts w:ascii="Times New Roman" w:eastAsia="微软雅黑" w:hAnsi="Times New Roman"/>
          <w:color w:val="auto"/>
        </w:rPr>
        <w:t>FDA</w:t>
      </w:r>
      <w:r w:rsidRPr="007032AF">
        <w:rPr>
          <w:rFonts w:ascii="Times New Roman" w:eastAsia="微软雅黑" w:hAnsi="Times New Roman" w:hint="eastAsia"/>
          <w:color w:val="auto"/>
        </w:rPr>
        <w:t>）、氟唑帕利（</w:t>
      </w:r>
      <w:r w:rsidRPr="007032AF">
        <w:rPr>
          <w:rFonts w:ascii="Times New Roman" w:eastAsia="微软雅黑" w:hAnsi="Times New Roman"/>
          <w:color w:val="auto"/>
        </w:rPr>
        <w:t>NMPA</w:t>
      </w:r>
      <w:r w:rsidRPr="007032AF">
        <w:rPr>
          <w:rFonts w:ascii="Times New Roman" w:eastAsia="微软雅黑" w:hAnsi="Times New Roman" w:hint="eastAsia"/>
          <w:color w:val="auto"/>
        </w:rPr>
        <w:t>）、帕米帕利（</w:t>
      </w:r>
      <w:r w:rsidRPr="007032AF">
        <w:rPr>
          <w:rFonts w:ascii="Times New Roman" w:eastAsia="微软雅黑" w:hAnsi="Times New Roman"/>
          <w:color w:val="auto"/>
        </w:rPr>
        <w:t>NMPA</w:t>
      </w:r>
      <w:r w:rsidRPr="007032AF">
        <w:rPr>
          <w:rFonts w:ascii="Times New Roman" w:eastAsia="微软雅黑" w:hAnsi="Times New Roman" w:hint="eastAsia"/>
          <w:color w:val="auto"/>
        </w:rPr>
        <w:t>）获批用于卵巢癌患者的治疗；奥拉帕利（</w:t>
      </w:r>
      <w:r w:rsidRPr="007032AF">
        <w:rPr>
          <w:rFonts w:ascii="Times New Roman" w:eastAsia="微软雅黑" w:hAnsi="Times New Roman"/>
          <w:color w:val="auto"/>
        </w:rPr>
        <w:t>FDA</w:t>
      </w:r>
      <w:r w:rsidRPr="007032AF">
        <w:rPr>
          <w:rFonts w:ascii="Times New Roman" w:eastAsia="微软雅黑" w:hAnsi="Times New Roman" w:hint="eastAsia"/>
          <w:color w:val="auto"/>
        </w:rPr>
        <w:t>）、他拉唑帕利（</w:t>
      </w:r>
      <w:r w:rsidRPr="007032AF">
        <w:rPr>
          <w:rFonts w:ascii="Times New Roman" w:eastAsia="微软雅黑" w:hAnsi="Times New Roman"/>
          <w:color w:val="auto"/>
        </w:rPr>
        <w:t>FDA</w:t>
      </w:r>
      <w:r w:rsidRPr="007032AF">
        <w:rPr>
          <w:rFonts w:ascii="Times New Roman" w:eastAsia="微软雅黑" w:hAnsi="Times New Roman" w:hint="eastAsia"/>
          <w:color w:val="auto"/>
        </w:rPr>
        <w:t>）获批用于乳腺癌患者的治疗；奥拉帕利（</w:t>
      </w:r>
      <w:r w:rsidRPr="007032AF">
        <w:rPr>
          <w:rFonts w:ascii="Times New Roman" w:eastAsia="微软雅黑" w:hAnsi="Times New Roman"/>
          <w:color w:val="auto"/>
        </w:rPr>
        <w:t>FDA</w:t>
      </w:r>
      <w:r w:rsidRPr="007032AF">
        <w:rPr>
          <w:rFonts w:ascii="Times New Roman" w:eastAsia="微软雅黑" w:hAnsi="Times New Roman" w:hint="eastAsia"/>
          <w:color w:val="auto"/>
        </w:rPr>
        <w:t>）获批用于前列腺癌和胰腺癌患者的治疗。</w:t>
      </w:r>
    </w:p>
    <w:p w14:paraId="18161159"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本次送检样品类型为组织，无法确定该突变是否为胚系突变。由于</w:t>
      </w:r>
      <w:r w:rsidRPr="007032AF">
        <w:rPr>
          <w:rFonts w:ascii="Times New Roman" w:eastAsia="微软雅黑" w:hAnsi="Times New Roman"/>
          <w:color w:val="auto"/>
        </w:rPr>
        <w:t>BRCA1/BRCA2</w:t>
      </w:r>
      <w:r w:rsidRPr="007032AF">
        <w:rPr>
          <w:rFonts w:ascii="Times New Roman" w:eastAsia="微软雅黑" w:hAnsi="Times New Roman" w:hint="eastAsia"/>
          <w:color w:val="auto"/>
        </w:rPr>
        <w:t>基因胚系致病性或疑似致病性突变与乳腺癌、卵巢癌、胰腺癌、前列腺癌等患病风险高度相关，建议您送检胚系样品（如外周血）进一步验证该位点是否为胚系突变，以利于个人</w:t>
      </w:r>
      <w:r w:rsidRPr="007032AF">
        <w:rPr>
          <w:rFonts w:ascii="Times New Roman" w:eastAsia="微软雅黑" w:hAnsi="Times New Roman"/>
          <w:color w:val="auto"/>
        </w:rPr>
        <w:t>/</w:t>
      </w:r>
      <w:r w:rsidRPr="007032AF">
        <w:rPr>
          <w:rFonts w:ascii="Times New Roman" w:eastAsia="微软雅黑" w:hAnsi="Times New Roman" w:hint="eastAsia"/>
          <w:color w:val="auto"/>
        </w:rPr>
        <w:t>家庭遗传风险管理。</w:t>
      </w:r>
    </w:p>
    <w:p w14:paraId="21A44486" w14:textId="77777777" w:rsidR="00204368" w:rsidRPr="007032AF"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044AC">
        <w:rPr>
          <w:rFonts w:ascii="Times New Roman" w:eastAsia="微软雅黑" w:hAnsi="Times New Roman" w:hint="eastAsia"/>
          <w:color w:val="auto"/>
          <w:highlight w:val="green"/>
        </w:rPr>
        <w:t>{%p else%}</w:t>
      </w:r>
    </w:p>
    <w:p w14:paraId="35E57D35"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肿瘤的发生发展与多种因素相关，本检测未检测到</w:t>
      </w:r>
      <w:r w:rsidRPr="007032AF">
        <w:rPr>
          <w:rFonts w:ascii="Times New Roman" w:eastAsia="微软雅黑" w:hAnsi="Times New Roman" w:hint="eastAsia"/>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hint="eastAsia"/>
          <w:color w:val="auto"/>
        </w:rPr>
        <w:t>BRCA2</w:t>
      </w:r>
      <w:r w:rsidRPr="007032AF">
        <w:rPr>
          <w:rFonts w:ascii="Times New Roman" w:eastAsia="微软雅黑" w:hAnsi="Times New Roman" w:hint="eastAsia"/>
          <w:color w:val="auto"/>
        </w:rPr>
        <w:t>基因中存在具有临床意义的变异，仅说明患者肿瘤的发生发展可能与所检测的目标区域内的基因变异无关。如需进一步检测，建议检测包含更多与该疾病相关的基因的项目。</w:t>
      </w:r>
    </w:p>
    <w:p w14:paraId="40011A65"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044AC">
        <w:rPr>
          <w:rFonts w:ascii="Times New Roman" w:eastAsia="微软雅黑" w:hAnsi="Times New Roman" w:hint="eastAsia"/>
          <w:color w:val="auto"/>
          <w:highlight w:val="green"/>
        </w:rPr>
        <w:t>{%p endif%}</w:t>
      </w:r>
    </w:p>
    <w:p w14:paraId="23FCBF43" w14:textId="249A2033" w:rsidR="0026411C" w:rsidRPr="00663A67" w:rsidRDefault="0029040B" w:rsidP="00663A67">
      <w:pPr>
        <w:pStyle w:val="afa"/>
        <w:spacing w:after="0" w:line="240" w:lineRule="auto"/>
        <w:ind w:left="0"/>
        <w:jc w:val="both"/>
        <w:outlineLvl w:val="0"/>
        <w:rPr>
          <w:rFonts w:ascii="Times New Roman" w:eastAsia="微软雅黑" w:hAnsi="Times New Roman"/>
          <w:b/>
          <w:color w:val="auto"/>
          <w:spacing w:val="10"/>
          <w:sz w:val="36"/>
          <w:szCs w:val="36"/>
        </w:rPr>
      </w:pPr>
      <w:bookmarkStart w:id="3" w:name="_Toc191373065"/>
      <w:r w:rsidRPr="00663A67">
        <w:rPr>
          <w:rFonts w:ascii="Times New Roman" w:eastAsia="微软雅黑" w:hAnsi="Times New Roman" w:hint="eastAsia"/>
          <w:b/>
          <w:color w:val="auto"/>
          <w:spacing w:val="10"/>
          <w:sz w:val="36"/>
          <w:szCs w:val="36"/>
        </w:rPr>
        <w:t>检测结果说明</w:t>
      </w:r>
      <w:bookmarkEnd w:id="3"/>
    </w:p>
    <w:p w14:paraId="32423E6A" w14:textId="1E78073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本项目采用厦门艾德公司的</w:t>
      </w:r>
      <w:r>
        <w:rPr>
          <w:rFonts w:ascii="Times New Roman" w:eastAsia="微软雅黑" w:hAnsi="Times New Roman"/>
          <w:color w:val="auto"/>
        </w:rPr>
        <w:t>BRCA1/2</w:t>
      </w:r>
      <w:r>
        <w:rPr>
          <w:rFonts w:ascii="Times New Roman" w:eastAsia="微软雅黑" w:hAnsi="Times New Roman"/>
          <w:color w:val="auto"/>
        </w:rPr>
        <w:t>基因突变检测试剂通过</w:t>
      </w:r>
      <w:r>
        <w:rPr>
          <w:rFonts w:ascii="Times New Roman" w:eastAsia="微软雅黑" w:hAnsi="Times New Roman"/>
          <w:color w:val="auto"/>
        </w:rPr>
        <w:t>Illumina</w:t>
      </w:r>
      <w:r>
        <w:rPr>
          <w:rFonts w:ascii="Times New Roman" w:eastAsia="微软雅黑" w:hAnsi="Times New Roman"/>
          <w:color w:val="auto"/>
        </w:rPr>
        <w:t>平台进行二代测序，检测</w:t>
      </w:r>
      <w:r>
        <w:rPr>
          <w:rFonts w:ascii="Times New Roman" w:eastAsia="微软雅黑" w:hAnsi="Times New Roman"/>
          <w:color w:val="auto"/>
        </w:rPr>
        <w:t>BRCA1/2</w:t>
      </w:r>
      <w:r>
        <w:rPr>
          <w:rFonts w:ascii="Times New Roman" w:eastAsia="微软雅黑" w:hAnsi="Times New Roman"/>
          <w:color w:val="auto"/>
        </w:rPr>
        <w:t>基因的点突变和插入缺失突变变异类型，经生物信息分析方法进行突变和变异识别。</w:t>
      </w:r>
    </w:p>
    <w:p w14:paraId="32613084" w14:textId="0FCB61FE"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基因的变异命名遵从</w:t>
      </w:r>
      <w:r>
        <w:rPr>
          <w:rFonts w:ascii="Times New Roman" w:eastAsia="微软雅黑" w:hAnsi="Times New Roman"/>
          <w:color w:val="auto"/>
        </w:rPr>
        <w:t xml:space="preserve">HGVS </w:t>
      </w:r>
      <w:r>
        <w:rPr>
          <w:rFonts w:ascii="Times New Roman" w:eastAsia="微软雅黑" w:hAnsi="Times New Roman"/>
          <w:color w:val="auto"/>
        </w:rPr>
        <w:t>指南</w:t>
      </w:r>
      <w:r>
        <w:rPr>
          <w:rFonts w:ascii="Times New Roman" w:eastAsia="微软雅黑" w:hAnsi="Times New Roman"/>
          <w:color w:val="auto"/>
        </w:rPr>
        <w:t>(http://www.hgvs.org/)</w:t>
      </w:r>
      <w:r>
        <w:rPr>
          <w:rFonts w:ascii="Times New Roman" w:eastAsia="微软雅黑" w:hAnsi="Times New Roman"/>
          <w:color w:val="auto"/>
        </w:rPr>
        <w:t>，并根据</w:t>
      </w:r>
      <w:proofErr w:type="spellStart"/>
      <w:r>
        <w:rPr>
          <w:rFonts w:ascii="Times New Roman" w:eastAsia="微软雅黑" w:hAnsi="Times New Roman"/>
          <w:color w:val="auto"/>
        </w:rPr>
        <w:t>GeneBank</w:t>
      </w:r>
      <w:proofErr w:type="spellEnd"/>
      <w:r>
        <w:rPr>
          <w:rFonts w:ascii="Times New Roman" w:eastAsia="微软雅黑" w:hAnsi="Times New Roman"/>
          <w:color w:val="auto"/>
        </w:rPr>
        <w:t>登记号</w:t>
      </w:r>
      <w:r>
        <w:rPr>
          <w:rFonts w:ascii="Times New Roman" w:eastAsia="微软雅黑" w:hAnsi="Times New Roman"/>
          <w:bCs/>
          <w:color w:val="auto"/>
          <w:lang w:bidi="ar"/>
        </w:rPr>
        <w:t>NM_007294.</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(BRCA1)</w:t>
      </w:r>
      <w:r>
        <w:rPr>
          <w:rFonts w:ascii="Times New Roman" w:eastAsia="微软雅黑" w:hAnsi="Times New Roman"/>
          <w:bCs/>
          <w:color w:val="auto"/>
          <w:lang w:bidi="ar"/>
        </w:rPr>
        <w:t>或</w:t>
      </w:r>
      <w:r>
        <w:rPr>
          <w:rFonts w:ascii="Times New Roman" w:eastAsia="微软雅黑" w:hAnsi="Times New Roman"/>
          <w:bCs/>
          <w:color w:val="auto"/>
          <w:lang w:bidi="ar"/>
        </w:rPr>
        <w:t>NM_000059.</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(BRCA2)</w:t>
      </w:r>
      <w:r>
        <w:rPr>
          <w:rFonts w:ascii="Times New Roman" w:eastAsia="微软雅黑" w:hAnsi="Times New Roman"/>
          <w:bCs/>
          <w:color w:val="auto"/>
          <w:lang w:bidi="ar"/>
        </w:rPr>
        <w:t>命名</w:t>
      </w:r>
      <w:r>
        <w:rPr>
          <w:rFonts w:ascii="Times New Roman" w:eastAsia="微软雅黑" w:hAnsi="Times New Roman"/>
          <w:color w:val="auto"/>
        </w:rPr>
        <w:t>。</w:t>
      </w:r>
    </w:p>
    <w:p w14:paraId="2FDAA96A" w14:textId="1CDFC87D" w:rsidR="003E6F91" w:rsidRPr="003E6F91"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本报告中</w:t>
      </w:r>
      <w:r w:rsidR="00C14387">
        <w:rPr>
          <w:rFonts w:ascii="Times New Roman" w:eastAsia="微软雅黑" w:hAnsi="Times New Roman" w:hint="eastAsia"/>
          <w:color w:val="auto"/>
        </w:rPr>
        <w:t>组织样本检出</w:t>
      </w:r>
      <w:r w:rsidRPr="003E6F91">
        <w:rPr>
          <w:rFonts w:ascii="Times New Roman" w:eastAsia="微软雅黑" w:hAnsi="Times New Roman" w:hint="eastAsia"/>
          <w:color w:val="auto"/>
        </w:rPr>
        <w:t>变异</w:t>
      </w:r>
      <w:r w:rsidR="00BC04C7">
        <w:rPr>
          <w:rFonts w:ascii="Times New Roman" w:eastAsia="微软雅黑" w:hAnsi="Times New Roman" w:hint="eastAsia"/>
          <w:color w:val="auto"/>
        </w:rPr>
        <w:t>的</w:t>
      </w:r>
      <w:r w:rsidR="00BC04C7" w:rsidRPr="00BC04C7">
        <w:rPr>
          <w:rFonts w:ascii="Times New Roman" w:eastAsia="微软雅黑" w:hAnsi="Times New Roman" w:hint="eastAsia"/>
          <w:color w:val="auto"/>
        </w:rPr>
        <w:t>解读遵循</w:t>
      </w:r>
      <w:r w:rsidR="0085497C">
        <w:rPr>
          <w:rFonts w:ascii="Times New Roman" w:eastAsia="微软雅黑" w:hAnsi="Times New Roman" w:hint="eastAsia"/>
          <w:color w:val="auto"/>
        </w:rPr>
        <w:t>分子病理协会</w:t>
      </w:r>
      <w:r w:rsidR="00BC04C7" w:rsidRPr="00BC04C7">
        <w:rPr>
          <w:rFonts w:ascii="Times New Roman" w:eastAsia="微软雅黑" w:hAnsi="Times New Roman" w:hint="eastAsia"/>
          <w:color w:val="auto"/>
        </w:rPr>
        <w:t>（</w:t>
      </w:r>
      <w:r w:rsidR="00BC04C7" w:rsidRPr="00BC04C7">
        <w:rPr>
          <w:rFonts w:ascii="Times New Roman" w:eastAsia="微软雅黑" w:hAnsi="Times New Roman" w:hint="eastAsia"/>
          <w:color w:val="auto"/>
        </w:rPr>
        <w:t>AMP</w:t>
      </w:r>
      <w:r w:rsidR="00BC04C7" w:rsidRPr="00BC04C7">
        <w:rPr>
          <w:rFonts w:ascii="Times New Roman" w:eastAsia="微软雅黑" w:hAnsi="Times New Roman" w:hint="eastAsia"/>
          <w:color w:val="auto"/>
        </w:rPr>
        <w:t>）、美国临床肿瘤学会（</w:t>
      </w:r>
      <w:r w:rsidR="00BC04C7" w:rsidRPr="00BC04C7">
        <w:rPr>
          <w:rFonts w:ascii="Times New Roman" w:eastAsia="微软雅黑" w:hAnsi="Times New Roman" w:hint="eastAsia"/>
          <w:color w:val="auto"/>
        </w:rPr>
        <w:t>ASCO</w:t>
      </w:r>
      <w:r w:rsidR="00BC04C7" w:rsidRPr="00BC04C7">
        <w:rPr>
          <w:rFonts w:ascii="Times New Roman" w:eastAsia="微软雅黑" w:hAnsi="Times New Roman" w:hint="eastAsia"/>
          <w:color w:val="auto"/>
        </w:rPr>
        <w:t>）和美国病理学家学会（</w:t>
      </w:r>
      <w:r w:rsidR="00BC04C7" w:rsidRPr="00BC04C7">
        <w:rPr>
          <w:rFonts w:ascii="Times New Roman" w:eastAsia="微软雅黑" w:hAnsi="Times New Roman" w:hint="eastAsia"/>
          <w:color w:val="auto"/>
        </w:rPr>
        <w:t>CAP</w:t>
      </w:r>
      <w:r w:rsidR="00BC04C7" w:rsidRPr="00BC04C7">
        <w:rPr>
          <w:rFonts w:ascii="Times New Roman" w:eastAsia="微软雅黑" w:hAnsi="Times New Roman" w:hint="eastAsia"/>
          <w:color w:val="auto"/>
        </w:rPr>
        <w:t>）共同参与制定的《肿瘤变异解读及报告指南（</w:t>
      </w:r>
      <w:r w:rsidR="00BC04C7" w:rsidRPr="00BC04C7">
        <w:rPr>
          <w:rFonts w:ascii="Times New Roman" w:eastAsia="微软雅黑" w:hAnsi="Times New Roman" w:hint="eastAsia"/>
          <w:color w:val="auto"/>
        </w:rPr>
        <w:t>2017</w:t>
      </w:r>
      <w:r w:rsidR="00BC04C7" w:rsidRPr="00BC04C7">
        <w:rPr>
          <w:rFonts w:ascii="Times New Roman" w:eastAsia="微软雅黑" w:hAnsi="Times New Roman" w:hint="eastAsia"/>
          <w:color w:val="auto"/>
        </w:rPr>
        <w:t>年版）》（</w:t>
      </w:r>
      <w:r w:rsidR="00BC04C7" w:rsidRPr="00BC04C7">
        <w:rPr>
          <w:rFonts w:ascii="Times New Roman" w:eastAsia="微软雅黑" w:hAnsi="Times New Roman" w:hint="eastAsia"/>
          <w:color w:val="auto"/>
        </w:rPr>
        <w:t>PMID: 27993330</w:t>
      </w:r>
      <w:r w:rsidR="00BC04C7" w:rsidRPr="00BC04C7">
        <w:rPr>
          <w:rFonts w:ascii="Times New Roman" w:eastAsia="微软雅黑" w:hAnsi="Times New Roman" w:hint="eastAsia"/>
          <w:color w:val="auto"/>
        </w:rPr>
        <w:t>）与中国专家共识《二代测序临床报告解读指引》。根据变异在不同癌种中对应的药物敏感性、诊断及预后证据分为四个等级：</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级。基因变异按照其临床意义的重要性分为四个等级：</w:t>
      </w:r>
      <w:r w:rsidR="00BC04C7" w:rsidRPr="00BC04C7">
        <w:rPr>
          <w:rFonts w:ascii="Times New Roman" w:eastAsia="微软雅黑" w:hAnsi="Times New Roman" w:hint="eastAsia"/>
          <w:color w:val="auto"/>
        </w:rPr>
        <w:t>I</w:t>
      </w:r>
      <w:r w:rsidR="00BC04C7" w:rsidRPr="00BC04C7">
        <w:rPr>
          <w:rFonts w:ascii="Times New Roman" w:eastAsia="微软雅黑" w:hAnsi="Times New Roman" w:hint="eastAsia"/>
          <w:color w:val="auto"/>
        </w:rPr>
        <w:t>类变异（具有强临床意义，具有</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w:t>
      </w:r>
      <w:r w:rsidR="00BC04C7" w:rsidRPr="00BC04C7">
        <w:rPr>
          <w:rFonts w:ascii="Times New Roman" w:eastAsia="微软雅黑" w:hAnsi="Times New Roman" w:hint="eastAsia"/>
          <w:color w:val="auto"/>
        </w:rPr>
        <w:t>类变异（具有潜在临床意义，具有</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III</w:t>
      </w:r>
      <w:r w:rsidR="00BC04C7" w:rsidRPr="00BC04C7">
        <w:rPr>
          <w:rFonts w:ascii="Times New Roman" w:eastAsia="微软雅黑" w:hAnsi="Times New Roman" w:hint="eastAsia"/>
          <w:color w:val="auto"/>
        </w:rPr>
        <w:t>类变异（临床意义不明）和</w:t>
      </w:r>
      <w:r w:rsidR="00BC04C7" w:rsidRPr="00BC04C7">
        <w:rPr>
          <w:rFonts w:ascii="Times New Roman" w:eastAsia="微软雅黑" w:hAnsi="Times New Roman" w:hint="eastAsia"/>
          <w:color w:val="auto"/>
        </w:rPr>
        <w:t>IV</w:t>
      </w:r>
      <w:r w:rsidR="00BC04C7" w:rsidRPr="00BC04C7">
        <w:rPr>
          <w:rFonts w:ascii="Times New Roman" w:eastAsia="微软雅黑" w:hAnsi="Times New Roman" w:hint="eastAsia"/>
          <w:color w:val="auto"/>
        </w:rPr>
        <w:t>类变异（良性和可能良性变异，已知无临床意义）。</w:t>
      </w:r>
    </w:p>
    <w:p w14:paraId="18517F15" w14:textId="13520641"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根据《</w:t>
      </w:r>
      <w:r>
        <w:rPr>
          <w:rFonts w:ascii="Times New Roman" w:eastAsia="微软雅黑" w:hAnsi="Times New Roman"/>
          <w:color w:val="auto"/>
        </w:rPr>
        <w:t>BRCA1/2</w:t>
      </w:r>
      <w:r>
        <w:rPr>
          <w:rFonts w:ascii="Times New Roman" w:eastAsia="微软雅黑" w:hAnsi="Times New Roman"/>
          <w:color w:val="auto"/>
        </w:rPr>
        <w:t>数据解读中国专家共识（</w:t>
      </w:r>
      <w:r>
        <w:rPr>
          <w:rFonts w:ascii="Times New Roman" w:eastAsia="微软雅黑" w:hAnsi="Times New Roman"/>
          <w:color w:val="auto"/>
        </w:rPr>
        <w:t>2021</w:t>
      </w:r>
      <w:r>
        <w:rPr>
          <w:rFonts w:ascii="Times New Roman" w:eastAsia="微软雅黑" w:hAnsi="Times New Roman"/>
          <w:color w:val="auto"/>
        </w:rPr>
        <w:t>版）》和《基于下一代测序技术的</w:t>
      </w:r>
      <w:r>
        <w:rPr>
          <w:rFonts w:ascii="Times New Roman" w:eastAsia="微软雅黑" w:hAnsi="Times New Roman"/>
          <w:color w:val="auto"/>
        </w:rPr>
        <w:t>BRCA1/2</w:t>
      </w:r>
      <w:r>
        <w:rPr>
          <w:rFonts w:ascii="Times New Roman" w:eastAsia="微软雅黑" w:hAnsi="Times New Roman"/>
          <w:color w:val="auto"/>
        </w:rPr>
        <w:t>基因检测指南（</w:t>
      </w:r>
      <w:r>
        <w:rPr>
          <w:rFonts w:ascii="Times New Roman" w:eastAsia="微软雅黑" w:hAnsi="Times New Roman"/>
          <w:color w:val="auto"/>
        </w:rPr>
        <w:t>2019</w:t>
      </w:r>
      <w:r>
        <w:rPr>
          <w:rFonts w:ascii="Times New Roman" w:eastAsia="微软雅黑" w:hAnsi="Times New Roman"/>
          <w:color w:val="auto"/>
        </w:rPr>
        <w:t>版）》，检测结果部分</w:t>
      </w:r>
      <w:r w:rsidR="003E6F91" w:rsidRPr="003E6F91">
        <w:rPr>
          <w:rFonts w:ascii="Times New Roman" w:eastAsia="微软雅黑" w:hAnsi="Times New Roman" w:hint="eastAsia"/>
          <w:color w:val="auto"/>
        </w:rPr>
        <w:t>仅列出解读为</w:t>
      </w:r>
      <w:r w:rsidR="003E6F91" w:rsidRPr="003E6F91">
        <w:rPr>
          <w:rFonts w:ascii="Times New Roman" w:eastAsia="微软雅黑" w:hAnsi="Times New Roman" w:hint="eastAsia"/>
          <w:color w:val="auto"/>
        </w:rPr>
        <w:t>I</w:t>
      </w:r>
      <w:r w:rsidR="00E4357C">
        <w:rPr>
          <w:rFonts w:ascii="Times New Roman" w:eastAsia="微软雅黑" w:hAnsi="Times New Roman"/>
          <w:color w:val="auto"/>
        </w:rPr>
        <w:t>~</w:t>
      </w:r>
      <w:r w:rsidR="00E4357C" w:rsidRPr="003E6F91">
        <w:rPr>
          <w:rFonts w:ascii="Times New Roman" w:eastAsia="微软雅黑" w:hAnsi="Times New Roman" w:hint="eastAsia"/>
          <w:color w:val="auto"/>
        </w:rPr>
        <w:t xml:space="preserve"> </w:t>
      </w:r>
      <w:r w:rsidR="003E6F91" w:rsidRPr="003E6F91">
        <w:rPr>
          <w:rFonts w:ascii="Times New Roman" w:eastAsia="微软雅黑" w:hAnsi="Times New Roman" w:hint="eastAsia"/>
          <w:color w:val="auto"/>
        </w:rPr>
        <w:t>III</w:t>
      </w:r>
      <w:r w:rsidR="003E6F91" w:rsidRPr="003E6F91">
        <w:rPr>
          <w:rFonts w:ascii="Times New Roman" w:eastAsia="微软雅黑" w:hAnsi="Times New Roman" w:hint="eastAsia"/>
          <w:color w:val="auto"/>
        </w:rPr>
        <w:t>类的</w:t>
      </w:r>
      <w:r w:rsidR="00E4357C">
        <w:rPr>
          <w:rFonts w:ascii="Times New Roman" w:eastAsia="微软雅黑" w:hAnsi="Times New Roman" w:hint="eastAsia"/>
          <w:color w:val="auto"/>
        </w:rPr>
        <w:t>组织样本检出</w:t>
      </w:r>
      <w:r w:rsidR="003E6F91" w:rsidRPr="003E6F91">
        <w:rPr>
          <w:rFonts w:ascii="Times New Roman" w:eastAsia="微软雅黑" w:hAnsi="Times New Roman" w:hint="eastAsia"/>
          <w:color w:val="auto"/>
        </w:rPr>
        <w:t>变异。</w:t>
      </w:r>
    </w:p>
    <w:p w14:paraId="42FCCECC" w14:textId="3CA4E7A3" w:rsidR="00BC04C7" w:rsidRPr="00BC04C7" w:rsidRDefault="00BC04C7"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BC04C7">
        <w:rPr>
          <w:rFonts w:ascii="Times New Roman" w:eastAsia="微软雅黑" w:hAnsi="Times New Roman" w:hint="eastAsia"/>
          <w:color w:val="auto"/>
        </w:rPr>
        <w:t>变异为组织样本检出时，其丰度处填写变异的百分比，表示在所检测的肿瘤组织</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中变异的</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所占的比例。</w:t>
      </w:r>
    </w:p>
    <w:p w14:paraId="142D2E2E" w14:textId="03165708" w:rsidR="0026411C" w:rsidRPr="00FF756D" w:rsidRDefault="0029040B" w:rsidP="00FF756D">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本报告仅对</w:t>
      </w:r>
      <w:r w:rsidR="00BE23A6">
        <w:rPr>
          <w:rFonts w:ascii="Times New Roman" w:eastAsia="微软雅黑" w:hAnsi="Times New Roman" w:hint="eastAsia"/>
          <w:color w:val="auto"/>
        </w:rPr>
        <w:t>本次</w:t>
      </w:r>
      <w:r>
        <w:rPr>
          <w:rFonts w:ascii="Times New Roman" w:eastAsia="微软雅黑" w:hAnsi="Times New Roman"/>
          <w:color w:val="auto"/>
        </w:rPr>
        <w:t>送检样品检测负责，结果仅供医生参考。</w:t>
      </w:r>
      <w:r w:rsidRPr="00FF756D">
        <w:rPr>
          <w:rFonts w:ascii="Times New Roman" w:eastAsia="微软雅黑" w:hAnsi="Times New Roman"/>
          <w:b/>
          <w:bCs/>
          <w:color w:val="auto"/>
          <w:spacing w:val="10"/>
          <w:sz w:val="18"/>
          <w:szCs w:val="18"/>
        </w:rPr>
        <w:br w:type="page"/>
      </w:r>
    </w:p>
    <w:p w14:paraId="24515203" w14:textId="5AF83101" w:rsidR="0026411C" w:rsidRPr="00663A67" w:rsidRDefault="0029040B" w:rsidP="00663A67">
      <w:pPr>
        <w:pStyle w:val="afa"/>
        <w:spacing w:after="0" w:line="240" w:lineRule="auto"/>
        <w:ind w:left="0"/>
        <w:jc w:val="both"/>
        <w:outlineLvl w:val="0"/>
        <w:rPr>
          <w:rFonts w:ascii="Times New Roman" w:eastAsia="微软雅黑" w:hAnsi="Times New Roman"/>
          <w:b/>
          <w:color w:val="auto"/>
          <w:spacing w:val="10"/>
          <w:sz w:val="36"/>
          <w:szCs w:val="36"/>
        </w:rPr>
      </w:pPr>
      <w:bookmarkStart w:id="4" w:name="_Toc191373066"/>
      <w:r w:rsidRPr="00663A67">
        <w:rPr>
          <w:rFonts w:ascii="Times New Roman" w:eastAsia="微软雅黑" w:hAnsi="Times New Roman" w:hint="eastAsia"/>
          <w:b/>
          <w:color w:val="auto"/>
          <w:spacing w:val="10"/>
          <w:sz w:val="36"/>
          <w:szCs w:val="36"/>
        </w:rPr>
        <w:lastRenderedPageBreak/>
        <w:t>检测方法局限性说明</w:t>
      </w:r>
      <w:bookmarkEnd w:id="4"/>
    </w:p>
    <w:p w14:paraId="5EC3F283" w14:textId="56C1826A"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不合理的样本采集、转运及处理均有可能对结果产生影响。</w:t>
      </w:r>
    </w:p>
    <w:p w14:paraId="1E3B78FD" w14:textId="47AA4812"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BRCA1</w:t>
      </w:r>
      <w:r>
        <w:rPr>
          <w:rFonts w:ascii="Times New Roman" w:eastAsia="微软雅黑" w:hAnsi="Times New Roman"/>
          <w:color w:val="auto"/>
          <w:spacing w:val="10"/>
        </w:rPr>
        <w:t>基因的</w:t>
      </w:r>
      <w:r>
        <w:rPr>
          <w:rFonts w:ascii="Times New Roman" w:eastAsia="微软雅黑" w:hAnsi="Times New Roman"/>
          <w:color w:val="auto"/>
          <w:spacing w:val="10"/>
        </w:rPr>
        <w:t>2</w:t>
      </w:r>
      <w:r>
        <w:rPr>
          <w:rFonts w:ascii="Times New Roman" w:eastAsia="微软雅黑" w:hAnsi="Times New Roman"/>
          <w:color w:val="auto"/>
          <w:spacing w:val="10"/>
        </w:rPr>
        <w:t>号外显子序列含有复杂的二级结构、</w:t>
      </w:r>
      <w:r>
        <w:rPr>
          <w:rFonts w:ascii="Times New Roman" w:eastAsia="微软雅黑" w:hAnsi="Times New Roman"/>
          <w:color w:val="auto"/>
          <w:spacing w:val="10"/>
        </w:rPr>
        <w:t>AT</w:t>
      </w:r>
      <w:r>
        <w:rPr>
          <w:rFonts w:ascii="Times New Roman" w:eastAsia="微软雅黑" w:hAnsi="Times New Roman"/>
          <w:color w:val="auto"/>
          <w:spacing w:val="10"/>
        </w:rPr>
        <w:t>含量高且存在假基因，该区域存在一定的大片段重排假阳性概率。</w:t>
      </w:r>
    </w:p>
    <w:p w14:paraId="2D355BB5" w14:textId="20014742" w:rsidR="0026411C" w:rsidRPr="00165D1B" w:rsidRDefault="0029040B">
      <w:pPr>
        <w:pStyle w:val="afa"/>
        <w:numPr>
          <w:ilvl w:val="0"/>
          <w:numId w:val="2"/>
        </w:numPr>
        <w:adjustRightInd w:val="0"/>
        <w:snapToGrid w:val="0"/>
        <w:spacing w:after="0" w:line="240" w:lineRule="auto"/>
        <w:jc w:val="both"/>
        <w:rPr>
          <w:rFonts w:ascii="Times New Roman" w:eastAsia="微软雅黑" w:hAnsi="Times New Roman"/>
          <w:color w:val="auto"/>
        </w:rPr>
      </w:pPr>
      <w:r>
        <w:rPr>
          <w:rFonts w:ascii="Times New Roman" w:eastAsia="微软雅黑" w:hAnsi="Times New Roman"/>
          <w:color w:val="auto"/>
          <w:spacing w:val="10"/>
        </w:rPr>
        <w:t>当缺失区域发生在连续的两个扩增子的相邻两条探针上时，可能导致假阴性结果。</w:t>
      </w:r>
    </w:p>
    <w:p w14:paraId="730BEBAB" w14:textId="3547284D"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本检测能涵盖的插入缺失突变类型的最长长度为</w:t>
      </w:r>
      <w:r>
        <w:rPr>
          <w:rFonts w:ascii="Times New Roman" w:eastAsia="微软雅黑" w:hAnsi="Times New Roman"/>
          <w:color w:val="auto"/>
          <w:spacing w:val="10"/>
        </w:rPr>
        <w:t>46</w:t>
      </w:r>
      <w:r>
        <w:rPr>
          <w:rFonts w:ascii="Times New Roman" w:eastAsia="微软雅黑" w:hAnsi="Times New Roman"/>
          <w:color w:val="auto"/>
          <w:spacing w:val="10"/>
        </w:rPr>
        <w:t>个碱基，对于更多碱基数目的插入缺失突变未能完全验证，可能随突变长度的增加存在检测性能下降的情况。</w:t>
      </w:r>
    </w:p>
    <w:p w14:paraId="05E1F1E2" w14:textId="4FAC6D5C" w:rsidR="00200F78" w:rsidRPr="00200F78" w:rsidRDefault="00200F78">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magenta"/>
        </w:rPr>
      </w:pPr>
      <w:r w:rsidRPr="00200F78">
        <w:rPr>
          <w:rFonts w:ascii="Times New Roman" w:eastAsia="微软雅黑" w:hAnsi="Times New Roman"/>
          <w:color w:val="auto"/>
          <w:spacing w:val="10"/>
        </w:rPr>
        <w:tab/>
      </w:r>
      <w:r w:rsidRPr="00200F78">
        <w:rPr>
          <w:rFonts w:ascii="Times New Roman" w:eastAsia="微软雅黑" w:hAnsi="Times New Roman"/>
          <w:color w:val="auto"/>
          <w:spacing w:val="10"/>
          <w:highlight w:val="magenta"/>
        </w:rPr>
        <w:t xml:space="preserve">{%p if </w:t>
      </w:r>
      <w:proofErr w:type="spellStart"/>
      <w:r w:rsidRPr="00200F78">
        <w:rPr>
          <w:rFonts w:ascii="Times New Roman" w:eastAsia="微软雅黑" w:hAnsi="Times New Roman"/>
          <w:color w:val="auto"/>
          <w:spacing w:val="10"/>
          <w:highlight w:val="magenta"/>
        </w:rPr>
        <w:t>judge_brca_cnv</w:t>
      </w:r>
      <w:proofErr w:type="spellEnd"/>
      <w:r w:rsidRPr="00200F78">
        <w:rPr>
          <w:rFonts w:ascii="Times New Roman" w:eastAsia="微软雅黑" w:hAnsi="Times New Roman"/>
          <w:color w:val="auto"/>
          <w:spacing w:val="10"/>
          <w:highlight w:val="magenta"/>
        </w:rPr>
        <w:t xml:space="preserve"> == “</w:t>
      </w:r>
      <w:proofErr w:type="spellStart"/>
      <w:r w:rsidRPr="00200F78">
        <w:rPr>
          <w:rFonts w:ascii="Times New Roman" w:eastAsia="微软雅黑" w:hAnsi="Times New Roman"/>
          <w:color w:val="auto"/>
          <w:spacing w:val="10"/>
          <w:highlight w:val="magenta"/>
        </w:rPr>
        <w:t>mlpa</w:t>
      </w:r>
      <w:proofErr w:type="spellEnd"/>
      <w:r w:rsidRPr="00200F78">
        <w:rPr>
          <w:rFonts w:ascii="Times New Roman" w:eastAsia="微软雅黑" w:hAnsi="Times New Roman"/>
          <w:color w:val="auto"/>
          <w:spacing w:val="10"/>
          <w:highlight w:val="magenta"/>
        </w:rPr>
        <w:t>”%}</w:t>
      </w:r>
    </w:p>
    <w:p w14:paraId="2B5CF2D0" w14:textId="7FC1D4AC"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本检测分析软件输出大片段重排阳性时，则会采用多重连接探针扩增技术</w:t>
      </w:r>
      <w:r>
        <w:rPr>
          <w:rFonts w:ascii="Times New Roman" w:eastAsia="微软雅黑" w:hAnsi="Times New Roman"/>
          <w:color w:val="auto"/>
          <w:spacing w:val="10"/>
        </w:rPr>
        <w:t>(MLPA)</w:t>
      </w:r>
      <w:r>
        <w:rPr>
          <w:rFonts w:ascii="Times New Roman" w:eastAsia="微软雅黑" w:hAnsi="Times New Roman"/>
          <w:color w:val="auto"/>
          <w:spacing w:val="10"/>
        </w:rPr>
        <w:t>进行验证。对于阳性结果的验证遵循以下原则：如果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检测试剂盒检测结果为阴性，则最终大片段重排结果以阴性输出；如果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检测试剂盒检测结果为阳性，且与本试剂盒检测结果有相同区域则大片段重排最终结果以</w:t>
      </w:r>
      <w:r>
        <w:rPr>
          <w:rFonts w:ascii="Times New Roman" w:eastAsia="微软雅黑" w:hAnsi="Times New Roman"/>
          <w:color w:val="auto"/>
          <w:spacing w:val="10"/>
        </w:rPr>
        <w:t>MLPA</w:t>
      </w:r>
      <w:r>
        <w:rPr>
          <w:rFonts w:ascii="Times New Roman" w:eastAsia="微软雅黑" w:hAnsi="Times New Roman"/>
          <w:color w:val="auto"/>
          <w:spacing w:val="10"/>
        </w:rPr>
        <w:t>阳性结果输出；如果</w:t>
      </w:r>
      <w:r>
        <w:rPr>
          <w:rFonts w:ascii="Times New Roman" w:eastAsia="微软雅黑" w:hAnsi="Times New Roman"/>
          <w:color w:val="auto"/>
          <w:spacing w:val="10"/>
        </w:rPr>
        <w:t>MLPA</w:t>
      </w:r>
      <w:r>
        <w:rPr>
          <w:rFonts w:ascii="Times New Roman" w:eastAsia="微软雅黑" w:hAnsi="Times New Roman"/>
          <w:color w:val="auto"/>
          <w:spacing w:val="10"/>
        </w:rPr>
        <w:t>阳性区域与本试剂盒结果没有共有区域，则会采用另外一套</w:t>
      </w:r>
      <w:r>
        <w:rPr>
          <w:rFonts w:ascii="Times New Roman" w:eastAsia="微软雅黑" w:hAnsi="Times New Roman"/>
          <w:color w:val="auto"/>
          <w:spacing w:val="10"/>
        </w:rPr>
        <w:t>MLPA</w:t>
      </w:r>
      <w:r>
        <w:rPr>
          <w:rFonts w:ascii="Times New Roman" w:eastAsia="微软雅黑" w:hAnsi="Times New Roman"/>
          <w:color w:val="auto"/>
          <w:spacing w:val="10"/>
        </w:rPr>
        <w:t>验证试剂盒进行验证</w:t>
      </w:r>
      <w:r w:rsidR="00BC04C7">
        <w:rPr>
          <w:rFonts w:ascii="Times New Roman" w:eastAsia="微软雅黑" w:hAnsi="Times New Roman" w:hint="eastAsia"/>
          <w:color w:val="auto"/>
          <w:spacing w:val="10"/>
        </w:rPr>
        <w:t>（仅血液适用）</w:t>
      </w:r>
      <w:r>
        <w:rPr>
          <w:rFonts w:ascii="Times New Roman" w:eastAsia="微软雅黑" w:hAnsi="Times New Roman"/>
          <w:color w:val="auto"/>
          <w:spacing w:val="10"/>
        </w:rPr>
        <w:t>。</w:t>
      </w:r>
    </w:p>
    <w:p w14:paraId="4A08B94E" w14:textId="242939E5" w:rsidR="00200F78" w:rsidRPr="00200F78" w:rsidRDefault="00200F78" w:rsidP="00200F78">
      <w:pPr>
        <w:pStyle w:val="afa"/>
        <w:numPr>
          <w:ilvl w:val="0"/>
          <w:numId w:val="2"/>
        </w:numPr>
        <w:rPr>
          <w:rFonts w:ascii="Times New Roman" w:eastAsia="微软雅黑" w:hAnsi="Times New Roman"/>
          <w:color w:val="auto"/>
          <w:spacing w:val="10"/>
          <w:highlight w:val="magenta"/>
        </w:rPr>
      </w:pPr>
      <w:r w:rsidRPr="00200F78">
        <w:rPr>
          <w:rFonts w:ascii="Times New Roman" w:eastAsia="微软雅黑" w:hAnsi="Times New Roman"/>
          <w:color w:val="auto"/>
          <w:spacing w:val="10"/>
          <w:highlight w:val="magenta"/>
        </w:rPr>
        <w:t>{%p endif%}</w:t>
      </w:r>
    </w:p>
    <w:p w14:paraId="0517BE5D"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骨髓移植的病人不适用本检测。</w:t>
      </w:r>
    </w:p>
    <w:p w14:paraId="7AEEA7D6"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报告中突变的解读基于当前对这些基因变异的认识，随着数据库尤其是中国人群数据的完善及文献等资料的更新，对突变的解读有可能发生变更。且所有的分析是基于目前已发表的科学文献和公认的研究数据库等，因此，未检出致病和疑似致病突变结果也不能完全排除遗传因素。</w:t>
      </w:r>
    </w:p>
    <w:p w14:paraId="30A9A378"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由于遗传性疾病外显率和表现度的差异，不同受检者的最终的患病风险和患病程度也会有所差异；此外，遗传因素并不是罹患肿瘤的唯一原因，药物、病原体感染和环境异常等也有可能会促发肿瘤的发生，因此，需要在遗传性因素的基础上结合受检者的病史、家族史、药物史和个人史等进行综合评估。</w:t>
      </w:r>
    </w:p>
    <w:p w14:paraId="057CE16E" w14:textId="3A6AA122" w:rsidR="0026411C" w:rsidRPr="00663A67" w:rsidRDefault="0029040B" w:rsidP="00663A67">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本检测不是临床诊断，不具有疾病预测和诊断功能，建议咨询临床医生。</w:t>
      </w:r>
      <w:r w:rsidRPr="00663A67">
        <w:rPr>
          <w:rFonts w:ascii="Times New Roman" w:eastAsia="微软雅黑" w:hAnsi="Times New Roman"/>
          <w:b/>
          <w:color w:val="auto"/>
          <w:spacing w:val="6"/>
          <w:sz w:val="18"/>
          <w:szCs w:val="18"/>
        </w:rPr>
        <w:br w:type="page"/>
      </w:r>
    </w:p>
    <w:p w14:paraId="22E0F4C1" w14:textId="77777777" w:rsidR="0026411C" w:rsidRPr="00663A67" w:rsidRDefault="0029040B" w:rsidP="00663A67">
      <w:pPr>
        <w:spacing w:after="0" w:line="240" w:lineRule="auto"/>
        <w:outlineLvl w:val="0"/>
        <w:rPr>
          <w:rFonts w:ascii="Times New Roman" w:eastAsia="微软雅黑" w:hAnsi="Times New Roman"/>
          <w:b/>
          <w:color w:val="auto"/>
          <w:spacing w:val="10"/>
          <w:sz w:val="36"/>
          <w:szCs w:val="36"/>
        </w:rPr>
      </w:pPr>
      <w:bookmarkStart w:id="5" w:name="_Toc191373067"/>
      <w:r w:rsidRPr="00663A67">
        <w:rPr>
          <w:rFonts w:ascii="Times New Roman" w:eastAsia="微软雅黑" w:hAnsi="Times New Roman" w:hint="eastAsia"/>
          <w:b/>
          <w:color w:val="auto"/>
          <w:spacing w:val="10"/>
          <w:sz w:val="36"/>
          <w:szCs w:val="36"/>
        </w:rPr>
        <w:lastRenderedPageBreak/>
        <w:t>附录</w:t>
      </w:r>
      <w:r w:rsidRPr="00663A67">
        <w:rPr>
          <w:rFonts w:ascii="Times New Roman" w:eastAsia="微软雅黑" w:hAnsi="Times New Roman"/>
          <w:b/>
          <w:color w:val="auto"/>
          <w:spacing w:val="10"/>
          <w:sz w:val="36"/>
          <w:szCs w:val="36"/>
        </w:rPr>
        <w:t>1</w:t>
      </w:r>
      <w:r w:rsidRPr="00663A67">
        <w:rPr>
          <w:rFonts w:ascii="Times New Roman" w:eastAsia="微软雅黑" w:hAnsi="Times New Roman" w:hint="eastAsia"/>
          <w:b/>
          <w:color w:val="auto"/>
          <w:spacing w:val="10"/>
          <w:sz w:val="36"/>
          <w:szCs w:val="36"/>
        </w:rPr>
        <w:t>：样本主要质控</w:t>
      </w:r>
      <w:bookmarkEnd w:id="5"/>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3071"/>
        <w:gridCol w:w="2882"/>
      </w:tblGrid>
      <w:tr w:rsidR="00724436" w14:paraId="6C51913F" w14:textId="77777777" w:rsidTr="00663A67">
        <w:trPr>
          <w:cnfStyle w:val="100000000000" w:firstRow="1" w:lastRow="0" w:firstColumn="0" w:lastColumn="0" w:oddVBand="0" w:evenVBand="0" w:oddHBand="0" w:evenHBand="0" w:firstRowFirstColumn="0" w:firstRowLastColumn="0" w:lastRowFirstColumn="0" w:lastRowLastColumn="0"/>
          <w:trHeight w:val="354"/>
          <w:jc w:val="center"/>
        </w:trPr>
        <w:tc>
          <w:tcPr>
            <w:tcW w:w="2694" w:type="dxa"/>
            <w:tcBorders>
              <w:top w:val="single" w:sz="4" w:space="0" w:color="auto"/>
              <w:left w:val="nil"/>
              <w:bottom w:val="nil"/>
              <w:right w:val="nil"/>
            </w:tcBorders>
          </w:tcPr>
          <w:p w14:paraId="66C3978D" w14:textId="77777777" w:rsidR="00724436" w:rsidRPr="00663A67" w:rsidRDefault="00724436" w:rsidP="00E47F91">
            <w:pPr>
              <w:snapToGrid w:val="0"/>
              <w:spacing w:after="0" w:line="240" w:lineRule="auto"/>
              <w:rPr>
                <w:rFonts w:ascii="Times New Roman" w:eastAsia="微软雅黑" w:hAnsi="Times New Roman"/>
                <w:b w:val="0"/>
                <w:bCs/>
                <w:snapToGrid w:val="0"/>
                <w:color w:val="auto"/>
                <w:spacing w:val="6"/>
                <w:szCs w:val="21"/>
              </w:rPr>
            </w:pPr>
          </w:p>
        </w:tc>
        <w:tc>
          <w:tcPr>
            <w:tcW w:w="3071" w:type="dxa"/>
            <w:tcBorders>
              <w:top w:val="single" w:sz="4" w:space="0" w:color="auto"/>
              <w:left w:val="nil"/>
              <w:bottom w:val="nil"/>
              <w:right w:val="nil"/>
            </w:tcBorders>
          </w:tcPr>
          <w:p w14:paraId="7899D8FB" w14:textId="77777777" w:rsidR="00724436" w:rsidRPr="00663A67" w:rsidRDefault="00724436" w:rsidP="00E47F91">
            <w:pPr>
              <w:snapToGrid w:val="0"/>
              <w:spacing w:after="0" w:line="240" w:lineRule="auto"/>
              <w:rPr>
                <w:rFonts w:ascii="Times New Roman" w:eastAsia="微软雅黑" w:hAnsi="Times New Roman"/>
                <w:b w:val="0"/>
                <w:bCs/>
                <w:snapToGrid w:val="0"/>
                <w:color w:val="auto"/>
                <w:spacing w:val="6"/>
                <w:szCs w:val="21"/>
              </w:rPr>
            </w:pPr>
            <w:r w:rsidRPr="00EC576A">
              <w:rPr>
                <w:rFonts w:ascii="Times New Roman" w:eastAsia="微软雅黑" w:hAnsi="Times New Roman" w:hint="eastAsia"/>
                <w:bCs/>
                <w:snapToGrid w:val="0"/>
                <w:color w:val="auto"/>
                <w:spacing w:val="6"/>
                <w:szCs w:val="21"/>
              </w:rPr>
              <w:t>质量参数</w:t>
            </w:r>
          </w:p>
        </w:tc>
        <w:tc>
          <w:tcPr>
            <w:tcW w:w="2882" w:type="dxa"/>
            <w:tcBorders>
              <w:top w:val="single" w:sz="4" w:space="0" w:color="auto"/>
              <w:left w:val="nil"/>
              <w:bottom w:val="nil"/>
              <w:right w:val="nil"/>
            </w:tcBorders>
          </w:tcPr>
          <w:p w14:paraId="41261071" w14:textId="77777777" w:rsidR="00724436" w:rsidRPr="00663A67" w:rsidRDefault="00724436" w:rsidP="00E47F91">
            <w:pPr>
              <w:snapToGrid w:val="0"/>
              <w:spacing w:after="0" w:line="240" w:lineRule="auto"/>
              <w:rPr>
                <w:rFonts w:ascii="Times New Roman" w:eastAsia="微软雅黑" w:hAnsi="Times New Roman"/>
                <w:b w:val="0"/>
                <w:bCs/>
                <w:snapToGrid w:val="0"/>
                <w:color w:val="auto"/>
                <w:szCs w:val="21"/>
              </w:rPr>
            </w:pPr>
            <w:r w:rsidRPr="00EC576A">
              <w:rPr>
                <w:rFonts w:ascii="Times New Roman" w:eastAsia="微软雅黑" w:hAnsi="Times New Roman" w:hint="eastAsia"/>
                <w:bCs/>
                <w:snapToGrid w:val="0"/>
                <w:color w:val="auto"/>
                <w:szCs w:val="21"/>
              </w:rPr>
              <w:t>数值（质控标准）</w:t>
            </w:r>
          </w:p>
        </w:tc>
      </w:tr>
      <w:tr w:rsidR="00724436" w:rsidRPr="00265A47" w14:paraId="2DE00D34" w14:textId="77777777" w:rsidTr="00663A67">
        <w:trPr>
          <w:trHeight w:val="80"/>
          <w:jc w:val="center"/>
        </w:trPr>
        <w:tc>
          <w:tcPr>
            <w:tcW w:w="2694" w:type="dxa"/>
            <w:vMerge w:val="restart"/>
            <w:tcBorders>
              <w:top w:val="nil"/>
              <w:left w:val="nil"/>
              <w:right w:val="nil"/>
            </w:tcBorders>
          </w:tcPr>
          <w:p w14:paraId="103E01B2" w14:textId="77777777" w:rsidR="00724436" w:rsidRPr="0047407E" w:rsidRDefault="00724436" w:rsidP="00E47F91">
            <w:pPr>
              <w:snapToGrid w:val="0"/>
              <w:spacing w:after="0" w:line="240" w:lineRule="auto"/>
              <w:jc w:val="center"/>
              <w:rPr>
                <w:rFonts w:ascii="Times New Roman" w:eastAsia="微软雅黑" w:hAnsi="Times New Roman"/>
                <w:b/>
                <w:snapToGrid w:val="0"/>
                <w:color w:val="auto"/>
                <w:spacing w:val="6"/>
                <w:szCs w:val="21"/>
              </w:rPr>
            </w:pPr>
            <w:r w:rsidRPr="00EC576A">
              <w:rPr>
                <w:rFonts w:ascii="Times New Roman" w:eastAsia="微软雅黑" w:hAnsi="Times New Roman" w:hint="eastAsia"/>
                <w:b/>
                <w:snapToGrid w:val="0"/>
                <w:color w:val="auto"/>
                <w:spacing w:val="6"/>
                <w:szCs w:val="21"/>
              </w:rPr>
              <w:t>样本质量评估</w:t>
            </w:r>
          </w:p>
        </w:tc>
        <w:tc>
          <w:tcPr>
            <w:tcW w:w="3071" w:type="dxa"/>
            <w:tcBorders>
              <w:top w:val="nil"/>
              <w:left w:val="nil"/>
              <w:bottom w:val="nil"/>
              <w:right w:val="nil"/>
            </w:tcBorders>
          </w:tcPr>
          <w:p w14:paraId="35D3BB0B" w14:textId="1AECF7C7" w:rsidR="00724436" w:rsidRPr="0047407E" w:rsidRDefault="00724436" w:rsidP="00E47F91">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hint="eastAsia"/>
                <w:snapToGrid w:val="0"/>
                <w:color w:val="auto"/>
                <w:spacing w:val="6"/>
                <w:szCs w:val="21"/>
              </w:rPr>
              <w:t>肿瘤细胞含量</w:t>
            </w:r>
            <w:r w:rsidR="00252492" w:rsidRPr="00663A67">
              <w:rPr>
                <w:rFonts w:ascii="Times New Roman" w:eastAsia="微软雅黑" w:hAnsi="Times New Roman"/>
                <w:snapToGrid w:val="0"/>
                <w:color w:val="auto"/>
                <w:spacing w:val="6"/>
                <w:szCs w:val="21"/>
                <w:vertAlign w:val="superscript"/>
              </w:rPr>
              <w:t>1</w:t>
            </w:r>
          </w:p>
        </w:tc>
        <w:tc>
          <w:tcPr>
            <w:tcW w:w="2882" w:type="dxa"/>
            <w:tcBorders>
              <w:top w:val="nil"/>
              <w:left w:val="nil"/>
              <w:bottom w:val="nil"/>
              <w:right w:val="nil"/>
            </w:tcBorders>
          </w:tcPr>
          <w:p w14:paraId="16BB6360" w14:textId="6916B524" w:rsidR="00724436" w:rsidRPr="00663A67" w:rsidRDefault="007E22CD" w:rsidP="00E47F91">
            <w:pPr>
              <w:snapToGrid w:val="0"/>
              <w:spacing w:after="0" w:line="240" w:lineRule="auto"/>
              <w:jc w:val="center"/>
              <w:rPr>
                <w:rFonts w:ascii="Times New Roman" w:eastAsia="微软雅黑" w:hAnsi="Times New Roman"/>
                <w:snapToGrid w:val="0"/>
                <w:color w:val="auto"/>
                <w:szCs w:val="21"/>
              </w:rPr>
            </w:pPr>
            <w:r w:rsidRPr="007E22CD">
              <w:rPr>
                <w:rFonts w:ascii="Times New Roman" w:eastAsia="微软雅黑" w:hAnsi="Times New Roman" w:hint="eastAsia"/>
                <w:snapToGrid w:val="0"/>
                <w:color w:val="auto"/>
                <w:szCs w:val="21"/>
              </w:rPr>
              <w:t>{{</w:t>
            </w:r>
            <w:proofErr w:type="spellStart"/>
            <w:r w:rsidRPr="007E22CD">
              <w:rPr>
                <w:rFonts w:ascii="Times New Roman" w:eastAsia="微软雅黑" w:hAnsi="Times New Roman" w:hint="eastAsia"/>
                <w:snapToGrid w:val="0"/>
                <w:color w:val="auto"/>
                <w:szCs w:val="21"/>
              </w:rPr>
              <w:t>sample.ZJFB_mark_dict</w:t>
            </w:r>
            <w:proofErr w:type="spellEnd"/>
            <w:r w:rsidRPr="007E22CD">
              <w:rPr>
                <w:rFonts w:ascii="Times New Roman" w:eastAsia="微软雅黑" w:hAnsi="Times New Roman" w:hint="eastAsia"/>
                <w:snapToGrid w:val="0"/>
                <w:color w:val="auto"/>
                <w:szCs w:val="21"/>
              </w:rPr>
              <w:t>.</w:t>
            </w:r>
            <w:r w:rsidRPr="007E22CD">
              <w:rPr>
                <w:rFonts w:ascii="Times New Roman" w:eastAsia="微软雅黑" w:hAnsi="Times New Roman" w:hint="eastAsia"/>
                <w:snapToGrid w:val="0"/>
                <w:color w:val="auto"/>
                <w:szCs w:val="21"/>
              </w:rPr>
              <w:t>肿瘤细胞含量</w:t>
            </w:r>
            <w:r w:rsidRPr="007E22CD">
              <w:rPr>
                <w:rFonts w:ascii="Times New Roman" w:eastAsia="微软雅黑" w:hAnsi="Times New Roman" w:hint="eastAsia"/>
                <w:snapToGrid w:val="0"/>
                <w:color w:val="auto"/>
                <w:szCs w:val="21"/>
              </w:rPr>
              <w:t>}}</w:t>
            </w:r>
            <w:r w:rsidR="00724436" w:rsidRPr="00663A67">
              <w:rPr>
                <w:rFonts w:ascii="Times New Roman" w:eastAsia="微软雅黑" w:hAnsi="Times New Roman" w:hint="eastAsia"/>
                <w:snapToGrid w:val="0"/>
                <w:color w:val="auto"/>
                <w:szCs w:val="21"/>
              </w:rPr>
              <w:t>（＞</w:t>
            </w:r>
            <w:r w:rsidR="00724436" w:rsidRPr="00663A67">
              <w:rPr>
                <w:rFonts w:ascii="Times New Roman" w:eastAsia="微软雅黑" w:hAnsi="Times New Roman"/>
                <w:snapToGrid w:val="0"/>
                <w:color w:val="auto"/>
                <w:szCs w:val="21"/>
              </w:rPr>
              <w:t>20%</w:t>
            </w:r>
            <w:r w:rsidR="00724436" w:rsidRPr="00663A67">
              <w:rPr>
                <w:rFonts w:ascii="Times New Roman" w:eastAsia="微软雅黑" w:hAnsi="Times New Roman" w:hint="eastAsia"/>
                <w:snapToGrid w:val="0"/>
                <w:color w:val="auto"/>
                <w:szCs w:val="21"/>
              </w:rPr>
              <w:t>或肿瘤细胞＞</w:t>
            </w:r>
            <w:r w:rsidR="00724436" w:rsidRPr="00663A67">
              <w:rPr>
                <w:rFonts w:ascii="Times New Roman" w:eastAsia="微软雅黑" w:hAnsi="Times New Roman"/>
                <w:snapToGrid w:val="0"/>
                <w:color w:val="auto"/>
                <w:szCs w:val="21"/>
              </w:rPr>
              <w:t>200</w:t>
            </w:r>
            <w:r w:rsidR="00724436" w:rsidRPr="00663A67">
              <w:rPr>
                <w:rFonts w:ascii="Times New Roman" w:eastAsia="微软雅黑" w:hAnsi="Times New Roman" w:hint="eastAsia"/>
                <w:snapToGrid w:val="0"/>
                <w:color w:val="auto"/>
                <w:szCs w:val="21"/>
              </w:rPr>
              <w:t>个）</w:t>
            </w:r>
          </w:p>
        </w:tc>
      </w:tr>
      <w:tr w:rsidR="00175DB0" w14:paraId="749CBC6F" w14:textId="77777777" w:rsidTr="00663A67">
        <w:trPr>
          <w:trHeight w:val="80"/>
          <w:jc w:val="center"/>
        </w:trPr>
        <w:tc>
          <w:tcPr>
            <w:tcW w:w="2694" w:type="dxa"/>
            <w:vMerge/>
            <w:tcBorders>
              <w:left w:val="nil"/>
              <w:right w:val="nil"/>
            </w:tcBorders>
          </w:tcPr>
          <w:p w14:paraId="076747A1" w14:textId="77777777" w:rsidR="00175DB0" w:rsidRPr="00663A67" w:rsidRDefault="00175DB0" w:rsidP="00175DB0">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2033A6C2" w14:textId="2A7416D2" w:rsidR="00175DB0" w:rsidRPr="00663A67" w:rsidRDefault="00175DB0" w:rsidP="00175DB0">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snapToGrid w:val="0"/>
                <w:color w:val="auto"/>
                <w:spacing w:val="6"/>
                <w:szCs w:val="21"/>
              </w:rPr>
              <w:t>DNA</w:t>
            </w:r>
            <w:r w:rsidRPr="00663A67">
              <w:rPr>
                <w:rFonts w:ascii="Times New Roman" w:eastAsia="微软雅黑" w:hAnsi="Times New Roman" w:hint="eastAsia"/>
                <w:snapToGrid w:val="0"/>
                <w:color w:val="auto"/>
                <w:spacing w:val="6"/>
                <w:szCs w:val="21"/>
              </w:rPr>
              <w:t>总量（</w:t>
            </w:r>
            <w:r w:rsidRPr="00663A67">
              <w:rPr>
                <w:rFonts w:ascii="Times New Roman" w:eastAsia="微软雅黑" w:hAnsi="Times New Roman"/>
                <w:snapToGrid w:val="0"/>
                <w:color w:val="auto"/>
                <w:spacing w:val="6"/>
                <w:szCs w:val="21"/>
              </w:rPr>
              <w:t>ng</w:t>
            </w:r>
            <w:r w:rsidRPr="00663A67">
              <w:rPr>
                <w:rFonts w:ascii="Times New Roman" w:eastAsia="微软雅黑" w:hAnsi="Times New Roman" w:hint="eastAsia"/>
                <w:snapToGrid w:val="0"/>
                <w:color w:val="auto"/>
                <w:spacing w:val="6"/>
                <w:szCs w:val="21"/>
              </w:rPr>
              <w:t>）</w:t>
            </w:r>
            <w:r w:rsidR="00252492" w:rsidRPr="00663A67">
              <w:rPr>
                <w:rFonts w:ascii="Times New Roman" w:eastAsia="微软雅黑" w:hAnsi="Times New Roman"/>
                <w:snapToGrid w:val="0"/>
                <w:color w:val="auto"/>
                <w:spacing w:val="6"/>
                <w:szCs w:val="21"/>
                <w:vertAlign w:val="superscript"/>
              </w:rPr>
              <w:t>2</w:t>
            </w:r>
          </w:p>
        </w:tc>
        <w:tc>
          <w:tcPr>
            <w:tcW w:w="2882" w:type="dxa"/>
            <w:tcBorders>
              <w:top w:val="nil"/>
              <w:left w:val="nil"/>
              <w:bottom w:val="nil"/>
              <w:right w:val="nil"/>
            </w:tcBorders>
          </w:tcPr>
          <w:p w14:paraId="78912DF3" w14:textId="3F8A2DB6" w:rsidR="00175DB0" w:rsidRPr="00663A67" w:rsidRDefault="00397022" w:rsidP="00175DB0">
            <w:pPr>
              <w:snapToGrid w:val="0"/>
              <w:spacing w:after="0" w:line="240" w:lineRule="auto"/>
              <w:jc w:val="center"/>
              <w:rPr>
                <w:rFonts w:ascii="Times New Roman" w:eastAsia="微软雅黑" w:hAnsi="Times New Roman"/>
                <w:snapToGrid w:val="0"/>
                <w:color w:val="auto"/>
                <w:szCs w:val="21"/>
              </w:rPr>
            </w:pPr>
            <w:r w:rsidRPr="00397022">
              <w:rPr>
                <w:rFonts w:ascii="Times New Roman" w:eastAsia="微软雅黑" w:hAnsi="Times New Roman"/>
                <w:snapToGrid w:val="0"/>
                <w:color w:val="auto"/>
                <w:szCs w:val="21"/>
              </w:rPr>
              <w:t xml:space="preserve">{%if </w:t>
            </w:r>
            <w:proofErr w:type="spellStart"/>
            <w:r w:rsidRPr="00397022">
              <w:rPr>
                <w:rFonts w:ascii="Times New Roman" w:eastAsia="微软雅黑" w:hAnsi="Times New Roman"/>
                <w:snapToGrid w:val="0"/>
                <w:color w:val="auto"/>
                <w:szCs w:val="21"/>
              </w:rPr>
              <w:t>lib_quality_control</w:t>
            </w:r>
            <w:proofErr w:type="spellEnd"/>
            <w:r w:rsidRPr="00397022">
              <w:rPr>
                <w:rFonts w:ascii="Times New Roman" w:eastAsia="微软雅黑" w:hAnsi="Times New Roman"/>
                <w:snapToGrid w:val="0"/>
                <w:color w:val="auto"/>
                <w:szCs w:val="21"/>
              </w:rPr>
              <w:t xml:space="preserve"> and </w:t>
            </w:r>
            <w:proofErr w:type="spellStart"/>
            <w:r w:rsidRPr="00397022">
              <w:rPr>
                <w:rFonts w:ascii="Times New Roman" w:eastAsia="微软雅黑" w:hAnsi="Times New Roman"/>
                <w:snapToGrid w:val="0"/>
                <w:color w:val="auto"/>
                <w:szCs w:val="21"/>
              </w:rPr>
              <w:t>lib_quality_control.lib_dna_qc</w:t>
            </w:r>
            <w:proofErr w:type="spellEnd"/>
            <w:r w:rsidRPr="00397022">
              <w:rPr>
                <w:rFonts w:ascii="Times New Roman" w:eastAsia="微软雅黑" w:hAnsi="Times New Roman"/>
                <w:snapToGrid w:val="0"/>
                <w:color w:val="auto"/>
                <w:szCs w:val="21"/>
              </w:rPr>
              <w:t xml:space="preserve"> and lib_quality_control.lib_dna_qc.dna_qty%}{{lib_quality_control.lib_dna_qc.dna_qty|replace(“.00”,””)}}{%else%}{%endif%}</w:t>
            </w:r>
            <w:r w:rsidR="00175DB0" w:rsidRPr="00EC576A">
              <w:rPr>
                <w:rFonts w:ascii="Times New Roman" w:eastAsia="微软雅黑" w:hAnsi="Times New Roman" w:hint="eastAsia"/>
                <w:snapToGrid w:val="0"/>
                <w:color w:val="auto"/>
                <w:szCs w:val="21"/>
              </w:rPr>
              <w:t>(</w:t>
            </w:r>
            <w:r w:rsidR="00175DB0" w:rsidRPr="00663A67">
              <w:rPr>
                <w:rFonts w:ascii="Times New Roman" w:eastAsia="微软雅黑" w:hAnsi="Times New Roman" w:hint="eastAsia"/>
                <w:snapToGrid w:val="0"/>
                <w:color w:val="auto"/>
                <w:szCs w:val="21"/>
              </w:rPr>
              <w:t>≥</w:t>
            </w:r>
            <w:r w:rsidR="00175DB0" w:rsidRPr="00663A67">
              <w:rPr>
                <w:rFonts w:ascii="Times New Roman" w:eastAsia="微软雅黑" w:hAnsi="Times New Roman"/>
                <w:snapToGrid w:val="0"/>
                <w:color w:val="auto"/>
                <w:szCs w:val="21"/>
              </w:rPr>
              <w:t>30)</w:t>
            </w:r>
          </w:p>
        </w:tc>
      </w:tr>
      <w:tr w:rsidR="00175DB0" w14:paraId="1E5A0887" w14:textId="77777777" w:rsidTr="00663A67">
        <w:trPr>
          <w:trHeight w:val="20"/>
          <w:jc w:val="center"/>
        </w:trPr>
        <w:tc>
          <w:tcPr>
            <w:tcW w:w="2694" w:type="dxa"/>
            <w:vMerge/>
            <w:tcBorders>
              <w:left w:val="nil"/>
              <w:bottom w:val="nil"/>
              <w:right w:val="nil"/>
            </w:tcBorders>
          </w:tcPr>
          <w:p w14:paraId="3BF5E396" w14:textId="77777777" w:rsidR="00175DB0" w:rsidRPr="00663A67" w:rsidRDefault="00175DB0" w:rsidP="00175DB0">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6328D5AB" w14:textId="1072D527" w:rsidR="00175DB0" w:rsidRPr="00663A67" w:rsidRDefault="00175DB0" w:rsidP="00175DB0">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hint="eastAsia"/>
                <w:snapToGrid w:val="0"/>
                <w:color w:val="auto"/>
                <w:spacing w:val="6"/>
                <w:szCs w:val="21"/>
              </w:rPr>
              <w:t>文库总量（</w:t>
            </w:r>
            <w:r w:rsidRPr="00663A67">
              <w:rPr>
                <w:rFonts w:ascii="Times New Roman" w:eastAsia="微软雅黑" w:hAnsi="Times New Roman"/>
                <w:snapToGrid w:val="0"/>
                <w:color w:val="auto"/>
                <w:spacing w:val="6"/>
                <w:szCs w:val="21"/>
              </w:rPr>
              <w:t>ng</w:t>
            </w:r>
            <w:r w:rsidRPr="00663A67">
              <w:rPr>
                <w:rFonts w:ascii="Times New Roman" w:eastAsia="微软雅黑" w:hAnsi="Times New Roman" w:hint="eastAsia"/>
                <w:snapToGrid w:val="0"/>
                <w:color w:val="auto"/>
                <w:spacing w:val="6"/>
                <w:szCs w:val="21"/>
              </w:rPr>
              <w:t>）</w:t>
            </w:r>
            <w:r w:rsidR="00252492" w:rsidRPr="00663A67">
              <w:rPr>
                <w:rFonts w:ascii="Times New Roman" w:eastAsia="微软雅黑" w:hAnsi="Times New Roman"/>
                <w:snapToGrid w:val="0"/>
                <w:color w:val="auto"/>
                <w:spacing w:val="6"/>
                <w:szCs w:val="21"/>
                <w:vertAlign w:val="superscript"/>
              </w:rPr>
              <w:t>3</w:t>
            </w:r>
          </w:p>
        </w:tc>
        <w:tc>
          <w:tcPr>
            <w:tcW w:w="2882" w:type="dxa"/>
            <w:tcBorders>
              <w:top w:val="nil"/>
              <w:left w:val="nil"/>
              <w:bottom w:val="nil"/>
              <w:right w:val="nil"/>
            </w:tcBorders>
          </w:tcPr>
          <w:p w14:paraId="3099FBB4" w14:textId="306C9EEB" w:rsidR="00175DB0" w:rsidRPr="00663A67" w:rsidRDefault="00397022" w:rsidP="00175DB0">
            <w:pPr>
              <w:snapToGrid w:val="0"/>
              <w:spacing w:after="0" w:line="240" w:lineRule="auto"/>
              <w:jc w:val="center"/>
              <w:rPr>
                <w:rFonts w:ascii="Times New Roman" w:eastAsia="微软雅黑" w:hAnsi="Times New Roman"/>
                <w:snapToGrid w:val="0"/>
                <w:color w:val="auto"/>
                <w:szCs w:val="21"/>
              </w:rPr>
            </w:pPr>
            <w:r w:rsidRPr="00397022">
              <w:rPr>
                <w:rFonts w:ascii="Times New Roman" w:eastAsia="微软雅黑" w:hAnsi="Times New Roman"/>
                <w:snapToGrid w:val="0"/>
                <w:color w:val="auto"/>
                <w:szCs w:val="21"/>
              </w:rPr>
              <w:t xml:space="preserve">{%if </w:t>
            </w:r>
            <w:proofErr w:type="spellStart"/>
            <w:r w:rsidRPr="00397022">
              <w:rPr>
                <w:rFonts w:ascii="Times New Roman" w:eastAsia="微软雅黑" w:hAnsi="Times New Roman"/>
                <w:snapToGrid w:val="0"/>
                <w:color w:val="auto"/>
                <w:szCs w:val="21"/>
              </w:rPr>
              <w:t>lib_quality_control</w:t>
            </w:r>
            <w:proofErr w:type="spellEnd"/>
            <w:r w:rsidRPr="00397022">
              <w:rPr>
                <w:rFonts w:ascii="Times New Roman" w:eastAsia="微软雅黑" w:hAnsi="Times New Roman"/>
                <w:snapToGrid w:val="0"/>
                <w:color w:val="auto"/>
                <w:szCs w:val="21"/>
              </w:rPr>
              <w:t xml:space="preserve"> and </w:t>
            </w:r>
            <w:proofErr w:type="spellStart"/>
            <w:r w:rsidRPr="00397022">
              <w:rPr>
                <w:rFonts w:ascii="Times New Roman" w:eastAsia="微软雅黑" w:hAnsi="Times New Roman"/>
                <w:snapToGrid w:val="0"/>
                <w:color w:val="auto"/>
                <w:szCs w:val="21"/>
              </w:rPr>
              <w:t>lib_quality_control.lib_dna_qc</w:t>
            </w:r>
            <w:proofErr w:type="spellEnd"/>
            <w:r w:rsidRPr="00397022">
              <w:rPr>
                <w:rFonts w:ascii="Times New Roman" w:eastAsia="微软雅黑" w:hAnsi="Times New Roman"/>
                <w:snapToGrid w:val="0"/>
                <w:color w:val="auto"/>
                <w:szCs w:val="21"/>
              </w:rPr>
              <w:t xml:space="preserve"> and lib_quality_control.lib_dna_qc.library_qty%}{{lib_quality_control.lib_dna_qc.library_qty|replace(“.00”,””)}}{%else%}{%endif%}</w:t>
            </w:r>
            <w:r w:rsidR="00175DB0" w:rsidRPr="00EC576A">
              <w:rPr>
                <w:rFonts w:ascii="Times New Roman" w:eastAsia="微软雅黑" w:hAnsi="Times New Roman" w:hint="eastAsia"/>
                <w:snapToGrid w:val="0"/>
                <w:color w:val="auto"/>
                <w:szCs w:val="21"/>
              </w:rPr>
              <w:t>(</w:t>
            </w:r>
            <w:r w:rsidR="00175DB0" w:rsidRPr="00663A67">
              <w:rPr>
                <w:rFonts w:ascii="Times New Roman" w:eastAsia="微软雅黑" w:hAnsi="Times New Roman" w:hint="eastAsia"/>
                <w:snapToGrid w:val="0"/>
                <w:color w:val="auto"/>
                <w:szCs w:val="21"/>
              </w:rPr>
              <w:t>≥</w:t>
            </w:r>
            <w:r w:rsidR="00175DB0" w:rsidRPr="00663A67">
              <w:rPr>
                <w:rFonts w:ascii="Times New Roman" w:eastAsia="微软雅黑" w:hAnsi="Times New Roman"/>
                <w:snapToGrid w:val="0"/>
                <w:color w:val="auto"/>
                <w:szCs w:val="21"/>
              </w:rPr>
              <w:t>150)</w:t>
            </w:r>
          </w:p>
        </w:tc>
      </w:tr>
      <w:tr w:rsidR="00175DB0" w14:paraId="385F68BC" w14:textId="77777777" w:rsidTr="00663A67">
        <w:trPr>
          <w:trHeight w:val="20"/>
          <w:jc w:val="center"/>
        </w:trPr>
        <w:tc>
          <w:tcPr>
            <w:tcW w:w="2694" w:type="dxa"/>
            <w:vMerge w:val="restart"/>
            <w:tcBorders>
              <w:top w:val="nil"/>
              <w:left w:val="nil"/>
              <w:bottom w:val="nil"/>
              <w:right w:val="nil"/>
            </w:tcBorders>
          </w:tcPr>
          <w:p w14:paraId="7F05D83D" w14:textId="77777777" w:rsidR="00175DB0" w:rsidRPr="00663A67" w:rsidRDefault="00175DB0" w:rsidP="00175DB0">
            <w:pPr>
              <w:snapToGrid w:val="0"/>
              <w:spacing w:after="0" w:line="240" w:lineRule="auto"/>
              <w:jc w:val="center"/>
              <w:rPr>
                <w:rFonts w:ascii="Times New Roman" w:eastAsia="微软雅黑" w:hAnsi="Times New Roman"/>
                <w:b/>
                <w:snapToGrid w:val="0"/>
                <w:color w:val="auto"/>
                <w:spacing w:val="6"/>
                <w:szCs w:val="21"/>
              </w:rPr>
            </w:pPr>
            <w:r w:rsidRPr="00EC576A">
              <w:rPr>
                <w:rFonts w:ascii="Times New Roman" w:eastAsia="微软雅黑" w:hAnsi="Times New Roman" w:hint="eastAsia"/>
                <w:b/>
                <w:snapToGrid w:val="0"/>
                <w:color w:val="auto"/>
                <w:spacing w:val="6"/>
                <w:szCs w:val="21"/>
              </w:rPr>
              <w:t>测序质量评估</w:t>
            </w:r>
          </w:p>
        </w:tc>
        <w:tc>
          <w:tcPr>
            <w:tcW w:w="3071" w:type="dxa"/>
            <w:tcBorders>
              <w:top w:val="nil"/>
              <w:left w:val="nil"/>
              <w:bottom w:val="nil"/>
              <w:right w:val="nil"/>
            </w:tcBorders>
          </w:tcPr>
          <w:p w14:paraId="1E459B04" w14:textId="0CFADCC3" w:rsidR="00175DB0" w:rsidRPr="00663A67" w:rsidRDefault="00175DB0" w:rsidP="00175DB0">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snapToGrid w:val="0"/>
                <w:color w:val="auto"/>
                <w:spacing w:val="6"/>
                <w:szCs w:val="21"/>
              </w:rPr>
              <w:t>Q30</w:t>
            </w:r>
            <w:r w:rsidRPr="00663A67">
              <w:rPr>
                <w:rFonts w:ascii="Times New Roman" w:eastAsia="微软雅黑" w:hAnsi="Times New Roman" w:hint="eastAsia"/>
                <w:snapToGrid w:val="0"/>
                <w:color w:val="auto"/>
                <w:spacing w:val="6"/>
                <w:szCs w:val="21"/>
              </w:rPr>
              <w:t>（</w:t>
            </w:r>
            <w:r w:rsidRPr="00663A67">
              <w:rPr>
                <w:rFonts w:ascii="Times New Roman" w:eastAsia="微软雅黑" w:hAnsi="Times New Roman"/>
                <w:snapToGrid w:val="0"/>
                <w:color w:val="auto"/>
                <w:spacing w:val="6"/>
                <w:szCs w:val="21"/>
              </w:rPr>
              <w:t>%</w:t>
            </w:r>
            <w:r w:rsidRPr="00663A67">
              <w:rPr>
                <w:rFonts w:ascii="Times New Roman" w:eastAsia="微软雅黑" w:hAnsi="Times New Roman" w:hint="eastAsia"/>
                <w:snapToGrid w:val="0"/>
                <w:color w:val="auto"/>
                <w:spacing w:val="6"/>
                <w:szCs w:val="21"/>
              </w:rPr>
              <w:t>）</w:t>
            </w:r>
            <w:r w:rsidR="00252492" w:rsidRPr="00663A67">
              <w:rPr>
                <w:rFonts w:ascii="Times New Roman" w:eastAsia="微软雅黑" w:hAnsi="Times New Roman"/>
                <w:snapToGrid w:val="0"/>
                <w:color w:val="auto"/>
                <w:spacing w:val="6"/>
                <w:szCs w:val="21"/>
                <w:vertAlign w:val="superscript"/>
              </w:rPr>
              <w:t>4</w:t>
            </w:r>
          </w:p>
        </w:tc>
        <w:tc>
          <w:tcPr>
            <w:tcW w:w="2882" w:type="dxa"/>
            <w:tcBorders>
              <w:top w:val="nil"/>
              <w:left w:val="nil"/>
              <w:bottom w:val="nil"/>
              <w:right w:val="nil"/>
            </w:tcBorders>
          </w:tcPr>
          <w:p w14:paraId="6F58AFDB" w14:textId="11A26968" w:rsidR="00175DB0" w:rsidRPr="00663A67" w:rsidRDefault="00E86042" w:rsidP="00175DB0">
            <w:pPr>
              <w:snapToGrid w:val="0"/>
              <w:spacing w:after="0" w:line="240" w:lineRule="auto"/>
              <w:jc w:val="center"/>
              <w:rPr>
                <w:rFonts w:ascii="Times New Roman" w:eastAsia="微软雅黑" w:hAnsi="Times New Roman"/>
                <w:snapToGrid w:val="0"/>
                <w:color w:val="auto"/>
                <w:szCs w:val="21"/>
              </w:rPr>
            </w:pPr>
            <w:r w:rsidRPr="00E86042">
              <w:rPr>
                <w:rFonts w:ascii="Times New Roman" w:eastAsia="微软雅黑" w:hAnsi="Times New Roman"/>
                <w:snapToGrid w:val="0"/>
                <w:color w:val="auto"/>
                <w:szCs w:val="21"/>
              </w:rPr>
              <w:t>{{qc.dna_data_qc.cleandata_q30|replace(“%”, “”)}}</w:t>
            </w:r>
            <w:r w:rsidR="00175DB0" w:rsidRPr="00EC576A">
              <w:rPr>
                <w:rFonts w:ascii="Times New Roman" w:eastAsia="微软雅黑" w:hAnsi="Times New Roman" w:hint="eastAsia"/>
                <w:snapToGrid w:val="0"/>
                <w:color w:val="auto"/>
                <w:szCs w:val="21"/>
              </w:rPr>
              <w:t>(</w:t>
            </w:r>
            <w:r w:rsidR="00175DB0" w:rsidRPr="00663A67">
              <w:rPr>
                <w:rFonts w:ascii="Times New Roman" w:eastAsia="微软雅黑" w:hAnsi="Times New Roman" w:hint="eastAsia"/>
                <w:snapToGrid w:val="0"/>
                <w:color w:val="auto"/>
                <w:szCs w:val="21"/>
              </w:rPr>
              <w:t>≥</w:t>
            </w:r>
            <w:r w:rsidR="00175DB0" w:rsidRPr="00663A67">
              <w:rPr>
                <w:rFonts w:ascii="Times New Roman" w:eastAsia="微软雅黑" w:hAnsi="Times New Roman"/>
                <w:snapToGrid w:val="0"/>
                <w:color w:val="auto"/>
                <w:szCs w:val="21"/>
              </w:rPr>
              <w:t>75)</w:t>
            </w:r>
          </w:p>
        </w:tc>
      </w:tr>
      <w:tr w:rsidR="00175DB0" w14:paraId="3D47FF1D" w14:textId="77777777" w:rsidTr="00663A67">
        <w:trPr>
          <w:trHeight w:val="20"/>
          <w:jc w:val="center"/>
        </w:trPr>
        <w:tc>
          <w:tcPr>
            <w:tcW w:w="2694" w:type="dxa"/>
            <w:vMerge/>
            <w:tcBorders>
              <w:top w:val="nil"/>
              <w:left w:val="nil"/>
              <w:bottom w:val="nil"/>
              <w:right w:val="nil"/>
            </w:tcBorders>
          </w:tcPr>
          <w:p w14:paraId="7E69CC30" w14:textId="77777777" w:rsidR="00175DB0" w:rsidRPr="00663A67" w:rsidRDefault="00175DB0" w:rsidP="00175DB0">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3BCB4BC4" w14:textId="327A04BA" w:rsidR="00175DB0" w:rsidRPr="00EC576A" w:rsidRDefault="00175DB0" w:rsidP="00175DB0">
            <w:pPr>
              <w:snapToGrid w:val="0"/>
              <w:spacing w:after="0" w:line="240" w:lineRule="auto"/>
              <w:jc w:val="center"/>
              <w:rPr>
                <w:rFonts w:ascii="Times New Roman" w:eastAsia="微软雅黑" w:hAnsi="Times New Roman"/>
                <w:snapToGrid w:val="0"/>
                <w:color w:val="auto"/>
                <w:spacing w:val="6"/>
                <w:szCs w:val="21"/>
              </w:rPr>
            </w:pPr>
            <w:r w:rsidRPr="00663A67">
              <w:rPr>
                <w:rFonts w:ascii="Times New Roman" w:eastAsia="微软雅黑" w:hAnsi="Times New Roman" w:hint="eastAsia"/>
                <w:snapToGrid w:val="0"/>
                <w:color w:val="auto"/>
                <w:spacing w:val="6"/>
                <w:szCs w:val="21"/>
              </w:rPr>
              <w:t>平均有效深度（</w:t>
            </w:r>
            <w:r w:rsidRPr="00663A67">
              <w:rPr>
                <w:rFonts w:ascii="Times New Roman" w:eastAsia="微软雅黑" w:hAnsi="Times New Roman"/>
                <w:snapToGrid w:val="0"/>
                <w:color w:val="auto"/>
                <w:spacing w:val="6"/>
                <w:szCs w:val="21"/>
              </w:rPr>
              <w:t>X</w:t>
            </w:r>
            <w:r w:rsidRPr="00663A67">
              <w:rPr>
                <w:rFonts w:ascii="Times New Roman" w:eastAsia="微软雅黑" w:hAnsi="Times New Roman" w:hint="eastAsia"/>
                <w:snapToGrid w:val="0"/>
                <w:color w:val="auto"/>
                <w:spacing w:val="6"/>
                <w:szCs w:val="21"/>
              </w:rPr>
              <w:t>）</w:t>
            </w:r>
            <w:r w:rsidR="007B594A" w:rsidRPr="0047407E">
              <w:rPr>
                <w:rFonts w:ascii="Times New Roman" w:eastAsia="微软雅黑" w:hAnsi="Times New Roman"/>
                <w:snapToGrid w:val="0"/>
                <w:color w:val="auto"/>
                <w:spacing w:val="6"/>
                <w:szCs w:val="21"/>
                <w:vertAlign w:val="superscript"/>
              </w:rPr>
              <w:t>5</w:t>
            </w:r>
          </w:p>
        </w:tc>
        <w:tc>
          <w:tcPr>
            <w:tcW w:w="2882" w:type="dxa"/>
            <w:tcBorders>
              <w:top w:val="nil"/>
              <w:left w:val="nil"/>
              <w:bottom w:val="nil"/>
              <w:right w:val="nil"/>
            </w:tcBorders>
          </w:tcPr>
          <w:p w14:paraId="012681A3" w14:textId="0D74AD51" w:rsidR="00175DB0" w:rsidRPr="00663A67" w:rsidRDefault="00E86042" w:rsidP="00175DB0">
            <w:pPr>
              <w:snapToGrid w:val="0"/>
              <w:spacing w:after="0" w:line="240" w:lineRule="auto"/>
              <w:jc w:val="center"/>
              <w:rPr>
                <w:rFonts w:ascii="Times New Roman" w:eastAsia="微软雅黑" w:hAnsi="Times New Roman"/>
                <w:snapToGrid w:val="0"/>
                <w:color w:val="auto"/>
                <w:szCs w:val="21"/>
              </w:rPr>
            </w:pPr>
            <w:r w:rsidRPr="00E86042">
              <w:rPr>
                <w:rFonts w:ascii="Times New Roman" w:eastAsia="微软雅黑" w:hAnsi="Times New Roman"/>
                <w:snapToGrid w:val="0"/>
                <w:color w:val="auto"/>
                <w:szCs w:val="21"/>
              </w:rPr>
              <w:t>{{</w:t>
            </w:r>
            <w:proofErr w:type="spellStart"/>
            <w:r w:rsidRPr="00E86042">
              <w:rPr>
                <w:rFonts w:ascii="Times New Roman" w:eastAsia="微软雅黑" w:hAnsi="Times New Roman"/>
                <w:snapToGrid w:val="0"/>
                <w:color w:val="auto"/>
                <w:szCs w:val="21"/>
              </w:rPr>
              <w:t>qc.dna_data_qc.depth_ssbc|replace</w:t>
            </w:r>
            <w:proofErr w:type="spellEnd"/>
            <w:r w:rsidRPr="00E86042">
              <w:rPr>
                <w:rFonts w:ascii="Times New Roman" w:eastAsia="微软雅黑" w:hAnsi="Times New Roman"/>
                <w:snapToGrid w:val="0"/>
                <w:color w:val="auto"/>
                <w:szCs w:val="21"/>
              </w:rPr>
              <w:t>(“.00”,””)}}</w:t>
            </w:r>
            <w:r w:rsidR="00175DB0" w:rsidRPr="0047407E">
              <w:rPr>
                <w:rFonts w:ascii="Times New Roman" w:eastAsia="微软雅黑" w:hAnsi="Times New Roman" w:hint="eastAsia"/>
                <w:snapToGrid w:val="0"/>
                <w:color w:val="auto"/>
                <w:szCs w:val="21"/>
              </w:rPr>
              <w:t>(</w:t>
            </w:r>
            <w:r w:rsidR="00175DB0" w:rsidRPr="00EC576A">
              <w:rPr>
                <w:rFonts w:ascii="Times New Roman" w:eastAsia="微软雅黑" w:hAnsi="Times New Roman" w:hint="eastAsia"/>
                <w:snapToGrid w:val="0"/>
                <w:color w:val="auto"/>
                <w:szCs w:val="21"/>
              </w:rPr>
              <w:t>≥</w:t>
            </w:r>
            <w:r w:rsidR="00175DB0" w:rsidRPr="00663A67">
              <w:rPr>
                <w:rFonts w:ascii="Times New Roman" w:eastAsia="微软雅黑" w:hAnsi="Times New Roman"/>
                <w:snapToGrid w:val="0"/>
                <w:color w:val="auto"/>
                <w:szCs w:val="21"/>
              </w:rPr>
              <w:t>300)</w:t>
            </w:r>
          </w:p>
        </w:tc>
      </w:tr>
      <w:tr w:rsidR="00F70B3A" w14:paraId="0F2FD80B" w14:textId="77777777" w:rsidTr="00663A67">
        <w:trPr>
          <w:trHeight w:val="20"/>
          <w:jc w:val="center"/>
        </w:trPr>
        <w:tc>
          <w:tcPr>
            <w:tcW w:w="2694" w:type="dxa"/>
            <w:tcBorders>
              <w:top w:val="nil"/>
              <w:left w:val="nil"/>
              <w:right w:val="nil"/>
            </w:tcBorders>
          </w:tcPr>
          <w:p w14:paraId="2ED0B431" w14:textId="77777777" w:rsidR="00F70B3A" w:rsidRPr="00663A67" w:rsidRDefault="00F70B3A" w:rsidP="00F70B3A">
            <w:pPr>
              <w:snapToGrid w:val="0"/>
              <w:spacing w:after="0" w:line="240" w:lineRule="auto"/>
              <w:jc w:val="center"/>
              <w:rPr>
                <w:rFonts w:ascii="Times New Roman" w:eastAsia="微软雅黑" w:hAnsi="Times New Roman"/>
                <w:b/>
                <w:bCs/>
                <w:snapToGrid w:val="0"/>
                <w:color w:val="auto"/>
                <w:szCs w:val="21"/>
              </w:rPr>
            </w:pPr>
            <w:r w:rsidRPr="00EC576A">
              <w:rPr>
                <w:rFonts w:ascii="Times New Roman" w:eastAsia="微软雅黑" w:hAnsi="Times New Roman" w:hint="eastAsia"/>
                <w:b/>
                <w:bCs/>
                <w:snapToGrid w:val="0"/>
                <w:color w:val="auto"/>
                <w:szCs w:val="21"/>
              </w:rPr>
              <w:t>综合评估</w:t>
            </w:r>
          </w:p>
        </w:tc>
        <w:tc>
          <w:tcPr>
            <w:tcW w:w="5953" w:type="dxa"/>
            <w:gridSpan w:val="2"/>
            <w:tcBorders>
              <w:top w:val="nil"/>
              <w:left w:val="nil"/>
              <w:right w:val="nil"/>
            </w:tcBorders>
          </w:tcPr>
          <w:p w14:paraId="4DE0D5F5"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yellow"/>
              </w:rPr>
              <w:t xml:space="preserve">{%p if qc.dna_data_qc.cleandata_q30_num&gt;=0.75 and </w:t>
            </w:r>
            <w:proofErr w:type="spellStart"/>
            <w:r w:rsidRPr="00CD366F">
              <w:rPr>
                <w:rFonts w:ascii="Times New Roman" w:eastAsia="微软雅黑" w:hAnsi="Times New Roman"/>
                <w:b/>
                <w:bCs/>
                <w:snapToGrid w:val="0"/>
                <w:color w:val="auto"/>
                <w:highlight w:val="yellow"/>
              </w:rPr>
              <w:t>qc.dna_data_qc.depth_ssbc_num</w:t>
            </w:r>
            <w:proofErr w:type="spellEnd"/>
            <w:r w:rsidRPr="00CD366F">
              <w:rPr>
                <w:rFonts w:ascii="Times New Roman" w:eastAsia="微软雅黑" w:hAnsi="Times New Roman"/>
                <w:b/>
                <w:bCs/>
                <w:snapToGrid w:val="0"/>
                <w:color w:val="auto"/>
                <w:highlight w:val="yellow"/>
              </w:rPr>
              <w:t>&gt;=300%}</w:t>
            </w:r>
          </w:p>
          <w:p w14:paraId="457CEF85" w14:textId="0D18E61A"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7E22CD">
              <w:rPr>
                <w:rFonts w:ascii="Times New Roman" w:eastAsia="微软雅黑" w:hAnsi="Times New Roman"/>
                <w:b/>
                <w:bCs/>
                <w:snapToGrid w:val="0"/>
                <w:color w:val="auto"/>
                <w:highlight w:val="green"/>
              </w:rPr>
              <w:t xml:space="preserve">{%p if </w:t>
            </w:r>
            <w:proofErr w:type="spellStart"/>
            <w:r w:rsidR="007E22CD" w:rsidRPr="007E22CD">
              <w:rPr>
                <w:rFonts w:ascii="Times New Roman" w:eastAsia="微软雅黑" w:hAnsi="Times New Roman" w:hint="eastAsia"/>
                <w:b/>
                <w:bCs/>
                <w:snapToGrid w:val="0"/>
                <w:color w:val="auto"/>
                <w:highlight w:val="green"/>
              </w:rPr>
              <w:t>sample.ZJFB_mark_dict</w:t>
            </w:r>
            <w:proofErr w:type="spellEnd"/>
            <w:r w:rsidR="007E22CD" w:rsidRPr="007E22CD">
              <w:rPr>
                <w:rFonts w:ascii="Times New Roman" w:eastAsia="微软雅黑" w:hAnsi="Times New Roman" w:hint="eastAsia"/>
                <w:b/>
                <w:bCs/>
                <w:snapToGrid w:val="0"/>
                <w:color w:val="auto"/>
                <w:highlight w:val="green"/>
              </w:rPr>
              <w:t>.</w:t>
            </w:r>
            <w:r w:rsidR="007E22CD" w:rsidRPr="007E22CD">
              <w:rPr>
                <w:rFonts w:ascii="Times New Roman" w:eastAsia="微软雅黑" w:hAnsi="Times New Roman" w:hint="eastAsia"/>
                <w:b/>
                <w:bCs/>
                <w:snapToGrid w:val="0"/>
                <w:color w:val="auto"/>
                <w:highlight w:val="green"/>
              </w:rPr>
              <w:t>肿瘤细胞含量</w:t>
            </w:r>
            <w:r w:rsidRPr="00CD366F">
              <w:rPr>
                <w:rFonts w:ascii="Times New Roman" w:eastAsia="微软雅黑" w:hAnsi="Times New Roman"/>
                <w:b/>
                <w:bCs/>
                <w:snapToGrid w:val="0"/>
                <w:color w:val="auto"/>
                <w:highlight w:val="green"/>
              </w:rPr>
              <w:t>%}</w:t>
            </w:r>
          </w:p>
          <w:p w14:paraId="64FDA126"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 xml:space="preserve">{%p if </w:t>
            </w:r>
            <w:proofErr w:type="spellStart"/>
            <w:r w:rsidRPr="00CD366F">
              <w:rPr>
                <w:rFonts w:ascii="Times New Roman" w:eastAsia="微软雅黑" w:hAnsi="Times New Roman"/>
                <w:b/>
                <w:bCs/>
                <w:snapToGrid w:val="0"/>
                <w:color w:val="auto"/>
                <w:highlight w:val="magenta"/>
              </w:rPr>
              <w:t>lib_quality_control</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lib_quality_control.lib_dna_qc.dna_qty</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lib_quality_control.lib_dna_qc.library_qty</w:t>
            </w:r>
            <w:proofErr w:type="spellEnd"/>
            <w:r w:rsidRPr="00CD366F">
              <w:rPr>
                <w:rFonts w:ascii="Times New Roman" w:eastAsia="微软雅黑" w:hAnsi="Times New Roman"/>
                <w:b/>
                <w:bCs/>
                <w:snapToGrid w:val="0"/>
                <w:color w:val="auto"/>
                <w:highlight w:val="magenta"/>
              </w:rPr>
              <w:t>%}</w:t>
            </w:r>
          </w:p>
          <w:p w14:paraId="711C14DB" w14:textId="66EC2EA5"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007E22CD" w:rsidRPr="007E22CD">
              <w:rPr>
                <w:rFonts w:ascii="Times New Roman" w:eastAsia="微软雅黑" w:hAnsi="Times New Roman" w:hint="eastAsia"/>
                <w:b/>
                <w:bCs/>
                <w:snapToGrid w:val="0"/>
                <w:color w:val="auto"/>
              </w:rPr>
              <w:t>sample.ZJFB_mark_dict</w:t>
            </w:r>
            <w:proofErr w:type="spellEnd"/>
            <w:r w:rsidR="007E22CD" w:rsidRPr="007E22CD">
              <w:rPr>
                <w:rFonts w:ascii="Times New Roman" w:eastAsia="微软雅黑" w:hAnsi="Times New Roman" w:hint="eastAsia"/>
                <w:b/>
                <w:bCs/>
                <w:snapToGrid w:val="0"/>
                <w:color w:val="auto"/>
              </w:rPr>
              <w:t>.</w:t>
            </w:r>
            <w:r w:rsidR="007E22CD" w:rsidRPr="007E22CD">
              <w:rPr>
                <w:rFonts w:ascii="Times New Roman" w:eastAsia="微软雅黑" w:hAnsi="Times New Roman" w:hint="eastAsia"/>
                <w:b/>
                <w:bCs/>
                <w:snapToGrid w:val="0"/>
                <w:color w:val="auto"/>
              </w:rPr>
              <w:t>肿瘤细胞含量</w:t>
            </w:r>
            <w:r w:rsidRPr="00552435">
              <w:rPr>
                <w:rFonts w:ascii="Times New Roman" w:eastAsia="微软雅黑" w:hAnsi="Times New Roman" w:hint="eastAsia"/>
                <w:b/>
                <w:bCs/>
                <w:snapToGrid w:val="0"/>
                <w:color w:val="auto"/>
              </w:rPr>
              <w:t>|replace(</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 xml:space="preserve">)|float &gt;= 20 and </w:t>
            </w:r>
            <w:proofErr w:type="spellStart"/>
            <w:r w:rsidRPr="00552435">
              <w:rPr>
                <w:rFonts w:ascii="Times New Roman" w:eastAsia="微软雅黑" w:hAnsi="Times New Roman" w:hint="eastAsia"/>
                <w:b/>
                <w:bCs/>
                <w:snapToGrid w:val="0"/>
                <w:color w:val="auto"/>
              </w:rPr>
              <w:t>lib_quality_control.lib_dna_qc.dna_qty|float</w:t>
            </w:r>
            <w:proofErr w:type="spellEnd"/>
            <w:r w:rsidRPr="00552435">
              <w:rPr>
                <w:rFonts w:ascii="Times New Roman" w:eastAsia="微软雅黑" w:hAnsi="Times New Roman" w:hint="eastAsia"/>
                <w:b/>
                <w:bCs/>
                <w:snapToGrid w:val="0"/>
                <w:color w:val="auto"/>
              </w:rPr>
              <w:t xml:space="preserve"> &gt;= 30 and </w:t>
            </w:r>
            <w:proofErr w:type="spellStart"/>
            <w:r w:rsidRPr="00552435">
              <w:rPr>
                <w:rFonts w:ascii="Times New Roman" w:eastAsia="微软雅黑" w:hAnsi="Times New Roman" w:hint="eastAsia"/>
                <w:b/>
                <w:bCs/>
                <w:snapToGrid w:val="0"/>
                <w:color w:val="auto"/>
              </w:rPr>
              <w:t>lib_quality_control.lib_dna_qc.library_qty|float</w:t>
            </w:r>
            <w:proofErr w:type="spellEnd"/>
            <w:r w:rsidRPr="00552435">
              <w:rPr>
                <w:rFonts w:ascii="Times New Roman" w:eastAsia="微软雅黑" w:hAnsi="Times New Roman" w:hint="eastAsia"/>
                <w:b/>
                <w:bCs/>
                <w:snapToGrid w:val="0"/>
                <w:color w:val="auto"/>
              </w:rPr>
              <w:t xml:space="preserve"> &gt;=150%}</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5D58FE88"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3A2993AE" w14:textId="32E9B3A9"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lastRenderedPageBreak/>
              <w:t xml:space="preserve">{%if </w:t>
            </w:r>
            <w:proofErr w:type="spellStart"/>
            <w:r w:rsidR="007E22CD" w:rsidRPr="007E22CD">
              <w:rPr>
                <w:rFonts w:ascii="Times New Roman" w:eastAsia="微软雅黑" w:hAnsi="Times New Roman" w:hint="eastAsia"/>
                <w:b/>
                <w:bCs/>
                <w:snapToGrid w:val="0"/>
                <w:color w:val="auto"/>
              </w:rPr>
              <w:t>sample.ZJFB_mark_dict</w:t>
            </w:r>
            <w:proofErr w:type="spellEnd"/>
            <w:r w:rsidR="007E22CD" w:rsidRPr="007E22CD">
              <w:rPr>
                <w:rFonts w:ascii="Times New Roman" w:eastAsia="微软雅黑" w:hAnsi="Times New Roman" w:hint="eastAsia"/>
                <w:b/>
                <w:bCs/>
                <w:snapToGrid w:val="0"/>
                <w:color w:val="auto"/>
              </w:rPr>
              <w:t>.</w:t>
            </w:r>
            <w:r w:rsidR="007E22CD" w:rsidRPr="007E22CD">
              <w:rPr>
                <w:rFonts w:ascii="Times New Roman" w:eastAsia="微软雅黑" w:hAnsi="Times New Roman" w:hint="eastAsia"/>
                <w:b/>
                <w:bCs/>
                <w:snapToGrid w:val="0"/>
                <w:color w:val="auto"/>
              </w:rPr>
              <w:t>肿瘤细胞含量</w:t>
            </w:r>
            <w:r w:rsidRPr="00552435">
              <w:rPr>
                <w:rFonts w:ascii="Times New Roman" w:eastAsia="微软雅黑" w:hAnsi="Times New Roman" w:hint="eastAsia"/>
                <w:b/>
                <w:bCs/>
                <w:snapToGrid w:val="0"/>
                <w:color w:val="auto"/>
              </w:rPr>
              <w:t>|replace(</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)|float &gt;= 20%}</w:t>
            </w:r>
            <w:r w:rsidRPr="00552435">
              <w:rPr>
                <w:rFonts w:ascii="Times New Roman" w:eastAsia="微软雅黑" w:hAnsi="Times New Roman" w:hint="eastAsia"/>
                <w:b/>
                <w:bCs/>
                <w:snapToGrid w:val="0"/>
                <w:color w:val="auto"/>
              </w:rPr>
              <w:t>合格（质控项有缺失，请补齐数据后自行评估）</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68133FBE"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endif%}</w:t>
            </w:r>
          </w:p>
          <w:p w14:paraId="45814B71"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{%p else%}</w:t>
            </w:r>
          </w:p>
          <w:p w14:paraId="0F17A231"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 xml:space="preserve">{%p if </w:t>
            </w:r>
            <w:proofErr w:type="spellStart"/>
            <w:r w:rsidRPr="00CD366F">
              <w:rPr>
                <w:rFonts w:ascii="Times New Roman" w:eastAsia="微软雅黑" w:hAnsi="Times New Roman"/>
                <w:b/>
                <w:bCs/>
                <w:snapToGrid w:val="0"/>
                <w:color w:val="auto"/>
                <w:highlight w:val="magenta"/>
              </w:rPr>
              <w:t>lib_quality_control</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lib_quality_control.lib_dna_qc.dna_qty</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lib_quality_control.lib_dna_qc.library_qty</w:t>
            </w:r>
            <w:proofErr w:type="spellEnd"/>
            <w:r w:rsidRPr="00CD366F">
              <w:rPr>
                <w:rFonts w:ascii="Times New Roman" w:eastAsia="微软雅黑" w:hAnsi="Times New Roman"/>
                <w:b/>
                <w:bCs/>
                <w:snapToGrid w:val="0"/>
                <w:color w:val="auto"/>
                <w:highlight w:val="magenta"/>
              </w:rPr>
              <w:t>%}</w:t>
            </w:r>
          </w:p>
          <w:p w14:paraId="18B5F0E5"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Pr="00552435">
              <w:rPr>
                <w:rFonts w:ascii="Times New Roman" w:eastAsia="微软雅黑" w:hAnsi="Times New Roman" w:hint="eastAsia"/>
                <w:b/>
                <w:bCs/>
                <w:snapToGrid w:val="0"/>
                <w:color w:val="auto"/>
              </w:rPr>
              <w:t>lib_quality_control.lib_dna_qc.dna_qty|float</w:t>
            </w:r>
            <w:proofErr w:type="spellEnd"/>
            <w:r w:rsidRPr="00552435">
              <w:rPr>
                <w:rFonts w:ascii="Times New Roman" w:eastAsia="微软雅黑" w:hAnsi="Times New Roman" w:hint="eastAsia"/>
                <w:b/>
                <w:bCs/>
                <w:snapToGrid w:val="0"/>
                <w:color w:val="auto"/>
              </w:rPr>
              <w:t xml:space="preserve"> &gt;= 30 and </w:t>
            </w:r>
            <w:proofErr w:type="spellStart"/>
            <w:r w:rsidRPr="00552435">
              <w:rPr>
                <w:rFonts w:ascii="Times New Roman" w:eastAsia="微软雅黑" w:hAnsi="Times New Roman" w:hint="eastAsia"/>
                <w:b/>
                <w:bCs/>
                <w:snapToGrid w:val="0"/>
                <w:color w:val="auto"/>
              </w:rPr>
              <w:t>lib_quality_control.lib_dna_qc.library_qty|float</w:t>
            </w:r>
            <w:proofErr w:type="spellEnd"/>
            <w:r w:rsidRPr="00552435">
              <w:rPr>
                <w:rFonts w:ascii="Times New Roman" w:eastAsia="微软雅黑" w:hAnsi="Times New Roman" w:hint="eastAsia"/>
                <w:b/>
                <w:bCs/>
                <w:snapToGrid w:val="0"/>
                <w:color w:val="auto"/>
              </w:rPr>
              <w:t xml:space="preserve"> &gt;=150%}</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16E7326C"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3E8619AC"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合格（质控项有缺失，请补齐数据后自行评估）</w:t>
            </w:r>
          </w:p>
          <w:p w14:paraId="3993BD6B"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endif%}</w:t>
            </w:r>
          </w:p>
          <w:p w14:paraId="054DDE3D"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{%p endif%}</w:t>
            </w:r>
          </w:p>
          <w:p w14:paraId="17537433"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yellow"/>
              </w:rPr>
              <w:t>{%p else%}</w:t>
            </w:r>
          </w:p>
          <w:p w14:paraId="779D782E"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风险</w:t>
            </w:r>
          </w:p>
          <w:p w14:paraId="165EED34" w14:textId="6F186AA1" w:rsidR="00F70B3A" w:rsidRPr="00EC576A" w:rsidRDefault="00F70B3A" w:rsidP="00F70B3A">
            <w:pPr>
              <w:snapToGrid w:val="0"/>
              <w:spacing w:after="0" w:line="240" w:lineRule="auto"/>
              <w:jc w:val="center"/>
              <w:rPr>
                <w:rFonts w:ascii="Times New Roman" w:eastAsia="微软雅黑" w:hAnsi="Times New Roman"/>
                <w:b/>
                <w:bCs/>
                <w:snapToGrid w:val="0"/>
                <w:color w:val="auto"/>
                <w:szCs w:val="21"/>
              </w:rPr>
            </w:pPr>
            <w:r w:rsidRPr="00CD366F">
              <w:rPr>
                <w:rFonts w:ascii="Times New Roman" w:eastAsia="微软雅黑" w:hAnsi="Times New Roman"/>
                <w:b/>
                <w:bCs/>
                <w:snapToGrid w:val="0"/>
                <w:color w:val="auto"/>
                <w:highlight w:val="yellow"/>
              </w:rPr>
              <w:t>{%p endif%}</w:t>
            </w:r>
          </w:p>
        </w:tc>
      </w:tr>
    </w:tbl>
    <w:p w14:paraId="0477906E" w14:textId="7F910401" w:rsidR="0026411C" w:rsidRDefault="00A568BA">
      <w:pPr>
        <w:pStyle w:val="afa"/>
        <w:adjustRightInd w:val="0"/>
        <w:snapToGrid w:val="0"/>
        <w:spacing w:after="0" w:line="240" w:lineRule="auto"/>
        <w:ind w:left="0"/>
        <w:jc w:val="both"/>
        <w:rPr>
          <w:rFonts w:ascii="Times New Roman" w:eastAsia="微软雅黑" w:hAnsi="Times New Roman"/>
          <w:color w:val="auto"/>
          <w:sz w:val="18"/>
          <w:szCs w:val="18"/>
        </w:rPr>
      </w:pPr>
      <w:r>
        <w:rPr>
          <w:rFonts w:ascii="Times New Roman" w:eastAsia="微软雅黑" w:hAnsi="Times New Roman"/>
          <w:color w:val="auto"/>
          <w:spacing w:val="10"/>
          <w:sz w:val="18"/>
          <w:szCs w:val="18"/>
        </w:rPr>
        <w:lastRenderedPageBreak/>
        <w:t>注：</w:t>
      </w:r>
    </w:p>
    <w:p w14:paraId="3C2D6E2F" w14:textId="69296903" w:rsidR="0034461B" w:rsidRPr="00A84A9A" w:rsidRDefault="0034461B" w:rsidP="0034461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肿瘤细胞含量：送检样本肿瘤细胞占比或计数；</w:t>
      </w:r>
    </w:p>
    <w:p w14:paraId="7ECB1569" w14:textId="47179509"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总量：送检样本提取的</w:t>
      </w: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w:t>
      </w:r>
    </w:p>
    <w:p w14:paraId="50015C26" w14:textId="3193A262"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文库总量：文库构建结束后的总量；</w:t>
      </w:r>
    </w:p>
    <w:p w14:paraId="5F38F325" w14:textId="77777777"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：碱基质量</w:t>
      </w: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占比，测序的准确率高于</w:t>
      </w:r>
      <w:r>
        <w:rPr>
          <w:rFonts w:ascii="Times New Roman" w:eastAsia="微软雅黑" w:hAnsi="Times New Roman"/>
          <w:color w:val="auto"/>
          <w:spacing w:val="10"/>
          <w:sz w:val="18"/>
          <w:szCs w:val="18"/>
        </w:rPr>
        <w:t>99.9%</w:t>
      </w:r>
      <w:r>
        <w:rPr>
          <w:rFonts w:ascii="Times New Roman" w:eastAsia="微软雅黑" w:hAnsi="Times New Roman"/>
          <w:color w:val="auto"/>
          <w:spacing w:val="10"/>
          <w:sz w:val="18"/>
          <w:szCs w:val="18"/>
        </w:rPr>
        <w:t>的碱基的比例；</w:t>
      </w:r>
    </w:p>
    <w:p w14:paraId="417A9ECA" w14:textId="114CB15D" w:rsidR="00252492" w:rsidRPr="00663A67" w:rsidRDefault="00252492" w:rsidP="00663A67">
      <w:pPr>
        <w:pStyle w:val="afa"/>
        <w:numPr>
          <w:ilvl w:val="0"/>
          <w:numId w:val="3"/>
        </w:numPr>
        <w:rPr>
          <w:rFonts w:ascii="Times New Roman" w:eastAsia="微软雅黑" w:hAnsi="Times New Roman"/>
          <w:color w:val="auto"/>
          <w:spacing w:val="10"/>
          <w:sz w:val="18"/>
          <w:szCs w:val="18"/>
        </w:rPr>
      </w:pPr>
      <w:r w:rsidRPr="00265A47">
        <w:rPr>
          <w:rFonts w:ascii="Times New Roman" w:eastAsia="微软雅黑" w:hAnsi="Times New Roman" w:hint="eastAsia"/>
          <w:color w:val="auto"/>
          <w:spacing w:val="10"/>
          <w:sz w:val="18"/>
          <w:szCs w:val="18"/>
        </w:rPr>
        <w:t>平均有效深度：通过分子标签校正后的平均测序深度；</w:t>
      </w:r>
    </w:p>
    <w:p w14:paraId="6BDE086E" w14:textId="0B7E7E8F" w:rsidR="001B2BF7" w:rsidRPr="00663A67" w:rsidRDefault="00663A67" w:rsidP="00663A67">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综合</w:t>
      </w:r>
      <w:r w:rsidR="0029040B">
        <w:rPr>
          <w:rFonts w:ascii="Times New Roman" w:eastAsia="微软雅黑" w:hAnsi="Times New Roman"/>
          <w:color w:val="auto"/>
          <w:spacing w:val="10"/>
          <w:sz w:val="18"/>
          <w:szCs w:val="18"/>
        </w:rPr>
        <w:t>评估：</w:t>
      </w:r>
      <w:r w:rsidR="00265A47" w:rsidRPr="00265A47">
        <w:rPr>
          <w:rFonts w:ascii="Times New Roman" w:eastAsia="微软雅黑" w:hAnsi="Times New Roman" w:hint="eastAsia"/>
          <w:color w:val="auto"/>
          <w:spacing w:val="10"/>
          <w:sz w:val="18"/>
          <w:szCs w:val="18"/>
        </w:rPr>
        <w:t>依据</w:t>
      </w:r>
      <w:r w:rsidR="00F712FA">
        <w:rPr>
          <w:rFonts w:ascii="Times New Roman" w:eastAsia="微软雅黑" w:hAnsi="Times New Roman" w:hint="eastAsia"/>
          <w:color w:val="auto"/>
          <w:spacing w:val="10"/>
          <w:sz w:val="18"/>
          <w:szCs w:val="18"/>
        </w:rPr>
        <w:t>样本</w:t>
      </w:r>
      <w:r w:rsidR="00265A47" w:rsidRPr="00265A47">
        <w:rPr>
          <w:rFonts w:ascii="Times New Roman" w:eastAsia="微软雅黑" w:hAnsi="Times New Roman" w:hint="eastAsia"/>
          <w:color w:val="auto"/>
          <w:spacing w:val="10"/>
          <w:sz w:val="18"/>
          <w:szCs w:val="18"/>
        </w:rPr>
        <w:t>质量、测序质量对</w:t>
      </w:r>
      <w:r w:rsidR="00265A47">
        <w:rPr>
          <w:rFonts w:ascii="Times New Roman" w:eastAsia="微软雅黑" w:hAnsi="Times New Roman" w:hint="eastAsia"/>
          <w:color w:val="auto"/>
          <w:spacing w:val="10"/>
          <w:sz w:val="18"/>
          <w:szCs w:val="18"/>
        </w:rPr>
        <w:t>组织</w:t>
      </w:r>
      <w:r w:rsidR="00265A47" w:rsidRPr="00265A47">
        <w:rPr>
          <w:rFonts w:ascii="Times New Roman" w:eastAsia="微软雅黑" w:hAnsi="Times New Roman" w:hint="eastAsia"/>
          <w:color w:val="auto"/>
          <w:spacing w:val="10"/>
          <w:sz w:val="18"/>
          <w:szCs w:val="18"/>
        </w:rPr>
        <w:t>样本进行综合评估，判断质控是否合格</w:t>
      </w:r>
      <w:r w:rsidR="00252492">
        <w:rPr>
          <w:rFonts w:ascii="Times New Roman" w:eastAsia="微软雅黑" w:hAnsi="Times New Roman" w:hint="eastAsia"/>
          <w:color w:val="auto"/>
          <w:spacing w:val="10"/>
          <w:sz w:val="18"/>
          <w:szCs w:val="18"/>
        </w:rPr>
        <w:t>。</w:t>
      </w:r>
    </w:p>
    <w:sectPr w:rsidR="001B2BF7" w:rsidRPr="00663A67" w:rsidSect="00F36924">
      <w:headerReference w:type="first" r:id="rId12"/>
      <w:footerReference w:type="first" r:id="rId13"/>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0E380" w14:textId="77777777" w:rsidR="00D667C6" w:rsidRDefault="00D667C6">
      <w:pPr>
        <w:spacing w:line="240" w:lineRule="auto"/>
      </w:pPr>
      <w:r>
        <w:separator/>
      </w:r>
    </w:p>
  </w:endnote>
  <w:endnote w:type="continuationSeparator" w:id="0">
    <w:p w14:paraId="7F0A830B" w14:textId="77777777" w:rsidR="00D667C6" w:rsidRDefault="00D667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Medium">
    <w:altName w:val="汉仪中黑KW"/>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F36924" w14:paraId="5F18EDC9" w14:textId="77777777" w:rsidTr="009808F6">
      <w:trPr>
        <w:trHeight w:val="453"/>
      </w:trPr>
      <w:tc>
        <w:tcPr>
          <w:tcW w:w="851" w:type="dxa"/>
          <w:tcBorders>
            <w:top w:val="nil"/>
            <w:left w:val="nil"/>
            <w:bottom w:val="single" w:sz="36" w:space="0" w:color="165089"/>
            <w:right w:val="nil"/>
          </w:tcBorders>
        </w:tcPr>
        <w:p w14:paraId="08D48104" w14:textId="77777777" w:rsidR="00F36924" w:rsidRDefault="00F36924" w:rsidP="00F36924">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5B661B77" w14:textId="35C54513" w:rsidR="00F36924" w:rsidRDefault="00F36924" w:rsidP="00F36924">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00C65E09">
            <w:rPr>
              <w:rFonts w:ascii="微软雅黑" w:eastAsia="微软雅黑" w:hAnsi="微软雅黑" w:hint="eastAsia"/>
            </w:rPr>
            <w:t>{{</w:t>
          </w:r>
          <w:proofErr w:type="spellStart"/>
          <w:r w:rsidR="00C65E09">
            <w:rPr>
              <w:rFonts w:ascii="微软雅黑" w:eastAsia="微软雅黑" w:hAnsi="微软雅黑"/>
            </w:rPr>
            <w:t>sample.</w:t>
          </w:r>
          <w:r w:rsidR="00C65E09" w:rsidRPr="00D94D40">
            <w:rPr>
              <w:rFonts w:ascii="微软雅黑" w:eastAsia="微软雅黑" w:hAnsi="微软雅黑"/>
            </w:rPr>
            <w:t>ZJFB_mark_dict</w:t>
          </w:r>
          <w:proofErr w:type="spellEnd"/>
          <w:r w:rsidR="00C65E09">
            <w:rPr>
              <w:rFonts w:ascii="微软雅黑" w:eastAsia="微软雅黑" w:hAnsi="微软雅黑" w:hint="eastAsia"/>
            </w:rPr>
            <w:t>.检测者}}</w:t>
          </w:r>
        </w:p>
      </w:tc>
      <w:tc>
        <w:tcPr>
          <w:tcW w:w="3828" w:type="dxa"/>
          <w:tcBorders>
            <w:top w:val="nil"/>
            <w:left w:val="nil"/>
            <w:bottom w:val="single" w:sz="36" w:space="0" w:color="7DB2DD"/>
            <w:right w:val="nil"/>
          </w:tcBorders>
        </w:tcPr>
        <w:p w14:paraId="77389A17" w14:textId="474C9AD4" w:rsidR="00F36924" w:rsidRDefault="00F36924" w:rsidP="00F36924">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083842">
            <w:rPr>
              <w:rFonts w:ascii="思源黑体 CN Regular" w:eastAsia="思源黑体 CN Regular" w:hAnsi="思源黑体 CN Regular"/>
              <w:b/>
              <w:noProof/>
              <w:color w:val="ED7D31"/>
              <w:sz w:val="18"/>
              <w:szCs w:val="18"/>
            </w:rPr>
            <w:t>10</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517C59D8" w14:textId="43DF8BF6" w:rsidR="00F36924" w:rsidRDefault="00F36924" w:rsidP="00F36924">
          <w:pPr>
            <w:tabs>
              <w:tab w:val="center" w:pos="4153"/>
              <w:tab w:val="right" w:pos="8306"/>
            </w:tabs>
            <w:snapToGrid w:val="0"/>
            <w:spacing w:after="0"/>
            <w:rPr>
              <w:sz w:val="18"/>
              <w:szCs w:val="18"/>
            </w:rPr>
          </w:pPr>
          <w:r>
            <w:rPr>
              <w:rFonts w:ascii="微软雅黑" w:eastAsia="微软雅黑" w:hAnsi="微软雅黑" w:hint="eastAsia"/>
            </w:rPr>
            <w:t>审核者：</w:t>
          </w:r>
          <w:r w:rsidR="00C65E09" w:rsidRPr="00D94D40">
            <w:rPr>
              <w:rFonts w:ascii="微软雅黑" w:eastAsia="微软雅黑" w:hAnsi="微软雅黑" w:hint="eastAsia"/>
            </w:rPr>
            <w:t>{{</w:t>
          </w:r>
          <w:proofErr w:type="spellStart"/>
          <w:r w:rsidR="00C65E09" w:rsidRPr="00D94D40">
            <w:rPr>
              <w:rFonts w:ascii="微软雅黑" w:eastAsia="微软雅黑" w:hAnsi="微软雅黑" w:hint="eastAsia"/>
            </w:rPr>
            <w:t>sample.ZJFB_mark_dict</w:t>
          </w:r>
          <w:proofErr w:type="spellEnd"/>
          <w:r w:rsidR="00C65E09" w:rsidRPr="00D94D40">
            <w:rPr>
              <w:rFonts w:ascii="微软雅黑" w:eastAsia="微软雅黑" w:hAnsi="微软雅黑" w:hint="eastAsia"/>
            </w:rPr>
            <w:t>.</w:t>
          </w:r>
          <w:r w:rsidR="00C65E09">
            <w:rPr>
              <w:rFonts w:ascii="微软雅黑" w:eastAsia="微软雅黑" w:hAnsi="微软雅黑" w:hint="eastAsia"/>
            </w:rPr>
            <w:t>审核者</w:t>
          </w:r>
          <w:r w:rsidR="00C65E09" w:rsidRPr="00D94D40">
            <w:rPr>
              <w:rFonts w:ascii="微软雅黑" w:eastAsia="微软雅黑" w:hAnsi="微软雅黑" w:hint="eastAsia"/>
            </w:rPr>
            <w:t>}}</w:t>
          </w:r>
        </w:p>
      </w:tc>
      <w:tc>
        <w:tcPr>
          <w:tcW w:w="851" w:type="dxa"/>
          <w:tcBorders>
            <w:top w:val="nil"/>
            <w:left w:val="nil"/>
            <w:bottom w:val="single" w:sz="36" w:space="0" w:color="ED7D31"/>
            <w:right w:val="nil"/>
          </w:tcBorders>
        </w:tcPr>
        <w:p w14:paraId="2A8F861E" w14:textId="77777777" w:rsidR="00F36924" w:rsidRDefault="00F36924" w:rsidP="00F36924">
          <w:pPr>
            <w:tabs>
              <w:tab w:val="center" w:pos="4153"/>
              <w:tab w:val="right" w:pos="8306"/>
            </w:tabs>
            <w:snapToGrid w:val="0"/>
            <w:spacing w:after="0"/>
            <w:rPr>
              <w:sz w:val="18"/>
              <w:szCs w:val="18"/>
            </w:rPr>
          </w:pPr>
        </w:p>
      </w:tc>
    </w:tr>
    <w:tr w:rsidR="00F36924" w14:paraId="4CF14D45" w14:textId="77777777" w:rsidTr="009808F6">
      <w:trPr>
        <w:trHeight w:val="453"/>
      </w:trPr>
      <w:tc>
        <w:tcPr>
          <w:tcW w:w="851" w:type="dxa"/>
          <w:tcBorders>
            <w:top w:val="single" w:sz="36" w:space="0" w:color="165089"/>
            <w:left w:val="nil"/>
            <w:bottom w:val="nil"/>
            <w:right w:val="nil"/>
          </w:tcBorders>
        </w:tcPr>
        <w:p w14:paraId="5A671D65" w14:textId="77777777" w:rsidR="00F36924" w:rsidRDefault="00F36924" w:rsidP="00F36924">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40DFA2AE"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新疆医科大学第一附属医院病理科</w:t>
          </w:r>
        </w:p>
      </w:tc>
      <w:tc>
        <w:tcPr>
          <w:tcW w:w="3828" w:type="dxa"/>
          <w:tcBorders>
            <w:top w:val="single" w:sz="36" w:space="0" w:color="7DB2DD"/>
            <w:left w:val="nil"/>
            <w:bottom w:val="nil"/>
            <w:right w:val="nil"/>
          </w:tcBorders>
        </w:tcPr>
        <w:p w14:paraId="5E70B1C5" w14:textId="77777777" w:rsidR="00F36924" w:rsidRDefault="00F36924" w:rsidP="00F36924">
          <w:pPr>
            <w:tabs>
              <w:tab w:val="center" w:pos="4153"/>
              <w:tab w:val="right" w:pos="8306"/>
            </w:tabs>
            <w:snapToGrid w:val="0"/>
            <w:spacing w:beforeLines="50" w:before="120" w:after="0"/>
            <w:rPr>
              <w:sz w:val="18"/>
              <w:szCs w:val="18"/>
            </w:rPr>
          </w:pPr>
        </w:p>
      </w:tc>
      <w:tc>
        <w:tcPr>
          <w:tcW w:w="2976" w:type="dxa"/>
          <w:tcBorders>
            <w:top w:val="single" w:sz="36" w:space="0" w:color="ED7D31"/>
            <w:left w:val="nil"/>
            <w:bottom w:val="nil"/>
            <w:right w:val="nil"/>
          </w:tcBorders>
        </w:tcPr>
        <w:p w14:paraId="2460B420"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联系</w:t>
          </w:r>
          <w:r>
            <w:rPr>
              <w:rFonts w:ascii="Times New Roman" w:eastAsia="微软雅黑" w:hAnsi="Times New Roman"/>
              <w:color w:val="000000"/>
            </w:rPr>
            <w:t>电话：</w:t>
          </w:r>
          <w:r>
            <w:rPr>
              <w:rFonts w:ascii="Times New Roman" w:eastAsia="微软雅黑" w:hAnsi="Times New Roman" w:hint="eastAsia"/>
              <w:color w:val="000000"/>
            </w:rPr>
            <w:t>0</w:t>
          </w:r>
          <w:r>
            <w:rPr>
              <w:rFonts w:ascii="Times New Roman" w:eastAsia="微软雅黑" w:hAnsi="Times New Roman"/>
              <w:color w:val="000000"/>
            </w:rPr>
            <w:t>991-4362806</w:t>
          </w:r>
        </w:p>
      </w:tc>
      <w:tc>
        <w:tcPr>
          <w:tcW w:w="851" w:type="dxa"/>
          <w:tcBorders>
            <w:top w:val="single" w:sz="36" w:space="0" w:color="ED7D31"/>
            <w:left w:val="nil"/>
            <w:bottom w:val="nil"/>
            <w:right w:val="nil"/>
          </w:tcBorders>
        </w:tcPr>
        <w:p w14:paraId="2CEAF622" w14:textId="77777777" w:rsidR="00F36924" w:rsidRDefault="00F36924" w:rsidP="00F36924">
          <w:pPr>
            <w:tabs>
              <w:tab w:val="center" w:pos="4153"/>
              <w:tab w:val="right" w:pos="8306"/>
            </w:tabs>
            <w:snapToGrid w:val="0"/>
            <w:spacing w:beforeLines="50" w:before="120" w:after="0"/>
            <w:rPr>
              <w:sz w:val="18"/>
              <w:szCs w:val="18"/>
            </w:rPr>
          </w:pPr>
        </w:p>
      </w:tc>
    </w:tr>
  </w:tbl>
  <w:p w14:paraId="2CBB9FA0" w14:textId="4945F0D0" w:rsidR="0026411C" w:rsidRDefault="0026411C" w:rsidP="00DD3E51">
    <w:pPr>
      <w:pStyle w:val="a9"/>
      <w:jc w:val="both"/>
      <w:rPr>
        <w:rFonts w:ascii="宋体" w:hAnsi="宋体"/>
        <w:b/>
        <w:bCs/>
        <w:sz w:val="18"/>
        <w:szCs w:val="18"/>
      </w:rPr>
    </w:pPr>
  </w:p>
  <w:p w14:paraId="1B343016" w14:textId="77777777" w:rsidR="000150CE" w:rsidRDefault="000150CE" w:rsidP="00DD3E51">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DA9DB" w14:textId="77777777" w:rsidR="000150CE" w:rsidRPr="007E22CD" w:rsidRDefault="000150CE" w:rsidP="007E22C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A59F2D" w14:textId="77777777" w:rsidR="00D667C6" w:rsidRDefault="00D667C6">
      <w:pPr>
        <w:spacing w:after="0"/>
      </w:pPr>
      <w:r>
        <w:separator/>
      </w:r>
    </w:p>
  </w:footnote>
  <w:footnote w:type="continuationSeparator" w:id="0">
    <w:p w14:paraId="47BEA048" w14:textId="77777777" w:rsidR="00D667C6" w:rsidRDefault="00D667C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0CDB9D2E" w:rsidR="0026411C" w:rsidRPr="00165D1B" w:rsidRDefault="00D23265" w:rsidP="00165D1B">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26411C" w14:paraId="2FD0EA59" w14:textId="77777777">
      <w:tc>
        <w:tcPr>
          <w:tcW w:w="1418" w:type="dxa"/>
          <w:vAlign w:val="center"/>
        </w:tcPr>
        <w:p w14:paraId="094C9448" w14:textId="45371D76" w:rsidR="0026411C" w:rsidRDefault="007B594A">
          <w:pPr>
            <w:pStyle w:val="ab"/>
            <w:tabs>
              <w:tab w:val="clear" w:pos="4680"/>
              <w:tab w:val="clear" w:pos="9360"/>
              <w:tab w:val="center" w:pos="4153"/>
              <w:tab w:val="right" w:pos="8306"/>
            </w:tabs>
            <w:jc w:val="both"/>
            <w:rPr>
              <w:rFonts w:ascii="Times New Roman" w:eastAsia="微软雅黑" w:hAnsi="Times New Roman" w:cs="Century Schoolbook"/>
              <w:color w:val="000000"/>
            </w:rPr>
          </w:pPr>
          <w:r>
            <w:rPr>
              <w:noProof/>
            </w:rPr>
            <w:drawing>
              <wp:inline distT="0" distB="0" distL="0" distR="0" wp14:anchorId="58DE1A19" wp14:editId="5B9C1376">
                <wp:extent cx="714375" cy="705485"/>
                <wp:effectExtent l="0" t="0" r="1905" b="10795"/>
                <wp:docPr id="124275495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54953" name="图片 2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75576" cy="766034"/>
                        </a:xfrm>
                        <a:prstGeom prst="rect">
                          <a:avLst/>
                        </a:prstGeom>
                        <a:noFill/>
                        <a:ln>
                          <a:noFill/>
                        </a:ln>
                      </pic:spPr>
                    </pic:pic>
                  </a:graphicData>
                </a:graphic>
              </wp:inline>
            </w:drawing>
          </w:r>
          <w:r w:rsidDel="007B594A">
            <w:rPr>
              <w:rFonts w:ascii="Times New Roman" w:eastAsia="微软雅黑" w:hAnsi="Times New Roman" w:cs="Century Schoolbook" w:hint="eastAsia"/>
              <w:color w:val="000000"/>
            </w:rPr>
            <w:t xml:space="preserve"> </w:t>
          </w:r>
        </w:p>
      </w:tc>
      <w:tc>
        <w:tcPr>
          <w:tcW w:w="9265" w:type="dxa"/>
          <w:vAlign w:val="center"/>
        </w:tcPr>
        <w:p w14:paraId="59E13591" w14:textId="79040591" w:rsidR="0026411C" w:rsidRDefault="001F4D00" w:rsidP="00663A67">
          <w:pPr>
            <w:pStyle w:val="ab"/>
            <w:tabs>
              <w:tab w:val="clear" w:pos="4680"/>
              <w:tab w:val="clear" w:pos="9360"/>
              <w:tab w:val="center" w:pos="4153"/>
              <w:tab w:val="right" w:pos="8306"/>
            </w:tabs>
            <w:ind w:firstLineChars="900" w:firstLine="1800"/>
            <w:jc w:val="both"/>
            <w:rPr>
              <w:rFonts w:ascii="Times New Roman" w:eastAsia="微软雅黑" w:hAnsi="Times New Roman" w:cs="Century Schoolbook"/>
              <w:color w:val="000000"/>
            </w:rPr>
          </w:pPr>
          <w:r w:rsidRPr="00DB4ABF">
            <w:rPr>
              <w:rFonts w:ascii="Times New Roman" w:eastAsia="微软雅黑" w:hAnsi="Times New Roman" w:hint="eastAsia"/>
              <w:bCs/>
              <w:color w:val="auto"/>
              <w:szCs w:val="22"/>
            </w:rPr>
            <w:t>受检者姓名：</w:t>
          </w:r>
          <w:r w:rsidRPr="00DB4ABF">
            <w:rPr>
              <w:rFonts w:ascii="Times New Roman" w:eastAsia="微软雅黑" w:hAnsi="Times New Roman"/>
              <w:bCs/>
              <w:color w:val="auto"/>
              <w:szCs w:val="22"/>
            </w:rPr>
            <w:tab/>
            <w:t>{{</w:t>
          </w:r>
          <w:proofErr w:type="spellStart"/>
          <w:r w:rsidRPr="00DB4ABF">
            <w:rPr>
              <w:rFonts w:ascii="Times New Roman" w:eastAsia="微软雅黑" w:hAnsi="Times New Roman"/>
              <w:bCs/>
              <w:color w:val="auto"/>
              <w:szCs w:val="22"/>
            </w:rPr>
            <w:t>sample.patient_name</w:t>
          </w:r>
          <w:proofErr w:type="spellEnd"/>
          <w:r w:rsidRPr="00DB4ABF">
            <w:rPr>
              <w:rFonts w:ascii="Times New Roman" w:eastAsia="微软雅黑" w:hAnsi="Times New Roman"/>
              <w:bCs/>
              <w:color w:val="auto"/>
              <w:szCs w:val="22"/>
            </w:rPr>
            <w:t>}}</w:t>
          </w:r>
          <w:r w:rsidRPr="00DB4ABF">
            <w:rPr>
              <w:rFonts w:ascii="Times New Roman" w:eastAsia="微软雅黑" w:hAnsi="Times New Roman" w:hint="eastAsia"/>
              <w:bCs/>
              <w:color w:val="auto"/>
              <w:szCs w:val="22"/>
            </w:rPr>
            <w:t xml:space="preserve">                   </w:t>
          </w:r>
          <w:r w:rsidRPr="00DB4ABF">
            <w:rPr>
              <w:rFonts w:ascii="Times New Roman" w:eastAsia="微软雅黑" w:hAnsi="Times New Roman"/>
              <w:bCs/>
              <w:color w:val="auto"/>
              <w:szCs w:val="22"/>
            </w:rPr>
            <w:t xml:space="preserve"> </w:t>
          </w:r>
          <w:r w:rsidRPr="00DB4ABF">
            <w:rPr>
              <w:rFonts w:ascii="Times New Roman" w:eastAsia="微软雅黑" w:hAnsi="Times New Roman" w:cs="Century Schoolbook" w:hint="eastAsia"/>
              <w:bCs/>
              <w:color w:val="auto"/>
            </w:rPr>
            <w:t>分子病理号：</w:t>
          </w:r>
          <w:r w:rsidR="004D2968" w:rsidRPr="006A1651">
            <w:rPr>
              <w:rFonts w:ascii="Times New Roman" w:eastAsia="微软雅黑" w:hAnsi="Times New Roman" w:cs="Century Schoolbook" w:hint="eastAsia"/>
              <w:bCs/>
              <w:color w:val="auto"/>
            </w:rPr>
            <w:t>{{</w:t>
          </w:r>
          <w:proofErr w:type="spellStart"/>
          <w:r w:rsidR="004D2968" w:rsidRPr="006A1651">
            <w:rPr>
              <w:rFonts w:ascii="Times New Roman" w:eastAsia="微软雅黑" w:hAnsi="Times New Roman" w:cs="Century Schoolbook" w:hint="eastAsia"/>
              <w:bCs/>
              <w:color w:val="auto"/>
            </w:rPr>
            <w:t>sample.ZJFB_mark_dict</w:t>
          </w:r>
          <w:proofErr w:type="spellEnd"/>
          <w:r w:rsidR="004D2968" w:rsidRPr="006A1651">
            <w:rPr>
              <w:rFonts w:ascii="Times New Roman" w:eastAsia="微软雅黑" w:hAnsi="Times New Roman" w:cs="Century Schoolbook" w:hint="eastAsia"/>
              <w:bCs/>
              <w:color w:val="auto"/>
            </w:rPr>
            <w:t>.</w:t>
          </w:r>
          <w:r w:rsidR="004D2968" w:rsidRPr="006A1651">
            <w:rPr>
              <w:rFonts w:ascii="Times New Roman" w:eastAsia="微软雅黑" w:hAnsi="Times New Roman" w:cs="Century Schoolbook" w:hint="eastAsia"/>
              <w:bCs/>
              <w:color w:val="auto"/>
            </w:rPr>
            <w:t>分子病理号</w:t>
          </w:r>
          <w:r w:rsidR="004D2968" w:rsidRPr="006A1651">
            <w:rPr>
              <w:rFonts w:ascii="Times New Roman" w:eastAsia="微软雅黑" w:hAnsi="Times New Roman" w:cs="Century Schoolbook" w:hint="eastAsia"/>
              <w:bCs/>
              <w:color w:val="auto"/>
            </w:rPr>
            <w:t>}}</w:t>
          </w:r>
        </w:p>
      </w:tc>
    </w:tr>
  </w:tbl>
  <w:p w14:paraId="7CBB16AB" w14:textId="77777777" w:rsidR="0026411C" w:rsidRDefault="0026411C">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6405E0" w:rsidRDefault="006405E0">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66AF6850" w14:textId="77777777" w:rsidR="006405E0" w:rsidRPr="00A84A9A" w:rsidRDefault="006405E0" w:rsidP="00A84A9A">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241BF91" w14:textId="77777777" w:rsidR="006405E0" w:rsidRDefault="006405E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45"/>
    <w:multiLevelType w:val="multilevel"/>
    <w:tmpl w:val="09FC3445"/>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FAA4A27"/>
    <w:multiLevelType w:val="hybridMultilevel"/>
    <w:tmpl w:val="4F525AA2"/>
    <w:lvl w:ilvl="0" w:tplc="0DE0A92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33297C11"/>
    <w:multiLevelType w:val="multilevel"/>
    <w:tmpl w:val="33297C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C24561"/>
    <w:multiLevelType w:val="hybridMultilevel"/>
    <w:tmpl w:val="5866A9D4"/>
    <w:lvl w:ilvl="0" w:tplc="9F865AF2">
      <w:start w:val="1"/>
      <w:numFmt w:val="lowerLetter"/>
      <w:lvlText w:val="%1)"/>
      <w:lvlJc w:val="left"/>
      <w:pPr>
        <w:ind w:left="360" w:hanging="360"/>
      </w:pPr>
      <w:rPr>
        <w:i w:val="0"/>
        <w:sz w:val="18"/>
        <w:szCs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7626645D"/>
    <w:multiLevelType w:val="multilevel"/>
    <w:tmpl w:val="7626645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C6463C8"/>
    <w:multiLevelType w:val="multilevel"/>
    <w:tmpl w:val="7C6463C8"/>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0"/>
  </w:num>
  <w:num w:numId="4">
    <w:abstractNumId w:val="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2C46"/>
    <w:rsid w:val="00013949"/>
    <w:rsid w:val="000150CE"/>
    <w:rsid w:val="0001662E"/>
    <w:rsid w:val="000204C5"/>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B5D"/>
    <w:rsid w:val="000510FA"/>
    <w:rsid w:val="00052694"/>
    <w:rsid w:val="00052E0D"/>
    <w:rsid w:val="000565B5"/>
    <w:rsid w:val="00062180"/>
    <w:rsid w:val="000659EC"/>
    <w:rsid w:val="00065EE5"/>
    <w:rsid w:val="00070E62"/>
    <w:rsid w:val="000721F5"/>
    <w:rsid w:val="000740C8"/>
    <w:rsid w:val="00074931"/>
    <w:rsid w:val="00076661"/>
    <w:rsid w:val="0007726E"/>
    <w:rsid w:val="00077ED4"/>
    <w:rsid w:val="00082E59"/>
    <w:rsid w:val="00083842"/>
    <w:rsid w:val="0008492F"/>
    <w:rsid w:val="00087B8F"/>
    <w:rsid w:val="00092FE7"/>
    <w:rsid w:val="00093A4D"/>
    <w:rsid w:val="00093D71"/>
    <w:rsid w:val="000941C2"/>
    <w:rsid w:val="00096B22"/>
    <w:rsid w:val="00096C83"/>
    <w:rsid w:val="00097C16"/>
    <w:rsid w:val="000A080E"/>
    <w:rsid w:val="000A1141"/>
    <w:rsid w:val="000A2C78"/>
    <w:rsid w:val="000B0B18"/>
    <w:rsid w:val="000B26EF"/>
    <w:rsid w:val="000B4050"/>
    <w:rsid w:val="000B440C"/>
    <w:rsid w:val="000B449B"/>
    <w:rsid w:val="000B65B3"/>
    <w:rsid w:val="000B6B8E"/>
    <w:rsid w:val="000C2F84"/>
    <w:rsid w:val="000C33B2"/>
    <w:rsid w:val="000C33CE"/>
    <w:rsid w:val="000C477B"/>
    <w:rsid w:val="000C4FD0"/>
    <w:rsid w:val="000D168B"/>
    <w:rsid w:val="000D189F"/>
    <w:rsid w:val="000D1AB0"/>
    <w:rsid w:val="000D3CCF"/>
    <w:rsid w:val="000D6E26"/>
    <w:rsid w:val="000D76AD"/>
    <w:rsid w:val="000E0E04"/>
    <w:rsid w:val="000E0E74"/>
    <w:rsid w:val="000E14A6"/>
    <w:rsid w:val="000E1B8F"/>
    <w:rsid w:val="000E1BD2"/>
    <w:rsid w:val="000E2B6F"/>
    <w:rsid w:val="000E376E"/>
    <w:rsid w:val="000E7E6F"/>
    <w:rsid w:val="000F00D3"/>
    <w:rsid w:val="000F06B4"/>
    <w:rsid w:val="000F2546"/>
    <w:rsid w:val="000F3111"/>
    <w:rsid w:val="000F419E"/>
    <w:rsid w:val="000F675B"/>
    <w:rsid w:val="000F79BA"/>
    <w:rsid w:val="0010022B"/>
    <w:rsid w:val="00100E2F"/>
    <w:rsid w:val="001045B0"/>
    <w:rsid w:val="00104670"/>
    <w:rsid w:val="00105C91"/>
    <w:rsid w:val="00106C3C"/>
    <w:rsid w:val="00107A7E"/>
    <w:rsid w:val="001136CA"/>
    <w:rsid w:val="00115128"/>
    <w:rsid w:val="00116C59"/>
    <w:rsid w:val="00116EBB"/>
    <w:rsid w:val="00117D8C"/>
    <w:rsid w:val="001224B9"/>
    <w:rsid w:val="001237D9"/>
    <w:rsid w:val="00124A08"/>
    <w:rsid w:val="00124C4D"/>
    <w:rsid w:val="00126195"/>
    <w:rsid w:val="001266AD"/>
    <w:rsid w:val="00126EF6"/>
    <w:rsid w:val="001323FF"/>
    <w:rsid w:val="001362AC"/>
    <w:rsid w:val="00141127"/>
    <w:rsid w:val="00144913"/>
    <w:rsid w:val="00144B7B"/>
    <w:rsid w:val="00145283"/>
    <w:rsid w:val="00146EE8"/>
    <w:rsid w:val="0014740C"/>
    <w:rsid w:val="00147756"/>
    <w:rsid w:val="001504EB"/>
    <w:rsid w:val="00151500"/>
    <w:rsid w:val="001537A9"/>
    <w:rsid w:val="001544DB"/>
    <w:rsid w:val="00156530"/>
    <w:rsid w:val="0016047D"/>
    <w:rsid w:val="0016069E"/>
    <w:rsid w:val="00160DC9"/>
    <w:rsid w:val="001619B8"/>
    <w:rsid w:val="00162DAB"/>
    <w:rsid w:val="00163414"/>
    <w:rsid w:val="00165D1B"/>
    <w:rsid w:val="00172B5F"/>
    <w:rsid w:val="00175DB0"/>
    <w:rsid w:val="00181603"/>
    <w:rsid w:val="00182804"/>
    <w:rsid w:val="001829FF"/>
    <w:rsid w:val="001866E0"/>
    <w:rsid w:val="00190C60"/>
    <w:rsid w:val="001917D4"/>
    <w:rsid w:val="00192E0B"/>
    <w:rsid w:val="00193A4E"/>
    <w:rsid w:val="001952C6"/>
    <w:rsid w:val="00196189"/>
    <w:rsid w:val="001965DC"/>
    <w:rsid w:val="001969E3"/>
    <w:rsid w:val="00197825"/>
    <w:rsid w:val="001A0A44"/>
    <w:rsid w:val="001A22B0"/>
    <w:rsid w:val="001A2896"/>
    <w:rsid w:val="001B0BA2"/>
    <w:rsid w:val="001B2BF7"/>
    <w:rsid w:val="001B4644"/>
    <w:rsid w:val="001B6339"/>
    <w:rsid w:val="001C36E2"/>
    <w:rsid w:val="001C5226"/>
    <w:rsid w:val="001C6ACA"/>
    <w:rsid w:val="001D08B8"/>
    <w:rsid w:val="001D1948"/>
    <w:rsid w:val="001D3CAB"/>
    <w:rsid w:val="001D3F06"/>
    <w:rsid w:val="001D51F6"/>
    <w:rsid w:val="001D5F76"/>
    <w:rsid w:val="001D6535"/>
    <w:rsid w:val="001D6626"/>
    <w:rsid w:val="001D6E00"/>
    <w:rsid w:val="001D726F"/>
    <w:rsid w:val="001E1A23"/>
    <w:rsid w:val="001E6E6B"/>
    <w:rsid w:val="001E7582"/>
    <w:rsid w:val="001F0F21"/>
    <w:rsid w:val="001F28EC"/>
    <w:rsid w:val="001F4264"/>
    <w:rsid w:val="001F4D00"/>
    <w:rsid w:val="001F5601"/>
    <w:rsid w:val="001F5E8C"/>
    <w:rsid w:val="002008DB"/>
    <w:rsid w:val="00200F78"/>
    <w:rsid w:val="00201C08"/>
    <w:rsid w:val="00201D57"/>
    <w:rsid w:val="0020328F"/>
    <w:rsid w:val="00203EF7"/>
    <w:rsid w:val="00204352"/>
    <w:rsid w:val="00204368"/>
    <w:rsid w:val="002044AC"/>
    <w:rsid w:val="00204BDD"/>
    <w:rsid w:val="00205F62"/>
    <w:rsid w:val="0020666E"/>
    <w:rsid w:val="00206CCE"/>
    <w:rsid w:val="002076AC"/>
    <w:rsid w:val="002108AD"/>
    <w:rsid w:val="00211396"/>
    <w:rsid w:val="002121B9"/>
    <w:rsid w:val="002123D0"/>
    <w:rsid w:val="00212431"/>
    <w:rsid w:val="002137C1"/>
    <w:rsid w:val="002149EE"/>
    <w:rsid w:val="00215BD0"/>
    <w:rsid w:val="002203E8"/>
    <w:rsid w:val="00223F61"/>
    <w:rsid w:val="00225EB9"/>
    <w:rsid w:val="00227332"/>
    <w:rsid w:val="002352B5"/>
    <w:rsid w:val="00236919"/>
    <w:rsid w:val="00236AF0"/>
    <w:rsid w:val="00237664"/>
    <w:rsid w:val="00237D0B"/>
    <w:rsid w:val="002427FE"/>
    <w:rsid w:val="002429F8"/>
    <w:rsid w:val="002437D0"/>
    <w:rsid w:val="00252116"/>
    <w:rsid w:val="00252492"/>
    <w:rsid w:val="00252B3A"/>
    <w:rsid w:val="00252C21"/>
    <w:rsid w:val="00252E79"/>
    <w:rsid w:val="00253B3B"/>
    <w:rsid w:val="00255E40"/>
    <w:rsid w:val="00256BA9"/>
    <w:rsid w:val="00257669"/>
    <w:rsid w:val="002608F9"/>
    <w:rsid w:val="002617F8"/>
    <w:rsid w:val="00262116"/>
    <w:rsid w:val="00262EB5"/>
    <w:rsid w:val="00262F92"/>
    <w:rsid w:val="0026411C"/>
    <w:rsid w:val="00264F3C"/>
    <w:rsid w:val="00265A47"/>
    <w:rsid w:val="002669B9"/>
    <w:rsid w:val="00267048"/>
    <w:rsid w:val="002672AF"/>
    <w:rsid w:val="00274EC7"/>
    <w:rsid w:val="00280145"/>
    <w:rsid w:val="00281EB2"/>
    <w:rsid w:val="00286027"/>
    <w:rsid w:val="0028737A"/>
    <w:rsid w:val="0029040B"/>
    <w:rsid w:val="00291DFA"/>
    <w:rsid w:val="002948D7"/>
    <w:rsid w:val="00295269"/>
    <w:rsid w:val="0029595D"/>
    <w:rsid w:val="00295F99"/>
    <w:rsid w:val="00297616"/>
    <w:rsid w:val="002A17F9"/>
    <w:rsid w:val="002A3966"/>
    <w:rsid w:val="002A3B7C"/>
    <w:rsid w:val="002A3CEA"/>
    <w:rsid w:val="002A3F6B"/>
    <w:rsid w:val="002A3FF1"/>
    <w:rsid w:val="002A4FE0"/>
    <w:rsid w:val="002A521C"/>
    <w:rsid w:val="002A5F01"/>
    <w:rsid w:val="002A714B"/>
    <w:rsid w:val="002A79D7"/>
    <w:rsid w:val="002B1E38"/>
    <w:rsid w:val="002B2551"/>
    <w:rsid w:val="002B2F65"/>
    <w:rsid w:val="002B4F5E"/>
    <w:rsid w:val="002C167F"/>
    <w:rsid w:val="002C33D0"/>
    <w:rsid w:val="002C3539"/>
    <w:rsid w:val="002C62A4"/>
    <w:rsid w:val="002C66D9"/>
    <w:rsid w:val="002C7887"/>
    <w:rsid w:val="002D091D"/>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7BAA"/>
    <w:rsid w:val="0030076D"/>
    <w:rsid w:val="00304023"/>
    <w:rsid w:val="00306025"/>
    <w:rsid w:val="003065C3"/>
    <w:rsid w:val="00307F52"/>
    <w:rsid w:val="00312F93"/>
    <w:rsid w:val="0031578A"/>
    <w:rsid w:val="0031654E"/>
    <w:rsid w:val="00325C1B"/>
    <w:rsid w:val="00327D52"/>
    <w:rsid w:val="00330482"/>
    <w:rsid w:val="003310D4"/>
    <w:rsid w:val="003311EA"/>
    <w:rsid w:val="0033144C"/>
    <w:rsid w:val="00331F6D"/>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1FDE"/>
    <w:rsid w:val="00363E08"/>
    <w:rsid w:val="00364D8D"/>
    <w:rsid w:val="00364F2C"/>
    <w:rsid w:val="00370350"/>
    <w:rsid w:val="0037084C"/>
    <w:rsid w:val="003711C7"/>
    <w:rsid w:val="0037201B"/>
    <w:rsid w:val="00375259"/>
    <w:rsid w:val="0038135A"/>
    <w:rsid w:val="0038187F"/>
    <w:rsid w:val="00384842"/>
    <w:rsid w:val="00385CBD"/>
    <w:rsid w:val="00390102"/>
    <w:rsid w:val="003909B0"/>
    <w:rsid w:val="00390CE2"/>
    <w:rsid w:val="00391E6B"/>
    <w:rsid w:val="003929D0"/>
    <w:rsid w:val="003937B8"/>
    <w:rsid w:val="00396616"/>
    <w:rsid w:val="00397022"/>
    <w:rsid w:val="00397659"/>
    <w:rsid w:val="003A2934"/>
    <w:rsid w:val="003A350F"/>
    <w:rsid w:val="003A4E5A"/>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7B9F"/>
    <w:rsid w:val="003E07F7"/>
    <w:rsid w:val="003E1372"/>
    <w:rsid w:val="003E36E2"/>
    <w:rsid w:val="003E3881"/>
    <w:rsid w:val="003E3D1A"/>
    <w:rsid w:val="003E5DD3"/>
    <w:rsid w:val="003E6144"/>
    <w:rsid w:val="003E6F91"/>
    <w:rsid w:val="003F32D0"/>
    <w:rsid w:val="003F485D"/>
    <w:rsid w:val="003F5AEA"/>
    <w:rsid w:val="003F658B"/>
    <w:rsid w:val="003F721D"/>
    <w:rsid w:val="003F78EA"/>
    <w:rsid w:val="003F78EB"/>
    <w:rsid w:val="003F7DD3"/>
    <w:rsid w:val="00403D5A"/>
    <w:rsid w:val="00405DC1"/>
    <w:rsid w:val="004062C7"/>
    <w:rsid w:val="004064A6"/>
    <w:rsid w:val="00406A48"/>
    <w:rsid w:val="0040705E"/>
    <w:rsid w:val="0040713C"/>
    <w:rsid w:val="00414124"/>
    <w:rsid w:val="00420E11"/>
    <w:rsid w:val="00422EC9"/>
    <w:rsid w:val="004231B6"/>
    <w:rsid w:val="00424E7A"/>
    <w:rsid w:val="0042558E"/>
    <w:rsid w:val="00425F37"/>
    <w:rsid w:val="00427026"/>
    <w:rsid w:val="00430190"/>
    <w:rsid w:val="004335D5"/>
    <w:rsid w:val="004374FB"/>
    <w:rsid w:val="004377D3"/>
    <w:rsid w:val="004410D3"/>
    <w:rsid w:val="00441FBF"/>
    <w:rsid w:val="00442EB0"/>
    <w:rsid w:val="00443AD3"/>
    <w:rsid w:val="00444341"/>
    <w:rsid w:val="00444CC4"/>
    <w:rsid w:val="004453EA"/>
    <w:rsid w:val="00446103"/>
    <w:rsid w:val="004517DD"/>
    <w:rsid w:val="00452416"/>
    <w:rsid w:val="004538DC"/>
    <w:rsid w:val="00455316"/>
    <w:rsid w:val="004557DA"/>
    <w:rsid w:val="004567EF"/>
    <w:rsid w:val="004573FE"/>
    <w:rsid w:val="00457C81"/>
    <w:rsid w:val="00463209"/>
    <w:rsid w:val="004637B2"/>
    <w:rsid w:val="00464730"/>
    <w:rsid w:val="00464BB0"/>
    <w:rsid w:val="004666F2"/>
    <w:rsid w:val="0046677C"/>
    <w:rsid w:val="0047005E"/>
    <w:rsid w:val="004713F0"/>
    <w:rsid w:val="00471AB9"/>
    <w:rsid w:val="0047374E"/>
    <w:rsid w:val="0047407E"/>
    <w:rsid w:val="004759F3"/>
    <w:rsid w:val="00476C1D"/>
    <w:rsid w:val="0047780E"/>
    <w:rsid w:val="004816DA"/>
    <w:rsid w:val="0048188A"/>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9C4"/>
    <w:rsid w:val="004B3A9F"/>
    <w:rsid w:val="004B3F4C"/>
    <w:rsid w:val="004B429E"/>
    <w:rsid w:val="004B710F"/>
    <w:rsid w:val="004C0654"/>
    <w:rsid w:val="004C169F"/>
    <w:rsid w:val="004C31D4"/>
    <w:rsid w:val="004C51B8"/>
    <w:rsid w:val="004C6F7E"/>
    <w:rsid w:val="004D023C"/>
    <w:rsid w:val="004D1C3A"/>
    <w:rsid w:val="004D1D56"/>
    <w:rsid w:val="004D2968"/>
    <w:rsid w:val="004D4285"/>
    <w:rsid w:val="004D42B5"/>
    <w:rsid w:val="004D439D"/>
    <w:rsid w:val="004D4964"/>
    <w:rsid w:val="004D561F"/>
    <w:rsid w:val="004D64C1"/>
    <w:rsid w:val="004E0AED"/>
    <w:rsid w:val="004E46AF"/>
    <w:rsid w:val="004E4EEF"/>
    <w:rsid w:val="004E7003"/>
    <w:rsid w:val="004E7915"/>
    <w:rsid w:val="004F0AB5"/>
    <w:rsid w:val="004F14F0"/>
    <w:rsid w:val="004F19F5"/>
    <w:rsid w:val="004F2649"/>
    <w:rsid w:val="004F30E2"/>
    <w:rsid w:val="004F4F97"/>
    <w:rsid w:val="004F71B7"/>
    <w:rsid w:val="00500460"/>
    <w:rsid w:val="00503E8F"/>
    <w:rsid w:val="00505D22"/>
    <w:rsid w:val="005074F0"/>
    <w:rsid w:val="005100D6"/>
    <w:rsid w:val="00510734"/>
    <w:rsid w:val="005116E3"/>
    <w:rsid w:val="0051219B"/>
    <w:rsid w:val="00513D2A"/>
    <w:rsid w:val="005140E4"/>
    <w:rsid w:val="0051787E"/>
    <w:rsid w:val="005204D6"/>
    <w:rsid w:val="00521636"/>
    <w:rsid w:val="00521915"/>
    <w:rsid w:val="0052366D"/>
    <w:rsid w:val="00525C0C"/>
    <w:rsid w:val="00526615"/>
    <w:rsid w:val="00530991"/>
    <w:rsid w:val="005315D3"/>
    <w:rsid w:val="00532CA0"/>
    <w:rsid w:val="005368AF"/>
    <w:rsid w:val="005419A9"/>
    <w:rsid w:val="005429F4"/>
    <w:rsid w:val="00542C3F"/>
    <w:rsid w:val="00543D04"/>
    <w:rsid w:val="0054530C"/>
    <w:rsid w:val="00545A39"/>
    <w:rsid w:val="00546106"/>
    <w:rsid w:val="005511E1"/>
    <w:rsid w:val="005520A1"/>
    <w:rsid w:val="00552435"/>
    <w:rsid w:val="005540B2"/>
    <w:rsid w:val="00557B1D"/>
    <w:rsid w:val="00560F5F"/>
    <w:rsid w:val="00561D4D"/>
    <w:rsid w:val="00561EC1"/>
    <w:rsid w:val="00565152"/>
    <w:rsid w:val="00566C93"/>
    <w:rsid w:val="0056766C"/>
    <w:rsid w:val="00570479"/>
    <w:rsid w:val="00570681"/>
    <w:rsid w:val="005755B9"/>
    <w:rsid w:val="005767D3"/>
    <w:rsid w:val="00583A2D"/>
    <w:rsid w:val="00583FDE"/>
    <w:rsid w:val="0058553C"/>
    <w:rsid w:val="0058628B"/>
    <w:rsid w:val="00586709"/>
    <w:rsid w:val="0059076A"/>
    <w:rsid w:val="0059097A"/>
    <w:rsid w:val="00590D0F"/>
    <w:rsid w:val="0059460D"/>
    <w:rsid w:val="00594ED2"/>
    <w:rsid w:val="00595644"/>
    <w:rsid w:val="00596518"/>
    <w:rsid w:val="005A0664"/>
    <w:rsid w:val="005A2E1A"/>
    <w:rsid w:val="005A40AF"/>
    <w:rsid w:val="005A61D7"/>
    <w:rsid w:val="005A7709"/>
    <w:rsid w:val="005B1E55"/>
    <w:rsid w:val="005B56E7"/>
    <w:rsid w:val="005B7049"/>
    <w:rsid w:val="005C0118"/>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613E"/>
    <w:rsid w:val="00600E69"/>
    <w:rsid w:val="00601E22"/>
    <w:rsid w:val="00602BB3"/>
    <w:rsid w:val="0060429F"/>
    <w:rsid w:val="00604365"/>
    <w:rsid w:val="0060609D"/>
    <w:rsid w:val="00606187"/>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405E0"/>
    <w:rsid w:val="00641EEE"/>
    <w:rsid w:val="00643831"/>
    <w:rsid w:val="006438C3"/>
    <w:rsid w:val="00643F50"/>
    <w:rsid w:val="00651AA6"/>
    <w:rsid w:val="006530CB"/>
    <w:rsid w:val="0065383D"/>
    <w:rsid w:val="006543A4"/>
    <w:rsid w:val="00660706"/>
    <w:rsid w:val="00660D92"/>
    <w:rsid w:val="00663A67"/>
    <w:rsid w:val="00666458"/>
    <w:rsid w:val="0066730B"/>
    <w:rsid w:val="00674062"/>
    <w:rsid w:val="0067755B"/>
    <w:rsid w:val="00682055"/>
    <w:rsid w:val="00684A2B"/>
    <w:rsid w:val="00684A52"/>
    <w:rsid w:val="00690C0B"/>
    <w:rsid w:val="00691DC7"/>
    <w:rsid w:val="00692FDE"/>
    <w:rsid w:val="006938B5"/>
    <w:rsid w:val="00694A89"/>
    <w:rsid w:val="006977F3"/>
    <w:rsid w:val="0069792D"/>
    <w:rsid w:val="006A39FA"/>
    <w:rsid w:val="006A665A"/>
    <w:rsid w:val="006A711C"/>
    <w:rsid w:val="006B0A6D"/>
    <w:rsid w:val="006B1777"/>
    <w:rsid w:val="006B3380"/>
    <w:rsid w:val="006B3918"/>
    <w:rsid w:val="006B5048"/>
    <w:rsid w:val="006B5095"/>
    <w:rsid w:val="006B5969"/>
    <w:rsid w:val="006C2E99"/>
    <w:rsid w:val="006C5DDC"/>
    <w:rsid w:val="006C6D24"/>
    <w:rsid w:val="006C6F5E"/>
    <w:rsid w:val="006C7144"/>
    <w:rsid w:val="006C77CC"/>
    <w:rsid w:val="006C7A76"/>
    <w:rsid w:val="006D1852"/>
    <w:rsid w:val="006D57FA"/>
    <w:rsid w:val="006D74BD"/>
    <w:rsid w:val="006E06D3"/>
    <w:rsid w:val="006E3757"/>
    <w:rsid w:val="006E3904"/>
    <w:rsid w:val="006E3E30"/>
    <w:rsid w:val="006E6726"/>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5499"/>
    <w:rsid w:val="0071745F"/>
    <w:rsid w:val="00721886"/>
    <w:rsid w:val="00722DFF"/>
    <w:rsid w:val="00722F6F"/>
    <w:rsid w:val="0072335E"/>
    <w:rsid w:val="00724436"/>
    <w:rsid w:val="00726451"/>
    <w:rsid w:val="00726F15"/>
    <w:rsid w:val="007306E0"/>
    <w:rsid w:val="00732805"/>
    <w:rsid w:val="00733987"/>
    <w:rsid w:val="007344A9"/>
    <w:rsid w:val="007364C9"/>
    <w:rsid w:val="007430FF"/>
    <w:rsid w:val="00743400"/>
    <w:rsid w:val="00743650"/>
    <w:rsid w:val="007437C2"/>
    <w:rsid w:val="007465E7"/>
    <w:rsid w:val="007474BD"/>
    <w:rsid w:val="00750856"/>
    <w:rsid w:val="007518F7"/>
    <w:rsid w:val="00751AF4"/>
    <w:rsid w:val="007530EB"/>
    <w:rsid w:val="00755EA4"/>
    <w:rsid w:val="00756C85"/>
    <w:rsid w:val="007607B6"/>
    <w:rsid w:val="00761031"/>
    <w:rsid w:val="007631AF"/>
    <w:rsid w:val="00767534"/>
    <w:rsid w:val="00770011"/>
    <w:rsid w:val="007727B4"/>
    <w:rsid w:val="007734B4"/>
    <w:rsid w:val="0077703A"/>
    <w:rsid w:val="0078525D"/>
    <w:rsid w:val="00790658"/>
    <w:rsid w:val="00794760"/>
    <w:rsid w:val="007968A9"/>
    <w:rsid w:val="00796DC3"/>
    <w:rsid w:val="0079783C"/>
    <w:rsid w:val="00797B2E"/>
    <w:rsid w:val="00797C0A"/>
    <w:rsid w:val="007A078F"/>
    <w:rsid w:val="007A10C7"/>
    <w:rsid w:val="007A2DCD"/>
    <w:rsid w:val="007A65C4"/>
    <w:rsid w:val="007A7F35"/>
    <w:rsid w:val="007B0676"/>
    <w:rsid w:val="007B0CF9"/>
    <w:rsid w:val="007B1D6E"/>
    <w:rsid w:val="007B4C36"/>
    <w:rsid w:val="007B594A"/>
    <w:rsid w:val="007B607A"/>
    <w:rsid w:val="007B684A"/>
    <w:rsid w:val="007B78AF"/>
    <w:rsid w:val="007C027B"/>
    <w:rsid w:val="007D0663"/>
    <w:rsid w:val="007D1BCE"/>
    <w:rsid w:val="007D3068"/>
    <w:rsid w:val="007D6300"/>
    <w:rsid w:val="007E1497"/>
    <w:rsid w:val="007E22CD"/>
    <w:rsid w:val="007E2C1A"/>
    <w:rsid w:val="007E5055"/>
    <w:rsid w:val="007E6A58"/>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21072"/>
    <w:rsid w:val="00821B5F"/>
    <w:rsid w:val="00821BA8"/>
    <w:rsid w:val="0082234B"/>
    <w:rsid w:val="008233EF"/>
    <w:rsid w:val="00825386"/>
    <w:rsid w:val="00826B9A"/>
    <w:rsid w:val="00827C84"/>
    <w:rsid w:val="00833EAB"/>
    <w:rsid w:val="0083420E"/>
    <w:rsid w:val="00834413"/>
    <w:rsid w:val="008412BF"/>
    <w:rsid w:val="008415F0"/>
    <w:rsid w:val="00842815"/>
    <w:rsid w:val="008434F9"/>
    <w:rsid w:val="00844DF1"/>
    <w:rsid w:val="00845B85"/>
    <w:rsid w:val="00846A13"/>
    <w:rsid w:val="00847D8C"/>
    <w:rsid w:val="0085497C"/>
    <w:rsid w:val="00855D9D"/>
    <w:rsid w:val="00856820"/>
    <w:rsid w:val="008623EE"/>
    <w:rsid w:val="0086243B"/>
    <w:rsid w:val="00862A96"/>
    <w:rsid w:val="0086302D"/>
    <w:rsid w:val="00866E95"/>
    <w:rsid w:val="0087185F"/>
    <w:rsid w:val="00874B1D"/>
    <w:rsid w:val="00877AAD"/>
    <w:rsid w:val="008820CC"/>
    <w:rsid w:val="0088271E"/>
    <w:rsid w:val="00882CDD"/>
    <w:rsid w:val="00887235"/>
    <w:rsid w:val="0088730C"/>
    <w:rsid w:val="00887400"/>
    <w:rsid w:val="00890A78"/>
    <w:rsid w:val="00894F2E"/>
    <w:rsid w:val="00897B54"/>
    <w:rsid w:val="008A1B5F"/>
    <w:rsid w:val="008A2744"/>
    <w:rsid w:val="008A2E48"/>
    <w:rsid w:val="008A4024"/>
    <w:rsid w:val="008A5B03"/>
    <w:rsid w:val="008A743A"/>
    <w:rsid w:val="008B1727"/>
    <w:rsid w:val="008B4E5D"/>
    <w:rsid w:val="008B52AB"/>
    <w:rsid w:val="008B771B"/>
    <w:rsid w:val="008C375D"/>
    <w:rsid w:val="008C553D"/>
    <w:rsid w:val="008C6F77"/>
    <w:rsid w:val="008D0A03"/>
    <w:rsid w:val="008D2E38"/>
    <w:rsid w:val="008E0013"/>
    <w:rsid w:val="008E119B"/>
    <w:rsid w:val="008E4068"/>
    <w:rsid w:val="008E41CF"/>
    <w:rsid w:val="008E6776"/>
    <w:rsid w:val="008F088C"/>
    <w:rsid w:val="008F2181"/>
    <w:rsid w:val="008F27C5"/>
    <w:rsid w:val="008F53DA"/>
    <w:rsid w:val="008F7174"/>
    <w:rsid w:val="00902053"/>
    <w:rsid w:val="009047B5"/>
    <w:rsid w:val="0090506B"/>
    <w:rsid w:val="00906212"/>
    <w:rsid w:val="00912AEB"/>
    <w:rsid w:val="00916E0C"/>
    <w:rsid w:val="009175D8"/>
    <w:rsid w:val="00921633"/>
    <w:rsid w:val="009234C3"/>
    <w:rsid w:val="00923731"/>
    <w:rsid w:val="00925235"/>
    <w:rsid w:val="00925F52"/>
    <w:rsid w:val="00927921"/>
    <w:rsid w:val="009339E9"/>
    <w:rsid w:val="009411D8"/>
    <w:rsid w:val="009412F8"/>
    <w:rsid w:val="00941828"/>
    <w:rsid w:val="0094205C"/>
    <w:rsid w:val="00945895"/>
    <w:rsid w:val="0094785A"/>
    <w:rsid w:val="00950147"/>
    <w:rsid w:val="00951599"/>
    <w:rsid w:val="00953386"/>
    <w:rsid w:val="0095352E"/>
    <w:rsid w:val="00956399"/>
    <w:rsid w:val="009563AF"/>
    <w:rsid w:val="00962035"/>
    <w:rsid w:val="00962C70"/>
    <w:rsid w:val="00966DBC"/>
    <w:rsid w:val="009676BF"/>
    <w:rsid w:val="00967F4C"/>
    <w:rsid w:val="00972703"/>
    <w:rsid w:val="009738B6"/>
    <w:rsid w:val="009746CE"/>
    <w:rsid w:val="00976EAB"/>
    <w:rsid w:val="009806C0"/>
    <w:rsid w:val="009808F6"/>
    <w:rsid w:val="00981E36"/>
    <w:rsid w:val="00981F7B"/>
    <w:rsid w:val="0098223A"/>
    <w:rsid w:val="009833DE"/>
    <w:rsid w:val="0098452B"/>
    <w:rsid w:val="00985400"/>
    <w:rsid w:val="009857C9"/>
    <w:rsid w:val="00986B19"/>
    <w:rsid w:val="00987928"/>
    <w:rsid w:val="00987DC9"/>
    <w:rsid w:val="009916AE"/>
    <w:rsid w:val="009960DA"/>
    <w:rsid w:val="0099668B"/>
    <w:rsid w:val="009A3AA0"/>
    <w:rsid w:val="009A45B7"/>
    <w:rsid w:val="009A4CB4"/>
    <w:rsid w:val="009A5192"/>
    <w:rsid w:val="009A77EB"/>
    <w:rsid w:val="009B0219"/>
    <w:rsid w:val="009B3DD5"/>
    <w:rsid w:val="009B45DF"/>
    <w:rsid w:val="009C02ED"/>
    <w:rsid w:val="009C48DB"/>
    <w:rsid w:val="009D116F"/>
    <w:rsid w:val="009D1DC5"/>
    <w:rsid w:val="009D372E"/>
    <w:rsid w:val="009D4B6D"/>
    <w:rsid w:val="009E19AB"/>
    <w:rsid w:val="009E29E9"/>
    <w:rsid w:val="009E642D"/>
    <w:rsid w:val="009F4288"/>
    <w:rsid w:val="009F4641"/>
    <w:rsid w:val="009F5D18"/>
    <w:rsid w:val="00A01CD3"/>
    <w:rsid w:val="00A03D9A"/>
    <w:rsid w:val="00A07A97"/>
    <w:rsid w:val="00A07D16"/>
    <w:rsid w:val="00A11F92"/>
    <w:rsid w:val="00A16078"/>
    <w:rsid w:val="00A16795"/>
    <w:rsid w:val="00A16A5B"/>
    <w:rsid w:val="00A246CE"/>
    <w:rsid w:val="00A25CA4"/>
    <w:rsid w:val="00A314E3"/>
    <w:rsid w:val="00A31639"/>
    <w:rsid w:val="00A31E6E"/>
    <w:rsid w:val="00A37741"/>
    <w:rsid w:val="00A41EEC"/>
    <w:rsid w:val="00A42C38"/>
    <w:rsid w:val="00A42ED8"/>
    <w:rsid w:val="00A43D0B"/>
    <w:rsid w:val="00A46026"/>
    <w:rsid w:val="00A460BF"/>
    <w:rsid w:val="00A4724B"/>
    <w:rsid w:val="00A47F25"/>
    <w:rsid w:val="00A51231"/>
    <w:rsid w:val="00A549CA"/>
    <w:rsid w:val="00A568BA"/>
    <w:rsid w:val="00A56F0A"/>
    <w:rsid w:val="00A62C2B"/>
    <w:rsid w:val="00A64B98"/>
    <w:rsid w:val="00A65353"/>
    <w:rsid w:val="00A656D4"/>
    <w:rsid w:val="00A65F2A"/>
    <w:rsid w:val="00A66344"/>
    <w:rsid w:val="00A672FC"/>
    <w:rsid w:val="00A71B88"/>
    <w:rsid w:val="00A729CC"/>
    <w:rsid w:val="00A7619A"/>
    <w:rsid w:val="00A766A1"/>
    <w:rsid w:val="00A8008B"/>
    <w:rsid w:val="00A8053F"/>
    <w:rsid w:val="00A812B8"/>
    <w:rsid w:val="00A82B04"/>
    <w:rsid w:val="00A84A9A"/>
    <w:rsid w:val="00A93BA9"/>
    <w:rsid w:val="00A94F16"/>
    <w:rsid w:val="00A96D9C"/>
    <w:rsid w:val="00AA7ACD"/>
    <w:rsid w:val="00AB1410"/>
    <w:rsid w:val="00AB53D8"/>
    <w:rsid w:val="00AB56DF"/>
    <w:rsid w:val="00AB75B5"/>
    <w:rsid w:val="00AB7E95"/>
    <w:rsid w:val="00AC245B"/>
    <w:rsid w:val="00AC331C"/>
    <w:rsid w:val="00AC517E"/>
    <w:rsid w:val="00AC617B"/>
    <w:rsid w:val="00AC6633"/>
    <w:rsid w:val="00AD1AA2"/>
    <w:rsid w:val="00AD25B5"/>
    <w:rsid w:val="00AD266D"/>
    <w:rsid w:val="00AD2A92"/>
    <w:rsid w:val="00AD3721"/>
    <w:rsid w:val="00AD4AD9"/>
    <w:rsid w:val="00AD583A"/>
    <w:rsid w:val="00AD640C"/>
    <w:rsid w:val="00AD76ED"/>
    <w:rsid w:val="00AE0714"/>
    <w:rsid w:val="00AE0FAE"/>
    <w:rsid w:val="00AE44ED"/>
    <w:rsid w:val="00AE547C"/>
    <w:rsid w:val="00AE5C1E"/>
    <w:rsid w:val="00AE5E74"/>
    <w:rsid w:val="00AF215F"/>
    <w:rsid w:val="00AF296D"/>
    <w:rsid w:val="00AF418D"/>
    <w:rsid w:val="00AF598F"/>
    <w:rsid w:val="00AF5B92"/>
    <w:rsid w:val="00AF6B0C"/>
    <w:rsid w:val="00B00C28"/>
    <w:rsid w:val="00B0550E"/>
    <w:rsid w:val="00B06270"/>
    <w:rsid w:val="00B06EC5"/>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532D"/>
    <w:rsid w:val="00B36E6A"/>
    <w:rsid w:val="00B3732F"/>
    <w:rsid w:val="00B37F22"/>
    <w:rsid w:val="00B40186"/>
    <w:rsid w:val="00B4065B"/>
    <w:rsid w:val="00B41B50"/>
    <w:rsid w:val="00B4456A"/>
    <w:rsid w:val="00B455A2"/>
    <w:rsid w:val="00B46864"/>
    <w:rsid w:val="00B537D5"/>
    <w:rsid w:val="00B571F0"/>
    <w:rsid w:val="00B6072A"/>
    <w:rsid w:val="00B62138"/>
    <w:rsid w:val="00B63D29"/>
    <w:rsid w:val="00B660B4"/>
    <w:rsid w:val="00B66111"/>
    <w:rsid w:val="00B672A4"/>
    <w:rsid w:val="00B71AC3"/>
    <w:rsid w:val="00B71B56"/>
    <w:rsid w:val="00B7719B"/>
    <w:rsid w:val="00B7724D"/>
    <w:rsid w:val="00B82270"/>
    <w:rsid w:val="00B82F53"/>
    <w:rsid w:val="00B85134"/>
    <w:rsid w:val="00B87DAE"/>
    <w:rsid w:val="00B91D32"/>
    <w:rsid w:val="00B93464"/>
    <w:rsid w:val="00B964B7"/>
    <w:rsid w:val="00B96538"/>
    <w:rsid w:val="00BA0506"/>
    <w:rsid w:val="00BA29C0"/>
    <w:rsid w:val="00BA61F6"/>
    <w:rsid w:val="00BA709F"/>
    <w:rsid w:val="00BA73E5"/>
    <w:rsid w:val="00BA7CF7"/>
    <w:rsid w:val="00BB30BB"/>
    <w:rsid w:val="00BB4B35"/>
    <w:rsid w:val="00BB4C62"/>
    <w:rsid w:val="00BB5CC4"/>
    <w:rsid w:val="00BB686B"/>
    <w:rsid w:val="00BB739F"/>
    <w:rsid w:val="00BC04C7"/>
    <w:rsid w:val="00BC2FA2"/>
    <w:rsid w:val="00BC4281"/>
    <w:rsid w:val="00BC44AB"/>
    <w:rsid w:val="00BC50B6"/>
    <w:rsid w:val="00BC6592"/>
    <w:rsid w:val="00BC6ACE"/>
    <w:rsid w:val="00BD15C1"/>
    <w:rsid w:val="00BD274E"/>
    <w:rsid w:val="00BD299C"/>
    <w:rsid w:val="00BD45D6"/>
    <w:rsid w:val="00BD47CE"/>
    <w:rsid w:val="00BD64C4"/>
    <w:rsid w:val="00BE0C82"/>
    <w:rsid w:val="00BE1459"/>
    <w:rsid w:val="00BE23A6"/>
    <w:rsid w:val="00BE77B7"/>
    <w:rsid w:val="00BF0978"/>
    <w:rsid w:val="00BF5B0C"/>
    <w:rsid w:val="00BF7A72"/>
    <w:rsid w:val="00C0038D"/>
    <w:rsid w:val="00C00CD0"/>
    <w:rsid w:val="00C120E7"/>
    <w:rsid w:val="00C14387"/>
    <w:rsid w:val="00C156D1"/>
    <w:rsid w:val="00C16B2B"/>
    <w:rsid w:val="00C17AB8"/>
    <w:rsid w:val="00C20224"/>
    <w:rsid w:val="00C2145B"/>
    <w:rsid w:val="00C22127"/>
    <w:rsid w:val="00C22B9F"/>
    <w:rsid w:val="00C233DD"/>
    <w:rsid w:val="00C259CA"/>
    <w:rsid w:val="00C2722B"/>
    <w:rsid w:val="00C31D12"/>
    <w:rsid w:val="00C32166"/>
    <w:rsid w:val="00C34326"/>
    <w:rsid w:val="00C34E61"/>
    <w:rsid w:val="00C35F3C"/>
    <w:rsid w:val="00C366E1"/>
    <w:rsid w:val="00C36A54"/>
    <w:rsid w:val="00C41032"/>
    <w:rsid w:val="00C41BAB"/>
    <w:rsid w:val="00C41EA5"/>
    <w:rsid w:val="00C43555"/>
    <w:rsid w:val="00C44B67"/>
    <w:rsid w:val="00C451C4"/>
    <w:rsid w:val="00C4576B"/>
    <w:rsid w:val="00C51114"/>
    <w:rsid w:val="00C537FC"/>
    <w:rsid w:val="00C561EA"/>
    <w:rsid w:val="00C57B68"/>
    <w:rsid w:val="00C62B3D"/>
    <w:rsid w:val="00C63F79"/>
    <w:rsid w:val="00C65E09"/>
    <w:rsid w:val="00C66181"/>
    <w:rsid w:val="00C6769D"/>
    <w:rsid w:val="00C7110A"/>
    <w:rsid w:val="00C76BDC"/>
    <w:rsid w:val="00C806D5"/>
    <w:rsid w:val="00C842D5"/>
    <w:rsid w:val="00C876B3"/>
    <w:rsid w:val="00C91103"/>
    <w:rsid w:val="00C916DD"/>
    <w:rsid w:val="00C93806"/>
    <w:rsid w:val="00C94C6D"/>
    <w:rsid w:val="00C95346"/>
    <w:rsid w:val="00CA37D0"/>
    <w:rsid w:val="00CA3FBD"/>
    <w:rsid w:val="00CA492D"/>
    <w:rsid w:val="00CA4E09"/>
    <w:rsid w:val="00CA6C52"/>
    <w:rsid w:val="00CB3886"/>
    <w:rsid w:val="00CB4B68"/>
    <w:rsid w:val="00CC55AA"/>
    <w:rsid w:val="00CD1658"/>
    <w:rsid w:val="00CD366F"/>
    <w:rsid w:val="00CD36E8"/>
    <w:rsid w:val="00CD56C0"/>
    <w:rsid w:val="00CD6BFA"/>
    <w:rsid w:val="00CD7E1D"/>
    <w:rsid w:val="00CE0662"/>
    <w:rsid w:val="00CE32D5"/>
    <w:rsid w:val="00CE4170"/>
    <w:rsid w:val="00CE54D5"/>
    <w:rsid w:val="00CE64C4"/>
    <w:rsid w:val="00CE71BC"/>
    <w:rsid w:val="00D0008A"/>
    <w:rsid w:val="00D009BD"/>
    <w:rsid w:val="00D02356"/>
    <w:rsid w:val="00D03281"/>
    <w:rsid w:val="00D03EB5"/>
    <w:rsid w:val="00D04E50"/>
    <w:rsid w:val="00D103C0"/>
    <w:rsid w:val="00D11E0F"/>
    <w:rsid w:val="00D12B5A"/>
    <w:rsid w:val="00D1498C"/>
    <w:rsid w:val="00D168A4"/>
    <w:rsid w:val="00D20A7D"/>
    <w:rsid w:val="00D213CA"/>
    <w:rsid w:val="00D23265"/>
    <w:rsid w:val="00D23CA6"/>
    <w:rsid w:val="00D25873"/>
    <w:rsid w:val="00D302EF"/>
    <w:rsid w:val="00D30A66"/>
    <w:rsid w:val="00D3167A"/>
    <w:rsid w:val="00D32606"/>
    <w:rsid w:val="00D343CD"/>
    <w:rsid w:val="00D34A0D"/>
    <w:rsid w:val="00D35DB9"/>
    <w:rsid w:val="00D371B6"/>
    <w:rsid w:val="00D37E5B"/>
    <w:rsid w:val="00D408E7"/>
    <w:rsid w:val="00D41AEA"/>
    <w:rsid w:val="00D41B93"/>
    <w:rsid w:val="00D437D3"/>
    <w:rsid w:val="00D446D9"/>
    <w:rsid w:val="00D44BE2"/>
    <w:rsid w:val="00D46CEA"/>
    <w:rsid w:val="00D51276"/>
    <w:rsid w:val="00D51DED"/>
    <w:rsid w:val="00D532E3"/>
    <w:rsid w:val="00D556DC"/>
    <w:rsid w:val="00D5668F"/>
    <w:rsid w:val="00D56B01"/>
    <w:rsid w:val="00D57F48"/>
    <w:rsid w:val="00D60724"/>
    <w:rsid w:val="00D60886"/>
    <w:rsid w:val="00D60B1D"/>
    <w:rsid w:val="00D62062"/>
    <w:rsid w:val="00D639A0"/>
    <w:rsid w:val="00D65B78"/>
    <w:rsid w:val="00D66247"/>
    <w:rsid w:val="00D66494"/>
    <w:rsid w:val="00D667C6"/>
    <w:rsid w:val="00D72C9C"/>
    <w:rsid w:val="00D73EC1"/>
    <w:rsid w:val="00D76A64"/>
    <w:rsid w:val="00D77C47"/>
    <w:rsid w:val="00D8045E"/>
    <w:rsid w:val="00D83A33"/>
    <w:rsid w:val="00D84386"/>
    <w:rsid w:val="00D8511E"/>
    <w:rsid w:val="00D85544"/>
    <w:rsid w:val="00D87943"/>
    <w:rsid w:val="00D90D34"/>
    <w:rsid w:val="00D91223"/>
    <w:rsid w:val="00D92261"/>
    <w:rsid w:val="00D92850"/>
    <w:rsid w:val="00D94536"/>
    <w:rsid w:val="00D976A0"/>
    <w:rsid w:val="00DA2699"/>
    <w:rsid w:val="00DA3BEA"/>
    <w:rsid w:val="00DA4F56"/>
    <w:rsid w:val="00DA5B3E"/>
    <w:rsid w:val="00DA5C52"/>
    <w:rsid w:val="00DA634A"/>
    <w:rsid w:val="00DA7202"/>
    <w:rsid w:val="00DB3018"/>
    <w:rsid w:val="00DB3A4D"/>
    <w:rsid w:val="00DB4A6E"/>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43A2"/>
    <w:rsid w:val="00DE4BEF"/>
    <w:rsid w:val="00DE4D27"/>
    <w:rsid w:val="00DE7B81"/>
    <w:rsid w:val="00DE7CBC"/>
    <w:rsid w:val="00DF1FFE"/>
    <w:rsid w:val="00DF3EEC"/>
    <w:rsid w:val="00DF4686"/>
    <w:rsid w:val="00DF62A2"/>
    <w:rsid w:val="00DF6B4A"/>
    <w:rsid w:val="00E005A6"/>
    <w:rsid w:val="00E00699"/>
    <w:rsid w:val="00E00725"/>
    <w:rsid w:val="00E027B1"/>
    <w:rsid w:val="00E030BF"/>
    <w:rsid w:val="00E05DC6"/>
    <w:rsid w:val="00E062B9"/>
    <w:rsid w:val="00E10E97"/>
    <w:rsid w:val="00E11A18"/>
    <w:rsid w:val="00E11B16"/>
    <w:rsid w:val="00E12E4D"/>
    <w:rsid w:val="00E14636"/>
    <w:rsid w:val="00E14768"/>
    <w:rsid w:val="00E1546F"/>
    <w:rsid w:val="00E1594B"/>
    <w:rsid w:val="00E16005"/>
    <w:rsid w:val="00E17A5E"/>
    <w:rsid w:val="00E20471"/>
    <w:rsid w:val="00E24C9C"/>
    <w:rsid w:val="00E252B8"/>
    <w:rsid w:val="00E26B41"/>
    <w:rsid w:val="00E27986"/>
    <w:rsid w:val="00E30A7A"/>
    <w:rsid w:val="00E30B06"/>
    <w:rsid w:val="00E31F41"/>
    <w:rsid w:val="00E346BE"/>
    <w:rsid w:val="00E3620B"/>
    <w:rsid w:val="00E408BD"/>
    <w:rsid w:val="00E40A62"/>
    <w:rsid w:val="00E40E1D"/>
    <w:rsid w:val="00E42A20"/>
    <w:rsid w:val="00E4357C"/>
    <w:rsid w:val="00E477A4"/>
    <w:rsid w:val="00E51EE2"/>
    <w:rsid w:val="00E54AE6"/>
    <w:rsid w:val="00E56605"/>
    <w:rsid w:val="00E56BE4"/>
    <w:rsid w:val="00E6193F"/>
    <w:rsid w:val="00E61986"/>
    <w:rsid w:val="00E61A67"/>
    <w:rsid w:val="00E630A7"/>
    <w:rsid w:val="00E71B4A"/>
    <w:rsid w:val="00E72F21"/>
    <w:rsid w:val="00E7411B"/>
    <w:rsid w:val="00E7764E"/>
    <w:rsid w:val="00E80FBB"/>
    <w:rsid w:val="00E811F1"/>
    <w:rsid w:val="00E838EF"/>
    <w:rsid w:val="00E84511"/>
    <w:rsid w:val="00E86042"/>
    <w:rsid w:val="00E86DAF"/>
    <w:rsid w:val="00E87B04"/>
    <w:rsid w:val="00E936DD"/>
    <w:rsid w:val="00EA1878"/>
    <w:rsid w:val="00EA1E60"/>
    <w:rsid w:val="00EA2105"/>
    <w:rsid w:val="00EA217C"/>
    <w:rsid w:val="00EA24EF"/>
    <w:rsid w:val="00EA2F7A"/>
    <w:rsid w:val="00EA68CC"/>
    <w:rsid w:val="00EB122F"/>
    <w:rsid w:val="00EB3220"/>
    <w:rsid w:val="00EB3E5A"/>
    <w:rsid w:val="00EB4056"/>
    <w:rsid w:val="00EB4199"/>
    <w:rsid w:val="00EB5D37"/>
    <w:rsid w:val="00EB61F9"/>
    <w:rsid w:val="00EB6ECF"/>
    <w:rsid w:val="00EC2A69"/>
    <w:rsid w:val="00EC3079"/>
    <w:rsid w:val="00EC3807"/>
    <w:rsid w:val="00EC3CBA"/>
    <w:rsid w:val="00EC576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FC4"/>
    <w:rsid w:val="00F077A6"/>
    <w:rsid w:val="00F1292B"/>
    <w:rsid w:val="00F137FB"/>
    <w:rsid w:val="00F148D9"/>
    <w:rsid w:val="00F15972"/>
    <w:rsid w:val="00F21151"/>
    <w:rsid w:val="00F2315E"/>
    <w:rsid w:val="00F23EFE"/>
    <w:rsid w:val="00F24AEE"/>
    <w:rsid w:val="00F276D0"/>
    <w:rsid w:val="00F27A84"/>
    <w:rsid w:val="00F3001B"/>
    <w:rsid w:val="00F31373"/>
    <w:rsid w:val="00F3171E"/>
    <w:rsid w:val="00F32A7D"/>
    <w:rsid w:val="00F330AB"/>
    <w:rsid w:val="00F36924"/>
    <w:rsid w:val="00F36A0B"/>
    <w:rsid w:val="00F3715E"/>
    <w:rsid w:val="00F427FD"/>
    <w:rsid w:val="00F47958"/>
    <w:rsid w:val="00F5091A"/>
    <w:rsid w:val="00F51BC2"/>
    <w:rsid w:val="00F5662E"/>
    <w:rsid w:val="00F56C84"/>
    <w:rsid w:val="00F577B1"/>
    <w:rsid w:val="00F605EA"/>
    <w:rsid w:val="00F6451C"/>
    <w:rsid w:val="00F70918"/>
    <w:rsid w:val="00F70B3A"/>
    <w:rsid w:val="00F712FA"/>
    <w:rsid w:val="00F7560F"/>
    <w:rsid w:val="00F814BB"/>
    <w:rsid w:val="00F81DF2"/>
    <w:rsid w:val="00F83BBD"/>
    <w:rsid w:val="00F84158"/>
    <w:rsid w:val="00F844D0"/>
    <w:rsid w:val="00F84A36"/>
    <w:rsid w:val="00F85E01"/>
    <w:rsid w:val="00F901EB"/>
    <w:rsid w:val="00F910B4"/>
    <w:rsid w:val="00F913C6"/>
    <w:rsid w:val="00F91E0A"/>
    <w:rsid w:val="00F9461B"/>
    <w:rsid w:val="00F95E2E"/>
    <w:rsid w:val="00F96357"/>
    <w:rsid w:val="00FA1881"/>
    <w:rsid w:val="00FA33AF"/>
    <w:rsid w:val="00FA38FC"/>
    <w:rsid w:val="00FA6F82"/>
    <w:rsid w:val="00FB16E4"/>
    <w:rsid w:val="00FB3B76"/>
    <w:rsid w:val="00FB69F8"/>
    <w:rsid w:val="00FB6F78"/>
    <w:rsid w:val="00FC09E7"/>
    <w:rsid w:val="00FC0D78"/>
    <w:rsid w:val="00FC10D2"/>
    <w:rsid w:val="00FC1C52"/>
    <w:rsid w:val="00FC436D"/>
    <w:rsid w:val="00FC4C18"/>
    <w:rsid w:val="00FC59AC"/>
    <w:rsid w:val="00FC649E"/>
    <w:rsid w:val="00FC66D0"/>
    <w:rsid w:val="00FD02C3"/>
    <w:rsid w:val="00FD1339"/>
    <w:rsid w:val="00FD1CB9"/>
    <w:rsid w:val="00FD4746"/>
    <w:rsid w:val="00FD6571"/>
    <w:rsid w:val="00FD690B"/>
    <w:rsid w:val="00FD6A78"/>
    <w:rsid w:val="00FD7EE6"/>
    <w:rsid w:val="00FE5031"/>
    <w:rsid w:val="00FE64EE"/>
    <w:rsid w:val="00FF24CA"/>
    <w:rsid w:val="00FF370D"/>
    <w:rsid w:val="00FF51E4"/>
    <w:rsid w:val="00FF66D5"/>
    <w:rsid w:val="00FF756D"/>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A6F2E"/>
    <w:rsid w:val="04D6222B"/>
    <w:rsid w:val="04FA53AA"/>
    <w:rsid w:val="057505DB"/>
    <w:rsid w:val="057E6BB8"/>
    <w:rsid w:val="05AD38A2"/>
    <w:rsid w:val="05B449FD"/>
    <w:rsid w:val="05C4408A"/>
    <w:rsid w:val="05E21661"/>
    <w:rsid w:val="065C2518"/>
    <w:rsid w:val="06916084"/>
    <w:rsid w:val="06CE6C6A"/>
    <w:rsid w:val="06E34EBD"/>
    <w:rsid w:val="06FF74AF"/>
    <w:rsid w:val="07C51585"/>
    <w:rsid w:val="083C4ADC"/>
    <w:rsid w:val="08565FF1"/>
    <w:rsid w:val="09180F1E"/>
    <w:rsid w:val="09315ACB"/>
    <w:rsid w:val="099F53BE"/>
    <w:rsid w:val="0A3635F2"/>
    <w:rsid w:val="0A685D97"/>
    <w:rsid w:val="0A8C4D69"/>
    <w:rsid w:val="0AA64B26"/>
    <w:rsid w:val="0AD23100"/>
    <w:rsid w:val="0B035FD4"/>
    <w:rsid w:val="0B044EA7"/>
    <w:rsid w:val="0B0A2609"/>
    <w:rsid w:val="0BE90E84"/>
    <w:rsid w:val="0BE90F1F"/>
    <w:rsid w:val="0CBC0A48"/>
    <w:rsid w:val="0D3E6E4C"/>
    <w:rsid w:val="0D972BF2"/>
    <w:rsid w:val="0E041677"/>
    <w:rsid w:val="0E490A50"/>
    <w:rsid w:val="0E954F9A"/>
    <w:rsid w:val="0EB424B4"/>
    <w:rsid w:val="0EC31109"/>
    <w:rsid w:val="0F082EBD"/>
    <w:rsid w:val="0F2350D3"/>
    <w:rsid w:val="104507AF"/>
    <w:rsid w:val="107F20A5"/>
    <w:rsid w:val="10F24E79"/>
    <w:rsid w:val="11542244"/>
    <w:rsid w:val="11A7055F"/>
    <w:rsid w:val="11BE487D"/>
    <w:rsid w:val="121560D3"/>
    <w:rsid w:val="123F7BFC"/>
    <w:rsid w:val="126F2113"/>
    <w:rsid w:val="12B910CF"/>
    <w:rsid w:val="12E56CCD"/>
    <w:rsid w:val="12F65FBD"/>
    <w:rsid w:val="1309315F"/>
    <w:rsid w:val="133264D0"/>
    <w:rsid w:val="13336668"/>
    <w:rsid w:val="134275CD"/>
    <w:rsid w:val="13677C8B"/>
    <w:rsid w:val="13FC68C7"/>
    <w:rsid w:val="140474A9"/>
    <w:rsid w:val="14C226BA"/>
    <w:rsid w:val="15366099"/>
    <w:rsid w:val="153954F6"/>
    <w:rsid w:val="157D0CDC"/>
    <w:rsid w:val="16154755"/>
    <w:rsid w:val="16AD0DB9"/>
    <w:rsid w:val="17234E28"/>
    <w:rsid w:val="17850DAC"/>
    <w:rsid w:val="17962F43"/>
    <w:rsid w:val="17C76A85"/>
    <w:rsid w:val="184E3790"/>
    <w:rsid w:val="19565C66"/>
    <w:rsid w:val="1A3F14C3"/>
    <w:rsid w:val="1A511D12"/>
    <w:rsid w:val="1A7C5B90"/>
    <w:rsid w:val="1B313A65"/>
    <w:rsid w:val="1BFE078B"/>
    <w:rsid w:val="1C9771F2"/>
    <w:rsid w:val="1CA0023E"/>
    <w:rsid w:val="1CE728FB"/>
    <w:rsid w:val="1D4F484F"/>
    <w:rsid w:val="1D844D4A"/>
    <w:rsid w:val="1DD81AC6"/>
    <w:rsid w:val="1DF81B3E"/>
    <w:rsid w:val="1DF91344"/>
    <w:rsid w:val="1E100B70"/>
    <w:rsid w:val="1E2E722B"/>
    <w:rsid w:val="1E3D3917"/>
    <w:rsid w:val="1E6C1E25"/>
    <w:rsid w:val="1E7748D6"/>
    <w:rsid w:val="1E90444B"/>
    <w:rsid w:val="1EB9194B"/>
    <w:rsid w:val="1F3D632C"/>
    <w:rsid w:val="1F476750"/>
    <w:rsid w:val="1FAD0422"/>
    <w:rsid w:val="1FC5716A"/>
    <w:rsid w:val="200D0A8B"/>
    <w:rsid w:val="202161E7"/>
    <w:rsid w:val="20C16B46"/>
    <w:rsid w:val="20FB5617"/>
    <w:rsid w:val="21684314"/>
    <w:rsid w:val="21964906"/>
    <w:rsid w:val="21B00D33"/>
    <w:rsid w:val="21BF19CA"/>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6024028"/>
    <w:rsid w:val="26024D75"/>
    <w:rsid w:val="26480AFB"/>
    <w:rsid w:val="27400B50"/>
    <w:rsid w:val="27A743C4"/>
    <w:rsid w:val="27A86290"/>
    <w:rsid w:val="27C972F3"/>
    <w:rsid w:val="27E90716"/>
    <w:rsid w:val="281343A9"/>
    <w:rsid w:val="286B6EBD"/>
    <w:rsid w:val="28B72D55"/>
    <w:rsid w:val="28E1587B"/>
    <w:rsid w:val="28EC3BFD"/>
    <w:rsid w:val="28F8470B"/>
    <w:rsid w:val="2930071E"/>
    <w:rsid w:val="29793170"/>
    <w:rsid w:val="29B91DB3"/>
    <w:rsid w:val="29C66348"/>
    <w:rsid w:val="2A8615BC"/>
    <w:rsid w:val="2AE0438C"/>
    <w:rsid w:val="2AE81974"/>
    <w:rsid w:val="2BFF4699"/>
    <w:rsid w:val="2CB70DA5"/>
    <w:rsid w:val="2D0D5C79"/>
    <w:rsid w:val="2D36550F"/>
    <w:rsid w:val="2DDD521F"/>
    <w:rsid w:val="2DF6349F"/>
    <w:rsid w:val="2E14629A"/>
    <w:rsid w:val="2E2B2505"/>
    <w:rsid w:val="2E323793"/>
    <w:rsid w:val="2E792BAD"/>
    <w:rsid w:val="2EC83F41"/>
    <w:rsid w:val="2F057473"/>
    <w:rsid w:val="2F163082"/>
    <w:rsid w:val="2F173A2B"/>
    <w:rsid w:val="2F247825"/>
    <w:rsid w:val="2F424803"/>
    <w:rsid w:val="2F6060CF"/>
    <w:rsid w:val="2F8B08F0"/>
    <w:rsid w:val="2FC03C88"/>
    <w:rsid w:val="302F57C3"/>
    <w:rsid w:val="30A06031"/>
    <w:rsid w:val="30C5151A"/>
    <w:rsid w:val="31301FE4"/>
    <w:rsid w:val="314C7174"/>
    <w:rsid w:val="315154C3"/>
    <w:rsid w:val="317A556A"/>
    <w:rsid w:val="318129BA"/>
    <w:rsid w:val="31C2089B"/>
    <w:rsid w:val="32472122"/>
    <w:rsid w:val="32A91134"/>
    <w:rsid w:val="32F075E2"/>
    <w:rsid w:val="33067CF0"/>
    <w:rsid w:val="3310101C"/>
    <w:rsid w:val="33FB1655"/>
    <w:rsid w:val="344043D6"/>
    <w:rsid w:val="34AB096A"/>
    <w:rsid w:val="34D01165"/>
    <w:rsid w:val="350273B7"/>
    <w:rsid w:val="350870D2"/>
    <w:rsid w:val="35BD0AF1"/>
    <w:rsid w:val="3625309E"/>
    <w:rsid w:val="36820881"/>
    <w:rsid w:val="36C9735D"/>
    <w:rsid w:val="378B1632"/>
    <w:rsid w:val="38234EC8"/>
    <w:rsid w:val="383966A7"/>
    <w:rsid w:val="385F4516"/>
    <w:rsid w:val="38B66D2E"/>
    <w:rsid w:val="38F001EB"/>
    <w:rsid w:val="3A1C40E8"/>
    <w:rsid w:val="3A3C1B9C"/>
    <w:rsid w:val="3A572693"/>
    <w:rsid w:val="3B023924"/>
    <w:rsid w:val="3B4750A6"/>
    <w:rsid w:val="3BB05D16"/>
    <w:rsid w:val="3BE1766A"/>
    <w:rsid w:val="3C8C7DB9"/>
    <w:rsid w:val="3D6A4545"/>
    <w:rsid w:val="3DA90CEF"/>
    <w:rsid w:val="3DAD6A96"/>
    <w:rsid w:val="3DE64523"/>
    <w:rsid w:val="3DFD4894"/>
    <w:rsid w:val="3E215C35"/>
    <w:rsid w:val="3E2B5BF0"/>
    <w:rsid w:val="3E8A054C"/>
    <w:rsid w:val="3F0A3381"/>
    <w:rsid w:val="3F7D0ACD"/>
    <w:rsid w:val="3FB8000A"/>
    <w:rsid w:val="3FC470B9"/>
    <w:rsid w:val="3FCE7545"/>
    <w:rsid w:val="3FDD5E68"/>
    <w:rsid w:val="401323C9"/>
    <w:rsid w:val="4013398A"/>
    <w:rsid w:val="403A796D"/>
    <w:rsid w:val="40BF3E3A"/>
    <w:rsid w:val="415128BA"/>
    <w:rsid w:val="41731B70"/>
    <w:rsid w:val="41777A8C"/>
    <w:rsid w:val="41BB43F3"/>
    <w:rsid w:val="41D206EA"/>
    <w:rsid w:val="42192C29"/>
    <w:rsid w:val="422F3BEE"/>
    <w:rsid w:val="425D29F7"/>
    <w:rsid w:val="432479D4"/>
    <w:rsid w:val="4496291D"/>
    <w:rsid w:val="44CC2906"/>
    <w:rsid w:val="45862E91"/>
    <w:rsid w:val="45F71DCE"/>
    <w:rsid w:val="4637683A"/>
    <w:rsid w:val="46D349A6"/>
    <w:rsid w:val="4765243B"/>
    <w:rsid w:val="47665BA2"/>
    <w:rsid w:val="47735FAD"/>
    <w:rsid w:val="48766E58"/>
    <w:rsid w:val="49387203"/>
    <w:rsid w:val="495E78CE"/>
    <w:rsid w:val="49900CE1"/>
    <w:rsid w:val="49E31D29"/>
    <w:rsid w:val="49FC7391"/>
    <w:rsid w:val="4A0E7D28"/>
    <w:rsid w:val="4A3D4CEB"/>
    <w:rsid w:val="4A5B4836"/>
    <w:rsid w:val="4A6E1DBE"/>
    <w:rsid w:val="4A874B73"/>
    <w:rsid w:val="4A93483C"/>
    <w:rsid w:val="4AB030D5"/>
    <w:rsid w:val="4AC55C7F"/>
    <w:rsid w:val="4BB1674A"/>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22A7B62"/>
    <w:rsid w:val="523709F8"/>
    <w:rsid w:val="524C1FD2"/>
    <w:rsid w:val="52B713A0"/>
    <w:rsid w:val="53C540D4"/>
    <w:rsid w:val="53DF689B"/>
    <w:rsid w:val="53FA2F15"/>
    <w:rsid w:val="54186DDA"/>
    <w:rsid w:val="55D5395A"/>
    <w:rsid w:val="560A473C"/>
    <w:rsid w:val="56962496"/>
    <w:rsid w:val="56B42D48"/>
    <w:rsid w:val="57012DD0"/>
    <w:rsid w:val="57DB10AE"/>
    <w:rsid w:val="57E05E72"/>
    <w:rsid w:val="58006CA0"/>
    <w:rsid w:val="58276D63"/>
    <w:rsid w:val="583E5ACB"/>
    <w:rsid w:val="585454E5"/>
    <w:rsid w:val="587873AD"/>
    <w:rsid w:val="588C58D6"/>
    <w:rsid w:val="58BA5391"/>
    <w:rsid w:val="58BB3B16"/>
    <w:rsid w:val="58DF4BE5"/>
    <w:rsid w:val="59E34696"/>
    <w:rsid w:val="59F05C09"/>
    <w:rsid w:val="5A1336D2"/>
    <w:rsid w:val="5A2658D5"/>
    <w:rsid w:val="5A363387"/>
    <w:rsid w:val="5A5D61AB"/>
    <w:rsid w:val="5A690F55"/>
    <w:rsid w:val="5BDE2C97"/>
    <w:rsid w:val="5C726475"/>
    <w:rsid w:val="5C7D159A"/>
    <w:rsid w:val="5C8C6A6D"/>
    <w:rsid w:val="5C931315"/>
    <w:rsid w:val="5D010B8B"/>
    <w:rsid w:val="5D376CE0"/>
    <w:rsid w:val="5D4A7ED1"/>
    <w:rsid w:val="5DB47B8B"/>
    <w:rsid w:val="5E3764E5"/>
    <w:rsid w:val="5E702212"/>
    <w:rsid w:val="5EC21E1A"/>
    <w:rsid w:val="5EF81007"/>
    <w:rsid w:val="5F223015"/>
    <w:rsid w:val="5F5B2ECB"/>
    <w:rsid w:val="5F7334D3"/>
    <w:rsid w:val="5F900F5E"/>
    <w:rsid w:val="5FC074E3"/>
    <w:rsid w:val="603D761F"/>
    <w:rsid w:val="60434DC0"/>
    <w:rsid w:val="60606DDF"/>
    <w:rsid w:val="6098185C"/>
    <w:rsid w:val="60B51A22"/>
    <w:rsid w:val="60F46545"/>
    <w:rsid w:val="612603C0"/>
    <w:rsid w:val="616964CE"/>
    <w:rsid w:val="616A1E74"/>
    <w:rsid w:val="61E23B90"/>
    <w:rsid w:val="61F0047A"/>
    <w:rsid w:val="628A565B"/>
    <w:rsid w:val="62D37896"/>
    <w:rsid w:val="64543E87"/>
    <w:rsid w:val="64560D87"/>
    <w:rsid w:val="646F39CD"/>
    <w:rsid w:val="64894C64"/>
    <w:rsid w:val="64C71EEF"/>
    <w:rsid w:val="65A45964"/>
    <w:rsid w:val="65A67642"/>
    <w:rsid w:val="66F41855"/>
    <w:rsid w:val="67113D0F"/>
    <w:rsid w:val="67615A46"/>
    <w:rsid w:val="676373C4"/>
    <w:rsid w:val="677B2BBA"/>
    <w:rsid w:val="678B4069"/>
    <w:rsid w:val="67985028"/>
    <w:rsid w:val="67BF66A2"/>
    <w:rsid w:val="68841C9A"/>
    <w:rsid w:val="68C60050"/>
    <w:rsid w:val="68F05674"/>
    <w:rsid w:val="6958322D"/>
    <w:rsid w:val="699C536D"/>
    <w:rsid w:val="6A175A34"/>
    <w:rsid w:val="6A211AD0"/>
    <w:rsid w:val="6A7D07AA"/>
    <w:rsid w:val="6AA15F85"/>
    <w:rsid w:val="6AEA0A51"/>
    <w:rsid w:val="6AF77EB9"/>
    <w:rsid w:val="6B933271"/>
    <w:rsid w:val="6C2B636E"/>
    <w:rsid w:val="6CBE4B79"/>
    <w:rsid w:val="6D512AAC"/>
    <w:rsid w:val="6D6E01A9"/>
    <w:rsid w:val="6DFE2EEE"/>
    <w:rsid w:val="6E5E71E5"/>
    <w:rsid w:val="6F0962D6"/>
    <w:rsid w:val="6F1A600B"/>
    <w:rsid w:val="6F662870"/>
    <w:rsid w:val="6F6639EF"/>
    <w:rsid w:val="6FAE463A"/>
    <w:rsid w:val="70373A26"/>
    <w:rsid w:val="704E1FD1"/>
    <w:rsid w:val="711E3CCA"/>
    <w:rsid w:val="71AB017C"/>
    <w:rsid w:val="71E56FC1"/>
    <w:rsid w:val="71F32035"/>
    <w:rsid w:val="71FA7AC3"/>
    <w:rsid w:val="72067A00"/>
    <w:rsid w:val="720F0EBC"/>
    <w:rsid w:val="7214010D"/>
    <w:rsid w:val="723E497C"/>
    <w:rsid w:val="73914BBA"/>
    <w:rsid w:val="73EC41E2"/>
    <w:rsid w:val="74096EBB"/>
    <w:rsid w:val="742F7B2E"/>
    <w:rsid w:val="74703EA7"/>
    <w:rsid w:val="74A57CBF"/>
    <w:rsid w:val="74FA3E9F"/>
    <w:rsid w:val="755364FA"/>
    <w:rsid w:val="756473B0"/>
    <w:rsid w:val="75A564E9"/>
    <w:rsid w:val="75F74E02"/>
    <w:rsid w:val="76AC578B"/>
    <w:rsid w:val="76CD7A39"/>
    <w:rsid w:val="771B3C37"/>
    <w:rsid w:val="77A17ACF"/>
    <w:rsid w:val="77BF5F48"/>
    <w:rsid w:val="78077A0B"/>
    <w:rsid w:val="78136AD9"/>
    <w:rsid w:val="785B2C0B"/>
    <w:rsid w:val="78652000"/>
    <w:rsid w:val="78886185"/>
    <w:rsid w:val="78ED45B7"/>
    <w:rsid w:val="79691FCB"/>
    <w:rsid w:val="797969C5"/>
    <w:rsid w:val="79E462DD"/>
    <w:rsid w:val="7A62695E"/>
    <w:rsid w:val="7B727AE7"/>
    <w:rsid w:val="7B7E0EFE"/>
    <w:rsid w:val="7BC1708A"/>
    <w:rsid w:val="7BCC4132"/>
    <w:rsid w:val="7C3F1DA9"/>
    <w:rsid w:val="7C875A11"/>
    <w:rsid w:val="7CE46ED1"/>
    <w:rsid w:val="7D0F04F3"/>
    <w:rsid w:val="7D6260CD"/>
    <w:rsid w:val="7D65637F"/>
    <w:rsid w:val="7D6A0DC7"/>
    <w:rsid w:val="7D782FF9"/>
    <w:rsid w:val="7D814238"/>
    <w:rsid w:val="7DB454A9"/>
    <w:rsid w:val="7E520CA8"/>
    <w:rsid w:val="7E735CD1"/>
    <w:rsid w:val="7F5E5BBE"/>
    <w:rsid w:val="7F900396"/>
    <w:rsid w:val="7F9129CA"/>
    <w:rsid w:val="7FA559FB"/>
    <w:rsid w:val="7FBB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BDDCD7B"/>
  <w15:docId w15:val="{610B8260-0859-4D0F-B9F3-7263A6592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37C1"/>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spacing w:val="5"/>
      <w:sz w:val="24"/>
      <w:szCs w:val="24"/>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basedOn w:val="a1"/>
    <w:uiPriority w:val="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rPr>
      <w:rFonts w:ascii="Calibri" w:hAnsi="Calibri"/>
      <w:color w:val="414751"/>
    </w:rPr>
  </w:style>
  <w:style w:type="paragraph" w:customStyle="1" w:styleId="16">
    <w:name w:val="修订1"/>
    <w:hidden/>
    <w:uiPriority w:val="99"/>
    <w:semiHidden/>
    <w:rPr>
      <w:rFonts w:ascii="Calibri" w:hAnsi="Calibri"/>
      <w:color w:val="414751"/>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rPr>
      <w:rFonts w:ascii="Calibri" w:hAnsi="Calibri"/>
      <w:b/>
      <w:bCs/>
      <w:color w:val="414751"/>
    </w:rPr>
  </w:style>
  <w:style w:type="paragraph" w:styleId="aff2">
    <w:name w:val="Revision"/>
    <w:hidden/>
    <w:uiPriority w:val="99"/>
    <w:unhideWhenUsed/>
    <w:rsid w:val="00EA24EF"/>
    <w:rPr>
      <w:rFonts w:ascii="Calibri" w:hAnsi="Calibri"/>
      <w:color w:val="414751"/>
    </w:rPr>
  </w:style>
  <w:style w:type="paragraph" w:customStyle="1" w:styleId="aff3">
    <w:name w:val="列出段落"/>
    <w:basedOn w:val="a"/>
    <w:uiPriority w:val="34"/>
    <w:qFormat/>
    <w:rsid w:val="003E6F91"/>
    <w:pPr>
      <w:widowControl w:val="0"/>
      <w:spacing w:after="0" w:line="240" w:lineRule="auto"/>
      <w:ind w:firstLineChars="200" w:firstLine="420"/>
      <w:jc w:val="both"/>
    </w:pPr>
    <w:rPr>
      <w:color w:val="auto"/>
      <w:kern w:val="2"/>
      <w:sz w:val="21"/>
      <w:szCs w:val="22"/>
    </w:rPr>
  </w:style>
  <w:style w:type="paragraph" w:styleId="TOC1">
    <w:name w:val="toc 1"/>
    <w:basedOn w:val="a"/>
    <w:next w:val="a"/>
    <w:autoRedefine/>
    <w:uiPriority w:val="39"/>
    <w:unhideWhenUsed/>
    <w:rsid w:val="002137C1"/>
    <w:pPr>
      <w:spacing w:after="100" w:line="259" w:lineRule="auto"/>
    </w:pPr>
    <w:rPr>
      <w:rFonts w:asciiTheme="minorHAnsi" w:eastAsiaTheme="minorEastAsia" w:hAnsiTheme="minorHAns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06579">
      <w:bodyDiv w:val="1"/>
      <w:marLeft w:val="0"/>
      <w:marRight w:val="0"/>
      <w:marTop w:val="0"/>
      <w:marBottom w:val="0"/>
      <w:divBdr>
        <w:top w:val="none" w:sz="0" w:space="0" w:color="auto"/>
        <w:left w:val="none" w:sz="0" w:space="0" w:color="auto"/>
        <w:bottom w:val="none" w:sz="0" w:space="0" w:color="auto"/>
        <w:right w:val="none" w:sz="0" w:space="0" w:color="auto"/>
      </w:divBdr>
    </w:div>
    <w:div w:id="1405294318">
      <w:bodyDiv w:val="1"/>
      <w:marLeft w:val="0"/>
      <w:marRight w:val="0"/>
      <w:marTop w:val="0"/>
      <w:marBottom w:val="0"/>
      <w:divBdr>
        <w:top w:val="none" w:sz="0" w:space="0" w:color="auto"/>
        <w:left w:val="none" w:sz="0" w:space="0" w:color="auto"/>
        <w:bottom w:val="none" w:sz="0" w:space="0" w:color="auto"/>
        <w:right w:val="none" w:sz="0" w:space="0" w:color="auto"/>
      </w:divBdr>
    </w:div>
    <w:div w:id="1733431625">
      <w:bodyDiv w:val="1"/>
      <w:marLeft w:val="0"/>
      <w:marRight w:val="0"/>
      <w:marTop w:val="0"/>
      <w:marBottom w:val="0"/>
      <w:divBdr>
        <w:top w:val="none" w:sz="0" w:space="0" w:color="auto"/>
        <w:left w:val="none" w:sz="0" w:space="0" w:color="auto"/>
        <w:bottom w:val="none" w:sz="0" w:space="0" w:color="auto"/>
        <w:right w:val="none" w:sz="0" w:space="0" w:color="auto"/>
      </w:divBdr>
    </w:div>
    <w:div w:id="1763523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942</TotalTime>
  <Pages>11</Pages>
  <Words>1038</Words>
  <Characters>5920</Characters>
  <Application>Microsoft Office Word</Application>
  <DocSecurity>0</DocSecurity>
  <Lines>49</Lines>
  <Paragraphs>13</Paragraphs>
  <ScaleCrop>false</ScaleCrop>
  <Company/>
  <LinksUpToDate>false</LinksUpToDate>
  <CharactersWithSpaces>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163</cp:revision>
  <cp:lastPrinted>2022-01-29T08:03:00Z</cp:lastPrinted>
  <dcterms:created xsi:type="dcterms:W3CDTF">2024-03-19T03:34:00Z</dcterms:created>
  <dcterms:modified xsi:type="dcterms:W3CDTF">2025-04-02T07:51:00Z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2052-12.1.0.16250</vt:lpwstr>
  </property>
  <property fmtid="{D5CDD505-2E9C-101B-9397-08002B2CF9AE}" pid="5" name="ICV">
    <vt:lpwstr>B016465AD8964F6BB0F7109693723513</vt:lpwstr>
  </property>
</Properties>
</file>