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  <w:gridCol w:w="5659"/>
      </w:tblGrid>
      <w:tr w:rsidR="00D177BE" w14:paraId="6BB92E21" w14:textId="77777777" w:rsidTr="00D177BE">
        <w:tc>
          <w:tcPr>
            <w:tcW w:w="4673" w:type="dxa"/>
          </w:tcPr>
          <w:bookmarkStart w:id="0" w:name="_Toc42102363"/>
          <w:p w14:paraId="657B0873" w14:textId="77777777" w:rsidR="00D177BE" w:rsidRDefault="002D72E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506BDD" wp14:editId="6046CA8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56192;v-text-anchor:middle;mso-width-relative:page;mso-height-relative:page;" fillcolor="#1E7648" filled="t" stroked="f" coordsize="21600,21600" o:gfxdata="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FgAAAGRycy9QSwECFAAUAAAACACHTuJAjJzCjtcAAAAIAQAADwAAAAAAAAAB&#10;ACAAAAA4AAAAZHJzL2Rvd25yZXYueG1sUEsBAhQAFAAAAAgAh07iQC+jGS7fAgAAnQUAAA4AAAAA&#10;AAAAAQAgAAAAPAEAAGRycy9lMm9Eb2MueG1sUEsFBgAAAAAGAAYAWQEAAI0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C001F2F" w14:textId="77777777" w:rsidR="00D177BE" w:rsidRDefault="002D72EF">
            <w:pPr>
              <w:ind w:firstLineChars="100" w:firstLine="300"/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6D4CE07" wp14:editId="7CF0975D">
                      <wp:simplePos x="0" y="0"/>
                      <wp:positionH relativeFrom="margin">
                        <wp:posOffset>-33655</wp:posOffset>
                      </wp:positionH>
                      <wp:positionV relativeFrom="paragraph">
                        <wp:posOffset>43815</wp:posOffset>
                      </wp:positionV>
                      <wp:extent cx="1168400" cy="321310"/>
                      <wp:effectExtent l="15875" t="15875" r="73025" b="81915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2.65pt;margin-top:3.45pt;height:25.3pt;width:92pt;mso-position-horizontal-relative:margin;z-index:-251657216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FgAAAGRycy9QSwECFAAUAAAACACHTuJA3w92zdUAAAAHAQAADwAAAAAA&#10;AAABACAAAAA4AAAAZHJzL2Rvd25yZXYueG1sUEsBAhQAFAAAAAgAh07iQNb/xKDkAgAAswUAAA4A&#10;AAAAAAAAAQAgAAAAOgEAAGRycy9lMm9Eb2MueG1sUEsFBgAAAAAGAAYAWQEAAJA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3A2BA2F2" w14:textId="318D7541" w:rsidR="00D177BE" w:rsidRDefault="002D72EF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10342" w:type="dxa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D177BE" w14:paraId="0798B3E0" w14:textId="77777777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3716FA9A" w14:textId="77777777" w:rsidR="00D177BE" w:rsidRDefault="002D72EF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1F4573" w14:paraId="631ABA50" w14:textId="7777777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8394842" w14:textId="77777777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895C214" w14:textId="767DEE8D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{{sample.patient_name}}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4433249" w14:textId="77777777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0ECFD20" w14:textId="77777777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7EB78FF6" w14:textId="027D1A8E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{{sample.gender}}</w:t>
            </w:r>
          </w:p>
        </w:tc>
      </w:tr>
      <w:tr w:rsidR="001F4573" w14:paraId="0AC21F57" w14:textId="7777777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36A8946" w14:textId="77777777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920FFB8" w14:textId="17D746C3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{{sample.age}}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1FF2604" w14:textId="77777777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46217C8" w14:textId="77777777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病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理 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2373391" w14:textId="64CB462E" w:rsidR="001F4573" w:rsidRDefault="00362BD9" w:rsidP="001F457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{{sample.pathological_id }}</w:t>
            </w:r>
          </w:p>
        </w:tc>
      </w:tr>
      <w:tr w:rsidR="001F4573" w14:paraId="6FD94003" w14:textId="77777777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390207" w14:textId="77777777" w:rsidR="001F4573" w:rsidRDefault="001F4573" w:rsidP="001F457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0FB3F1" w14:textId="428E3BE4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{{sample.sample_type}}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776DF85" w14:textId="77777777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69C948" w14:textId="77777777" w:rsidR="001F4573" w:rsidRDefault="001F4573" w:rsidP="001F457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5BB271" w14:textId="6E8DFE34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{{sample.sample_amount}}</w:t>
            </w:r>
          </w:p>
        </w:tc>
      </w:tr>
      <w:tr w:rsidR="001F4573" w14:paraId="3BBFFF48" w14:textId="77777777" w:rsidTr="003A689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799E4F" w14:textId="77777777" w:rsidR="001F4573" w:rsidRDefault="001F4573" w:rsidP="001F457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科 室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0BB3A34" w14:textId="3FDFE3D8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{{sample.submission_department}}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9B4C053" w14:textId="77777777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642E50C" w14:textId="77777777" w:rsidR="001F4573" w:rsidRDefault="001F4573" w:rsidP="001F457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住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院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F5A06B3" w14:textId="585DF418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{{sample.hospitalization_no}}</w:t>
            </w:r>
          </w:p>
        </w:tc>
      </w:tr>
      <w:tr w:rsidR="001F4573" w14:paraId="7284D5E5" w14:textId="77777777" w:rsidTr="003A689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B1498B" w14:textId="77777777" w:rsidR="001F4573" w:rsidRDefault="001F4573" w:rsidP="001F457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检 测 项 目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5F31E9" w14:textId="77777777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A689A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3A689A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20A9E5F" w14:textId="77777777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6A7D79" w14:textId="77777777" w:rsidR="001F4573" w:rsidRDefault="001F4573" w:rsidP="001F457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</w:tcBorders>
            <w:shd w:val="clear" w:color="auto" w:fill="FFFFFF" w:themeFill="background1"/>
            <w:vAlign w:val="center"/>
          </w:tcPr>
          <w:p w14:paraId="2C5C786E" w14:textId="2EC49D08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{{sample.submission_date}}</w:t>
            </w:r>
          </w:p>
        </w:tc>
      </w:tr>
    </w:tbl>
    <w:p w14:paraId="6D0EAC66" w14:textId="77777777" w:rsidR="00D177BE" w:rsidRDefault="00D177B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66F8A8C8" w14:textId="77777777" w:rsidR="00D177BE" w:rsidRDefault="002D72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1"/>
        <w:gridCol w:w="9211"/>
      </w:tblGrid>
      <w:tr w:rsidR="00D177BE" w14:paraId="698A02E0" w14:textId="77777777" w:rsidTr="00D177BE">
        <w:trPr>
          <w:trHeight w:val="567"/>
        </w:trPr>
        <w:tc>
          <w:tcPr>
            <w:tcW w:w="547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C6FF7DD" w14:textId="77777777" w:rsidR="00D177BE" w:rsidRDefault="002D72EF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1E84D91D" w14:textId="77777777" w:rsidR="00D177BE" w:rsidRDefault="002D72E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D177BE" w14:paraId="09DF9463" w14:textId="77777777" w:rsidTr="00D177BE">
        <w:trPr>
          <w:trHeight w:val="567"/>
        </w:trPr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9D474E" w14:textId="77777777" w:rsidR="00D177BE" w:rsidRDefault="002D72EF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2C565D0" w14:textId="77777777" w:rsidR="00D177BE" w:rsidRDefault="002D72E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D177BE" w14:paraId="197DB844" w14:textId="77777777" w:rsidTr="00D177BE">
        <w:trPr>
          <w:trHeight w:val="567"/>
        </w:trPr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14C59CD" w14:textId="77777777" w:rsidR="00D177BE" w:rsidRDefault="002D72EF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491E0462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基因全编码区及外显子-内含子连接区、部分UTR区（非翻译区）和内含子区热点变异；</w:t>
            </w:r>
          </w:p>
          <w:p w14:paraId="1F9B078F" w14:textId="77777777" w:rsidR="00D177BE" w:rsidRDefault="002D72E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D177BE" w14:paraId="474741C4" w14:textId="77777777" w:rsidTr="00D177BE">
        <w:trPr>
          <w:trHeight w:val="567"/>
        </w:trPr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712CED7" w14:textId="77777777" w:rsidR="00D177BE" w:rsidRDefault="002D72EF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795C22D" w14:textId="77777777" w:rsidR="00D177BE" w:rsidRDefault="002D72E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13B2DB24" w14:textId="77777777" w:rsidR="00D177BE" w:rsidRDefault="00D177B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4F8DACE0" w14:textId="77777777" w:rsidR="00D177BE" w:rsidRDefault="002D72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检测结果小结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6"/>
        <w:gridCol w:w="2789"/>
        <w:gridCol w:w="977"/>
        <w:gridCol w:w="867"/>
        <w:gridCol w:w="1044"/>
        <w:gridCol w:w="3769"/>
      </w:tblGrid>
      <w:tr w:rsidR="00D177BE" w14:paraId="6D9F9376" w14:textId="77777777" w:rsidTr="003A68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6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092DDB14" w14:textId="77777777" w:rsidR="00D177BE" w:rsidRDefault="002D72E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789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3F3A4F9A" w14:textId="77777777" w:rsidR="00D177BE" w:rsidRDefault="002D72E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77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3B0CAFC5" w14:textId="77777777" w:rsidR="00D177BE" w:rsidRDefault="002D72E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67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70BFF6D3" w14:textId="77777777" w:rsidR="00D177BE" w:rsidRDefault="002D72E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044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F6CE9D3" w14:textId="77777777" w:rsidR="00D177BE" w:rsidRDefault="002D72E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76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0531027" w14:textId="77777777" w:rsidR="00D177BE" w:rsidRDefault="002D72E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3F1B56" w14:paraId="0BA65960" w14:textId="77777777" w:rsidTr="00DC3082">
        <w:trPr>
          <w:trHeight w:val="397"/>
        </w:trPr>
        <w:tc>
          <w:tcPr>
            <w:tcW w:w="10342" w:type="dxa"/>
            <w:gridSpan w:val="6"/>
          </w:tcPr>
          <w:p w14:paraId="2A0B396A" w14:textId="18AF8132" w:rsidR="003F1B56" w:rsidRDefault="003F1B56" w:rsidP="003F1B5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if var_brca.snv_s.B1_L5 or var_brca.snv_s.B1_L4 or var_brca.snv_s.B1_L3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3F1B56" w14:paraId="466CA0AE" w14:textId="77777777" w:rsidTr="00DC3082">
        <w:trPr>
          <w:trHeight w:val="397"/>
        </w:trPr>
        <w:tc>
          <w:tcPr>
            <w:tcW w:w="10342" w:type="dxa"/>
            <w:gridSpan w:val="6"/>
          </w:tcPr>
          <w:p w14:paraId="1B166D52" w14:textId="1FFC23C6" w:rsidR="003F1B56" w:rsidRDefault="003F1B56" w:rsidP="003F1B5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var_brca.snv_s.B1_L5 + var_brca.snv_s.B1_L4 + var_brca.snv_s.B1_L3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3F1B56" w14:paraId="53EDA4A2" w14:textId="77777777" w:rsidTr="00D177BE">
        <w:trPr>
          <w:trHeight w:val="397"/>
        </w:trPr>
        <w:tc>
          <w:tcPr>
            <w:tcW w:w="896" w:type="dxa"/>
          </w:tcPr>
          <w:p w14:paraId="2D5666C0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66B095C3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1F6E34A8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1E6CA33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27CBA885" w14:textId="6DE7F711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2789" w:type="dxa"/>
          </w:tcPr>
          <w:p w14:paraId="76FE40A2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130271A1" w14:textId="334D54CC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38BAEC21" w14:textId="51E97BA6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F1B5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{{a.transcript_primary}}</w:t>
            </w:r>
          </w:p>
          <w:p w14:paraId="5FCDDAD1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7508001" w14:textId="293B7F46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6A8E78FE" w14:textId="10DA292F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F1B5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{{a.transcript_primary}}</w:t>
            </w:r>
          </w:p>
          <w:p w14:paraId="4B0CC896" w14:textId="664B9EC5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77" w:type="dxa"/>
          </w:tcPr>
          <w:p w14:paraId="2CCC0159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295C75DF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待定</w:t>
            </w:r>
          </w:p>
          <w:p w14:paraId="5B22AAE0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C023C6C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待定</w:t>
            </w:r>
          </w:p>
          <w:p w14:paraId="44780D44" w14:textId="5CD4EE66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67" w:type="dxa"/>
          </w:tcPr>
          <w:p w14:paraId="6FCA9FDC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4B63AED6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a.freq_str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4A372195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01022CD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{{a.freq_str}}</w:t>
            </w:r>
          </w:p>
          <w:p w14:paraId="4CA1BD53" w14:textId="4613EBDD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44" w:type="dxa"/>
          </w:tcPr>
          <w:p w14:paraId="054C4B84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a.clinic_num_s==4%}</w:t>
            </w:r>
          </w:p>
          <w:p w14:paraId="5AF9AC57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375577F2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a.clinic_num_s==5%}</w:t>
            </w:r>
          </w:p>
          <w:p w14:paraId="64E75FCB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1B52E9A2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6D99B21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73E8E7E6" w14:textId="7521326D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endif%}</w:t>
            </w:r>
          </w:p>
        </w:tc>
        <w:tc>
          <w:tcPr>
            <w:tcW w:w="3769" w:type="dxa"/>
          </w:tcPr>
          <w:p w14:paraId="15987FF4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(a.clinic_num_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 or a.clinic_num_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16716CF7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86DF17C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4CD5ECE6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5EE1F00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B282EF8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49155F16" w14:textId="2F9ED67B" w:rsidR="003F1B56" w:rsidRDefault="003F1B56" w:rsidP="003F1B5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555739" w14:paraId="77148B2E" w14:textId="77777777" w:rsidTr="00037B0E">
        <w:trPr>
          <w:trHeight w:val="397"/>
        </w:trPr>
        <w:tc>
          <w:tcPr>
            <w:tcW w:w="10342" w:type="dxa"/>
            <w:gridSpan w:val="6"/>
          </w:tcPr>
          <w:p w14:paraId="27D6D0CA" w14:textId="055BF83E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555739" w14:paraId="698E48F8" w14:textId="77777777" w:rsidTr="00037B0E">
        <w:trPr>
          <w:trHeight w:val="397"/>
        </w:trPr>
        <w:tc>
          <w:tcPr>
            <w:tcW w:w="10342" w:type="dxa"/>
            <w:gridSpan w:val="6"/>
          </w:tcPr>
          <w:p w14:paraId="0693A785" w14:textId="344F20E7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555739" w14:paraId="483896E4" w14:textId="77777777" w:rsidTr="00BF55BD">
        <w:trPr>
          <w:trHeight w:val="397"/>
        </w:trPr>
        <w:tc>
          <w:tcPr>
            <w:tcW w:w="896" w:type="dxa"/>
          </w:tcPr>
          <w:p w14:paraId="6B8FC1BB" w14:textId="31853C40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446" w:type="dxa"/>
            <w:gridSpan w:val="5"/>
          </w:tcPr>
          <w:p w14:paraId="4048E9A8" w14:textId="5F6527A8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I类-强临床意义、II类-潜在临床意义、III类-临床意义不明的变异</w:t>
            </w:r>
          </w:p>
        </w:tc>
      </w:tr>
      <w:tr w:rsidR="00555739" w14:paraId="6372F0C3" w14:textId="77777777" w:rsidTr="003473AC">
        <w:trPr>
          <w:trHeight w:val="397"/>
        </w:trPr>
        <w:tc>
          <w:tcPr>
            <w:tcW w:w="10342" w:type="dxa"/>
            <w:gridSpan w:val="6"/>
          </w:tcPr>
          <w:p w14:paraId="00EEC7C8" w14:textId="60DE368E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555739" w14:paraId="0BEF05D1" w14:textId="77777777" w:rsidTr="003473AC">
        <w:trPr>
          <w:trHeight w:val="397"/>
        </w:trPr>
        <w:tc>
          <w:tcPr>
            <w:tcW w:w="10342" w:type="dxa"/>
            <w:gridSpan w:val="6"/>
          </w:tcPr>
          <w:p w14:paraId="143337C4" w14:textId="12CB43DF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if var_brca.snv_s.B2_L5 or var_brca.snv_s.B2_L4 or var_brca.snv_s.B2_L3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555739" w14:paraId="1853BA29" w14:textId="77777777" w:rsidTr="003473AC">
        <w:trPr>
          <w:trHeight w:val="397"/>
        </w:trPr>
        <w:tc>
          <w:tcPr>
            <w:tcW w:w="10342" w:type="dxa"/>
            <w:gridSpan w:val="6"/>
          </w:tcPr>
          <w:p w14:paraId="6F1F2177" w14:textId="1AF77557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var_brca.snv_s.B2_L5 + var_brca.snv_s.B2_L4 + var_brca.snv_s.B2_L3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555739" w14:paraId="17EC7B06" w14:textId="77777777" w:rsidTr="00D177BE">
        <w:trPr>
          <w:trHeight w:val="397"/>
        </w:trPr>
        <w:tc>
          <w:tcPr>
            <w:tcW w:w="896" w:type="dxa"/>
          </w:tcPr>
          <w:p w14:paraId="34F2C3BD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604BFFC0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5E9F5DA3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2D81DD8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470E0910" w14:textId="57FDA2F6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2789" w:type="dxa"/>
          </w:tcPr>
          <w:p w14:paraId="386199C0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13542130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1D89D806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F1B5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{{a.transcript_primary}}</w:t>
            </w:r>
          </w:p>
          <w:p w14:paraId="4C3130C0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6281609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1AE21A68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F1B5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{{a.transcript_primary}}</w:t>
            </w:r>
          </w:p>
          <w:p w14:paraId="007E9477" w14:textId="6F1BD80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77" w:type="dxa"/>
          </w:tcPr>
          <w:p w14:paraId="1A3B72FD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75B723DB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待定</w:t>
            </w:r>
          </w:p>
          <w:p w14:paraId="0DE7817F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55F9F36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待定</w:t>
            </w:r>
          </w:p>
          <w:p w14:paraId="1312510E" w14:textId="406B8554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67" w:type="dxa"/>
          </w:tcPr>
          <w:p w14:paraId="77E6AF85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 or a.clinic_num_s==5%}</w:t>
            </w:r>
          </w:p>
          <w:p w14:paraId="67E87082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a.freq_str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5B311A58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5CC8A1F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{{a.freq_str}}</w:t>
            </w:r>
          </w:p>
          <w:p w14:paraId="40BC45ED" w14:textId="12DB8D2C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44" w:type="dxa"/>
          </w:tcPr>
          <w:p w14:paraId="0BC39685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a.clinic_num_s==4%}</w:t>
            </w:r>
          </w:p>
          <w:p w14:paraId="6972355F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5D765B2C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a.clinic_num_s==5%}</w:t>
            </w:r>
          </w:p>
          <w:p w14:paraId="209482C6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7C69ACF5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D1D3AB2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11D37126" w14:textId="6561BD11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769" w:type="dxa"/>
          </w:tcPr>
          <w:p w14:paraId="719F1F7F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(a.clinic_num_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 or a.clinic_num_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008841AD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64C4B1D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37EA5308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380216C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58EF9B6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77A88B14" w14:textId="690E8DE9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555739" w14:paraId="2F889678" w14:textId="77777777" w:rsidTr="00473456">
        <w:trPr>
          <w:trHeight w:val="397"/>
        </w:trPr>
        <w:tc>
          <w:tcPr>
            <w:tcW w:w="10342" w:type="dxa"/>
            <w:gridSpan w:val="6"/>
          </w:tcPr>
          <w:p w14:paraId="06817595" w14:textId="1F4E4BF9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555739" w14:paraId="31F24214" w14:textId="77777777" w:rsidTr="00473456">
        <w:trPr>
          <w:trHeight w:val="397"/>
        </w:trPr>
        <w:tc>
          <w:tcPr>
            <w:tcW w:w="10342" w:type="dxa"/>
            <w:gridSpan w:val="6"/>
          </w:tcPr>
          <w:p w14:paraId="04A11012" w14:textId="19C54D33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555739" w14:paraId="126996A2" w14:textId="77777777" w:rsidTr="00DC72C8">
        <w:trPr>
          <w:trHeight w:val="397"/>
        </w:trPr>
        <w:tc>
          <w:tcPr>
            <w:tcW w:w="896" w:type="dxa"/>
          </w:tcPr>
          <w:p w14:paraId="396EF37F" w14:textId="17AAA544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446" w:type="dxa"/>
            <w:gridSpan w:val="5"/>
          </w:tcPr>
          <w:p w14:paraId="293FDF63" w14:textId="28B5E895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I类-强临床意义、II类-潜在临床意义、III类-临床意义不明的变异</w:t>
            </w:r>
          </w:p>
        </w:tc>
      </w:tr>
      <w:tr w:rsidR="00555739" w14:paraId="5178904C" w14:textId="77777777" w:rsidTr="00697EB6">
        <w:trPr>
          <w:trHeight w:val="397"/>
        </w:trPr>
        <w:tc>
          <w:tcPr>
            <w:tcW w:w="10342" w:type="dxa"/>
            <w:gridSpan w:val="6"/>
          </w:tcPr>
          <w:p w14:paraId="0B86E7D5" w14:textId="22893DAD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41F63F75" w14:textId="77777777" w:rsidR="00D177BE" w:rsidRDefault="002D72E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F817308" w14:textId="6A73D393" w:rsidR="00D177BE" w:rsidRDefault="002D72EF" w:rsidP="001F4573">
      <w:pPr>
        <w:ind w:firstLineChars="200" w:firstLine="320"/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仅列出解读为I类-强临床意义、II类-潜在临床意义、III类-临床意义不明的变异。</w:t>
      </w:r>
    </w:p>
    <w:p w14:paraId="7A689BBD" w14:textId="33B4207E" w:rsidR="00D177BE" w:rsidRDefault="001F4573" w:rsidP="001F4573">
      <w:pPr>
        <w:pStyle w:val="ad"/>
        <w:spacing w:line="40" w:lineRule="exact"/>
        <w:ind w:firstLineChars="0" w:firstLine="0"/>
        <w:rPr>
          <w:rFonts w:ascii="思源黑体 CN Bold" w:eastAsia="思源黑体 CN Bold" w:hAnsi="思源黑体 CN Bold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04F4390" wp14:editId="60F7F443">
                <wp:simplePos x="0" y="0"/>
                <wp:positionH relativeFrom="column">
                  <wp:posOffset>-1270</wp:posOffset>
                </wp:positionH>
                <wp:positionV relativeFrom="page">
                  <wp:posOffset>9648825</wp:posOffset>
                </wp:positionV>
                <wp:extent cx="6742430" cy="495300"/>
                <wp:effectExtent l="0" t="0" r="127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243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042EC" w14:textId="3CD5E677" w:rsidR="001F4573" w:rsidRDefault="001F4573" w:rsidP="001F4573">
                            <w:r>
                              <w:rPr>
                                <w:rFonts w:ascii="思源黑体 CN Bold" w:eastAsia="思源黑体 CN Bold" w:hAnsi="思源黑体 CN Bold" w:hint="eastAsia"/>
                                <w:szCs w:val="21"/>
                              </w:rPr>
                              <w:t>检测医生：李飞凤                     审核医生：肖盛                          报告日期：{</w:t>
                            </w:r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{sample.report_dat</w:t>
                            </w:r>
                            <w:r w:rsidR="003775ED"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e</w:t>
                            </w:r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4F439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.1pt;margin-top:759.75pt;width:530.9pt;height:3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" stroked="f">
                <v:textbox>
                  <w:txbxContent>
                    <w:p w14:paraId="1F2042EC" w14:textId="3CD5E677" w:rsidR="001F4573" w:rsidRDefault="001F4573" w:rsidP="001F4573">
                      <w:r>
                        <w:rPr>
                          <w:rFonts w:ascii="思源黑体 CN Bold" w:eastAsia="思源黑体 CN Bold" w:hAnsi="思源黑体 CN Bold" w:hint="eastAsia"/>
                          <w:szCs w:val="21"/>
                        </w:rPr>
                        <w:t>检测医生：李飞凤                     审核医生：肖盛                          报告日期：{</w:t>
                      </w:r>
                      <w:r>
                        <w:rPr>
                          <w:rFonts w:ascii="思源黑体 CN Bold" w:eastAsia="思源黑体 CN Bold" w:hAnsi="思源黑体 CN Bold"/>
                          <w:szCs w:val="21"/>
                        </w:rPr>
                        <w:t>{sample.report_dat</w:t>
                      </w:r>
                      <w:r w:rsidR="003775ED">
                        <w:rPr>
                          <w:rFonts w:ascii="思源黑体 CN Bold" w:eastAsia="思源黑体 CN Bold" w:hAnsi="思源黑体 CN Bold"/>
                          <w:szCs w:val="21"/>
                        </w:rPr>
                        <w:t>e</w:t>
                      </w:r>
                      <w:r>
                        <w:rPr>
                          <w:rFonts w:ascii="思源黑体 CN Bold" w:eastAsia="思源黑体 CN Bold" w:hAnsi="思源黑体 CN Bold"/>
                          <w:szCs w:val="21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5901D1">
        <w:rPr>
          <w:rFonts w:ascii="思源黑体 CN Bold" w:eastAsia="思源黑体 CN Bold" w:hAnsi="思源黑体 CN Bold"/>
          <w:szCs w:val="21"/>
        </w:rP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177BE" w14:paraId="14E7C6BF" w14:textId="77777777" w:rsidTr="00D177BE">
        <w:tc>
          <w:tcPr>
            <w:tcW w:w="4253" w:type="dxa"/>
          </w:tcPr>
          <w:bookmarkStart w:id="1" w:name="_Hlk106357845"/>
          <w:p w14:paraId="1D167745" w14:textId="77777777" w:rsidR="00D177BE" w:rsidRDefault="002D72E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34EBCD29" wp14:editId="552A79D5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54144;v-text-anchor:middle;mso-width-relative:page;mso-height-relative:page;" fillcolor="#1E7648" filled="t" stroked="f" coordsize="21600,21600" o:gfxdata="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WAAAAZHJzL1BLAQIUABQAAAAIAIdO4kA9cexR1wAAAAgBAAAPAAAAAAAAAAEA&#10;IAAAADgAAABkcnMvZG93bnJldi54bWxQSwECFAAUAAAACACHTuJAMAy4kt4CAACcBQAADgAAAAAA&#10;AAABACAAAAA8AQAAZHJzL2Uyb0RvYy54bWxQSwUGAAAAAAYABgBZAQAAj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1EA4F10" w14:textId="77777777" w:rsidR="00D177BE" w:rsidRDefault="002D72E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990B559" wp14:editId="1F89F06D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15875" t="15875" r="73025" b="81915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BYAAABkcnMvUEsBAhQAFAAAAAgAh07iQLDh8FDWAAAACAEAAA8AAAAAAAAA&#10;AQAgAAAAOAAAAGRycy9kb3ducmV2LnhtbFBLAQIUABQAAAAIAIdO4kD1djXW4QIAALIFAAAOAAAA&#10;AAAAAAEAIAAAADsBAABkcnMvZTJvRG9jLnhtbFBLBQYAAAAABgAGAFkBAACO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1AC04E21" w14:textId="08DCD185" w:rsidR="00D177BE" w:rsidRDefault="002D72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1"/>
    </w:p>
    <w:p w14:paraId="01B91A45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var_brca.snv_s.B1_L5 + var_brca.snv_s.B2_L5 + var_brca.snv_s.B1_L4 + var_brca.snv_s.B2_L4%}</w:t>
      </w:r>
    </w:p>
    <w:p w14:paraId="353187A2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var_brca.snv_s.B1_L5 + var_brca.snv_s.B2_L5 + var_brca.snv_s.B1_L4 + var_brca.snv_s.B2_L4%}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D177BE" w14:paraId="3EAF5257" w14:textId="77777777" w:rsidTr="00D17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</w:tcPr>
          <w:p w14:paraId="5E821011" w14:textId="483EF58C" w:rsidR="00D177BE" w:rsidRDefault="00BC115F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{{a.gene_symbol}}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{{a.gene_region}} {{a.hgvs_c}}{%if a.hgvs_p!=”p.?”%} {{a.hgvs_p}}{%endif%}</w:t>
            </w:r>
          </w:p>
        </w:tc>
      </w:tr>
      <w:tr w:rsidR="00BC115F" w14:paraId="05C6D654" w14:textId="77777777" w:rsidTr="00D177BE">
        <w:trPr>
          <w:trHeight w:val="397"/>
        </w:trPr>
        <w:tc>
          <w:tcPr>
            <w:tcW w:w="1418" w:type="dxa"/>
          </w:tcPr>
          <w:p w14:paraId="66F6983D" w14:textId="77777777" w:rsidR="00BC115F" w:rsidRDefault="00BC115F" w:rsidP="00BC115F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1D3B44B0" w14:textId="396EDDC5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e}}</w:t>
            </w:r>
          </w:p>
        </w:tc>
      </w:tr>
      <w:tr w:rsidR="00BC115F" w14:paraId="238A4906" w14:textId="77777777" w:rsidTr="00D177BE">
        <w:trPr>
          <w:trHeight w:val="397"/>
        </w:trPr>
        <w:tc>
          <w:tcPr>
            <w:tcW w:w="1418" w:type="dxa"/>
          </w:tcPr>
          <w:p w14:paraId="38190572" w14:textId="77777777" w:rsidR="00BC115F" w:rsidRDefault="00BC115F" w:rsidP="00BC115F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32F2B158" w14:textId="18A9E5A1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</w:tr>
      <w:tr w:rsidR="00D177BE" w14:paraId="30DF21BB" w14:textId="77777777" w:rsidTr="00D177BE">
        <w:trPr>
          <w:trHeight w:val="397"/>
        </w:trPr>
        <w:tc>
          <w:tcPr>
            <w:tcW w:w="1418" w:type="dxa"/>
          </w:tcPr>
          <w:p w14:paraId="0B202CAC" w14:textId="77777777" w:rsidR="00D177BE" w:rsidRDefault="002D72EF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</w:tcPr>
          <w:p w14:paraId="617E432D" w14:textId="77777777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(a.clinic_num_s==4 or a.clinic_num_s==5) and a.evi_sum.evi_split.Predictive %}</w:t>
            </w:r>
          </w:p>
          <w:p w14:paraId="43E3FCE6" w14:textId="77777777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a.evi_sum.evi_split.Predictive%}</w:t>
            </w:r>
          </w:p>
          <w:p w14:paraId="1C69DE72" w14:textId="77777777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C115F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{{b.regimen_name}}</w:t>
            </w:r>
            <w:r w:rsidRPr="00BC115F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4877B8E" w14:textId="77777777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7C9BBCA4" w14:textId="77777777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7DA0D968" w14:textId="77777777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5D340CE2" w14:textId="1EC17879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D177BE" w14:paraId="2C998CB1" w14:textId="77777777" w:rsidTr="00D177BE">
        <w:trPr>
          <w:trHeight w:val="397"/>
        </w:trPr>
        <w:tc>
          <w:tcPr>
            <w:tcW w:w="1418" w:type="dxa"/>
          </w:tcPr>
          <w:p w14:paraId="7B1DBE6C" w14:textId="77777777" w:rsidR="00D177BE" w:rsidRDefault="002D72EF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遗传风险</w:t>
            </w:r>
          </w:p>
        </w:tc>
        <w:tc>
          <w:tcPr>
            <w:tcW w:w="8914" w:type="dxa"/>
          </w:tcPr>
          <w:p w14:paraId="3F1F3DFB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BRCA1基因和BRCA2基因致病性和疑似致病性胚系变异显著增加乳腺癌、卵巢癌、前列腺癌、胰腺癌等肿瘤的发病风险。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目前，在肿瘤组织中检测到该变异，不能除外胚系变异可能，建议使用血液样本进行该变异的胚系检测验证。</w:t>
            </w:r>
          </w:p>
        </w:tc>
      </w:tr>
    </w:tbl>
    <w:p w14:paraId="694DC14B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FD397A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1B92F85B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BC115F" w14:paraId="0AB12D2D" w14:textId="77777777" w:rsidTr="004D3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</w:tcPr>
          <w:p w14:paraId="6A7E4F32" w14:textId="214EACB1" w:rsidR="00BC115F" w:rsidRDefault="00BC115F" w:rsidP="004D3748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BC115F" w14:paraId="59FD1714" w14:textId="77777777" w:rsidTr="004D3748">
        <w:trPr>
          <w:trHeight w:val="397"/>
        </w:trPr>
        <w:tc>
          <w:tcPr>
            <w:tcW w:w="1418" w:type="dxa"/>
          </w:tcPr>
          <w:p w14:paraId="4A1EBC10" w14:textId="77777777" w:rsidR="00BC115F" w:rsidRDefault="00BC115F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18218BCE" w14:textId="69D66257" w:rsidR="00BC115F" w:rsidRDefault="00BC115F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BC115F" w14:paraId="508931C6" w14:textId="77777777" w:rsidTr="004D3748">
        <w:trPr>
          <w:trHeight w:val="397"/>
        </w:trPr>
        <w:tc>
          <w:tcPr>
            <w:tcW w:w="1418" w:type="dxa"/>
          </w:tcPr>
          <w:p w14:paraId="5D6B51C6" w14:textId="77777777" w:rsidR="00BC115F" w:rsidRDefault="00BC115F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792D0E44" w14:textId="45DC142A" w:rsidR="00BC115F" w:rsidRDefault="00BC115F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BC115F" w14:paraId="7D783B8E" w14:textId="77777777" w:rsidTr="004D3748">
        <w:trPr>
          <w:trHeight w:val="397"/>
        </w:trPr>
        <w:tc>
          <w:tcPr>
            <w:tcW w:w="1418" w:type="dxa"/>
          </w:tcPr>
          <w:p w14:paraId="3A476880" w14:textId="77777777" w:rsidR="00BC115F" w:rsidRDefault="00BC115F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</w:tcPr>
          <w:p w14:paraId="1B96A658" w14:textId="549C0266" w:rsidR="00BC115F" w:rsidRDefault="00BC115F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BC115F" w14:paraId="065E6E13" w14:textId="77777777" w:rsidTr="004D3748">
        <w:trPr>
          <w:trHeight w:val="397"/>
        </w:trPr>
        <w:tc>
          <w:tcPr>
            <w:tcW w:w="1418" w:type="dxa"/>
          </w:tcPr>
          <w:p w14:paraId="0891C2A1" w14:textId="77777777" w:rsidR="00BC115F" w:rsidRDefault="00BC115F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遗传风险</w:t>
            </w:r>
          </w:p>
        </w:tc>
        <w:tc>
          <w:tcPr>
            <w:tcW w:w="8914" w:type="dxa"/>
          </w:tcPr>
          <w:p w14:paraId="5AE460B2" w14:textId="738EE166" w:rsidR="00BC115F" w:rsidRDefault="00BC115F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A7FAC0F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F89F07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51AE7CC" w14:textId="77777777" w:rsidR="00D177BE" w:rsidRDefault="002D72EF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3EC95065" w14:textId="24FED31C" w:rsidR="00D177BE" w:rsidRDefault="002D72EF" w:rsidP="003A689A">
      <w:pPr>
        <w:ind w:left="420"/>
      </w:pPr>
      <w:r>
        <w:rPr>
          <w:rFonts w:ascii="思源黑体 CN Normal" w:eastAsia="思源黑体 CN Normal" w:hAnsi="思源黑体 CN Normal" w:hint="eastAsia"/>
          <w:sz w:val="16"/>
          <w:szCs w:val="16"/>
        </w:rPr>
        <w:t>本部分仅对解读为I类-强临床意义、II类-潜在临床意义的变异进行详细解读。</w:t>
      </w:r>
      <w:r>
        <w:br w:type="page"/>
      </w:r>
    </w:p>
    <w:p w14:paraId="4F93C870" w14:textId="77777777" w:rsidR="00BC115F" w:rsidRDefault="00BC115F" w:rsidP="00BC115F">
      <w:r>
        <w:lastRenderedPageBreak/>
        <w:t>{%p if var_brca.snv_s.B1_L5 + var_brca.snv_s.B2_L5+ var_brca.snv_s.B1_L4 + var_brca.snv_s.B2_L4%}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177BE" w14:paraId="3E1FE1BD" w14:textId="77777777" w:rsidTr="00D177BE">
        <w:tc>
          <w:tcPr>
            <w:tcW w:w="4253" w:type="dxa"/>
          </w:tcPr>
          <w:bookmarkStart w:id="2" w:name="_Hlk185853616"/>
          <w:p w14:paraId="4C1E14B2" w14:textId="77777777" w:rsidR="00D177BE" w:rsidRDefault="002D72E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09D937F4" wp14:editId="6D444183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3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50048;v-text-anchor:middle;mso-width-relative:page;mso-height-relative:page;" fillcolor="#1E7648" filled="t" stroked="f" coordsize="21600,21600" o:gfxdata="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WAAAAZHJzL1BLAQIUABQAAAAIAIdO4kA9cexR1wAAAAgBAAAPAAAAAAAAAAEAIAAA&#10;ADgAAABkcnMvZG93bnJldi54bWxQSwECFAAUAAAACACHTuJADp7sMdsCAACZBQAADgAAAAAAAAAB&#10;ACAAAAA8AQAAZHJzL2Uyb0RvYy54bWxQSwUGAAAAAAYABgBZAQAAi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90CE0FB" w14:textId="77777777" w:rsidR="00D177BE" w:rsidRDefault="002D72EF">
            <w:pPr>
              <w:jc w:val="left"/>
              <w:rPr>
                <w:rFonts w:ascii="思源黑体 CN Bold" w:eastAsia="微软雅黑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noProof/>
                <w:color w:val="1E7648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E922F6E" wp14:editId="79327E1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202690" cy="321310"/>
                      <wp:effectExtent l="15875" t="15875" r="76835" b="81915"/>
                      <wp:wrapNone/>
                      <wp:docPr id="4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269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94.7pt;mso-position-horizontal-relative:margin;z-index:-251651072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BYAAABkcnMvUEsBAhQAFAAAAAgAh07iQL0ssyjWAAAACAEAAA8AAAAAAAAA&#10;AQAgAAAAOAAAAGRycy9kb3ducmV2LnhtbFBLAQIUABQAAAAIAIdO4kDRFLYb4QIAAK8FAAAOAAAA&#10;AAAAAAEAIAAAADsBAABkcnMvZTJvRG9jLnhtbFBLBQYAAAAABgAGAFkBAACO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bookmarkEnd w:id="2"/>
    <w:p w14:paraId="6823E05B" w14:textId="77777777" w:rsidR="00D177BE" w:rsidRPr="003A689A" w:rsidRDefault="002D72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 w:rsidRPr="003A689A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&gt;3.1 </w:t>
      </w:r>
      <w:r w:rsidRPr="003A689A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遗传风险提示</w:t>
      </w:r>
    </w:p>
    <w:p w14:paraId="4362F4F3" w14:textId="77777777" w:rsidR="00D177BE" w:rsidRDefault="002D72EF">
      <w:pPr>
        <w:ind w:firstLineChars="200" w:firstLine="34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目前，在肿瘤组织中检测到该变异，不能除外胚系变异可能，建议使用血液样本进行该变异的胚系检测验证。如证实为胚系变异，</w:t>
      </w:r>
      <w:r>
        <w:rPr>
          <w:rFonts w:ascii="思源黑体 CN Normal" w:eastAsia="思源黑体 CN Normal" w:hAnsi="思源黑体 CN Normal" w:hint="eastAsia"/>
          <w:i/>
          <w:iCs/>
          <w:sz w:val="17"/>
          <w:szCs w:val="17"/>
        </w:rPr>
        <w:t>BRCA</w:t>
      </w:r>
      <w:r>
        <w:rPr>
          <w:rFonts w:ascii="思源黑体 CN Normal" w:eastAsia="思源黑体 CN Normal" w:hAnsi="思源黑体 CN Normal"/>
          <w:i/>
          <w:iCs/>
          <w:sz w:val="17"/>
          <w:szCs w:val="17"/>
        </w:rPr>
        <w:t>1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基因和</w:t>
      </w:r>
      <w:r>
        <w:rPr>
          <w:rFonts w:ascii="思源黑体 CN Normal" w:eastAsia="思源黑体 CN Normal" w:hAnsi="思源黑体 CN Normal" w:hint="eastAsia"/>
          <w:i/>
          <w:iCs/>
          <w:sz w:val="17"/>
          <w:szCs w:val="17"/>
        </w:rPr>
        <w:t>BRCA</w:t>
      </w:r>
      <w:r>
        <w:rPr>
          <w:rFonts w:ascii="思源黑体 CN Normal" w:eastAsia="思源黑体 CN Normal" w:hAnsi="思源黑体 CN Normal"/>
          <w:i/>
          <w:iCs/>
          <w:sz w:val="17"/>
          <w:szCs w:val="17"/>
        </w:rPr>
        <w:t>2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基因致病性和疑似致病性胚系变异显著增加乳腺癌、卵巢癌、前列腺癌、胰腺癌等肿瘤的发病风险。</w:t>
      </w:r>
    </w:p>
    <w:tbl>
      <w:tblPr>
        <w:tblW w:w="0" w:type="auto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993"/>
        <w:gridCol w:w="1842"/>
        <w:gridCol w:w="1621"/>
        <w:gridCol w:w="5886"/>
      </w:tblGrid>
      <w:tr w:rsidR="00D177BE" w14:paraId="4F6E925D" w14:textId="77777777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465BEBB6" w14:textId="77777777" w:rsidR="00D177BE" w:rsidRDefault="002D72EF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D177BE" w14:paraId="74786C49" w14:textId="77777777">
        <w:trPr>
          <w:trHeight w:val="397"/>
        </w:trPr>
        <w:tc>
          <w:tcPr>
            <w:tcW w:w="4456" w:type="dxa"/>
            <w:gridSpan w:val="3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F1CD2E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基因都是常染色体显性遗传基因。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当父亲或母亲为携带者时，有5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%概率遗传给下一代。</w:t>
            </w:r>
          </w:p>
          <w:p w14:paraId="5A593DEB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检测结果显示您为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或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致病性或疑似致病性变异携带者，您的</w:t>
            </w:r>
            <w:r w:rsidRPr="003A689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一级亲属（父母、兄弟姐妹、子女等）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5886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CA942E7" w14:textId="77777777" w:rsidR="00D177BE" w:rsidRDefault="002D72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211BAD7E" wp14:editId="3DDB87BA">
                  <wp:extent cx="2879725" cy="2879725"/>
                  <wp:effectExtent l="0" t="0" r="3175" b="3175"/>
                  <wp:docPr id="1015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" name="Picture 101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77BE" w14:paraId="6C0BE640" w14:textId="77777777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4ADF1A97" w14:textId="77777777" w:rsidR="00D177BE" w:rsidRDefault="002D72EF">
            <w:pPr>
              <w:rPr>
                <w:rFonts w:ascii="思源黑体 CN Bold" w:eastAsia="思源黑体 CN Bold" w:hAnsi="思源黑体 CN Bold"/>
                <w:sz w:val="18"/>
                <w:szCs w:val="18"/>
              </w:rPr>
            </w:pPr>
            <w:r w:rsidRPr="003A689A"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BRCA1</w:t>
            </w:r>
            <w:r w:rsidRPr="003A689A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 w:rsidRPr="003A689A"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BRCA2</w:t>
            </w:r>
            <w:r w:rsidRPr="003A689A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D177BE" w14:paraId="66DA617E" w14:textId="77777777">
        <w:trPr>
          <w:trHeight w:val="397"/>
        </w:trPr>
        <w:tc>
          <w:tcPr>
            <w:tcW w:w="993" w:type="dxa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8D0576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173C0A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1666F9A4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80岁时累积风险分别为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72%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69%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0783D04A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中国人群数据显示，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致病性或疑似致病性变异女性携带者乳腺癌发生风险在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79岁前分别为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37.9%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36.5%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，是健康女性乳腺癌发病风险（3.6%）的10倍左右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27033093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D177BE" w14:paraId="459E7CF7" w14:textId="77777777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DB18C6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52512E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1300FEBF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致病性或疑似致病性变异女性携带者在确诊后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20年对侧乳腺癌累积风险分别为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40%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26%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28399F3C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中国人群样本研究显示，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10年对侧乳腺癌累积风险分别为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15.5%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、1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7.5%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32037537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D177BE" w14:paraId="741DDC84" w14:textId="77777777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2CE419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378128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与早发乳腺癌相关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19628891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突变乳腺癌患者普遍呈现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发病年龄更早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的特点，平均发病年龄较散发性乳腺癌患者早 5～8年。其中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突变的乳腺癌约30%表现为早发性乳腺癌（发病年龄≤40 岁）。而无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突变的乳腺癌，仅17%左右为早发性乳腺癌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（中国家族遗传性肿瘤临床诊疗专家共识（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2021 年版）(1)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—家族遗传性乳腺癌）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D177BE" w14:paraId="0FE7C1CC" w14:textId="77777777">
        <w:trPr>
          <w:trHeight w:val="397"/>
        </w:trPr>
        <w:tc>
          <w:tcPr>
            <w:tcW w:w="993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A1BCD9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FD6A547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588F6377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1.2%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7%-8%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，远高于一般男性的乳腺癌风险（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0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.1%）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PMID: 20927582,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20587410,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18042939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D177BE" w14:paraId="5FFB6812" w14:textId="77777777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02625C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B84468C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1C9374FA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0岁时累积风险分别为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48.3%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、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20.0%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32676552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D177BE" w14:paraId="10A135AF" w14:textId="77777777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D45ECB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0456CEF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1270E8D7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60%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31495749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D177BE" w14:paraId="7E67ECAC" w14:textId="77777777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95292F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C59A2CD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75C76B2F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1.4%-1.5%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（女性）、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2.1%-4.1%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（男性），是普通人群风险的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.4-6倍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10433620,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23099806,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16141007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</w:tbl>
    <w:p w14:paraId="73EF7366" w14:textId="77777777" w:rsidR="00D177BE" w:rsidRDefault="002D72EF" w:rsidP="00A33890">
      <w:pPr>
        <w:widowControl/>
        <w:spacing w:line="40" w:lineRule="exact"/>
        <w:jc w:val="left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/>
          <w:sz w:val="17"/>
          <w:szCs w:val="17"/>
        </w:rPr>
        <w:br w:type="page"/>
      </w:r>
    </w:p>
    <w:p w14:paraId="442B0611" w14:textId="77777777" w:rsidR="00D177BE" w:rsidRPr="00A33890" w:rsidRDefault="002D72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 w:rsidRPr="00A33890"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</w:t>
      </w:r>
      <w:r w:rsidRPr="00A33890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3.</w:t>
      </w:r>
      <w:r w:rsidRPr="00A33890">
        <w:rPr>
          <w:rFonts w:ascii="思源黑体 CN Bold" w:eastAsia="思源黑体 CN Bold" w:hAnsi="思源黑体 CN Bold"/>
          <w:color w:val="1E7648"/>
          <w:sz w:val="24"/>
          <w:szCs w:val="24"/>
        </w:rPr>
        <w:t>2健康</w:t>
      </w:r>
      <w:r w:rsidRPr="00A33890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管理建议</w:t>
      </w:r>
    </w:p>
    <w:p w14:paraId="41949750" w14:textId="77777777" w:rsidR="00D177BE" w:rsidRDefault="002D72EF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《美国国家综合癌症网络（National Comprehensive Cancer Network，N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CCN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）指南》、《中国乳腺癌患者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/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2020年版）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》均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推荐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BRCA1</w:t>
      </w:r>
      <w:r>
        <w:rPr>
          <w:rFonts w:ascii="思源黑体 CN Normal" w:eastAsia="思源黑体 CN Normal" w:hAnsi="思源黑体 CN Normal"/>
          <w:sz w:val="18"/>
          <w:szCs w:val="18"/>
        </w:rPr>
        <w:t>/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基因致病性或疑似致病性变异携带者进行</w:t>
      </w:r>
      <w:r w:rsidRPr="003A689A">
        <w:rPr>
          <w:rFonts w:ascii="思源黑体 CN Normal" w:eastAsia="思源黑体 CN Normal" w:hAnsi="思源黑体 CN Normal" w:hint="eastAsia"/>
          <w:color w:val="FF0000"/>
          <w:sz w:val="18"/>
          <w:szCs w:val="18"/>
        </w:rPr>
        <w:t>定期检查或筛查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，并采取合适的</w:t>
      </w:r>
      <w:r w:rsidRPr="003A689A">
        <w:rPr>
          <w:rFonts w:ascii="思源黑体 CN Normal" w:eastAsia="思源黑体 CN Normal" w:hAnsi="思源黑体 CN Normal" w:hint="eastAsia"/>
          <w:color w:val="FF0000"/>
          <w:sz w:val="18"/>
          <w:szCs w:val="18"/>
        </w:rPr>
        <w:t>预防措施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133"/>
        <w:gridCol w:w="896"/>
        <w:gridCol w:w="1514"/>
        <w:gridCol w:w="6799"/>
      </w:tblGrid>
      <w:tr w:rsidR="00D177BE" w14:paraId="722108AC" w14:textId="77777777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C7DA96E" w14:textId="77777777" w:rsidR="00D177BE" w:rsidRDefault="002D72EF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癌种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  <w:shd w:val="clear" w:color="auto" w:fill="1E7648"/>
            <w:vAlign w:val="center"/>
          </w:tcPr>
          <w:p w14:paraId="7BD9EB33" w14:textId="77777777" w:rsidR="00D177BE" w:rsidRDefault="002D72EF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D177BE" w14:paraId="6B548E69" w14:textId="77777777">
        <w:trPr>
          <w:trHeight w:val="397"/>
        </w:trPr>
        <w:tc>
          <w:tcPr>
            <w:tcW w:w="54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56A624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30B66E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D35D78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B5B7B0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培养乳房防护意识</w:t>
            </w:r>
          </w:p>
        </w:tc>
      </w:tr>
      <w:tr w:rsidR="00D177BE" w14:paraId="0FDE458C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E84A2E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72A040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7A9369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760D05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定期（每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-12个月）进行临床乳腺检查</w:t>
            </w:r>
          </w:p>
        </w:tc>
      </w:tr>
      <w:tr w:rsidR="00D177BE" w14:paraId="7810A982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1EBF55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9F17E9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654566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24285A" w14:textId="77777777" w:rsidR="00D177BE" w:rsidRDefault="002D72EF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每年1次乳腺磁共振成像对比剂成像（MRI）（当MRI不可用时，考虑行断层摄影）。</w:t>
            </w:r>
          </w:p>
          <w:p w14:paraId="2B2CFDC8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如家族史包含3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0岁前确诊乳腺癌，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基于家族史进行个体化处理。</w:t>
            </w:r>
          </w:p>
        </w:tc>
      </w:tr>
      <w:tr w:rsidR="00D177BE" w14:paraId="249C742F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43E7D9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2240FA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23AC29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9065C2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每年1次乳腺断层摄影检查和磁共振成像对比剂成像（MRI）。</w:t>
            </w:r>
          </w:p>
        </w:tc>
      </w:tr>
      <w:tr w:rsidR="00D177BE" w14:paraId="00A1995C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21E51A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5EC880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3E96DD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＞7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2E7740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个体化处理。</w:t>
            </w:r>
          </w:p>
        </w:tc>
      </w:tr>
      <w:tr w:rsidR="00D177BE" w14:paraId="30431CF6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85205C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373D44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3648D2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948870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携带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致病性或疑似致病性变异、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D177BE" w14:paraId="4ECEFA57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BACEFA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A31CD8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966402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877CE4" w14:textId="77777777" w:rsidR="00D177BE" w:rsidRDefault="002D72EF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D177BE" w14:paraId="49C55EF4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66A854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549EB7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59CA98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BDE34B" w14:textId="77777777" w:rsidR="00D177BE" w:rsidRDefault="002D72EF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使用降低风险的药物</w:t>
            </w:r>
          </w:p>
        </w:tc>
      </w:tr>
      <w:tr w:rsidR="00D177BE" w14:paraId="77CE7178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D8A503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3F43ED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1D9ACA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C7F9FF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乳房自检及相关教育，每年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1次临床乳腺检查</w:t>
            </w:r>
          </w:p>
        </w:tc>
      </w:tr>
      <w:tr w:rsidR="00D177BE" w14:paraId="63CF9F49" w14:textId="77777777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E3ED86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41BFAEE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7660B7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男性乳房发育症患者：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86927AB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考虑每年1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次乳腺X线检查</w:t>
            </w:r>
          </w:p>
          <w:p w14:paraId="2523A723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开始检查时间应早于家族中最年轻的男性乳腺癌患者确诊年龄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0年</w:t>
            </w:r>
          </w:p>
        </w:tc>
      </w:tr>
      <w:tr w:rsidR="00D177BE" w14:paraId="6F7DC8BF" w14:textId="77777777">
        <w:trPr>
          <w:trHeight w:val="397"/>
        </w:trPr>
        <w:tc>
          <w:tcPr>
            <w:tcW w:w="548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1EAEDA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26BA49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对于不选择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降低风险的输卵管-卵巢切除术（RRSO）的患者，通常在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5-40岁进行手术，手术应在完成生育后进行。</w:t>
            </w:r>
          </w:p>
          <w:p w14:paraId="33C55B3C" w14:textId="77777777" w:rsidR="00D177BE" w:rsidRDefault="002D72EF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相关卵巢癌的确诊年龄通常较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相关卵巢癌晚8~10年，故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基因致病性或疑似致病性变异携带者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可将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RRSO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合理推迟至40~45岁进行，需综合考虑家族中卵巢器的确诊年龄。</w:t>
            </w:r>
          </w:p>
          <w:p w14:paraId="3549E909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手术前需综合考虑手术对心理、社交、生活等方面的影响。</w:t>
            </w:r>
          </w:p>
        </w:tc>
      </w:tr>
      <w:tr w:rsidR="00D177BE" w14:paraId="1F72FA74" w14:textId="77777777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8B365B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452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2B11B59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对于不选择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0-35岁开始选择阴道超声和血清CA-125检查对卵巢癌进行筛查，筛查需遵循临床医师的指导。</w:t>
            </w:r>
          </w:p>
        </w:tc>
      </w:tr>
      <w:tr w:rsidR="00D177BE" w14:paraId="0BCC5560" w14:textId="77777777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EF4CE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8025350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0岁开始，建议BRCA2致病性或疑似致病性变异携带者进行前列腺癌筛查。</w:t>
            </w:r>
          </w:p>
          <w:p w14:paraId="5C42DAAF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BRCA1致病性或疑似致病性变异携带者可考虑进行前列腺癌筛查。</w:t>
            </w:r>
          </w:p>
        </w:tc>
      </w:tr>
      <w:tr w:rsidR="00D177BE" w14:paraId="4819D1D5" w14:textId="77777777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F409A2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52269D1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有外分泌胰腺癌家族史时，考虑在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0岁开始或者比家族中最年轻的外分泌胰腺癌患者年轻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0岁开始进行胰腺癌筛查。</w:t>
            </w:r>
          </w:p>
          <w:p w14:paraId="144221DD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无外分泌胰腺癌家族史时，不建议进行胰腺癌筛查。</w:t>
            </w:r>
          </w:p>
        </w:tc>
      </w:tr>
      <w:tr w:rsidR="00D177BE" w14:paraId="7E2875B8" w14:textId="77777777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93BB36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携带者亲属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B81D07F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建议进行</w:t>
            </w:r>
            <w:r>
              <w:rPr>
                <w:rFonts w:ascii="思源黑体 CN Normal" w:eastAsia="思源黑体 CN Normal" w:hAnsi="思源黑体 CN Normal"/>
                <w:color w:val="1A171B"/>
                <w:sz w:val="17"/>
                <w:szCs w:val="17"/>
              </w:rPr>
              <w:t>遗传咨询以及该变异的检测</w:t>
            </w:r>
          </w:p>
        </w:tc>
      </w:tr>
    </w:tbl>
    <w:p w14:paraId="3EB427CC" w14:textId="2CB97A8F" w:rsidR="00145F0B" w:rsidRDefault="00145F0B">
      <w:pPr>
        <w:widowControl/>
        <w:jc w:val="left"/>
      </w:pPr>
      <w:r>
        <w:br w:type="page"/>
      </w:r>
    </w:p>
    <w:p w14:paraId="08030BF0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4971FEE" w14:textId="77777777" w:rsidR="00BC115F" w:rsidRDefault="00BC115F" w:rsidP="00BC115F">
      <w:r>
        <w:t>{%p if var_brca.snv_s.B1_L5 + var_brca.snv_s.B2_L5+ var_brca.snv_s.B1_L4 + var_brca.snv_s.B2_L4%}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D177BE" w14:paraId="6F91FB55" w14:textId="77777777" w:rsidTr="00D177BE">
        <w:tc>
          <w:tcPr>
            <w:tcW w:w="4815" w:type="dxa"/>
          </w:tcPr>
          <w:p w14:paraId="4C208225" w14:textId="77777777" w:rsidR="00D177BE" w:rsidRDefault="002D72E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29F2B2F4" wp14:editId="5EC7FFF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1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6" o:spid="_x0000_s1026" o:spt="120" type="#_x0000_t120" style="position:absolute;left:0pt;margin-left:200.1pt;margin-top:3.25pt;height:25.15pt;width:24.65pt;z-index:-251652096;v-text-anchor:middle;mso-width-relative:page;mso-height-relative:page;" fillcolor="#1E7648" filled="t" stroked="f" coordsize="21600,21600" o:gfxdata="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WAAAAZHJzL1BLAQIUABQAAAAIAIdO4kDBQtqR1gAAAAgBAAAPAAAAAAAAAAEAIAAA&#10;ADgAAABkcnMvZG93bnJldi54bWxQSwECFAAUAAAACACHTuJAvDgox9wCAACbBQAADgAAAAAAAAAB&#10;ACAAAAA7AQAAZHJzL2Uyb0RvYy54bWxQSwUGAAAAAAYABgBZAQAAi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4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62DA14E" w14:textId="77777777" w:rsidR="00D177BE" w:rsidRDefault="002D72E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9B2E7CB" wp14:editId="1F731A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2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27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BYAAABkcnMvUEsBAhQAFAAAAAgAh07iQFOMBAvWAAAACAEAAA8AAAAAAAAA&#10;AQAgAAAAOAAAAGRycy9kb3ducmV2LnhtbFBLAQIUABQAAAAIAIdO4kDqfHBR4QIAALAFAAAOAAAA&#10;AAAAAAEAIAAAADsBAABkcnMvZTJvRG9jLnhtbFBLBQYAAAAABgAGAFkBAACO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4A0A5370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BC115F" w14:paraId="531DBFDD" w14:textId="77777777" w:rsidTr="004D3748">
        <w:tc>
          <w:tcPr>
            <w:tcW w:w="4815" w:type="dxa"/>
          </w:tcPr>
          <w:p w14:paraId="3D684619" w14:textId="10391FCF" w:rsidR="00BC115F" w:rsidRDefault="00BC115F" w:rsidP="004D374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37565C40" wp14:editId="071DCA5C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32522A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6" o:spid="_x0000_s1026" type="#_x0000_t120" style="position:absolute;left:0;text-align:left;margin-left:200.1pt;margin-top:3.25pt;width:24.65pt;height:25.1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4XG9A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PpX&#10;hcb0AgAAGA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456057F" w14:textId="77777777" w:rsidR="00BC115F" w:rsidRDefault="00BC115F" w:rsidP="004D374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1CE8ED5C" wp14:editId="2EE6B64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2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AD3830F" id="矩形: 圆角 27" o:spid="_x0000_s1026" style="position:absolute;left:0;text-align:left;margin-left:-5.7pt;margin-top:3.25pt;width:71.3pt;height:25.3pt;z-index:-251645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lGN+AIAAC0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kJRjf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EB5332B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E63EF74" w14:textId="3D3DE89A" w:rsidR="00D177BE" w:rsidRDefault="002D72EF">
      <w:pPr>
        <w:pStyle w:val="2"/>
        <w:spacing w:before="0" w:after="0" w:line="240" w:lineRule="auto"/>
        <w:rPr>
          <w:rFonts w:ascii="思源黑体 CN Normal" w:eastAsia="思源黑体 CN Normal" w:hAnsi="思源黑体 CN Normal"/>
          <w:color w:val="1E7648"/>
          <w:sz w:val="16"/>
          <w:szCs w:val="16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BC115F" w:rsidRPr="00BC115F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var_brca.snv_s.B1_L5 + var_brca.snv_s.B2_L5+ var_brca.snv_s.B1_L4 + var_brca.snv_s.B2_L4%}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4</w:t>
      </w:r>
      <w:r w:rsidR="00BC115F">
        <w:rPr>
          <w:rFonts w:ascii="思源黑体 CN Bold" w:eastAsia="思源黑体 CN Bold" w:hAnsi="思源黑体 CN Bold"/>
          <w:color w:val="1E7648"/>
          <w:sz w:val="24"/>
          <w:szCs w:val="24"/>
        </w:rPr>
        <w:t>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 数据质控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8"/>
        <w:gridCol w:w="3371"/>
        <w:gridCol w:w="2529"/>
        <w:gridCol w:w="2371"/>
      </w:tblGrid>
      <w:tr w:rsidR="00D177BE" w14:paraId="03501A31" w14:textId="77777777" w:rsidTr="00D177BE">
        <w:trPr>
          <w:trHeight w:val="499"/>
          <w:jc w:val="center"/>
        </w:trPr>
        <w:tc>
          <w:tcPr>
            <w:tcW w:w="5339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AE60D7B" w14:textId="77777777" w:rsidR="00D177BE" w:rsidRDefault="002D72E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2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A00772" w14:textId="77777777" w:rsidR="00D177BE" w:rsidRDefault="002D72E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7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44A594A" w14:textId="77777777" w:rsidR="00D177BE" w:rsidRDefault="002D72E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BC115F" w14:paraId="2CF98111" w14:textId="77777777" w:rsidTr="00D177BE">
        <w:trPr>
          <w:trHeight w:val="313"/>
          <w:jc w:val="center"/>
        </w:trPr>
        <w:tc>
          <w:tcPr>
            <w:tcW w:w="1968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098705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37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8D8DA8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2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803169" w14:textId="092F6B40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37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F458A6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BC115F" w14:paraId="78699130" w14:textId="77777777" w:rsidTr="00D177BE">
        <w:trPr>
          <w:trHeight w:val="320"/>
          <w:jc w:val="center"/>
        </w:trPr>
        <w:tc>
          <w:tcPr>
            <w:tcW w:w="1968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D93BD2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37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D8CE89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2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7869A9" w14:textId="4D91A096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7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A5708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BC115F" w14:paraId="543E2A31" w14:textId="77777777" w:rsidTr="00D177BE">
        <w:trPr>
          <w:trHeight w:val="320"/>
          <w:jc w:val="center"/>
        </w:trPr>
        <w:tc>
          <w:tcPr>
            <w:tcW w:w="1968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F3E2FD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37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7C3D4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2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004D2C" w14:textId="033C0BC2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7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39D4A74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BC115F" w14:paraId="2D98A421" w14:textId="77777777" w:rsidTr="00D177BE">
        <w:trPr>
          <w:trHeight w:val="320"/>
          <w:jc w:val="center"/>
        </w:trPr>
        <w:tc>
          <w:tcPr>
            <w:tcW w:w="1968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E582C6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37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D6D220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2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47FA8E" w14:textId="38791B5D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7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63E6C3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BC115F" w14:paraId="104C83CA" w14:textId="77777777" w:rsidTr="00D177BE">
        <w:trPr>
          <w:trHeight w:val="320"/>
          <w:jc w:val="center"/>
        </w:trPr>
        <w:tc>
          <w:tcPr>
            <w:tcW w:w="1968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DD3EEF" w14:textId="77777777" w:rsidR="00BC115F" w:rsidRDefault="00BC115F" w:rsidP="00BC115F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43276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2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D0B854" w14:textId="62E14221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atio}}</w:t>
            </w:r>
          </w:p>
        </w:tc>
        <w:tc>
          <w:tcPr>
            <w:tcW w:w="2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3C31BA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/</w:t>
            </w:r>
          </w:p>
        </w:tc>
      </w:tr>
      <w:tr w:rsidR="00BC115F" w14:paraId="454C5A7C" w14:textId="77777777" w:rsidTr="00D177BE">
        <w:trPr>
          <w:trHeight w:val="320"/>
          <w:jc w:val="center"/>
        </w:trPr>
        <w:tc>
          <w:tcPr>
            <w:tcW w:w="1968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68A057" w14:textId="77777777" w:rsidR="00BC115F" w:rsidRDefault="00BC115F" w:rsidP="00BC115F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DC2024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2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C9EC8E" w14:textId="74D7A66D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A84D782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C115F" w14:paraId="30EEEBB0" w14:textId="77777777" w:rsidTr="00D177BE">
        <w:trPr>
          <w:trHeight w:val="320"/>
          <w:jc w:val="center"/>
        </w:trPr>
        <w:tc>
          <w:tcPr>
            <w:tcW w:w="1968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383319" w14:textId="77777777" w:rsidR="00BC115F" w:rsidRDefault="00BC115F" w:rsidP="00BC115F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CF6B7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2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617989" w14:textId="1BF4C55C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80594F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C115F" w14:paraId="6EB422E9" w14:textId="77777777" w:rsidTr="00D177BE">
        <w:trPr>
          <w:trHeight w:val="320"/>
          <w:jc w:val="center"/>
        </w:trPr>
        <w:tc>
          <w:tcPr>
            <w:tcW w:w="1968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49D6C" w14:textId="77777777" w:rsidR="00BC115F" w:rsidRDefault="00BC115F" w:rsidP="00BC115F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A813F2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2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121158" w14:textId="0953FA03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{{qc.dna_data_qc.depth_mean|replace(“.00”,””)}}</w:t>
            </w:r>
          </w:p>
        </w:tc>
        <w:tc>
          <w:tcPr>
            <w:tcW w:w="2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301C22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C115F" w14:paraId="6B0CABAD" w14:textId="77777777" w:rsidTr="00D177BE">
        <w:trPr>
          <w:trHeight w:val="328"/>
          <w:jc w:val="center"/>
        </w:trPr>
        <w:tc>
          <w:tcPr>
            <w:tcW w:w="1968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AC2754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6D7D88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2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75B734" w14:textId="38A4A02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{{qc.dna_data_qc.depth_ssbc|replace(“.00”,””)}}</w:t>
            </w:r>
          </w:p>
        </w:tc>
        <w:tc>
          <w:tcPr>
            <w:tcW w:w="2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00215D8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022EC21" w14:textId="77777777" w:rsidR="00D177BE" w:rsidRDefault="002D72E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6C9A55A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仅送检样本类型包含石蜡玻片时可进行此项评估；全血及对照样本不做此项评估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0D92EBB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6E2AF3F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5169F2B4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6890D607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176FC74D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363D9902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423B8DE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9780002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2BA4FACF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7336A5DF" w14:textId="0FE46457" w:rsidR="00D177BE" w:rsidRDefault="002D72EF">
      <w:pPr>
        <w:pStyle w:val="2"/>
        <w:spacing w:before="0" w:after="0" w:line="240" w:lineRule="auto"/>
        <w:rPr>
          <w:rFonts w:ascii="思源黑体 CN Normal" w:eastAsia="思源黑体 CN Normal" w:hAnsi="思源黑体 CN Normal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BC115F" w:rsidRPr="00BC115F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var_brca.snv_s.B1_L5 + var_brca.snv_s.B2_L5+ var_brca.snv_s.B1_L4 + var_brca.snv_s.B2_L4%}</w:t>
      </w:r>
      <w:r w:rsidR="00BC115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4</w:t>
      </w:r>
      <w:r w:rsidR="00BC115F">
        <w:rPr>
          <w:rFonts w:ascii="思源黑体 CN Bold" w:eastAsia="思源黑体 CN Bold" w:hAnsi="思源黑体 CN Bold"/>
          <w:color w:val="1E7648"/>
          <w:sz w:val="24"/>
          <w:szCs w:val="24"/>
        </w:rPr>
        <w:t>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.2 检测说明</w:t>
      </w:r>
    </w:p>
    <w:p w14:paraId="12865194" w14:textId="77777777" w:rsidR="00D177BE" w:rsidRDefault="002D72EF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45F44E17" w14:textId="77777777" w:rsidR="00D177BE" w:rsidRDefault="002D72EF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4864B274" w14:textId="77777777" w:rsidR="00D177BE" w:rsidRDefault="002D72EF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655566AA" w14:textId="0B57A101" w:rsidR="00D177BE" w:rsidRPr="003A689A" w:rsidRDefault="002D72EF" w:rsidP="003A689A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</w:p>
    <w:sectPr w:rsidR="00D177BE" w:rsidRPr="003A689A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B9BA8" w14:textId="77777777" w:rsidR="0097362B" w:rsidRDefault="0097362B">
      <w:r>
        <w:separator/>
      </w:r>
    </w:p>
  </w:endnote>
  <w:endnote w:type="continuationSeparator" w:id="0">
    <w:p w14:paraId="40D857CB" w14:textId="77777777" w:rsidR="0097362B" w:rsidRDefault="0097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71701" w14:textId="7DD532D3" w:rsidR="00D177BE" w:rsidRDefault="002D72EF">
    <w:pPr>
      <w:pStyle w:val="a5"/>
      <w:pBdr>
        <w:top w:val="single" w:sz="4" w:space="0" w:color="D9D9D9" w:themeColor="background1" w:themeShade="D9"/>
      </w:pBdr>
      <w:jc w:val="right"/>
      <w:rPr>
        <w:rFonts w:ascii="思源黑体 CN Light" w:eastAsia="思源黑体 CN Light" w:hAnsi="思源黑体 CN Light"/>
        <w:sz w:val="21"/>
        <w:szCs w:val="22"/>
      </w:rPr>
    </w:pPr>
    <w:r>
      <w:rPr>
        <w:rFonts w:ascii="思源黑体 CN Normal" w:eastAsia="思源黑体 CN Normal" w:hAnsi="思源黑体 CN Normal" w:hint="eastAsia"/>
        <w:sz w:val="17"/>
        <w:szCs w:val="17"/>
      </w:rPr>
      <w:t xml:space="preserve">        </w:t>
    </w:r>
    <w:sdt>
      <w:sdtPr>
        <w:id w:val="1275825694"/>
      </w:sdtPr>
      <w:sdtEndPr>
        <w:rPr>
          <w:rFonts w:ascii="思源黑体 CN Light" w:eastAsia="思源黑体 CN Light" w:hAnsi="思源黑体 CN Light"/>
        </w:rPr>
      </w:sdtEndPr>
      <w:sdtContent>
        <w:sdt>
          <w:sdtPr>
            <w:id w:val="559522950"/>
          </w:sdtPr>
          <w:sdtEndPr>
            <w:rPr>
              <w:rFonts w:ascii="思源黑体 CN Light" w:eastAsia="思源黑体 CN Light" w:hAnsi="思源黑体 CN Light"/>
            </w:rPr>
          </w:sdtEndPr>
          <w:sdtContent>
            <w:sdt>
              <w:sdtPr>
                <w:id w:val="-1"/>
              </w:sdtPr>
              <w:sdtEndPr>
                <w:rPr>
                  <w:rFonts w:ascii="思源黑体 CN Light" w:eastAsia="思源黑体 CN Light" w:hAnsi="思源黑体 CN Light"/>
                </w:rPr>
              </w:sdtEndPr>
              <w:sdtContent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362BD9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7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362BD9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7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sdtContent>
            </w:sdt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DBDE3" w14:textId="77777777" w:rsidR="00D177BE" w:rsidRDefault="002D72EF">
    <w:pPr>
      <w:pStyle w:val="a5"/>
      <w:pBdr>
        <w:top w:val="single" w:sz="4" w:space="0" w:color="D9D9D9" w:themeColor="background1" w:themeShade="D9"/>
      </w:pBdr>
      <w:ind w:right="180" w:firstLineChars="200" w:firstLine="300"/>
      <w:jc w:val="right"/>
      <w:rPr>
        <w:rFonts w:ascii="思源黑体 CN Light" w:eastAsia="思源黑体 CN Light" w:hAnsi="思源黑体 CN Light"/>
        <w:sz w:val="21"/>
        <w:szCs w:val="22"/>
      </w:rPr>
    </w:pPr>
    <w:r>
      <w:rPr>
        <w:rFonts w:ascii="思源黑体 CN Normal" w:eastAsia="思源黑体 CN Normal" w:hAnsi="思源黑体 CN Normal"/>
        <w:sz w:val="15"/>
        <w:szCs w:val="15"/>
      </w:rPr>
      <w:t xml:space="preserve"> </w:t>
    </w:r>
    <w:r>
      <w:rPr>
        <w:rFonts w:ascii="思源黑体 CN Normal" w:eastAsia="思源黑体 CN Normal" w:hAnsi="思源黑体 CN Normal" w:hint="eastAsia"/>
        <w:sz w:val="15"/>
        <w:szCs w:val="15"/>
      </w:rPr>
      <w:t xml:space="preserve">                         </w:t>
    </w:r>
    <w:r>
      <w:rPr>
        <w:rFonts w:ascii="思源黑体 CN Normal" w:eastAsia="思源黑体 CN Normal" w:hAnsi="思源黑体 CN Normal"/>
        <w:sz w:val="15"/>
        <w:szCs w:val="15"/>
      </w:rPr>
      <w:t xml:space="preserve">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PAGE</w:instrText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</w: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t xml:space="preserve"> /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=</w:instrTex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 w:cs="Arial"/>
        <w:color w:val="191919"/>
        <w:shd w:val="clear" w:color="auto" w:fill="FFFFFF"/>
      </w:rPr>
      <w:instrText>NUMPAGES</w:instrText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 w:cs="Arial"/>
        <w:color w:val="191919"/>
        <w:shd w:val="clear" w:color="auto" w:fill="FFFFFF"/>
      </w:rPr>
      <w:instrText>12</w:instrTex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12</w:t>
    </w:r>
    <w:r>
      <w:rPr>
        <w:rFonts w:ascii="思源黑体 CN Light" w:eastAsia="思源黑体 CN Light" w:hAnsi="思源黑体 CN Light"/>
        <w:b/>
        <w:bCs/>
      </w:rPr>
      <w:fldChar w:fldCharType="end"/>
    </w:r>
  </w:p>
  <w:p w14:paraId="4A9A874E" w14:textId="77777777" w:rsidR="00D177BE" w:rsidRDefault="00D177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EAA59" w14:textId="77777777" w:rsidR="0097362B" w:rsidRDefault="0097362B">
      <w:r>
        <w:separator/>
      </w:r>
    </w:p>
  </w:footnote>
  <w:footnote w:type="continuationSeparator" w:id="0">
    <w:p w14:paraId="7023FA82" w14:textId="77777777" w:rsidR="0097362B" w:rsidRDefault="00973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A1B16" w14:textId="77777777" w:rsidR="00D177BE" w:rsidRDefault="002D72EF">
    <w:pPr>
      <w:pStyle w:val="a7"/>
      <w:pBdr>
        <w:bottom w:val="none" w:sz="0" w:space="1" w:color="auto"/>
      </w:pBdr>
      <w:spacing w:line="312" w:lineRule="auto"/>
      <w:rPr>
        <w:rFonts w:ascii="思源黑体 CN Normal" w:eastAsia="思源黑体 CN Normal" w:hAnsi="思源黑体 CN Normal"/>
        <w:b/>
        <w:bCs/>
        <w:sz w:val="28"/>
        <w:szCs w:val="28"/>
      </w:rPr>
    </w:pPr>
    <w:r>
      <w:rPr>
        <w:rFonts w:ascii="思源黑体 CN Normal" w:eastAsia="思源黑体 CN Normal" w:hAnsi="思源黑体 CN Normal" w:hint="eastAsia"/>
        <w:b/>
        <w:bCs/>
        <w:sz w:val="28"/>
        <w:szCs w:val="28"/>
      </w:rPr>
      <w:t>中南大学湘雅三医院精准诊断中心报告单</w:t>
    </w:r>
  </w:p>
  <w:p w14:paraId="5CFE0C35" w14:textId="638F7504" w:rsidR="00D177BE" w:rsidRDefault="001F4573" w:rsidP="001F4573">
    <w:pPr>
      <w:pBdr>
        <w:bottom w:val="single" w:sz="4" w:space="0" w:color="auto"/>
      </w:pBdr>
      <w:jc w:val="right"/>
      <w:rPr>
        <w:sz w:val="18"/>
        <w:szCs w:val="18"/>
      </w:rPr>
    </w:pPr>
    <w:r>
      <w:rPr>
        <w:rFonts w:ascii="思源黑体 CN Normal" w:eastAsia="思源黑体 CN Normal" w:hAnsi="思源黑体 CN Normal" w:hint="eastAsia"/>
        <w:sz w:val="18"/>
        <w:szCs w:val="18"/>
      </w:rPr>
      <w:t>姓名：</w:t>
    </w:r>
    <w:r w:rsidRPr="00F33A64">
      <w:rPr>
        <w:rFonts w:ascii="思源黑体 CN Normal" w:eastAsia="思源黑体 CN Normal" w:hAnsi="思源黑体 CN Normal"/>
        <w:sz w:val="18"/>
        <w:szCs w:val="18"/>
      </w:rPr>
      <w:t>{{sample.patient_name}}</w:t>
    </w:r>
    <w:r>
      <w:rPr>
        <w:rFonts w:ascii="思源黑体 CN Normal" w:eastAsia="思源黑体 CN Normal" w:hAnsi="思源黑体 CN Normal" w:hint="eastAsia"/>
        <w:sz w:val="18"/>
        <w:szCs w:val="18"/>
      </w:rPr>
      <w:t xml:space="preserve"> </w:t>
    </w:r>
    <w:r>
      <w:rPr>
        <w:rFonts w:ascii="思源黑体 CN Normal" w:eastAsia="思源黑体 CN Normal" w:hAnsi="思源黑体 CN Normal"/>
        <w:sz w:val="18"/>
        <w:szCs w:val="18"/>
      </w:rPr>
      <w:t xml:space="preserve">    </w:t>
    </w:r>
    <w:r>
      <w:rPr>
        <w:rFonts w:ascii="思源黑体 CN Normal" w:eastAsia="思源黑体 CN Normal" w:hAnsi="思源黑体 CN Normal" w:hint="eastAsia"/>
        <w:sz w:val="18"/>
        <w:szCs w:val="18"/>
      </w:rPr>
      <w:t xml:space="preserve">     检测编号：</w:t>
    </w:r>
    <w:r w:rsidRPr="00F33A64">
      <w:rPr>
        <w:rFonts w:ascii="思源黑体 CN Normal" w:eastAsia="思源黑体 CN Normal" w:hAnsi="思源黑体 CN Normal"/>
        <w:sz w:val="18"/>
        <w:szCs w:val="18"/>
      </w:rPr>
      <w:t>{{sample.</w:t>
    </w:r>
    <w:r>
      <w:rPr>
        <w:rFonts w:ascii="思源黑体 CN Normal" w:eastAsia="思源黑体 CN Normal" w:hAnsi="思源黑体 CN Normal" w:hint="eastAsia"/>
        <w:sz w:val="18"/>
        <w:szCs w:val="18"/>
      </w:rPr>
      <w:t>sample</w:t>
    </w:r>
    <w:r w:rsidRPr="00F33A64">
      <w:rPr>
        <w:rFonts w:ascii="思源黑体 CN Normal" w:eastAsia="思源黑体 CN Normal" w:hAnsi="思源黑体 CN Normal"/>
        <w:sz w:val="18"/>
        <w:szCs w:val="18"/>
      </w:rPr>
      <w:t>_id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15EB8" w14:textId="77777777" w:rsidR="00D177BE" w:rsidRDefault="002D72EF">
    <w:pPr>
      <w:pStyle w:val="a7"/>
      <w:pBdr>
        <w:bottom w:val="none" w:sz="0" w:space="1" w:color="auto"/>
      </w:pBdr>
      <w:spacing w:line="312" w:lineRule="auto"/>
      <w:rPr>
        <w:rFonts w:ascii="思源黑体 CN Normal" w:eastAsia="思源黑体 CN Normal" w:hAnsi="思源黑体 CN Normal"/>
        <w:b/>
        <w:bCs/>
        <w:sz w:val="28"/>
        <w:szCs w:val="28"/>
      </w:rPr>
    </w:pPr>
    <w:r>
      <w:rPr>
        <w:rFonts w:ascii="思源黑体 CN Normal" w:eastAsia="思源黑体 CN Normal" w:hAnsi="思源黑体 CN Normal" w:hint="eastAsia"/>
        <w:b/>
        <w:bCs/>
        <w:sz w:val="28"/>
        <w:szCs w:val="28"/>
      </w:rPr>
      <w:t>中南大学湘雅三医院精准诊断中心报告单</w:t>
    </w:r>
  </w:p>
  <w:p w14:paraId="2EAB9502" w14:textId="77777777" w:rsidR="00D177BE" w:rsidRDefault="002D72EF">
    <w:pPr>
      <w:pStyle w:val="a7"/>
      <w:pBdr>
        <w:bottom w:val="single" w:sz="4" w:space="1" w:color="auto"/>
      </w:pBdr>
    </w:pPr>
    <w:r>
      <w:rPr>
        <w:rFonts w:ascii="思源黑体 CN Normal" w:eastAsia="思源黑体 CN Normal" w:hAnsi="思源黑体 CN Normal" w:hint="eastAsia"/>
        <w:sz w:val="17"/>
        <w:szCs w:val="17"/>
      </w:rPr>
      <w:t xml:space="preserve">                                                                                      姓名：         检测编号：   </w:t>
    </w:r>
    <w:r>
      <w:rPr>
        <w:rFonts w:ascii="思源黑体 CN Normal" w:eastAsia="思源黑体 CN Normal" w:hAnsi="思源黑体 CN Normal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hjMzQ5OWI2MDdhYzUxOTNjOWNjYTU2MzQ5YTc0MGUifQ=="/>
  </w:docVars>
  <w:rsids>
    <w:rsidRoot w:val="00811B8A"/>
    <w:rsid w:val="FDF95C12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31ADC"/>
    <w:rsid w:val="000343F2"/>
    <w:rsid w:val="00041E2C"/>
    <w:rsid w:val="0004421F"/>
    <w:rsid w:val="00047D18"/>
    <w:rsid w:val="000503F7"/>
    <w:rsid w:val="00053BB0"/>
    <w:rsid w:val="000566AA"/>
    <w:rsid w:val="00067C5E"/>
    <w:rsid w:val="00071C70"/>
    <w:rsid w:val="00073C3B"/>
    <w:rsid w:val="0007644F"/>
    <w:rsid w:val="00076DD9"/>
    <w:rsid w:val="00082F7A"/>
    <w:rsid w:val="000914FF"/>
    <w:rsid w:val="00091752"/>
    <w:rsid w:val="000976F6"/>
    <w:rsid w:val="00097D8B"/>
    <w:rsid w:val="000A0443"/>
    <w:rsid w:val="000A0B00"/>
    <w:rsid w:val="000A34FF"/>
    <w:rsid w:val="000A6718"/>
    <w:rsid w:val="000B1031"/>
    <w:rsid w:val="000B5AF2"/>
    <w:rsid w:val="000B7274"/>
    <w:rsid w:val="000C461A"/>
    <w:rsid w:val="000C6D49"/>
    <w:rsid w:val="000E0135"/>
    <w:rsid w:val="000E0EF7"/>
    <w:rsid w:val="000E3E03"/>
    <w:rsid w:val="000E7749"/>
    <w:rsid w:val="000F015D"/>
    <w:rsid w:val="00102428"/>
    <w:rsid w:val="00105FEB"/>
    <w:rsid w:val="00110A75"/>
    <w:rsid w:val="00111DFC"/>
    <w:rsid w:val="00112044"/>
    <w:rsid w:val="00112A94"/>
    <w:rsid w:val="001136E0"/>
    <w:rsid w:val="00113E8B"/>
    <w:rsid w:val="00115D62"/>
    <w:rsid w:val="0011772B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45F0B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110D"/>
    <w:rsid w:val="001851C2"/>
    <w:rsid w:val="00185AA2"/>
    <w:rsid w:val="001919D3"/>
    <w:rsid w:val="00192B1D"/>
    <w:rsid w:val="00193EC4"/>
    <w:rsid w:val="00197635"/>
    <w:rsid w:val="001B4767"/>
    <w:rsid w:val="001B580A"/>
    <w:rsid w:val="001C2CB6"/>
    <w:rsid w:val="001C754B"/>
    <w:rsid w:val="001E11FD"/>
    <w:rsid w:val="001E7BBE"/>
    <w:rsid w:val="001F29D8"/>
    <w:rsid w:val="001F3DE4"/>
    <w:rsid w:val="001F4573"/>
    <w:rsid w:val="001F4C40"/>
    <w:rsid w:val="001F6927"/>
    <w:rsid w:val="00203896"/>
    <w:rsid w:val="00203E01"/>
    <w:rsid w:val="00206832"/>
    <w:rsid w:val="00214CA5"/>
    <w:rsid w:val="00222DCF"/>
    <w:rsid w:val="00225D01"/>
    <w:rsid w:val="0023128B"/>
    <w:rsid w:val="00231896"/>
    <w:rsid w:val="00232099"/>
    <w:rsid w:val="00245880"/>
    <w:rsid w:val="0025698E"/>
    <w:rsid w:val="002605EA"/>
    <w:rsid w:val="00270EB1"/>
    <w:rsid w:val="00271779"/>
    <w:rsid w:val="0027185B"/>
    <w:rsid w:val="00276C01"/>
    <w:rsid w:val="002A0E19"/>
    <w:rsid w:val="002A1DF6"/>
    <w:rsid w:val="002B2FCB"/>
    <w:rsid w:val="002C2A2A"/>
    <w:rsid w:val="002C3B79"/>
    <w:rsid w:val="002C605F"/>
    <w:rsid w:val="002C7498"/>
    <w:rsid w:val="002D4C47"/>
    <w:rsid w:val="002D5B20"/>
    <w:rsid w:val="002D72EF"/>
    <w:rsid w:val="002D7694"/>
    <w:rsid w:val="002E045C"/>
    <w:rsid w:val="002E0C93"/>
    <w:rsid w:val="002E25A8"/>
    <w:rsid w:val="002E49E3"/>
    <w:rsid w:val="002E67A7"/>
    <w:rsid w:val="002F3E5A"/>
    <w:rsid w:val="00306130"/>
    <w:rsid w:val="00307350"/>
    <w:rsid w:val="00310253"/>
    <w:rsid w:val="00311EAF"/>
    <w:rsid w:val="003157A1"/>
    <w:rsid w:val="0031689D"/>
    <w:rsid w:val="00326F99"/>
    <w:rsid w:val="00342D93"/>
    <w:rsid w:val="003474E1"/>
    <w:rsid w:val="00354065"/>
    <w:rsid w:val="00354271"/>
    <w:rsid w:val="003567B2"/>
    <w:rsid w:val="003614C1"/>
    <w:rsid w:val="00362513"/>
    <w:rsid w:val="00362BD9"/>
    <w:rsid w:val="0037323E"/>
    <w:rsid w:val="0037412B"/>
    <w:rsid w:val="00375E3E"/>
    <w:rsid w:val="0037664D"/>
    <w:rsid w:val="003775ED"/>
    <w:rsid w:val="0038147D"/>
    <w:rsid w:val="00385668"/>
    <w:rsid w:val="00386DF6"/>
    <w:rsid w:val="00393AB8"/>
    <w:rsid w:val="00394D13"/>
    <w:rsid w:val="00395D20"/>
    <w:rsid w:val="003961A9"/>
    <w:rsid w:val="003A339C"/>
    <w:rsid w:val="003A5160"/>
    <w:rsid w:val="003A689A"/>
    <w:rsid w:val="003B0C62"/>
    <w:rsid w:val="003B190F"/>
    <w:rsid w:val="003B192E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1B56"/>
    <w:rsid w:val="003F269A"/>
    <w:rsid w:val="003F6E9F"/>
    <w:rsid w:val="00400D2C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2E33"/>
    <w:rsid w:val="00493BF2"/>
    <w:rsid w:val="0049500D"/>
    <w:rsid w:val="00497462"/>
    <w:rsid w:val="004A03EE"/>
    <w:rsid w:val="004A1C9E"/>
    <w:rsid w:val="004A272E"/>
    <w:rsid w:val="004A5236"/>
    <w:rsid w:val="004A6831"/>
    <w:rsid w:val="004B159E"/>
    <w:rsid w:val="004B2453"/>
    <w:rsid w:val="004B3B82"/>
    <w:rsid w:val="004B4412"/>
    <w:rsid w:val="004B4C7A"/>
    <w:rsid w:val="004B75B3"/>
    <w:rsid w:val="004C0E51"/>
    <w:rsid w:val="004C24E0"/>
    <w:rsid w:val="004C6158"/>
    <w:rsid w:val="004D35C9"/>
    <w:rsid w:val="004D3F84"/>
    <w:rsid w:val="004D46DB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5739"/>
    <w:rsid w:val="00556029"/>
    <w:rsid w:val="00562DC6"/>
    <w:rsid w:val="00566A9D"/>
    <w:rsid w:val="00567228"/>
    <w:rsid w:val="00570301"/>
    <w:rsid w:val="00575447"/>
    <w:rsid w:val="00576BF6"/>
    <w:rsid w:val="005901D1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00C3"/>
    <w:rsid w:val="005C04B1"/>
    <w:rsid w:val="005C4093"/>
    <w:rsid w:val="005C7E20"/>
    <w:rsid w:val="005D06B3"/>
    <w:rsid w:val="005D3A59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5B5B"/>
    <w:rsid w:val="0064098E"/>
    <w:rsid w:val="0064122C"/>
    <w:rsid w:val="0064227E"/>
    <w:rsid w:val="00646916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2BC1"/>
    <w:rsid w:val="00787F60"/>
    <w:rsid w:val="0079269A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87E25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5B4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059BF"/>
    <w:rsid w:val="0091151E"/>
    <w:rsid w:val="0091732A"/>
    <w:rsid w:val="00917FD1"/>
    <w:rsid w:val="00923F5C"/>
    <w:rsid w:val="00926EF9"/>
    <w:rsid w:val="00931E75"/>
    <w:rsid w:val="00935E1B"/>
    <w:rsid w:val="00935FE3"/>
    <w:rsid w:val="0093690D"/>
    <w:rsid w:val="00936EB4"/>
    <w:rsid w:val="00940F1F"/>
    <w:rsid w:val="00941EFC"/>
    <w:rsid w:val="00960C4B"/>
    <w:rsid w:val="009724E5"/>
    <w:rsid w:val="0097362B"/>
    <w:rsid w:val="00973F33"/>
    <w:rsid w:val="00974556"/>
    <w:rsid w:val="009756E2"/>
    <w:rsid w:val="00985323"/>
    <w:rsid w:val="009A0427"/>
    <w:rsid w:val="009A13BF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60AE"/>
    <w:rsid w:val="00A12824"/>
    <w:rsid w:val="00A21058"/>
    <w:rsid w:val="00A215C4"/>
    <w:rsid w:val="00A226C9"/>
    <w:rsid w:val="00A2566D"/>
    <w:rsid w:val="00A30A56"/>
    <w:rsid w:val="00A321EF"/>
    <w:rsid w:val="00A329AF"/>
    <w:rsid w:val="00A33890"/>
    <w:rsid w:val="00A34545"/>
    <w:rsid w:val="00A356BD"/>
    <w:rsid w:val="00A429FA"/>
    <w:rsid w:val="00A475E1"/>
    <w:rsid w:val="00A5396B"/>
    <w:rsid w:val="00A57D97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773D0"/>
    <w:rsid w:val="00B80AC0"/>
    <w:rsid w:val="00B841CB"/>
    <w:rsid w:val="00B84584"/>
    <w:rsid w:val="00B90E7B"/>
    <w:rsid w:val="00B92D86"/>
    <w:rsid w:val="00B940E1"/>
    <w:rsid w:val="00B953E2"/>
    <w:rsid w:val="00BA3040"/>
    <w:rsid w:val="00BA423D"/>
    <w:rsid w:val="00BC094C"/>
    <w:rsid w:val="00BC115F"/>
    <w:rsid w:val="00BC5040"/>
    <w:rsid w:val="00BC7D1B"/>
    <w:rsid w:val="00BD00C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3681F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177BE"/>
    <w:rsid w:val="00D217BE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37A6"/>
    <w:rsid w:val="00D6766F"/>
    <w:rsid w:val="00D77622"/>
    <w:rsid w:val="00D817FB"/>
    <w:rsid w:val="00D84BC4"/>
    <w:rsid w:val="00D8562C"/>
    <w:rsid w:val="00D9311B"/>
    <w:rsid w:val="00D951E4"/>
    <w:rsid w:val="00D96106"/>
    <w:rsid w:val="00D964F5"/>
    <w:rsid w:val="00D973AB"/>
    <w:rsid w:val="00D9748C"/>
    <w:rsid w:val="00DB015D"/>
    <w:rsid w:val="00DB0AB4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31DC5"/>
    <w:rsid w:val="00F37A92"/>
    <w:rsid w:val="00F41F29"/>
    <w:rsid w:val="00F46576"/>
    <w:rsid w:val="00F501BD"/>
    <w:rsid w:val="00F5034E"/>
    <w:rsid w:val="00F518E3"/>
    <w:rsid w:val="00F63988"/>
    <w:rsid w:val="00F65B66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62D"/>
    <w:rsid w:val="00FC285E"/>
    <w:rsid w:val="00FD20D0"/>
    <w:rsid w:val="00FD2591"/>
    <w:rsid w:val="00FE288B"/>
    <w:rsid w:val="00FF2448"/>
    <w:rsid w:val="00FF2C81"/>
    <w:rsid w:val="00FF4583"/>
    <w:rsid w:val="08BF5E5A"/>
    <w:rsid w:val="30574929"/>
    <w:rsid w:val="406B18D7"/>
    <w:rsid w:val="42C66A82"/>
    <w:rsid w:val="43D7381C"/>
    <w:rsid w:val="692A1C67"/>
    <w:rsid w:val="69562A5C"/>
    <w:rsid w:val="6F8637F3"/>
    <w:rsid w:val="70B20007"/>
    <w:rsid w:val="73F04D4C"/>
    <w:rsid w:val="7DE5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AD2761"/>
  <w15:docId w15:val="{3E97DEDF-CBC2-4C3F-8737-2452BC60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1296</Words>
  <Characters>7391</Characters>
  <Application>Microsoft Office Word</Application>
  <DocSecurity>0</DocSecurity>
  <Lines>61</Lines>
  <Paragraphs>17</Paragraphs>
  <ScaleCrop>false</ScaleCrop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220</cp:revision>
  <dcterms:created xsi:type="dcterms:W3CDTF">2022-05-09T15:36:00Z</dcterms:created>
  <dcterms:modified xsi:type="dcterms:W3CDTF">2025-01-02T09:00:00Z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A0AA99D7AE65B5E04E075B67AA76DA1F_43</vt:lpwstr>
  </property>
</Properties>
</file>