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w:t>
            </w:r>
            <w:proofErr w:type="gramEnd"/>
            <w:r w:rsidR="00E46E80" w:rsidRPr="00E145C4">
              <w:rPr>
                <w:rFonts w:ascii="Times New Roman" w:hAnsi="Times New Roman"/>
                <w:sz w:val="24"/>
                <w:szCs w:val="24"/>
                <w:lang w:val="en-CA"/>
              </w:rPr>
              <w: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proofErr w:type="gram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47317FB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5B327D" w:rsidRPr="00F66D46">
              <w:rPr>
                <w:rFonts w:ascii="Times New Roman" w:hAnsi="Times New Roman" w:hint="eastAsia"/>
                <w:sz w:val="24"/>
                <w:szCs w:val="24"/>
                <w:highlight w:val="yellow"/>
                <w:lang w:val="en-CA"/>
              </w:rPr>
              <w:t>{</w:t>
            </w:r>
            <w:r w:rsidR="005B327D" w:rsidRPr="00F66D46">
              <w:rPr>
                <w:rFonts w:ascii="Times New Roman" w:hAnsi="Times New Roman"/>
                <w:sz w:val="24"/>
                <w:szCs w:val="24"/>
                <w:highlight w:val="yellow"/>
                <w:lang w:val="en-CA"/>
              </w:rPr>
              <w:t xml:space="preserve">%if </w:t>
            </w:r>
            <w:proofErr w:type="spellStart"/>
            <w:proofErr w:type="gramStart"/>
            <w:r w:rsidR="005B327D" w:rsidRPr="00F66D46">
              <w:rPr>
                <w:rFonts w:ascii="Times New Roman" w:hAnsi="Times New Roman"/>
                <w:sz w:val="24"/>
                <w:szCs w:val="24"/>
                <w:highlight w:val="yellow"/>
                <w:lang w:val="en-CA"/>
              </w:rPr>
              <w:t>sample.report</w:t>
            </w:r>
            <w:proofErr w:type="gramEnd"/>
            <w:r w:rsidR="005B327D" w:rsidRPr="00F66D46">
              <w:rPr>
                <w:rFonts w:ascii="Times New Roman" w:hAnsi="Times New Roman"/>
                <w:sz w:val="24"/>
                <w:szCs w:val="24"/>
                <w:highlight w:val="yellow"/>
                <w:lang w:val="en-CA"/>
              </w:rPr>
              <w:t>_module_type</w:t>
            </w:r>
            <w:proofErr w:type="spellEnd"/>
            <w:r w:rsidR="005B327D" w:rsidRPr="00F66D46">
              <w:rPr>
                <w:rFonts w:ascii="Times New Roman" w:hAnsi="Times New Roman"/>
                <w:sz w:val="24"/>
                <w:szCs w:val="24"/>
                <w:highlight w:val="yellow"/>
                <w:lang w:val="en-CA"/>
              </w:rPr>
              <w:t xml:space="preserve"> == “hospital”%</w:t>
            </w:r>
            <w:r w:rsidR="005B327D" w:rsidRPr="00F66D46">
              <w:rPr>
                <w:rFonts w:ascii="Times New Roman" w:hAnsi="Times New Roman" w:hint="eastAsia"/>
                <w:sz w:val="24"/>
                <w:szCs w:val="24"/>
                <w:highlight w:val="yellow"/>
                <w:lang w:val="en-CA"/>
              </w:rPr>
              <w:t>}</w:t>
            </w:r>
            <w:r w:rsidR="005B327D">
              <w:rPr>
                <w:rFonts w:ascii="Times New Roman" w:hAnsi="Times New Roman"/>
                <w:sz w:val="24"/>
                <w:szCs w:val="24"/>
                <w:lang w:val="en-CA"/>
              </w:rPr>
              <w:t>{{sample.</w:t>
            </w:r>
            <w:r w:rsidR="005B327D" w:rsidRPr="002B684C">
              <w:rPr>
                <w:rFonts w:ascii="Times New Roman" w:hAnsi="Times New Roman"/>
                <w:sz w:val="24"/>
                <w:szCs w:val="24"/>
                <w:lang w:val="en-CA"/>
              </w:rPr>
              <w:t>origin_company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{%else%}</w:t>
            </w:r>
            <w:r w:rsidR="005B327D">
              <w:rPr>
                <w:rFonts w:ascii="Times New Roman" w:hAnsi="Times New Roman"/>
                <w:sz w:val="24"/>
                <w:szCs w:val="24"/>
                <w:lang w:val="en-CA"/>
              </w:rPr>
              <w:t>{{sample.</w:t>
            </w:r>
            <w:r w:rsidR="005B327D" w:rsidRPr="002B684C">
              <w:rPr>
                <w:rFonts w:ascii="Times New Roman" w:hAnsi="Times New Roman"/>
                <w:sz w:val="24"/>
                <w:szCs w:val="24"/>
                <w:lang w:val="en-CA"/>
              </w:rPr>
              <w:t>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w:t>
            </w:r>
            <w:proofErr w:type="gramEnd"/>
            <w:r w:rsidR="00E46E80" w:rsidRPr="00E145C4">
              <w:rPr>
                <w:rFonts w:ascii="Times New Roman" w:hAnsi="Times New Roman"/>
                <w:sz w:val="24"/>
                <w:szCs w:val="24"/>
                <w:lang w:val="en-CA"/>
              </w:rPr>
              <w:t>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w:t>
            </w:r>
            <w:proofErr w:type="gramEnd"/>
            <w:r w:rsidR="00E46E80" w:rsidRPr="00680054">
              <w:rPr>
                <w:rFonts w:ascii="Times New Roman" w:hAnsi="Times New Roman"/>
                <w:sz w:val="24"/>
                <w:szCs w:val="24"/>
                <w:lang w:val="en-CA"/>
              </w:rPr>
              <w:t>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w:t>
            </w:r>
            <w:proofErr w:type="gramEnd"/>
            <w:r w:rsidR="00E46E80" w:rsidRPr="00680054">
              <w:rPr>
                <w:rFonts w:ascii="Times New Roman" w:hAnsi="Times New Roman"/>
                <w:sz w:val="24"/>
                <w:szCs w:val="24"/>
                <w:lang w:val="en-CA"/>
              </w:rPr>
              <w: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proofErr w:type="gram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w:t>
            </w:r>
            <w:proofErr w:type="gramEnd"/>
            <w:r w:rsidR="000432AC" w:rsidRPr="000432AC">
              <w:rPr>
                <w:rFonts w:ascii="Times New Roman" w:hAnsi="Times New Roman"/>
                <w:b/>
                <w:bCs/>
                <w:sz w:val="24"/>
                <w:szCs w:val="24"/>
                <w:lang w:val="en-CA"/>
              </w:rPr>
              <w: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w:t>
            </w:r>
            <w:proofErr w:type="gramEnd"/>
            <w:r w:rsidR="00E46E80" w:rsidRPr="00680054">
              <w:rPr>
                <w:rFonts w:ascii="Times New Roman" w:hAnsi="Times New Roman"/>
                <w:sz w:val="24"/>
                <w:szCs w:val="24"/>
                <w:lang w:val="en-CA"/>
              </w:rPr>
              <w:t>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w:t>
            </w:r>
            <w:proofErr w:type="gramEnd"/>
            <w:r w:rsidR="00E46E80" w:rsidRPr="00680054">
              <w:rPr>
                <w:rFonts w:ascii="Times New Roman" w:hAnsi="Times New Roman"/>
                <w:sz w:val="24"/>
                <w:szCs w:val="24"/>
                <w:lang w:val="en-CA"/>
              </w:rPr>
              <w:t>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2C1F58F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46E80" w:rsidRPr="00335276">
              <w:rPr>
                <w:rFonts w:ascii="Times New Roman" w:hAnsi="Times New Roman"/>
                <w:sz w:val="24"/>
                <w:szCs w:val="24"/>
              </w:rPr>
              <w:t xml:space="preserve">{%if </w:t>
            </w:r>
            <w:proofErr w:type="spellStart"/>
            <w:proofErr w:type="gramStart"/>
            <w:r w:rsidR="00E46E80" w:rsidRPr="00335276">
              <w:rPr>
                <w:rFonts w:ascii="Times New Roman" w:hAnsi="Times New Roman"/>
                <w:sz w:val="24"/>
                <w:szCs w:val="24"/>
              </w:rPr>
              <w:t>sample.tumor</w:t>
            </w:r>
            <w:proofErr w:type="gramEnd"/>
            <w:r w:rsidR="00E46E80" w:rsidRPr="00335276">
              <w:rPr>
                <w:rFonts w:ascii="Times New Roman" w:hAnsi="Times New Roman"/>
                <w:sz w:val="24"/>
                <w:szCs w:val="24"/>
              </w:rPr>
              <w:t>_content</w:t>
            </w:r>
            <w:proofErr w:type="spellEnd"/>
            <w:r w:rsidR="00E46E80" w:rsidRPr="00335276">
              <w:rPr>
                <w:rFonts w:ascii="Times New Roman" w:hAnsi="Times New Roman"/>
                <w:sz w:val="24"/>
                <w:szCs w:val="24"/>
              </w:rPr>
              <w:t>%}{{</w:t>
            </w:r>
            <w:proofErr w:type="spellStart"/>
            <w:r w:rsidR="00E46E80" w:rsidRPr="00335276">
              <w:rPr>
                <w:rFonts w:ascii="Times New Roman" w:hAnsi="Times New Roman"/>
                <w:sz w:val="24"/>
                <w:szCs w:val="24"/>
              </w:rPr>
              <w:t>sample.tumor_content</w:t>
            </w:r>
            <w:proofErr w:type="spellEnd"/>
            <w:r w:rsidR="00E46E80" w:rsidRPr="00335276">
              <w:rPr>
                <w:rFonts w:ascii="Times New Roman" w:hAnsi="Times New Roman"/>
                <w:sz w:val="24"/>
                <w:szCs w:val="24"/>
              </w:rPr>
              <w:t xml:space="preserve">}}{%else%}{%if </w:t>
            </w:r>
            <w:proofErr w:type="spellStart"/>
            <w:r w:rsidR="00E46E80" w:rsidRPr="00335276">
              <w:rPr>
                <w:rFonts w:ascii="Times New Roman" w:hAnsi="Times New Roman"/>
                <w:sz w:val="24"/>
                <w:szCs w:val="24"/>
              </w:rPr>
              <w:t>lib_quality_control</w:t>
            </w:r>
            <w:proofErr w:type="spellEnd"/>
            <w:r w:rsidR="00E46E80" w:rsidRPr="00335276">
              <w:rPr>
                <w:rFonts w:ascii="Times New Roman" w:hAnsi="Times New Roman"/>
                <w:sz w:val="24"/>
                <w:szCs w:val="24"/>
              </w:rPr>
              <w:t xml:space="preserve"> and </w:t>
            </w:r>
            <w:proofErr w:type="spellStart"/>
            <w:r w:rsidR="00E46E80" w:rsidRPr="00335276">
              <w:rPr>
                <w:rFonts w:ascii="Times New Roman" w:hAnsi="Times New Roman"/>
                <w:sz w:val="24"/>
                <w:szCs w:val="24"/>
              </w:rPr>
              <w:t>lib_quality_control.lib_dna_qc</w:t>
            </w:r>
            <w:proofErr w:type="spellEnd"/>
            <w:r w:rsidR="00E46E80"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11A1D07D" w:rsidR="00AB38B5" w:rsidRDefault="008F7CB4" w:rsidP="00AF0F1E">
            <w:pPr>
              <w:spacing w:after="0" w:line="0" w:lineRule="atLeast"/>
              <w:rPr>
                <w:rFonts w:ascii="Times New Roman" w:hAnsi="Times New Roman"/>
                <w:sz w:val="24"/>
                <w:szCs w:val="24"/>
              </w:rPr>
            </w:pPr>
            <w:r>
              <w:rPr>
                <w:rFonts w:ascii="Times New Roman" w:hAnsi="Times New Roman"/>
                <w:sz w:val="24"/>
                <w:szCs w:val="24"/>
              </w:rPr>
              <w:t>标本接收日期：</w:t>
            </w:r>
            <w:r w:rsidR="008B50F9" w:rsidRPr="00AF0F1E">
              <w:rPr>
                <w:rFonts w:ascii="Times New Roman" w:hAnsi="Times New Roman"/>
                <w:sz w:val="24"/>
                <w:szCs w:val="24"/>
                <w:highlight w:val="green"/>
                <w:lang w:val="en-CA"/>
              </w:rPr>
              <w:t xml:space="preserve">{% if </w:t>
            </w:r>
            <w:proofErr w:type="spellStart"/>
            <w:r w:rsidR="008B50F9" w:rsidRPr="00AF0F1E">
              <w:rPr>
                <w:rFonts w:ascii="Times New Roman" w:hAnsi="Times New Roman"/>
                <w:sz w:val="24"/>
                <w:szCs w:val="24"/>
                <w:highlight w:val="green"/>
                <w:lang w:val="en-CA"/>
              </w:rPr>
              <w:t>sample.order_type</w:t>
            </w:r>
            <w:proofErr w:type="spellEnd"/>
            <w:r w:rsidR="008B50F9" w:rsidRPr="00AF0F1E">
              <w:rPr>
                <w:rFonts w:ascii="Times New Roman" w:hAnsi="Times New Roman"/>
                <w:sz w:val="24"/>
                <w:szCs w:val="24"/>
                <w:highlight w:val="green"/>
                <w:lang w:val="en-CA"/>
              </w:rPr>
              <w:t>%}</w:t>
            </w:r>
            <w:r w:rsidR="008B50F9" w:rsidRPr="00AF0F1E">
              <w:rPr>
                <w:rFonts w:ascii="Times New Roman" w:hAnsi="Times New Roman"/>
                <w:sz w:val="24"/>
                <w:szCs w:val="24"/>
                <w:highlight w:val="yellow"/>
                <w:lang w:val="en-CA"/>
              </w:rPr>
              <w:t xml:space="preserve">{%if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Pr>
                <w:rFonts w:ascii="Times New Roman" w:hAnsi="Times New Roman" w:hint="eastAsia"/>
                <w:sz w:val="24"/>
                <w:szCs w:val="24"/>
                <w:lang w:val="en-CA"/>
              </w:rPr>
              <w:t>、</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sample.blood_date_received</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w:t>
            </w:r>
            <w:proofErr w:type="spellStart"/>
            <w:r w:rsidR="008B50F9" w:rsidRPr="00AF0F1E">
              <w:rPr>
                <w:rFonts w:ascii="Times New Roman" w:hAnsi="Times New Roman"/>
                <w:sz w:val="24"/>
                <w:szCs w:val="24"/>
                <w:highlight w:val="yellow"/>
                <w:lang w:val="en-CA"/>
              </w:rPr>
              <w:t>elif</w:t>
            </w:r>
            <w:proofErr w:type="spellEnd"/>
            <w:r w:rsidR="008B50F9" w:rsidRPr="00AF0F1E">
              <w:rPr>
                <w:rFonts w:ascii="Times New Roman" w:hAnsi="Times New Roman"/>
                <w:sz w:val="24"/>
                <w:szCs w:val="24"/>
                <w:highlight w:val="yellow"/>
                <w:lang w:val="en-CA"/>
              </w:rPr>
              <w:t xml:space="preserve">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not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w:t>
            </w:r>
            <w:proofErr w:type="spellStart"/>
            <w:r w:rsidR="008B50F9" w:rsidRPr="00AF0F1E">
              <w:rPr>
                <w:rFonts w:ascii="Times New Roman" w:hAnsi="Times New Roman"/>
                <w:sz w:val="24"/>
                <w:szCs w:val="24"/>
                <w:highlight w:val="yellow"/>
                <w:lang w:val="en-CA"/>
              </w:rPr>
              <w:t>elif</w:t>
            </w:r>
            <w:proofErr w:type="spellEnd"/>
            <w:r w:rsidR="008B50F9" w:rsidRPr="00AF0F1E">
              <w:rPr>
                <w:rFonts w:ascii="Times New Roman" w:hAnsi="Times New Roman"/>
                <w:sz w:val="24"/>
                <w:szCs w:val="24"/>
                <w:highlight w:val="yellow"/>
                <w:lang w:val="en-CA"/>
              </w:rPr>
              <w:t xml:space="preserve"> not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sample.blood_date_received</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{%endif%}</w:t>
            </w:r>
            <w:r w:rsidR="008B50F9" w:rsidRPr="00AF0F1E">
              <w:rPr>
                <w:rFonts w:ascii="Times New Roman" w:hAnsi="Times New Roman"/>
                <w:sz w:val="24"/>
                <w:szCs w:val="24"/>
                <w:highlight w:val="green"/>
                <w:lang w:val="en-CA"/>
              </w:rPr>
              <w:t>{% else%}</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proofErr w:type="gramStart"/>
            <w:r w:rsidR="00E46E80">
              <w:rPr>
                <w:rFonts w:ascii="Times New Roman" w:hAnsi="Times New Roman"/>
                <w:sz w:val="24"/>
                <w:szCs w:val="24"/>
              </w:rPr>
              <w:t>sample.report</w:t>
            </w:r>
            <w:proofErr w:type="gramEnd"/>
            <w:r w:rsidR="00E46E80">
              <w:rPr>
                <w:rFonts w:ascii="Times New Roman" w:hAnsi="Times New Roman"/>
                <w:sz w:val="24"/>
                <w:szCs w:val="24"/>
              </w:rPr>
              <w: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488242A3" w:rsidR="004D59CE"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胃癌</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胃肠道间质瘤</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lastRenderedPageBreak/>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77777777" w:rsidR="004A75F0" w:rsidRPr="007538B2" w:rsidRDefault="004A75F0" w:rsidP="008D216B">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496CA0"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5E2A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8F69F2E" w14:textId="3D78B0F7" w:rsidR="00496CA0"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283A928" w14:textId="4A2BAF73"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C45590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B7437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2C647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EFC4F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929D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E8F73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A518A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529EBD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44A60A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46A480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E7A8C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E76C81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DC7C9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742AA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9B9DB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FEF1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C9375D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57EA5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99D165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A7012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87076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02AC6C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3418763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97CF9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A8E89F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4EBD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BAD8B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7186E4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4C2B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830C20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11906AA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582F8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253E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45E89971"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6AFC9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0D9876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42B8CA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45BF92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57821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27947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774B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92CF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43BD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w:t>
            </w:r>
            <w:r w:rsidRPr="007C7B80">
              <w:rPr>
                <w:rFonts w:ascii="Times New Roman" w:hAnsi="Times New Roman"/>
                <w:sz w:val="21"/>
                <w:szCs w:val="21"/>
              </w:rPr>
              <w:lastRenderedPageBreak/>
              <w:t>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2686E9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0B3ED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9907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8AC671" w14:textId="56C6560C"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ABFCA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BE6D2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F4BFA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w:t>
            </w:r>
            <w:r w:rsidRPr="007538B2">
              <w:rPr>
                <w:rFonts w:ascii="Times New Roman" w:hAnsi="Times New Roman"/>
                <w:sz w:val="21"/>
                <w:szCs w:val="21"/>
              </w:rPr>
              <w:lastRenderedPageBreak/>
              <w:t>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468D48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2FC85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496CA0"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68A56B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A1A07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9586E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5E222C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34820C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47379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B2D973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F0F0B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F3DA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A7A90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B0A21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86FC7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8DC11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DA94DF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213A3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24241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B4A68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08B182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32B7F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B1F559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C2422B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15435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36A293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F730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7113D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60B84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88B36D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FC4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85AA64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A9A3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E59D5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19D2AC1D"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DB70B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67F508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D4037A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3A41D3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01CA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1C1A2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72D6F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ADA07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BF0D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lastRenderedPageBreak/>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1CD5F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D1B2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BEBD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B176D0" w14:textId="198A1009"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B1C8C9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149B1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080D08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CCAD0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96CA0"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51AB7838"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46F6086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12C3B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8E7E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450836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CE0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6EAA0A61"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6A4A82F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78F733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65438F8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E6B8C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0D4BE970"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12C19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899557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D9A12D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AD1138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496CA0"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5CB3F3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5C9F8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6050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F6D4B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4BA32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D74FA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21F1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A4C217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5ABB2E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6FC4E5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A2FC9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65361E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C45FE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8771F0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ED90A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D42DD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A37FBB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16CF8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C742F3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44F2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417A71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15A92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AA419E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w:t>
            </w:r>
            <w:r w:rsidRPr="00055C1B">
              <w:rPr>
                <w:rFonts w:ascii="Times New Roman" w:hAnsi="Times New Roman"/>
                <w:sz w:val="21"/>
                <w:szCs w:val="21"/>
              </w:rPr>
              <w:lastRenderedPageBreak/>
              <w:t>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482BC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748E8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8D4C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B1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3E20E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B81A69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7E008A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B8D1C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55564D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80B3F62"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F04A09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F9175C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A5F501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w:t>
            </w:r>
            <w:r w:rsidRPr="00055C1B">
              <w:rPr>
                <w:rFonts w:ascii="Times New Roman" w:hAnsi="Times New Roman"/>
                <w:sz w:val="21"/>
                <w:szCs w:val="21"/>
              </w:rPr>
              <w:lastRenderedPageBreak/>
              <w:t>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159080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9FDD1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F2771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D00A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3FB77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D6EC8E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7E1EB4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EDC73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F004BE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196C4B9D"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EBC117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FF6B6A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B2B2A0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F7532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496CA0" w:rsidRPr="00BD6AC9" w14:paraId="02B3A93D"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9468D9D" w14:textId="77777777" w:rsidR="00496CA0" w:rsidRPr="00BD6AC9" w:rsidRDefault="00496CA0"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496CA0" w:rsidRPr="00BD6AC9" w14:paraId="713679A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1703D89" w14:textId="77777777" w:rsidR="00496CA0" w:rsidRPr="00343C93" w:rsidRDefault="00496CA0"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09F58957"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2BA28D8C"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61CFD84"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496CA0" w:rsidRPr="00BD6AC9" w14:paraId="5D97AC5F"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1E51D08" w14:textId="77777777" w:rsidR="00496CA0" w:rsidRDefault="00496CA0"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46F90DD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EBCAB01" w14:textId="77777777" w:rsidR="00496CA0" w:rsidRPr="000176C6" w:rsidRDefault="00496CA0"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05A6CF3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B93FD91" w14:textId="77777777" w:rsidR="00496CA0" w:rsidRDefault="00496CA0"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lastRenderedPageBreak/>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57737A11"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41EC894"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C01868C"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19365DA"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B7307E"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74CC1282"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3EF0308"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35422D9"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DC9A99D"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C7CAA26"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59863E6"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23D3E34"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882DF3"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D57B40B"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8A2F212"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E2D81EA"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2DDE4FF"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496CA0" w:rsidRPr="00BD6AC9" w14:paraId="7F7489B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6792B8"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496CA0" w:rsidRPr="00BD6AC9" w14:paraId="4555DF7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D40879"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496CA0" w:rsidRPr="00BD6AC9" w14:paraId="24B2066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6A2249" w14:textId="77777777" w:rsidR="00496CA0" w:rsidRDefault="00496CA0"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496CA0" w:rsidRPr="00BD6AC9" w14:paraId="492990D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CABE2D3"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02C765B4" w14:textId="63ADCCF0" w:rsidR="00563ABA"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4A75F0"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4A75F0" w:rsidRPr="007908EE" w:rsidRDefault="004A75F0" w:rsidP="004A75F0">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2FE4F4E0"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w:t>
            </w:r>
            <w:proofErr w:type="gramStart"/>
            <w:r w:rsidRPr="00C31D14">
              <w:rPr>
                <w:rFonts w:ascii="Times New Roman" w:hAnsi="Times New Roman"/>
                <w:color w:val="000000" w:themeColor="text1"/>
                <w:sz w:val="21"/>
                <w:szCs w:val="21"/>
              </w:rPr>
              <w:t>H”%</w:t>
            </w:r>
            <w:proofErr w:type="gramEnd"/>
            <w:r w:rsidRPr="00C31D14">
              <w:rPr>
                <w:rFonts w:ascii="Times New Roman" w:hAnsi="Times New Roman"/>
                <w:color w:val="000000" w:themeColor="text1"/>
                <w:sz w:val="21"/>
                <w:szCs w:val="21"/>
              </w:rPr>
              <w:t>}</w:t>
            </w:r>
          </w:p>
          <w:p w14:paraId="7D92F80F"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0A434A9E"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529249EB"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512A90E4" w:rsidR="004A75F0" w:rsidRPr="007908EE" w:rsidRDefault="004A75F0" w:rsidP="004A75F0">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B9DE78B" w14:textId="77777777" w:rsidTr="008D216B">
        <w:trPr>
          <w:trHeight w:val="454"/>
        </w:trPr>
        <w:tc>
          <w:tcPr>
            <w:tcW w:w="10354" w:type="dxa"/>
            <w:shd w:val="clear" w:color="auto" w:fill="D9D9D9" w:themeFill="background1" w:themeFillShade="D9"/>
            <w:vAlign w:val="center"/>
          </w:tcPr>
          <w:p w14:paraId="61D0A02E" w14:textId="1BFB1AE9" w:rsidR="004A75F0" w:rsidRPr="002A58FC" w:rsidRDefault="00C15D63" w:rsidP="008D216B">
            <w:pPr>
              <w:autoSpaceDE w:val="0"/>
              <w:autoSpaceDN w:val="0"/>
              <w:adjustRightInd w:val="0"/>
              <w:spacing w:after="0" w:line="240" w:lineRule="auto"/>
              <w:rPr>
                <w:rFonts w:ascii="Times New Roman" w:hAnsi="Times New Roman"/>
                <w:b/>
                <w:sz w:val="21"/>
                <w:szCs w:val="21"/>
              </w:rPr>
            </w:pPr>
            <w:r w:rsidRPr="00C15D63">
              <w:rPr>
                <w:rFonts w:ascii="Times New Roman" w:hAnsi="Times New Roman" w:hint="eastAsia"/>
                <w:b/>
                <w:sz w:val="21"/>
                <w:szCs w:val="21"/>
              </w:rPr>
              <w:t>微卫星分析（</w:t>
            </w:r>
            <w:r w:rsidRPr="00C15D63">
              <w:rPr>
                <w:rFonts w:ascii="Times New Roman" w:hAnsi="Times New Roman" w:hint="eastAsia"/>
                <w:b/>
                <w:sz w:val="21"/>
                <w:szCs w:val="21"/>
              </w:rPr>
              <w:t xml:space="preserve">{%if </w:t>
            </w:r>
            <w:proofErr w:type="spellStart"/>
            <w:r w:rsidRPr="00C15D63">
              <w:rPr>
                <w:rFonts w:ascii="Times New Roman" w:hAnsi="Times New Roman" w:hint="eastAsia"/>
                <w:b/>
                <w:sz w:val="21"/>
                <w:szCs w:val="21"/>
              </w:rPr>
              <w:t>msi.var_id</w:t>
            </w:r>
            <w:proofErr w:type="spellEnd"/>
            <w:r w:rsidRPr="00C15D63">
              <w:rPr>
                <w:rFonts w:ascii="Times New Roman" w:hAnsi="Times New Roman" w:hint="eastAsia"/>
                <w:b/>
                <w:sz w:val="21"/>
                <w:szCs w:val="21"/>
              </w:rPr>
              <w:t>==</w:t>
            </w:r>
            <w:proofErr w:type="gramStart"/>
            <w:r w:rsidRPr="00C15D63">
              <w:rPr>
                <w:rFonts w:ascii="Times New Roman" w:hAnsi="Times New Roman" w:hint="eastAsia"/>
                <w:b/>
                <w:sz w:val="21"/>
                <w:szCs w:val="21"/>
              </w:rPr>
              <w:t>”</w:t>
            </w:r>
            <w:proofErr w:type="gramEnd"/>
            <w:r w:rsidRPr="00C15D63">
              <w:rPr>
                <w:rFonts w:ascii="Times New Roman" w:hAnsi="Times New Roman" w:hint="eastAsia"/>
                <w:b/>
                <w:sz w:val="21"/>
                <w:szCs w:val="21"/>
              </w:rPr>
              <w:t>MSS</w:t>
            </w:r>
            <w:proofErr w:type="gramStart"/>
            <w:r w:rsidRPr="00C15D63">
              <w:rPr>
                <w:rFonts w:ascii="Times New Roman" w:hAnsi="Times New Roman" w:hint="eastAsia"/>
                <w:b/>
                <w:sz w:val="21"/>
                <w:szCs w:val="21"/>
              </w:rPr>
              <w:t>”</w:t>
            </w:r>
            <w:proofErr w:type="gramEnd"/>
            <w:r w:rsidRPr="00C15D63">
              <w:rPr>
                <w:rFonts w:ascii="Times New Roman" w:hAnsi="Times New Roman" w:hint="eastAsia"/>
                <w:b/>
                <w:sz w:val="21"/>
                <w:szCs w:val="21"/>
              </w:rPr>
              <w:t>%}</w:t>
            </w:r>
            <w:r w:rsidRPr="00C15D63">
              <w:rPr>
                <w:rFonts w:ascii="Times New Roman" w:hAnsi="Times New Roman" w:hint="eastAsia"/>
                <w:b/>
                <w:sz w:val="21"/>
                <w:szCs w:val="21"/>
              </w:rPr>
              <w:t>未检测到</w:t>
            </w:r>
            <w:r w:rsidRPr="00C15D63">
              <w:rPr>
                <w:rFonts w:ascii="Times New Roman" w:hAnsi="Times New Roman" w:hint="eastAsia"/>
                <w:b/>
                <w:sz w:val="21"/>
                <w:szCs w:val="21"/>
              </w:rPr>
              <w:t>MSI-H{%else%}MSI-H{%endif%}</w:t>
            </w:r>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MSI_Ratio</w:t>
            </w:r>
            <w:proofErr w:type="spellEnd"/>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msi.msi_score_str</w:t>
            </w:r>
            <w:proofErr w:type="spellEnd"/>
            <w:r w:rsidRPr="00C15D63">
              <w:rPr>
                <w:rFonts w:ascii="Times New Roman" w:hAnsi="Times New Roman" w:hint="eastAsia"/>
                <w:b/>
                <w:sz w:val="21"/>
                <w:szCs w:val="21"/>
              </w:rPr>
              <w:t>}}</w:t>
            </w:r>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MSI_Num</w:t>
            </w:r>
            <w:proofErr w:type="spellEnd"/>
            <w:r w:rsidRPr="00C15D63">
              <w:rPr>
                <w:rFonts w:ascii="Times New Roman" w:hAnsi="Times New Roman" w:hint="eastAsia"/>
                <w:b/>
                <w:sz w:val="21"/>
                <w:szCs w:val="21"/>
              </w:rPr>
              <w:t>:{{msi.msi_num_116}}/53</w:t>
            </w:r>
            <w:r w:rsidRPr="00C15D63">
              <w:rPr>
                <w:rFonts w:ascii="Times New Roman" w:hAnsi="Times New Roman" w:hint="eastAsia"/>
                <w:b/>
                <w:sz w:val="21"/>
                <w:szCs w:val="21"/>
              </w:rPr>
              <w:t>）</w:t>
            </w:r>
          </w:p>
        </w:tc>
      </w:tr>
      <w:tr w:rsidR="004A75F0" w:rsidRPr="007908EE" w14:paraId="0F4B0577" w14:textId="77777777" w:rsidTr="008D216B">
        <w:trPr>
          <w:trHeight w:val="454"/>
        </w:trPr>
        <w:tc>
          <w:tcPr>
            <w:tcW w:w="10354" w:type="dxa"/>
            <w:shd w:val="clear" w:color="auto" w:fill="auto"/>
            <w:vAlign w:val="center"/>
          </w:tcPr>
          <w:p w14:paraId="13C88961" w14:textId="77777777" w:rsidR="004A75F0" w:rsidRPr="007908EE" w:rsidRDefault="004A75F0" w:rsidP="008D216B">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38E8EB51" w:rsidR="004A75F0" w:rsidRPr="007908EE" w:rsidRDefault="00910018" w:rsidP="008D216B">
            <w:pPr>
              <w:spacing w:after="0"/>
              <w:rPr>
                <w:rFonts w:ascii="Times New Roman" w:hAnsi="Times New Roman"/>
                <w:sz w:val="21"/>
                <w:szCs w:val="21"/>
              </w:rPr>
            </w:pPr>
            <w:r w:rsidRPr="00910018">
              <w:rPr>
                <w:rFonts w:ascii="Times New Roman" w:hAnsi="Times New Roman" w:hint="eastAsia"/>
                <w:bCs/>
                <w:sz w:val="21"/>
                <w:szCs w:val="21"/>
              </w:rPr>
              <w:t>未检测到</w:t>
            </w:r>
            <w:r w:rsidRPr="00910018">
              <w:rPr>
                <w:rFonts w:ascii="Times New Roman" w:hAnsi="Times New Roman" w:hint="eastAsia"/>
                <w:bCs/>
                <w:sz w:val="21"/>
                <w:szCs w:val="21"/>
              </w:rPr>
              <w:t xml:space="preserve">KRAS/NRAS/BRAF V600E </w:t>
            </w:r>
            <w:r w:rsidRPr="00910018">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lastRenderedPageBreak/>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4A75F0" w:rsidRPr="007908EE" w14:paraId="54DB99AA" w14:textId="77777777" w:rsidTr="008D216B">
        <w:trPr>
          <w:trHeight w:val="454"/>
        </w:trPr>
        <w:tc>
          <w:tcPr>
            <w:tcW w:w="10354" w:type="dxa"/>
            <w:tcBorders>
              <w:bottom w:val="dotted" w:sz="4" w:space="0" w:color="4472C4"/>
            </w:tcBorders>
            <w:shd w:val="clear" w:color="auto" w:fill="auto"/>
            <w:vAlign w:val="center"/>
          </w:tcPr>
          <w:p w14:paraId="52B71634" w14:textId="6E1695C4"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8D216B">
        <w:trPr>
          <w:trHeight w:val="454"/>
        </w:trPr>
        <w:tc>
          <w:tcPr>
            <w:tcW w:w="10354" w:type="dxa"/>
            <w:tcBorders>
              <w:top w:val="dotted" w:sz="4" w:space="0" w:color="4472C4"/>
              <w:bottom w:val="dotted" w:sz="4" w:space="0" w:color="4472C4"/>
            </w:tcBorders>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8D216B">
        <w:trPr>
          <w:trHeight w:val="454"/>
        </w:trPr>
        <w:tc>
          <w:tcPr>
            <w:tcW w:w="10354" w:type="dxa"/>
            <w:tcBorders>
              <w:top w:val="dotted" w:sz="4" w:space="0" w:color="4472C4"/>
            </w:tcBorders>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62CD4890"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496CA0" w:rsidRPr="00275F48">
              <w:rPr>
                <w:rFonts w:ascii="Times New Roman" w:hAnsi="Times New Roman"/>
                <w:bCs/>
                <w:sz w:val="21"/>
                <w:szCs w:val="21"/>
              </w:rPr>
              <w:t xml:space="preserve">{% if </w:t>
            </w:r>
            <w:proofErr w:type="spellStart"/>
            <w:r w:rsidR="00496CA0" w:rsidRPr="00275F48">
              <w:rPr>
                <w:rFonts w:ascii="Times New Roman" w:hAnsi="Times New Roman"/>
                <w:bCs/>
                <w:sz w:val="21"/>
                <w:szCs w:val="21"/>
              </w:rPr>
              <w:t>a.evi_sum.evi_split</w:t>
            </w:r>
            <w:proofErr w:type="spellEnd"/>
            <w:r w:rsidR="00496CA0" w:rsidRPr="00275F48">
              <w:rPr>
                <w:rFonts w:ascii="Times New Roman" w:hAnsi="Times New Roman"/>
                <w:bCs/>
                <w:sz w:val="21"/>
                <w:szCs w:val="21"/>
              </w:rPr>
              <w:t xml:space="preserve"> and </w:t>
            </w:r>
            <w:proofErr w:type="spellStart"/>
            <w:r w:rsidR="00496CA0" w:rsidRPr="00275F48">
              <w:rPr>
                <w:rFonts w:ascii="Times New Roman" w:hAnsi="Times New Roman"/>
                <w:bCs/>
                <w:sz w:val="21"/>
                <w:szCs w:val="21"/>
              </w:rPr>
              <w:t>a.evi_sum.evi_split.Predictive</w:t>
            </w:r>
            <w:proofErr w:type="spellEnd"/>
            <w:r w:rsidR="00496CA0" w:rsidRPr="00275F48">
              <w:rPr>
                <w:rFonts w:ascii="Times New Roman" w:hAnsi="Times New Roman"/>
                <w:bCs/>
                <w:sz w:val="21"/>
                <w:szCs w:val="21"/>
              </w:rPr>
              <w:t xml:space="preserve"> %}{{ a.evi_sum.evi_split.Predictive|xajdy_evi_summary</w:t>
            </w:r>
            <w:r w:rsidR="00406C2E">
              <w:rPr>
                <w:rFonts w:ascii="Times New Roman" w:hAnsi="Times New Roman"/>
                <w:bCs/>
                <w:sz w:val="21"/>
                <w:szCs w:val="21"/>
              </w:rPr>
              <w:t>_v2</w:t>
            </w:r>
            <w:r w:rsidR="00496CA0" w:rsidRPr="00275F48">
              <w:rPr>
                <w:rFonts w:ascii="Times New Roman" w:hAnsi="Times New Roman"/>
                <w:bCs/>
                <w:sz w:val="21"/>
                <w:szCs w:val="21"/>
              </w:rPr>
              <w:t xml:space="preserve">|e }}{% endif%}{% if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 endif%}</w:t>
            </w:r>
          </w:p>
        </w:tc>
      </w:tr>
      <w:tr w:rsidR="004A75F0" w:rsidRPr="007908EE" w14:paraId="793570C1" w14:textId="77777777" w:rsidTr="008D216B">
        <w:trPr>
          <w:trHeight w:val="454"/>
        </w:trPr>
        <w:tc>
          <w:tcPr>
            <w:tcW w:w="10354" w:type="dxa"/>
            <w:tcBorders>
              <w:top w:val="dotted" w:sz="4" w:space="0" w:color="4472C4"/>
            </w:tcBorders>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06BB6EC0" w14:textId="7777777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0D1DA28" w14:textId="77777777" w:rsidR="00496CA0" w:rsidRDefault="00496CA0" w:rsidP="00496CA0">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5F94797D" w14:textId="77777777" w:rsidR="004A75F0" w:rsidRPr="00496CA0"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5BF7BDE5"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11D3BDC8" w14:textId="77777777" w:rsidTr="008D216B">
        <w:trPr>
          <w:trHeight w:val="454"/>
        </w:trPr>
        <w:tc>
          <w:tcPr>
            <w:tcW w:w="10348" w:type="dxa"/>
            <w:shd w:val="clear" w:color="auto" w:fill="D9D9D9"/>
            <w:vAlign w:val="center"/>
          </w:tcPr>
          <w:p w14:paraId="7AEDDA11" w14:textId="4A3CD3E1"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58059AA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141F02" w14:textId="77777777"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07F68897" w14:textId="19929C23"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A53989">
              <w:rPr>
                <w:rFonts w:ascii="Times New Roman" w:hAnsi="Times New Roman"/>
                <w:bCs/>
                <w:sz w:val="21"/>
                <w:szCs w:val="21"/>
              </w:rPr>
              <w:t>_v2</w:t>
            </w:r>
            <w:r w:rsidRPr="00C476AA">
              <w:rPr>
                <w:rFonts w:ascii="Times New Roman" w:hAnsi="Times New Roman"/>
                <w:bCs/>
                <w:sz w:val="21"/>
                <w:szCs w:val="21"/>
              </w:rPr>
              <w:t>|e }}</w:t>
            </w:r>
          </w:p>
          <w:p w14:paraId="7797A062" w14:textId="17E2BBE2" w:rsidR="00496CA0" w:rsidRPr="007908EE" w:rsidRDefault="00496CA0" w:rsidP="00496CA0">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6FAA68D" w14:textId="77777777" w:rsidR="00496CA0" w:rsidRPr="00B622B8" w:rsidRDefault="00496CA0" w:rsidP="00496CA0">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175D245B" w14:textId="721D012F"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635E8AE" w:rsidR="00AB38B5" w:rsidRPr="000F13E1" w:rsidRDefault="00C26B99"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参照</w:t>
      </w:r>
      <w:r w:rsidRPr="000F13E1">
        <w:rPr>
          <w:rFonts w:ascii="Times New Roman" w:hAnsi="Times New Roman" w:hint="eastAsia"/>
          <w:bCs/>
          <w:color w:val="3B3838"/>
          <w:sz w:val="18"/>
          <w:szCs w:val="18"/>
        </w:rPr>
        <w:t>AMP/ASCO/CAP</w:t>
      </w:r>
      <w:r w:rsidRPr="000F13E1">
        <w:rPr>
          <w:rFonts w:ascii="Times New Roman" w:hAnsi="Times New Roman" w:hint="eastAsia"/>
          <w:bCs/>
          <w:color w:val="3B3838"/>
          <w:sz w:val="18"/>
          <w:szCs w:val="18"/>
        </w:rPr>
        <w:t>指南</w:t>
      </w:r>
      <w:r w:rsidRPr="000F13E1">
        <w:rPr>
          <w:rFonts w:ascii="Times New Roman" w:hAnsi="Times New Roman" w:hint="eastAsia"/>
          <w:bCs/>
          <w:color w:val="3B3838"/>
          <w:sz w:val="18"/>
          <w:szCs w:val="18"/>
        </w:rPr>
        <w:t>(Li, Marilyn M., et al. 2017)</w:t>
      </w:r>
      <w:r w:rsidRPr="000F13E1">
        <w:rPr>
          <w:rFonts w:ascii="Times New Roman" w:hAnsi="Times New Roman" w:hint="eastAsia"/>
          <w:bCs/>
          <w:color w:val="3B3838"/>
          <w:sz w:val="18"/>
          <w:szCs w:val="18"/>
        </w:rPr>
        <w:t>及</w:t>
      </w:r>
      <w:proofErr w:type="spellStart"/>
      <w:r w:rsidRPr="000F13E1">
        <w:rPr>
          <w:rFonts w:ascii="Times New Roman" w:hAnsi="Times New Roman" w:hint="eastAsia"/>
          <w:bCs/>
          <w:color w:val="3B3838"/>
          <w:sz w:val="18"/>
          <w:szCs w:val="18"/>
        </w:rPr>
        <w:t>OncoKB</w:t>
      </w:r>
      <w:proofErr w:type="spellEnd"/>
      <w:r w:rsidRPr="000F13E1">
        <w:rPr>
          <w:rFonts w:ascii="Times New Roman" w:hAnsi="Times New Roman" w:hint="eastAsia"/>
          <w:bCs/>
          <w:color w:val="3B3838"/>
          <w:sz w:val="18"/>
          <w:szCs w:val="18"/>
        </w:rPr>
        <w:t>等公共数据库，</w:t>
      </w:r>
      <w:proofErr w:type="gramStart"/>
      <w:r w:rsidRPr="000F13E1">
        <w:rPr>
          <w:rFonts w:ascii="Times New Roman" w:hAnsi="Times New Roman" w:hint="eastAsia"/>
          <w:bCs/>
          <w:color w:val="3B3838"/>
          <w:sz w:val="18"/>
          <w:szCs w:val="18"/>
        </w:rPr>
        <w:t>本内部</w:t>
      </w:r>
      <w:proofErr w:type="gramEnd"/>
      <w:r w:rsidRPr="000F13E1">
        <w:rPr>
          <w:rFonts w:ascii="Times New Roman" w:hAnsi="Times New Roman" w:hint="eastAsia"/>
          <w:bCs/>
          <w:color w:val="3B3838"/>
          <w:sz w:val="18"/>
          <w:szCs w:val="18"/>
        </w:rPr>
        <w:t>数据库将基因变异所对应的靶向药物敏感性分为</w:t>
      </w:r>
      <w:r w:rsidRPr="000F13E1">
        <w:rPr>
          <w:rFonts w:ascii="Times New Roman" w:hAnsi="Times New Roman" w:hint="eastAsia"/>
          <w:bCs/>
          <w:color w:val="3B3838"/>
          <w:sz w:val="18"/>
          <w:szCs w:val="18"/>
        </w:rPr>
        <w:t>ABCD</w:t>
      </w:r>
      <w:r w:rsidRPr="000F13E1">
        <w:rPr>
          <w:rFonts w:ascii="Times New Roman" w:hAnsi="Times New Roman" w:hint="eastAsia"/>
          <w:bCs/>
          <w:color w:val="3B3838"/>
          <w:sz w:val="18"/>
          <w:szCs w:val="18"/>
        </w:rPr>
        <w:t>四个等级：</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w:t>
      </w:r>
      <w:r w:rsidRPr="000F13E1">
        <w:rPr>
          <w:rFonts w:ascii="Times New Roman" w:hAnsi="Times New Roman" w:hint="eastAsia"/>
          <w:bCs/>
          <w:color w:val="3B3838"/>
          <w:sz w:val="18"/>
          <w:szCs w:val="18"/>
        </w:rPr>
        <w:t>FDA/NMPA</w:t>
      </w:r>
      <w:r w:rsidRPr="000F13E1">
        <w:rPr>
          <w:rFonts w:ascii="Times New Roman" w:hAnsi="Times New Roman" w:hint="eastAsia"/>
          <w:bCs/>
          <w:color w:val="3B3838"/>
          <w:sz w:val="18"/>
          <w:szCs w:val="18"/>
        </w:rPr>
        <w:t>批准，或来自于专业临床指南；</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级，较大规模的临床研究证实，且取得临床专家共识；</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级，在其他癌种中的</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级证据、或者已作为临床试验的筛选入组标准、或者有多个小型研究支持；</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15C38186"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综合伴随诊断、临床指南、数据库或文献证据、药物敏感性证据等级等，将写入报告的体细胞基因变异分为</w:t>
      </w:r>
      <w:r w:rsidRPr="000F13E1">
        <w:rPr>
          <w:rFonts w:ascii="Times New Roman" w:hAnsi="Times New Roman" w:hint="eastAsia"/>
          <w:bCs/>
          <w:color w:val="3B3838"/>
          <w:sz w:val="18"/>
          <w:szCs w:val="18"/>
        </w:rPr>
        <w:t>I-IV</w:t>
      </w:r>
      <w:r w:rsidRPr="000F13E1">
        <w:rPr>
          <w:rFonts w:ascii="Times New Roman" w:hAnsi="Times New Roman" w:hint="eastAsia"/>
          <w:bCs/>
          <w:color w:val="3B3838"/>
          <w:sz w:val="18"/>
          <w:szCs w:val="18"/>
        </w:rPr>
        <w:t>四类：</w:t>
      </w:r>
      <w:r w:rsidRPr="000F13E1">
        <w:rPr>
          <w:rFonts w:ascii="Times New Roman" w:hAnsi="Times New Roman"/>
          <w:bCs/>
          <w:color w:val="3B3838"/>
          <w:sz w:val="18"/>
          <w:szCs w:val="18"/>
        </w:rPr>
        <w:t>Ⅰ</w:t>
      </w:r>
      <w:r w:rsidRPr="000F13E1">
        <w:rPr>
          <w:rFonts w:ascii="Times New Roman" w:hAnsi="Times New Roman" w:hint="eastAsia"/>
          <w:bCs/>
          <w:color w:val="3B3838"/>
          <w:sz w:val="18"/>
          <w:szCs w:val="18"/>
        </w:rPr>
        <w:t>类，具有明确临床意义（涵盖</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Ⅱ</w:t>
      </w:r>
      <w:r w:rsidRPr="000F13E1">
        <w:rPr>
          <w:rFonts w:ascii="Times New Roman" w:hAnsi="Times New Roman" w:hint="eastAsia"/>
          <w:bCs/>
          <w:color w:val="3B3838"/>
          <w:sz w:val="18"/>
          <w:szCs w:val="18"/>
        </w:rPr>
        <w:t>类，具有潜在临床意义（涵盖</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类，临床意义尚不明确；</w:t>
      </w:r>
      <w:r w:rsidRPr="000F13E1">
        <w:rPr>
          <w:rFonts w:ascii="Times New Roman" w:hAnsi="Times New Roman" w:hint="eastAsia"/>
          <w:bCs/>
          <w:color w:val="3B3838"/>
          <w:sz w:val="18"/>
          <w:szCs w:val="18"/>
        </w:rPr>
        <w:t>IV</w:t>
      </w:r>
      <w:r w:rsidRPr="000F13E1">
        <w:rPr>
          <w:rFonts w:ascii="Times New Roman" w:hAnsi="Times New Roman" w:hint="eastAsia"/>
          <w:bCs/>
          <w:color w:val="3B3838"/>
          <w:sz w:val="18"/>
          <w:szCs w:val="18"/>
        </w:rPr>
        <w:t>类，良性或可能良性变异。本报告中仅列出</w:t>
      </w:r>
      <w:r w:rsidRPr="000F13E1">
        <w:rPr>
          <w:rFonts w:ascii="Times New Roman" w:hAnsi="Times New Roman" w:hint="eastAsia"/>
          <w:bCs/>
          <w:color w:val="3B3838"/>
          <w:sz w:val="18"/>
          <w:szCs w:val="18"/>
        </w:rPr>
        <w:t>I-</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类变异。</w:t>
      </w:r>
    </w:p>
    <w:p w14:paraId="7C4AD386" w14:textId="6C404A82"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本报告各基因的具体检测范围见</w:t>
      </w:r>
      <w:r w:rsidRPr="000F13E1">
        <w:rPr>
          <w:rFonts w:ascii="Times New Roman" w:hAnsi="Times New Roman" w:hint="eastAsia"/>
          <w:bCs/>
          <w:color w:val="3B3838"/>
          <w:sz w:val="18"/>
          <w:szCs w:val="18"/>
        </w:rPr>
        <w:t>后</w:t>
      </w:r>
      <w:r w:rsidRPr="000F13E1">
        <w:rPr>
          <w:rFonts w:ascii="Times New Roman" w:hAnsi="Times New Roman"/>
          <w:bCs/>
          <w:color w:val="3B3838"/>
          <w:sz w:val="18"/>
          <w:szCs w:val="18"/>
        </w:rPr>
        <w:t>。表格内未包含的基因为未检出。</w:t>
      </w:r>
    </w:p>
    <w:p w14:paraId="5DA1B49D" w14:textId="3146AF87"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本报告中参考药物并非按照疗效排序，相关药物可能在不同病人身上产生不同程度的疗效，仅供参考。</w:t>
      </w:r>
    </w:p>
    <w:p w14:paraId="1F9ACB78" w14:textId="42FBAE09"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0F13E1">
        <w:rPr>
          <w:rFonts w:ascii="Times New Roman" w:hAnsi="Times New Roman"/>
          <w:bCs/>
          <w:color w:val="3B3838"/>
          <w:sz w:val="18"/>
          <w:szCs w:val="18"/>
        </w:rPr>
        <w:t>性，其中可能含有克隆性造血突变。</w:t>
      </w:r>
    </w:p>
    <w:p w14:paraId="107C8BAB" w14:textId="4BDFBC66"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0E51160" w:rsidR="002A58FC"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0F13E1">
        <w:rPr>
          <w:rFonts w:ascii="Times New Roman" w:hAnsi="Times New Roman" w:hint="eastAsia"/>
          <w:bCs/>
          <w:color w:val="3B3838"/>
          <w:sz w:val="18"/>
          <w:szCs w:val="18"/>
        </w:rPr>
        <w:t>本报告仅展示</w:t>
      </w:r>
      <w:r w:rsidR="009229E7" w:rsidRPr="000F13E1">
        <w:rPr>
          <w:rFonts w:ascii="Times New Roman" w:hAnsi="Times New Roman"/>
          <w:bCs/>
          <w:color w:val="3B3838"/>
          <w:sz w:val="18"/>
          <w:szCs w:val="18"/>
        </w:rPr>
        <w:t>8</w:t>
      </w:r>
      <w:r w:rsidR="00F94F71" w:rsidRPr="000F13E1">
        <w:rPr>
          <w:rFonts w:ascii="Times New Roman" w:hAnsi="Times New Roman" w:hint="eastAsia"/>
          <w:bCs/>
          <w:color w:val="3B3838"/>
          <w:sz w:val="18"/>
          <w:szCs w:val="18"/>
        </w:rPr>
        <w:t>个遗传性肿瘤</w:t>
      </w:r>
      <w:r w:rsidR="00F94F71" w:rsidRPr="000F13E1">
        <w:rPr>
          <w:rFonts w:ascii="Times New Roman" w:hAnsi="Times New Roman" w:hint="eastAsia"/>
          <w:bCs/>
          <w:color w:val="3B3838"/>
          <w:sz w:val="18"/>
          <w:szCs w:val="18"/>
        </w:rPr>
        <w:t>/</w:t>
      </w:r>
      <w:r w:rsidR="00F94F71" w:rsidRPr="000F13E1">
        <w:rPr>
          <w:rFonts w:ascii="Times New Roman" w:hAnsi="Times New Roman" w:hint="eastAsia"/>
          <w:bCs/>
          <w:color w:val="3B3838"/>
          <w:sz w:val="18"/>
          <w:szCs w:val="18"/>
        </w:rPr>
        <w:t>综合征相关基因的</w:t>
      </w:r>
      <w:r w:rsidRPr="000F13E1">
        <w:rPr>
          <w:rFonts w:ascii="Times New Roman" w:hAnsi="Times New Roman" w:hint="eastAsia"/>
          <w:bCs/>
          <w:color w:val="3B3838"/>
          <w:sz w:val="18"/>
          <w:szCs w:val="18"/>
        </w:rPr>
        <w:t>致病、可能致病和意义未明的胚系变异</w:t>
      </w:r>
      <w:r w:rsidR="00A25292" w:rsidRPr="000F13E1">
        <w:rPr>
          <w:rFonts w:ascii="Times New Roman" w:hAnsi="Times New Roman" w:hint="eastAsia"/>
          <w:bCs/>
          <w:color w:val="3B3838"/>
          <w:sz w:val="18"/>
          <w:szCs w:val="18"/>
        </w:rPr>
        <w:t>（需</w:t>
      </w:r>
      <w:proofErr w:type="gramStart"/>
      <w:r w:rsidR="00A25292" w:rsidRPr="000F13E1">
        <w:rPr>
          <w:rFonts w:ascii="Times New Roman" w:hAnsi="Times New Roman" w:hint="eastAsia"/>
          <w:bCs/>
          <w:color w:val="3B3838"/>
          <w:sz w:val="18"/>
          <w:szCs w:val="18"/>
        </w:rPr>
        <w:t>做对</w:t>
      </w:r>
      <w:proofErr w:type="gramEnd"/>
      <w:r w:rsidR="00A25292" w:rsidRPr="000F13E1">
        <w:rPr>
          <w:rFonts w:ascii="Times New Roman" w:hAnsi="Times New Roman" w:hint="eastAsia"/>
          <w:bCs/>
          <w:color w:val="3B3838"/>
          <w:sz w:val="18"/>
          <w:szCs w:val="18"/>
        </w:rPr>
        <w:t>照）</w:t>
      </w:r>
      <w:r w:rsidRPr="000F13E1">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5A07A3DC" w14:textId="77777777" w:rsidR="000F13E1"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204FE0">
        <w:rPr>
          <w:rFonts w:ascii="Times New Roman" w:hAnsi="Times New Roman" w:hint="eastAsia"/>
          <w:bCs/>
          <w:sz w:val="18"/>
          <w:szCs w:val="18"/>
        </w:rPr>
        <w:t>克隆性造血（</w:t>
      </w:r>
      <w:r w:rsidRPr="00204FE0">
        <w:rPr>
          <w:rFonts w:ascii="Times New Roman" w:hAnsi="Times New Roman" w:hint="eastAsia"/>
          <w:bCs/>
          <w:sz w:val="18"/>
          <w:szCs w:val="18"/>
        </w:rPr>
        <w:t>Clonal Hematopoiesis CH</w:t>
      </w:r>
      <w:r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04FE0">
        <w:rPr>
          <w:rFonts w:ascii="Times New Roman" w:hAnsi="Times New Roman" w:hint="eastAsia"/>
          <w:bCs/>
          <w:sz w:val="18"/>
          <w:szCs w:val="18"/>
        </w:rPr>
        <w:t>DNMT3A</w:t>
      </w:r>
      <w:r w:rsidRPr="00204FE0">
        <w:rPr>
          <w:rFonts w:ascii="Times New Roman" w:hAnsi="Times New Roman" w:hint="eastAsia"/>
          <w:bCs/>
          <w:sz w:val="18"/>
          <w:szCs w:val="18"/>
        </w:rPr>
        <w:t>、</w:t>
      </w:r>
      <w:r w:rsidRPr="00204FE0">
        <w:rPr>
          <w:rFonts w:ascii="Times New Roman" w:hAnsi="Times New Roman" w:hint="eastAsia"/>
          <w:bCs/>
          <w:sz w:val="18"/>
          <w:szCs w:val="18"/>
        </w:rPr>
        <w:t>TET2</w:t>
      </w:r>
      <w:r w:rsidRPr="00204FE0">
        <w:rPr>
          <w:rFonts w:ascii="Times New Roman" w:hAnsi="Times New Roman" w:hint="eastAsia"/>
          <w:bCs/>
          <w:sz w:val="18"/>
          <w:szCs w:val="18"/>
        </w:rPr>
        <w:t>、</w:t>
      </w:r>
      <w:r w:rsidRPr="00204FE0">
        <w:rPr>
          <w:rFonts w:ascii="Times New Roman" w:hAnsi="Times New Roman" w:hint="eastAsia"/>
          <w:bCs/>
          <w:sz w:val="18"/>
          <w:szCs w:val="18"/>
        </w:rPr>
        <w:t>ASXL1</w:t>
      </w:r>
      <w:r w:rsidRPr="00204FE0">
        <w:rPr>
          <w:rFonts w:ascii="Times New Roman" w:hAnsi="Times New Roman" w:hint="eastAsia"/>
          <w:bCs/>
          <w:sz w:val="18"/>
          <w:szCs w:val="18"/>
        </w:rPr>
        <w:t>、</w:t>
      </w:r>
      <w:r w:rsidRPr="00204FE0">
        <w:rPr>
          <w:rFonts w:ascii="Times New Roman" w:hAnsi="Times New Roman" w:hint="eastAsia"/>
          <w:bCs/>
          <w:sz w:val="18"/>
          <w:szCs w:val="18"/>
        </w:rPr>
        <w:t>JAK2</w:t>
      </w:r>
      <w:r w:rsidRPr="00204FE0">
        <w:rPr>
          <w:rFonts w:ascii="Times New Roman" w:hAnsi="Times New Roman" w:hint="eastAsia"/>
          <w:bCs/>
          <w:sz w:val="18"/>
          <w:szCs w:val="18"/>
        </w:rPr>
        <w:t>、</w:t>
      </w:r>
      <w:r w:rsidRPr="00204FE0">
        <w:rPr>
          <w:rFonts w:ascii="Times New Roman" w:hAnsi="Times New Roman" w:hint="eastAsia"/>
          <w:bCs/>
          <w:sz w:val="18"/>
          <w:szCs w:val="18"/>
        </w:rPr>
        <w:t>SF3B1</w:t>
      </w:r>
      <w:r w:rsidRPr="00204FE0">
        <w:rPr>
          <w:rFonts w:ascii="Times New Roman" w:hAnsi="Times New Roman" w:hint="eastAsia"/>
          <w:bCs/>
          <w:sz w:val="18"/>
          <w:szCs w:val="18"/>
        </w:rPr>
        <w:t>等基因中，</w:t>
      </w:r>
      <w:r w:rsidRPr="00204FE0">
        <w:rPr>
          <w:rFonts w:ascii="Times New Roman" w:hAnsi="Times New Roman" w:hint="eastAsia"/>
          <w:bCs/>
          <w:sz w:val="18"/>
          <w:szCs w:val="18"/>
        </w:rPr>
        <w:t>90%</w:t>
      </w:r>
      <w:r w:rsidRPr="00204FE0">
        <w:rPr>
          <w:rFonts w:ascii="Times New Roman" w:hAnsi="Times New Roman" w:hint="eastAsia"/>
          <w:bCs/>
          <w:sz w:val="18"/>
          <w:szCs w:val="18"/>
        </w:rPr>
        <w:t>的克隆性造血突变丰度</w:t>
      </w:r>
      <w:r w:rsidR="004A585F" w:rsidRPr="004A585F">
        <w:rPr>
          <w:rFonts w:ascii="Times New Roman" w:hAnsi="Times New Roman" w:hint="eastAsia"/>
          <w:bCs/>
          <w:sz w:val="18"/>
          <w:szCs w:val="18"/>
        </w:rPr>
        <w:t>＜</w:t>
      </w:r>
      <w:r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5725A3BE"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0F13E1">
        <w:rPr>
          <w:rFonts w:ascii="Times New Roman" w:hAnsi="Times New Roman" w:hint="eastAsia"/>
          <w:color w:val="3B3838"/>
          <w:sz w:val="18"/>
          <w:szCs w:val="18"/>
          <w:lang w:val="en-CA"/>
        </w:rPr>
        <w:t>基因多态性对化疗药物的药效学提示，参考</w:t>
      </w:r>
      <w:proofErr w:type="spellStart"/>
      <w:r w:rsidRPr="000F13E1">
        <w:rPr>
          <w:rFonts w:ascii="Times New Roman" w:hAnsi="Times New Roman" w:hint="eastAsia"/>
          <w:color w:val="3B3838"/>
          <w:sz w:val="18"/>
          <w:szCs w:val="18"/>
          <w:lang w:val="en-CA"/>
        </w:rPr>
        <w:t>PharmGKB</w:t>
      </w:r>
      <w:proofErr w:type="spellEnd"/>
      <w:r w:rsidRPr="000F13E1">
        <w:rPr>
          <w:rFonts w:ascii="Times New Roman" w:hAnsi="Times New Roman" w:hint="eastAsia"/>
          <w:color w:val="3B3838"/>
          <w:sz w:val="18"/>
          <w:szCs w:val="18"/>
          <w:lang w:val="en-CA"/>
        </w:rPr>
        <w:t>数据库（</w:t>
      </w:r>
      <w:r w:rsidRPr="000F13E1">
        <w:rPr>
          <w:rFonts w:ascii="Times New Roman" w:hAnsi="Times New Roman" w:hint="eastAsia"/>
          <w:color w:val="3B3838"/>
          <w:sz w:val="18"/>
          <w:szCs w:val="18"/>
          <w:lang w:val="en-CA"/>
        </w:rPr>
        <w:t>https://www.pharmgkb.org</w:t>
      </w:r>
      <w:r w:rsidRPr="000F13E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本检测只适用于检测特定肿瘤基因的</w:t>
      </w:r>
      <w:r w:rsidRPr="00A849C4">
        <w:rPr>
          <w:rFonts w:ascii="Times New Roman" w:hAnsi="Times New Roman"/>
          <w:bCs/>
          <w:color w:val="3B3838"/>
          <w:sz w:val="18"/>
          <w:szCs w:val="18"/>
        </w:rPr>
        <w:t>DNA</w:t>
      </w:r>
      <w:r w:rsidRPr="00A849C4">
        <w:rPr>
          <w:rFonts w:ascii="Times New Roman" w:hAnsi="Times New Roman"/>
          <w:bCs/>
          <w:color w:val="3B3838"/>
          <w:sz w:val="18"/>
          <w:szCs w:val="18"/>
        </w:rPr>
        <w:t>水平变异，不涉及</w:t>
      </w:r>
      <w:r w:rsidR="00236E7C" w:rsidRPr="00A849C4">
        <w:rPr>
          <w:rFonts w:ascii="Times New Roman" w:hAnsi="Times New Roman" w:hint="eastAsia"/>
          <w:bCs/>
          <w:color w:val="3B3838"/>
          <w:sz w:val="18"/>
          <w:szCs w:val="18"/>
        </w:rPr>
        <w:t>R</w:t>
      </w:r>
      <w:r w:rsidR="00236E7C" w:rsidRPr="00A849C4">
        <w:rPr>
          <w:rFonts w:ascii="Times New Roman" w:hAnsi="Times New Roman"/>
          <w:bCs/>
          <w:color w:val="3B3838"/>
          <w:sz w:val="18"/>
          <w:szCs w:val="18"/>
        </w:rPr>
        <w:t>NA</w:t>
      </w:r>
      <w:r w:rsidR="00236E7C" w:rsidRPr="00A849C4">
        <w:rPr>
          <w:rFonts w:ascii="Times New Roman" w:hAnsi="Times New Roman" w:hint="eastAsia"/>
          <w:bCs/>
          <w:color w:val="3B3838"/>
          <w:sz w:val="18"/>
          <w:szCs w:val="18"/>
        </w:rPr>
        <w:t>和</w:t>
      </w:r>
      <w:r w:rsidRPr="00A849C4">
        <w:rPr>
          <w:rFonts w:ascii="Times New Roman" w:hAnsi="Times New Roman"/>
          <w:bCs/>
          <w:color w:val="3B3838"/>
          <w:sz w:val="18"/>
          <w:szCs w:val="18"/>
        </w:rPr>
        <w:t>蛋白质水平。</w:t>
      </w:r>
    </w:p>
    <w:p w14:paraId="23065D69" w14:textId="77777777" w:rsidR="001C7DF5" w:rsidRDefault="008F7CB4"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3B3F409" w14:textId="7803D851"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）。当组织中肿瘤细胞占比＜</w:t>
      </w:r>
      <w:r w:rsidRPr="001C7DF5">
        <w:rPr>
          <w:rFonts w:ascii="Times New Roman" w:hAnsi="Times New Roman" w:hint="eastAsia"/>
          <w:bCs/>
          <w:color w:val="000000" w:themeColor="text1"/>
          <w:sz w:val="18"/>
          <w:szCs w:val="18"/>
        </w:rPr>
        <w:t>20%</w:t>
      </w:r>
      <w:r w:rsidRPr="001C7DF5">
        <w:rPr>
          <w:rFonts w:ascii="Times New Roman" w:hAnsi="Times New Roman" w:hint="eastAsia"/>
          <w:bCs/>
          <w:color w:val="000000" w:themeColor="text1"/>
          <w:sz w:val="18"/>
          <w:szCs w:val="18"/>
        </w:rPr>
        <w:t>或质量评估为风险预警时，</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的检测灵敏度受限，体液中肿瘤</w:t>
      </w:r>
      <w:proofErr w:type="gramStart"/>
      <w:r w:rsidRPr="001C7DF5">
        <w:rPr>
          <w:rFonts w:ascii="Times New Roman" w:hAnsi="Times New Roman" w:hint="eastAsia"/>
          <w:bCs/>
          <w:color w:val="000000" w:themeColor="text1"/>
          <w:sz w:val="18"/>
          <w:szCs w:val="18"/>
        </w:rPr>
        <w:t>占比暂无法</w:t>
      </w:r>
      <w:proofErr w:type="gramEnd"/>
      <w:r w:rsidRPr="001C7DF5">
        <w:rPr>
          <w:rFonts w:ascii="Times New Roman" w:hAnsi="Times New Roman" w:hint="eastAsia"/>
          <w:bCs/>
          <w:color w:val="000000" w:themeColor="text1"/>
          <w:sz w:val="18"/>
          <w:szCs w:val="18"/>
        </w:rPr>
        <w:t>评估。共检测</w:t>
      </w:r>
      <w:r w:rsidRPr="001C7DF5">
        <w:rPr>
          <w:rFonts w:ascii="Times New Roman" w:hAnsi="Times New Roman" w:hint="eastAsia"/>
          <w:bCs/>
          <w:color w:val="000000" w:themeColor="text1"/>
          <w:sz w:val="18"/>
          <w:szCs w:val="18"/>
        </w:rPr>
        <w:t>5</w:t>
      </w:r>
      <w:r>
        <w:rPr>
          <w:rFonts w:ascii="Times New Roman" w:hAnsi="Times New Roman"/>
          <w:bCs/>
          <w:color w:val="000000" w:themeColor="text1"/>
          <w:sz w:val="18"/>
          <w:szCs w:val="18"/>
        </w:rPr>
        <w:t>3</w:t>
      </w:r>
      <w:r w:rsidRPr="001C7DF5">
        <w:rPr>
          <w:rFonts w:ascii="Times New Roman" w:hAnsi="Times New Roman" w:hint="eastAsia"/>
          <w:bCs/>
          <w:color w:val="000000" w:themeColor="text1"/>
          <w:sz w:val="18"/>
          <w:szCs w:val="18"/>
        </w:rPr>
        <w:t>个位点，阳性过滤阈值为</w:t>
      </w:r>
      <w:r w:rsidRPr="001C7DF5">
        <w:rPr>
          <w:rFonts w:ascii="Times New Roman" w:hAnsi="Times New Roman" w:hint="eastAsia"/>
          <w:bCs/>
          <w:color w:val="000000" w:themeColor="text1"/>
          <w:sz w:val="18"/>
          <w:szCs w:val="18"/>
        </w:rPr>
        <w:t>15%</w:t>
      </w:r>
      <w:r w:rsidRPr="001C7DF5">
        <w:rPr>
          <w:rFonts w:ascii="Times New Roman" w:hAnsi="Times New Roman" w:hint="eastAsia"/>
          <w:bCs/>
          <w:color w:val="000000" w:themeColor="text1"/>
          <w:sz w:val="18"/>
          <w:szCs w:val="18"/>
        </w:rPr>
        <w:t>，当</w:t>
      </w:r>
      <w:proofErr w:type="gramStart"/>
      <w:r w:rsidRPr="001C7DF5">
        <w:rPr>
          <w:rFonts w:ascii="Times New Roman" w:hAnsi="Times New Roman" w:hint="eastAsia"/>
          <w:bCs/>
          <w:color w:val="000000" w:themeColor="text1"/>
          <w:sz w:val="18"/>
          <w:szCs w:val="18"/>
        </w:rPr>
        <w:t>检出值位于</w:t>
      </w:r>
      <w:proofErr w:type="gramEnd"/>
      <w:r w:rsidRPr="001C7DF5">
        <w:rPr>
          <w:rFonts w:ascii="Times New Roman" w:hAnsi="Times New Roman" w:hint="eastAsia"/>
          <w:bCs/>
          <w:color w:val="000000" w:themeColor="text1"/>
          <w:sz w:val="18"/>
          <w:szCs w:val="18"/>
        </w:rPr>
        <w:t>12-24%</w:t>
      </w:r>
      <w:r w:rsidRPr="001C7DF5">
        <w:rPr>
          <w:rFonts w:ascii="Times New Roman" w:hAnsi="Times New Roman" w:hint="eastAsia"/>
          <w:bCs/>
          <w:color w:val="000000" w:themeColor="text1"/>
          <w:sz w:val="18"/>
          <w:szCs w:val="18"/>
        </w:rPr>
        <w:t>区间时，建议采用</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毛细管电泳法或</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溶解曲线法进行验证。</w:t>
      </w:r>
    </w:p>
    <w:p w14:paraId="4E16DFCB" w14:textId="2F1069B4"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检测微卫星不稳定性时只区分</w:t>
      </w:r>
      <w:r w:rsidRPr="001C7DF5">
        <w:rPr>
          <w:rFonts w:ascii="Times New Roman" w:hAnsi="Times New Roman" w:hint="eastAsia"/>
          <w:bCs/>
          <w:color w:val="000000" w:themeColor="text1"/>
          <w:sz w:val="18"/>
          <w:szCs w:val="18"/>
        </w:rPr>
        <w:t>MSS</w:t>
      </w:r>
      <w:r w:rsidRPr="001C7DF5">
        <w:rPr>
          <w:rFonts w:ascii="Times New Roman" w:hAnsi="Times New Roman" w:hint="eastAsia"/>
          <w:bCs/>
          <w:color w:val="000000" w:themeColor="text1"/>
          <w:sz w:val="18"/>
          <w:szCs w:val="18"/>
        </w:rPr>
        <w:t>和</w:t>
      </w:r>
      <w:r w:rsidRPr="001C7DF5">
        <w:rPr>
          <w:rFonts w:ascii="Times New Roman" w:hAnsi="Times New Roman" w:hint="eastAsia"/>
          <w:bCs/>
          <w:color w:val="000000" w:themeColor="text1"/>
          <w:sz w:val="18"/>
          <w:szCs w:val="18"/>
        </w:rPr>
        <w:t>MSI-H</w:t>
      </w:r>
      <w:r w:rsidRPr="001C7DF5">
        <w:rPr>
          <w:rFonts w:ascii="Times New Roman" w:hAnsi="Times New Roman" w:hint="eastAsia"/>
          <w:bCs/>
          <w:color w:val="000000" w:themeColor="text1"/>
          <w:sz w:val="18"/>
          <w:szCs w:val="18"/>
        </w:rPr>
        <w:t>，不能区分</w:t>
      </w:r>
      <w:r w:rsidRPr="001C7DF5">
        <w:rPr>
          <w:rFonts w:ascii="Times New Roman" w:hAnsi="Times New Roman" w:hint="eastAsia"/>
          <w:bCs/>
          <w:color w:val="000000" w:themeColor="text1"/>
          <w:sz w:val="18"/>
          <w:szCs w:val="18"/>
        </w:rPr>
        <w:t>MSI-L</w:t>
      </w:r>
      <w:r w:rsidRPr="001C7DF5">
        <w:rPr>
          <w:rFonts w:ascii="Times New Roman" w:hAnsi="Times New Roman" w:hint="eastAsia"/>
          <w:bCs/>
          <w:color w:val="000000" w:themeColor="text1"/>
          <w:sz w:val="18"/>
          <w:szCs w:val="18"/>
        </w:rPr>
        <w:t>的样本。</w:t>
      </w:r>
    </w:p>
    <w:p w14:paraId="4B9DC0D7" w14:textId="5FD255B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血浆中循环肿瘤</w:t>
      </w:r>
      <w:r w:rsidRPr="00A849C4">
        <w:rPr>
          <w:rFonts w:ascii="Times New Roman" w:hAnsi="Times New Roman"/>
          <w:bCs/>
          <w:color w:val="3B3838"/>
          <w:sz w:val="18"/>
          <w:szCs w:val="18"/>
        </w:rPr>
        <w:t>DNA</w:t>
      </w:r>
      <w:r w:rsidRPr="00A849C4">
        <w:rPr>
          <w:rFonts w:ascii="Times New Roman" w:hAnsi="Times New Roman"/>
          <w:bCs/>
          <w:color w:val="3B3838"/>
          <w:sz w:val="18"/>
          <w:szCs w:val="18"/>
        </w:rPr>
        <w:t>（</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）源自病灶部位细胞释放入血液，但并非所有病变细胞的变异都能释放入血。</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在血液中的</w:t>
      </w:r>
      <w:proofErr w:type="gramStart"/>
      <w:r w:rsidRPr="00A849C4">
        <w:rPr>
          <w:rFonts w:ascii="Times New Roman" w:hAnsi="Times New Roman"/>
          <w:bCs/>
          <w:color w:val="3B3838"/>
          <w:sz w:val="18"/>
          <w:szCs w:val="18"/>
        </w:rPr>
        <w:t>释放受</w:t>
      </w:r>
      <w:proofErr w:type="gramEnd"/>
      <w:r w:rsidRPr="00A849C4">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A849C4">
        <w:rPr>
          <w:rFonts w:ascii="Times New Roman" w:hAnsi="Times New Roman"/>
          <w:bCs/>
          <w:color w:val="3B3838"/>
          <w:sz w:val="18"/>
          <w:szCs w:val="18"/>
        </w:rPr>
        <w:lastRenderedPageBreak/>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0432AC" w:rsidRPr="000432AC">
              <w:rPr>
                <w:rFonts w:ascii="Times New Roman" w:hAnsi="Times New Roman"/>
                <w:color w:val="3B3838"/>
              </w:rPr>
              <w:t>report</w:t>
            </w:r>
            <w:proofErr w:type="gramEnd"/>
            <w:r w:rsidR="000432AC" w:rsidRPr="000432AC">
              <w:rPr>
                <w:rFonts w:ascii="Times New Roman" w:hAnsi="Times New Roman"/>
                <w:color w:val="3B3838"/>
              </w:rPr>
              <w: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2F9EC14B" w14:textId="77777777" w:rsidTr="009D6CCE">
        <w:trPr>
          <w:jc w:val="center"/>
        </w:trPr>
        <w:tc>
          <w:tcPr>
            <w:tcW w:w="3829" w:type="dxa"/>
            <w:tcBorders>
              <w:top w:val="dotted" w:sz="4" w:space="0" w:color="0000FF"/>
              <w:bottom w:val="dotted" w:sz="4" w:space="0" w:color="0000FF"/>
            </w:tcBorders>
            <w:shd w:val="clear" w:color="auto" w:fill="FFFFFF"/>
            <w:vAlign w:val="center"/>
          </w:tcPr>
          <w:p w14:paraId="65078F87" w14:textId="7BCBBDB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15E85AE0"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7833B8CC" w14:textId="033DE6E0"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9B63B1">
              <w:rPr>
                <w:rFonts w:ascii="Times New Roman" w:hAnsi="Times New Roman"/>
                <w:color w:val="3B3838"/>
                <w:lang w:eastAsia="en-US"/>
              </w:rPr>
              <w:t xml:space="preserve">{%p if </w:t>
            </w:r>
            <w:proofErr w:type="spellStart"/>
            <w:proofErr w:type="gramStart"/>
            <w:r w:rsidRPr="009B63B1">
              <w:rPr>
                <w:rFonts w:ascii="Times New Roman" w:hAnsi="Times New Roman"/>
                <w:color w:val="3B3838"/>
                <w:lang w:eastAsia="en-US"/>
              </w:rPr>
              <w:t>sample.report</w:t>
            </w:r>
            <w:proofErr w:type="gramEnd"/>
            <w:r w:rsidRPr="009B63B1">
              <w:rPr>
                <w:rFonts w:ascii="Times New Roman" w:hAnsi="Times New Roman"/>
                <w:color w:val="3B3838"/>
                <w:lang w:eastAsia="en-US"/>
              </w:rPr>
              <w:t>_module_type</w:t>
            </w:r>
            <w:proofErr w:type="spellEnd"/>
            <w:r w:rsidRPr="009B63B1">
              <w:rPr>
                <w:rFonts w:ascii="Times New Roman" w:hAnsi="Times New Roman"/>
                <w:color w:val="3B3838"/>
                <w:lang w:eastAsia="en-US"/>
              </w:rPr>
              <w:t xml:space="preserve"> == “rummage” and </w:t>
            </w:r>
            <w:proofErr w:type="spellStart"/>
            <w:r w:rsidRPr="009B63B1">
              <w:rPr>
                <w:rFonts w:ascii="Times New Roman" w:hAnsi="Times New Roman"/>
                <w:color w:val="3B3838"/>
                <w:lang w:eastAsia="en-US"/>
              </w:rPr>
              <w:t>sample.locate</w:t>
            </w:r>
            <w:proofErr w:type="spellEnd"/>
            <w:r w:rsidRPr="009B63B1">
              <w:rPr>
                <w:rFonts w:ascii="Times New Roman" w:hAnsi="Times New Roman"/>
                <w:color w:val="3B3838"/>
                <w:lang w:eastAsia="en-US"/>
              </w:rPr>
              <w:t xml:space="preserve"> == “SH”%}</w:t>
            </w:r>
          </w:p>
          <w:p w14:paraId="78CED8D8" w14:textId="60218D15"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022E3660" w14:textId="64506CA8"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w:t>
            </w:r>
            <w:r>
              <w:rPr>
                <w:rFonts w:ascii="Times New Roman" w:hAnsi="Times New Roman" w:hint="eastAsia"/>
                <w:color w:val="3B3838"/>
              </w:rPr>
              <w:t>p</w:t>
            </w:r>
            <w:r>
              <w:rPr>
                <w:rFonts w:ascii="Times New Roman" w:hAnsi="Times New Roman"/>
                <w:color w:val="3B3838"/>
              </w:rPr>
              <w:t xml:space="preserve"> else%</w:t>
            </w:r>
            <w:r>
              <w:rPr>
                <w:rFonts w:ascii="Times New Roman" w:hAnsi="Times New Roman" w:hint="eastAsia"/>
                <w:color w:val="3B3838"/>
              </w:rPr>
              <w:t>}</w:t>
            </w:r>
          </w:p>
          <w:p w14:paraId="56B174EE" w14:textId="77777777" w:rsidR="009D6CC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11AC7834" w:rsidR="009B63B1" w:rsidRPr="007908EE"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78EAD55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6C5C6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9D6CCE"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4271B15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175A01BE"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43934A2"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9D6CCE"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346CE50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1C528D31"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5EDF1F55"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496CA0" w:rsidRPr="007908EE" w14:paraId="3F19A998" w14:textId="77777777" w:rsidTr="009D6CCE">
        <w:trPr>
          <w:jc w:val="center"/>
        </w:trPr>
        <w:tc>
          <w:tcPr>
            <w:tcW w:w="3829" w:type="dxa"/>
            <w:tcBorders>
              <w:top w:val="dotted" w:sz="4" w:space="0" w:color="0000FF"/>
              <w:bottom w:val="dotted" w:sz="4" w:space="0" w:color="0000FF"/>
            </w:tcBorders>
            <w:shd w:val="clear" w:color="auto" w:fill="FFFFFF"/>
            <w:vAlign w:val="center"/>
          </w:tcPr>
          <w:p w14:paraId="60942F85" w14:textId="20A89015"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FEFDF0E" w14:textId="7DAC3983" w:rsidR="00496CA0" w:rsidRPr="00016743" w:rsidRDefault="00496CA0" w:rsidP="00496CA0">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04CD87B" w14:textId="7C6E3538" w:rsidR="00496CA0" w:rsidRDefault="0094343E"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496CA0" w:rsidRPr="007908EE" w14:paraId="69CA8346" w14:textId="77777777" w:rsidTr="0029620E">
        <w:trPr>
          <w:jc w:val="center"/>
        </w:trPr>
        <w:tc>
          <w:tcPr>
            <w:tcW w:w="10205" w:type="dxa"/>
            <w:gridSpan w:val="3"/>
            <w:tcBorders>
              <w:top w:val="dotted" w:sz="4" w:space="0" w:color="0000FF"/>
              <w:bottom w:val="dotted" w:sz="4" w:space="0" w:color="0000FF"/>
            </w:tcBorders>
            <w:shd w:val="clear" w:color="auto" w:fill="FFFFFF"/>
            <w:vAlign w:val="center"/>
          </w:tcPr>
          <w:p w14:paraId="18755F02" w14:textId="1A053236"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496CA0" w:rsidRPr="007908EE" w14:paraId="21B8B7D5" w14:textId="77777777" w:rsidTr="009D6CCE">
        <w:trPr>
          <w:jc w:val="center"/>
        </w:trPr>
        <w:tc>
          <w:tcPr>
            <w:tcW w:w="3829" w:type="dxa"/>
            <w:tcBorders>
              <w:top w:val="dotted" w:sz="4" w:space="0" w:color="0000FF"/>
              <w:bottom w:val="dotted" w:sz="4" w:space="0" w:color="0000FF"/>
            </w:tcBorders>
            <w:shd w:val="clear" w:color="auto" w:fill="FFFFFF"/>
            <w:vAlign w:val="center"/>
          </w:tcPr>
          <w:p w14:paraId="7E232287" w14:textId="4FA9984D"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4F08EA7" w14:textId="3844A627" w:rsidR="00496CA0" w:rsidRPr="00016743" w:rsidRDefault="00496CA0" w:rsidP="00496CA0">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B9D6F04" w14:textId="3CA6FA63" w:rsidR="00496CA0"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496CA0" w:rsidRPr="007908EE" w14:paraId="3A698431" w14:textId="77777777" w:rsidTr="00EF5716">
        <w:trPr>
          <w:jc w:val="center"/>
        </w:trPr>
        <w:tc>
          <w:tcPr>
            <w:tcW w:w="10205" w:type="dxa"/>
            <w:gridSpan w:val="3"/>
            <w:tcBorders>
              <w:top w:val="dotted" w:sz="4" w:space="0" w:color="0000FF"/>
              <w:bottom w:val="dotted" w:sz="4" w:space="0" w:color="0000FF"/>
            </w:tcBorders>
            <w:shd w:val="clear" w:color="auto" w:fill="FFFFFF"/>
            <w:vAlign w:val="center"/>
          </w:tcPr>
          <w:p w14:paraId="0BD66190" w14:textId="7CD202A4"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496CA0"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496CA0" w:rsidRPr="007908EE"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F0D8182" w14:textId="32E10F2D" w:rsidR="00C8481C" w:rsidRPr="00C8481C" w:rsidRDefault="00C8481C" w:rsidP="00496CA0">
            <w:pPr>
              <w:spacing w:after="0" w:line="240" w:lineRule="exact"/>
              <w:jc w:val="center"/>
              <w:rPr>
                <w:rFonts w:ascii="Times New Roman" w:hAnsi="Times New Roman"/>
                <w:color w:val="FF0000"/>
                <w:highlight w:val="magenta"/>
              </w:rPr>
            </w:pPr>
            <w:r w:rsidRPr="00C8481C">
              <w:rPr>
                <w:rFonts w:ascii="Times New Roman" w:hAnsi="Times New Roman"/>
                <w:color w:val="FF0000"/>
              </w:rPr>
              <w:t xml:space="preserve">{%p if </w:t>
            </w:r>
            <w:proofErr w:type="spellStart"/>
            <w:proofErr w:type="gramStart"/>
            <w:r w:rsidRPr="00C8481C">
              <w:rPr>
                <w:rFonts w:ascii="Times New Roman" w:hAnsi="Times New Roman"/>
                <w:color w:val="FF0000"/>
              </w:rPr>
              <w:t>sample.report</w:t>
            </w:r>
            <w:proofErr w:type="gramEnd"/>
            <w:r w:rsidRPr="00C8481C">
              <w:rPr>
                <w:rFonts w:ascii="Times New Roman" w:hAnsi="Times New Roman"/>
                <w:color w:val="FF0000"/>
              </w:rPr>
              <w:t>_module_type</w:t>
            </w:r>
            <w:proofErr w:type="spellEnd"/>
            <w:r w:rsidRPr="00C8481C">
              <w:rPr>
                <w:rFonts w:ascii="Times New Roman" w:hAnsi="Times New Roman"/>
                <w:color w:val="FF0000"/>
              </w:rPr>
              <w:t xml:space="preserve"> == “rummage” and </w:t>
            </w:r>
            <w:proofErr w:type="spellStart"/>
            <w:r w:rsidRPr="00C8481C">
              <w:rPr>
                <w:rFonts w:ascii="Times New Roman" w:hAnsi="Times New Roman"/>
                <w:color w:val="FF0000"/>
              </w:rPr>
              <w:t>sample.locate</w:t>
            </w:r>
            <w:proofErr w:type="spellEnd"/>
            <w:r w:rsidRPr="00C8481C">
              <w:rPr>
                <w:rFonts w:ascii="Times New Roman" w:hAnsi="Times New Roman"/>
                <w:color w:val="FF0000"/>
              </w:rPr>
              <w:t xml:space="preserve"> == “SH”%}</w:t>
            </w:r>
          </w:p>
          <w:p w14:paraId="5B45B9BA" w14:textId="46329F13" w:rsidR="00496CA0" w:rsidRPr="00B423AE"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1CF2F8C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303DB1F8"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9E1573A" w14:textId="1B8B2135"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4DC27A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CE94A57"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D5D94D"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2FE35D1"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D635A69"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57902C8F"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10A4F8D" w14:textId="7A99FD95"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9AB9C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D4D95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DA18E61"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9E0018B"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1A81753"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8939F3A" w14:textId="6A54406B"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2501FE7"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E4C4B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15BC4F4"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9F6CA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67181C5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304B929" w14:textId="77777777" w:rsidR="00496CA0"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740152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4078B9BC"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27A3417" w14:textId="3052FDD4"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2D4B8B"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5B7F0A2"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974839"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2BA9697"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B2FD734"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55FB026"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2F55582" w14:textId="10EB83B4"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8DE1C70"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BF5E814"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 xml:space="preserve">)|float &gt;= </w:t>
            </w:r>
            <w:r w:rsidRPr="000F1B63">
              <w:rPr>
                <w:rFonts w:ascii="Times New Roman" w:hAnsi="Times New Roman" w:hint="eastAsia"/>
                <w:color w:val="3B3838"/>
              </w:rPr>
              <w:lastRenderedPageBreak/>
              <w:t>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D5169E"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D16C95"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D3F9162"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AB91CD0" w14:textId="40B7F938"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A934AF4"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FAF41FD"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1836E76"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317FE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04B55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ACC30C6" w14:textId="77777777" w:rsidR="00496CA0" w:rsidRDefault="00496CA0" w:rsidP="00496CA0">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0263C222" w14:textId="7FF04823" w:rsidR="00C8481C" w:rsidRDefault="00C8481C" w:rsidP="00496CA0">
            <w:pPr>
              <w:spacing w:after="0" w:line="240" w:lineRule="exact"/>
              <w:jc w:val="center"/>
              <w:rPr>
                <w:rFonts w:ascii="Times New Roman" w:hAnsi="Times New Roman"/>
                <w:color w:val="FF0000"/>
              </w:rPr>
            </w:pPr>
            <w:r w:rsidRPr="00C8481C">
              <w:rPr>
                <w:rFonts w:ascii="Times New Roman" w:hAnsi="Times New Roman"/>
                <w:color w:val="FF0000"/>
              </w:rPr>
              <w:t>{%p else%}</w:t>
            </w:r>
          </w:p>
          <w:p w14:paraId="366ABBFB" w14:textId="77777777" w:rsidR="00C8481C" w:rsidRPr="00B423AE" w:rsidRDefault="00C8481C" w:rsidP="00C8481C">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37BA4C2C"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1091279"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416614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99FD3C3"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38BD0C3"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5D47221"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22B12AF" w14:textId="77777777" w:rsidR="00C8481C" w:rsidRPr="000F1B63"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978B458"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6AB559C" w14:textId="77777777" w:rsidR="00C8481C"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5FFF9A5"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818FCB9"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1A3E726"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E7818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76036DD"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61257F9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69BE23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428AE9"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4D7DD31"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84D84C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EAC5F0" w14:textId="77777777" w:rsidR="00C8481C" w:rsidRPr="000F1B63"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9B8829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3677E01C" w14:textId="77777777" w:rsidR="00C8481C" w:rsidRDefault="00C8481C" w:rsidP="00C8481C">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FDD5DA0"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5A5D9997"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3DA273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31F88BA"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CD2B4D"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902F9D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236C6C0" w14:textId="77777777" w:rsidR="00C8481C" w:rsidRPr="000F1B63"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3A73AF4F"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03193169" w14:textId="77777777" w:rsidR="00C8481C"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889361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2ED5CB0"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709A33B"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7C7D95D"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EA90D7"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9C34998"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3EB1C9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DB5AF6B"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E17636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24E3858"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DD46974" w14:textId="77777777" w:rsidR="00C8481C" w:rsidRPr="000F1B63"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DE46AD"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endif%}</w:t>
            </w:r>
          </w:p>
          <w:p w14:paraId="024A5C41" w14:textId="77777777" w:rsidR="00C8481C" w:rsidRDefault="00C8481C" w:rsidP="00C8481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5CC7826" w:rsidR="00C8481C" w:rsidRPr="007908EE" w:rsidRDefault="00C8481C" w:rsidP="00496CA0">
            <w:pPr>
              <w:spacing w:after="0" w:line="240" w:lineRule="exact"/>
              <w:jc w:val="center"/>
              <w:rPr>
                <w:rFonts w:ascii="Times New Roman" w:hAnsi="Times New Roman"/>
                <w:color w:val="3B3838"/>
              </w:rPr>
            </w:pPr>
            <w:r w:rsidRPr="00C8481C">
              <w:rPr>
                <w:rFonts w:ascii="Times New Roman" w:hAnsi="Times New Roman" w:hint="eastAsia"/>
                <w:color w:val="FF0000"/>
              </w:rPr>
              <w:t>{</w:t>
            </w:r>
            <w:r w:rsidRPr="00C8481C">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5C63120F" w14:textId="77777777" w:rsidR="00496CA0" w:rsidRDefault="00496CA0" w:rsidP="00496CA0">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FB8A4C9" w14:textId="77777777" w:rsidR="00496CA0" w:rsidRDefault="00496CA0" w:rsidP="00496CA0">
      <w:pPr>
        <w:spacing w:after="0" w:line="240" w:lineRule="auto"/>
        <w:rPr>
          <w:rFonts w:ascii="Times New Roman" w:hAnsi="Times New Roman"/>
          <w:b/>
          <w:bCs/>
          <w:sz w:val="24"/>
          <w:szCs w:val="24"/>
        </w:rPr>
      </w:pPr>
    </w:p>
    <w:p w14:paraId="49969CF8" w14:textId="77777777" w:rsidR="00496CA0" w:rsidRDefault="00496CA0" w:rsidP="00496CA0">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96CA0" w14:paraId="0CEBE576"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3210A9C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44E801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295377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017EB2A5"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4981D8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AB2EAF1"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96CA0" w14:paraId="22AC297A"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50CEA566" w14:textId="287CA04A"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496CA0" w14:paraId="30DBF5E0"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41BFE49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9B25D2F"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AADC17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6E3F9EE" w14:textId="77777777" w:rsidR="00496CA0" w:rsidRDefault="00496CA0" w:rsidP="0008354C">
            <w:pPr>
              <w:spacing w:after="0" w:line="240" w:lineRule="auto"/>
              <w:rPr>
                <w:rFonts w:ascii="Times New Roman" w:hAnsi="Times New Roman"/>
                <w:sz w:val="21"/>
                <w:szCs w:val="21"/>
              </w:rPr>
            </w:pPr>
          </w:p>
          <w:p w14:paraId="72F7D110" w14:textId="77777777" w:rsidR="00496CA0" w:rsidRPr="00714EF3"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81C361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5D54041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7B2EE51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5117764D"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0C2244D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B6951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C8154D1" w14:textId="31F8176F"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2B6BD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89F8CC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BE8604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1CC216D4"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CF27BE2"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D878822" w14:textId="77777777" w:rsidR="00496CA0" w:rsidRDefault="00496CA0" w:rsidP="0008354C">
            <w:pPr>
              <w:spacing w:after="0" w:line="240" w:lineRule="auto"/>
              <w:rPr>
                <w:rFonts w:ascii="Times New Roman" w:hAnsi="Times New Roman"/>
                <w:sz w:val="21"/>
                <w:szCs w:val="21"/>
              </w:rPr>
            </w:pPr>
          </w:p>
          <w:p w14:paraId="337E63EF"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2CC8AAA"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4BF05022"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D3F00EA"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551305A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55CD6A3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44703B1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2098826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15D086F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BD64C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3DFEBB"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0623AC0"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374CA63"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8534B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1B44613F"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9535EAB"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E63831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A9C3D4"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DCA8330"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D17CD37" w14:textId="77777777" w:rsidR="00496CA0" w:rsidRPr="002512F1" w:rsidRDefault="00496CA0" w:rsidP="0008354C">
            <w:pPr>
              <w:spacing w:after="0" w:line="240" w:lineRule="auto"/>
              <w:rPr>
                <w:rFonts w:ascii="Times New Roman" w:hAnsi="Times New Roman"/>
                <w:sz w:val="21"/>
                <w:szCs w:val="21"/>
                <w:highlight w:val="green"/>
              </w:rPr>
            </w:pPr>
          </w:p>
          <w:p w14:paraId="6528655C"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9C564F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4BF632D" w14:textId="77777777" w:rsidR="00496CA0" w:rsidRDefault="00496CA0" w:rsidP="0008354C">
            <w:pPr>
              <w:spacing w:after="0" w:line="240" w:lineRule="auto"/>
              <w:rPr>
                <w:rFonts w:ascii="Times New Roman" w:hAnsi="Times New Roman"/>
                <w:sz w:val="21"/>
                <w:szCs w:val="21"/>
              </w:rPr>
            </w:pPr>
          </w:p>
          <w:p w14:paraId="3D4C6A1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78F1620"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0750A9B0"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3C8A732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671153C" w14:textId="77777777" w:rsidR="00496CA0" w:rsidRDefault="00496CA0" w:rsidP="0008354C">
            <w:pPr>
              <w:spacing w:after="0" w:line="240" w:lineRule="auto"/>
              <w:rPr>
                <w:rFonts w:ascii="Times New Roman" w:hAnsi="Times New Roman"/>
                <w:sz w:val="21"/>
                <w:szCs w:val="21"/>
              </w:rPr>
            </w:pPr>
          </w:p>
          <w:p w14:paraId="5B4865C1"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374777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6185F6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1010FBB1"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76945FC8"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52B7B7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602D196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D33E6E6" w14:textId="1AC4AC26"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2B6BD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B2DC9AB"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69E5CD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345D8FE2"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465A5D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983A04" w14:textId="77777777" w:rsidR="00496CA0" w:rsidRDefault="00496CA0" w:rsidP="0008354C">
            <w:pPr>
              <w:spacing w:after="0" w:line="240" w:lineRule="auto"/>
              <w:rPr>
                <w:rFonts w:ascii="Times New Roman" w:hAnsi="Times New Roman"/>
                <w:sz w:val="21"/>
                <w:szCs w:val="21"/>
              </w:rPr>
            </w:pPr>
          </w:p>
          <w:p w14:paraId="4CF6908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A138C85"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4B029F5C"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3EA86C7B"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5E567F47"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375DA36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1E5293BE"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60FA940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80D8645"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9E4C19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27E44E85"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CA51DC7"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57456D9"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3B34B0E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F73613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38663A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4DB41C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A77709F"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3284ADE"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BCD0EF2" w14:textId="77777777" w:rsidR="00496CA0" w:rsidRPr="002512F1" w:rsidRDefault="00496CA0" w:rsidP="0008354C">
            <w:pPr>
              <w:spacing w:after="0" w:line="240" w:lineRule="auto"/>
              <w:rPr>
                <w:rFonts w:ascii="Times New Roman" w:hAnsi="Times New Roman"/>
                <w:sz w:val="21"/>
                <w:szCs w:val="21"/>
                <w:highlight w:val="green"/>
              </w:rPr>
            </w:pPr>
          </w:p>
          <w:p w14:paraId="04C35420"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47F0CF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223D0C" w14:textId="77777777" w:rsidR="00496CA0" w:rsidRDefault="00496CA0" w:rsidP="0008354C">
            <w:pPr>
              <w:spacing w:after="0" w:line="240" w:lineRule="auto"/>
              <w:rPr>
                <w:rFonts w:ascii="Times New Roman" w:hAnsi="Times New Roman"/>
                <w:sz w:val="21"/>
                <w:szCs w:val="21"/>
              </w:rPr>
            </w:pPr>
          </w:p>
          <w:p w14:paraId="218CC7DC"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96CA0" w14:paraId="679F6BB9"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017459A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69F48A2C" w14:textId="77777777" w:rsidR="00496CA0" w:rsidRDefault="00496CA0" w:rsidP="00496CA0">
      <w:pPr>
        <w:spacing w:after="0" w:line="240" w:lineRule="auto"/>
        <w:rPr>
          <w:rFonts w:ascii="Times New Roman" w:hAnsi="Times New Roman"/>
          <w:b/>
          <w:bCs/>
          <w:sz w:val="24"/>
          <w:szCs w:val="24"/>
        </w:rPr>
      </w:pPr>
    </w:p>
    <w:p w14:paraId="0D2C7AE9" w14:textId="1B930074"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222D65">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EA49DF" w14:textId="1E14AE35" w:rsidR="00496CA0" w:rsidRDefault="00496CA0" w:rsidP="00496CA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496CA0" w:rsidRPr="007908EE" w14:paraId="399930C9"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B912083" w14:textId="77777777" w:rsidR="00496CA0" w:rsidRPr="007908EE" w:rsidRDefault="00496CA0"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496CA0" w:rsidRPr="007908EE" w14:paraId="1D011E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F157C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C12F14" w14:textId="3F3D486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337FE8B" w14:textId="4CB45584"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2CB9B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E7E0C"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682E8"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28AB04"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357CCA"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496CA0" w:rsidRPr="007908EE" w14:paraId="5970B3D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EA1224" w14:textId="3533485D" w:rsidR="00496CA0" w:rsidRPr="000009F2" w:rsidRDefault="00496CA0" w:rsidP="0008354C">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C6C4E0" w14:textId="0AF0AE00"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87B780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B8764B" w14:textId="6A230F1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9ED53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6775A1" w14:textId="6E968D75"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A186D9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6320EDA" w14:textId="5818E0C2"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r w:rsidRPr="00EA26CE">
              <w:rPr>
                <w:rFonts w:ascii="Times New Roman" w:hAnsi="Times New Roman" w:hint="eastAsia"/>
                <w:sz w:val="18"/>
                <w:szCs w:val="18"/>
                <w:vertAlign w:val="superscript"/>
              </w:rPr>
              <w:t>▲</w:t>
            </w:r>
          </w:p>
        </w:tc>
      </w:tr>
      <w:tr w:rsidR="00496CA0" w:rsidRPr="007908EE" w14:paraId="047BC19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3AFEF22" w14:textId="2264DCB3"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75D5C1"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695FDE5"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9F72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CC9A5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4AEF4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C941B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DE9FC2B" w14:textId="77777777" w:rsidR="00496CA0" w:rsidRPr="000009F2" w:rsidRDefault="00496CA0" w:rsidP="0008354C">
            <w:pPr>
              <w:spacing w:after="0" w:line="240" w:lineRule="auto"/>
              <w:jc w:val="center"/>
              <w:textAlignment w:val="bottom"/>
              <w:rPr>
                <w:rFonts w:ascii="Times New Roman" w:hAnsi="Times New Roman"/>
                <w:sz w:val="18"/>
                <w:szCs w:val="18"/>
              </w:rPr>
            </w:pPr>
          </w:p>
        </w:tc>
      </w:tr>
    </w:tbl>
    <w:p w14:paraId="0FDC0E74" w14:textId="77777777" w:rsidR="00496CA0" w:rsidRPr="00E83813" w:rsidRDefault="00496CA0" w:rsidP="00496CA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5FF490D" w14:textId="77777777" w:rsidR="00496CA0" w:rsidRDefault="00496CA0" w:rsidP="00496CA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2BBE061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1F3B1C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2CC92D8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509B33F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39ECB46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CE86DC4"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28F30C8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5BE051C1"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47AD4995"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52B926D2"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10145D83" w14:textId="77777777" w:rsidR="00496CA0" w:rsidRPr="00E83813" w:rsidRDefault="00496CA0" w:rsidP="00496CA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D4FB565"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222D65">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1C1774" w:rsidRDefault="00390BEA"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1C1774">
        <w:rPr>
          <w:rFonts w:ascii="Times New Roman" w:eastAsia="宋体" w:hAnsi="Times New Roman"/>
          <w:b w:val="0"/>
          <w:bCs/>
          <w:color w:val="3B3838"/>
          <w:sz w:val="18"/>
          <w:szCs w:val="18"/>
          <w:shd w:val="clear" w:color="auto" w:fill="FFFFFF"/>
        </w:rPr>
        <w:t>Duncavage,et</w:t>
      </w:r>
      <w:proofErr w:type="spellEnd"/>
      <w:r w:rsidRPr="001C1774">
        <w:rPr>
          <w:rFonts w:ascii="Times New Roman" w:eastAsia="宋体" w:hAnsi="Times New Roman"/>
          <w:b w:val="0"/>
          <w:bCs/>
          <w:color w:val="3B3838"/>
          <w:sz w:val="18"/>
          <w:szCs w:val="18"/>
          <w:shd w:val="clear" w:color="auto" w:fill="FFFFFF"/>
        </w:rPr>
        <w:t xml:space="preserve"> al.</w:t>
      </w:r>
      <w:proofErr w:type="gramEnd"/>
      <w:r w:rsidRPr="001C1774">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{%p for a in (</w:t>
      </w:r>
      <w:proofErr w:type="spellStart"/>
      <w:proofErr w:type="gramStart"/>
      <w:r w:rsidRPr="001C1774">
        <w:rPr>
          <w:rFonts w:ascii="Times New Roman" w:eastAsia="宋体" w:hAnsi="Times New Roman"/>
          <w:b w:val="0"/>
          <w:bCs/>
          <w:color w:val="3B3838"/>
          <w:sz w:val="18"/>
          <w:szCs w:val="18"/>
          <w:shd w:val="clear" w:color="auto" w:fill="FFFFFF"/>
        </w:rPr>
        <w:t>refer.fixed</w:t>
      </w:r>
      <w:proofErr w:type="spellEnd"/>
      <w:proofErr w:type="gramEnd"/>
      <w:r w:rsidRPr="001C1774">
        <w:rPr>
          <w:rFonts w:ascii="Times New Roman" w:eastAsia="宋体" w:hAnsi="Times New Roman"/>
          <w:b w:val="0"/>
          <w:bCs/>
          <w:color w:val="3B3838"/>
          <w:sz w:val="18"/>
          <w:szCs w:val="18"/>
          <w:shd w:val="clear" w:color="auto" w:fill="FFFFFF"/>
        </w:rPr>
        <w:t xml:space="preserve"> + refer.dynamic.s_var12 + </w:t>
      </w:r>
      <w:proofErr w:type="spellStart"/>
      <w:r w:rsidRPr="001C1774">
        <w:rPr>
          <w:rFonts w:ascii="Times New Roman" w:eastAsia="宋体" w:hAnsi="Times New Roman"/>
          <w:b w:val="0"/>
          <w:bCs/>
          <w:color w:val="3B3838"/>
          <w:sz w:val="18"/>
          <w:szCs w:val="18"/>
          <w:shd w:val="clear" w:color="auto" w:fill="FFFFFF"/>
        </w:rPr>
        <w:t>refer.dynamic.s_var_onco_nodrug</w:t>
      </w:r>
      <w:proofErr w:type="spellEnd"/>
      <w:r w:rsidRPr="001C177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1774">
        <w:rPr>
          <w:rFonts w:ascii="Times New Roman" w:eastAsia="宋体" w:hAnsi="Times New Roman"/>
          <w:b w:val="0"/>
          <w:bCs/>
          <w:color w:val="3B3838"/>
          <w:sz w:val="18"/>
          <w:szCs w:val="18"/>
          <w:shd w:val="clear" w:color="auto" w:fill="FFFFFF"/>
        </w:rPr>
        <w:t>refer.dynamic.knb</w:t>
      </w:r>
      <w:proofErr w:type="spellEnd"/>
      <w:r w:rsidRPr="001C1774">
        <w:rPr>
          <w:rFonts w:ascii="Times New Roman" w:eastAsia="宋体" w:hAnsi="Times New Roman"/>
          <w:b w:val="0"/>
          <w:bCs/>
          <w:color w:val="3B3838"/>
          <w:sz w:val="18"/>
          <w:szCs w:val="18"/>
          <w:shd w:val="clear" w:color="auto" w:fill="FFFFFF"/>
        </w:rPr>
        <w:t>)|unique%}</w:t>
      </w:r>
    </w:p>
    <w:p w14:paraId="54A0E78B"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{{a}}</w:t>
      </w:r>
    </w:p>
    <w:p w14:paraId="43B9DE91" w14:textId="24E2F755" w:rsidR="00AB38B5"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{%p </w:t>
      </w:r>
      <w:proofErr w:type="spellStart"/>
      <w:r w:rsidRPr="001C1774">
        <w:rPr>
          <w:rFonts w:ascii="Times New Roman" w:eastAsia="宋体" w:hAnsi="Times New Roman"/>
          <w:b w:val="0"/>
          <w:bCs/>
          <w:color w:val="3B3838"/>
          <w:sz w:val="18"/>
          <w:szCs w:val="18"/>
          <w:shd w:val="clear" w:color="auto" w:fill="FFFFFF"/>
        </w:rPr>
        <w:t>endfor</w:t>
      </w:r>
      <w:proofErr w:type="spellEnd"/>
      <w:r w:rsidRPr="001C1774">
        <w:rPr>
          <w:rFonts w:ascii="Times New Roman" w:eastAsia="宋体" w:hAnsi="Times New Roman"/>
          <w:b w:val="0"/>
          <w:bCs/>
          <w:color w:val="3B3838"/>
          <w:sz w:val="18"/>
          <w:szCs w:val="18"/>
          <w:shd w:val="clear" w:color="auto" w:fill="FFFFFF"/>
        </w:rPr>
        <w:t>%}</w:t>
      </w:r>
    </w:p>
    <w:sectPr w:rsidR="00AB38B5" w:rsidRPr="001C17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B17D4" w14:textId="77777777" w:rsidR="004A362B" w:rsidRDefault="004A362B">
      <w:pPr>
        <w:spacing w:line="240" w:lineRule="auto"/>
      </w:pPr>
      <w:r>
        <w:separator/>
      </w:r>
    </w:p>
  </w:endnote>
  <w:endnote w:type="continuationSeparator" w:id="0">
    <w:p w14:paraId="36D3DD17" w14:textId="77777777" w:rsidR="004A362B" w:rsidRDefault="004A36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22993" w14:textId="77777777" w:rsidR="004A362B" w:rsidRDefault="004A362B">
      <w:pPr>
        <w:spacing w:after="0"/>
      </w:pPr>
      <w:r>
        <w:separator/>
      </w:r>
    </w:p>
  </w:footnote>
  <w:footnote w:type="continuationSeparator" w:id="0">
    <w:p w14:paraId="7570D659" w14:textId="77777777" w:rsidR="004A362B" w:rsidRDefault="004A36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2F67FF"/>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13E1"/>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774"/>
    <w:rsid w:val="001C19D7"/>
    <w:rsid w:val="001C2AA9"/>
    <w:rsid w:val="001C2BD6"/>
    <w:rsid w:val="001C36E0"/>
    <w:rsid w:val="001C3A66"/>
    <w:rsid w:val="001C3B7C"/>
    <w:rsid w:val="001C3CDF"/>
    <w:rsid w:val="001C3E1E"/>
    <w:rsid w:val="001C4832"/>
    <w:rsid w:val="001C4F8F"/>
    <w:rsid w:val="001C5128"/>
    <w:rsid w:val="001C672C"/>
    <w:rsid w:val="001C733E"/>
    <w:rsid w:val="001C78D2"/>
    <w:rsid w:val="001C7DF5"/>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2D65"/>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134B"/>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BD7"/>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5AB7"/>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1CE3"/>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1877"/>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C2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6CA0"/>
    <w:rsid w:val="0049761A"/>
    <w:rsid w:val="00497954"/>
    <w:rsid w:val="00497D04"/>
    <w:rsid w:val="00497ECC"/>
    <w:rsid w:val="004A02B7"/>
    <w:rsid w:val="004A0435"/>
    <w:rsid w:val="004A186D"/>
    <w:rsid w:val="004A1A43"/>
    <w:rsid w:val="004A20E1"/>
    <w:rsid w:val="004A21E0"/>
    <w:rsid w:val="004A2DC2"/>
    <w:rsid w:val="004A2F1F"/>
    <w:rsid w:val="004A362B"/>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387C"/>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27D"/>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924"/>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240"/>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1961"/>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04D4"/>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0F9"/>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018"/>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43E"/>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3B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989"/>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9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A61"/>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0F1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1F"/>
    <w:rsid w:val="00C14D27"/>
    <w:rsid w:val="00C14DA1"/>
    <w:rsid w:val="00C14F64"/>
    <w:rsid w:val="00C156F5"/>
    <w:rsid w:val="00C15D63"/>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EFF"/>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81C"/>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D0"/>
    <w:rsid w:val="00ED16E4"/>
    <w:rsid w:val="00ED1800"/>
    <w:rsid w:val="00ED24E4"/>
    <w:rsid w:val="00ED2F8E"/>
    <w:rsid w:val="00ED4043"/>
    <w:rsid w:val="00ED4AF7"/>
    <w:rsid w:val="00ED50BB"/>
    <w:rsid w:val="00ED69D5"/>
    <w:rsid w:val="00EE057B"/>
    <w:rsid w:val="00EE1AE1"/>
    <w:rsid w:val="00EE45CA"/>
    <w:rsid w:val="00EE5323"/>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6F09"/>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292"/>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1459</TotalTime>
  <Pages>21</Pages>
  <Words>5168</Words>
  <Characters>29458</Characters>
  <Application>Microsoft Office Word</Application>
  <DocSecurity>0</DocSecurity>
  <Lines>245</Lines>
  <Paragraphs>69</Paragraphs>
  <ScaleCrop>false</ScaleCrop>
  <Company>P R C</Company>
  <LinksUpToDate>false</LinksUpToDate>
  <CharactersWithSpaces>34557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78</cp:revision>
  <cp:lastPrinted>2024-05-24T10:36:00Z</cp:lastPrinted>
  <dcterms:created xsi:type="dcterms:W3CDTF">2024-05-24T07:03:00Z</dcterms:created>
  <dcterms:modified xsi:type="dcterms:W3CDTF">2026-02-02T03:10:00Z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