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831F54" w:rsidRDefault="00831F54"/>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831F54" w14:paraId="3596DBAE" w14:textId="77777777">
        <w:tc>
          <w:tcPr>
            <w:tcW w:w="2094" w:type="dxa"/>
            <w:tcBorders>
              <w:top w:val="nil"/>
              <w:left w:val="nil"/>
              <w:bottom w:val="nil"/>
              <w:right w:val="nil"/>
            </w:tcBorders>
          </w:tcPr>
          <w:p w14:paraId="564C773D" w14:textId="77777777" w:rsidR="00831F54" w:rsidRDefault="008A609C">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6095C1C" wp14:editId="401F74DE">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831F54" w:rsidRDefault="008A609C">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831F54" w:rsidRDefault="008A609C">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831F54" w14:paraId="751F9512" w14:textId="77777777">
        <w:trPr>
          <w:trHeight w:hRule="exact" w:val="454"/>
        </w:trPr>
        <w:tc>
          <w:tcPr>
            <w:tcW w:w="1996" w:type="dxa"/>
            <w:vMerge w:val="restart"/>
            <w:textDirection w:val="tbRl"/>
          </w:tcPr>
          <w:p w14:paraId="16AFF9D7" w14:textId="77777777" w:rsidR="00831F54" w:rsidRDefault="008A609C">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1D33933" wp14:editId="6F46171E">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831F54" w:rsidRDefault="008A609C">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831F54" w:rsidRDefault="00831F54">
            <w:pPr>
              <w:widowControl/>
              <w:spacing w:line="480" w:lineRule="exact"/>
              <w:ind w:firstLineChars="50" w:firstLine="120"/>
              <w:jc w:val="right"/>
              <w:rPr>
                <w:rFonts w:ascii="幼圆" w:eastAsia="幼圆" w:hAnsi="站酷文艺体"/>
                <w:bCs/>
                <w:color w:val="3F8D67"/>
                <w:sz w:val="24"/>
                <w:szCs w:val="24"/>
              </w:rPr>
            </w:pPr>
          </w:p>
        </w:tc>
      </w:tr>
      <w:tr w:rsidR="00831F54" w14:paraId="34B957B9" w14:textId="77777777">
        <w:trPr>
          <w:trHeight w:hRule="exact" w:val="340"/>
        </w:trPr>
        <w:tc>
          <w:tcPr>
            <w:tcW w:w="1996" w:type="dxa"/>
            <w:vMerge/>
          </w:tcPr>
          <w:p w14:paraId="57A6C19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35E5111"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708C2332" w14:textId="77777777">
        <w:trPr>
          <w:trHeight w:hRule="exact" w:val="340"/>
        </w:trPr>
        <w:tc>
          <w:tcPr>
            <w:tcW w:w="1996" w:type="dxa"/>
            <w:vMerge/>
          </w:tcPr>
          <w:p w14:paraId="45671BEA"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FA6B355"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93A76C1"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11239F0D" w14:textId="77777777">
        <w:trPr>
          <w:trHeight w:hRule="exact" w:val="340"/>
        </w:trPr>
        <w:tc>
          <w:tcPr>
            <w:tcW w:w="1996" w:type="dxa"/>
            <w:vMerge/>
          </w:tcPr>
          <w:p w14:paraId="4B2F26C1"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AEEA209"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FCB30FF"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831F54" w14:paraId="339886DA" w14:textId="77777777">
        <w:trPr>
          <w:trHeight w:hRule="exact" w:val="454"/>
        </w:trPr>
        <w:tc>
          <w:tcPr>
            <w:tcW w:w="1996" w:type="dxa"/>
            <w:vMerge/>
          </w:tcPr>
          <w:p w14:paraId="1E99653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DCD420D" w14:textId="77777777" w:rsidR="00831F54" w:rsidRDefault="008A609C">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831F54" w:rsidRDefault="00831F54">
            <w:pPr>
              <w:widowControl/>
              <w:jc w:val="left"/>
              <w:rPr>
                <w:rFonts w:ascii="幼圆" w:eastAsia="幼圆" w:hAnsi="微软雅黑"/>
                <w:bCs/>
                <w:color w:val="404040" w:themeColor="text1" w:themeTint="BF"/>
                <w:sz w:val="32"/>
                <w:szCs w:val="32"/>
              </w:rPr>
            </w:pPr>
          </w:p>
        </w:tc>
      </w:tr>
      <w:tr w:rsidR="00831F54" w14:paraId="400ECC1B" w14:textId="77777777">
        <w:trPr>
          <w:trHeight w:hRule="exact" w:val="454"/>
        </w:trPr>
        <w:tc>
          <w:tcPr>
            <w:tcW w:w="1996" w:type="dxa"/>
            <w:vMerge/>
          </w:tcPr>
          <w:p w14:paraId="7D7A1FC6"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121F32D"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831F54" w:rsidRDefault="008A609C">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831F54" w:rsidRDefault="00831F54">
            <w:pPr>
              <w:widowControl/>
              <w:spacing w:line="480" w:lineRule="exact"/>
              <w:ind w:firstLineChars="50" w:firstLine="120"/>
              <w:jc w:val="right"/>
              <w:rPr>
                <w:rFonts w:ascii="幼圆" w:eastAsia="幼圆" w:hAnsi="站酷文艺体"/>
                <w:bCs/>
                <w:color w:val="185A9D"/>
                <w:sz w:val="24"/>
                <w:szCs w:val="24"/>
              </w:rPr>
            </w:pPr>
          </w:p>
        </w:tc>
      </w:tr>
      <w:tr w:rsidR="00831F54" w14:paraId="5133D366" w14:textId="77777777">
        <w:trPr>
          <w:trHeight w:hRule="exact" w:val="454"/>
        </w:trPr>
        <w:tc>
          <w:tcPr>
            <w:tcW w:w="1996" w:type="dxa"/>
            <w:vMerge/>
          </w:tcPr>
          <w:p w14:paraId="12B8F5AA" w14:textId="77777777" w:rsidR="00831F54" w:rsidRDefault="00831F5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523AB" w14:textId="77777777" w:rsidR="00831F54" w:rsidRDefault="00831F54">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831F54" w:rsidRDefault="00831F54">
            <w:pPr>
              <w:widowControl/>
              <w:jc w:val="left"/>
              <w:rPr>
                <w:rFonts w:ascii="幼圆" w:eastAsia="幼圆" w:hAnsi="微软雅黑"/>
                <w:bCs/>
                <w:color w:val="404040" w:themeColor="text1" w:themeTint="BF"/>
                <w:sz w:val="32"/>
                <w:szCs w:val="32"/>
              </w:rPr>
            </w:pPr>
          </w:p>
        </w:tc>
      </w:tr>
      <w:tr w:rsidR="00831F54" w14:paraId="406F3E2C" w14:textId="77777777">
        <w:trPr>
          <w:trHeight w:hRule="exact" w:val="454"/>
        </w:trPr>
        <w:tc>
          <w:tcPr>
            <w:tcW w:w="1996" w:type="dxa"/>
            <w:vMerge/>
          </w:tcPr>
          <w:p w14:paraId="4C41D62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C292A8"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831F54" w:rsidRDefault="008A609C">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70307C7D" w14:textId="77777777">
        <w:trPr>
          <w:trHeight w:hRule="exact" w:val="454"/>
        </w:trPr>
        <w:tc>
          <w:tcPr>
            <w:tcW w:w="1996" w:type="dxa"/>
            <w:vMerge/>
          </w:tcPr>
          <w:p w14:paraId="06B0E6B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90C8CF"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4BBF0623" w14:textId="77777777">
        <w:trPr>
          <w:trHeight w:hRule="exact" w:val="454"/>
        </w:trPr>
        <w:tc>
          <w:tcPr>
            <w:tcW w:w="1996" w:type="dxa"/>
            <w:vMerge/>
          </w:tcPr>
          <w:p w14:paraId="0F24B6D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86C0C1"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831F54" w14:paraId="326E5189" w14:textId="77777777">
        <w:trPr>
          <w:trHeight w:hRule="exact" w:val="454"/>
        </w:trPr>
        <w:tc>
          <w:tcPr>
            <w:tcW w:w="1996" w:type="dxa"/>
          </w:tcPr>
          <w:p w14:paraId="7A5B4E6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BDC59AE"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2B9F994B" w14:textId="77777777">
        <w:trPr>
          <w:trHeight w:hRule="exact" w:val="454"/>
        </w:trPr>
        <w:tc>
          <w:tcPr>
            <w:tcW w:w="1996" w:type="dxa"/>
          </w:tcPr>
          <w:p w14:paraId="4D3ACA69"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3740F96"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831F54" w14:paraId="34177083" w14:textId="77777777">
        <w:trPr>
          <w:trHeight w:hRule="exact" w:val="454"/>
        </w:trPr>
        <w:tc>
          <w:tcPr>
            <w:tcW w:w="1996" w:type="dxa"/>
          </w:tcPr>
          <w:p w14:paraId="24C8A36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128AB"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58718A12" w14:textId="77777777">
        <w:trPr>
          <w:trHeight w:hRule="exact" w:val="454"/>
        </w:trPr>
        <w:tc>
          <w:tcPr>
            <w:tcW w:w="1996" w:type="dxa"/>
          </w:tcPr>
          <w:p w14:paraId="02440FD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8211C3A"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16CABF64" w14:textId="77777777" w:rsidR="00831F54" w:rsidRDefault="00831F54">
      <w:pPr>
        <w:rPr>
          <w:rFonts w:ascii="幼圆" w:eastAsia="幼圆" w:hAnsi="幼圆" w:cs="幼圆"/>
          <w:sz w:val="32"/>
          <w:szCs w:val="32"/>
        </w:rPr>
      </w:pPr>
    </w:p>
    <w:p w14:paraId="7B1D138D" w14:textId="77777777" w:rsidR="00831F54" w:rsidRDefault="00831F54">
      <w:pPr>
        <w:sectPr w:rsidR="00831F54">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31F54" w14:paraId="3D34ABA7" w14:textId="77777777">
        <w:tc>
          <w:tcPr>
            <w:tcW w:w="5166" w:type="dxa"/>
            <w:shd w:val="clear" w:color="auto" w:fill="auto"/>
          </w:tcPr>
          <w:p w14:paraId="2583F937" w14:textId="77777777" w:rsidR="00831F54" w:rsidRDefault="008A609C">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EF1BF93" wp14:editId="4B4F56F9">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3DC86FF0" wp14:editId="4D7B3017">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28A9F492" w14:textId="77777777" w:rsidR="00831F54" w:rsidRDefault="008A609C">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31F54" w14:paraId="0CC6BFE9" w14:textId="77777777">
        <w:trPr>
          <w:trHeight w:hRule="exact" w:val="397"/>
          <w:jc w:val="center"/>
        </w:trPr>
        <w:tc>
          <w:tcPr>
            <w:tcW w:w="10342" w:type="dxa"/>
            <w:gridSpan w:val="5"/>
            <w:shd w:val="clear" w:color="auto" w:fill="2F5496"/>
            <w:vAlign w:val="center"/>
          </w:tcPr>
          <w:p w14:paraId="1B1842C8" w14:textId="77777777" w:rsidR="00831F54" w:rsidRPr="004F006D" w:rsidRDefault="008A609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4F006D">
              <w:rPr>
                <w:rFonts w:ascii="思源黑体 CN Bold" w:eastAsia="思源黑体 CN Bold" w:hAnsi="思源黑体 CN Bold" w:hint="eastAsia"/>
                <w:b/>
                <w:bCs/>
                <w:color w:val="FFFFFF" w:themeColor="background1"/>
                <w:sz w:val="18"/>
                <w:szCs w:val="18"/>
              </w:rPr>
              <w:t>受检信息</w:t>
            </w:r>
          </w:p>
        </w:tc>
      </w:tr>
      <w:tr w:rsidR="00831F54"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831F54" w:rsidRDefault="008A609C">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27061F5" w14:textId="77777777" w:rsidR="00831F54" w:rsidRDefault="008A609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6"/>
                <w:szCs w:val="16"/>
              </w:rPr>
              <w:t>乳腺癌BRCA1/2基因突变检测（含PIK3CA、HRR等32基因）</w:t>
            </w:r>
          </w:p>
        </w:tc>
      </w:tr>
      <w:tr w:rsidR="00116F84"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501D300D"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05212FA9"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{{sample.gender}}</w:t>
            </w:r>
          </w:p>
        </w:tc>
      </w:tr>
      <w:tr w:rsidR="00116F84"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0AC934EC"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案</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652E28DB" w:rsidR="00116F84" w:rsidRDefault="00116F84" w:rsidP="00116F8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116F84"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63FFFF2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36E237D2"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{{sample.pathological_id}}</w:t>
            </w:r>
          </w:p>
        </w:tc>
      </w:tr>
      <w:tr w:rsidR="00116F84"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6EED3916"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disease_area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检</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1F843A19"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submission_department </w:t>
            </w:r>
            <w:r w:rsidRPr="00C7636F">
              <w:rPr>
                <w:rFonts w:ascii="思源黑体 CN Normal" w:eastAsia="思源黑体 CN Normal" w:hAnsi="思源黑体 CN Normal" w:cs="思源黑体 CN Light"/>
                <w:bCs/>
                <w:color w:val="000000" w:themeColor="text1"/>
                <w:sz w:val="17"/>
                <w:szCs w:val="17"/>
              </w:rPr>
              <w:t>}}</w:t>
            </w:r>
          </w:p>
        </w:tc>
      </w:tr>
      <w:tr w:rsidR="00116F84"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检 医 </w:t>
            </w:r>
            <w:r w:rsidRPr="00357B04">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1DB3F5B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床</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2EB59D83"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831F54"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831F54" w:rsidRPr="004F006D" w:rsidRDefault="008A609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4F006D">
              <w:rPr>
                <w:rFonts w:ascii="思源黑体 CN Bold" w:eastAsia="思源黑体 CN Bold" w:hAnsi="思源黑体 CN Bold" w:hint="eastAsia"/>
                <w:b/>
                <w:bCs/>
                <w:color w:val="FFFFFF" w:themeColor="background1"/>
                <w:sz w:val="18"/>
                <w:szCs w:val="18"/>
              </w:rPr>
              <w:t>样本信息</w:t>
            </w:r>
          </w:p>
        </w:tc>
      </w:tr>
      <w:bookmarkEnd w:id="1"/>
      <w:tr w:rsidR="00116F84"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3E836F30"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116F84" w:rsidRDefault="00116F84" w:rsidP="00116F84">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2E4A3626"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w:t>
            </w:r>
            <w:r w:rsidRPr="00116F84">
              <w:rPr>
                <w:rFonts w:ascii="思源黑体 CN Normal" w:eastAsia="思源黑体 CN Normal" w:hAnsi="思源黑体 CN Normal"/>
                <w:sz w:val="17"/>
                <w:szCs w:val="17"/>
              </w:rPr>
              <w:t>gather_data</w:t>
            </w:r>
            <w:r w:rsidRPr="00C7636F">
              <w:rPr>
                <w:rFonts w:ascii="思源黑体 CN Normal" w:eastAsia="思源黑体 CN Normal" w:hAnsi="思源黑体 CN Normal"/>
                <w:sz w:val="17"/>
                <w:szCs w:val="17"/>
              </w:rPr>
              <w:t>}}</w:t>
            </w:r>
          </w:p>
        </w:tc>
      </w:tr>
      <w:tr w:rsidR="00116F84"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534D5416" w:rsidR="00116F84" w:rsidRDefault="00116F84" w:rsidP="00116F84">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1A9B214C"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{{sample.receive_data}}</w:t>
            </w:r>
          </w:p>
        </w:tc>
      </w:tr>
      <w:tr w:rsidR="00116F84"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589FAD0D" w:rsidR="00116F84" w:rsidRDefault="00116F84" w:rsidP="00116F84">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116F84" w:rsidRDefault="00116F84" w:rsidP="00116F84">
            <w:pPr>
              <w:spacing w:line="240" w:lineRule="exact"/>
              <w:rPr>
                <w:rFonts w:ascii="思源黑体 CN Normal" w:eastAsia="思源黑体 CN Normal" w:hAnsi="思源黑体 CN Normal"/>
                <w:sz w:val="17"/>
                <w:szCs w:val="17"/>
              </w:rPr>
            </w:pPr>
          </w:p>
        </w:tc>
      </w:tr>
    </w:tbl>
    <w:p w14:paraId="5AE63FEB" w14:textId="77777777" w:rsidR="00831F54" w:rsidRDefault="008A609C">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831F54"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831F54"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831F54"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781D7325"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检测类型：可检测目标区域内的点突变、插入/缺失；并对化疗药物代谢相关酶类多态性位点的检测结果进行分析。</w:t>
            </w:r>
          </w:p>
        </w:tc>
      </w:tr>
      <w:tr w:rsidR="00831F54"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1263004" w14:textId="77777777" w:rsidR="00831F54" w:rsidRDefault="008A609C">
      <w:pPr>
        <w:widowControl/>
        <w:jc w:val="left"/>
        <w:rPr>
          <w:rFonts w:asciiTheme="majorHAnsi" w:eastAsia="思源黑体 CN Bold" w:hAnsiTheme="majorHAnsi" w:cstheme="majorBidi"/>
          <w:b/>
          <w:bCs/>
          <w:color w:val="2F5496"/>
          <w:sz w:val="24"/>
          <w:szCs w:val="32"/>
        </w:rPr>
      </w:pPr>
      <w:r>
        <w:br w:type="page"/>
      </w:r>
    </w:p>
    <w:p w14:paraId="610CF892" w14:textId="77777777" w:rsidR="00831F54" w:rsidRPr="00C50DA2" w:rsidRDefault="008A609C" w:rsidP="00C50DA2">
      <w:pPr>
        <w:tabs>
          <w:tab w:val="left" w:pos="8220"/>
        </w:tabs>
        <w:outlineLvl w:val="1"/>
        <w:rPr>
          <w:rFonts w:ascii="思源黑体 CN Bold" w:eastAsia="思源黑体 CN Bold" w:hAnsi="思源黑体 CN Bold"/>
          <w:b/>
          <w:bCs/>
          <w:color w:val="2F5496"/>
          <w:sz w:val="24"/>
          <w:szCs w:val="24"/>
        </w:rPr>
      </w:pPr>
      <w:r w:rsidRPr="00C50DA2">
        <w:rPr>
          <w:rFonts w:ascii="思源黑体 CN Bold" w:eastAsia="思源黑体 CN Bold" w:hAnsi="思源黑体 CN Bold" w:hint="eastAsia"/>
          <w:b/>
          <w:bCs/>
          <w:color w:val="2F5496"/>
          <w:sz w:val="24"/>
          <w:szCs w:val="24"/>
        </w:rPr>
        <w:lastRenderedPageBreak/>
        <w:t>1.3</w:t>
      </w:r>
      <w:r w:rsidRPr="00C50DA2">
        <w:rPr>
          <w:rFonts w:ascii="思源黑体 CN Bold" w:eastAsia="思源黑体 CN Bold" w:hAnsi="思源黑体 CN Bold"/>
          <w:b/>
          <w:bCs/>
          <w:color w:val="2F5496"/>
          <w:sz w:val="24"/>
          <w:szCs w:val="24"/>
        </w:rPr>
        <w:t xml:space="preserve"> </w:t>
      </w:r>
      <w:r w:rsidRPr="00C50DA2">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831F54" w14:paraId="3EC0A78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A8E144" w14:textId="77777777" w:rsidR="00831F54" w:rsidRDefault="008A609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D6BA94" w14:textId="77777777" w:rsidR="00831F54" w:rsidRDefault="008A609C">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31F54" w14:paraId="3A6B033C" w14:textId="77777777" w:rsidTr="003E5138">
        <w:trPr>
          <w:trHeight w:val="454"/>
        </w:trPr>
        <w:tc>
          <w:tcPr>
            <w:tcW w:w="2711" w:type="dxa"/>
            <w:tcBorders>
              <w:top w:val="single" w:sz="4" w:space="0" w:color="FFFFFF" w:themeColor="background1"/>
            </w:tcBorders>
          </w:tcPr>
          <w:p w14:paraId="7FE848FF" w14:textId="77777777" w:rsidR="00831F54" w:rsidRDefault="008A609C">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BA36201"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if var.var_somatic.level_I + var.var_somatic.level_II + var.var_somatic.level_onco_nodrug + var.var_somatic.level_III %}</w:t>
            </w:r>
          </w:p>
          <w:p w14:paraId="15F36E86" w14:textId="724C678A"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检出{{( var.var_somatic.level_I + var.var_somatic.level_II + var.var_somatic.level_onco_nodrug + var.var_somatic.level_III)|count}}个变异，</w:t>
            </w:r>
            <w:r>
              <w:rPr>
                <w:rFonts w:ascii="思源黑体 CN Normal" w:eastAsia="思源黑体 CN Normal" w:hAnsi="思源黑体 CN Normal" w:hint="eastAsia"/>
                <w:sz w:val="17"/>
                <w:szCs w:val="17"/>
              </w:rPr>
              <w:t>其中具有临床意义的变异有</w:t>
            </w:r>
            <w:r w:rsidRPr="003E5138">
              <w:rPr>
                <w:rFonts w:ascii="思源黑体 CN Normal" w:eastAsia="思源黑体 CN Normal" w:hAnsi="思源黑体 CN Normal" w:hint="eastAsia"/>
                <w:sz w:val="17"/>
                <w:szCs w:val="17"/>
              </w:rPr>
              <w:t>{{( var.var_somatic.level_I + var.var_somatic.level_II)|count}}</w:t>
            </w:r>
            <w:r>
              <w:rPr>
                <w:rFonts w:ascii="思源黑体 CN Normal" w:eastAsia="思源黑体 CN Normal" w:hAnsi="思源黑体 CN Normal" w:hint="eastAsia"/>
                <w:sz w:val="17"/>
                <w:szCs w:val="17"/>
              </w:rPr>
              <w:t>个，</w:t>
            </w:r>
            <w:r w:rsidR="005E5CB3">
              <w:rPr>
                <w:rFonts w:ascii="思源黑体 CN Normal" w:eastAsia="思源黑体 CN Normal" w:hAnsi="思源黑体 CN Normal" w:hint="eastAsia"/>
                <w:sz w:val="17"/>
                <w:szCs w:val="17"/>
              </w:rPr>
              <w:t>可能与</w:t>
            </w:r>
            <w:r>
              <w:rPr>
                <w:rFonts w:ascii="思源黑体 CN Normal" w:eastAsia="思源黑体 CN Normal" w:hAnsi="思源黑体 CN Normal" w:hint="eastAsia"/>
                <w:sz w:val="17"/>
                <w:szCs w:val="17"/>
              </w:rPr>
              <w:t>肿瘤发生发展相关变异有</w:t>
            </w:r>
            <w:r w:rsidRPr="003E5138">
              <w:rPr>
                <w:rFonts w:ascii="思源黑体 CN Normal" w:eastAsia="思源黑体 CN Normal" w:hAnsi="思源黑体 CN Normal" w:hint="eastAsia"/>
                <w:sz w:val="17"/>
                <w:szCs w:val="17"/>
              </w:rPr>
              <w:t>{{( var.var_somatic.level_onco_nodrug)|count}}</w:t>
            </w:r>
            <w:r>
              <w:rPr>
                <w:rFonts w:ascii="思源黑体 CN Normal" w:eastAsia="思源黑体 CN Normal" w:hAnsi="思源黑体 CN Normal" w:hint="eastAsia"/>
                <w:sz w:val="17"/>
                <w:szCs w:val="17"/>
              </w:rPr>
              <w:t>个。</w:t>
            </w:r>
            <w:r w:rsidRPr="003E5138">
              <w:rPr>
                <w:rFonts w:ascii="思源黑体 CN Normal" w:eastAsia="思源黑体 CN Normal" w:hAnsi="思源黑体 CN Normal"/>
                <w:sz w:val="17"/>
                <w:szCs w:val="17"/>
              </w:rPr>
              <w:t>{% if var.var_somatic.level_I + var.var_somatic.level_II %}</w:t>
            </w:r>
            <w:r>
              <w:rPr>
                <w:rFonts w:ascii="思源黑体 CN Normal" w:eastAsia="思源黑体 CN Normal" w:hAnsi="思源黑体 CN Normal" w:hint="eastAsia"/>
                <w:sz w:val="17"/>
                <w:szCs w:val="17"/>
              </w:rPr>
              <w:t>具有临床意义的变异有</w:t>
            </w:r>
            <w:r w:rsidRPr="003E5138">
              <w:rPr>
                <w:rFonts w:ascii="思源黑体 CN Normal" w:eastAsia="思源黑体 CN Normal" w:hAnsi="思源黑体 CN Normal" w:hint="eastAsia"/>
                <w:sz w:val="17"/>
                <w:szCs w:val="17"/>
              </w:rPr>
              <w:t>{{( var.var_somatic.level_I + var.var_somatic.level_II)|</w:t>
            </w:r>
            <w:r w:rsidRPr="003E5138">
              <w:rPr>
                <w:rFonts w:ascii="思源黑体 CN Normal" w:eastAsia="思源黑体 CN Normal" w:hAnsi="思源黑体 CN Normal"/>
                <w:sz w:val="17"/>
                <w:szCs w:val="17"/>
              </w:rPr>
              <w:t>zjey_hrr_varsum</w:t>
            </w:r>
            <w:r w:rsidRPr="003E5138">
              <w:rPr>
                <w:rFonts w:ascii="思源黑体 CN Normal" w:eastAsia="思源黑体 CN Normal" w:hAnsi="思源黑体 CN Normal" w:hint="eastAsia"/>
                <w:sz w:val="17"/>
                <w:szCs w:val="17"/>
              </w:rPr>
              <w:t>}}</w:t>
            </w:r>
            <w:r w:rsidR="001329E4">
              <w:rPr>
                <w:rFonts w:ascii="思源黑体 CN Normal" w:eastAsia="思源黑体 CN Normal" w:hAnsi="思源黑体 CN Normal" w:hint="eastAsia"/>
                <w:sz w:val="17"/>
                <w:szCs w:val="17"/>
              </w:rPr>
              <w:t>。</w:t>
            </w:r>
            <w:r w:rsidRPr="003E5138">
              <w:rPr>
                <w:rFonts w:ascii="思源黑体 CN Normal" w:eastAsia="思源黑体 CN Normal" w:hAnsi="思源黑体 CN Normal"/>
                <w:sz w:val="17"/>
                <w:szCs w:val="17"/>
              </w:rPr>
              <w:t>{% endif%}</w:t>
            </w:r>
          </w:p>
          <w:p w14:paraId="36E3B9F6"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else%}</w:t>
            </w:r>
          </w:p>
          <w:p w14:paraId="5961DD72"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在检测范围内，未检测到基因变异。</w:t>
            </w:r>
          </w:p>
          <w:p w14:paraId="0D45661C" w14:textId="1A793868" w:rsid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endif%}</w:t>
            </w:r>
          </w:p>
        </w:tc>
      </w:tr>
    </w:tbl>
    <w:p w14:paraId="3667DE14" w14:textId="77777777"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49BF7178" w14:textId="5B9E7DCB" w:rsidR="00831F54" w:rsidRDefault="008A609C">
      <w:r>
        <w:rPr>
          <w:rFonts w:ascii="思源黑体 CN Normal" w:eastAsia="思源黑体 CN Normal" w:hAnsi="思源黑体 CN Normal"/>
          <w:color w:val="000000" w:themeColor="text1"/>
          <w:sz w:val="16"/>
          <w:szCs w:val="16"/>
        </w:rPr>
        <w:t>1.  变异结果中仅统计</w:t>
      </w:r>
      <w:r>
        <w:rPr>
          <w:rFonts w:ascii="思源黑体 CN Normal" w:eastAsia="思源黑体 CN Normal" w:hAnsi="思源黑体 CN Normal" w:hint="eastAsia"/>
          <w:color w:val="000000" w:themeColor="text1"/>
          <w:sz w:val="16"/>
          <w:szCs w:val="16"/>
        </w:rPr>
        <w:t>具有临床意义</w:t>
      </w:r>
      <w:r w:rsidR="00F47EF9">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可能与肿瘤发生发展相关</w:t>
      </w:r>
      <w:r w:rsidR="00F47EF9">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hint="eastAsia"/>
          <w:color w:val="000000" w:themeColor="text1"/>
          <w:sz w:val="16"/>
          <w:szCs w:val="16"/>
        </w:rPr>
        <w:t>的变异</w:t>
      </w:r>
      <w:r>
        <w:rPr>
          <w:rFonts w:ascii="思源黑体 CN Normal" w:eastAsia="思源黑体 CN Normal" w:hAnsi="思源黑体 CN Normal"/>
          <w:color w:val="000000" w:themeColor="text1"/>
          <w:sz w:val="16"/>
          <w:szCs w:val="16"/>
        </w:rPr>
        <w:t>。</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31F54" w14:paraId="2455D396" w14:textId="77777777">
        <w:trPr>
          <w:trHeight w:val="680"/>
        </w:trPr>
        <w:tc>
          <w:tcPr>
            <w:tcW w:w="3444" w:type="dxa"/>
            <w:shd w:val="clear" w:color="auto" w:fill="F2F2F2" w:themeFill="background1" w:themeFillShade="F2"/>
            <w:vAlign w:val="center"/>
          </w:tcPr>
          <w:p w14:paraId="5070D804"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831F54" w:rsidRDefault="008A609C">
      <w:pPr>
        <w:rPr>
          <w:rFonts w:ascii="思源黑体 CN Normal" w:eastAsia="思源黑体 CN Normal" w:hAnsi="思源黑体 CN Normal"/>
          <w:color w:val="000000" w:themeColor="text1"/>
          <w:sz w:val="16"/>
          <w:szCs w:val="16"/>
        </w:rPr>
      </w:pPr>
      <w:r>
        <w:br w:type="page"/>
      </w:r>
    </w:p>
    <w:p w14:paraId="0312C5C6" w14:textId="77777777" w:rsidR="00831F54" w:rsidRDefault="008A609C">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0239FF9F" w14:textId="77777777" w:rsidR="00831F54" w:rsidRDefault="008A609C">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06101D35" w14:textId="77777777" w:rsidR="00831F54" w:rsidRDefault="00831F54">
      <w:pPr>
        <w:rPr>
          <w:color w:val="365F91" w:themeColor="accent1" w:themeShade="BF"/>
        </w:rPr>
      </w:pPr>
    </w:p>
    <w:tbl>
      <w:tblPr>
        <w:tblStyle w:val="MasterIVD-v3"/>
        <w:tblW w:w="0" w:type="auto"/>
        <w:tblLayout w:type="fixed"/>
        <w:tblLook w:val="04A0" w:firstRow="1" w:lastRow="0" w:firstColumn="1" w:lastColumn="0" w:noHBand="0" w:noVBand="1"/>
      </w:tblPr>
      <w:tblGrid>
        <w:gridCol w:w="1554"/>
        <w:gridCol w:w="2969"/>
        <w:gridCol w:w="6"/>
        <w:gridCol w:w="1275"/>
        <w:gridCol w:w="712"/>
        <w:gridCol w:w="3804"/>
      </w:tblGrid>
      <w:tr w:rsidR="00357B04" w14:paraId="68C2EF61"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D2556" w14:textId="77777777" w:rsidR="00831F54" w:rsidRDefault="008A609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CE1119" w14:textId="77777777" w:rsidR="00831F54" w:rsidRDefault="008A609C">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8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72C955" w14:textId="5B85FC2F" w:rsidR="00831F54" w:rsidRDefault="008A609C">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A28A8F" w14:textId="77777777" w:rsidR="00831F54" w:rsidRDefault="008A609C">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AA7122" w14:textId="77777777" w:rsidR="00831F54" w:rsidRDefault="008A609C">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1678E8" w14:paraId="6A7632E6" w14:textId="77777777" w:rsidTr="000D3F60">
        <w:trPr>
          <w:trHeight w:val="397"/>
        </w:trPr>
        <w:tc>
          <w:tcPr>
            <w:tcW w:w="10320" w:type="dxa"/>
            <w:gridSpan w:val="6"/>
          </w:tcPr>
          <w:p w14:paraId="3243B4A7" w14:textId="01384647"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{%tr if var.var_somatic.level_I + var.var_somatic.level_II %}</w:t>
            </w:r>
          </w:p>
        </w:tc>
      </w:tr>
      <w:tr w:rsidR="001678E8" w14:paraId="6868CF09" w14:textId="77777777" w:rsidTr="000D3F60">
        <w:trPr>
          <w:trHeight w:val="397"/>
        </w:trPr>
        <w:tc>
          <w:tcPr>
            <w:tcW w:w="10320" w:type="dxa"/>
            <w:gridSpan w:val="6"/>
          </w:tcPr>
          <w:p w14:paraId="40005926" w14:textId="66ECBE00"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{%tr for a in var.var_somatic.level_I + var.var_somatic.level_II %}</w:t>
            </w:r>
          </w:p>
        </w:tc>
      </w:tr>
      <w:tr w:rsidR="001678E8" w14:paraId="7C3D52FF" w14:textId="77777777" w:rsidTr="001678E8">
        <w:trPr>
          <w:trHeight w:val="397"/>
        </w:trPr>
        <w:tc>
          <w:tcPr>
            <w:tcW w:w="1554" w:type="dxa"/>
          </w:tcPr>
          <w:p w14:paraId="5E577EE3" w14:textId="2013373B"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i/>
                <w:iCs/>
                <w:sz w:val="17"/>
                <w:szCs w:val="17"/>
              </w:rPr>
              <w:t>{{a.gene_symbol}}</w:t>
            </w:r>
          </w:p>
        </w:tc>
        <w:tc>
          <w:tcPr>
            <w:tcW w:w="2975" w:type="dxa"/>
            <w:gridSpan w:val="2"/>
          </w:tcPr>
          <w:p w14:paraId="1C3AA083" w14:textId="77777777" w:rsidR="001678E8" w:rsidRPr="007E5F02" w:rsidRDefault="001678E8" w:rsidP="0089177C">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{{a.gene_region}} {{a.hgvs_c}}{%if a.hgvs_p!=”p.?”%} {{a.hgvs_p}}{%endif%}</w:t>
            </w:r>
          </w:p>
          <w:p w14:paraId="5DABB0D1" w14:textId="102C7F69"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olor w:val="000000" w:themeColor="text1"/>
                <w:sz w:val="17"/>
                <w:szCs w:val="17"/>
              </w:rPr>
              <w:t>{{a.transcript_primary }}</w:t>
            </w:r>
          </w:p>
        </w:tc>
        <w:tc>
          <w:tcPr>
            <w:tcW w:w="1275" w:type="dxa"/>
          </w:tcPr>
          <w:p w14:paraId="1EAB206A" w14:textId="16208D0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{{a.freq_str}}</w:t>
            </w:r>
          </w:p>
        </w:tc>
        <w:tc>
          <w:tcPr>
            <w:tcW w:w="712" w:type="dxa"/>
          </w:tcPr>
          <w:p w14:paraId="79CE1921"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if a.clinic_num_s == 5%}</w:t>
            </w:r>
          </w:p>
          <w:p w14:paraId="72A708E9"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0DD1A7"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6630A2A5"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60737DC" w14:textId="72DC8FDF"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{%p endif%}</w:t>
            </w:r>
          </w:p>
        </w:tc>
        <w:tc>
          <w:tcPr>
            <w:tcW w:w="3804" w:type="dxa"/>
          </w:tcPr>
          <w:p w14:paraId="1288487D"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a.evi_sum.evi_split.Predictive%}</w:t>
            </w:r>
          </w:p>
          <w:p w14:paraId="11519B3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a.evi_sum.evi_split.Predictive%}</w:t>
            </w:r>
          </w:p>
          <w:p w14:paraId="02BD0CA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{{b.regimen_name}}（{{b.clinical_significance_cn}}，{{b.evi_conclusion_simple}}级）</w:t>
            </w:r>
          </w:p>
          <w:p w14:paraId="299A99C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2B09B1C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DF6B56E"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a.evi_sum.evi_split.Prognostic%}</w:t>
            </w:r>
          </w:p>
          <w:p w14:paraId="6C9AFA06"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a.evi_sum.evi_split.Prognostic %}</w:t>
            </w:r>
          </w:p>
          <w:p w14:paraId="1076B9C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{{b.clinical_significance_cn }}（ / ，{{b.evi_conclusion_simple }}级）</w:t>
            </w:r>
          </w:p>
          <w:p w14:paraId="35C2F6F8"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1389477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4882D27"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a.evi_sum.evi_split.Diagnostic%}</w:t>
            </w:r>
          </w:p>
          <w:p w14:paraId="4738E11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a.evi_sum.evi_split.Diagnostic %}</w:t>
            </w:r>
          </w:p>
          <w:p w14:paraId="6C2145B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，{{b.evi_conclusion_simple }}级）</w:t>
            </w:r>
          </w:p>
          <w:p w14:paraId="537B729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7DF6B2FB" w14:textId="41E6E17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{%p endif%}</w:t>
            </w:r>
          </w:p>
        </w:tc>
      </w:tr>
      <w:tr w:rsidR="001678E8" w14:paraId="73A7EE2C" w14:textId="77777777" w:rsidTr="00E116F4">
        <w:trPr>
          <w:trHeight w:val="397"/>
        </w:trPr>
        <w:tc>
          <w:tcPr>
            <w:tcW w:w="10320" w:type="dxa"/>
            <w:gridSpan w:val="6"/>
          </w:tcPr>
          <w:p w14:paraId="67C7B642" w14:textId="71E8560F"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endfor%}</w:t>
            </w:r>
          </w:p>
        </w:tc>
      </w:tr>
      <w:tr w:rsidR="001678E8" w14:paraId="21882EA9" w14:textId="77777777" w:rsidTr="00E116F4">
        <w:trPr>
          <w:trHeight w:val="397"/>
        </w:trPr>
        <w:tc>
          <w:tcPr>
            <w:tcW w:w="10320" w:type="dxa"/>
            <w:gridSpan w:val="6"/>
          </w:tcPr>
          <w:p w14:paraId="385149C7" w14:textId="793A696B"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else%}</w:t>
            </w:r>
          </w:p>
        </w:tc>
      </w:tr>
      <w:tr w:rsidR="001678E8" w14:paraId="7BCC82A3" w14:textId="77777777" w:rsidTr="001678E8">
        <w:trPr>
          <w:trHeight w:val="397"/>
        </w:trPr>
        <w:tc>
          <w:tcPr>
            <w:tcW w:w="10320" w:type="dxa"/>
            <w:gridSpan w:val="6"/>
          </w:tcPr>
          <w:p w14:paraId="7433A1A1" w14:textId="7A86AFA7"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1678E8" w14:paraId="100749B6" w14:textId="77777777" w:rsidTr="001678E8">
        <w:trPr>
          <w:trHeight w:val="397"/>
        </w:trPr>
        <w:tc>
          <w:tcPr>
            <w:tcW w:w="10320" w:type="dxa"/>
            <w:gridSpan w:val="6"/>
          </w:tcPr>
          <w:p w14:paraId="01BB786B" w14:textId="7D63F5BB"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endif%}</w:t>
            </w:r>
          </w:p>
        </w:tc>
      </w:tr>
    </w:tbl>
    <w:p w14:paraId="538B7F4A" w14:textId="77777777" w:rsidR="00831F54" w:rsidRDefault="008A609C">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99F1CA4"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81A827D"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C0CD71F" w14:textId="77777777" w:rsidR="00831F54" w:rsidRDefault="00831F54">
      <w:pPr>
        <w:widowControl/>
        <w:jc w:val="left"/>
        <w:rPr>
          <w:rFonts w:ascii="思源黑体 CN Normal" w:eastAsia="思源黑体 CN Normal" w:hAnsi="思源黑体 CN Normal"/>
          <w:color w:val="595959" w:themeColor="text1" w:themeTint="A6"/>
          <w:sz w:val="15"/>
          <w:szCs w:val="15"/>
        </w:rPr>
      </w:pPr>
    </w:p>
    <w:p w14:paraId="63A56E57"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8"/>
      <w:bookmarkStart w:id="3" w:name="OLE_LINK9"/>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可能与肿瘤发生发展相关的变异</w:t>
      </w:r>
      <w:bookmarkEnd w:id="2"/>
      <w:bookmarkEnd w:id="3"/>
    </w:p>
    <w:p w14:paraId="5C86F4A4" w14:textId="77777777" w:rsidR="00831F54" w:rsidRDefault="00831F54">
      <w:pPr>
        <w:spacing w:afterLines="20" w:after="62" w:line="200" w:lineRule="exact"/>
        <w:rPr>
          <w:rFonts w:ascii="思源黑体 CN Normal" w:eastAsia="思源黑体 CN Normal" w:hAnsi="思源黑体 CN Normal"/>
          <w:b/>
          <w:bCs/>
          <w:color w:val="595959" w:themeColor="text1" w:themeTint="A6"/>
          <w:sz w:val="15"/>
          <w:szCs w:val="15"/>
        </w:rPr>
      </w:pPr>
      <w:bookmarkStart w:id="4" w:name="_Hlk110926358"/>
    </w:p>
    <w:tbl>
      <w:tblPr>
        <w:tblStyle w:val="MasterIVD-v3"/>
        <w:tblW w:w="0" w:type="auto"/>
        <w:tblLayout w:type="fixed"/>
        <w:tblLook w:val="04A0" w:firstRow="1" w:lastRow="0" w:firstColumn="1" w:lastColumn="0" w:noHBand="0" w:noVBand="1"/>
      </w:tblPr>
      <w:tblGrid>
        <w:gridCol w:w="2268"/>
        <w:gridCol w:w="6237"/>
        <w:gridCol w:w="1837"/>
      </w:tblGrid>
      <w:tr w:rsidR="00831F54" w14:paraId="693A15B6"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4"/>
          <w:p w14:paraId="40642D24"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5E2497B1"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CDC446E" w14:textId="04169EE7" w:rsidR="00831F54" w:rsidRPr="004F006D" w:rsidRDefault="008A609C">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1C515C73" w14:textId="77777777" w:rsidTr="00DE4F61">
        <w:trPr>
          <w:trHeight w:val="397"/>
        </w:trPr>
        <w:tc>
          <w:tcPr>
            <w:tcW w:w="10342" w:type="dxa"/>
            <w:gridSpan w:val="3"/>
          </w:tcPr>
          <w:p w14:paraId="745FDA94" w14:textId="3089F774"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if var.var_somatic.level_onco_nodrug%}</w:t>
            </w:r>
          </w:p>
        </w:tc>
      </w:tr>
      <w:tr w:rsidR="001678E8" w14:paraId="473AF4ED" w14:textId="77777777" w:rsidTr="00DE4F61">
        <w:trPr>
          <w:trHeight w:val="397"/>
        </w:trPr>
        <w:tc>
          <w:tcPr>
            <w:tcW w:w="10342" w:type="dxa"/>
            <w:gridSpan w:val="3"/>
          </w:tcPr>
          <w:p w14:paraId="55EEDA56" w14:textId="37E6E260"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for a in var.var_somatic.level_onco_nodrug%}</w:t>
            </w:r>
          </w:p>
        </w:tc>
      </w:tr>
      <w:tr w:rsidR="001678E8" w14:paraId="1194027A" w14:textId="77777777" w:rsidTr="001678E8">
        <w:trPr>
          <w:trHeight w:val="397"/>
        </w:trPr>
        <w:tc>
          <w:tcPr>
            <w:tcW w:w="2268" w:type="dxa"/>
          </w:tcPr>
          <w:p w14:paraId="50920907" w14:textId="0052E5C9"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{{a.gene_symbol}}</w:t>
            </w:r>
          </w:p>
        </w:tc>
        <w:tc>
          <w:tcPr>
            <w:tcW w:w="6237" w:type="dxa"/>
          </w:tcPr>
          <w:p w14:paraId="07461269"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0D712624" w14:textId="263CF713"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{{a.transcript_primary }}</w:t>
            </w:r>
          </w:p>
        </w:tc>
        <w:tc>
          <w:tcPr>
            <w:tcW w:w="1837" w:type="dxa"/>
          </w:tcPr>
          <w:p w14:paraId="48D0E953" w14:textId="0BDF6D36"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{{a.freq_str}}</w:t>
            </w:r>
          </w:p>
        </w:tc>
      </w:tr>
      <w:tr w:rsidR="001678E8" w14:paraId="1A98DDCF" w14:textId="77777777" w:rsidTr="003265C3">
        <w:trPr>
          <w:trHeight w:val="397"/>
        </w:trPr>
        <w:tc>
          <w:tcPr>
            <w:tcW w:w="10342" w:type="dxa"/>
            <w:gridSpan w:val="3"/>
          </w:tcPr>
          <w:p w14:paraId="2D150621" w14:textId="1527FD28"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678E8" w14:paraId="2FF18574" w14:textId="77777777" w:rsidTr="003265C3">
        <w:trPr>
          <w:trHeight w:val="397"/>
        </w:trPr>
        <w:tc>
          <w:tcPr>
            <w:tcW w:w="10342" w:type="dxa"/>
            <w:gridSpan w:val="3"/>
          </w:tcPr>
          <w:p w14:paraId="3C7A03D3" w14:textId="3A27A1FA"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3FAD62B6" w14:textId="77777777" w:rsidTr="001678E8">
        <w:trPr>
          <w:trHeight w:val="397"/>
        </w:trPr>
        <w:tc>
          <w:tcPr>
            <w:tcW w:w="10342" w:type="dxa"/>
            <w:gridSpan w:val="3"/>
          </w:tcPr>
          <w:p w14:paraId="3B5825C2" w14:textId="302D0306" w:rsidR="001678E8" w:rsidRDefault="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29A079A5" w14:textId="77777777" w:rsidTr="001678E8">
        <w:trPr>
          <w:trHeight w:val="397"/>
        </w:trPr>
        <w:tc>
          <w:tcPr>
            <w:tcW w:w="10342" w:type="dxa"/>
            <w:gridSpan w:val="3"/>
          </w:tcPr>
          <w:p w14:paraId="33784FF7" w14:textId="42BE39E0" w:rsidR="001678E8" w:rsidRDefault="001678E8">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785464D7"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8AD8DBB" w14:textId="77777777" w:rsidR="00831F54" w:rsidRDefault="008A609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5232211"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7FDEA590" w14:textId="77777777" w:rsidR="00831F54" w:rsidRDefault="00831F54"/>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357B04" w14:paraId="65AEE97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1B8278C8"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76040A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429E63F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516E1E9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0898B6F1"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678E8" w14:paraId="1778EAD4" w14:textId="77777777" w:rsidTr="001678E8">
        <w:trPr>
          <w:trHeight w:val="340"/>
        </w:trPr>
        <w:tc>
          <w:tcPr>
            <w:tcW w:w="10342" w:type="dxa"/>
            <w:gridSpan w:val="5"/>
          </w:tcPr>
          <w:p w14:paraId="4B806393" w14:textId="120017CC"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1678E8" w14:paraId="25562201" w14:textId="77777777" w:rsidTr="001678E8">
        <w:trPr>
          <w:trHeight w:val="340"/>
        </w:trPr>
        <w:tc>
          <w:tcPr>
            <w:tcW w:w="10342" w:type="dxa"/>
            <w:gridSpan w:val="5"/>
          </w:tcPr>
          <w:p w14:paraId="375725E9" w14:textId="289DA66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1678E8" w14:paraId="22A2AC9C" w14:textId="77777777" w:rsidTr="001678E8">
        <w:trPr>
          <w:trHeight w:val="340"/>
        </w:trPr>
        <w:tc>
          <w:tcPr>
            <w:tcW w:w="1134" w:type="dxa"/>
          </w:tcPr>
          <w:p w14:paraId="14D57420" w14:textId="36DD9BC8"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5BD4B070" w14:textId="2736EE9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0981971A" w14:textId="3A983583"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B8E6ED3" w14:textId="3594D0AA"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323E7F34" w14:textId="46AF82E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1678E8" w14:paraId="695C955F" w14:textId="77777777" w:rsidTr="003161A8">
        <w:trPr>
          <w:trHeight w:val="340"/>
        </w:trPr>
        <w:tc>
          <w:tcPr>
            <w:tcW w:w="10342" w:type="dxa"/>
            <w:gridSpan w:val="5"/>
          </w:tcPr>
          <w:p w14:paraId="544154BC" w14:textId="4187E9E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1678E8" w14:paraId="21A54665" w14:textId="77777777" w:rsidTr="003161A8">
        <w:trPr>
          <w:trHeight w:val="340"/>
        </w:trPr>
        <w:tc>
          <w:tcPr>
            <w:tcW w:w="10342" w:type="dxa"/>
            <w:gridSpan w:val="5"/>
          </w:tcPr>
          <w:p w14:paraId="5B77E551" w14:textId="16240CFF"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1678E8" w14:paraId="3ABBE5F7" w14:textId="77777777" w:rsidTr="003161A8">
        <w:trPr>
          <w:trHeight w:val="340"/>
        </w:trPr>
        <w:tc>
          <w:tcPr>
            <w:tcW w:w="10342" w:type="dxa"/>
            <w:gridSpan w:val="5"/>
          </w:tcPr>
          <w:p w14:paraId="70F9D060" w14:textId="00134538"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1678E8" w14:paraId="6C708CD4" w14:textId="77777777" w:rsidTr="001678E8">
        <w:trPr>
          <w:trHeight w:val="340"/>
        </w:trPr>
        <w:tc>
          <w:tcPr>
            <w:tcW w:w="1134" w:type="dxa"/>
          </w:tcPr>
          <w:p w14:paraId="1FDB5EFD" w14:textId="78114BCD"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3DD7E4F4" w14:textId="72CD81B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1E7744B3" w14:textId="327BCB12"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60935B9F" w14:textId="38FCD80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102EBF60" w14:textId="28627D4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1678E8" w14:paraId="777ED8EE" w14:textId="77777777" w:rsidTr="008F1A43">
        <w:trPr>
          <w:trHeight w:val="340"/>
        </w:trPr>
        <w:tc>
          <w:tcPr>
            <w:tcW w:w="10342" w:type="dxa"/>
            <w:gridSpan w:val="5"/>
          </w:tcPr>
          <w:p w14:paraId="3E3AF968" w14:textId="339CB97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678E8" w14:paraId="1E393171" w14:textId="77777777" w:rsidTr="008F1A43">
        <w:trPr>
          <w:trHeight w:val="340"/>
        </w:trPr>
        <w:tc>
          <w:tcPr>
            <w:tcW w:w="10342" w:type="dxa"/>
            <w:gridSpan w:val="5"/>
          </w:tcPr>
          <w:p w14:paraId="3AB3C92A" w14:textId="1E84043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C84672"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F436F89" w14:textId="77777777" w:rsidR="00831F54" w:rsidRDefault="008A609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91AB8BA"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12DAF3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84759"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2C5DDCD"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BDACB5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3B81948" w14:textId="77777777" w:rsidR="00831F54" w:rsidRDefault="008A609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38AEB3FA"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31F54" w14:paraId="238371D9"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13B48FA" w14:textId="77777777" w:rsidR="00831F54" w:rsidRDefault="00831F54">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6B5969" w14:textId="77777777" w:rsidR="00831F54" w:rsidRDefault="00831F54">
            <w:pPr>
              <w:rPr>
                <w:rFonts w:ascii="微软雅黑" w:eastAsia="微软雅黑" w:hAnsi="微软雅黑" w:cs="思源黑体 CN Light"/>
                <w:sz w:val="18"/>
                <w:szCs w:val="18"/>
              </w:rPr>
            </w:pPr>
          </w:p>
          <w:p w14:paraId="03521300" w14:textId="77777777" w:rsidR="00831F54" w:rsidRDefault="00831F54">
            <w:pPr>
              <w:rPr>
                <w:rFonts w:ascii="微软雅黑" w:eastAsia="微软雅黑" w:hAnsi="微软雅黑" w:cs="思源黑体 CN Light"/>
                <w:sz w:val="18"/>
                <w:szCs w:val="18"/>
              </w:rPr>
            </w:pPr>
          </w:p>
          <w:p w14:paraId="7EAF923B" w14:textId="77777777" w:rsidR="00831F54" w:rsidRDefault="00831F54">
            <w:pPr>
              <w:rPr>
                <w:rFonts w:ascii="微软雅黑" w:eastAsia="微软雅黑" w:hAnsi="微软雅黑" w:cs="思源黑体 CN Light"/>
                <w:sz w:val="18"/>
                <w:szCs w:val="18"/>
              </w:rPr>
            </w:pPr>
          </w:p>
          <w:p w14:paraId="3089DA39" w14:textId="77777777" w:rsidR="00831F54" w:rsidRDefault="00831F54">
            <w:pPr>
              <w:rPr>
                <w:rFonts w:ascii="微软雅黑" w:eastAsia="微软雅黑" w:hAnsi="微软雅黑" w:cs="思源黑体 CN Light"/>
                <w:sz w:val="18"/>
                <w:szCs w:val="18"/>
              </w:rPr>
            </w:pPr>
          </w:p>
          <w:p w14:paraId="33857FC5" w14:textId="77777777" w:rsidR="00831F54" w:rsidRDefault="00831F54">
            <w:pPr>
              <w:rPr>
                <w:rFonts w:ascii="微软雅黑" w:eastAsia="微软雅黑" w:hAnsi="微软雅黑" w:cs="思源黑体 CN Light"/>
                <w:sz w:val="18"/>
                <w:szCs w:val="18"/>
              </w:rPr>
            </w:pPr>
          </w:p>
        </w:tc>
      </w:tr>
    </w:tbl>
    <w:p w14:paraId="04B35E0A" w14:textId="77777777" w:rsidR="00831F54" w:rsidRDefault="00831F54">
      <w:pPr>
        <w:widowControl/>
        <w:spacing w:line="20" w:lineRule="exact"/>
        <w:jc w:val="left"/>
      </w:pPr>
    </w:p>
    <w:p w14:paraId="702B4EB1" w14:textId="77777777" w:rsidR="00831F54" w:rsidRDefault="008A609C">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临床意义不明变异</w:t>
      </w:r>
    </w:p>
    <w:p w14:paraId="4876CAD2" w14:textId="77777777" w:rsidR="00831F54" w:rsidRDefault="00831F54"/>
    <w:tbl>
      <w:tblPr>
        <w:tblStyle w:val="MasterIVD-v3"/>
        <w:tblW w:w="0" w:type="auto"/>
        <w:tblLayout w:type="fixed"/>
        <w:tblLook w:val="04A0" w:firstRow="1" w:lastRow="0" w:firstColumn="1" w:lastColumn="0" w:noHBand="0" w:noVBand="1"/>
      </w:tblPr>
      <w:tblGrid>
        <w:gridCol w:w="2268"/>
        <w:gridCol w:w="6237"/>
        <w:gridCol w:w="1837"/>
      </w:tblGrid>
      <w:tr w:rsidR="004920C9" w14:paraId="5D95042E"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0FDD084"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34354A85"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7B789FBD"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59032211" w14:textId="77777777" w:rsidTr="00522161">
        <w:trPr>
          <w:trHeight w:val="397"/>
        </w:trPr>
        <w:tc>
          <w:tcPr>
            <w:tcW w:w="10342" w:type="dxa"/>
            <w:gridSpan w:val="3"/>
          </w:tcPr>
          <w:p w14:paraId="38CE2F8E" w14:textId="211AB883"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if var.var_somatic.level_III%}</w:t>
            </w:r>
          </w:p>
        </w:tc>
      </w:tr>
      <w:tr w:rsidR="001678E8" w14:paraId="4BFCD83E" w14:textId="77777777" w:rsidTr="00522161">
        <w:trPr>
          <w:trHeight w:val="397"/>
        </w:trPr>
        <w:tc>
          <w:tcPr>
            <w:tcW w:w="10342" w:type="dxa"/>
            <w:gridSpan w:val="3"/>
          </w:tcPr>
          <w:p w14:paraId="683ECAF4" w14:textId="45D3AD98"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for a in var.var_somatic.level_III%}</w:t>
            </w:r>
          </w:p>
        </w:tc>
      </w:tr>
      <w:tr w:rsidR="001678E8" w14:paraId="79E09F2F" w14:textId="77777777" w:rsidTr="00522161">
        <w:trPr>
          <w:trHeight w:val="397"/>
        </w:trPr>
        <w:tc>
          <w:tcPr>
            <w:tcW w:w="2268" w:type="dxa"/>
          </w:tcPr>
          <w:p w14:paraId="3E00A80D"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{{a.gene_symbol}}</w:t>
            </w:r>
          </w:p>
        </w:tc>
        <w:tc>
          <w:tcPr>
            <w:tcW w:w="6237" w:type="dxa"/>
          </w:tcPr>
          <w:p w14:paraId="3A3BD948"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250B81D7"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{{a.transcript_primary }}</w:t>
            </w:r>
          </w:p>
        </w:tc>
        <w:tc>
          <w:tcPr>
            <w:tcW w:w="1837" w:type="dxa"/>
          </w:tcPr>
          <w:p w14:paraId="4580D10C"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{{a.freq_str}}</w:t>
            </w:r>
          </w:p>
        </w:tc>
      </w:tr>
      <w:tr w:rsidR="001678E8" w14:paraId="11E3F593" w14:textId="77777777" w:rsidTr="00522161">
        <w:trPr>
          <w:trHeight w:val="397"/>
        </w:trPr>
        <w:tc>
          <w:tcPr>
            <w:tcW w:w="10342" w:type="dxa"/>
            <w:gridSpan w:val="3"/>
          </w:tcPr>
          <w:p w14:paraId="3947C882"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678E8" w14:paraId="44D96F28" w14:textId="77777777" w:rsidTr="00522161">
        <w:trPr>
          <w:trHeight w:val="397"/>
        </w:trPr>
        <w:tc>
          <w:tcPr>
            <w:tcW w:w="10342" w:type="dxa"/>
            <w:gridSpan w:val="3"/>
          </w:tcPr>
          <w:p w14:paraId="7150D3C7"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22167F8D" w14:textId="77777777" w:rsidTr="00522161">
        <w:trPr>
          <w:trHeight w:val="397"/>
        </w:trPr>
        <w:tc>
          <w:tcPr>
            <w:tcW w:w="10342" w:type="dxa"/>
            <w:gridSpan w:val="3"/>
          </w:tcPr>
          <w:p w14:paraId="648A20BB"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1DBACFAA" w14:textId="77777777" w:rsidTr="00522161">
        <w:trPr>
          <w:trHeight w:val="397"/>
        </w:trPr>
        <w:tc>
          <w:tcPr>
            <w:tcW w:w="10342" w:type="dxa"/>
            <w:gridSpan w:val="3"/>
          </w:tcPr>
          <w:p w14:paraId="542800FD"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2BE0492A"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36E0D36" w14:textId="0DE315A4" w:rsidR="00831F54" w:rsidRDefault="008A609C" w:rsidP="006768C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FFD98EC" w14:textId="77777777" w:rsidR="00831F54" w:rsidRDefault="00831F54">
      <w:pPr>
        <w:ind w:firstLineChars="200" w:firstLine="320"/>
        <w:rPr>
          <w:rFonts w:ascii="思源黑体 CN Normal" w:eastAsia="思源黑体 CN Normal" w:hAnsi="思源黑体 CN Normal"/>
          <w:color w:val="000000" w:themeColor="text1"/>
          <w:sz w:val="16"/>
          <w:szCs w:val="16"/>
        </w:rPr>
      </w:pPr>
    </w:p>
    <w:p w14:paraId="6EE07A6F"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34C5F953" w14:textId="77777777" w:rsidR="00831F54" w:rsidRDefault="00831F54"/>
    <w:tbl>
      <w:tblPr>
        <w:tblStyle w:val="MasterIVD-v3"/>
        <w:tblW w:w="10342" w:type="dxa"/>
        <w:tblLayout w:type="fixed"/>
        <w:tblLook w:val="04A0" w:firstRow="1" w:lastRow="0" w:firstColumn="1" w:lastColumn="0" w:noHBand="0" w:noVBand="1"/>
      </w:tblPr>
      <w:tblGrid>
        <w:gridCol w:w="1134"/>
        <w:gridCol w:w="6299"/>
        <w:gridCol w:w="1134"/>
        <w:gridCol w:w="1775"/>
      </w:tblGrid>
      <w:tr w:rsidR="00357B04" w14:paraId="33260B5E"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FAA884"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1F8EB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B3F11B"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3569BC"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1678E8" w14:paraId="7F4EF652" w14:textId="77777777" w:rsidTr="001678E8">
        <w:trPr>
          <w:trHeight w:val="340"/>
        </w:trPr>
        <w:tc>
          <w:tcPr>
            <w:tcW w:w="10342" w:type="dxa"/>
            <w:gridSpan w:val="4"/>
            <w:tcBorders>
              <w:top w:val="single" w:sz="4" w:space="0" w:color="FFFFFF" w:themeColor="background1"/>
            </w:tcBorders>
          </w:tcPr>
          <w:p w14:paraId="3FC4E340" w14:textId="28A492E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CD0C80">
              <w:rPr>
                <w:rFonts w:ascii="思源黑体 CN Normal" w:eastAsia="思源黑体 CN Normal" w:hAnsi="思源黑体 CN Normal"/>
                <w:sz w:val="17"/>
                <w:szCs w:val="17"/>
              </w:rPr>
              <w:t>{%tr for a in (</w:t>
            </w:r>
            <w:r w:rsidRPr="007E5F02">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sz w:val="17"/>
                <w:szCs w:val="17"/>
              </w:rPr>
              <w:t xml:space="preserve"> + </w:t>
            </w:r>
            <w:r w:rsidRPr="007E5F02">
              <w:rPr>
                <w:rFonts w:ascii="思源黑体 CN Normal" w:eastAsia="思源黑体 CN Normal" w:hAnsi="思源黑体 CN Normal"/>
                <w:sz w:val="17"/>
                <w:szCs w:val="17"/>
              </w:rPr>
              <w:t>var.var_somatic.level_onco_nodrug</w:t>
            </w:r>
            <w:r>
              <w:rPr>
                <w:rFonts w:ascii="思源黑体 CN Normal" w:eastAsia="思源黑体 CN Normal" w:hAnsi="思源黑体 CN Normal"/>
                <w:sz w:val="17"/>
                <w:szCs w:val="17"/>
              </w:rPr>
              <w:t xml:space="preserve"> + </w:t>
            </w:r>
            <w:r w:rsidRPr="007E5F02">
              <w:rPr>
                <w:rFonts w:ascii="思源黑体 CN Normal" w:eastAsia="思源黑体 CN Normal" w:hAnsi="思源黑体 CN Normal"/>
                <w:sz w:val="17"/>
                <w:szCs w:val="17"/>
              </w:rPr>
              <w:t>var.var_somatic.level_III</w:t>
            </w:r>
            <w:r w:rsidRPr="00CD0C80">
              <w:rPr>
                <w:rFonts w:ascii="思源黑体 CN Normal" w:eastAsia="思源黑体 CN Normal" w:hAnsi="思源黑体 CN Normal"/>
                <w:sz w:val="17"/>
                <w:szCs w:val="17"/>
              </w:rPr>
              <w:t>)|hrr_parp %}</w:t>
            </w:r>
          </w:p>
        </w:tc>
      </w:tr>
      <w:tr w:rsidR="001678E8" w14:paraId="7E6169FB" w14:textId="77777777" w:rsidTr="001678E8">
        <w:trPr>
          <w:trHeight w:val="340"/>
        </w:trPr>
        <w:tc>
          <w:tcPr>
            <w:tcW w:w="1134" w:type="dxa"/>
          </w:tcPr>
          <w:p w14:paraId="134CB375" w14:textId="4F6A38C5" w:rsidR="001678E8" w:rsidRDefault="001678E8" w:rsidP="001678E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53C2E6A6"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7174405" w14:textId="77777777" w:rsidR="001678E8" w:rsidRPr="00DF1850"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2996C3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62D9C30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1B310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08D592A" w14:textId="49353C80"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441BB2BC"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5A49F9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478ABCF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080459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9A24293" w14:textId="43FAA75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55FB4749"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a.hgvs_c%</w:t>
            </w:r>
            <w:r>
              <w:rPr>
                <w:rFonts w:ascii="思源黑体 CN Normal" w:eastAsia="思源黑体 CN Normal" w:hAnsi="思源黑体 CN Normal" w:hint="eastAsia"/>
                <w:sz w:val="17"/>
                <w:szCs w:val="17"/>
              </w:rPr>
              <w:t>}</w:t>
            </w:r>
          </w:p>
          <w:p w14:paraId="23EAA0E7"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7B2B7F2D"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4EBAE991"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739F4234"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BBFA0"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0B324F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139E9272"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64CA0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46A815C3"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957A6CB"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A68220"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70E0E295" w14:textId="78DAF14B"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678E8" w14:paraId="0E66CE75" w14:textId="77777777" w:rsidTr="007353A6">
        <w:trPr>
          <w:trHeight w:val="340"/>
        </w:trPr>
        <w:tc>
          <w:tcPr>
            <w:tcW w:w="10342" w:type="dxa"/>
            <w:gridSpan w:val="4"/>
          </w:tcPr>
          <w:p w14:paraId="5F8863BA" w14:textId="5D1A2F2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FCD1B0C"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9361B8" w14:textId="08BF398C" w:rsidR="00831F54" w:rsidRDefault="008A609C">
      <w:pPr>
        <w:adjustRightInd w:val="0"/>
        <w:snapToGrid w:val="0"/>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当检测结果为“</w:t>
      </w:r>
      <w:r w:rsidR="006768C1" w:rsidRPr="006768C1">
        <w:rPr>
          <w:rFonts w:ascii="思源黑体 CN Normal" w:eastAsia="思源黑体 CN Normal" w:hAnsi="思源黑体 CN Normal" w:hint="eastAsia"/>
          <w:color w:val="000000" w:themeColor="text1"/>
          <w:sz w:val="16"/>
          <w:szCs w:val="16"/>
        </w:rPr>
        <w:t>未检测到I类-强临床意义、II类-潜在临床意义、III类-临床意义不明的变异</w:t>
      </w:r>
      <w:r>
        <w:rPr>
          <w:rFonts w:ascii="思源黑体 CN Normal" w:eastAsia="思源黑体 CN Normal" w:hAnsi="思源黑体 CN Normal" w:hint="eastAsia"/>
          <w:color w:val="000000" w:themeColor="text1"/>
          <w:sz w:val="16"/>
          <w:szCs w:val="16"/>
        </w:rPr>
        <w:t>”时，“丰度”、“变异分类”处填写“-”。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31F54" w14:paraId="3225E8E1" w14:textId="77777777">
        <w:tc>
          <w:tcPr>
            <w:tcW w:w="4253" w:type="dxa"/>
          </w:tcPr>
          <w:p w14:paraId="231898D3"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9F0BD66" wp14:editId="739E99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67DD862" wp14:editId="44E2FB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7363C665" w14:textId="77777777" w:rsidR="00831F54" w:rsidRDefault="00831F54">
      <w:pPr>
        <w:pStyle w:val="2"/>
      </w:pPr>
    </w:p>
    <w:p w14:paraId="55BF0C8C" w14:textId="77777777" w:rsidR="00831F54" w:rsidRDefault="008A609C">
      <w:pPr>
        <w:pStyle w:val="2"/>
        <w:numPr>
          <w:ilvl w:val="0"/>
          <w:numId w:val="2"/>
        </w:numPr>
        <w:rPr>
          <w:rFonts w:ascii="思源黑体 CN Bold" w:hAnsi="思源黑体 CN Bold"/>
          <w:szCs w:val="24"/>
        </w:rPr>
      </w:pPr>
      <w:r>
        <w:rPr>
          <w:rFonts w:ascii="思源黑体 CN Bold" w:hAnsi="思源黑体 CN Bold" w:hint="eastAsia"/>
          <w:szCs w:val="24"/>
        </w:rPr>
        <w:t>具有临床意义的变异详细解读</w:t>
      </w:r>
    </w:p>
    <w:p w14:paraId="344FA12D" w14:textId="77777777" w:rsidR="001678E8" w:rsidRDefault="001678E8" w:rsidP="001678E8">
      <w:r>
        <w:t>{%p if var.var_somatic.level_I+var.var_somatic.level_II%}</w:t>
      </w:r>
    </w:p>
    <w:p w14:paraId="6DE70FF0" w14:textId="77777777" w:rsidR="001678E8" w:rsidRPr="00CC5542" w:rsidRDefault="001678E8" w:rsidP="001678E8">
      <w: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1678E8" w14:paraId="095D7F99"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0A235AC2" w14:textId="6602CC58" w:rsidR="001678E8" w:rsidRDefault="001678E8" w:rsidP="00522161">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1678E8" w14:paraId="293B280D" w14:textId="77777777" w:rsidTr="00522161">
        <w:trPr>
          <w:trHeight w:val="397"/>
        </w:trPr>
        <w:tc>
          <w:tcPr>
            <w:tcW w:w="1418" w:type="dxa"/>
            <w:tcBorders>
              <w:top w:val="single" w:sz="4" w:space="0" w:color="FFFFFF" w:themeColor="background1"/>
            </w:tcBorders>
          </w:tcPr>
          <w:p w14:paraId="62F4D01F"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E1104C" w14:textId="08FC95B1"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1678E8" w14:paraId="53728ED4" w14:textId="77777777" w:rsidTr="00522161">
        <w:trPr>
          <w:trHeight w:val="397"/>
        </w:trPr>
        <w:tc>
          <w:tcPr>
            <w:tcW w:w="1418" w:type="dxa"/>
            <w:tcBorders>
              <w:bottom w:val="dashed" w:sz="4" w:space="0" w:color="D9D9D9"/>
            </w:tcBorders>
          </w:tcPr>
          <w:p w14:paraId="5D7C3889"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191DA5B" w14:textId="0020BFBA"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1678E8" w14:paraId="7DC20BAB" w14:textId="77777777" w:rsidTr="00522161">
        <w:trPr>
          <w:trHeight w:val="397"/>
        </w:trPr>
        <w:tc>
          <w:tcPr>
            <w:tcW w:w="1418" w:type="dxa"/>
            <w:tcBorders>
              <w:top w:val="dashed" w:sz="4" w:space="0" w:color="D9D9D9"/>
              <w:bottom w:val="single" w:sz="4" w:space="0" w:color="2F5496"/>
            </w:tcBorders>
          </w:tcPr>
          <w:p w14:paraId="6CDE3694"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3885C5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614C3E00"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a.evi_sum.evi_split.Predictive_merge%}</w:t>
            </w:r>
          </w:p>
          <w:p w14:paraId="44F3745F"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a.evi_sum.evi_split.Predictive_merge%}</w:t>
            </w:r>
          </w:p>
          <w:p w14:paraId="4AC4295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6272DDB9"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6BB0EA5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D1B9154"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25A32F7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00619E83" w14:textId="2F257F0C"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1678E8" w:rsidRPr="00CC5542">
              <w:rPr>
                <w:rFonts w:ascii="思源黑体 CN Normal" w:eastAsia="思源黑体 CN Normal" w:hAnsi="思源黑体 CN Normal"/>
                <w:sz w:val="17"/>
                <w:szCs w:val="17"/>
              </w:rPr>
              <w:t>{{b.evi_interpretation|e}}</w:t>
            </w:r>
          </w:p>
          <w:p w14:paraId="3C0AC1BC"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03B721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2386D8E1"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073AF42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7BB5296C" w14:textId="70522942"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1678E8" w:rsidRPr="00CC5542">
              <w:rPr>
                <w:rFonts w:ascii="思源黑体 CN Normal" w:eastAsia="思源黑体 CN Normal" w:hAnsi="思源黑体 CN Normal"/>
                <w:sz w:val="17"/>
                <w:szCs w:val="17"/>
              </w:rPr>
              <w:t>{{b.evi_interpretation|e}}</w:t>
            </w:r>
          </w:p>
          <w:p w14:paraId="700309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3F8A7193"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3D33F0F0"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0CAF0D8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23E0AFB9" w14:textId="32A7459E"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309557F" w14:textId="77777777" w:rsidR="001678E8" w:rsidRPr="00CC5542" w:rsidRDefault="001678E8" w:rsidP="001678E8">
      <w:pPr>
        <w:rPr>
          <w:rFonts w:ascii="思源黑体 CN Normal" w:eastAsia="思源黑体 CN Normal" w:hAnsi="思源黑体 CN Normal"/>
          <w:sz w:val="16"/>
          <w:szCs w:val="16"/>
        </w:rPr>
      </w:pPr>
    </w:p>
    <w:p w14:paraId="5821C2E6" w14:textId="77777777" w:rsidR="001678E8" w:rsidRPr="00CC5542"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223EE2A0"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31F54" w14:paraId="503BC3E3" w14:textId="77777777" w:rsidTr="00831F5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D513A71" w14:textId="77777777" w:rsidR="00831F54" w:rsidRDefault="008A609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831F54" w14:paraId="4FC273CE" w14:textId="77777777" w:rsidTr="00831F54">
        <w:trPr>
          <w:trHeight w:val="397"/>
        </w:trPr>
        <w:tc>
          <w:tcPr>
            <w:tcW w:w="1418" w:type="dxa"/>
            <w:tcBorders>
              <w:top w:val="single" w:sz="4" w:space="0" w:color="FFFFFF" w:themeColor="background1"/>
            </w:tcBorders>
          </w:tcPr>
          <w:p w14:paraId="1FD6B635"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B18C176"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7216392A" w14:textId="77777777" w:rsidTr="00831F54">
        <w:trPr>
          <w:trHeight w:val="397"/>
        </w:trPr>
        <w:tc>
          <w:tcPr>
            <w:tcW w:w="1418" w:type="dxa"/>
            <w:tcBorders>
              <w:bottom w:val="dashed" w:sz="4" w:space="0" w:color="D9D9D9"/>
            </w:tcBorders>
          </w:tcPr>
          <w:p w14:paraId="71E1788E"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1DACDCE"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2D1AFA05" w14:textId="77777777" w:rsidTr="00831F54">
        <w:trPr>
          <w:trHeight w:val="397"/>
        </w:trPr>
        <w:tc>
          <w:tcPr>
            <w:tcW w:w="1418" w:type="dxa"/>
            <w:tcBorders>
              <w:top w:val="dashed" w:sz="4" w:space="0" w:color="D9D9D9"/>
              <w:bottom w:val="single" w:sz="4" w:space="0" w:color="2F5496"/>
            </w:tcBorders>
          </w:tcPr>
          <w:p w14:paraId="599BFEA9"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08583B8"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50C5D" w14:textId="77777777" w:rsidR="001678E8" w:rsidRDefault="001678E8">
      <w:pPr>
        <w:adjustRightInd w:val="0"/>
        <w:snapToGrid w:val="0"/>
        <w:spacing w:line="240" w:lineRule="exact"/>
        <w:rPr>
          <w:rFonts w:ascii="思源黑体 CN Normal" w:eastAsia="思源黑体 CN Normal" w:hAnsi="思源黑体 CN Normal"/>
          <w:b/>
          <w:bCs/>
          <w:sz w:val="16"/>
          <w:szCs w:val="16"/>
        </w:rPr>
      </w:pPr>
    </w:p>
    <w:p w14:paraId="799B71DC"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4AD84861" w14:textId="7A01833F" w:rsidR="00831F54" w:rsidRPr="004F006D" w:rsidRDefault="008A609C">
      <w:pPr>
        <w:adjustRightInd w:val="0"/>
        <w:snapToGrid w:val="0"/>
        <w:spacing w:line="240" w:lineRule="exact"/>
        <w:rPr>
          <w:rFonts w:ascii="思源黑体 CN Normal" w:eastAsia="思源黑体 CN Normal" w:hAnsi="思源黑体 CN Normal"/>
          <w:b/>
          <w:bCs/>
          <w:sz w:val="16"/>
          <w:szCs w:val="16"/>
        </w:rPr>
      </w:pPr>
      <w:r w:rsidRPr="004F006D">
        <w:rPr>
          <w:rFonts w:ascii="思源黑体 CN Normal" w:eastAsia="思源黑体 CN Normal" w:hAnsi="思源黑体 CN Normal" w:hint="eastAsia"/>
          <w:b/>
          <w:bCs/>
          <w:sz w:val="16"/>
          <w:szCs w:val="16"/>
        </w:rPr>
        <w:t>注：</w:t>
      </w:r>
    </w:p>
    <w:p w14:paraId="665D9BDC" w14:textId="77777777" w:rsidR="00831F54" w:rsidRDefault="008A609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303132F8" w14:textId="77777777" w:rsidR="00831F54" w:rsidRDefault="00831F54">
      <w:pPr>
        <w:adjustRightInd w:val="0"/>
        <w:snapToGrid w:val="0"/>
        <w:rPr>
          <w:rFonts w:ascii="微软雅黑" w:eastAsia="微软雅黑" w:hAnsi="微软雅黑"/>
          <w:color w:val="2193B0"/>
          <w:sz w:val="24"/>
          <w:szCs w:val="24"/>
        </w:rPr>
      </w:pPr>
    </w:p>
    <w:p w14:paraId="5291C4D5" w14:textId="271DB989" w:rsidR="008F4E58" w:rsidRPr="008F4E58" w:rsidRDefault="008A609C" w:rsidP="008F4E58">
      <w:pPr>
        <w:pStyle w:val="2"/>
        <w:numPr>
          <w:ilvl w:val="0"/>
          <w:numId w:val="2"/>
        </w:numPr>
        <w:rPr>
          <w:rFonts w:ascii="思源黑体 CN Bold" w:hAnsi="思源黑体 CN Bold"/>
          <w:szCs w:val="24"/>
        </w:rPr>
      </w:pPr>
      <w:r>
        <w:rPr>
          <w:rFonts w:ascii="思源黑体 CN Bold" w:hAnsi="思源黑体 CN Bold" w:hint="eastAsia"/>
          <w:szCs w:val="24"/>
        </w:rPr>
        <w:t>可能与肿瘤发生发展相关的变异详细解读</w:t>
      </w:r>
    </w:p>
    <w:p w14:paraId="6C5D8890" w14:textId="77777777" w:rsidR="008F4E58" w:rsidRDefault="008F4E58" w:rsidP="008F4E58">
      <w:r>
        <w:t>{%p if var.var_somatic.level_onco_nodrug%}</w:t>
      </w:r>
    </w:p>
    <w:p w14:paraId="5B4CDCE5" w14:textId="77777777" w:rsidR="008F4E58" w:rsidRPr="00110D1F" w:rsidRDefault="008F4E58" w:rsidP="008F4E58">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8F4E58" w14:paraId="6EE458AE" w14:textId="77777777">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EEAC069" w14:textId="24342173" w:rsidR="008F4E58" w:rsidRDefault="008F4E58" w:rsidP="008F4E58">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8F4E58" w14:paraId="0944D091" w14:textId="77777777">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92AF19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0F81FFF3" w14:textId="6F0D6577"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8F4E58" w14:paraId="5E14E227"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002028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26A856" w14:textId="78D903EF"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bl>
    <w:p w14:paraId="0B5B81A2" w14:textId="77777777" w:rsidR="008F4E58" w:rsidRPr="00110D1F" w:rsidRDefault="008F4E58" w:rsidP="008F4E58">
      <w:pPr>
        <w:rPr>
          <w:rFonts w:ascii="思源黑体 CN Normal" w:eastAsia="思源黑体 CN Normal" w:hAnsi="思源黑体 CN Normal"/>
          <w:sz w:val="16"/>
          <w:szCs w:val="16"/>
        </w:rPr>
      </w:pPr>
    </w:p>
    <w:p w14:paraId="5088E111" w14:textId="77777777" w:rsidR="008F4E58" w:rsidRPr="00110D1F"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2E2F3260" w14:textId="77777777" w:rsidR="008F4E58"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F4E58" w14:paraId="6354C28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69C27022" w14:textId="77777777" w:rsidR="008F4E58" w:rsidRDefault="008F4E58"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F4E58" w14:paraId="70B5062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B8CB9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D67C31D"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4E58" w14:paraId="255AD1B4"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BB9DF1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4B10006"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A1FF44" w14:textId="77777777" w:rsidR="008F4E58" w:rsidRDefault="008F4E58" w:rsidP="008F4E58">
      <w:pPr>
        <w:rPr>
          <w:rFonts w:ascii="思源黑体 CN Normal" w:eastAsia="思源黑体 CN Normal" w:hAnsi="思源黑体 CN Normal"/>
          <w:sz w:val="16"/>
          <w:szCs w:val="16"/>
        </w:rPr>
      </w:pPr>
    </w:p>
    <w:p w14:paraId="18CA8B4D" w14:textId="77777777" w:rsidR="008F4E58" w:rsidRDefault="008F4E58" w:rsidP="008F4E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748F1" w14:textId="398BB00B"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52860BAF" w14:textId="77777777" w:rsidR="00831F54" w:rsidRDefault="008A609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67579360" w14:textId="77777777">
        <w:tc>
          <w:tcPr>
            <w:tcW w:w="4815" w:type="dxa"/>
          </w:tcPr>
          <w:bookmarkStart w:id="5" w:name="_Hlk110927164"/>
          <w:p w14:paraId="7B7B130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2E6674B" wp14:editId="6C157FA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FD05BCE" wp14:editId="475EB1C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831F54" w14:paraId="0E01534D" w14:textId="77777777" w:rsidTr="004F006D">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80A8BF8"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7A890CB"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C7A493"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F4E58" w14:paraId="380182BB" w14:textId="77777777" w:rsidTr="004F006D">
        <w:trPr>
          <w:trHeight w:val="397"/>
          <w:jc w:val="center"/>
        </w:trPr>
        <w:tc>
          <w:tcPr>
            <w:tcW w:w="1986" w:type="dxa"/>
            <w:tcBorders>
              <w:top w:val="single" w:sz="4" w:space="0" w:color="FFFFFF" w:themeColor="background1"/>
              <w:left w:val="nil"/>
              <w:bottom w:val="single" w:sz="4" w:space="0" w:color="2F5496"/>
              <w:right w:val="dashed" w:sz="4" w:space="0" w:color="D9D9D9" w:themeColor="background1" w:themeShade="D9"/>
            </w:tcBorders>
            <w:shd w:val="clear" w:color="auto" w:fill="FFFFFF" w:themeFill="background1"/>
            <w:vAlign w:val="center"/>
          </w:tcPr>
          <w:p w14:paraId="63E577C7"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5310015"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3DD09F4" w14:textId="0B27B0A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single" w:sz="4" w:space="0" w:color="FFFFFF" w:themeColor="background1"/>
              <w:left w:val="dashed" w:sz="4" w:space="0" w:color="D9D9D9" w:themeColor="background1" w:themeShade="D9"/>
              <w:bottom w:val="single" w:sz="4" w:space="0" w:color="2F5496"/>
              <w:right w:val="nil"/>
            </w:tcBorders>
            <w:shd w:val="clear" w:color="auto" w:fill="FFFFFF" w:themeFill="background1"/>
            <w:vAlign w:val="center"/>
          </w:tcPr>
          <w:p w14:paraId="01D3DE3D"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8F4E58" w14:paraId="4678ECCB"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D011F19"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12C06D" w14:textId="144CC00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CCDDF" w14:textId="0CB08D60"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2A74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F4E58" w14:paraId="7E54C40A"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8210DF3"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720F3D4"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36C99B" w14:textId="6C2C50C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EE124F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8F4E58" w14:paraId="27164591"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4F1B470"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3E975" w14:textId="41018FDE"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sidR="001229DA">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FECE6" w14:textId="7B239EE8"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FDA4B"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8F4E58" w14:paraId="62D77DC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7788BF"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C5BC4A" w14:textId="286868E6"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sidR="001229DA">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1F80" w14:textId="2094288A"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264952"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7ADAB7C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00C424"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7136D3" w14:textId="2E9C0AA9"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sidR="001229DA">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11AC3" w14:textId="6EE3EC27"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7C97DC"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363BD4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C91380"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FDF6FB" w14:textId="1358ED38"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sidR="001229DA">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8E117" w14:textId="38E792F3"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DFE407"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F4E58" w14:paraId="5C12F8F9"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306690D4"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9CEE137" w14:textId="4B2D020F"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sidR="001229DA">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A2F0C5" w14:textId="25D6A1C9"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w:t>
            </w:r>
            <w:r w:rsidR="005962D5">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5FB7DB9"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r w:rsidR="00E96175" w14:paraId="3E20AF86"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5EE64F55" w14:textId="77777777" w:rsidR="00E96175" w:rsidRDefault="00E96175" w:rsidP="00E96175">
            <w:pPr>
              <w:pStyle w:val="af2"/>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Cs/>
                <w:kern w:val="0"/>
                <w:sz w:val="17"/>
                <w:szCs w:val="17"/>
                <w:lang w:bidi="ar"/>
              </w:rPr>
              <w:t>总体质量</w:t>
            </w:r>
            <w:bookmarkEnd w:id="6"/>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1178CC5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qc.dna_data_qc.cleandata_q30_num&gt;=0.75 and qc.dna_data_qc.depth_ssbc_num&gt;=300%}</w:t>
            </w:r>
          </w:p>
          <w:p w14:paraId="6243FE7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sample.tumor_content%}</w:t>
            </w:r>
          </w:p>
          <w:p w14:paraId="65862BC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lib_quality_control and lib_quality_control.lib_dna_qc and </w:t>
            </w:r>
            <w:r w:rsidRPr="00FF07D8">
              <w:rPr>
                <w:rFonts w:ascii="思源黑体 CN Normal" w:eastAsia="思源黑体 CN Normal" w:hAnsi="思源黑体 CN Normal"/>
                <w:sz w:val="17"/>
                <w:szCs w:val="17"/>
              </w:rPr>
              <w:lastRenderedPageBreak/>
              <w:t>lib_quality_control.lib_dna_qc.dna_qty and lib_quality_control.lib_dna_qc.library_qty %}</w:t>
            </w:r>
          </w:p>
          <w:p w14:paraId="6749E6C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lib_quality_control.lib_dna_qc.library_qty|float &gt;=200%}合格{%else%}风险{%endif%}</w:t>
            </w:r>
          </w:p>
          <w:p w14:paraId="1928363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6B3C8F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sample.tumor_content|replace(“%”,””)|float &gt;= 20%}合格（质控项有缺失，请补齐数据后自行评估）{%else%}风险{%endif%}</w:t>
            </w:r>
          </w:p>
          <w:p w14:paraId="2A31C3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22FD85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108C87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lib_quality_control.lib_dna_qc.tumor_content%}</w:t>
            </w:r>
          </w:p>
          <w:p w14:paraId="7A40EFB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283A5D2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&gt;=200%}合格{%else%}风险{%endif%}</w:t>
            </w:r>
          </w:p>
          <w:p w14:paraId="6214C196"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153939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0E51407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E2251A5"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5A306EC"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3A4D7FB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lib_quality_control.lib_dna_qc.dna_qty|float &gt;= 30 and lib_quality_control.lib_dna_qc.library_qty|float &gt;=200%}合格{%else%}风险{%endif%}</w:t>
            </w:r>
          </w:p>
          <w:p w14:paraId="4A29BCF0"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E42302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合格（质控项有缺失，请补齐数据后自行评估）</w:t>
            </w:r>
          </w:p>
          <w:p w14:paraId="0C3D663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2A87FC7E"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3DEE287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7492598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2D809DA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风险</w:t>
            </w:r>
          </w:p>
          <w:p w14:paraId="447E58C7" w14:textId="3A2BF564" w:rsidR="00E96175"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tc>
      </w:tr>
    </w:tbl>
    <w:p w14:paraId="06FA6A5F"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CF64F3" w14:textId="77777777" w:rsidR="00831F54" w:rsidRDefault="008A609C">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609F15"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2FC3DC8B" w14:textId="116291F3"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4F006D">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7F09A44" w14:textId="77777777" w:rsidR="00831F54" w:rsidRPr="004F006D"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0091F14"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8FA118A"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5C7FBBB7"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2B513A7E" w14:textId="77777777" w:rsidR="00831F54" w:rsidRDefault="008A609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bookmarkEnd w:id="5"/>
    <w:p w14:paraId="663DB389" w14:textId="77777777" w:rsidR="00831F54" w:rsidRDefault="008A609C">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76AEE11A" w14:textId="77777777">
        <w:tc>
          <w:tcPr>
            <w:tcW w:w="4815" w:type="dxa"/>
          </w:tcPr>
          <w:p w14:paraId="681D7EB6"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6D7AF49" wp14:editId="6B6C44A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3391CEC6" wp14:editId="7BB6463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A45A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7D4A56B2"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831F54" w:rsidRDefault="008A609C">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6A5063A"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73ECB0B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31F54" w14:paraId="0867BA98" w14:textId="77777777">
        <w:trPr>
          <w:trHeight w:val="397"/>
        </w:trPr>
        <w:tc>
          <w:tcPr>
            <w:tcW w:w="1980" w:type="dxa"/>
            <w:shd w:val="clear" w:color="auto" w:fill="2F5496"/>
            <w:vAlign w:val="center"/>
          </w:tcPr>
          <w:bookmarkEnd w:id="7"/>
          <w:p w14:paraId="5A454269"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31F54"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31F54"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31F54"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31F54"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31F54"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31F54"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31F54"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31F54"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31F54"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31F54"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31F54"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31F54"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31F54"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31F54"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31F54"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831F54" w:rsidRDefault="008A609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30C63FF4"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A3BB812" w14:textId="77777777">
        <w:tc>
          <w:tcPr>
            <w:tcW w:w="4815" w:type="dxa"/>
          </w:tcPr>
          <w:p w14:paraId="59B7DAB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AAF8B7D" wp14:editId="5B86EB3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1F973CA" wp14:editId="39DC070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831F54" w:rsidRDefault="00831F54">
      <w:pPr>
        <w:rPr>
          <w:rFonts w:ascii="思源黑体 CN Normal" w:eastAsia="思源黑体 CN Normal" w:hAnsi="思源黑体 CN Normal"/>
          <w:sz w:val="16"/>
          <w:szCs w:val="16"/>
        </w:rPr>
      </w:pPr>
    </w:p>
    <w:p w14:paraId="44114842" w14:textId="64F80934" w:rsidR="00831F54" w:rsidRP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二代测序临床报告解读专家组. 二代测序临床报告解读指引[J]. 循证医学, 2020, 20(4): 193-202.</w:t>
      </w:r>
    </w:p>
    <w:p w14:paraId="061D8C8F" w14:textId="0D818AB1" w:rsid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403C5EB" w14:textId="7736B205"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{%p for a in (refer.dynamic.s_var12 + refer.dynamic.s_var_onco_nodrug)|unique%}</w:t>
      </w:r>
    </w:p>
    <w:p w14:paraId="1FCC7BC6" w14:textId="77777777"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{{a}}</w:t>
      </w:r>
    </w:p>
    <w:p w14:paraId="2237299D" w14:textId="537CF59B"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{%p endfor%}</w:t>
      </w:r>
    </w:p>
    <w:p w14:paraId="660DE776" w14:textId="0E91B01A" w:rsidR="00831F54" w:rsidRDefault="008A609C">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FCFE525" w14:textId="77777777">
        <w:tc>
          <w:tcPr>
            <w:tcW w:w="4815" w:type="dxa"/>
          </w:tcPr>
          <w:bookmarkStart w:id="8" w:name="_Toc41567102"/>
          <w:bookmarkStart w:id="9" w:name="_Toc41567074"/>
          <w:bookmarkStart w:id="10" w:name="_Toc41566828"/>
          <w:p w14:paraId="3E7591C1"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906F1BC" wp14:editId="2A7490B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4E17B86" wp14:editId="694CADD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831F54" w:rsidRDefault="008A609C">
      <w:pPr>
        <w:pStyle w:val="2"/>
      </w:pPr>
      <w:bookmarkStart w:id="11" w:name="_Hlk92455027"/>
      <w:bookmarkStart w:id="12" w:name="_Hlk51703294"/>
      <w:bookmarkEnd w:id="8"/>
      <w:bookmarkEnd w:id="9"/>
      <w:bookmarkEnd w:id="10"/>
      <w:r>
        <w:rPr>
          <w:rFonts w:hint="eastAsia"/>
        </w:rPr>
        <w:t>附录</w:t>
      </w:r>
      <w:bookmarkEnd w:id="11"/>
      <w:r>
        <w:t xml:space="preserve">1 </w:t>
      </w:r>
      <w:r>
        <w:rPr>
          <w:rFonts w:hint="eastAsia"/>
        </w:rPr>
        <w:t>检测基因列表</w:t>
      </w:r>
    </w:p>
    <w:p w14:paraId="0AD6F370" w14:textId="7777777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本检测范围覆盖32个基因，这些基因的变异为已获批或处于临床研究阶段的靶向药物的相关生物标志物。可检测目标区域范围内的点突变、插入缺失，并对化疗药物代谢相关酶类多态性位点的检测结果进行分析。</w:t>
      </w:r>
    </w:p>
    <w:p w14:paraId="7345CD0D" w14:textId="7777777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77777777" w:rsidR="00831F54" w:rsidRDefault="00831F54">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831F54" w14:paraId="1DFFF5EE" w14:textId="77777777">
        <w:trPr>
          <w:trHeight w:val="397"/>
        </w:trPr>
        <w:tc>
          <w:tcPr>
            <w:tcW w:w="5000" w:type="pct"/>
            <w:gridSpan w:val="8"/>
            <w:tcBorders>
              <w:top w:val="nil"/>
              <w:left w:val="nil"/>
              <w:bottom w:val="nil"/>
              <w:right w:val="nil"/>
            </w:tcBorders>
            <w:shd w:val="clear" w:color="auto" w:fill="2F5496"/>
            <w:vAlign w:val="center"/>
          </w:tcPr>
          <w:bookmarkEnd w:id="12"/>
          <w:p w14:paraId="23556492" w14:textId="77777777" w:rsidR="00831F54" w:rsidRDefault="008A60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831F54" w14:paraId="6C845C00" w14:textId="77777777">
        <w:tc>
          <w:tcPr>
            <w:tcW w:w="622" w:type="pct"/>
            <w:tcBorders>
              <w:right w:val="single" w:sz="6" w:space="0" w:color="BFBFBF" w:themeColor="background1" w:themeShade="BF"/>
            </w:tcBorders>
            <w:shd w:val="clear" w:color="auto" w:fill="auto"/>
            <w:vAlign w:val="center"/>
          </w:tcPr>
          <w:p w14:paraId="7F8A6A7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1CF134D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831F54" w14:paraId="74D3F961" w14:textId="77777777">
        <w:tc>
          <w:tcPr>
            <w:tcW w:w="622" w:type="pct"/>
            <w:tcBorders>
              <w:right w:val="single" w:sz="6" w:space="0" w:color="BFBFBF" w:themeColor="background1" w:themeShade="BF"/>
            </w:tcBorders>
            <w:shd w:val="clear" w:color="auto" w:fill="auto"/>
            <w:vAlign w:val="center"/>
          </w:tcPr>
          <w:p w14:paraId="2CCA704A"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719178CB"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831F54" w14:paraId="28C235DB" w14:textId="77777777">
        <w:tc>
          <w:tcPr>
            <w:tcW w:w="622" w:type="pct"/>
            <w:tcBorders>
              <w:right w:val="single" w:sz="6" w:space="0" w:color="BFBFBF" w:themeColor="background1" w:themeShade="BF"/>
            </w:tcBorders>
            <w:shd w:val="clear" w:color="auto" w:fill="auto"/>
            <w:vAlign w:val="center"/>
          </w:tcPr>
          <w:p w14:paraId="03130557"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MRE11A</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0BC07AE7"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37AE6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ACF5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61528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A83D5F"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F4712B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A4FE72"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831F54" w14:paraId="36FA5138" w14:textId="77777777">
        <w:tc>
          <w:tcPr>
            <w:tcW w:w="622" w:type="pct"/>
            <w:tcBorders>
              <w:right w:val="single" w:sz="6" w:space="0" w:color="BFBFBF" w:themeColor="background1" w:themeShade="BF"/>
            </w:tcBorders>
            <w:shd w:val="clear" w:color="auto" w:fill="auto"/>
            <w:vAlign w:val="center"/>
          </w:tcPr>
          <w:p w14:paraId="3D98CF4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A53A90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888F7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5AAB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A3156F"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7A0CD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4B022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129D48B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01BD4B96" w14:textId="77777777" w:rsidR="00831F54" w:rsidRDefault="00831F54">
      <w:pPr>
        <w:rPr>
          <w:rFonts w:ascii="思源黑体 CN Bold" w:eastAsia="思源黑体 CN Bold" w:hAnsi="思源黑体 CN Bold" w:cstheme="majorBidi"/>
          <w:b/>
          <w:bCs/>
          <w:color w:val="1E7648"/>
          <w:sz w:val="24"/>
          <w:szCs w:val="24"/>
        </w:rPr>
      </w:pPr>
    </w:p>
    <w:sectPr w:rsidR="00831F54">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741D4" w14:textId="77777777" w:rsidR="000879A0" w:rsidRDefault="000879A0">
      <w:r>
        <w:separator/>
      </w:r>
    </w:p>
  </w:endnote>
  <w:endnote w:type="continuationSeparator" w:id="0">
    <w:p w14:paraId="1F5F7F18" w14:textId="77777777" w:rsidR="000879A0" w:rsidRDefault="00087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831F54" w:rsidRDefault="00831F54">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2C65A2A7" w:rsidR="00831F54" w:rsidRDefault="008A609C">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5E5CB3">
              <w:rPr>
                <w:rFonts w:ascii="思源黑体 CNbold" w:eastAsia="思源黑体 CNbold"/>
                <w:b/>
                <w:bCs/>
                <w:noProof/>
              </w:rPr>
              <w:instrText>16</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5E5CB3">
              <w:rPr>
                <w:rFonts w:ascii="思源黑体 CNbold" w:eastAsia="思源黑体 CNbold"/>
                <w:b/>
                <w:bCs/>
                <w:noProof/>
                <w:lang w:val="zh-CN"/>
              </w:rPr>
              <w:t>15</w:t>
            </w:r>
            <w:r>
              <w:rPr>
                <w:rFonts w:ascii="思源黑体 CNbold" w:eastAsia="思源黑体 CNbold" w:hint="eastAsia"/>
                <w:b/>
                <w:bCs/>
                <w:lang w:val="zh-CN"/>
              </w:rPr>
              <w:fldChar w:fldCharType="end"/>
            </w:r>
          </w:p>
        </w:sdtContent>
      </w:sdt>
    </w:sdtContent>
  </w:sdt>
  <w:p w14:paraId="37EFE357" w14:textId="77777777" w:rsidR="00831F54" w:rsidRDefault="00831F54">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89F4E" w14:textId="77777777" w:rsidR="000879A0" w:rsidRDefault="000879A0">
      <w:r>
        <w:separator/>
      </w:r>
    </w:p>
  </w:footnote>
  <w:footnote w:type="continuationSeparator" w:id="0">
    <w:p w14:paraId="07CDCB5A" w14:textId="77777777" w:rsidR="000879A0" w:rsidRDefault="00087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649770FF" w:rsidR="00831F54" w:rsidRPr="00116F84" w:rsidRDefault="00116F84" w:rsidP="00116F84">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report_date</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E4"/>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0D17"/>
    <w:rsid w:val="00741C7B"/>
    <w:rsid w:val="00741F9F"/>
    <w:rsid w:val="007421D2"/>
    <w:rsid w:val="007427C1"/>
    <w:rsid w:val="00743818"/>
    <w:rsid w:val="00743EA0"/>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97B"/>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294D"/>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C04F9"/>
    <w:rsid w:val="00DC1579"/>
    <w:rsid w:val="00DC18A7"/>
    <w:rsid w:val="00DC2CB3"/>
    <w:rsid w:val="00DC33B8"/>
    <w:rsid w:val="00DC4203"/>
    <w:rsid w:val="00DC5B8B"/>
    <w:rsid w:val="00DC5FAA"/>
    <w:rsid w:val="00DC6795"/>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773"/>
    <w:rsid w:val="00EA1A09"/>
    <w:rsid w:val="00EA39EF"/>
    <w:rsid w:val="00EA4A3A"/>
    <w:rsid w:val="00EA51CD"/>
    <w:rsid w:val="00EA59AA"/>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EF01838"/>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8CCBC6"/>
  <w15:docId w15:val="{E5CCBBAE-2BD8-4BDB-B142-B9F7F210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rPr>
      <w:rFonts w:asciiTheme="minorHAnsi" w:eastAsiaTheme="minorEastAsia" w:hAnsiTheme="minorHAnsi" w:cstheme="minorBidi"/>
      <w:kern w:val="2"/>
      <w:sz w:val="21"/>
      <w:szCs w:val="22"/>
    </w:rPr>
  </w:style>
  <w:style w:type="table" w:customStyle="1" w:styleId="amoydx-TMB-23">
    <w:name w:val="amoydx-TMB-23"/>
    <w:basedOn w:val="a1"/>
    <w:uiPriority w:val="99"/>
    <w:qFormat/>
    <w:rsid w:val="00E96175"/>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16</Pages>
  <Words>1932</Words>
  <Characters>11013</Characters>
  <Application>Microsoft Office Word</Application>
  <DocSecurity>0</DocSecurity>
  <Lines>91</Lines>
  <Paragraphs>25</Paragraphs>
  <ScaleCrop>false</ScaleCrop>
  <Company>Microsoft</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34</cp:revision>
  <cp:lastPrinted>2022-05-17T06:14:00Z</cp:lastPrinted>
  <dcterms:created xsi:type="dcterms:W3CDTF">2025-07-23T02:28:00Z</dcterms:created>
  <dcterms:modified xsi:type="dcterms:W3CDTF">2025-07-30T08:45:00Z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