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C230D" w14:textId="77777777" w:rsidR="00466CF0" w:rsidRPr="00C238DA" w:rsidRDefault="00466CF0" w:rsidP="00466CF0">
      <w:pPr>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基本信息</w:t>
      </w:r>
    </w:p>
    <w:tbl>
      <w:tblPr>
        <w:tblW w:w="0" w:type="auto"/>
        <w:tblBorders>
          <w:top w:val="single" w:sz="8" w:space="0" w:color="auto"/>
          <w:bottom w:val="single" w:sz="8" w:space="0" w:color="auto"/>
          <w:insideH w:val="dotted" w:sz="2" w:space="0" w:color="BFBFBF"/>
        </w:tblBorders>
        <w:tblLayout w:type="fixed"/>
        <w:tblLook w:val="0000" w:firstRow="0" w:lastRow="0" w:firstColumn="0" w:lastColumn="0" w:noHBand="0" w:noVBand="0"/>
      </w:tblPr>
      <w:tblGrid>
        <w:gridCol w:w="1390"/>
        <w:gridCol w:w="2012"/>
        <w:gridCol w:w="1418"/>
        <w:gridCol w:w="1984"/>
        <w:gridCol w:w="1559"/>
        <w:gridCol w:w="1841"/>
      </w:tblGrid>
      <w:tr w:rsidR="001A5CD3" w:rsidRPr="00C238DA" w14:paraId="3AC230C5" w14:textId="77777777" w:rsidTr="007329F0">
        <w:trPr>
          <w:trHeight w:val="397"/>
        </w:trPr>
        <w:tc>
          <w:tcPr>
            <w:tcW w:w="1390" w:type="dxa"/>
            <w:tcMar>
              <w:top w:w="28" w:type="dxa"/>
              <w:left w:w="85" w:type="dxa"/>
              <w:bottom w:w="28" w:type="dxa"/>
              <w:right w:w="85" w:type="dxa"/>
            </w:tcMar>
            <w:vAlign w:val="center"/>
          </w:tcPr>
          <w:p w14:paraId="4413A362" w14:textId="188F67E4" w:rsidR="001A5CD3" w:rsidRPr="00C238DA" w:rsidRDefault="001A5CD3" w:rsidP="00492477">
            <w:pPr>
              <w:spacing w:line="240" w:lineRule="exact"/>
              <w:rPr>
                <w:rFonts w:ascii="Times New Roman" w:eastAsia="宋体" w:hAnsi="Times New Roman" w:cs="Times New Roman"/>
                <w:bCs/>
                <w:spacing w:val="6"/>
                <w:szCs w:val="21"/>
              </w:rPr>
            </w:pPr>
            <w:bookmarkStart w:id="0" w:name="Basic_Info_Table"/>
            <w:r w:rsidRPr="00937779">
              <w:rPr>
                <w:rFonts w:ascii="Times New Roman" w:eastAsia="宋体" w:hAnsi="Times New Roman" w:cs="Times New Roman"/>
                <w:b/>
                <w:spacing w:val="418"/>
                <w:kern w:val="0"/>
                <w:szCs w:val="21"/>
                <w:fitText w:val="840" w:id="-1232931327"/>
              </w:rPr>
              <w:t>姓</w:t>
            </w:r>
            <w:r w:rsidRPr="00937779">
              <w:rPr>
                <w:rFonts w:ascii="Times New Roman" w:eastAsia="宋体" w:hAnsi="Times New Roman" w:cs="Times New Roman"/>
                <w:b/>
                <w:kern w:val="0"/>
                <w:szCs w:val="21"/>
                <w:fitText w:val="840" w:id="-1232931327"/>
              </w:rPr>
              <w:t>名</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406FC037" w14:textId="3A542283"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sample.patient_name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1A2DE11D" w14:textId="704E8BA9"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1"/>
              </w:rPr>
              <w:t>性</w:t>
            </w:r>
            <w:r w:rsidRPr="00C238DA">
              <w:rPr>
                <w:rFonts w:ascii="Times New Roman" w:eastAsia="宋体" w:hAnsi="Times New Roman" w:cs="Times New Roman"/>
                <w:b/>
                <w:kern w:val="0"/>
                <w:szCs w:val="21"/>
                <w:fitText w:val="840" w:id="-1232931071"/>
              </w:rPr>
              <w:t>别</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D21D4EC" w14:textId="5AC98ED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sample.gender</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45F25533" w14:textId="1050CD0E"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418"/>
                <w:kern w:val="0"/>
                <w:szCs w:val="21"/>
                <w:fitText w:val="840" w:id="-1232931070"/>
              </w:rPr>
              <w:t>年</w:t>
            </w:r>
            <w:r w:rsidRPr="00C238DA">
              <w:rPr>
                <w:rFonts w:ascii="Times New Roman" w:eastAsia="宋体" w:hAnsi="Times New Roman" w:cs="Times New Roman"/>
                <w:b/>
                <w:kern w:val="0"/>
                <w:szCs w:val="21"/>
                <w:fitText w:val="840" w:id="-1232931070"/>
              </w:rPr>
              <w:t>龄</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7CBB5BEB" w14:textId="4D6AF644"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sample.age</w:t>
            </w:r>
            <w:proofErr w:type="spellEnd"/>
            <w:r w:rsidRPr="0009521A">
              <w:rPr>
                <w:rFonts w:ascii="Times New Roman" w:eastAsia="宋体" w:hAnsi="Times New Roman" w:cs="Times New Roman"/>
                <w:bCs/>
                <w:spacing w:val="6"/>
                <w:szCs w:val="21"/>
              </w:rPr>
              <w:t>}}</w:t>
            </w:r>
          </w:p>
        </w:tc>
      </w:tr>
      <w:tr w:rsidR="001A5CD3" w:rsidRPr="00C238DA" w14:paraId="2155C3FE" w14:textId="77777777" w:rsidTr="007329F0">
        <w:trPr>
          <w:trHeight w:val="397"/>
        </w:trPr>
        <w:tc>
          <w:tcPr>
            <w:tcW w:w="1390" w:type="dxa"/>
            <w:tcMar>
              <w:top w:w="28" w:type="dxa"/>
              <w:left w:w="85" w:type="dxa"/>
              <w:bottom w:w="28" w:type="dxa"/>
              <w:right w:w="85" w:type="dxa"/>
            </w:tcMar>
            <w:vAlign w:val="center"/>
          </w:tcPr>
          <w:p w14:paraId="46D5CCB5" w14:textId="0D941FF8"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156"/>
                <w:kern w:val="0"/>
                <w:szCs w:val="21"/>
                <w:fitText w:val="840" w:id="-1232931326"/>
              </w:rPr>
              <w:t>ID</w:t>
            </w:r>
            <w:r w:rsidRPr="00C238DA">
              <w:rPr>
                <w:rFonts w:ascii="Times New Roman" w:eastAsia="宋体" w:hAnsi="Times New Roman" w:cs="Times New Roman"/>
                <w:b/>
                <w:kern w:val="0"/>
                <w:szCs w:val="21"/>
                <w:fitText w:val="840" w:id="-1232931326"/>
              </w:rPr>
              <w:t>号</w:t>
            </w:r>
            <w:r w:rsidR="00C07E9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131B1F1D" w14:textId="0C92C7F6"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sample.sample_id</w:t>
            </w:r>
            <w:proofErr w:type="spellEnd"/>
            <w:r w:rsidRPr="0009521A">
              <w:rPr>
                <w:rFonts w:ascii="Times New Roman" w:eastAsia="宋体" w:hAnsi="Times New Roman" w:cs="Times New Roman"/>
                <w:bCs/>
                <w:spacing w:val="6"/>
                <w:szCs w:val="21"/>
              </w:rPr>
              <w:t xml:space="preserve"> }}</w:t>
            </w:r>
          </w:p>
        </w:tc>
        <w:tc>
          <w:tcPr>
            <w:tcW w:w="1418" w:type="dxa"/>
            <w:tcMar>
              <w:top w:w="28" w:type="dxa"/>
              <w:left w:w="85" w:type="dxa"/>
              <w:bottom w:w="28" w:type="dxa"/>
              <w:right w:w="85" w:type="dxa"/>
            </w:tcMar>
            <w:vAlign w:val="center"/>
          </w:tcPr>
          <w:p w14:paraId="12854978" w14:textId="0779DB82"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病理号</w:t>
            </w:r>
            <w:r w:rsidR="00CC6AE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1E604156" w14:textId="56DA306D"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sample.pathological_id</w:t>
            </w:r>
            <w:proofErr w:type="spellEnd"/>
            <w:r w:rsidRPr="0009521A">
              <w:rPr>
                <w:rFonts w:ascii="Times New Roman" w:eastAsia="宋体" w:hAnsi="Times New Roman" w:cs="Times New Roman"/>
                <w:bCs/>
                <w:spacing w:val="6"/>
                <w:szCs w:val="21"/>
              </w:rPr>
              <w:t>}}</w:t>
            </w:r>
          </w:p>
        </w:tc>
        <w:tc>
          <w:tcPr>
            <w:tcW w:w="1559" w:type="dxa"/>
            <w:tcMar>
              <w:top w:w="28" w:type="dxa"/>
              <w:left w:w="85" w:type="dxa"/>
              <w:bottom w:w="28" w:type="dxa"/>
              <w:right w:w="85" w:type="dxa"/>
            </w:tcMar>
            <w:vAlign w:val="center"/>
          </w:tcPr>
          <w:p w14:paraId="6DB73151" w14:textId="68E6C8F0"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分子病理号</w:t>
            </w:r>
            <w:r w:rsidR="00C07E9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27EBEFA8" w14:textId="09D33AC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sample.mol_pathological_id</w:t>
            </w:r>
            <w:proofErr w:type="spellEnd"/>
            <w:r w:rsidRPr="0009521A">
              <w:rPr>
                <w:rFonts w:ascii="Times New Roman" w:eastAsia="宋体" w:hAnsi="Times New Roman" w:cs="Times New Roman"/>
                <w:bCs/>
                <w:spacing w:val="6"/>
                <w:szCs w:val="21"/>
              </w:rPr>
              <w:t>}}</w:t>
            </w:r>
          </w:p>
        </w:tc>
      </w:tr>
      <w:tr w:rsidR="001A5CD3" w:rsidRPr="00C238DA" w14:paraId="23767786" w14:textId="77777777" w:rsidTr="007329F0">
        <w:trPr>
          <w:trHeight w:val="397"/>
        </w:trPr>
        <w:tc>
          <w:tcPr>
            <w:tcW w:w="1390" w:type="dxa"/>
            <w:tcMar>
              <w:top w:w="28" w:type="dxa"/>
              <w:left w:w="85" w:type="dxa"/>
              <w:bottom w:w="28" w:type="dxa"/>
              <w:right w:w="85" w:type="dxa"/>
            </w:tcMar>
            <w:vAlign w:val="center"/>
          </w:tcPr>
          <w:p w14:paraId="724CB772" w14:textId="586989ED"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样本类型</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042677E5" w14:textId="5216D0A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sample.sample_type</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52D239D2" w14:textId="60F68E9B"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送检科室</w:t>
            </w:r>
            <w:r w:rsidR="00C07E99"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66011EE1" w14:textId="133A0B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sample.submission_department</w:t>
            </w:r>
            <w:proofErr w:type="spellEnd"/>
            <w:r w:rsidRPr="0009521A">
              <w:rPr>
                <w:rFonts w:ascii="Times New Roman" w:eastAsia="宋体" w:hAnsi="Times New Roman" w:cs="Times New Roman"/>
                <w:bCs/>
                <w:spacing w:val="6"/>
                <w:szCs w:val="21"/>
              </w:rPr>
              <w:t xml:space="preserve"> }}</w:t>
            </w:r>
          </w:p>
        </w:tc>
        <w:tc>
          <w:tcPr>
            <w:tcW w:w="1559" w:type="dxa"/>
            <w:tcMar>
              <w:top w:w="28" w:type="dxa"/>
              <w:left w:w="85" w:type="dxa"/>
              <w:bottom w:w="28" w:type="dxa"/>
              <w:right w:w="85" w:type="dxa"/>
            </w:tcMar>
            <w:vAlign w:val="center"/>
          </w:tcPr>
          <w:p w14:paraId="540A85AA" w14:textId="6DC9ABDE"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送检医生</w:t>
            </w:r>
            <w:r w:rsidR="00CC6AE9" w:rsidRPr="00C238DA">
              <w:rPr>
                <w:rFonts w:ascii="Times New Roman" w:eastAsia="宋体" w:hAnsi="Times New Roman" w:cs="Times New Roman"/>
                <w:bCs/>
                <w:spacing w:val="6"/>
                <w:szCs w:val="21"/>
              </w:rPr>
              <w:t>：</w:t>
            </w:r>
          </w:p>
        </w:tc>
        <w:tc>
          <w:tcPr>
            <w:tcW w:w="1841" w:type="dxa"/>
            <w:tcMar>
              <w:top w:w="28" w:type="dxa"/>
              <w:left w:w="85" w:type="dxa"/>
              <w:bottom w:w="28" w:type="dxa"/>
              <w:right w:w="85" w:type="dxa"/>
            </w:tcMar>
            <w:vAlign w:val="center"/>
          </w:tcPr>
          <w:p w14:paraId="32B6A220" w14:textId="23CE8B0F"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sample.submission_doctor</w:t>
            </w:r>
            <w:proofErr w:type="spellEnd"/>
            <w:r w:rsidRPr="0009521A">
              <w:rPr>
                <w:rFonts w:ascii="Times New Roman" w:eastAsia="宋体" w:hAnsi="Times New Roman" w:cs="Times New Roman"/>
                <w:bCs/>
                <w:spacing w:val="6"/>
                <w:szCs w:val="21"/>
              </w:rPr>
              <w:t>}}</w:t>
            </w:r>
          </w:p>
        </w:tc>
      </w:tr>
      <w:tr w:rsidR="001A5CD3" w:rsidRPr="00C238DA" w14:paraId="109961BA" w14:textId="77777777" w:rsidTr="007329F0">
        <w:trPr>
          <w:trHeight w:val="397"/>
        </w:trPr>
        <w:tc>
          <w:tcPr>
            <w:tcW w:w="1390" w:type="dxa"/>
            <w:tcMar>
              <w:top w:w="28" w:type="dxa"/>
              <w:left w:w="85" w:type="dxa"/>
              <w:bottom w:w="28" w:type="dxa"/>
              <w:right w:w="85" w:type="dxa"/>
            </w:tcMar>
            <w:vAlign w:val="center"/>
          </w:tcPr>
          <w:p w14:paraId="12D4179D" w14:textId="0476B646"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收样时间</w:t>
            </w:r>
            <w:r w:rsidR="00CC6AE9" w:rsidRPr="00C238DA">
              <w:rPr>
                <w:rFonts w:ascii="Times New Roman" w:eastAsia="宋体" w:hAnsi="Times New Roman" w:cs="Times New Roman"/>
                <w:bCs/>
                <w:spacing w:val="6"/>
                <w:szCs w:val="21"/>
              </w:rPr>
              <w:t>：</w:t>
            </w:r>
          </w:p>
        </w:tc>
        <w:tc>
          <w:tcPr>
            <w:tcW w:w="2012" w:type="dxa"/>
            <w:tcMar>
              <w:top w:w="28" w:type="dxa"/>
              <w:left w:w="85" w:type="dxa"/>
              <w:bottom w:w="28" w:type="dxa"/>
              <w:right w:w="85" w:type="dxa"/>
            </w:tcMar>
            <w:vAlign w:val="center"/>
          </w:tcPr>
          <w:p w14:paraId="6D9AA3E5" w14:textId="6C370ED7"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sample.receive_data</w:t>
            </w:r>
            <w:proofErr w:type="spellEnd"/>
            <w:r w:rsidRPr="0009521A">
              <w:rPr>
                <w:rFonts w:ascii="Times New Roman" w:eastAsia="宋体" w:hAnsi="Times New Roman" w:cs="Times New Roman"/>
                <w:bCs/>
                <w:spacing w:val="6"/>
                <w:szCs w:val="21"/>
              </w:rPr>
              <w:t>}}</w:t>
            </w:r>
          </w:p>
        </w:tc>
        <w:tc>
          <w:tcPr>
            <w:tcW w:w="1418" w:type="dxa"/>
            <w:tcMar>
              <w:top w:w="28" w:type="dxa"/>
              <w:left w:w="85" w:type="dxa"/>
              <w:bottom w:w="28" w:type="dxa"/>
              <w:right w:w="85" w:type="dxa"/>
            </w:tcMar>
            <w:vAlign w:val="center"/>
          </w:tcPr>
          <w:p w14:paraId="608E7B6E" w14:textId="593B52F3"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采样日期</w:t>
            </w:r>
            <w:r w:rsidR="00466A9F" w:rsidRPr="00C238DA">
              <w:rPr>
                <w:rFonts w:ascii="Times New Roman" w:eastAsia="宋体" w:hAnsi="Times New Roman" w:cs="Times New Roman"/>
                <w:bCs/>
                <w:spacing w:val="6"/>
                <w:szCs w:val="21"/>
              </w:rPr>
              <w:t>：</w:t>
            </w:r>
          </w:p>
        </w:tc>
        <w:tc>
          <w:tcPr>
            <w:tcW w:w="1984" w:type="dxa"/>
            <w:tcMar>
              <w:top w:w="28" w:type="dxa"/>
              <w:left w:w="85" w:type="dxa"/>
              <w:bottom w:w="28" w:type="dxa"/>
              <w:right w:w="85" w:type="dxa"/>
            </w:tcMar>
            <w:vAlign w:val="center"/>
          </w:tcPr>
          <w:p w14:paraId="552212E3" w14:textId="313B62D9"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sample.gather_data</w:t>
            </w:r>
            <w:proofErr w:type="spellEnd"/>
            <w:r w:rsidRPr="0009521A">
              <w:rPr>
                <w:rFonts w:ascii="Times New Roman" w:eastAsia="宋体" w:hAnsi="Times New Roman" w:cs="Times New Roman"/>
                <w:bCs/>
                <w:spacing w:val="6"/>
                <w:szCs w:val="21"/>
              </w:rPr>
              <w:t>}}</w:t>
            </w:r>
          </w:p>
        </w:tc>
        <w:tc>
          <w:tcPr>
            <w:tcW w:w="1559" w:type="dxa"/>
            <w:vAlign w:val="center"/>
          </w:tcPr>
          <w:p w14:paraId="173B65D6" w14:textId="53EA24F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报告日期</w:t>
            </w:r>
            <w:r w:rsidR="00CC6AE9" w:rsidRPr="00C238DA">
              <w:rPr>
                <w:rFonts w:ascii="Times New Roman" w:eastAsia="宋体" w:hAnsi="Times New Roman" w:cs="Times New Roman"/>
                <w:bCs/>
                <w:spacing w:val="6"/>
                <w:szCs w:val="21"/>
              </w:rPr>
              <w:t>：</w:t>
            </w:r>
          </w:p>
        </w:tc>
        <w:tc>
          <w:tcPr>
            <w:tcW w:w="1841" w:type="dxa"/>
            <w:vAlign w:val="center"/>
          </w:tcPr>
          <w:p w14:paraId="5CBE6E46" w14:textId="52C77112"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sample.report_date</w:t>
            </w:r>
            <w:proofErr w:type="spellEnd"/>
            <w:r w:rsidRPr="0009521A">
              <w:rPr>
                <w:rFonts w:ascii="Times New Roman" w:eastAsia="宋体" w:hAnsi="Times New Roman" w:cs="Times New Roman"/>
                <w:bCs/>
                <w:spacing w:val="6"/>
                <w:szCs w:val="21"/>
              </w:rPr>
              <w:t>}}</w:t>
            </w:r>
          </w:p>
        </w:tc>
      </w:tr>
      <w:tr w:rsidR="001A5CD3" w:rsidRPr="00C238DA" w14:paraId="5DCA2D4D" w14:textId="77777777" w:rsidTr="007329F0">
        <w:trPr>
          <w:trHeight w:val="397"/>
        </w:trPr>
        <w:tc>
          <w:tcPr>
            <w:tcW w:w="1390" w:type="dxa"/>
            <w:tcMar>
              <w:top w:w="28" w:type="dxa"/>
              <w:left w:w="85" w:type="dxa"/>
              <w:bottom w:w="28" w:type="dxa"/>
              <w:right w:w="85" w:type="dxa"/>
            </w:tcMar>
            <w:vAlign w:val="center"/>
          </w:tcPr>
          <w:p w14:paraId="6746DE6E" w14:textId="22A1D123" w:rsidR="001A5CD3" w:rsidRPr="00C238DA" w:rsidRDefault="001A5CD3"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病理诊断</w:t>
            </w:r>
            <w:r w:rsidR="00CC6AE9" w:rsidRPr="00C238DA">
              <w:rPr>
                <w:rFonts w:ascii="Times New Roman" w:eastAsia="宋体" w:hAnsi="Times New Roman" w:cs="Times New Roman"/>
                <w:bCs/>
                <w:spacing w:val="6"/>
                <w:szCs w:val="21"/>
              </w:rPr>
              <w:t>：</w:t>
            </w:r>
          </w:p>
        </w:tc>
        <w:tc>
          <w:tcPr>
            <w:tcW w:w="8814" w:type="dxa"/>
            <w:gridSpan w:val="5"/>
            <w:vAlign w:val="center"/>
          </w:tcPr>
          <w:p w14:paraId="24D01534" w14:textId="52F3FE50"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sample.pathol_diagn</w:t>
            </w:r>
            <w:proofErr w:type="spellEnd"/>
            <w:r w:rsidRPr="0009521A">
              <w:rPr>
                <w:rFonts w:ascii="Times New Roman" w:eastAsia="宋体" w:hAnsi="Times New Roman" w:cs="Times New Roman"/>
                <w:bCs/>
                <w:spacing w:val="6"/>
                <w:szCs w:val="21"/>
              </w:rPr>
              <w:t>}}</w:t>
            </w:r>
          </w:p>
        </w:tc>
      </w:tr>
      <w:tr w:rsidR="001A5CD3" w:rsidRPr="00C238DA" w14:paraId="3B8D8E27" w14:textId="77777777" w:rsidTr="007329F0">
        <w:trPr>
          <w:trHeight w:val="397"/>
        </w:trPr>
        <w:tc>
          <w:tcPr>
            <w:tcW w:w="1390" w:type="dxa"/>
            <w:tcMar>
              <w:top w:w="28" w:type="dxa"/>
              <w:left w:w="85" w:type="dxa"/>
              <w:bottom w:w="28" w:type="dxa"/>
              <w:right w:w="85" w:type="dxa"/>
            </w:tcMar>
            <w:vAlign w:val="center"/>
          </w:tcPr>
          <w:p w14:paraId="3038D2C4" w14:textId="4D6C8008" w:rsidR="001A5CD3" w:rsidRPr="00C238DA" w:rsidRDefault="00014A66" w:rsidP="00492477">
            <w:pPr>
              <w:spacing w:line="240" w:lineRule="exact"/>
              <w:rPr>
                <w:rFonts w:ascii="Times New Roman" w:eastAsia="宋体" w:hAnsi="Times New Roman" w:cs="Times New Roman"/>
                <w:bCs/>
                <w:spacing w:val="6"/>
                <w:szCs w:val="21"/>
              </w:rPr>
            </w:pPr>
            <w:r w:rsidRPr="00C238DA">
              <w:rPr>
                <w:rFonts w:ascii="Times New Roman" w:eastAsia="宋体" w:hAnsi="Times New Roman" w:cs="Times New Roman"/>
                <w:b/>
                <w:spacing w:val="6"/>
                <w:szCs w:val="21"/>
              </w:rPr>
              <w:t>家族史</w:t>
            </w:r>
            <w:r w:rsidR="00CC6AE9" w:rsidRPr="00C238DA">
              <w:rPr>
                <w:rFonts w:ascii="Times New Roman" w:eastAsia="宋体" w:hAnsi="Times New Roman" w:cs="Times New Roman"/>
                <w:bCs/>
                <w:spacing w:val="6"/>
                <w:szCs w:val="21"/>
              </w:rPr>
              <w:t>：</w:t>
            </w:r>
          </w:p>
        </w:tc>
        <w:tc>
          <w:tcPr>
            <w:tcW w:w="8814" w:type="dxa"/>
            <w:gridSpan w:val="5"/>
            <w:vAlign w:val="center"/>
          </w:tcPr>
          <w:p w14:paraId="0EFA8358" w14:textId="545E6ADC" w:rsidR="001A5CD3" w:rsidRPr="00C238DA" w:rsidRDefault="0009521A" w:rsidP="00492477">
            <w:pPr>
              <w:spacing w:line="240" w:lineRule="exact"/>
              <w:rPr>
                <w:rFonts w:ascii="Times New Roman" w:eastAsia="宋体" w:hAnsi="Times New Roman" w:cs="Times New Roman"/>
                <w:bCs/>
                <w:spacing w:val="6"/>
                <w:szCs w:val="21"/>
              </w:rPr>
            </w:pPr>
            <w:r w:rsidRPr="0009521A">
              <w:rPr>
                <w:rFonts w:ascii="Times New Roman" w:eastAsia="宋体" w:hAnsi="Times New Roman" w:cs="Times New Roman"/>
                <w:bCs/>
                <w:spacing w:val="6"/>
                <w:szCs w:val="21"/>
              </w:rPr>
              <w:t>{{</w:t>
            </w:r>
            <w:proofErr w:type="spellStart"/>
            <w:r w:rsidRPr="0009521A">
              <w:rPr>
                <w:rFonts w:ascii="Times New Roman" w:eastAsia="宋体" w:hAnsi="Times New Roman" w:cs="Times New Roman"/>
                <w:bCs/>
                <w:spacing w:val="6"/>
                <w:szCs w:val="21"/>
              </w:rPr>
              <w:t>sample.family_history</w:t>
            </w:r>
            <w:proofErr w:type="spellEnd"/>
            <w:r w:rsidRPr="0009521A">
              <w:rPr>
                <w:rFonts w:ascii="Times New Roman" w:eastAsia="宋体" w:hAnsi="Times New Roman" w:cs="Times New Roman"/>
                <w:bCs/>
                <w:spacing w:val="6"/>
                <w:szCs w:val="21"/>
              </w:rPr>
              <w:t>}}</w:t>
            </w:r>
          </w:p>
        </w:tc>
      </w:tr>
    </w:tbl>
    <w:bookmarkEnd w:id="0"/>
    <w:p w14:paraId="40933713" w14:textId="77777777" w:rsidR="001A5CD3" w:rsidRPr="00C238DA" w:rsidRDefault="001A5CD3" w:rsidP="001A5CD3">
      <w:pPr>
        <w:spacing w:line="300" w:lineRule="exact"/>
        <w:rPr>
          <w:rFonts w:ascii="Times New Roman" w:eastAsia="宋体" w:hAnsi="Times New Roman" w:cs="Times New Roman"/>
          <w:color w:val="808080"/>
          <w:sz w:val="16"/>
          <w:szCs w:val="16"/>
        </w:rPr>
      </w:pPr>
      <w:r w:rsidRPr="00C238DA">
        <w:rPr>
          <w:rFonts w:ascii="Times New Roman" w:eastAsia="宋体" w:hAnsi="Times New Roman" w:cs="Times New Roman"/>
          <w:color w:val="808080"/>
          <w:sz w:val="16"/>
          <w:szCs w:val="16"/>
        </w:rPr>
        <w:t>*</w:t>
      </w:r>
      <w:r w:rsidRPr="00C238DA">
        <w:rPr>
          <w:rFonts w:ascii="Times New Roman" w:eastAsia="宋体" w:hAnsi="Times New Roman" w:cs="Times New Roman"/>
          <w:color w:val="808080"/>
          <w:sz w:val="16"/>
          <w:szCs w:val="16"/>
        </w:rPr>
        <w:t>注：</w:t>
      </w:r>
      <w:r w:rsidRPr="00C238DA">
        <w:rPr>
          <w:rFonts w:ascii="Times New Roman" w:eastAsia="宋体" w:hAnsi="Times New Roman" w:cs="Times New Roman"/>
          <w:color w:val="808080"/>
          <w:sz w:val="16"/>
          <w:szCs w:val="16"/>
        </w:rPr>
        <w:t xml:space="preserve"> </w:t>
      </w:r>
      <w:bookmarkStart w:id="1" w:name="Basic_Info_footnote"/>
      <w:bookmarkEnd w:id="1"/>
      <w:r w:rsidRPr="00C238DA">
        <w:rPr>
          <w:rFonts w:ascii="Times New Roman" w:eastAsia="宋体" w:hAnsi="Times New Roman" w:cs="Times New Roman"/>
          <w:color w:val="808080"/>
          <w:sz w:val="16"/>
          <w:szCs w:val="16"/>
        </w:rPr>
        <w:t>本报告中的诊断信息及临床信息来自受检者送检时提供的信息，而非来自检测结果。</w:t>
      </w:r>
    </w:p>
    <w:p w14:paraId="6AB4A3A0" w14:textId="77777777" w:rsidR="001A5CD3" w:rsidRPr="00C238DA" w:rsidRDefault="001A5CD3" w:rsidP="001A5CD3">
      <w:pPr>
        <w:rPr>
          <w:rFonts w:ascii="Times New Roman" w:eastAsia="宋体" w:hAnsi="Times New Roman" w:cs="Times New Roman"/>
        </w:rPr>
      </w:pPr>
    </w:p>
    <w:p w14:paraId="2EF61528" w14:textId="64A970EC" w:rsidR="001A5CD3" w:rsidRPr="00C238DA" w:rsidRDefault="006F3D1B"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检测内容</w:t>
      </w:r>
    </w:p>
    <w:p w14:paraId="57AC0600" w14:textId="1B863B4F" w:rsidR="001A5CD3" w:rsidRPr="00C238DA" w:rsidRDefault="00D51CDF" w:rsidP="001A5CD3">
      <w:pPr>
        <w:rPr>
          <w:rFonts w:ascii="Times New Roman" w:eastAsia="宋体" w:hAnsi="Times New Roman" w:cs="Times New Roman"/>
        </w:rPr>
      </w:pPr>
      <w:r w:rsidRPr="00D51CDF">
        <w:rPr>
          <w:rFonts w:ascii="Times New Roman" w:eastAsia="宋体" w:hAnsi="Times New Roman" w:cs="Times New Roman"/>
        </w:rPr>
        <w:t>人类</w:t>
      </w:r>
      <w:r w:rsidRPr="00D51CDF">
        <w:rPr>
          <w:rFonts w:ascii="Times New Roman" w:eastAsia="宋体" w:hAnsi="Times New Roman" w:cs="Times New Roman"/>
        </w:rPr>
        <w:t>10</w:t>
      </w:r>
      <w:r w:rsidRPr="00D51CDF">
        <w:rPr>
          <w:rFonts w:ascii="Times New Roman" w:eastAsia="宋体" w:hAnsi="Times New Roman" w:cs="Times New Roman"/>
        </w:rPr>
        <w:t>基因突变联合检测项目覆盖</w:t>
      </w:r>
      <w:r w:rsidRPr="00D51CDF">
        <w:rPr>
          <w:rFonts w:ascii="Times New Roman" w:eastAsia="宋体" w:hAnsi="Times New Roman" w:cs="Times New Roman"/>
        </w:rPr>
        <w:t>EGFR/KRAS/BRAF/ERBB2(HER2)/MET/ALK/ROS1/RET/NRAS/PIK3CA</w:t>
      </w:r>
      <w:r w:rsidRPr="00D51CDF">
        <w:rPr>
          <w:rFonts w:ascii="Times New Roman" w:eastAsia="宋体" w:hAnsi="Times New Roman" w:cs="Times New Roman"/>
        </w:rPr>
        <w:t>等肺癌</w:t>
      </w:r>
      <w:r w:rsidRPr="00D51CDF">
        <w:rPr>
          <w:rFonts w:ascii="Times New Roman" w:eastAsia="宋体" w:hAnsi="Times New Roman" w:cs="Times New Roman"/>
        </w:rPr>
        <w:t>/</w:t>
      </w:r>
      <w:r w:rsidRPr="00D51CDF">
        <w:rPr>
          <w:rFonts w:ascii="Times New Roman" w:eastAsia="宋体" w:hAnsi="Times New Roman" w:cs="Times New Roman"/>
        </w:rPr>
        <w:t>肠癌常规检测的核心基因，采用探针杂交捕获和高通量测序法检测</w:t>
      </w:r>
      <w:r w:rsidRPr="00D51CDF">
        <w:rPr>
          <w:rFonts w:ascii="Times New Roman" w:eastAsia="宋体" w:hAnsi="Times New Roman" w:cs="Times New Roman"/>
        </w:rPr>
        <w:t>10</w:t>
      </w:r>
      <w:r w:rsidRPr="00D51CDF">
        <w:rPr>
          <w:rFonts w:ascii="Times New Roman" w:eastAsia="宋体" w:hAnsi="Times New Roman" w:cs="Times New Roman"/>
        </w:rPr>
        <w:t>个基因的重要外显子区域及</w:t>
      </w:r>
      <w:r w:rsidRPr="00D51CDF">
        <w:rPr>
          <w:rFonts w:ascii="Times New Roman" w:eastAsia="宋体" w:hAnsi="Times New Roman" w:cs="Times New Roman"/>
        </w:rPr>
        <w:t>MET</w:t>
      </w:r>
      <w:r w:rsidRPr="00D51CDF">
        <w:rPr>
          <w:rFonts w:ascii="Times New Roman" w:eastAsia="宋体" w:hAnsi="Times New Roman" w:cs="Times New Roman"/>
        </w:rPr>
        <w:t>基因的热点内含子区域，检测变异类型包括点突变、小片段插入缺失、基因融合和</w:t>
      </w:r>
      <w:r w:rsidRPr="00D51CDF">
        <w:rPr>
          <w:rFonts w:ascii="Times New Roman" w:eastAsia="宋体" w:hAnsi="Times New Roman" w:cs="Times New Roman"/>
        </w:rPr>
        <w:t>MET</w:t>
      </w:r>
      <w:r w:rsidRPr="00D51CDF">
        <w:rPr>
          <w:rFonts w:ascii="Times New Roman" w:eastAsia="宋体" w:hAnsi="Times New Roman" w:cs="Times New Roman"/>
        </w:rPr>
        <w:t>基因拷贝数变异，重要靶点列表见报告附录</w:t>
      </w:r>
      <w:r w:rsidRPr="00D51CDF">
        <w:rPr>
          <w:rFonts w:ascii="Times New Roman" w:eastAsia="宋体" w:hAnsi="Times New Roman" w:cs="Times New Roman"/>
        </w:rPr>
        <w:t>3</w:t>
      </w:r>
      <w:r w:rsidRPr="00D51CDF">
        <w:rPr>
          <w:rFonts w:ascii="Times New Roman" w:eastAsia="宋体" w:hAnsi="Times New Roman" w:cs="Times New Roman"/>
        </w:rPr>
        <w:t>。</w:t>
      </w:r>
    </w:p>
    <w:p w14:paraId="7D6F0D88" w14:textId="451A511A" w:rsidR="001A5CD3" w:rsidRPr="00C238DA" w:rsidRDefault="00AF3B79" w:rsidP="00466CF0">
      <w:pPr>
        <w:spacing w:line="276" w:lineRule="auto"/>
        <w:rPr>
          <w:rFonts w:ascii="Times New Roman" w:eastAsia="宋体" w:hAnsi="Times New Roman" w:cs="Times New Roman"/>
          <w:b/>
          <w:bCs/>
          <w:color w:val="1E7648"/>
          <w:sz w:val="28"/>
          <w:szCs w:val="28"/>
        </w:rPr>
      </w:pPr>
      <w:r w:rsidRPr="00C238DA">
        <w:rPr>
          <w:rFonts w:ascii="Times New Roman" w:eastAsia="宋体" w:hAnsi="Times New Roman" w:cs="Times New Roman"/>
          <w:b/>
          <w:bCs/>
          <w:color w:val="1E7648"/>
          <w:sz w:val="28"/>
          <w:szCs w:val="28"/>
        </w:rPr>
        <w:t>结果</w:t>
      </w:r>
      <w:r w:rsidR="001A5CD3" w:rsidRPr="00C238DA">
        <w:rPr>
          <w:rFonts w:ascii="Times New Roman" w:eastAsia="宋体" w:hAnsi="Times New Roman" w:cs="Times New Roman"/>
          <w:b/>
          <w:bCs/>
          <w:color w:val="1E7648"/>
          <w:sz w:val="28"/>
          <w:szCs w:val="28"/>
        </w:rPr>
        <w:t>小结</w:t>
      </w:r>
    </w:p>
    <w:p w14:paraId="1732F0FA" w14:textId="55484553"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t>10</w:t>
      </w:r>
      <w:r w:rsidRPr="00C238DA">
        <w:rPr>
          <w:rFonts w:ascii="Times New Roman" w:eastAsia="宋体" w:hAnsi="Times New Roman" w:cs="Times New Roman"/>
          <w:b/>
          <w:bCs/>
          <w:color w:val="1E7648"/>
          <w:sz w:val="24"/>
          <w:szCs w:val="24"/>
        </w:rPr>
        <w:t>基因重要靶点检测结果：</w:t>
      </w:r>
    </w:p>
    <w:tbl>
      <w:tblPr>
        <w:tblStyle w:val="a3"/>
        <w:tblW w:w="0" w:type="auto"/>
        <w:jc w:val="center"/>
        <w:tblLayout w:type="fixed"/>
        <w:tblLook w:val="04A0" w:firstRow="1" w:lastRow="0" w:firstColumn="1" w:lastColumn="0" w:noHBand="0" w:noVBand="1"/>
      </w:tblPr>
      <w:tblGrid>
        <w:gridCol w:w="1841"/>
        <w:gridCol w:w="1276"/>
        <w:gridCol w:w="1420"/>
        <w:gridCol w:w="2694"/>
        <w:gridCol w:w="2973"/>
      </w:tblGrid>
      <w:tr w:rsidR="004D7DF0" w:rsidRPr="00C238DA" w14:paraId="5999AE2D" w14:textId="77777777" w:rsidTr="002C6CEE">
        <w:trPr>
          <w:trHeight w:val="510"/>
          <w:jc w:val="center"/>
        </w:trPr>
        <w:tc>
          <w:tcPr>
            <w:tcW w:w="1841" w:type="dxa"/>
            <w:tcBorders>
              <w:top w:val="nil"/>
              <w:left w:val="nil"/>
              <w:right w:val="nil"/>
            </w:tcBorders>
            <w:vAlign w:val="center"/>
          </w:tcPr>
          <w:p w14:paraId="185368C3"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基因名称</w:t>
            </w:r>
          </w:p>
        </w:tc>
        <w:tc>
          <w:tcPr>
            <w:tcW w:w="1276" w:type="dxa"/>
            <w:tcBorders>
              <w:top w:val="nil"/>
              <w:left w:val="nil"/>
              <w:right w:val="nil"/>
            </w:tcBorders>
            <w:vAlign w:val="center"/>
          </w:tcPr>
          <w:p w14:paraId="52E6AE52"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外显子</w:t>
            </w:r>
          </w:p>
        </w:tc>
        <w:tc>
          <w:tcPr>
            <w:tcW w:w="1420" w:type="dxa"/>
            <w:tcBorders>
              <w:top w:val="nil"/>
              <w:left w:val="nil"/>
              <w:right w:val="nil"/>
            </w:tcBorders>
            <w:vAlign w:val="center"/>
          </w:tcPr>
          <w:p w14:paraId="76BA6371"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变异类型</w:t>
            </w:r>
          </w:p>
        </w:tc>
        <w:tc>
          <w:tcPr>
            <w:tcW w:w="2694" w:type="dxa"/>
            <w:tcBorders>
              <w:top w:val="nil"/>
              <w:left w:val="nil"/>
              <w:right w:val="nil"/>
            </w:tcBorders>
            <w:vAlign w:val="center"/>
          </w:tcPr>
          <w:p w14:paraId="6785D637" w14:textId="67DC7DA4" w:rsidR="00266802" w:rsidRPr="00C238DA" w:rsidRDefault="00A67FA0" w:rsidP="005F4621">
            <w:pPr>
              <w:pStyle w:val="a4"/>
              <w:ind w:firstLineChars="0" w:firstLine="0"/>
              <w:jc w:val="center"/>
              <w:rPr>
                <w:rFonts w:ascii="Times New Roman" w:eastAsia="宋体" w:hAnsi="Times New Roman" w:cs="Times New Roman"/>
                <w:b/>
                <w:bCs/>
                <w:color w:val="000000" w:themeColor="text1"/>
                <w:szCs w:val="21"/>
              </w:rPr>
            </w:pPr>
            <w:r>
              <w:rPr>
                <w:rFonts w:ascii="Times New Roman" w:eastAsia="宋体" w:hAnsi="Times New Roman" w:cs="Times New Roman" w:hint="eastAsia"/>
                <w:b/>
                <w:bCs/>
                <w:color w:val="000000" w:themeColor="text1"/>
                <w:szCs w:val="21"/>
              </w:rPr>
              <w:t>核苷酸</w:t>
            </w:r>
            <w:r w:rsidR="00266802" w:rsidRPr="00C238DA">
              <w:rPr>
                <w:rFonts w:ascii="Times New Roman" w:eastAsia="宋体" w:hAnsi="Times New Roman" w:cs="Times New Roman"/>
                <w:b/>
                <w:bCs/>
                <w:color w:val="000000" w:themeColor="text1"/>
                <w:szCs w:val="21"/>
              </w:rPr>
              <w:t>改变</w:t>
            </w:r>
          </w:p>
        </w:tc>
        <w:tc>
          <w:tcPr>
            <w:tcW w:w="2973" w:type="dxa"/>
            <w:tcBorders>
              <w:top w:val="nil"/>
              <w:left w:val="nil"/>
              <w:right w:val="nil"/>
            </w:tcBorders>
            <w:vAlign w:val="center"/>
          </w:tcPr>
          <w:p w14:paraId="1477F90A" w14:textId="77777777" w:rsidR="00266802" w:rsidRPr="00C238DA" w:rsidRDefault="00266802" w:rsidP="005F4621">
            <w:pPr>
              <w:pStyle w:val="a4"/>
              <w:ind w:firstLineChars="0" w:firstLine="0"/>
              <w:jc w:val="center"/>
              <w:rPr>
                <w:rFonts w:ascii="Times New Roman" w:eastAsia="宋体" w:hAnsi="Times New Roman" w:cs="Times New Roman"/>
                <w:b/>
                <w:bCs/>
                <w:color w:val="000000" w:themeColor="text1"/>
                <w:szCs w:val="21"/>
              </w:rPr>
            </w:pPr>
            <w:r w:rsidRPr="00C238DA">
              <w:rPr>
                <w:rFonts w:ascii="Times New Roman" w:eastAsia="宋体" w:hAnsi="Times New Roman" w:cs="Times New Roman"/>
                <w:b/>
                <w:bCs/>
                <w:color w:val="000000" w:themeColor="text1"/>
                <w:szCs w:val="21"/>
              </w:rPr>
              <w:t>氨基酸改变</w:t>
            </w:r>
          </w:p>
        </w:tc>
      </w:tr>
      <w:tr w:rsidR="0018006B" w:rsidRPr="00C238DA" w14:paraId="516709C9"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4C040600" w14:textId="4B05CD26"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for a in </w:t>
            </w:r>
            <w:r w:rsidR="00F17A8F">
              <w:rPr>
                <w:rFonts w:ascii="Times New Roman" w:eastAsia="宋体" w:hAnsi="Times New Roman" w:cs="Times New Roman" w:hint="eastAsia"/>
                <w:color w:val="000000" w:themeColor="text1"/>
                <w:szCs w:val="21"/>
              </w:rPr>
              <w:t>[</w:t>
            </w:r>
            <w:proofErr w:type="spellStart"/>
            <w:r w:rsidRPr="0018006B">
              <w:rPr>
                <w:rFonts w:ascii="Times New Roman" w:eastAsia="宋体" w:hAnsi="Times New Roman" w:cs="Times New Roman"/>
                <w:color w:val="000000" w:themeColor="text1"/>
                <w:szCs w:val="21"/>
              </w:rPr>
              <w:t>var.var_somatic.level_I</w:t>
            </w:r>
            <w:proofErr w:type="spellEnd"/>
            <w:r>
              <w:rPr>
                <w:rFonts w:ascii="Times New Roman" w:eastAsia="宋体" w:hAnsi="Times New Roman" w:cs="Times New Roman"/>
                <w:color w:val="000000" w:themeColor="text1"/>
                <w:szCs w:val="21"/>
              </w:rPr>
              <w:t xml:space="preserve"> + </w:t>
            </w:r>
            <w:proofErr w:type="spellStart"/>
            <w:r w:rsidRPr="0018006B">
              <w:rPr>
                <w:rFonts w:ascii="Times New Roman" w:eastAsia="宋体" w:hAnsi="Times New Roman" w:cs="Times New Roman"/>
                <w:color w:val="000000" w:themeColor="text1"/>
                <w:szCs w:val="21"/>
              </w:rPr>
              <w:t>var.var_somatic.level_II</w:t>
            </w:r>
            <w:proofErr w:type="spellEnd"/>
            <w:r w:rsid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var.var_somatic.level_onco_nodrug</w:t>
            </w:r>
            <w:proofErr w:type="spellEnd"/>
            <w:r w:rsidR="00012D23" w:rsidRPr="00012D23">
              <w:rPr>
                <w:rFonts w:ascii="Times New Roman" w:eastAsia="宋体" w:hAnsi="Times New Roman" w:cs="Times New Roman"/>
                <w:color w:val="000000" w:themeColor="text1"/>
                <w:szCs w:val="21"/>
              </w:rPr>
              <w:t xml:space="preserve"> + </w:t>
            </w:r>
            <w:proofErr w:type="spellStart"/>
            <w:r w:rsidR="00012D23" w:rsidRPr="00012D23">
              <w:rPr>
                <w:rFonts w:ascii="Times New Roman" w:eastAsia="宋体" w:hAnsi="Times New Roman" w:cs="Times New Roman"/>
                <w:color w:val="000000" w:themeColor="text1"/>
                <w:szCs w:val="21"/>
              </w:rPr>
              <w:t>var.var_somatic.level_III</w:t>
            </w:r>
            <w:r w:rsidR="002B5E82">
              <w:rPr>
                <w:rFonts w:ascii="Times New Roman" w:eastAsia="宋体" w:hAnsi="Times New Roman" w:cs="Times New Roman"/>
                <w:color w:val="000000" w:themeColor="text1"/>
                <w:szCs w:val="21"/>
              </w:rPr>
              <w:t>|</w:t>
            </w:r>
            <w:r w:rsidR="002B5E82" w:rsidRPr="002B5E82">
              <w:rPr>
                <w:rFonts w:ascii="Times New Roman" w:eastAsia="宋体" w:hAnsi="Times New Roman" w:cs="Times New Roman"/>
                <w:color w:val="000000" w:themeColor="text1"/>
                <w:szCs w:val="21"/>
              </w:rPr>
              <w:t>cqxn_filter_III_var</w:t>
            </w:r>
            <w:proofErr w:type="spellEnd"/>
            <w:r w:rsidR="00F17A8F">
              <w:rPr>
                <w:rFonts w:ascii="Times New Roman" w:eastAsia="宋体" w:hAnsi="Times New Roman" w:cs="Times New Roman"/>
                <w:color w:val="000000" w:themeColor="text1"/>
                <w:szCs w:val="21"/>
              </w:rPr>
              <w:t>, “LC10”]</w:t>
            </w:r>
            <w:r>
              <w:rPr>
                <w:rFonts w:ascii="Times New Roman" w:eastAsia="宋体" w:hAnsi="Times New Roman" w:cs="Times New Roman"/>
                <w:color w:val="000000" w:themeColor="text1"/>
                <w:szCs w:val="21"/>
              </w:rPr>
              <w:t>|</w:t>
            </w:r>
            <w:r w:rsidRPr="0018006B">
              <w:rPr>
                <w:rFonts w:ascii="Times New Roman" w:eastAsia="宋体" w:hAnsi="Times New Roman" w:cs="Times New Roman"/>
                <w:color w:val="000000" w:themeColor="text1"/>
                <w:szCs w:val="21"/>
              </w:rPr>
              <w:t>cqxn_10gene_appr_var</w:t>
            </w:r>
            <w:r w:rsidR="00F17A8F">
              <w:rPr>
                <w:rFonts w:ascii="Times New Roman" w:eastAsia="宋体" w:hAnsi="Times New Roman" w:cs="Times New Roman"/>
                <w:color w:val="000000" w:themeColor="text1"/>
                <w:szCs w:val="21"/>
              </w:rPr>
              <w:t>_v2</w:t>
            </w:r>
            <w:r w:rsidRPr="0018006B">
              <w:rPr>
                <w:rFonts w:ascii="Times New Roman" w:eastAsia="宋体" w:hAnsi="Times New Roman" w:cs="Times New Roman"/>
                <w:color w:val="000000" w:themeColor="text1"/>
                <w:szCs w:val="21"/>
              </w:rPr>
              <w:t xml:space="preserve"> </w:t>
            </w:r>
            <w:r>
              <w:rPr>
                <w:rFonts w:ascii="Times New Roman" w:eastAsia="宋体" w:hAnsi="Times New Roman" w:cs="Times New Roman"/>
                <w:color w:val="000000" w:themeColor="text1"/>
                <w:szCs w:val="21"/>
              </w:rPr>
              <w:t>%}</w:t>
            </w:r>
          </w:p>
        </w:tc>
      </w:tr>
      <w:tr w:rsidR="002C6CEE" w:rsidRPr="00C238DA" w14:paraId="0C5158C1" w14:textId="77777777" w:rsidTr="002C6CEE">
        <w:trPr>
          <w:trHeight w:val="510"/>
          <w:jc w:val="center"/>
        </w:trPr>
        <w:tc>
          <w:tcPr>
            <w:tcW w:w="10204" w:type="dxa"/>
            <w:gridSpan w:val="5"/>
            <w:tcBorders>
              <w:left w:val="nil"/>
              <w:right w:val="nil"/>
            </w:tcBorders>
            <w:shd w:val="clear" w:color="auto" w:fill="auto"/>
            <w:vAlign w:val="center"/>
          </w:tcPr>
          <w:p w14:paraId="12817AD1" w14:textId="604881EC"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a.var_id</w:t>
            </w:r>
            <w:proofErr w:type="spellEnd"/>
            <w:r>
              <w:rPr>
                <w:rFonts w:ascii="Times New Roman" w:eastAsia="宋体" w:hAnsi="Times New Roman" w:cs="Times New Roman"/>
                <w:color w:val="000000" w:themeColor="text1"/>
                <w:szCs w:val="21"/>
              </w:rPr>
              <w:t>%}</w:t>
            </w:r>
          </w:p>
        </w:tc>
      </w:tr>
      <w:tr w:rsidR="002C6CEE" w:rsidRPr="00C238DA" w14:paraId="29DCF8CA"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B6E19B4" w14:textId="74A74E43" w:rsidR="002C6CEE"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r>
              <w:rPr>
                <w:rFonts w:ascii="Times New Roman" w:eastAsia="宋体" w:hAnsi="Times New Roman" w:cs="Times New Roman"/>
                <w:color w:val="000000" w:themeColor="text1"/>
                <w:szCs w:val="21"/>
              </w:rPr>
              <w:t>Snvindel</w:t>
            </w:r>
            <w:proofErr w:type="spellEnd"/>
            <w:r>
              <w:rPr>
                <w:rFonts w:ascii="Times New Roman" w:eastAsia="宋体" w:hAnsi="Times New Roman" w:cs="Times New Roman"/>
                <w:color w:val="000000" w:themeColor="text1"/>
                <w:szCs w:val="21"/>
              </w:rPr>
              <w:t>”%}</w:t>
            </w:r>
          </w:p>
        </w:tc>
      </w:tr>
      <w:tr w:rsidR="0018006B" w:rsidRPr="00C238DA" w14:paraId="298DB5AA" w14:textId="77777777" w:rsidTr="002C6CEE">
        <w:trPr>
          <w:trHeight w:val="510"/>
          <w:jc w:val="center"/>
        </w:trPr>
        <w:tc>
          <w:tcPr>
            <w:tcW w:w="1841" w:type="dxa"/>
            <w:tcBorders>
              <w:left w:val="nil"/>
              <w:right w:val="nil"/>
            </w:tcBorders>
            <w:shd w:val="clear" w:color="auto" w:fill="auto"/>
            <w:vAlign w:val="center"/>
          </w:tcPr>
          <w:p w14:paraId="734A7B56" w14:textId="7EE5E6AF" w:rsidR="0018006B" w:rsidRPr="003B2268" w:rsidRDefault="002C6CEE" w:rsidP="005F4621">
            <w:pPr>
              <w:pStyle w:val="a4"/>
              <w:ind w:firstLineChars="0" w:firstLine="0"/>
              <w:jc w:val="center"/>
              <w:rPr>
                <w:rFonts w:ascii="Times New Roman" w:eastAsia="宋体" w:hAnsi="Times New Roman" w:cs="Times New Roman"/>
                <w:i/>
                <w:iCs/>
                <w:color w:val="000000" w:themeColor="text1"/>
                <w:szCs w:val="21"/>
              </w:rPr>
            </w:pPr>
            <w:r w:rsidRPr="003B2268">
              <w:rPr>
                <w:rFonts w:ascii="Times New Roman" w:eastAsia="宋体" w:hAnsi="Times New Roman" w:cs="Times New Roman" w:hint="eastAsia"/>
                <w:i/>
                <w:iCs/>
                <w:color w:val="000000" w:themeColor="text1"/>
                <w:szCs w:val="21"/>
              </w:rPr>
              <w:t>{</w:t>
            </w:r>
            <w:r w:rsidRPr="003B2268">
              <w:rPr>
                <w:rFonts w:ascii="Times New Roman" w:eastAsia="宋体" w:hAnsi="Times New Roman" w:cs="Times New Roman"/>
                <w:i/>
                <w:iCs/>
                <w:color w:val="000000" w:themeColor="text1"/>
                <w:szCs w:val="21"/>
              </w:rPr>
              <w:t xml:space="preserve">%if </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 xml:space="preserve"> == “ERBB2”%}H</w:t>
            </w:r>
            <w:r w:rsidRPr="003B2268">
              <w:rPr>
                <w:rFonts w:ascii="Times New Roman" w:eastAsia="宋体" w:hAnsi="Times New Roman" w:cs="Times New Roman" w:hint="eastAsia"/>
                <w:i/>
                <w:iCs/>
                <w:color w:val="000000" w:themeColor="text1"/>
                <w:szCs w:val="21"/>
              </w:rPr>
              <w:t>ER2(</w:t>
            </w:r>
            <w:r w:rsidRPr="003B2268">
              <w:rPr>
                <w:rFonts w:ascii="Times New Roman" w:eastAsia="宋体" w:hAnsi="Times New Roman" w:cs="Times New Roman"/>
                <w:i/>
                <w:iCs/>
                <w:color w:val="000000" w:themeColor="text1"/>
                <w:szCs w:val="21"/>
              </w:rPr>
              <w:t>ERBB2){%else%}{{</w:t>
            </w:r>
            <w:proofErr w:type="spellStart"/>
            <w:r w:rsidRPr="003B2268">
              <w:rPr>
                <w:rFonts w:ascii="Times New Roman" w:eastAsia="宋体" w:hAnsi="Times New Roman" w:cs="Times New Roman"/>
                <w:i/>
                <w:iCs/>
                <w:color w:val="000000" w:themeColor="text1"/>
                <w:szCs w:val="21"/>
              </w:rPr>
              <w:t>a.gene_symbol</w:t>
            </w:r>
            <w:proofErr w:type="spellEnd"/>
            <w:r w:rsidRPr="003B2268">
              <w:rPr>
                <w:rFonts w:ascii="Times New Roman" w:eastAsia="宋体" w:hAnsi="Times New Roman" w:cs="Times New Roman"/>
                <w:i/>
                <w:iCs/>
                <w:color w:val="000000" w:themeColor="text1"/>
                <w:szCs w:val="21"/>
              </w:rPr>
              <w:t>}}{%endif%}</w:t>
            </w:r>
          </w:p>
        </w:tc>
        <w:tc>
          <w:tcPr>
            <w:tcW w:w="1276" w:type="dxa"/>
            <w:tcBorders>
              <w:left w:val="nil"/>
              <w:right w:val="nil"/>
            </w:tcBorders>
            <w:shd w:val="clear" w:color="auto" w:fill="auto"/>
            <w:vAlign w:val="center"/>
          </w:tcPr>
          <w:p w14:paraId="0B6A942C" w14:textId="2E41F32A"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roofErr w:type="spellStart"/>
            <w:r>
              <w:rPr>
                <w:rFonts w:ascii="Times New Roman" w:eastAsia="宋体" w:hAnsi="Times New Roman" w:cs="Times New Roman"/>
                <w:color w:val="000000" w:themeColor="text1"/>
                <w:szCs w:val="21"/>
              </w:rPr>
              <w:t>a.gene_</w:t>
            </w:r>
            <w:r w:rsidR="008F14B0">
              <w:rPr>
                <w:rFonts w:ascii="Times New Roman" w:eastAsia="宋体" w:hAnsi="Times New Roman" w:cs="Times New Roman" w:hint="eastAsia"/>
                <w:color w:val="000000" w:themeColor="text1"/>
                <w:szCs w:val="21"/>
              </w:rPr>
              <w:t>region</w:t>
            </w:r>
            <w:proofErr w:type="spellEnd"/>
            <w:r>
              <w:rPr>
                <w:rFonts w:ascii="Times New Roman" w:eastAsia="宋体" w:hAnsi="Times New Roman" w:cs="Times New Roman"/>
                <w:color w:val="000000" w:themeColor="text1"/>
                <w:szCs w:val="21"/>
              </w:rPr>
              <w:t>}}</w:t>
            </w:r>
          </w:p>
        </w:tc>
        <w:tc>
          <w:tcPr>
            <w:tcW w:w="1420" w:type="dxa"/>
            <w:tcBorders>
              <w:left w:val="nil"/>
              <w:right w:val="nil"/>
            </w:tcBorders>
            <w:shd w:val="clear" w:color="auto" w:fill="auto"/>
            <w:vAlign w:val="center"/>
          </w:tcPr>
          <w:p w14:paraId="12C30E44" w14:textId="3E3519D6" w:rsidR="0018006B" w:rsidRPr="00C238DA" w:rsidRDefault="008E77CE" w:rsidP="005F4621">
            <w:pPr>
              <w:pStyle w:val="a4"/>
              <w:ind w:firstLineChars="0" w:firstLine="0"/>
              <w:jc w:val="center"/>
              <w:rPr>
                <w:rFonts w:ascii="Times New Roman" w:eastAsia="宋体" w:hAnsi="Times New Roman" w:cs="Times New Roman"/>
                <w:color w:val="000000" w:themeColor="text1"/>
                <w:szCs w:val="21"/>
              </w:rPr>
            </w:pPr>
            <w:r w:rsidRPr="008E77CE">
              <w:rPr>
                <w:rFonts w:ascii="Times New Roman" w:eastAsia="宋体" w:hAnsi="Times New Roman" w:cs="Times New Roman"/>
                <w:color w:val="000000" w:themeColor="text1"/>
                <w:szCs w:val="21"/>
              </w:rPr>
              <w:t xml:space="preserve">{%if </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w:t>
            </w:r>
            <w:proofErr w:type="spellStart"/>
            <w:r w:rsidRPr="008E77CE">
              <w:rPr>
                <w:rFonts w:ascii="Times New Roman" w:eastAsia="宋体" w:hAnsi="Times New Roman" w:cs="Times New Roman"/>
                <w:color w:val="000000" w:themeColor="text1"/>
                <w:szCs w:val="21"/>
              </w:rPr>
              <w:t>a.type_cn</w:t>
            </w:r>
            <w:proofErr w:type="spellEnd"/>
            <w:r w:rsidRPr="008E77CE">
              <w:rPr>
                <w:rFonts w:ascii="Times New Roman" w:eastAsia="宋体" w:hAnsi="Times New Roman" w:cs="Times New Roman"/>
                <w:color w:val="000000" w:themeColor="text1"/>
                <w:szCs w:val="21"/>
              </w:rPr>
              <w:t>}}{%else%}{{</w:t>
            </w:r>
            <w:proofErr w:type="spellStart"/>
            <w:r w:rsidRPr="008E77CE">
              <w:rPr>
                <w:rFonts w:ascii="Times New Roman" w:eastAsia="宋体" w:hAnsi="Times New Roman" w:cs="Times New Roman"/>
                <w:color w:val="000000" w:themeColor="text1"/>
                <w:szCs w:val="21"/>
              </w:rPr>
              <w:t>a.type|replace</w:t>
            </w:r>
            <w:proofErr w:type="spellEnd"/>
            <w:r w:rsidRPr="008E77CE">
              <w:rPr>
                <w:rFonts w:ascii="Times New Roman" w:eastAsia="宋体" w:hAnsi="Times New Roman" w:cs="Times New Roman"/>
                <w:color w:val="000000" w:themeColor="text1"/>
                <w:szCs w:val="21"/>
              </w:rPr>
              <w:t>(“Intronic”,”</w:t>
            </w:r>
            <w:r w:rsidRPr="008E77CE">
              <w:rPr>
                <w:rFonts w:ascii="Times New Roman" w:eastAsia="宋体" w:hAnsi="Times New Roman" w:cs="Times New Roman"/>
                <w:color w:val="000000" w:themeColor="text1"/>
                <w:szCs w:val="21"/>
              </w:rPr>
              <w:t>内含子突变</w:t>
            </w:r>
            <w:r w:rsidRPr="008E77CE">
              <w:rPr>
                <w:rFonts w:ascii="Times New Roman" w:eastAsia="宋体" w:hAnsi="Times New Roman" w:cs="Times New Roman"/>
                <w:color w:val="000000" w:themeColor="text1"/>
                <w:szCs w:val="21"/>
              </w:rPr>
              <w:t>”)|replace(“5'UTR”,”5'UTR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 replace(“3'UTR”,”3'UTR</w:t>
            </w:r>
            <w:r w:rsidRPr="008E77CE">
              <w:rPr>
                <w:rFonts w:ascii="Times New Roman" w:eastAsia="宋体" w:hAnsi="Times New Roman" w:cs="Times New Roman"/>
                <w:color w:val="000000" w:themeColor="text1"/>
                <w:szCs w:val="21"/>
              </w:rPr>
              <w:t>突变</w:t>
            </w:r>
            <w:r w:rsidRPr="008E77CE">
              <w:rPr>
                <w:rFonts w:ascii="Times New Roman" w:eastAsia="宋体" w:hAnsi="Times New Roman" w:cs="Times New Roman"/>
                <w:color w:val="000000" w:themeColor="text1"/>
                <w:szCs w:val="21"/>
              </w:rPr>
              <w:t>”)}}{%endif%}</w:t>
            </w:r>
          </w:p>
        </w:tc>
        <w:tc>
          <w:tcPr>
            <w:tcW w:w="2694" w:type="dxa"/>
            <w:tcBorders>
              <w:left w:val="nil"/>
              <w:right w:val="nil"/>
            </w:tcBorders>
            <w:shd w:val="clear" w:color="auto" w:fill="auto"/>
            <w:vAlign w:val="center"/>
          </w:tcPr>
          <w:p w14:paraId="6006F59B" w14:textId="6C329D27" w:rsidR="0018006B" w:rsidRPr="00C238DA"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r>
              <w:rPr>
                <w:rFonts w:ascii="Times New Roman" w:eastAsia="宋体" w:hAnsi="Times New Roman" w:cs="Times New Roman"/>
                <w:color w:val="000000" w:themeColor="text1"/>
                <w:szCs w:val="21"/>
              </w:rPr>
              <w:t>a.hgvs_c</w:t>
            </w:r>
            <w:proofErr w:type="spellEnd"/>
            <w:r>
              <w:rPr>
                <w:rFonts w:ascii="Times New Roman" w:eastAsia="宋体" w:hAnsi="Times New Roman" w:cs="Times New Roman"/>
                <w:color w:val="000000" w:themeColor="text1"/>
                <w:szCs w:val="21"/>
              </w:rPr>
              <w:t>}}</w:t>
            </w:r>
          </w:p>
        </w:tc>
        <w:tc>
          <w:tcPr>
            <w:tcW w:w="2973" w:type="dxa"/>
            <w:tcBorders>
              <w:left w:val="nil"/>
              <w:right w:val="nil"/>
            </w:tcBorders>
            <w:shd w:val="clear" w:color="auto" w:fill="auto"/>
            <w:vAlign w:val="center"/>
          </w:tcPr>
          <w:p w14:paraId="146AAFCE" w14:textId="77777777" w:rsidR="0018006B"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a.hgvs_p</w:t>
            </w:r>
            <w:proofErr w:type="spellEnd"/>
            <w:r>
              <w:rPr>
                <w:rFonts w:ascii="Times New Roman" w:eastAsia="宋体" w:hAnsi="Times New Roman" w:cs="Times New Roman"/>
                <w:color w:val="000000" w:themeColor="text1"/>
                <w:szCs w:val="21"/>
              </w:rPr>
              <w:t xml:space="preserve"> != “p.?”%}</w:t>
            </w:r>
          </w:p>
          <w:p w14:paraId="1CC5F5B3"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w:t>
            </w:r>
            <w:proofErr w:type="spellStart"/>
            <w:r>
              <w:rPr>
                <w:rFonts w:ascii="Times New Roman" w:eastAsia="宋体" w:hAnsi="Times New Roman" w:cs="Times New Roman"/>
                <w:color w:val="000000" w:themeColor="text1"/>
                <w:szCs w:val="21"/>
              </w:rPr>
              <w:t>a.hgvs_p</w:t>
            </w:r>
            <w:proofErr w:type="spellEnd"/>
            <w:r>
              <w:rPr>
                <w:rFonts w:ascii="Times New Roman" w:eastAsia="宋体" w:hAnsi="Times New Roman" w:cs="Times New Roman"/>
                <w:color w:val="000000" w:themeColor="text1"/>
                <w:szCs w:val="21"/>
              </w:rPr>
              <w:t>}}</w:t>
            </w:r>
          </w:p>
          <w:p w14:paraId="1F896384"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6B45541" w14:textId="77777777" w:rsid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color w:val="000000" w:themeColor="text1"/>
                <w:szCs w:val="21"/>
              </w:rPr>
              <w:t>-</w:t>
            </w:r>
          </w:p>
          <w:p w14:paraId="06093047" w14:textId="7457AAEC" w:rsidR="002B5434" w:rsidRPr="002B5434" w:rsidRDefault="002B5434"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05A2F369" w14:textId="77777777" w:rsidTr="00CF562B">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5A4AE0E7" w14:textId="4428875A"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B5434" w:rsidRPr="00C238DA" w14:paraId="72768AC1" w14:textId="77777777" w:rsidTr="00473E67">
        <w:trPr>
          <w:trHeight w:val="510"/>
          <w:jc w:val="center"/>
        </w:trPr>
        <w:tc>
          <w:tcPr>
            <w:tcW w:w="1841" w:type="dxa"/>
            <w:tcBorders>
              <w:left w:val="nil"/>
              <w:right w:val="nil"/>
            </w:tcBorders>
            <w:shd w:val="clear" w:color="auto" w:fill="auto"/>
            <w:vAlign w:val="center"/>
          </w:tcPr>
          <w:p w14:paraId="3935479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lastRenderedPageBreak/>
              <w:t xml:space="preserve">{%p if “,” in </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 xml:space="preserve"> and </w:t>
            </w:r>
            <w:proofErr w:type="spellStart"/>
            <w:r w:rsidRPr="00566349">
              <w:rPr>
                <w:rFonts w:ascii="Times New Roman" w:eastAsia="宋体" w:hAnsi="Times New Roman" w:cs="Times New Roman"/>
                <w:i/>
                <w:iCs/>
                <w:color w:val="000000" w:themeColor="text1"/>
                <w:szCs w:val="21"/>
              </w:rPr>
              <w:t>a.bio_category</w:t>
            </w:r>
            <w:proofErr w:type="spellEnd"/>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Sv</w:t>
            </w:r>
            <w:proofErr w:type="spellEnd"/>
            <w:r w:rsidRPr="00566349">
              <w:rPr>
                <w:rFonts w:ascii="Times New Roman" w:eastAsia="宋体" w:hAnsi="Times New Roman" w:cs="Times New Roman"/>
                <w:i/>
                <w:iCs/>
                <w:color w:val="000000" w:themeColor="text1"/>
                <w:szCs w:val="21"/>
              </w:rPr>
              <w:t>”%}</w:t>
            </w:r>
          </w:p>
          <w:p w14:paraId="4C08708E"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 xml:space="preserve">{%p if </w:t>
            </w:r>
            <w:proofErr w:type="spellStart"/>
            <w:r w:rsidRPr="00566349">
              <w:rPr>
                <w:rFonts w:ascii="Times New Roman" w:eastAsia="宋体" w:hAnsi="Times New Roman" w:cs="Times New Roman"/>
                <w:i/>
                <w:iCs/>
                <w:color w:val="000000" w:themeColor="text1"/>
                <w:szCs w:val="21"/>
              </w:rPr>
              <w:t>a.five_prime_gene</w:t>
            </w:r>
            <w:proofErr w:type="spellEnd"/>
            <w:r w:rsidRPr="00566349">
              <w:rPr>
                <w:rFonts w:ascii="Times New Roman" w:eastAsia="宋体" w:hAnsi="Times New Roman" w:cs="Times New Roman"/>
                <w:i/>
                <w:iCs/>
                <w:color w:val="000000" w:themeColor="text1"/>
                <w:szCs w:val="21"/>
              </w:rPr>
              <w:t xml:space="preserve"> != </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 xml:space="preserve"> %}</w:t>
            </w:r>
          </w:p>
          <w:p w14:paraId="7AD2C55C"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a.five_prime_gene</w:t>
            </w:r>
            <w:proofErr w:type="spellEnd"/>
            <w:r w:rsidRPr="00566349">
              <w:rPr>
                <w:rFonts w:ascii="Times New Roman" w:eastAsia="宋体" w:hAnsi="Times New Roman" w:cs="Times New Roman"/>
                <w:i/>
                <w:iCs/>
                <w:color w:val="000000" w:themeColor="text1"/>
                <w:szCs w:val="21"/>
              </w:rPr>
              <w:t>}}</w:t>
            </w:r>
          </w:p>
          <w:p w14:paraId="02EA4918"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a.three_prime_gene</w:t>
            </w:r>
            <w:proofErr w:type="spellEnd"/>
            <w:r w:rsidRPr="00566349">
              <w:rPr>
                <w:rFonts w:ascii="Times New Roman" w:eastAsia="宋体" w:hAnsi="Times New Roman" w:cs="Times New Roman"/>
                <w:i/>
                <w:iCs/>
                <w:color w:val="000000" w:themeColor="text1"/>
                <w:szCs w:val="21"/>
              </w:rPr>
              <w:t>}}</w:t>
            </w:r>
          </w:p>
          <w:p w14:paraId="7102DC22"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15C3E9F6"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a.five_prime_gene</w:t>
            </w:r>
            <w:proofErr w:type="spellEnd"/>
            <w:r w:rsidRPr="00566349">
              <w:rPr>
                <w:rFonts w:ascii="Times New Roman" w:eastAsia="宋体" w:hAnsi="Times New Roman" w:cs="Times New Roman"/>
                <w:i/>
                <w:iCs/>
                <w:color w:val="000000" w:themeColor="text1"/>
                <w:szCs w:val="21"/>
              </w:rPr>
              <w:t>}}</w:t>
            </w:r>
          </w:p>
          <w:p w14:paraId="17F33240"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p w14:paraId="67DB7759"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else%}</w:t>
            </w:r>
          </w:p>
          <w:p w14:paraId="697E70B7" w14:textId="77777777" w:rsidR="00566349" w:rsidRPr="00566349"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w:t>
            </w:r>
          </w:p>
          <w:p w14:paraId="03E37041" w14:textId="32B6FF16" w:rsidR="002B5434" w:rsidRPr="003B2268" w:rsidRDefault="00566349" w:rsidP="00566349">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i/>
                <w:iCs/>
                <w:color w:val="000000" w:themeColor="text1"/>
                <w:szCs w:val="21"/>
              </w:rPr>
              <w:t>{%p endif%}</w:t>
            </w:r>
          </w:p>
        </w:tc>
        <w:tc>
          <w:tcPr>
            <w:tcW w:w="8363" w:type="dxa"/>
            <w:gridSpan w:val="4"/>
            <w:tcBorders>
              <w:left w:val="nil"/>
              <w:right w:val="nil"/>
            </w:tcBorders>
            <w:shd w:val="clear" w:color="auto" w:fill="auto"/>
            <w:vAlign w:val="center"/>
          </w:tcPr>
          <w:p w14:paraId="47D8B28F"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%p if </w:t>
            </w:r>
            <w:proofErr w:type="spellStart"/>
            <w:r>
              <w:rPr>
                <w:rFonts w:ascii="Times New Roman" w:eastAsia="宋体" w:hAnsi="Times New Roman" w:cs="Times New Roman"/>
                <w:color w:val="000000" w:themeColor="text1"/>
                <w:szCs w:val="21"/>
              </w:rPr>
              <w:t>a.bio_category</w:t>
            </w:r>
            <w:proofErr w:type="spellEnd"/>
            <w:r>
              <w:rPr>
                <w:rFonts w:ascii="Times New Roman" w:eastAsia="宋体" w:hAnsi="Times New Roman" w:cs="Times New Roman"/>
                <w:color w:val="000000" w:themeColor="text1"/>
                <w:szCs w:val="21"/>
              </w:rPr>
              <w:t xml:space="preserve"> == “</w:t>
            </w:r>
            <w:proofErr w:type="spellStart"/>
            <w:r>
              <w:rPr>
                <w:rFonts w:ascii="Times New Roman" w:eastAsia="宋体" w:hAnsi="Times New Roman" w:cs="Times New Roman"/>
                <w:color w:val="000000" w:themeColor="text1"/>
                <w:szCs w:val="21"/>
              </w:rPr>
              <w:t>Sv</w:t>
            </w:r>
            <w:proofErr w:type="spellEnd"/>
            <w:r>
              <w:rPr>
                <w:rFonts w:ascii="Times New Roman" w:eastAsia="宋体" w:hAnsi="Times New Roman" w:cs="Times New Roman"/>
                <w:color w:val="000000" w:themeColor="text1"/>
                <w:szCs w:val="21"/>
              </w:rPr>
              <w:t>”%}</w:t>
            </w:r>
          </w:p>
          <w:p w14:paraId="40044090" w14:textId="4ED0EF06"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{a.five_prime_gene}</w:t>
            </w: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:{{a.five_prime_cds}}-{{a.three_prime_gene}}:{{a.three_prime_cds}}</w:t>
            </w:r>
            <w:r w:rsidR="00BF36FC">
              <w:rPr>
                <w:rFonts w:ascii="Times New Roman" w:eastAsia="宋体" w:hAnsi="Times New Roman" w:cs="Times New Roman" w:hint="eastAsia"/>
                <w:color w:val="000000" w:themeColor="text1"/>
                <w:szCs w:val="21"/>
              </w:rPr>
              <w:t>融合</w:t>
            </w:r>
          </w:p>
          <w:p w14:paraId="3371ACD2" w14:textId="77777777"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else%}</w:t>
            </w:r>
          </w:p>
          <w:p w14:paraId="33964E06" w14:textId="1388D63D" w:rsid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扩增</w:t>
            </w:r>
          </w:p>
          <w:p w14:paraId="6CA78A6E" w14:textId="541C98FF" w:rsidR="002B5434" w:rsidRPr="002B5434" w:rsidRDefault="002B5434" w:rsidP="00566349">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%p endif%}</w:t>
            </w:r>
          </w:p>
        </w:tc>
      </w:tr>
      <w:tr w:rsidR="002C6CEE" w:rsidRPr="00C238DA" w14:paraId="294F047E" w14:textId="77777777" w:rsidTr="001672B6">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8A266D0" w14:textId="355550BC"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2C6CEE" w:rsidRPr="00C238DA" w14:paraId="5F7353C2" w14:textId="77777777" w:rsidTr="00E96941">
        <w:trPr>
          <w:trHeight w:val="510"/>
          <w:jc w:val="center"/>
        </w:trPr>
        <w:tc>
          <w:tcPr>
            <w:tcW w:w="10204" w:type="dxa"/>
            <w:gridSpan w:val="5"/>
            <w:tcBorders>
              <w:left w:val="nil"/>
              <w:right w:val="nil"/>
            </w:tcBorders>
            <w:shd w:val="clear" w:color="auto" w:fill="auto"/>
            <w:vAlign w:val="center"/>
          </w:tcPr>
          <w:p w14:paraId="132722EB" w14:textId="31E49541"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else%}</w:t>
            </w:r>
          </w:p>
        </w:tc>
      </w:tr>
      <w:tr w:rsidR="002C6CEE" w:rsidRPr="00C238DA" w14:paraId="393E93C4" w14:textId="77777777" w:rsidTr="00366515">
        <w:trPr>
          <w:cnfStyle w:val="000000010000" w:firstRow="0" w:lastRow="0" w:firstColumn="0" w:lastColumn="0" w:oddVBand="0" w:evenVBand="0" w:oddHBand="0" w:evenHBand="1" w:firstRowFirstColumn="0" w:firstRowLastColumn="0" w:lastRowFirstColumn="0" w:lastRowLastColumn="0"/>
          <w:trHeight w:val="510"/>
          <w:jc w:val="center"/>
        </w:trPr>
        <w:tc>
          <w:tcPr>
            <w:tcW w:w="1841" w:type="dxa"/>
            <w:tcBorders>
              <w:left w:val="nil"/>
              <w:right w:val="nil"/>
            </w:tcBorders>
            <w:shd w:val="clear" w:color="auto" w:fill="auto"/>
            <w:vAlign w:val="center"/>
          </w:tcPr>
          <w:p w14:paraId="60417147" w14:textId="4B6AE0A7" w:rsidR="002C6CEE" w:rsidRPr="00566349" w:rsidRDefault="002C6CEE" w:rsidP="005F4621">
            <w:pPr>
              <w:pStyle w:val="a4"/>
              <w:ind w:firstLineChars="0" w:firstLine="0"/>
              <w:jc w:val="center"/>
              <w:rPr>
                <w:rFonts w:ascii="Times New Roman" w:eastAsia="宋体" w:hAnsi="Times New Roman" w:cs="Times New Roman"/>
                <w:i/>
                <w:iCs/>
                <w:color w:val="000000" w:themeColor="text1"/>
                <w:szCs w:val="21"/>
              </w:rPr>
            </w:pPr>
            <w:r w:rsidRPr="00566349">
              <w:rPr>
                <w:rFonts w:ascii="Times New Roman" w:eastAsia="宋体" w:hAnsi="Times New Roman" w:cs="Times New Roman" w:hint="eastAsia"/>
                <w:i/>
                <w:iCs/>
                <w:color w:val="000000" w:themeColor="text1"/>
                <w:szCs w:val="21"/>
              </w:rPr>
              <w:t>{</w:t>
            </w:r>
            <w:r w:rsidRPr="00566349">
              <w:rPr>
                <w:rFonts w:ascii="Times New Roman" w:eastAsia="宋体" w:hAnsi="Times New Roman" w:cs="Times New Roman"/>
                <w:i/>
                <w:iCs/>
                <w:color w:val="000000" w:themeColor="text1"/>
                <w:szCs w:val="21"/>
              </w:rPr>
              <w:t xml:space="preserve">%if </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 xml:space="preserve"> == “ERBB2”%}H</w:t>
            </w:r>
            <w:r w:rsidRPr="00566349">
              <w:rPr>
                <w:rFonts w:ascii="Times New Roman" w:eastAsia="宋体" w:hAnsi="Times New Roman" w:cs="Times New Roman" w:hint="eastAsia"/>
                <w:i/>
                <w:iCs/>
                <w:color w:val="000000" w:themeColor="text1"/>
                <w:szCs w:val="21"/>
              </w:rPr>
              <w:t>ER2(</w:t>
            </w:r>
            <w:r w:rsidRPr="00566349">
              <w:rPr>
                <w:rFonts w:ascii="Times New Roman" w:eastAsia="宋体" w:hAnsi="Times New Roman" w:cs="Times New Roman"/>
                <w:i/>
                <w:iCs/>
                <w:color w:val="000000" w:themeColor="text1"/>
                <w:szCs w:val="21"/>
              </w:rPr>
              <w:t>ERBB2){%else%}{{</w:t>
            </w:r>
            <w:proofErr w:type="spellStart"/>
            <w:r w:rsidRPr="00566349">
              <w:rPr>
                <w:rFonts w:ascii="Times New Roman" w:eastAsia="宋体" w:hAnsi="Times New Roman" w:cs="Times New Roman"/>
                <w:i/>
                <w:iCs/>
                <w:color w:val="000000" w:themeColor="text1"/>
                <w:szCs w:val="21"/>
              </w:rPr>
              <w:t>a.gene_symbol</w:t>
            </w:r>
            <w:proofErr w:type="spellEnd"/>
            <w:r w:rsidRPr="00566349">
              <w:rPr>
                <w:rFonts w:ascii="Times New Roman" w:eastAsia="宋体" w:hAnsi="Times New Roman" w:cs="Times New Roman"/>
                <w:i/>
                <w:iCs/>
                <w:color w:val="000000" w:themeColor="text1"/>
                <w:szCs w:val="21"/>
              </w:rPr>
              <w:t>}}{%endif%}</w:t>
            </w:r>
          </w:p>
        </w:tc>
        <w:tc>
          <w:tcPr>
            <w:tcW w:w="8363" w:type="dxa"/>
            <w:gridSpan w:val="4"/>
            <w:tcBorders>
              <w:left w:val="nil"/>
              <w:right w:val="nil"/>
            </w:tcBorders>
            <w:shd w:val="clear" w:color="auto" w:fill="auto"/>
            <w:vAlign w:val="center"/>
          </w:tcPr>
          <w:p w14:paraId="4D866E34" w14:textId="3D7432A5"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sidRPr="00C238DA">
              <w:rPr>
                <w:rFonts w:ascii="Times New Roman" w:eastAsia="宋体" w:hAnsi="Times New Roman" w:cs="Times New Roman"/>
                <w:color w:val="000000" w:themeColor="text1"/>
                <w:szCs w:val="21"/>
              </w:rPr>
              <w:t>未检测到相关变异</w:t>
            </w:r>
          </w:p>
        </w:tc>
      </w:tr>
      <w:tr w:rsidR="002C6CEE" w:rsidRPr="00C238DA" w14:paraId="34BF5CAD" w14:textId="77777777" w:rsidTr="00364BA3">
        <w:trPr>
          <w:trHeight w:val="510"/>
          <w:jc w:val="center"/>
        </w:trPr>
        <w:tc>
          <w:tcPr>
            <w:tcW w:w="10204" w:type="dxa"/>
            <w:gridSpan w:val="5"/>
            <w:tcBorders>
              <w:left w:val="nil"/>
              <w:right w:val="nil"/>
            </w:tcBorders>
            <w:shd w:val="clear" w:color="auto" w:fill="auto"/>
            <w:vAlign w:val="center"/>
          </w:tcPr>
          <w:p w14:paraId="6E2C4E29" w14:textId="22F4AA52" w:rsidR="002C6CEE" w:rsidRPr="00C238DA" w:rsidRDefault="002C6CEE"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%tr endif%}</w:t>
            </w:r>
          </w:p>
        </w:tc>
      </w:tr>
      <w:tr w:rsidR="0018006B" w:rsidRPr="00C238DA" w14:paraId="3A87E3B1" w14:textId="77777777" w:rsidTr="002C6CEE">
        <w:trPr>
          <w:cnfStyle w:val="000000010000" w:firstRow="0" w:lastRow="0" w:firstColumn="0" w:lastColumn="0" w:oddVBand="0" w:evenVBand="0" w:oddHBand="0" w:evenHBand="1" w:firstRowFirstColumn="0" w:firstRowLastColumn="0" w:lastRowFirstColumn="0" w:lastRowLastColumn="0"/>
          <w:trHeight w:val="510"/>
          <w:jc w:val="center"/>
        </w:trPr>
        <w:tc>
          <w:tcPr>
            <w:tcW w:w="10204" w:type="dxa"/>
            <w:gridSpan w:val="5"/>
            <w:tcBorders>
              <w:left w:val="nil"/>
              <w:right w:val="nil"/>
            </w:tcBorders>
            <w:shd w:val="clear" w:color="auto" w:fill="auto"/>
            <w:vAlign w:val="center"/>
          </w:tcPr>
          <w:p w14:paraId="1C81CC50" w14:textId="14BBBFD5" w:rsidR="0018006B" w:rsidRPr="00C238DA" w:rsidRDefault="0018006B" w:rsidP="005F4621">
            <w:pPr>
              <w:pStyle w:val="a4"/>
              <w:ind w:firstLineChars="0" w:firstLine="0"/>
              <w:jc w:val="center"/>
              <w:rPr>
                <w:rFonts w:ascii="Times New Roman" w:eastAsia="宋体" w:hAnsi="Times New Roman" w:cs="Times New Roman"/>
                <w:color w:val="000000" w:themeColor="text1"/>
                <w:szCs w:val="21"/>
              </w:rPr>
            </w:pPr>
            <w:r>
              <w:rPr>
                <w:rFonts w:ascii="Times New Roman" w:eastAsia="宋体" w:hAnsi="Times New Roman" w:cs="Times New Roman" w:hint="eastAsia"/>
                <w:color w:val="000000" w:themeColor="text1"/>
                <w:szCs w:val="21"/>
              </w:rPr>
              <w:t>{</w:t>
            </w:r>
            <w:r>
              <w:rPr>
                <w:rFonts w:ascii="Times New Roman" w:eastAsia="宋体" w:hAnsi="Times New Roman" w:cs="Times New Roman"/>
                <w:color w:val="000000" w:themeColor="text1"/>
                <w:szCs w:val="21"/>
              </w:rPr>
              <w:t xml:space="preserve">%tr </w:t>
            </w:r>
            <w:proofErr w:type="spellStart"/>
            <w:r>
              <w:rPr>
                <w:rFonts w:ascii="Times New Roman" w:eastAsia="宋体" w:hAnsi="Times New Roman" w:cs="Times New Roman"/>
                <w:color w:val="000000" w:themeColor="text1"/>
                <w:szCs w:val="21"/>
              </w:rPr>
              <w:t>endfor</w:t>
            </w:r>
            <w:proofErr w:type="spellEnd"/>
            <w:r>
              <w:rPr>
                <w:rFonts w:ascii="Times New Roman" w:eastAsia="宋体" w:hAnsi="Times New Roman" w:cs="Times New Roman"/>
                <w:color w:val="000000" w:themeColor="text1"/>
                <w:szCs w:val="21"/>
              </w:rPr>
              <w:t>%}</w:t>
            </w:r>
          </w:p>
        </w:tc>
      </w:tr>
    </w:tbl>
    <w:p w14:paraId="04730270" w14:textId="77777777" w:rsidR="004D7DF0" w:rsidRPr="00C238DA" w:rsidRDefault="004D7DF0" w:rsidP="00B9239F">
      <w:pPr>
        <w:widowControl/>
        <w:spacing w:line="20" w:lineRule="exact"/>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428524BD" w14:textId="4354D6FA" w:rsidR="00266802" w:rsidRPr="00C238DA" w:rsidRDefault="00266802" w:rsidP="00266802">
      <w:pPr>
        <w:pStyle w:val="a4"/>
        <w:numPr>
          <w:ilvl w:val="0"/>
          <w:numId w:val="25"/>
        </w:numPr>
        <w:spacing w:line="276" w:lineRule="auto"/>
        <w:ind w:firstLineChars="0"/>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lastRenderedPageBreak/>
        <w:t>基因检测结果</w:t>
      </w:r>
      <w:r w:rsidR="00091FD4" w:rsidRPr="00C238DA">
        <w:rPr>
          <w:rFonts w:ascii="Times New Roman" w:eastAsia="宋体" w:hAnsi="Times New Roman" w:cs="Times New Roman"/>
          <w:b/>
          <w:bCs/>
          <w:color w:val="1E7648"/>
          <w:sz w:val="24"/>
          <w:szCs w:val="24"/>
        </w:rPr>
        <w:t>分类</w:t>
      </w:r>
      <w:r w:rsidRPr="00C238DA">
        <w:rPr>
          <w:rFonts w:ascii="Times New Roman" w:eastAsia="宋体" w:hAnsi="Times New Roman" w:cs="Times New Roman"/>
          <w:b/>
          <w:bCs/>
          <w:color w:val="1E7648"/>
          <w:sz w:val="24"/>
          <w:szCs w:val="24"/>
        </w:rPr>
        <w:t>：</w:t>
      </w:r>
    </w:p>
    <w:p w14:paraId="115ADF76" w14:textId="77777777" w:rsidR="004962A1" w:rsidRPr="00C238DA" w:rsidRDefault="004962A1" w:rsidP="00266802">
      <w:pPr>
        <w:pStyle w:val="a4"/>
        <w:spacing w:line="276" w:lineRule="auto"/>
        <w:ind w:left="360" w:firstLineChars="0" w:firstLine="0"/>
        <w:rPr>
          <w:rFonts w:ascii="Times New Roman" w:eastAsia="宋体" w:hAnsi="Times New Roman" w:cs="Times New Roman"/>
        </w:rPr>
      </w:pPr>
    </w:p>
    <w:tbl>
      <w:tblPr>
        <w:tblStyle w:val="a3"/>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2694"/>
        <w:gridCol w:w="425"/>
        <w:gridCol w:w="1559"/>
        <w:gridCol w:w="2977"/>
        <w:gridCol w:w="2549"/>
      </w:tblGrid>
      <w:tr w:rsidR="004D7DF0" w:rsidRPr="00C238DA" w14:paraId="7F71A352" w14:textId="77777777" w:rsidTr="00455B56">
        <w:trPr>
          <w:trHeight w:val="262"/>
          <w:jc w:val="center"/>
        </w:trPr>
        <w:tc>
          <w:tcPr>
            <w:tcW w:w="2694" w:type="dxa"/>
            <w:tcBorders>
              <w:bottom w:val="single" w:sz="8" w:space="0" w:color="auto"/>
            </w:tcBorders>
            <w:shd w:val="clear" w:color="auto" w:fill="auto"/>
            <w:tcMar>
              <w:top w:w="60" w:type="dxa"/>
              <w:bottom w:w="60" w:type="dxa"/>
            </w:tcMar>
            <w:vAlign w:val="center"/>
          </w:tcPr>
          <w:p w14:paraId="5D9F92A8"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检测类型</w:t>
            </w:r>
          </w:p>
        </w:tc>
        <w:tc>
          <w:tcPr>
            <w:tcW w:w="425" w:type="dxa"/>
            <w:tcBorders>
              <w:bottom w:val="single" w:sz="8" w:space="0" w:color="auto"/>
            </w:tcBorders>
            <w:vAlign w:val="center"/>
          </w:tcPr>
          <w:p w14:paraId="4DCA11FE" w14:textId="77777777" w:rsidR="004D7DF0" w:rsidRPr="00C238DA" w:rsidRDefault="004D7DF0" w:rsidP="00455B56">
            <w:pPr>
              <w:spacing w:line="280" w:lineRule="exact"/>
              <w:rPr>
                <w:rFonts w:ascii="Times New Roman" w:eastAsia="宋体" w:hAnsi="Times New Roman" w:cs="Times New Roman"/>
                <w:b/>
                <w:bCs/>
              </w:rPr>
            </w:pPr>
          </w:p>
        </w:tc>
        <w:tc>
          <w:tcPr>
            <w:tcW w:w="7085" w:type="dxa"/>
            <w:gridSpan w:val="3"/>
            <w:tcBorders>
              <w:bottom w:val="single" w:sz="8" w:space="0" w:color="auto"/>
            </w:tcBorders>
            <w:shd w:val="clear" w:color="auto" w:fill="auto"/>
            <w:tcMar>
              <w:top w:w="60" w:type="dxa"/>
              <w:bottom w:w="60" w:type="dxa"/>
            </w:tcMar>
            <w:vAlign w:val="center"/>
          </w:tcPr>
          <w:p w14:paraId="5C212ABE" w14:textId="77777777" w:rsidR="004D7DF0" w:rsidRPr="00C238DA" w:rsidRDefault="004D7DF0" w:rsidP="00455B56">
            <w:pPr>
              <w:spacing w:line="280" w:lineRule="exact"/>
              <w:rPr>
                <w:rFonts w:ascii="Times New Roman" w:eastAsia="宋体" w:hAnsi="Times New Roman" w:cs="Times New Roman"/>
                <w:b/>
                <w:bCs/>
              </w:rPr>
            </w:pPr>
            <w:r w:rsidRPr="00C238DA">
              <w:rPr>
                <w:rFonts w:ascii="Times New Roman" w:eastAsia="宋体" w:hAnsi="Times New Roman" w:cs="Times New Roman"/>
                <w:b/>
                <w:bCs/>
              </w:rPr>
              <w:t>检测结果</w:t>
            </w:r>
          </w:p>
        </w:tc>
      </w:tr>
      <w:tr w:rsidR="004D7DF0" w:rsidRPr="00C238DA" w14:paraId="0E9C8A3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45937AFF" w14:textId="77777777" w:rsidR="004D7DF0" w:rsidRPr="00C238DA" w:rsidRDefault="004D7DF0" w:rsidP="00455B56">
            <w:pPr>
              <w:contextualSpacing/>
              <w:rPr>
                <w:rFonts w:ascii="Times New Roman" w:eastAsia="宋体" w:hAnsi="Times New Roman" w:cs="Times New Roman"/>
              </w:rPr>
            </w:pPr>
            <w:r w:rsidRPr="00C238DA">
              <w:rPr>
                <w:rFonts w:ascii="Times New Roman" w:eastAsia="宋体" w:hAnsi="Times New Roman" w:cs="Times New Roman"/>
              </w:rPr>
              <w:t>变异</w:t>
            </w:r>
          </w:p>
        </w:tc>
        <w:tc>
          <w:tcPr>
            <w:tcW w:w="425" w:type="dxa"/>
            <w:tcBorders>
              <w:top w:val="single" w:sz="8" w:space="0" w:color="auto"/>
              <w:bottom w:val="single" w:sz="8" w:space="0" w:color="auto"/>
            </w:tcBorders>
            <w:shd w:val="clear" w:color="auto" w:fill="FFFFFF" w:themeFill="background1"/>
            <w:vAlign w:val="center"/>
          </w:tcPr>
          <w:p w14:paraId="45E26C5E" w14:textId="77777777" w:rsidR="004D7DF0" w:rsidRPr="00C238DA" w:rsidRDefault="004D7DF0" w:rsidP="00455B56">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1A6422EC" w14:textId="08CC9E35" w:rsidR="004D7DF0" w:rsidRPr="00C238DA" w:rsidRDefault="0009521A" w:rsidP="00455B56">
            <w:pPr>
              <w:spacing w:line="280" w:lineRule="exact"/>
              <w:rPr>
                <w:rFonts w:ascii="Times New Roman" w:eastAsia="宋体" w:hAnsi="Times New Roman" w:cs="Times New Roman"/>
              </w:rPr>
            </w:pPr>
            <w:r w:rsidRPr="0009521A">
              <w:rPr>
                <w:rFonts w:ascii="Times New Roman" w:eastAsia="宋体" w:hAnsi="Times New Roman" w:cs="Times New Roman"/>
              </w:rPr>
              <w:t xml:space="preserve">{%if </w:t>
            </w:r>
            <w:proofErr w:type="spellStart"/>
            <w:r w:rsidRPr="0009521A">
              <w:rPr>
                <w:rFonts w:ascii="Times New Roman" w:eastAsia="宋体" w:hAnsi="Times New Roman" w:cs="Times New Roman"/>
              </w:rPr>
              <w:t>var.var_somatic.level_I</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var.var_somatic.level_II</w:t>
            </w:r>
            <w:proofErr w:type="spellEnd"/>
            <w:r w:rsidR="00F17A8F">
              <w:rPr>
                <w:rFonts w:ascii="Times New Roman" w:eastAsia="宋体" w:hAnsi="Times New Roman" w:cs="Times New Roman"/>
              </w:rPr>
              <w:t xml:space="preserve"> </w:t>
            </w:r>
            <w:r w:rsidRPr="0009521A">
              <w:rPr>
                <w:rFonts w:ascii="Times New Roman" w:eastAsia="宋体" w:hAnsi="Times New Roman" w:cs="Times New Roman"/>
              </w:rPr>
              <w:t xml:space="preserve">+ </w:t>
            </w:r>
            <w:proofErr w:type="spellStart"/>
            <w:r w:rsidRPr="0009521A">
              <w:rPr>
                <w:rFonts w:ascii="Times New Roman" w:eastAsia="宋体" w:hAnsi="Times New Roman" w:cs="Times New Roman"/>
              </w:rPr>
              <w:t>var.var_somatic.level_III</w:t>
            </w:r>
            <w:r w:rsidR="007C419F">
              <w:rPr>
                <w:rFonts w:ascii="Times New Roman" w:eastAsia="宋体" w:hAnsi="Times New Roman" w:cs="Times New Roman"/>
              </w:rPr>
              <w:t>|</w:t>
            </w:r>
            <w:r w:rsidR="007C419F" w:rsidRPr="007C419F">
              <w:rPr>
                <w:rFonts w:ascii="Times New Roman" w:eastAsia="宋体" w:hAnsi="Times New Roman" w:cs="Times New Roman"/>
              </w:rPr>
              <w:t>cqxn_filter_III_var</w:t>
            </w:r>
            <w:proofErr w:type="spellEnd"/>
            <w:r w:rsidRPr="0009521A">
              <w:rPr>
                <w:rFonts w:ascii="Times New Roman" w:eastAsia="宋体" w:hAnsi="Times New Roman" w:cs="Times New Roman"/>
              </w:rPr>
              <w:t xml:space="preserve"> + </w:t>
            </w:r>
            <w:proofErr w:type="spellStart"/>
            <w:r w:rsidRPr="0009521A">
              <w:rPr>
                <w:rFonts w:ascii="Times New Roman" w:eastAsia="宋体" w:hAnsi="Times New Roman" w:cs="Times New Roman"/>
              </w:rPr>
              <w:t>var.var_somatic.level_onco_nodrug</w:t>
            </w:r>
            <w:proofErr w:type="spellEnd"/>
            <w:r w:rsidRPr="0009521A">
              <w:rPr>
                <w:rFonts w:ascii="Times New Roman" w:eastAsia="宋体" w:hAnsi="Times New Roman" w:cs="Times New Roman"/>
              </w:rPr>
              <w:t xml:space="preserve"> %}</w:t>
            </w:r>
            <w:r w:rsidRPr="0009521A">
              <w:rPr>
                <w:rFonts w:ascii="Times New Roman" w:eastAsia="宋体" w:hAnsi="Times New Roman" w:cs="Times New Roman"/>
              </w:rPr>
              <w:t>共</w:t>
            </w:r>
            <w:r w:rsidRPr="0009521A">
              <w:rPr>
                <w:rFonts w:ascii="Times New Roman" w:eastAsia="宋体" w:hAnsi="Times New Roman" w:cs="Times New Roman"/>
              </w:rPr>
              <w:t>{{</w:t>
            </w:r>
            <w:r w:rsidR="001C0130">
              <w:rPr>
                <w:rFonts w:ascii="Times New Roman" w:eastAsia="宋体" w:hAnsi="Times New Roman" w:cs="Times New Roman"/>
              </w:rPr>
              <w:t>(</w:t>
            </w:r>
            <w:r w:rsidR="004622A9">
              <w:t xml:space="preserve"> </w:t>
            </w:r>
            <w:proofErr w:type="spellStart"/>
            <w:r w:rsidR="004622A9" w:rsidRPr="004622A9">
              <w:rPr>
                <w:rFonts w:ascii="Times New Roman" w:eastAsia="宋体" w:hAnsi="Times New Roman" w:cs="Times New Roman"/>
              </w:rPr>
              <w:t>var.var_somatic.level_I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var.var_somatic.level_III|cqxn_filter_III_var</w:t>
            </w:r>
            <w:proofErr w:type="spellEnd"/>
            <w:r w:rsidR="004622A9" w:rsidRPr="004622A9">
              <w:rPr>
                <w:rFonts w:ascii="Times New Roman" w:eastAsia="宋体" w:hAnsi="Times New Roman" w:cs="Times New Roman"/>
              </w:rPr>
              <w:t xml:space="preserve"> + </w:t>
            </w:r>
            <w:proofErr w:type="spellStart"/>
            <w:r w:rsidR="004622A9" w:rsidRPr="004622A9">
              <w:rPr>
                <w:rFonts w:ascii="Times New Roman" w:eastAsia="宋体" w:hAnsi="Times New Roman" w:cs="Times New Roman"/>
              </w:rPr>
              <w:t>var.var_somatic.level_onco_nodrug</w:t>
            </w:r>
            <w:proofErr w:type="spellEnd"/>
            <w:r w:rsidR="001C0130">
              <w:rPr>
                <w:rFonts w:ascii="Times New Roman" w:eastAsia="宋体" w:hAnsi="Times New Roman" w:cs="Times New Roman"/>
              </w:rPr>
              <w:t>)</w:t>
            </w:r>
            <w:r w:rsidRPr="0009521A">
              <w:rPr>
                <w:rFonts w:ascii="Times New Roman" w:eastAsia="宋体" w:hAnsi="Times New Roman" w:cs="Times New Roman"/>
              </w:rPr>
              <w:t>|count}}</w:t>
            </w:r>
            <w:r w:rsidRPr="0009521A">
              <w:rPr>
                <w:rFonts w:ascii="Times New Roman" w:eastAsia="宋体" w:hAnsi="Times New Roman" w:cs="Times New Roman"/>
              </w:rPr>
              <w:t>个变异</w:t>
            </w:r>
            <w:r w:rsidRPr="0009521A">
              <w:rPr>
                <w:rFonts w:ascii="Times New Roman" w:eastAsia="宋体" w:hAnsi="Times New Roman" w:cs="Times New Roman"/>
              </w:rPr>
              <w:t>{%else%}</w:t>
            </w:r>
            <w:r w:rsidRPr="0009521A">
              <w:rPr>
                <w:rFonts w:ascii="Times New Roman" w:eastAsia="宋体" w:hAnsi="Times New Roman" w:cs="Times New Roman"/>
              </w:rPr>
              <w:t>在检测范围内未检出变异</w:t>
            </w:r>
            <w:r w:rsidRPr="0009521A">
              <w:rPr>
                <w:rFonts w:ascii="Times New Roman" w:eastAsia="宋体" w:hAnsi="Times New Roman" w:cs="Times New Roman"/>
              </w:rPr>
              <w:t>{%endif%}</w:t>
            </w:r>
          </w:p>
        </w:tc>
      </w:tr>
      <w:tr w:rsidR="004B2D78" w:rsidRPr="00C238DA" w14:paraId="7AF0F628" w14:textId="77777777" w:rsidTr="00FC5B3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43C5E0D" w14:textId="5912A5B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var.var_somatic.level_I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45F485A9" w14:textId="77777777" w:rsidTr="00FC5B34">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DC47CCD" w14:textId="7A520F34" w:rsidR="004B2D78" w:rsidRPr="00C238DA" w:rsidRDefault="004B2D78" w:rsidP="004B2D78">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00E92658" w:rsidRPr="00B40F95">
              <w:rPr>
                <w:rFonts w:ascii="Times New Roman" w:eastAsia="宋体" w:hAnsi="Times New Roman" w:cs="Times New Roman"/>
              </w:rPr>
              <w:t>var.var_somatic.level_I</w:t>
            </w:r>
            <w:proofErr w:type="spellEnd"/>
            <w:r w:rsidR="006D5907" w:rsidRPr="00B40F95">
              <w:rPr>
                <w:rFonts w:ascii="Times New Roman" w:eastAsia="宋体" w:hAnsi="Times New Roman" w:cs="Times New Roman"/>
              </w:rPr>
              <w:t xml:space="preserve"> </w:t>
            </w:r>
            <w:r w:rsidRPr="00B40F95">
              <w:rPr>
                <w:rFonts w:ascii="Times New Roman" w:eastAsia="宋体" w:hAnsi="Times New Roman" w:cs="Times New Roman"/>
              </w:rPr>
              <w:t>%}</w:t>
            </w:r>
          </w:p>
        </w:tc>
      </w:tr>
      <w:tr w:rsidR="004B2D78" w:rsidRPr="00C238DA" w14:paraId="1E69A6A9"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8A9327B" w14:textId="74F8B826"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E025BE5"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4BD8B6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r w:rsidRPr="009B09CB">
              <w:rPr>
                <w:rFonts w:ascii="Times New Roman" w:eastAsia="宋体" w:hAnsi="Times New Roman" w:cs="Times New Roman"/>
                <w:highlight w:val="yellow"/>
              </w:rPr>
              <w:t>a.gene_symbol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769ADE1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r w:rsidRPr="009B09CB">
              <w:rPr>
                <w:rFonts w:ascii="Times New Roman" w:eastAsia="宋体" w:hAnsi="Times New Roman" w:cs="Times New Roman"/>
                <w:highlight w:val="green"/>
              </w:rPr>
              <w:t>a.five_prime_gene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2E46FE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748F456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w:t>
            </w:r>
          </w:p>
          <w:p w14:paraId="376724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0AEFAA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27764B5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0034F5F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0ACBCDE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a.gene_symbol</w:t>
            </w:r>
            <w:proofErr w:type="spellEnd"/>
            <w:r w:rsidRPr="009B09CB">
              <w:rPr>
                <w:rFonts w:ascii="Times New Roman" w:eastAsia="宋体" w:hAnsi="Times New Roman" w:cs="Times New Roman"/>
              </w:rPr>
              <w:t>}}</w:t>
            </w:r>
          </w:p>
          <w:p w14:paraId="4B8C3768" w14:textId="47A70F54"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6F03EDC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04C51DB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1912DC04"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038F3EB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29652A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290FCF5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5D367B1A" w14:textId="5E9167DC"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0B4A52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3D489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3F4C36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7FF84E01"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73D58089"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60B0F17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E1D8AFC" w14:textId="7F2D53FF"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418BB65F" w14:textId="77777777" w:rsidTr="00EC5D52">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46D5612" w14:textId="23025967"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6F708537" w14:textId="77777777" w:rsidTr="00EC5D5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365B229" w14:textId="2C2C7965"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22F49358"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72E4B827" w14:textId="216EC361"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具有明确临床意义的变异列表（</w:t>
            </w:r>
            <w:r w:rsidRPr="00C238DA">
              <w:rPr>
                <w:rFonts w:ascii="Times New Roman" w:eastAsia="宋体" w:hAnsi="Times New Roman" w:cs="Times New Roman"/>
              </w:rPr>
              <w:t>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4B79AFB2"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6561F80" w14:textId="314A128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01033131"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7282E769"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757E3C83" w14:textId="77777777" w:rsidTr="00597B92">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093144B" w14:textId="3479860C" w:rsidR="004B2D78" w:rsidRPr="00C238DA" w:rsidRDefault="004B2D78" w:rsidP="009F3B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376493" w:rsidRPr="00C238DA" w14:paraId="02DF4617" w14:textId="77777777" w:rsidTr="001B24A0">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A41A18C" w14:textId="4B0B214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t xml:space="preserve">{%tr if </w:t>
            </w:r>
            <w:proofErr w:type="spellStart"/>
            <w:r w:rsidRPr="00B40F95">
              <w:rPr>
                <w:rFonts w:ascii="Times New Roman" w:eastAsia="宋体" w:hAnsi="Times New Roman" w:cs="Times New Roman"/>
              </w:rPr>
              <w:t>var.var_somatic.level_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376493" w:rsidRPr="00C238DA" w14:paraId="28BD3874" w14:textId="77777777" w:rsidTr="001B24A0">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7BF1609" w14:textId="1112231E" w:rsidR="00376493" w:rsidRPr="00C238DA" w:rsidRDefault="00376493" w:rsidP="00376493">
            <w:pPr>
              <w:spacing w:line="280" w:lineRule="exact"/>
              <w:rPr>
                <w:rFonts w:ascii="Times New Roman" w:eastAsia="宋体" w:hAnsi="Times New Roman" w:cs="Times New Roman"/>
              </w:rPr>
            </w:pPr>
            <w:r w:rsidRPr="00B40F95">
              <w:rPr>
                <w:rFonts w:ascii="Times New Roman" w:eastAsia="宋体" w:hAnsi="Times New Roman" w:cs="Times New Roman"/>
              </w:rPr>
              <w:lastRenderedPageBreak/>
              <w:t xml:space="preserve">{%tr </w:t>
            </w:r>
            <w:r>
              <w:rPr>
                <w:rFonts w:ascii="Times New Roman" w:eastAsia="宋体" w:hAnsi="Times New Roman" w:cs="Times New Roman" w:hint="eastAsia"/>
              </w:rPr>
              <w:t>for</w:t>
            </w:r>
            <w:r>
              <w:rPr>
                <w:rFonts w:ascii="Times New Roman" w:eastAsia="宋体" w:hAnsi="Times New Roman" w:cs="Times New Roman"/>
              </w:rPr>
              <w:t xml:space="preserve"> a in</w:t>
            </w:r>
            <w:r w:rsidRPr="00B40F95">
              <w:rPr>
                <w:rFonts w:ascii="Times New Roman" w:eastAsia="宋体" w:hAnsi="Times New Roman" w:cs="Times New Roman"/>
              </w:rPr>
              <w:t xml:space="preserve"> </w:t>
            </w:r>
            <w:proofErr w:type="spellStart"/>
            <w:r w:rsidRPr="00B40F95">
              <w:rPr>
                <w:rFonts w:ascii="Times New Roman" w:eastAsia="宋体" w:hAnsi="Times New Roman" w:cs="Times New Roman"/>
              </w:rPr>
              <w:t>var.var_somatic.level_</w:t>
            </w:r>
            <w:r>
              <w:rPr>
                <w:rFonts w:ascii="Times New Roman" w:eastAsia="宋体" w:hAnsi="Times New Roman" w:cs="Times New Roman"/>
              </w:rPr>
              <w:t>I</w:t>
            </w:r>
            <w:r w:rsidRPr="00B40F95">
              <w:rPr>
                <w:rFonts w:ascii="Times New Roman" w:eastAsia="宋体" w:hAnsi="Times New Roman" w:cs="Times New Roman"/>
              </w:rPr>
              <w:t>I</w:t>
            </w:r>
            <w:proofErr w:type="spellEnd"/>
            <w:r w:rsidRPr="00B40F95">
              <w:rPr>
                <w:rFonts w:ascii="Times New Roman" w:eastAsia="宋体" w:hAnsi="Times New Roman" w:cs="Times New Roman"/>
              </w:rPr>
              <w:t>%}</w:t>
            </w:r>
          </w:p>
        </w:tc>
      </w:tr>
      <w:tr w:rsidR="004B2D78" w:rsidRPr="00C238DA" w14:paraId="085209D5"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5C20433" w14:textId="1A22ACB2" w:rsidR="004B2D78" w:rsidRPr="00210410"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1F27CD0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47EAF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r w:rsidRPr="009B09CB">
              <w:rPr>
                <w:rFonts w:ascii="Times New Roman" w:eastAsia="宋体" w:hAnsi="Times New Roman" w:cs="Times New Roman"/>
                <w:highlight w:val="yellow"/>
              </w:rPr>
              <w:t>a.gene_symbol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50E492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r w:rsidRPr="009B09CB">
              <w:rPr>
                <w:rFonts w:ascii="Times New Roman" w:eastAsia="宋体" w:hAnsi="Times New Roman" w:cs="Times New Roman"/>
                <w:highlight w:val="green"/>
              </w:rPr>
              <w:t>a.five_prime_gene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018DF7D"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6542B07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w:t>
            </w:r>
          </w:p>
          <w:p w14:paraId="4A78172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7C1CF1CE"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7D75665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BE4173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185B32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a.gene_symbol</w:t>
            </w:r>
            <w:proofErr w:type="spellEnd"/>
            <w:r w:rsidRPr="009B09CB">
              <w:rPr>
                <w:rFonts w:ascii="Times New Roman" w:eastAsia="宋体" w:hAnsi="Times New Roman" w:cs="Times New Roman"/>
              </w:rPr>
              <w:t>}}</w:t>
            </w:r>
          </w:p>
          <w:p w14:paraId="54F25239" w14:textId="7DBFA225" w:rsidR="004B2D78" w:rsidRPr="009B09CB" w:rsidRDefault="004B2D78" w:rsidP="004B2D78">
            <w:pPr>
              <w:spacing w:line="280" w:lineRule="exact"/>
              <w:rPr>
                <w:rFonts w:ascii="Times New Roman" w:eastAsia="宋体" w:hAnsi="Times New Roman" w:cs="Times New Roman"/>
                <w:highlight w:val="yellow"/>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3BBC52EA"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42C59D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3225A3A1"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69033705"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3B62AB5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5354BB8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6F494120" w14:textId="74AAA1A6"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51085052"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46FE2C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007050F"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4859E558"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3BC0331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5774D63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68546275" w14:textId="3849F1AA" w:rsidR="004B2D78" w:rsidRPr="004962A1" w:rsidRDefault="004B2D78" w:rsidP="004B2D78">
            <w:pPr>
              <w:spacing w:line="280" w:lineRule="exact"/>
              <w:rPr>
                <w:rFonts w:ascii="Times New Roman" w:eastAsia="宋体" w:hAnsi="Times New Roman" w:cs="Times New Roman"/>
                <w:highlight w:val="yellow"/>
              </w:rPr>
            </w:pPr>
            <w:r w:rsidRPr="004962A1">
              <w:rPr>
                <w:rFonts w:ascii="Times New Roman" w:eastAsia="宋体" w:hAnsi="Times New Roman" w:cs="Times New Roman"/>
                <w:highlight w:val="yellow"/>
              </w:rPr>
              <w:t>{%p endif%}</w:t>
            </w:r>
          </w:p>
        </w:tc>
      </w:tr>
      <w:tr w:rsidR="004B2D78" w:rsidRPr="00C238DA" w14:paraId="62BF0CF9" w14:textId="77777777" w:rsidTr="00DA6D6D">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F719071" w14:textId="0768A99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4EC2140C" w14:textId="77777777" w:rsidTr="00DA6D6D">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7B891E8" w14:textId="553ED36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046438B4"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5788BBBE" w14:textId="50672DE3" w:rsidR="004B2D78" w:rsidRPr="00210410"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具有潜在临床意义的变异列表（</w:t>
            </w:r>
            <w:r w:rsidRPr="00C238DA">
              <w:rPr>
                <w:rFonts w:ascii="Times New Roman" w:eastAsia="宋体" w:hAnsi="Times New Roman" w:cs="Times New Roman"/>
              </w:rPr>
              <w:t>II</w:t>
            </w:r>
            <w:r w:rsidRPr="00C238DA">
              <w:rPr>
                <w:rFonts w:ascii="Times New Roman" w:eastAsia="宋体" w:hAnsi="Times New Roman" w:cs="Times New Roman"/>
              </w:rPr>
              <w:t>类变异）</w:t>
            </w:r>
          </w:p>
        </w:tc>
        <w:tc>
          <w:tcPr>
            <w:tcW w:w="425" w:type="dxa"/>
            <w:tcBorders>
              <w:top w:val="single" w:sz="8" w:space="0" w:color="auto"/>
              <w:bottom w:val="single" w:sz="8" w:space="0" w:color="auto"/>
            </w:tcBorders>
            <w:shd w:val="clear" w:color="auto" w:fill="FFFFFF" w:themeFill="background1"/>
            <w:vAlign w:val="center"/>
          </w:tcPr>
          <w:p w14:paraId="33974EF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4EBD9653" w14:textId="21582D44"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A3CCF42"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69E80066"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57914DB0"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F4F7D92" w14:textId="04DDF984"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67C64C04" w14:textId="77777777" w:rsidTr="000540AE">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E8A3956" w14:textId="2D11D453"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var.var_somatic.level_onco_nodrug</w:t>
            </w:r>
            <w:proofErr w:type="spellEnd"/>
            <w:r w:rsidRPr="002E013C">
              <w:rPr>
                <w:rFonts w:ascii="Times New Roman" w:eastAsia="宋体" w:hAnsi="Times New Roman" w:cs="Times New Roman"/>
              </w:rPr>
              <w:t xml:space="preserve"> %}</w:t>
            </w:r>
          </w:p>
        </w:tc>
      </w:tr>
      <w:tr w:rsidR="004B2D78" w:rsidRPr="00C238DA" w14:paraId="00D77B4D" w14:textId="77777777" w:rsidTr="00D53E0C">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1C294E8" w14:textId="50B4AEDE" w:rsidR="004B2D78" w:rsidRPr="007C419F"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376493" w:rsidRPr="002E013C">
              <w:rPr>
                <w:rFonts w:ascii="Times New Roman" w:eastAsia="宋体" w:hAnsi="Times New Roman" w:cs="Times New Roman"/>
              </w:rPr>
              <w:t>var.var_somatic.level_onco_nodrug</w:t>
            </w:r>
            <w:proofErr w:type="spellEnd"/>
            <w:r w:rsidRPr="002E013C">
              <w:rPr>
                <w:rFonts w:ascii="Times New Roman" w:eastAsia="宋体" w:hAnsi="Times New Roman" w:cs="Times New Roman"/>
              </w:rPr>
              <w:t xml:space="preserve"> %}</w:t>
            </w:r>
          </w:p>
        </w:tc>
      </w:tr>
      <w:tr w:rsidR="004B2D78" w:rsidRPr="00C238DA" w14:paraId="2A4B2D47"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3184AB64" w14:textId="33AB77D4"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49AFEA87"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1D8CE6B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r w:rsidRPr="009B09CB">
              <w:rPr>
                <w:rFonts w:ascii="Times New Roman" w:eastAsia="宋体" w:hAnsi="Times New Roman" w:cs="Times New Roman"/>
                <w:highlight w:val="yellow"/>
              </w:rPr>
              <w:t>a.gene_symbol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417C7CF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r w:rsidRPr="009B09CB">
              <w:rPr>
                <w:rFonts w:ascii="Times New Roman" w:eastAsia="宋体" w:hAnsi="Times New Roman" w:cs="Times New Roman"/>
                <w:highlight w:val="green"/>
              </w:rPr>
              <w:t>a.five_prime_gene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5FD39C5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lastRenderedPageBreak/>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5421E3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w:t>
            </w:r>
          </w:p>
          <w:p w14:paraId="3313A9A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145F5F4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29D60B5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137CFFF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3D73680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a.gene_symbol</w:t>
            </w:r>
            <w:proofErr w:type="spellEnd"/>
            <w:r w:rsidRPr="009B09CB">
              <w:rPr>
                <w:rFonts w:ascii="Times New Roman" w:eastAsia="宋体" w:hAnsi="Times New Roman" w:cs="Times New Roman"/>
              </w:rPr>
              <w:t>}}</w:t>
            </w:r>
          </w:p>
          <w:p w14:paraId="7CC516A7" w14:textId="0F6B16E9"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1A5AA2D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2226D74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471E3E60"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6E4BB2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6909F43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3DEAC75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0030E2A" w14:textId="72EEE50B"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{%p endif%}</w:t>
            </w:r>
          </w:p>
        </w:tc>
        <w:tc>
          <w:tcPr>
            <w:tcW w:w="2549" w:type="dxa"/>
            <w:tcBorders>
              <w:top w:val="single" w:sz="8" w:space="0" w:color="auto"/>
              <w:bottom w:val="single" w:sz="8" w:space="0" w:color="auto"/>
            </w:tcBorders>
            <w:shd w:val="clear" w:color="auto" w:fill="FFFFFF" w:themeFill="background1"/>
            <w:vAlign w:val="center"/>
          </w:tcPr>
          <w:p w14:paraId="51D5C1E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107D3602"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2E8D91D7"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0820B7E8"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6A3BE7BE"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lastRenderedPageBreak/>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1736412A"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4320BA" w14:textId="176E9345"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297CE4F8" w14:textId="77777777" w:rsidTr="0021702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55EE13DD" w14:textId="63DB25FD"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0A3FD640" w14:textId="77777777" w:rsidTr="00217027">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6B1E7372" w14:textId="694D55CA"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558EF41C"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95E331B" w14:textId="2430DD66" w:rsidR="004B2D78" w:rsidRPr="00C238DA" w:rsidRDefault="004B2D78" w:rsidP="004B2D78">
            <w:pPr>
              <w:spacing w:line="280" w:lineRule="exact"/>
              <w:rPr>
                <w:rFonts w:ascii="Times New Roman" w:eastAsia="宋体" w:hAnsi="Times New Roman" w:cs="Times New Roman"/>
              </w:rPr>
            </w:pPr>
            <w:r w:rsidRPr="00764E40">
              <w:rPr>
                <w:rFonts w:ascii="Times New Roman" w:eastAsia="宋体" w:hAnsi="Times New Roman" w:cs="Times New Roman" w:hint="eastAsia"/>
              </w:rPr>
              <w:t>可能与肿瘤发生发展相关的变异</w:t>
            </w:r>
          </w:p>
        </w:tc>
        <w:tc>
          <w:tcPr>
            <w:tcW w:w="425" w:type="dxa"/>
            <w:tcBorders>
              <w:top w:val="single" w:sz="8" w:space="0" w:color="auto"/>
              <w:bottom w:val="single" w:sz="8" w:space="0" w:color="auto"/>
            </w:tcBorders>
            <w:shd w:val="clear" w:color="auto" w:fill="FFFFFF" w:themeFill="background1"/>
            <w:vAlign w:val="center"/>
          </w:tcPr>
          <w:p w14:paraId="1DDB5E6A"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03C1C68D" w14:textId="732F50D5"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3BEAD1FC" w14:textId="77777777"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3A868451" w14:textId="77777777" w:rsidR="004B2D78" w:rsidRPr="00C238DA" w:rsidRDefault="004B2D78" w:rsidP="004B2D78">
            <w:pPr>
              <w:spacing w:line="280" w:lineRule="exact"/>
              <w:rPr>
                <w:rFonts w:ascii="Times New Roman" w:eastAsia="宋体" w:hAnsi="Times New Roman" w:cs="Times New Roman"/>
              </w:rPr>
            </w:pPr>
          </w:p>
        </w:tc>
      </w:tr>
      <w:tr w:rsidR="004B2D78" w:rsidRPr="00C238DA" w14:paraId="32B0A4A7" w14:textId="77777777" w:rsidTr="00807064">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04079A21" w14:textId="67EEE0DF"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2A39B190" w14:textId="77777777" w:rsidTr="000D424A">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37B4B2BC" w14:textId="7AD101C8"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if </w:t>
            </w:r>
            <w:proofErr w:type="spellStart"/>
            <w:r w:rsidRPr="002E013C">
              <w:rPr>
                <w:rFonts w:ascii="Times New Roman" w:eastAsia="宋体" w:hAnsi="Times New Roman" w:cs="Times New Roman"/>
              </w:rPr>
              <w:t>var.var_somatic.level_III</w:t>
            </w:r>
            <w:r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55DADB59" w14:textId="77777777" w:rsidTr="000D424A">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1BDF054B" w14:textId="7DDA254B" w:rsidR="004B2D78" w:rsidRDefault="004B2D78" w:rsidP="004B2D78">
            <w:pPr>
              <w:spacing w:line="280" w:lineRule="exact"/>
              <w:rPr>
                <w:rFonts w:ascii="Times New Roman" w:eastAsia="宋体" w:hAnsi="Times New Roman" w:cs="Times New Roman"/>
              </w:rPr>
            </w:pPr>
            <w:r w:rsidRPr="002E013C">
              <w:rPr>
                <w:rFonts w:ascii="Times New Roman" w:eastAsia="宋体" w:hAnsi="Times New Roman" w:cs="Times New Roman"/>
              </w:rPr>
              <w:t xml:space="preserve">{%tr </w:t>
            </w:r>
            <w:r>
              <w:rPr>
                <w:rFonts w:ascii="Times New Roman" w:eastAsia="宋体" w:hAnsi="Times New Roman" w:cs="Times New Roman"/>
              </w:rPr>
              <w:t>for a in</w:t>
            </w:r>
            <w:r w:rsidRPr="002E013C">
              <w:rPr>
                <w:rFonts w:ascii="Times New Roman" w:eastAsia="宋体" w:hAnsi="Times New Roman" w:cs="Times New Roman"/>
              </w:rPr>
              <w:t xml:space="preserve"> </w:t>
            </w:r>
            <w:proofErr w:type="spellStart"/>
            <w:r w:rsidR="00F156F8" w:rsidRPr="002E013C">
              <w:rPr>
                <w:rFonts w:ascii="Times New Roman" w:eastAsia="宋体" w:hAnsi="Times New Roman" w:cs="Times New Roman"/>
              </w:rPr>
              <w:t>var.var_somatic.level_III</w:t>
            </w:r>
            <w:r w:rsidR="00F156F8" w:rsidRPr="00590D90">
              <w:rPr>
                <w:rFonts w:ascii="Times New Roman" w:eastAsia="宋体" w:hAnsi="Times New Roman" w:cs="Times New Roman"/>
              </w:rPr>
              <w:t>|cqxn_filter_III_var</w:t>
            </w:r>
            <w:proofErr w:type="spellEnd"/>
            <w:r w:rsidRPr="002E013C">
              <w:rPr>
                <w:rFonts w:ascii="Times New Roman" w:eastAsia="宋体" w:hAnsi="Times New Roman" w:cs="Times New Roman"/>
              </w:rPr>
              <w:t xml:space="preserve"> %}</w:t>
            </w:r>
          </w:p>
        </w:tc>
      </w:tr>
      <w:tr w:rsidR="004B2D78" w:rsidRPr="00C238DA" w14:paraId="365D033F"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2AE67C4C" w14:textId="7D57A1F2" w:rsidR="004B2D78" w:rsidRPr="00C238DA" w:rsidRDefault="004B2D78" w:rsidP="004B2D78">
            <w:pPr>
              <w:spacing w:line="280" w:lineRule="exact"/>
              <w:rPr>
                <w:rFonts w:ascii="Times New Roman" w:eastAsia="宋体" w:hAnsi="Times New Roman" w:cs="Times New Roman"/>
              </w:rPr>
            </w:pPr>
            <w:r w:rsidRPr="00210410">
              <w:rPr>
                <w:rFonts w:ascii="Times New Roman" w:eastAsia="宋体" w:hAnsi="Times New Roman" w:cs="Times New Roman"/>
              </w:rPr>
              <w:t>{%</w:t>
            </w:r>
            <w:proofErr w:type="spellStart"/>
            <w:r w:rsidRPr="00210410">
              <w:rPr>
                <w:rFonts w:ascii="Times New Roman" w:eastAsia="宋体" w:hAnsi="Times New Roman" w:cs="Times New Roman"/>
              </w:rPr>
              <w:t>vm</w:t>
            </w:r>
            <w:proofErr w:type="spellEnd"/>
            <w:r w:rsidRPr="00210410">
              <w:rPr>
                <w:rFonts w:ascii="Times New Roman" w:eastAsia="宋体" w:hAnsi="Times New Roman" w:cs="Times New Roman"/>
              </w:rPr>
              <w:t>%}</w:t>
            </w:r>
            <w:r w:rsidRPr="007C419F">
              <w:rPr>
                <w:rFonts w:ascii="Times New Roman" w:eastAsia="宋体" w:hAnsi="Times New Roman" w:cs="Times New Roman" w:hint="eastAsia"/>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673B319E"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10B8C97"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 xml:space="preserve">{%p if “,” in </w:t>
            </w:r>
            <w:proofErr w:type="spellStart"/>
            <w:r w:rsidRPr="009B09CB">
              <w:rPr>
                <w:rFonts w:ascii="Times New Roman" w:eastAsia="宋体" w:hAnsi="Times New Roman" w:cs="Times New Roman"/>
                <w:highlight w:val="yellow"/>
              </w:rPr>
              <w:t>a.gene_symbol</w:t>
            </w:r>
            <w:proofErr w:type="spellEnd"/>
            <w:r w:rsidRPr="009B09CB">
              <w:rPr>
                <w:rFonts w:ascii="Times New Roman" w:eastAsia="宋体" w:hAnsi="Times New Roman" w:cs="Times New Roman"/>
                <w:highlight w:val="yellow"/>
              </w:rPr>
              <w:t xml:space="preserve"> and </w:t>
            </w:r>
            <w:proofErr w:type="spellStart"/>
            <w:r w:rsidRPr="009B09CB">
              <w:rPr>
                <w:rFonts w:ascii="Times New Roman" w:eastAsia="宋体" w:hAnsi="Times New Roman" w:cs="Times New Roman"/>
                <w:highlight w:val="yellow"/>
              </w:rPr>
              <w:t>a.bio_category</w:t>
            </w:r>
            <w:proofErr w:type="spellEnd"/>
            <w:r w:rsidRPr="009B09CB">
              <w:rPr>
                <w:rFonts w:ascii="Times New Roman" w:eastAsia="宋体" w:hAnsi="Times New Roman" w:cs="Times New Roman"/>
                <w:highlight w:val="yellow"/>
              </w:rPr>
              <w:t>==”</w:t>
            </w:r>
            <w:proofErr w:type="spellStart"/>
            <w:r w:rsidRPr="009B09CB">
              <w:rPr>
                <w:rFonts w:ascii="Times New Roman" w:eastAsia="宋体" w:hAnsi="Times New Roman" w:cs="Times New Roman"/>
                <w:highlight w:val="yellow"/>
              </w:rPr>
              <w:t>Sv</w:t>
            </w:r>
            <w:proofErr w:type="spellEnd"/>
            <w:r w:rsidRPr="009B09CB">
              <w:rPr>
                <w:rFonts w:ascii="Times New Roman" w:eastAsia="宋体" w:hAnsi="Times New Roman" w:cs="Times New Roman"/>
                <w:highlight w:val="yellow"/>
              </w:rPr>
              <w:t>”%}</w:t>
            </w:r>
          </w:p>
          <w:p w14:paraId="231D3979"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 xml:space="preserve">{%p if </w:t>
            </w:r>
            <w:proofErr w:type="spellStart"/>
            <w:r w:rsidRPr="009B09CB">
              <w:rPr>
                <w:rFonts w:ascii="Times New Roman" w:eastAsia="宋体" w:hAnsi="Times New Roman" w:cs="Times New Roman"/>
                <w:highlight w:val="green"/>
              </w:rPr>
              <w:t>a.five_prime_gene</w:t>
            </w:r>
            <w:proofErr w:type="spellEnd"/>
            <w:r w:rsidRPr="009B09CB">
              <w:rPr>
                <w:rFonts w:ascii="Times New Roman" w:eastAsia="宋体" w:hAnsi="Times New Roman" w:cs="Times New Roman"/>
                <w:highlight w:val="green"/>
              </w:rPr>
              <w:t xml:space="preserve"> != </w:t>
            </w:r>
            <w:proofErr w:type="spellStart"/>
            <w:r w:rsidRPr="009B09CB">
              <w:rPr>
                <w:rFonts w:ascii="Times New Roman" w:eastAsia="宋体" w:hAnsi="Times New Roman" w:cs="Times New Roman"/>
                <w:highlight w:val="green"/>
              </w:rPr>
              <w:t>a.three_prime_gene</w:t>
            </w:r>
            <w:proofErr w:type="spellEnd"/>
            <w:r w:rsidRPr="009B09CB">
              <w:rPr>
                <w:rFonts w:ascii="Times New Roman" w:eastAsia="宋体" w:hAnsi="Times New Roman" w:cs="Times New Roman"/>
                <w:highlight w:val="green"/>
              </w:rPr>
              <w:t xml:space="preserve"> %}</w:t>
            </w:r>
          </w:p>
          <w:p w14:paraId="3332AEC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3A67B746"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a.three_prime_gene</w:t>
            </w:r>
            <w:proofErr w:type="spellEnd"/>
            <w:r w:rsidRPr="009B09CB">
              <w:rPr>
                <w:rFonts w:ascii="Times New Roman" w:eastAsia="宋体" w:hAnsi="Times New Roman" w:cs="Times New Roman"/>
              </w:rPr>
              <w:t>}}</w:t>
            </w:r>
          </w:p>
          <w:p w14:paraId="37EECE0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else%}</w:t>
            </w:r>
          </w:p>
          <w:p w14:paraId="5F619A1C"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a.five_prime_gene</w:t>
            </w:r>
            <w:proofErr w:type="spellEnd"/>
            <w:r w:rsidRPr="009B09CB">
              <w:rPr>
                <w:rFonts w:ascii="Times New Roman" w:eastAsia="宋体" w:hAnsi="Times New Roman" w:cs="Times New Roman"/>
              </w:rPr>
              <w:t>}}</w:t>
            </w:r>
          </w:p>
          <w:p w14:paraId="3E620248"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green"/>
              </w:rPr>
              <w:t>{%p endif%}</w:t>
            </w:r>
          </w:p>
          <w:p w14:paraId="50FE636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else%}</w:t>
            </w:r>
          </w:p>
          <w:p w14:paraId="4A37C7FF"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a.gene_symbol</w:t>
            </w:r>
            <w:proofErr w:type="spellEnd"/>
            <w:r w:rsidRPr="009B09CB">
              <w:rPr>
                <w:rFonts w:ascii="Times New Roman" w:eastAsia="宋体" w:hAnsi="Times New Roman" w:cs="Times New Roman"/>
              </w:rPr>
              <w:t>}}</w:t>
            </w:r>
          </w:p>
          <w:p w14:paraId="64EB7B93" w14:textId="59006537" w:rsidR="004B2D78" w:rsidRPr="00C238DA"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ghlight w:val="yellow"/>
              </w:rPr>
              <w:t>{%p endif%}</w:t>
            </w:r>
          </w:p>
        </w:tc>
        <w:tc>
          <w:tcPr>
            <w:tcW w:w="2977" w:type="dxa"/>
            <w:tcBorders>
              <w:top w:val="single" w:sz="8" w:space="0" w:color="auto"/>
              <w:bottom w:val="single" w:sz="8" w:space="0" w:color="auto"/>
            </w:tcBorders>
            <w:shd w:val="clear" w:color="auto" w:fill="FFFFFF" w:themeFill="background1"/>
            <w:vAlign w:val="center"/>
          </w:tcPr>
          <w:p w14:paraId="7F37D82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1C6D377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w:t>
            </w:r>
            <w:proofErr w:type="spellStart"/>
            <w:r w:rsidRPr="009B09CB">
              <w:rPr>
                <w:rFonts w:ascii="Times New Roman" w:eastAsia="宋体" w:hAnsi="Times New Roman" w:cs="Times New Roman"/>
              </w:rPr>
              <w:t>a.varInfo_XAJDY</w:t>
            </w:r>
            <w:r>
              <w:rPr>
                <w:rFonts w:ascii="Times New Roman" w:eastAsia="宋体" w:hAnsi="Times New Roman" w:cs="Times New Roman" w:hint="eastAsia"/>
              </w:rPr>
              <w:t>|</w:t>
            </w:r>
            <w:r>
              <w:rPr>
                <w:rFonts w:ascii="Times New Roman" w:eastAsia="宋体" w:hAnsi="Times New Roman" w:cs="Times New Roman"/>
              </w:rPr>
              <w:t>replace</w:t>
            </w:r>
            <w:proofErr w:type="spellEnd"/>
            <w:r>
              <w:rPr>
                <w:rFonts w:ascii="Times New Roman" w:eastAsia="宋体" w:hAnsi="Times New Roman" w:cs="Times New Roman"/>
              </w:rPr>
              <w:t>(“</w:t>
            </w:r>
            <w:r>
              <w:rPr>
                <w:rFonts w:ascii="Times New Roman" w:eastAsia="宋体" w:hAnsi="Times New Roman" w:cs="Times New Roman" w:hint="eastAsia"/>
              </w:rPr>
              <w:t>第</w:t>
            </w:r>
            <w:r>
              <w:rPr>
                <w:rFonts w:ascii="Times New Roman" w:eastAsia="宋体" w:hAnsi="Times New Roman" w:cs="Times New Roman"/>
              </w:rPr>
              <w:t>”,””)</w:t>
            </w:r>
            <w:r w:rsidRPr="009B09CB">
              <w:rPr>
                <w:rFonts w:ascii="Times New Roman" w:eastAsia="宋体" w:hAnsi="Times New Roman" w:cs="Times New Roman"/>
              </w:rPr>
              <w:t>}}</w:t>
            </w:r>
          </w:p>
          <w:p w14:paraId="24F50F6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685D5123"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hint="eastAsia"/>
              </w:rPr>
              <w:t>扩增</w:t>
            </w:r>
          </w:p>
          <w:p w14:paraId="5EFEA0AD"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6966FB71"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融合</w:t>
            </w:r>
          </w:p>
          <w:p w14:paraId="38F095F0" w14:textId="2EC8FBC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c>
          <w:tcPr>
            <w:tcW w:w="2549" w:type="dxa"/>
            <w:tcBorders>
              <w:top w:val="single" w:sz="8" w:space="0" w:color="auto"/>
              <w:bottom w:val="single" w:sz="8" w:space="0" w:color="auto"/>
            </w:tcBorders>
            <w:shd w:val="clear" w:color="auto" w:fill="FFFFFF" w:themeFill="background1"/>
            <w:vAlign w:val="center"/>
          </w:tcPr>
          <w:p w14:paraId="6F7030C6"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if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Snvindel</w:t>
            </w:r>
            <w:proofErr w:type="spellEnd"/>
            <w:r w:rsidRPr="004962A1">
              <w:rPr>
                <w:rFonts w:ascii="Times New Roman" w:eastAsia="宋体" w:hAnsi="Times New Roman" w:cs="Times New Roman"/>
                <w:highlight w:val="yellow"/>
              </w:rPr>
              <w:t>”%}</w:t>
            </w:r>
          </w:p>
          <w:p w14:paraId="3E0C0534"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 xml:space="preserve">{%if </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!=”p.?”%}{{</w:t>
            </w:r>
            <w:proofErr w:type="spellStart"/>
            <w:r w:rsidRPr="009B09CB">
              <w:rPr>
                <w:rFonts w:ascii="Times New Roman" w:eastAsia="宋体" w:hAnsi="Times New Roman" w:cs="Times New Roman"/>
              </w:rPr>
              <w:t>a.hgvs_p</w:t>
            </w:r>
            <w:proofErr w:type="spellEnd"/>
            <w:r w:rsidRPr="009B09CB">
              <w:rPr>
                <w:rFonts w:ascii="Times New Roman" w:eastAsia="宋体" w:hAnsi="Times New Roman" w:cs="Times New Roman"/>
              </w:rPr>
              <w:t>}}</w:t>
            </w:r>
            <w:r>
              <w:rPr>
                <w:rFonts w:ascii="Times New Roman" w:eastAsia="宋体" w:hAnsi="Times New Roman" w:cs="Times New Roman"/>
              </w:rPr>
              <w:t>{%else%}{{</w:t>
            </w:r>
            <w:proofErr w:type="spellStart"/>
            <w:r>
              <w:rPr>
                <w:rFonts w:ascii="Times New Roman" w:eastAsia="宋体" w:hAnsi="Times New Roman" w:cs="Times New Roman"/>
              </w:rPr>
              <w:t>a.hgvs_c</w:t>
            </w:r>
            <w:proofErr w:type="spellEnd"/>
            <w:r>
              <w:rPr>
                <w:rFonts w:ascii="Times New Roman" w:eastAsia="宋体" w:hAnsi="Times New Roman" w:cs="Times New Roman"/>
              </w:rPr>
              <w:t>}}</w:t>
            </w:r>
            <w:r w:rsidRPr="009B09CB">
              <w:rPr>
                <w:rFonts w:ascii="Times New Roman" w:eastAsia="宋体" w:hAnsi="Times New Roman" w:cs="Times New Roman"/>
              </w:rPr>
              <w:t>{% endif%}</w:t>
            </w:r>
          </w:p>
          <w:p w14:paraId="6E307DAB"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9B09CB">
              <w:rPr>
                <w:rFonts w:ascii="Times New Roman" w:eastAsia="宋体" w:hAnsi="Times New Roman" w:cs="Times New Roman"/>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Cnv</w:t>
            </w:r>
            <w:proofErr w:type="spellEnd"/>
            <w:r w:rsidRPr="004962A1">
              <w:rPr>
                <w:rFonts w:ascii="Times New Roman" w:eastAsia="宋体" w:hAnsi="Times New Roman" w:cs="Times New Roman"/>
                <w:highlight w:val="yellow"/>
              </w:rPr>
              <w:t>”%}</w:t>
            </w:r>
          </w:p>
          <w:p w14:paraId="55520AE5" w14:textId="77777777" w:rsidR="004B2D78" w:rsidRPr="009B09CB"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proofErr w:type="spellStart"/>
            <w:r>
              <w:rPr>
                <w:rFonts w:ascii="Times New Roman" w:eastAsia="宋体" w:hAnsi="Times New Roman" w:cs="Times New Roman"/>
              </w:rPr>
              <w:t>a.</w:t>
            </w:r>
            <w:r w:rsidRPr="003046A0">
              <w:rPr>
                <w:rFonts w:ascii="Times New Roman" w:eastAsia="宋体" w:hAnsi="Times New Roman" w:cs="Times New Roman"/>
              </w:rPr>
              <w:t>location</w:t>
            </w:r>
            <w:proofErr w:type="spellEnd"/>
            <w:r>
              <w:rPr>
                <w:rFonts w:ascii="Times New Roman" w:eastAsia="宋体" w:hAnsi="Times New Roman" w:cs="Times New Roman" w:hint="eastAsia"/>
              </w:rPr>
              <w:t>}}</w:t>
            </w:r>
          </w:p>
          <w:p w14:paraId="4778E41C" w14:textId="77777777" w:rsidR="004B2D78" w:rsidRPr="009B09CB"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 xml:space="preserve">{%p </w:t>
            </w:r>
            <w:proofErr w:type="spellStart"/>
            <w:r w:rsidRPr="004962A1">
              <w:rPr>
                <w:rFonts w:ascii="Times New Roman" w:eastAsia="宋体" w:hAnsi="Times New Roman" w:cs="Times New Roman"/>
                <w:highlight w:val="yellow"/>
              </w:rPr>
              <w:t>elif</w:t>
            </w:r>
            <w:proofErr w:type="spellEnd"/>
            <w:r w:rsidRPr="004962A1">
              <w:rPr>
                <w:rFonts w:ascii="Times New Roman" w:eastAsia="宋体" w:hAnsi="Times New Roman" w:cs="Times New Roman"/>
                <w:highlight w:val="yellow"/>
              </w:rPr>
              <w:t xml:space="preserve"> </w:t>
            </w:r>
            <w:proofErr w:type="spellStart"/>
            <w:r w:rsidRPr="004962A1">
              <w:rPr>
                <w:rFonts w:ascii="Times New Roman" w:eastAsia="宋体" w:hAnsi="Times New Roman" w:cs="Times New Roman"/>
                <w:highlight w:val="yellow"/>
              </w:rPr>
              <w:t>a.bio_category</w:t>
            </w:r>
            <w:proofErr w:type="spellEnd"/>
            <w:r w:rsidRPr="004962A1">
              <w:rPr>
                <w:rFonts w:ascii="Times New Roman" w:eastAsia="宋体" w:hAnsi="Times New Roman" w:cs="Times New Roman"/>
                <w:highlight w:val="yellow"/>
              </w:rPr>
              <w:t>==”</w:t>
            </w:r>
            <w:proofErr w:type="spellStart"/>
            <w:r w:rsidRPr="004962A1">
              <w:rPr>
                <w:rFonts w:ascii="Times New Roman" w:eastAsia="宋体" w:hAnsi="Times New Roman" w:cs="Times New Roman"/>
                <w:highlight w:val="yellow"/>
              </w:rPr>
              <w:t>Sv</w:t>
            </w:r>
            <w:proofErr w:type="spellEnd"/>
            <w:r w:rsidRPr="004962A1">
              <w:rPr>
                <w:rFonts w:ascii="Times New Roman" w:eastAsia="宋体" w:hAnsi="Times New Roman" w:cs="Times New Roman"/>
                <w:highlight w:val="yellow"/>
              </w:rPr>
              <w:t>”%}</w:t>
            </w:r>
          </w:p>
          <w:p w14:paraId="03D3D5C0" w14:textId="77777777" w:rsidR="004B2D78" w:rsidRPr="009B09CB" w:rsidRDefault="004B2D78" w:rsidP="004B2D78">
            <w:pPr>
              <w:spacing w:line="280" w:lineRule="exact"/>
              <w:rPr>
                <w:rFonts w:ascii="Times New Roman" w:eastAsia="宋体" w:hAnsi="Times New Roman" w:cs="Times New Roman"/>
              </w:rPr>
            </w:pPr>
            <w:r w:rsidRPr="009B09CB">
              <w:rPr>
                <w:rFonts w:ascii="Times New Roman" w:eastAsia="宋体" w:hAnsi="Times New Roman" w:cs="Times New Roman"/>
              </w:rPr>
              <w:t>{{a.five_prime_gene}}</w:t>
            </w:r>
            <w:r>
              <w:rPr>
                <w:rFonts w:ascii="Times New Roman" w:eastAsia="宋体" w:hAnsi="Times New Roman" w:cs="Times New Roman"/>
              </w:rPr>
              <w:t>:{{a.five_prime_cds}}</w:t>
            </w:r>
            <w:r w:rsidRPr="009B09CB">
              <w:rPr>
                <w:rFonts w:ascii="Times New Roman" w:eastAsia="宋体" w:hAnsi="Times New Roman" w:cs="Times New Roman"/>
              </w:rPr>
              <w:t>-{{a.three_prime_gene}}</w:t>
            </w:r>
            <w:r>
              <w:rPr>
                <w:rFonts w:ascii="Times New Roman" w:eastAsia="宋体" w:hAnsi="Times New Roman" w:cs="Times New Roman"/>
              </w:rPr>
              <w:t>:{{a.three_prime_cds}}</w:t>
            </w:r>
          </w:p>
          <w:p w14:paraId="00B4E25F" w14:textId="70BBD67A" w:rsidR="004B2D78" w:rsidRPr="00C238DA" w:rsidRDefault="004B2D78" w:rsidP="004B2D78">
            <w:pPr>
              <w:spacing w:line="280" w:lineRule="exact"/>
              <w:rPr>
                <w:rFonts w:ascii="Times New Roman" w:eastAsia="宋体" w:hAnsi="Times New Roman" w:cs="Times New Roman"/>
              </w:rPr>
            </w:pPr>
            <w:r w:rsidRPr="004962A1">
              <w:rPr>
                <w:rFonts w:ascii="Times New Roman" w:eastAsia="宋体" w:hAnsi="Times New Roman" w:cs="Times New Roman"/>
                <w:highlight w:val="yellow"/>
              </w:rPr>
              <w:t>{%p endif%}</w:t>
            </w:r>
          </w:p>
        </w:tc>
      </w:tr>
      <w:tr w:rsidR="004B2D78" w:rsidRPr="00C238DA" w14:paraId="700E9FCC" w14:textId="77777777" w:rsidTr="001210E5">
        <w:trPr>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76886F8" w14:textId="4C7AC238"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lastRenderedPageBreak/>
              <w:t>{</w:t>
            </w:r>
            <w:r>
              <w:rPr>
                <w:rFonts w:ascii="Times New Roman" w:eastAsia="宋体" w:hAnsi="Times New Roman" w:cs="Times New Roman"/>
              </w:rPr>
              <w:t xml:space="preserve">%tr </w:t>
            </w:r>
            <w:proofErr w:type="spellStart"/>
            <w:r>
              <w:rPr>
                <w:rFonts w:ascii="Times New Roman" w:eastAsia="宋体" w:hAnsi="Times New Roman" w:cs="Times New Roman"/>
              </w:rPr>
              <w:t>endfor</w:t>
            </w:r>
            <w:proofErr w:type="spellEnd"/>
            <w:r>
              <w:rPr>
                <w:rFonts w:ascii="Times New Roman" w:eastAsia="宋体" w:hAnsi="Times New Roman" w:cs="Times New Roman"/>
              </w:rPr>
              <w:t>%}</w:t>
            </w:r>
          </w:p>
        </w:tc>
      </w:tr>
      <w:tr w:rsidR="004B2D78" w:rsidRPr="00C238DA" w14:paraId="2BA71496" w14:textId="77777777" w:rsidTr="001210E5">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2D9AEDF1" w14:textId="1C79CCA4" w:rsidR="004B2D78" w:rsidRPr="00C238DA" w:rsidRDefault="004B2D78" w:rsidP="004B2D78">
            <w:pPr>
              <w:spacing w:line="280" w:lineRule="exact"/>
              <w:rPr>
                <w:rFonts w:ascii="Times New Roman" w:eastAsia="宋体" w:hAnsi="Times New Roman" w:cs="Times New Roman"/>
                <w:highlight w:val="yellow"/>
              </w:rPr>
            </w:pPr>
            <w:r>
              <w:rPr>
                <w:rFonts w:ascii="Times New Roman" w:eastAsia="宋体" w:hAnsi="Times New Roman" w:cs="Times New Roman" w:hint="eastAsia"/>
              </w:rPr>
              <w:t>{</w:t>
            </w:r>
            <w:r>
              <w:rPr>
                <w:rFonts w:ascii="Times New Roman" w:eastAsia="宋体" w:hAnsi="Times New Roman" w:cs="Times New Roman"/>
              </w:rPr>
              <w:t>%tr else%}</w:t>
            </w:r>
          </w:p>
        </w:tc>
      </w:tr>
      <w:tr w:rsidR="004B2D78" w:rsidRPr="00C238DA" w14:paraId="1CAE4369" w14:textId="77777777" w:rsidTr="00455B56">
        <w:trPr>
          <w:trHeight w:val="410"/>
          <w:jc w:val="center"/>
        </w:trPr>
        <w:tc>
          <w:tcPr>
            <w:tcW w:w="2694" w:type="dxa"/>
            <w:vMerge w:val="restart"/>
            <w:tcBorders>
              <w:top w:val="single" w:sz="8" w:space="0" w:color="auto"/>
              <w:bottom w:val="single" w:sz="8" w:space="0" w:color="auto"/>
            </w:tcBorders>
            <w:shd w:val="clear" w:color="auto" w:fill="FFFFFF" w:themeFill="background1"/>
            <w:tcMar>
              <w:top w:w="85" w:type="dxa"/>
              <w:bottom w:w="28" w:type="dxa"/>
            </w:tcMar>
            <w:vAlign w:val="center"/>
          </w:tcPr>
          <w:p w14:paraId="7C154ECA" w14:textId="1D98681F" w:rsidR="004B2D78" w:rsidRPr="007C419F"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临床意义尚不明确的变异列表</w:t>
            </w:r>
          </w:p>
        </w:tc>
        <w:tc>
          <w:tcPr>
            <w:tcW w:w="425" w:type="dxa"/>
            <w:tcBorders>
              <w:top w:val="single" w:sz="8" w:space="0" w:color="auto"/>
              <w:bottom w:val="single" w:sz="8" w:space="0" w:color="auto"/>
            </w:tcBorders>
            <w:shd w:val="clear" w:color="auto" w:fill="FFFFFF" w:themeFill="background1"/>
            <w:vAlign w:val="center"/>
          </w:tcPr>
          <w:p w14:paraId="587C9AFC" w14:textId="77777777" w:rsidR="004B2D78" w:rsidRPr="00C238DA" w:rsidRDefault="004B2D78" w:rsidP="004B2D78">
            <w:pPr>
              <w:spacing w:line="280" w:lineRule="exact"/>
              <w:rPr>
                <w:rFonts w:ascii="Times New Roman" w:eastAsia="宋体" w:hAnsi="Times New Roman" w:cs="Times New Roman"/>
              </w:rPr>
            </w:pPr>
          </w:p>
        </w:tc>
        <w:tc>
          <w:tcPr>
            <w:tcW w:w="1559" w:type="dxa"/>
            <w:tcBorders>
              <w:top w:val="single" w:sz="8" w:space="0" w:color="auto"/>
              <w:bottom w:val="single" w:sz="8" w:space="0" w:color="auto"/>
            </w:tcBorders>
            <w:shd w:val="clear" w:color="auto" w:fill="FFFFFF" w:themeFill="background1"/>
            <w:vAlign w:val="center"/>
          </w:tcPr>
          <w:p w14:paraId="3F529C46" w14:textId="26AF10B2"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未检出</w:t>
            </w:r>
          </w:p>
        </w:tc>
        <w:tc>
          <w:tcPr>
            <w:tcW w:w="2977" w:type="dxa"/>
            <w:tcBorders>
              <w:top w:val="single" w:sz="8" w:space="0" w:color="auto"/>
              <w:bottom w:val="single" w:sz="8" w:space="0" w:color="auto"/>
            </w:tcBorders>
            <w:shd w:val="clear" w:color="auto" w:fill="FFFFFF" w:themeFill="background1"/>
            <w:vAlign w:val="center"/>
          </w:tcPr>
          <w:p w14:paraId="5F420464" w14:textId="567EECE9" w:rsidR="004B2D78" w:rsidRPr="00C238DA" w:rsidRDefault="004B2D78" w:rsidP="004B2D78">
            <w:pPr>
              <w:spacing w:line="280" w:lineRule="exact"/>
              <w:rPr>
                <w:rFonts w:ascii="Times New Roman" w:eastAsia="宋体" w:hAnsi="Times New Roman" w:cs="Times New Roman"/>
              </w:rPr>
            </w:pPr>
          </w:p>
        </w:tc>
        <w:tc>
          <w:tcPr>
            <w:tcW w:w="2549" w:type="dxa"/>
            <w:tcBorders>
              <w:top w:val="single" w:sz="8" w:space="0" w:color="auto"/>
              <w:bottom w:val="single" w:sz="8" w:space="0" w:color="auto"/>
            </w:tcBorders>
            <w:shd w:val="clear" w:color="auto" w:fill="FFFFFF" w:themeFill="background1"/>
            <w:vAlign w:val="center"/>
          </w:tcPr>
          <w:p w14:paraId="02AF5DCD" w14:textId="4BB41463" w:rsidR="004B2D78" w:rsidRPr="00C238DA" w:rsidRDefault="004B2D78" w:rsidP="004B2D78">
            <w:pPr>
              <w:spacing w:line="280" w:lineRule="exact"/>
              <w:rPr>
                <w:rFonts w:ascii="Times New Roman" w:eastAsia="宋体" w:hAnsi="Times New Roman" w:cs="Times New Roman"/>
              </w:rPr>
            </w:pPr>
          </w:p>
        </w:tc>
      </w:tr>
      <w:tr w:rsidR="004B2D78" w:rsidRPr="00C238DA" w14:paraId="4B98F8E7" w14:textId="77777777" w:rsidTr="002F61C7">
        <w:trPr>
          <w:cnfStyle w:val="000000010000" w:firstRow="0" w:lastRow="0" w:firstColumn="0" w:lastColumn="0" w:oddVBand="0" w:evenVBand="0" w:oddHBand="0" w:evenHBand="1" w:firstRowFirstColumn="0" w:firstRowLastColumn="0" w:lastRowFirstColumn="0" w:lastRowLastColumn="0"/>
          <w:trHeight w:val="410"/>
          <w:jc w:val="center"/>
        </w:trPr>
        <w:tc>
          <w:tcPr>
            <w:tcW w:w="10204" w:type="dxa"/>
            <w:gridSpan w:val="5"/>
            <w:tcBorders>
              <w:top w:val="single" w:sz="8" w:space="0" w:color="auto"/>
              <w:bottom w:val="single" w:sz="8" w:space="0" w:color="auto"/>
            </w:tcBorders>
            <w:shd w:val="clear" w:color="auto" w:fill="FFFFFF" w:themeFill="background1"/>
            <w:tcMar>
              <w:top w:w="85" w:type="dxa"/>
              <w:bottom w:w="28" w:type="dxa"/>
            </w:tcMar>
            <w:vAlign w:val="center"/>
          </w:tcPr>
          <w:p w14:paraId="49869899" w14:textId="2DBA1518" w:rsidR="004B2D78" w:rsidRPr="00C238DA" w:rsidRDefault="004B2D78" w:rsidP="004B2D78">
            <w:pPr>
              <w:spacing w:line="280" w:lineRule="exac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%tr endif%}</w:t>
            </w:r>
          </w:p>
        </w:tc>
      </w:tr>
      <w:tr w:rsidR="004B2D78" w:rsidRPr="00C238DA" w14:paraId="3F6EA8BC" w14:textId="77777777" w:rsidTr="00455B56">
        <w:trPr>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645CE6FD"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微卫星稳定性分析（</w:t>
            </w:r>
            <w:r w:rsidRPr="00C238DA">
              <w:rPr>
                <w:rFonts w:ascii="Times New Roman" w:eastAsia="宋体" w:hAnsi="Times New Roman" w:cs="Times New Roman"/>
              </w:rPr>
              <w:t>MSI</w:t>
            </w:r>
            <w:r w:rsidRPr="00C238DA">
              <w:rPr>
                <w:rFonts w:ascii="Times New Roman" w:eastAsia="宋体" w:hAnsi="Times New Roman" w:cs="Times New Roman"/>
              </w:rPr>
              <w:t>）</w:t>
            </w:r>
          </w:p>
        </w:tc>
        <w:tc>
          <w:tcPr>
            <w:tcW w:w="425" w:type="dxa"/>
            <w:tcBorders>
              <w:top w:val="single" w:sz="8" w:space="0" w:color="auto"/>
              <w:bottom w:val="single" w:sz="8" w:space="0" w:color="auto"/>
            </w:tcBorders>
            <w:shd w:val="clear" w:color="auto" w:fill="FFFFFF" w:themeFill="background1"/>
            <w:vAlign w:val="center"/>
          </w:tcPr>
          <w:p w14:paraId="5B16729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vAlign w:val="center"/>
          </w:tcPr>
          <w:p w14:paraId="07360BC8" w14:textId="53B318EC" w:rsidR="004B2D78" w:rsidRPr="00C238DA" w:rsidRDefault="004B2D78" w:rsidP="004B2D78">
            <w:pPr>
              <w:spacing w:line="280" w:lineRule="exact"/>
              <w:rPr>
                <w:rFonts w:ascii="Times New Roman" w:eastAsia="宋体" w:hAnsi="Times New Roman" w:cs="Times New Roman"/>
                <w:highlight w:val="yellow"/>
              </w:rPr>
            </w:pPr>
            <w:r w:rsidRPr="005320A2">
              <w:rPr>
                <w:rFonts w:ascii="Times New Roman" w:eastAsia="宋体" w:hAnsi="Times New Roman" w:cs="Times New Roman"/>
              </w:rPr>
              <w:t xml:space="preserve">{%if </w:t>
            </w:r>
            <w:proofErr w:type="spellStart"/>
            <w:r w:rsidRPr="005320A2">
              <w:rPr>
                <w:rFonts w:ascii="Times New Roman" w:eastAsia="宋体" w:hAnsi="Times New Roman" w:cs="Times New Roman"/>
              </w:rPr>
              <w:t>msi.var_id</w:t>
            </w:r>
            <w:proofErr w:type="spellEnd"/>
            <w:r w:rsidRPr="005320A2">
              <w:rPr>
                <w:rFonts w:ascii="Times New Roman" w:eastAsia="宋体" w:hAnsi="Times New Roman" w:cs="Times New Roman"/>
              </w:rPr>
              <w:t>==”MSI-H”%}</w:t>
            </w:r>
            <w:r w:rsidRPr="005320A2">
              <w:rPr>
                <w:rFonts w:ascii="Times New Roman" w:eastAsia="宋体" w:hAnsi="Times New Roman" w:cs="Times New Roman"/>
              </w:rPr>
              <w:t>检测到</w:t>
            </w:r>
            <w:r w:rsidRPr="005320A2">
              <w:rPr>
                <w:rFonts w:ascii="Times New Roman" w:eastAsia="宋体" w:hAnsi="Times New Roman" w:cs="Times New Roman"/>
              </w:rPr>
              <w:t>MSI-H{%else%}</w:t>
            </w:r>
            <w:r w:rsidRPr="005320A2">
              <w:rPr>
                <w:rFonts w:ascii="Times New Roman" w:eastAsia="宋体" w:hAnsi="Times New Roman" w:cs="Times New Roman"/>
              </w:rPr>
              <w:t>未检测到</w:t>
            </w:r>
            <w:r w:rsidRPr="005320A2">
              <w:rPr>
                <w:rFonts w:ascii="Times New Roman" w:eastAsia="宋体" w:hAnsi="Times New Roman" w:cs="Times New Roman"/>
              </w:rPr>
              <w:t>MSI-H{%endif%}</w:t>
            </w:r>
          </w:p>
        </w:tc>
      </w:tr>
      <w:tr w:rsidR="004B2D78" w:rsidRPr="00C238DA" w14:paraId="41ADC7A6" w14:textId="77777777" w:rsidTr="00455B56">
        <w:trPr>
          <w:cnfStyle w:val="000000010000" w:firstRow="0" w:lastRow="0" w:firstColumn="0" w:lastColumn="0" w:oddVBand="0" w:evenVBand="0" w:oddHBand="0" w:evenHBand="1" w:firstRowFirstColumn="0" w:firstRowLastColumn="0" w:lastRowFirstColumn="0" w:lastRowLastColumn="0"/>
          <w:trHeight w:val="410"/>
          <w:jc w:val="center"/>
        </w:trPr>
        <w:tc>
          <w:tcPr>
            <w:tcW w:w="2694" w:type="dxa"/>
            <w:tcBorders>
              <w:top w:val="single" w:sz="8" w:space="0" w:color="auto"/>
              <w:bottom w:val="single" w:sz="8" w:space="0" w:color="auto"/>
            </w:tcBorders>
            <w:shd w:val="clear" w:color="auto" w:fill="FFFFFF" w:themeFill="background1"/>
            <w:tcMar>
              <w:top w:w="85" w:type="dxa"/>
              <w:bottom w:w="28" w:type="dxa"/>
            </w:tcMar>
            <w:vAlign w:val="center"/>
          </w:tcPr>
          <w:p w14:paraId="134C0D2A" w14:textId="77777777" w:rsidR="004B2D78" w:rsidRPr="00C238DA" w:rsidRDefault="004B2D78" w:rsidP="004B2D78">
            <w:pPr>
              <w:spacing w:line="280" w:lineRule="exact"/>
              <w:rPr>
                <w:rFonts w:ascii="Times New Roman" w:eastAsia="宋体" w:hAnsi="Times New Roman" w:cs="Times New Roman"/>
              </w:rPr>
            </w:pPr>
            <w:r w:rsidRPr="00C238DA">
              <w:rPr>
                <w:rFonts w:ascii="Times New Roman" w:eastAsia="宋体" w:hAnsi="Times New Roman" w:cs="Times New Roman"/>
              </w:rPr>
              <w:t>样本总体质控评估</w:t>
            </w:r>
          </w:p>
        </w:tc>
        <w:tc>
          <w:tcPr>
            <w:tcW w:w="425" w:type="dxa"/>
            <w:tcBorders>
              <w:top w:val="single" w:sz="8" w:space="0" w:color="auto"/>
              <w:bottom w:val="single" w:sz="8" w:space="0" w:color="auto"/>
            </w:tcBorders>
            <w:shd w:val="clear" w:color="auto" w:fill="FFFFFF" w:themeFill="background1"/>
            <w:vAlign w:val="center"/>
          </w:tcPr>
          <w:p w14:paraId="67A1C811" w14:textId="77777777" w:rsidR="004B2D78" w:rsidRPr="00C238DA" w:rsidRDefault="004B2D78" w:rsidP="004B2D78">
            <w:pPr>
              <w:spacing w:line="280" w:lineRule="exact"/>
              <w:rPr>
                <w:rFonts w:ascii="Times New Roman" w:eastAsia="宋体" w:hAnsi="Times New Roman" w:cs="Times New Roman"/>
              </w:rPr>
            </w:pPr>
          </w:p>
        </w:tc>
        <w:tc>
          <w:tcPr>
            <w:tcW w:w="7085" w:type="dxa"/>
            <w:gridSpan w:val="3"/>
            <w:tcBorders>
              <w:top w:val="single" w:sz="8" w:space="0" w:color="auto"/>
              <w:bottom w:val="single" w:sz="8" w:space="0" w:color="auto"/>
            </w:tcBorders>
            <w:shd w:val="clear" w:color="auto" w:fill="FFFFFF" w:themeFill="background1"/>
            <w:tcMar>
              <w:top w:w="85" w:type="dxa"/>
              <w:bottom w:w="28" w:type="dxa"/>
            </w:tcMar>
            <w:vAlign w:val="center"/>
          </w:tcPr>
          <w:p w14:paraId="44851CC7" w14:textId="66DB0AA6" w:rsidR="004B2D78" w:rsidRPr="00C238DA" w:rsidRDefault="004B2D78" w:rsidP="004B2D78">
            <w:pPr>
              <w:spacing w:line="280" w:lineRule="exact"/>
              <w:rPr>
                <w:rFonts w:ascii="Times New Roman" w:eastAsia="宋体" w:hAnsi="Times New Roman" w:cs="Times New Roman"/>
              </w:rPr>
            </w:pPr>
            <w:r w:rsidRPr="004145CE">
              <w:rPr>
                <w:rFonts w:ascii="Times New Roman" w:eastAsia="宋体" w:hAnsi="Times New Roman" w:cs="Times New Roman"/>
              </w:rPr>
              <w:t xml:space="preserve">{% if qc.dna_data_qc.cleandata_q30_num &gt; 0.75 and </w:t>
            </w:r>
            <w:proofErr w:type="spellStart"/>
            <w:r w:rsidRPr="004145CE">
              <w:rPr>
                <w:rFonts w:ascii="Times New Roman" w:eastAsia="宋体" w:hAnsi="Times New Roman" w:cs="Times New Roman"/>
              </w:rPr>
              <w:t>qc.dna_data_qc.cover_ratio_num</w:t>
            </w:r>
            <w:proofErr w:type="spellEnd"/>
            <w:r w:rsidRPr="004145CE">
              <w:rPr>
                <w:rFonts w:ascii="Times New Roman" w:eastAsia="宋体" w:hAnsi="Times New Roman" w:cs="Times New Roman"/>
              </w:rPr>
              <w:t xml:space="preserve"> &gt;= 0.95 and qc.qc_gradient.coverage_ratio_uniq_hot_180|replace(“%”,“”)|float &gt;= 95 %}</w:t>
            </w:r>
            <w:r w:rsidRPr="004145CE">
              <w:rPr>
                <w:rFonts w:ascii="Times New Roman" w:eastAsia="宋体" w:hAnsi="Times New Roman" w:cs="Times New Roman"/>
              </w:rPr>
              <w:t>良好</w:t>
            </w:r>
            <w:r w:rsidRPr="004145CE">
              <w:rPr>
                <w:rFonts w:ascii="Times New Roman" w:eastAsia="宋体" w:hAnsi="Times New Roman" w:cs="Times New Roman"/>
              </w:rPr>
              <w:t xml:space="preserve">{% </w:t>
            </w:r>
            <w:proofErr w:type="spellStart"/>
            <w:r w:rsidRPr="004145CE">
              <w:rPr>
                <w:rFonts w:ascii="Times New Roman" w:eastAsia="宋体" w:hAnsi="Times New Roman" w:cs="Times New Roman"/>
              </w:rPr>
              <w:t>elif</w:t>
            </w:r>
            <w:proofErr w:type="spellEnd"/>
            <w:r w:rsidRPr="004145CE">
              <w:rPr>
                <w:rFonts w:ascii="Times New Roman" w:eastAsia="宋体" w:hAnsi="Times New Roman" w:cs="Times New Roman"/>
              </w:rPr>
              <w:t xml:space="preserve"> (qc.dna_data_qc.cleandata_q30_num &gt; 0.75)|replace(“True”,1)|replace(“False”, 0)|float + (</w:t>
            </w:r>
            <w:proofErr w:type="spellStart"/>
            <w:r w:rsidRPr="004145CE">
              <w:rPr>
                <w:rFonts w:ascii="Times New Roman" w:eastAsia="宋体" w:hAnsi="Times New Roman" w:cs="Times New Roman"/>
              </w:rPr>
              <w:t>qc.dna_data_qc.cover_ratio_num</w:t>
            </w:r>
            <w:proofErr w:type="spellEnd"/>
            <w:r w:rsidRPr="004145CE">
              <w:rPr>
                <w:rFonts w:ascii="Times New Roman" w:eastAsia="宋体" w:hAnsi="Times New Roman" w:cs="Times New Roman"/>
              </w:rPr>
              <w:t xml:space="preserve"> &gt;= 0.95)|replace(“True”,1)|replace(“False”, 0)|float + (qc.qc_gradient.coverage_ratio_uniq_hot_180|replace(“%”,“”)|float &gt;= 95)|replace(“True”,1)|replace(“False”, 0)|float == 2 %}</w:t>
            </w:r>
            <w:r w:rsidRPr="004145CE">
              <w:rPr>
                <w:rFonts w:ascii="Times New Roman" w:eastAsia="宋体" w:hAnsi="Times New Roman" w:cs="Times New Roman"/>
              </w:rPr>
              <w:t>合格</w:t>
            </w:r>
            <w:r w:rsidRPr="004145CE">
              <w:rPr>
                <w:rFonts w:ascii="Times New Roman" w:eastAsia="宋体" w:hAnsi="Times New Roman" w:cs="Times New Roman"/>
              </w:rPr>
              <w:t>{%else%}</w:t>
            </w:r>
            <w:r w:rsidRPr="004145CE">
              <w:rPr>
                <w:rFonts w:ascii="Times New Roman" w:eastAsia="宋体" w:hAnsi="Times New Roman" w:cs="Times New Roman"/>
              </w:rPr>
              <w:t>风险</w:t>
            </w:r>
            <w:r w:rsidRPr="004145CE">
              <w:rPr>
                <w:rFonts w:ascii="Times New Roman" w:eastAsia="宋体" w:hAnsi="Times New Roman" w:cs="Times New Roman"/>
              </w:rPr>
              <w:t>{%endif%}</w:t>
            </w:r>
          </w:p>
        </w:tc>
      </w:tr>
    </w:tbl>
    <w:p w14:paraId="7E16319D" w14:textId="398A10C2" w:rsidR="004D7DF0" w:rsidRPr="00C238DA" w:rsidRDefault="004D7DF0" w:rsidP="00266802">
      <w:pPr>
        <w:pStyle w:val="a4"/>
        <w:spacing w:line="276" w:lineRule="auto"/>
        <w:ind w:left="360" w:firstLineChars="0" w:firstLine="0"/>
        <w:rPr>
          <w:rFonts w:ascii="Times New Roman" w:eastAsia="宋体" w:hAnsi="Times New Roman" w:cs="Times New Roman"/>
        </w:rPr>
        <w:sectPr w:rsidR="004D7DF0" w:rsidRPr="00C238DA" w:rsidSect="00324CD1">
          <w:headerReference w:type="default" r:id="rId8"/>
          <w:footerReference w:type="default" r:id="rId9"/>
          <w:pgSz w:w="11906" w:h="16838" w:code="9"/>
          <w:pgMar w:top="1701" w:right="851" w:bottom="1701" w:left="851" w:header="510" w:footer="284" w:gutter="0"/>
          <w:pgNumType w:start="1"/>
          <w:cols w:space="425"/>
          <w:docGrid w:type="lines" w:linePitch="312"/>
        </w:sectPr>
      </w:pPr>
    </w:p>
    <w:p w14:paraId="1B567956" w14:textId="6333C113" w:rsidR="004159A2" w:rsidRPr="00C238DA" w:rsidRDefault="0045682D" w:rsidP="004159A2">
      <w:pPr>
        <w:rPr>
          <w:rFonts w:ascii="Times New Roman" w:eastAsia="宋体" w:hAnsi="Times New Roman" w:cs="Times New Roman"/>
        </w:rPr>
      </w:pPr>
      <w:r w:rsidRPr="00C238DA">
        <w:rPr>
          <w:rFonts w:ascii="Times New Roman" w:eastAsia="宋体" w:hAnsi="Times New Roman" w:cs="Times New Roman"/>
          <w:noProof/>
        </w:rPr>
        <w:lastRenderedPageBreak/>
        <w:drawing>
          <wp:inline distT="0" distB="0" distL="0" distR="0" wp14:anchorId="20E18BB9" wp14:editId="51BBCFE9">
            <wp:extent cx="6479540" cy="948690"/>
            <wp:effectExtent l="0" t="0" r="0" b="38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0">
                      <a:extLst>
                        <a:ext uri="{28A0092B-C50C-407E-A947-70E740481C1C}">
                          <a14:useLocalDpi xmlns:a14="http://schemas.microsoft.com/office/drawing/2010/main" val="0"/>
                        </a:ext>
                      </a:extLst>
                    </a:blip>
                    <a:stretch>
                      <a:fillRect/>
                    </a:stretch>
                  </pic:blipFill>
                  <pic:spPr>
                    <a:xfrm>
                      <a:off x="0" y="0"/>
                      <a:ext cx="6479540" cy="948690"/>
                    </a:xfrm>
                    <a:prstGeom prst="rect">
                      <a:avLst/>
                    </a:prstGeom>
                  </pic:spPr>
                </pic:pic>
              </a:graphicData>
            </a:graphic>
          </wp:inline>
        </w:drawing>
      </w:r>
    </w:p>
    <w:p w14:paraId="1DA50CD2" w14:textId="33646629" w:rsidR="002F3132" w:rsidRPr="00C238DA" w:rsidRDefault="002F3132" w:rsidP="001A5CD3">
      <w:pPr>
        <w:pStyle w:val="NoSpacing1"/>
        <w:jc w:val="center"/>
        <w:rPr>
          <w:rFonts w:ascii="Times New Roman" w:eastAsia="宋体" w:hAnsi="Times New Roman" w:cs="Times New Roman"/>
          <w:b/>
          <w:color w:val="007537"/>
          <w:sz w:val="40"/>
          <w:szCs w:val="40"/>
          <w:lang w:eastAsia="zh-CN"/>
        </w:rPr>
      </w:pPr>
    </w:p>
    <w:p w14:paraId="3D23896B" w14:textId="444A9005" w:rsidR="00127A8E" w:rsidRPr="00C238DA" w:rsidRDefault="00A15269" w:rsidP="00127A8E">
      <w:pPr>
        <w:pStyle w:val="TOC"/>
        <w:jc w:val="center"/>
        <w:rPr>
          <w:rFonts w:ascii="Times New Roman" w:eastAsia="宋体" w:hAnsi="Times New Roman" w:cs="Times New Roman"/>
          <w:b/>
          <w:color w:val="007537"/>
          <w:sz w:val="40"/>
          <w:szCs w:val="40"/>
        </w:rPr>
      </w:pPr>
      <w:r w:rsidRPr="00C238DA">
        <w:rPr>
          <w:rFonts w:ascii="Times New Roman" w:eastAsia="宋体" w:hAnsi="Times New Roman" w:cs="Times New Roman"/>
          <w:b/>
          <w:color w:val="007537"/>
          <w:sz w:val="40"/>
          <w:szCs w:val="40"/>
        </w:rPr>
        <w:t>基因检测报告</w:t>
      </w:r>
      <w:bookmarkStart w:id="2" w:name="Contents_Info_title1"/>
      <w:bookmarkEnd w:id="2"/>
      <w:r w:rsidR="00EF4972" w:rsidRPr="00C238DA">
        <w:rPr>
          <w:rFonts w:ascii="Times New Roman" w:eastAsia="宋体" w:hAnsi="Times New Roman" w:cs="Times New Roman"/>
          <w:b/>
          <w:color w:val="007537"/>
          <w:sz w:val="40"/>
          <w:szCs w:val="40"/>
        </w:rPr>
        <w:t>目录</w:t>
      </w:r>
    </w:p>
    <w:sdt>
      <w:sdtPr>
        <w:rPr>
          <w:rFonts w:ascii="Times New Roman" w:eastAsia="宋体" w:hAnsi="Times New Roman" w:cs="Times New Roman"/>
          <w:color w:val="auto"/>
          <w:kern w:val="2"/>
          <w:sz w:val="21"/>
          <w:szCs w:val="22"/>
          <w:lang w:val="zh-CN"/>
        </w:rPr>
        <w:id w:val="1487289113"/>
        <w:docPartObj>
          <w:docPartGallery w:val="Table of Contents"/>
          <w:docPartUnique/>
        </w:docPartObj>
      </w:sdtPr>
      <w:sdtEndPr>
        <w:rPr>
          <w:b/>
          <w:bCs/>
        </w:rPr>
      </w:sdtEndPr>
      <w:sdtContent>
        <w:p w14:paraId="26A862F1" w14:textId="2F1B15E4" w:rsidR="00813299" w:rsidRPr="00C238DA" w:rsidRDefault="00813299" w:rsidP="00127A8E">
          <w:pPr>
            <w:pStyle w:val="TOC"/>
            <w:jc w:val="center"/>
            <w:rPr>
              <w:rFonts w:ascii="Times New Roman" w:eastAsia="宋体" w:hAnsi="Times New Roman" w:cs="Times New Roman"/>
            </w:rPr>
          </w:pPr>
        </w:p>
        <w:p w14:paraId="191961FE" w14:textId="3759E88D" w:rsidR="00346866" w:rsidRPr="00C238DA" w:rsidRDefault="00813299">
          <w:pPr>
            <w:pStyle w:val="TOC2"/>
            <w:rPr>
              <w:rFonts w:ascii="Times New Roman" w:eastAsia="宋体" w:hAnsi="Times New Roman" w:cs="Times New Roman"/>
              <w:noProof/>
              <w:sz w:val="22"/>
              <w:szCs w:val="24"/>
              <w14:ligatures w14:val="standardContextual"/>
            </w:rPr>
          </w:pPr>
          <w:r w:rsidRPr="00C238DA">
            <w:rPr>
              <w:rFonts w:ascii="Times New Roman" w:eastAsia="宋体" w:hAnsi="Times New Roman" w:cs="Times New Roman"/>
            </w:rPr>
            <w:fldChar w:fldCharType="begin"/>
          </w:r>
          <w:r w:rsidRPr="00C238DA">
            <w:rPr>
              <w:rFonts w:ascii="Times New Roman" w:eastAsia="宋体" w:hAnsi="Times New Roman" w:cs="Times New Roman"/>
            </w:rPr>
            <w:instrText xml:space="preserve"> TOC \o "1-3" \h \z \u </w:instrText>
          </w:r>
          <w:r w:rsidRPr="00C238DA">
            <w:rPr>
              <w:rFonts w:ascii="Times New Roman" w:eastAsia="宋体" w:hAnsi="Times New Roman" w:cs="Times New Roman"/>
            </w:rPr>
            <w:fldChar w:fldCharType="separate"/>
          </w:r>
          <w:hyperlink w:anchor="_Toc199512350" w:history="1">
            <w:r w:rsidR="00346866" w:rsidRPr="00C238DA">
              <w:rPr>
                <w:rStyle w:val="ae"/>
                <w:rFonts w:ascii="Times New Roman" w:eastAsia="宋体" w:hAnsi="Times New Roman" w:cs="Times New Roman"/>
                <w:noProof/>
              </w:rPr>
              <w:t>1</w:t>
            </w:r>
            <w:r w:rsidR="00346866" w:rsidRPr="00C238DA">
              <w:rPr>
                <w:rStyle w:val="ae"/>
                <w:rFonts w:ascii="Times New Roman" w:eastAsia="宋体" w:hAnsi="Times New Roman" w:cs="Times New Roman"/>
                <w:noProof/>
              </w:rPr>
              <w:t>变异检测结果</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_Toc199512350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w:t>
            </w:r>
            <w:r w:rsidR="00346866" w:rsidRPr="00C238DA">
              <w:rPr>
                <w:rFonts w:ascii="Times New Roman" w:eastAsia="宋体" w:hAnsi="Times New Roman" w:cs="Times New Roman"/>
                <w:noProof/>
                <w:webHidden/>
              </w:rPr>
              <w:fldChar w:fldCharType="end"/>
            </w:r>
          </w:hyperlink>
        </w:p>
        <w:p w14:paraId="7DD103D1" w14:textId="7D17127B" w:rsidR="00346866" w:rsidRPr="00C238DA" w:rsidRDefault="00B80D48">
          <w:pPr>
            <w:pStyle w:val="TOC2"/>
            <w:rPr>
              <w:rFonts w:ascii="Times New Roman" w:eastAsia="宋体" w:hAnsi="Times New Roman" w:cs="Times New Roman"/>
              <w:noProof/>
              <w:sz w:val="22"/>
              <w:szCs w:val="24"/>
              <w14:ligatures w14:val="standardContextual"/>
            </w:rPr>
          </w:pPr>
          <w:hyperlink w:anchor="_Toc199512351" w:history="1">
            <w:r w:rsidR="00346866" w:rsidRPr="00C238DA">
              <w:rPr>
                <w:rStyle w:val="ae"/>
                <w:rFonts w:ascii="Times New Roman" w:eastAsia="宋体" w:hAnsi="Times New Roman" w:cs="Times New Roman"/>
                <w:noProof/>
              </w:rPr>
              <w:t xml:space="preserve">2 </w:t>
            </w:r>
            <w:r w:rsidR="00346866" w:rsidRPr="00C238DA">
              <w:rPr>
                <w:rStyle w:val="ae"/>
                <w:rFonts w:ascii="Times New Roman" w:eastAsia="宋体" w:hAnsi="Times New Roman" w:cs="Times New Roman"/>
                <w:noProof/>
              </w:rPr>
              <w:t>伴随诊断或</w:t>
            </w:r>
            <w:r w:rsidR="00346866" w:rsidRPr="00C238DA">
              <w:rPr>
                <w:rStyle w:val="ae"/>
                <w:rFonts w:ascii="Times New Roman" w:eastAsia="宋体" w:hAnsi="Times New Roman" w:cs="Times New Roman"/>
                <w:noProof/>
              </w:rPr>
              <w:t>NCCN</w:t>
            </w:r>
            <w:r w:rsidR="00346866" w:rsidRPr="00C238DA">
              <w:rPr>
                <w:rStyle w:val="ae"/>
                <w:rFonts w:ascii="Times New Roman" w:eastAsia="宋体" w:hAnsi="Times New Roman" w:cs="Times New Roman"/>
                <w:noProof/>
              </w:rPr>
              <w:t>指南推荐标志物检测结果汇总</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_Toc199512351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2</w:t>
            </w:r>
            <w:r w:rsidR="00346866" w:rsidRPr="00C238DA">
              <w:rPr>
                <w:rFonts w:ascii="Times New Roman" w:eastAsia="宋体" w:hAnsi="Times New Roman" w:cs="Times New Roman"/>
                <w:noProof/>
                <w:webHidden/>
              </w:rPr>
              <w:fldChar w:fldCharType="end"/>
            </w:r>
          </w:hyperlink>
        </w:p>
        <w:p w14:paraId="568C721E" w14:textId="249F2137" w:rsidR="00346866" w:rsidRPr="00C238DA" w:rsidRDefault="00B80D48">
          <w:pPr>
            <w:pStyle w:val="TOC2"/>
            <w:rPr>
              <w:rFonts w:ascii="Times New Roman" w:eastAsia="宋体" w:hAnsi="Times New Roman" w:cs="Times New Roman"/>
              <w:noProof/>
              <w:sz w:val="22"/>
              <w:szCs w:val="24"/>
              <w14:ligatures w14:val="standardContextual"/>
            </w:rPr>
          </w:pPr>
          <w:hyperlink w:anchor="_Toc199512352" w:history="1">
            <w:r w:rsidR="00346866" w:rsidRPr="00C238DA">
              <w:rPr>
                <w:rStyle w:val="ae"/>
                <w:rFonts w:ascii="Times New Roman" w:eastAsia="宋体" w:hAnsi="Times New Roman" w:cs="Times New Roman"/>
                <w:noProof/>
              </w:rPr>
              <w:t>3</w:t>
            </w:r>
            <w:r w:rsidR="00346866" w:rsidRPr="00C238DA">
              <w:rPr>
                <w:rStyle w:val="ae"/>
                <w:rFonts w:ascii="Times New Roman" w:eastAsia="宋体" w:hAnsi="Times New Roman" w:cs="Times New Roman"/>
                <w:noProof/>
              </w:rPr>
              <w:t>免疫检查点抑制剂疗效相关标志物</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_Toc199512352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3</w:t>
            </w:r>
            <w:r w:rsidR="00346866" w:rsidRPr="00C238DA">
              <w:rPr>
                <w:rFonts w:ascii="Times New Roman" w:eastAsia="宋体" w:hAnsi="Times New Roman" w:cs="Times New Roman"/>
                <w:noProof/>
                <w:webHidden/>
              </w:rPr>
              <w:fldChar w:fldCharType="end"/>
            </w:r>
          </w:hyperlink>
        </w:p>
        <w:p w14:paraId="6502D937" w14:textId="77807A51" w:rsidR="00346866" w:rsidRPr="00C238DA" w:rsidRDefault="00B80D48">
          <w:pPr>
            <w:pStyle w:val="TOC2"/>
            <w:rPr>
              <w:rFonts w:ascii="Times New Roman" w:eastAsia="宋体" w:hAnsi="Times New Roman" w:cs="Times New Roman"/>
              <w:noProof/>
              <w:sz w:val="22"/>
              <w:szCs w:val="24"/>
              <w14:ligatures w14:val="standardContextual"/>
            </w:rPr>
          </w:pPr>
          <w:hyperlink w:anchor="_Toc199512353" w:history="1">
            <w:r w:rsidR="00346866" w:rsidRPr="00C238DA">
              <w:rPr>
                <w:rStyle w:val="ae"/>
                <w:rFonts w:ascii="Times New Roman" w:eastAsia="宋体" w:hAnsi="Times New Roman" w:cs="Times New Roman"/>
                <w:noProof/>
              </w:rPr>
              <w:t xml:space="preserve">4 </w:t>
            </w:r>
            <w:r w:rsidR="00346866" w:rsidRPr="00C238DA">
              <w:rPr>
                <w:rStyle w:val="ae"/>
                <w:rFonts w:ascii="Times New Roman" w:eastAsia="宋体" w:hAnsi="Times New Roman" w:cs="Times New Roman"/>
                <w:noProof/>
              </w:rPr>
              <w:t>化疗药物相关标志物检测结果</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_Toc199512353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7</w:t>
            </w:r>
            <w:r w:rsidR="00346866" w:rsidRPr="00C238DA">
              <w:rPr>
                <w:rFonts w:ascii="Times New Roman" w:eastAsia="宋体" w:hAnsi="Times New Roman" w:cs="Times New Roman"/>
                <w:noProof/>
                <w:webHidden/>
              </w:rPr>
              <w:fldChar w:fldCharType="end"/>
            </w:r>
          </w:hyperlink>
        </w:p>
        <w:p w14:paraId="3953F789" w14:textId="07475D01" w:rsidR="00346866" w:rsidRPr="00C238DA" w:rsidRDefault="00B80D48">
          <w:pPr>
            <w:pStyle w:val="TOC2"/>
            <w:rPr>
              <w:rFonts w:ascii="Times New Roman" w:eastAsia="宋体" w:hAnsi="Times New Roman" w:cs="Times New Roman"/>
              <w:noProof/>
              <w:sz w:val="22"/>
              <w:szCs w:val="24"/>
              <w14:ligatures w14:val="standardContextual"/>
            </w:rPr>
          </w:pPr>
          <w:hyperlink w:anchor="_Toc199512354" w:history="1">
            <w:r w:rsidR="00346866" w:rsidRPr="00C238DA">
              <w:rPr>
                <w:rStyle w:val="ae"/>
                <w:rFonts w:ascii="Times New Roman" w:eastAsia="宋体" w:hAnsi="Times New Roman" w:cs="Times New Roman"/>
                <w:noProof/>
              </w:rPr>
              <w:t xml:space="preserve">5 </w:t>
            </w:r>
            <w:r w:rsidR="00346866" w:rsidRPr="00C238DA">
              <w:rPr>
                <w:rStyle w:val="ae"/>
                <w:rFonts w:ascii="Times New Roman" w:eastAsia="宋体" w:hAnsi="Times New Roman" w:cs="Times New Roman"/>
                <w:noProof/>
              </w:rPr>
              <w:t>检测结果详细解读</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_Toc199512354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9</w:t>
            </w:r>
            <w:r w:rsidR="00346866" w:rsidRPr="00C238DA">
              <w:rPr>
                <w:rFonts w:ascii="Times New Roman" w:eastAsia="宋体" w:hAnsi="Times New Roman" w:cs="Times New Roman"/>
                <w:noProof/>
                <w:webHidden/>
              </w:rPr>
              <w:fldChar w:fldCharType="end"/>
            </w:r>
          </w:hyperlink>
        </w:p>
        <w:p w14:paraId="654C1377" w14:textId="38B4DCDF" w:rsidR="00346866" w:rsidRPr="00C238DA" w:rsidRDefault="00B80D48">
          <w:pPr>
            <w:pStyle w:val="TOC2"/>
            <w:rPr>
              <w:rFonts w:ascii="Times New Roman" w:eastAsia="宋体" w:hAnsi="Times New Roman" w:cs="Times New Roman"/>
              <w:noProof/>
              <w:sz w:val="22"/>
              <w:szCs w:val="24"/>
              <w14:ligatures w14:val="standardContextual"/>
            </w:rPr>
          </w:pPr>
          <w:hyperlink w:anchor="_Toc199512355"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 xml:space="preserve">1 </w:t>
            </w:r>
            <w:r w:rsidR="00346866" w:rsidRPr="00C238DA">
              <w:rPr>
                <w:rStyle w:val="ae"/>
                <w:rFonts w:ascii="Times New Roman" w:eastAsia="宋体" w:hAnsi="Times New Roman" w:cs="Times New Roman"/>
                <w:noProof/>
              </w:rPr>
              <w:t>检测质控</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_Toc199512355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11</w:t>
            </w:r>
            <w:r w:rsidR="00346866" w:rsidRPr="00C238DA">
              <w:rPr>
                <w:rFonts w:ascii="Times New Roman" w:eastAsia="宋体" w:hAnsi="Times New Roman" w:cs="Times New Roman"/>
                <w:noProof/>
                <w:webHidden/>
              </w:rPr>
              <w:fldChar w:fldCharType="end"/>
            </w:r>
          </w:hyperlink>
        </w:p>
        <w:p w14:paraId="3293AE1F" w14:textId="59E85FEB" w:rsidR="00346866" w:rsidRPr="00C238DA" w:rsidRDefault="00B80D48">
          <w:pPr>
            <w:pStyle w:val="TOC2"/>
            <w:rPr>
              <w:rFonts w:ascii="Times New Roman" w:eastAsia="宋体" w:hAnsi="Times New Roman" w:cs="Times New Roman"/>
              <w:noProof/>
              <w:sz w:val="22"/>
              <w:szCs w:val="24"/>
              <w14:ligatures w14:val="standardContextual"/>
            </w:rPr>
          </w:pPr>
          <w:hyperlink w:anchor="_Toc199512356"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 xml:space="preserve">2 </w:t>
            </w:r>
            <w:r w:rsidR="00346866" w:rsidRPr="00C238DA">
              <w:rPr>
                <w:rStyle w:val="ae"/>
                <w:rFonts w:ascii="Times New Roman" w:eastAsia="宋体" w:hAnsi="Times New Roman" w:cs="Times New Roman"/>
                <w:noProof/>
              </w:rPr>
              <w:t>检测方法和局限性</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_Toc199512356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12</w:t>
            </w:r>
            <w:r w:rsidR="00346866" w:rsidRPr="00C238DA">
              <w:rPr>
                <w:rFonts w:ascii="Times New Roman" w:eastAsia="宋体" w:hAnsi="Times New Roman" w:cs="Times New Roman"/>
                <w:noProof/>
                <w:webHidden/>
              </w:rPr>
              <w:fldChar w:fldCharType="end"/>
            </w:r>
          </w:hyperlink>
        </w:p>
        <w:p w14:paraId="668BB8B2" w14:textId="527AA1AF" w:rsidR="00346866" w:rsidRPr="00C238DA" w:rsidRDefault="00B80D48">
          <w:pPr>
            <w:pStyle w:val="TOC2"/>
            <w:rPr>
              <w:rFonts w:ascii="Times New Roman" w:eastAsia="宋体" w:hAnsi="Times New Roman" w:cs="Times New Roman"/>
              <w:noProof/>
              <w:sz w:val="22"/>
              <w:szCs w:val="24"/>
              <w14:ligatures w14:val="standardContextual"/>
            </w:rPr>
          </w:pPr>
          <w:hyperlink w:anchor="_Toc199512357"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3 10</w:t>
            </w:r>
            <w:r w:rsidR="00346866" w:rsidRPr="00C238DA">
              <w:rPr>
                <w:rStyle w:val="ae"/>
                <w:rFonts w:ascii="Times New Roman" w:eastAsia="宋体" w:hAnsi="Times New Roman" w:cs="Times New Roman"/>
                <w:noProof/>
              </w:rPr>
              <w:t>基因重要靶点列表</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_Toc199512357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13</w:t>
            </w:r>
            <w:r w:rsidR="00346866" w:rsidRPr="00C238DA">
              <w:rPr>
                <w:rFonts w:ascii="Times New Roman" w:eastAsia="宋体" w:hAnsi="Times New Roman" w:cs="Times New Roman"/>
                <w:noProof/>
                <w:webHidden/>
              </w:rPr>
              <w:fldChar w:fldCharType="end"/>
            </w:r>
          </w:hyperlink>
        </w:p>
        <w:p w14:paraId="193971EA" w14:textId="286C8715" w:rsidR="00346866" w:rsidRPr="00C238DA" w:rsidRDefault="00B80D48">
          <w:pPr>
            <w:pStyle w:val="TOC2"/>
            <w:rPr>
              <w:rFonts w:ascii="Times New Roman" w:eastAsia="宋体" w:hAnsi="Times New Roman" w:cs="Times New Roman"/>
              <w:noProof/>
              <w:sz w:val="22"/>
              <w:szCs w:val="24"/>
              <w14:ligatures w14:val="standardContextual"/>
            </w:rPr>
          </w:pPr>
          <w:hyperlink w:anchor="_Toc199512358"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 xml:space="preserve">4 </w:t>
            </w:r>
            <w:r w:rsidR="00346866" w:rsidRPr="00C238DA">
              <w:rPr>
                <w:rStyle w:val="ae"/>
                <w:rFonts w:ascii="Times New Roman" w:eastAsia="宋体" w:hAnsi="Times New Roman" w:cs="Times New Roman"/>
                <w:noProof/>
              </w:rPr>
              <w:t>基因突变类型检测列表</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_Toc199512358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14</w:t>
            </w:r>
            <w:r w:rsidR="00346866" w:rsidRPr="00C238DA">
              <w:rPr>
                <w:rFonts w:ascii="Times New Roman" w:eastAsia="宋体" w:hAnsi="Times New Roman" w:cs="Times New Roman"/>
                <w:noProof/>
                <w:webHidden/>
              </w:rPr>
              <w:fldChar w:fldCharType="end"/>
            </w:r>
          </w:hyperlink>
        </w:p>
        <w:p w14:paraId="4BD3CB0A" w14:textId="65E6B0F4" w:rsidR="00346866" w:rsidRPr="00C238DA" w:rsidRDefault="00B80D48">
          <w:pPr>
            <w:pStyle w:val="TOC2"/>
            <w:rPr>
              <w:rFonts w:ascii="Times New Roman" w:eastAsia="宋体" w:hAnsi="Times New Roman" w:cs="Times New Roman"/>
              <w:noProof/>
              <w:sz w:val="22"/>
              <w:szCs w:val="24"/>
              <w14:ligatures w14:val="standardContextual"/>
            </w:rPr>
          </w:pPr>
          <w:hyperlink w:anchor="_Toc199512359"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5 116</w:t>
            </w:r>
            <w:r w:rsidR="00346866" w:rsidRPr="00C238DA">
              <w:rPr>
                <w:rStyle w:val="ae"/>
                <w:rFonts w:ascii="Times New Roman" w:eastAsia="宋体" w:hAnsi="Times New Roman" w:cs="Times New Roman"/>
                <w:noProof/>
              </w:rPr>
              <w:t>基因检测列表</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_Toc199512359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15</w:t>
            </w:r>
            <w:r w:rsidR="00346866" w:rsidRPr="00C238DA">
              <w:rPr>
                <w:rFonts w:ascii="Times New Roman" w:eastAsia="宋体" w:hAnsi="Times New Roman" w:cs="Times New Roman"/>
                <w:noProof/>
                <w:webHidden/>
              </w:rPr>
              <w:fldChar w:fldCharType="end"/>
            </w:r>
          </w:hyperlink>
        </w:p>
        <w:p w14:paraId="17211ED8" w14:textId="469B0CC9" w:rsidR="00346866" w:rsidRPr="00C238DA" w:rsidRDefault="00B80D48">
          <w:pPr>
            <w:pStyle w:val="TOC2"/>
            <w:rPr>
              <w:rFonts w:ascii="Times New Roman" w:eastAsia="宋体" w:hAnsi="Times New Roman" w:cs="Times New Roman"/>
              <w:noProof/>
              <w:sz w:val="22"/>
              <w:szCs w:val="24"/>
              <w14:ligatures w14:val="standardContextual"/>
            </w:rPr>
          </w:pPr>
          <w:hyperlink w:anchor="_Toc199512360" w:history="1">
            <w:r w:rsidR="00346866" w:rsidRPr="00C238DA">
              <w:rPr>
                <w:rStyle w:val="ae"/>
                <w:rFonts w:ascii="Times New Roman" w:eastAsia="宋体" w:hAnsi="Times New Roman" w:cs="Times New Roman"/>
                <w:noProof/>
              </w:rPr>
              <w:t>附录</w:t>
            </w:r>
            <w:r w:rsidR="00346866" w:rsidRPr="00C238DA">
              <w:rPr>
                <w:rStyle w:val="ae"/>
                <w:rFonts w:ascii="Times New Roman" w:eastAsia="宋体" w:hAnsi="Times New Roman" w:cs="Times New Roman"/>
                <w:noProof/>
              </w:rPr>
              <w:t>6</w:t>
            </w:r>
            <w:r w:rsidR="00346866" w:rsidRPr="00C238DA">
              <w:rPr>
                <w:rStyle w:val="ae"/>
                <w:rFonts w:ascii="Times New Roman" w:eastAsia="宋体" w:hAnsi="Times New Roman" w:cs="Times New Roman"/>
                <w:noProof/>
              </w:rPr>
              <w:t>参考文献</w:t>
            </w:r>
            <w:r w:rsidR="00346866" w:rsidRPr="00C238DA">
              <w:rPr>
                <w:rFonts w:ascii="Times New Roman" w:eastAsia="宋体" w:hAnsi="Times New Roman" w:cs="Times New Roman"/>
                <w:noProof/>
                <w:webHidden/>
              </w:rPr>
              <w:tab/>
            </w:r>
            <w:r w:rsidR="00346866" w:rsidRPr="00C238DA">
              <w:rPr>
                <w:rFonts w:ascii="Times New Roman" w:eastAsia="宋体" w:hAnsi="Times New Roman" w:cs="Times New Roman"/>
                <w:noProof/>
                <w:webHidden/>
              </w:rPr>
              <w:fldChar w:fldCharType="begin"/>
            </w:r>
            <w:r w:rsidR="00346866" w:rsidRPr="00C238DA">
              <w:rPr>
                <w:rFonts w:ascii="Times New Roman" w:eastAsia="宋体" w:hAnsi="Times New Roman" w:cs="Times New Roman"/>
                <w:noProof/>
                <w:webHidden/>
              </w:rPr>
              <w:instrText xml:space="preserve"> PAGEREF _Toc199512360 \h </w:instrText>
            </w:r>
            <w:r w:rsidR="00346866" w:rsidRPr="00C238DA">
              <w:rPr>
                <w:rFonts w:ascii="Times New Roman" w:eastAsia="宋体" w:hAnsi="Times New Roman" w:cs="Times New Roman"/>
                <w:noProof/>
                <w:webHidden/>
              </w:rPr>
            </w:r>
            <w:r w:rsidR="00346866" w:rsidRPr="00C238DA">
              <w:rPr>
                <w:rFonts w:ascii="Times New Roman" w:eastAsia="宋体" w:hAnsi="Times New Roman" w:cs="Times New Roman"/>
                <w:noProof/>
                <w:webHidden/>
              </w:rPr>
              <w:fldChar w:fldCharType="separate"/>
            </w:r>
            <w:r w:rsidR="00346866" w:rsidRPr="00C238DA">
              <w:rPr>
                <w:rFonts w:ascii="Times New Roman" w:eastAsia="宋体" w:hAnsi="Times New Roman" w:cs="Times New Roman"/>
                <w:noProof/>
                <w:webHidden/>
              </w:rPr>
              <w:t>16</w:t>
            </w:r>
            <w:r w:rsidR="00346866" w:rsidRPr="00C238DA">
              <w:rPr>
                <w:rFonts w:ascii="Times New Roman" w:eastAsia="宋体" w:hAnsi="Times New Roman" w:cs="Times New Roman"/>
                <w:noProof/>
                <w:webHidden/>
              </w:rPr>
              <w:fldChar w:fldCharType="end"/>
            </w:r>
          </w:hyperlink>
        </w:p>
        <w:p w14:paraId="24E8791D" w14:textId="6CA900A2" w:rsidR="00813299" w:rsidRPr="00C238DA" w:rsidRDefault="00813299">
          <w:pPr>
            <w:rPr>
              <w:rFonts w:ascii="Times New Roman" w:eastAsia="宋体" w:hAnsi="Times New Roman" w:cs="Times New Roman"/>
            </w:rPr>
          </w:pPr>
          <w:r w:rsidRPr="00C238DA">
            <w:rPr>
              <w:rFonts w:ascii="Times New Roman" w:eastAsia="宋体" w:hAnsi="Times New Roman" w:cs="Times New Roman"/>
              <w:b/>
              <w:bCs/>
              <w:lang w:val="zh-CN"/>
            </w:rPr>
            <w:fldChar w:fldCharType="end"/>
          </w:r>
        </w:p>
      </w:sdtContent>
    </w:sdt>
    <w:p w14:paraId="0F6F641B" w14:textId="5418F3BE" w:rsidR="009563B0" w:rsidRPr="00C238DA" w:rsidRDefault="009563B0" w:rsidP="009563B0">
      <w:pPr>
        <w:rPr>
          <w:rFonts w:ascii="Times New Roman" w:eastAsia="宋体" w:hAnsi="Times New Roman" w:cs="Times New Roman"/>
        </w:rPr>
        <w:sectPr w:rsidR="009563B0" w:rsidRPr="00C238DA" w:rsidSect="00324CD1">
          <w:headerReference w:type="default" r:id="rId11"/>
          <w:footerReference w:type="default" r:id="rId12"/>
          <w:pgSz w:w="11906" w:h="16838" w:code="9"/>
          <w:pgMar w:top="1701" w:right="851" w:bottom="1701" w:left="851" w:header="567" w:footer="284" w:gutter="0"/>
          <w:pgNumType w:start="1"/>
          <w:cols w:space="425"/>
          <w:docGrid w:type="lines" w:linePitch="312"/>
        </w:sectPr>
      </w:pPr>
    </w:p>
    <w:p w14:paraId="07FACC33" w14:textId="77777777" w:rsidR="004E6853" w:rsidRPr="00C238DA" w:rsidRDefault="00DC52F8" w:rsidP="004E6853">
      <w:pPr>
        <w:pStyle w:val="2"/>
        <w:spacing w:before="0" w:afterLines="50" w:after="156" w:line="240" w:lineRule="auto"/>
        <w:rPr>
          <w:rFonts w:ascii="Times New Roman" w:eastAsia="宋体" w:hAnsi="Times New Roman" w:cs="Times New Roman"/>
          <w:color w:val="1E7648"/>
          <w:sz w:val="24"/>
          <w:szCs w:val="24"/>
        </w:rPr>
      </w:pPr>
      <w:bookmarkStart w:id="3" w:name="_Toc199512350"/>
      <w:r w:rsidRPr="00C238DA">
        <w:rPr>
          <w:rFonts w:ascii="Times New Roman" w:eastAsia="宋体" w:hAnsi="Times New Roman" w:cs="Times New Roman"/>
          <w:color w:val="1E7648"/>
          <w:sz w:val="24"/>
          <w:szCs w:val="24"/>
        </w:rPr>
        <w:lastRenderedPageBreak/>
        <w:t>1</w:t>
      </w:r>
      <w:r w:rsidR="004E6853" w:rsidRPr="00C238DA">
        <w:rPr>
          <w:rFonts w:ascii="Times New Roman" w:eastAsia="宋体" w:hAnsi="Times New Roman" w:cs="Times New Roman"/>
          <w:color w:val="1E7648"/>
          <w:sz w:val="24"/>
          <w:szCs w:val="24"/>
        </w:rPr>
        <w:t>变异检测结果</w:t>
      </w:r>
      <w:bookmarkEnd w:id="3"/>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59"/>
        <w:gridCol w:w="990"/>
      </w:tblGrid>
      <w:tr w:rsidR="004E6853" w:rsidRPr="00C238DA" w14:paraId="160467AD"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3B786D43"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具有明确临床意义的变异解读（</w:t>
            </w:r>
            <w:r w:rsidRPr="00C238DA">
              <w:rPr>
                <w:rFonts w:ascii="Times New Roman" w:eastAsia="宋体" w:hAnsi="Times New Roman" w:cs="Times New Roman"/>
                <w:b/>
                <w:snapToGrid w:val="0"/>
                <w:spacing w:val="6"/>
                <w:sz w:val="19"/>
                <w:szCs w:val="19"/>
              </w:rPr>
              <w:t>Ⅰ</w:t>
            </w:r>
            <w:r w:rsidRPr="00C238DA">
              <w:rPr>
                <w:rFonts w:ascii="Times New Roman" w:eastAsia="宋体" w:hAnsi="Times New Roman" w:cs="Times New Roman"/>
                <w:b/>
                <w:snapToGrid w:val="0"/>
                <w:spacing w:val="6"/>
                <w:sz w:val="19"/>
                <w:szCs w:val="19"/>
              </w:rPr>
              <w:t>类变异）</w:t>
            </w:r>
          </w:p>
        </w:tc>
      </w:tr>
      <w:tr w:rsidR="004E6853" w:rsidRPr="00C238DA" w14:paraId="595CC73F"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20A248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A27156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F0E785C"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06CA905B" w14:textId="492C5808" w:rsidR="004E6853" w:rsidRPr="00832FE2"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59" w:type="dxa"/>
            <w:tcBorders>
              <w:top w:val="single" w:sz="4" w:space="0" w:color="BFBFBF" w:themeColor="background1" w:themeShade="BF"/>
              <w:bottom w:val="single" w:sz="2" w:space="0" w:color="00B050"/>
            </w:tcBorders>
            <w:shd w:val="clear" w:color="auto" w:fill="auto"/>
            <w:vAlign w:val="center"/>
          </w:tcPr>
          <w:p w14:paraId="24109E72"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990" w:type="dxa"/>
            <w:tcBorders>
              <w:top w:val="single" w:sz="4" w:space="0" w:color="BFBFBF" w:themeColor="background1" w:themeShade="BF"/>
              <w:bottom w:val="single" w:sz="2" w:space="0" w:color="00B050"/>
            </w:tcBorders>
            <w:shd w:val="clear" w:color="auto" w:fill="auto"/>
            <w:vAlign w:val="center"/>
          </w:tcPr>
          <w:p w14:paraId="2C9B3569"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5E77266B" w14:textId="77777777" w:rsidTr="004F4A35">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D9529F2" w14:textId="4EDE24DE"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if </w:t>
            </w:r>
            <w:proofErr w:type="spellStart"/>
            <w:r w:rsidRPr="00F60FAF">
              <w:rPr>
                <w:rFonts w:ascii="Times New Roman" w:eastAsia="宋体" w:hAnsi="Times New Roman" w:cs="Times New Roman"/>
                <w:color w:val="595959"/>
                <w:sz w:val="18"/>
                <w:szCs w:val="18"/>
              </w:rPr>
              <w:t>var.knb</w:t>
            </w:r>
            <w:proofErr w:type="spellEnd"/>
            <w:r w:rsidRPr="00F60FAF">
              <w:rPr>
                <w:rFonts w:ascii="Times New Roman" w:eastAsia="宋体" w:hAnsi="Times New Roman" w:cs="Times New Roman"/>
                <w:color w:val="595959"/>
                <w:sz w:val="18"/>
                <w:szCs w:val="18"/>
              </w:rPr>
              <w:t>%}</w:t>
            </w:r>
          </w:p>
        </w:tc>
      </w:tr>
      <w:tr w:rsidR="00F60FAF" w:rsidRPr="00C238DA" w14:paraId="41BAC69B"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02814F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KRAS/</w:t>
            </w:r>
          </w:p>
          <w:p w14:paraId="5CB8A988"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NRAS/</w:t>
            </w:r>
          </w:p>
          <w:p w14:paraId="334CBEE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BRAF V600E</w:t>
            </w:r>
          </w:p>
          <w:p w14:paraId="0E94ADDC" w14:textId="22440DAB"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野生型</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78DE9A6C" w14:textId="18109FBB"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1EF23CD"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var.knb.evi_sum.evi_split.Predictive</w:t>
            </w:r>
            <w:proofErr w:type="spellEnd"/>
            <w:r w:rsidRPr="00F60FAF">
              <w:rPr>
                <w:rFonts w:ascii="Times New Roman" w:eastAsia="宋体" w:hAnsi="Times New Roman" w:cs="Times New Roman"/>
                <w:color w:val="595959"/>
                <w:sz w:val="18"/>
                <w:szCs w:val="18"/>
              </w:rPr>
              <w:t>%}</w:t>
            </w:r>
          </w:p>
          <w:p w14:paraId="6E3D3A06"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var.knb.evi_sum.evi_split.Predictive</w:t>
            </w:r>
            <w:proofErr w:type="spellEnd"/>
            <w:r w:rsidRPr="00F60FAF">
              <w:rPr>
                <w:rFonts w:ascii="Times New Roman" w:eastAsia="宋体" w:hAnsi="Times New Roman" w:cs="Times New Roman"/>
                <w:color w:val="595959"/>
                <w:sz w:val="18"/>
                <w:szCs w:val="18"/>
              </w:rPr>
              <w:t>%}</w:t>
            </w:r>
          </w:p>
          <w:p w14:paraId="3DE7EE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b.regimen_name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级）</w:t>
            </w:r>
          </w:p>
          <w:p w14:paraId="05A6CB2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6ACC008A"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2F3D8D85"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var.knb.evi_sum.evi_split.Prognostic</w:t>
            </w:r>
            <w:proofErr w:type="spellEnd"/>
            <w:r w:rsidRPr="00F60FAF">
              <w:rPr>
                <w:rFonts w:ascii="Times New Roman" w:eastAsia="宋体" w:hAnsi="Times New Roman" w:cs="Times New Roman"/>
                <w:color w:val="595959"/>
                <w:sz w:val="18"/>
                <w:szCs w:val="18"/>
              </w:rPr>
              <w:t>%}</w:t>
            </w:r>
          </w:p>
          <w:p w14:paraId="676AE3A2"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var.knb.evi_sum.evi_split.Prognostic</w:t>
            </w:r>
            <w:proofErr w:type="spellEnd"/>
            <w:r w:rsidRPr="00F60FAF">
              <w:rPr>
                <w:rFonts w:ascii="Times New Roman" w:eastAsia="宋体" w:hAnsi="Times New Roman" w:cs="Times New Roman"/>
                <w:color w:val="595959"/>
                <w:sz w:val="18"/>
                <w:szCs w:val="18"/>
              </w:rPr>
              <w:t xml:space="preserve"> %}</w:t>
            </w:r>
          </w:p>
          <w:p w14:paraId="0AABA029"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预后</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b.clinical_significance_cn</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752C045B"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34B0117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p w14:paraId="619BE11E"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if </w:t>
            </w:r>
            <w:proofErr w:type="spellStart"/>
            <w:r w:rsidRPr="00F60FAF">
              <w:rPr>
                <w:rFonts w:ascii="Times New Roman" w:eastAsia="宋体" w:hAnsi="Times New Roman" w:cs="Times New Roman"/>
                <w:color w:val="595959"/>
                <w:sz w:val="18"/>
                <w:szCs w:val="18"/>
              </w:rPr>
              <w:t>var.knb.evi_sum.evi_split.Diagnostic</w:t>
            </w:r>
            <w:proofErr w:type="spellEnd"/>
            <w:r w:rsidRPr="00F60FAF">
              <w:rPr>
                <w:rFonts w:ascii="Times New Roman" w:eastAsia="宋体" w:hAnsi="Times New Roman" w:cs="Times New Roman"/>
                <w:color w:val="595959"/>
                <w:sz w:val="18"/>
                <w:szCs w:val="18"/>
              </w:rPr>
              <w:t>%}</w:t>
            </w:r>
          </w:p>
          <w:p w14:paraId="34182DA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for b in </w:t>
            </w:r>
            <w:proofErr w:type="spellStart"/>
            <w:r w:rsidRPr="00F60FAF">
              <w:rPr>
                <w:rFonts w:ascii="Times New Roman" w:eastAsia="宋体" w:hAnsi="Times New Roman" w:cs="Times New Roman"/>
                <w:color w:val="595959"/>
                <w:sz w:val="18"/>
                <w:szCs w:val="18"/>
              </w:rPr>
              <w:t>var.knb.evi_sum.evi_split.Diagnostic</w:t>
            </w:r>
            <w:proofErr w:type="spellEnd"/>
            <w:r w:rsidRPr="00F60FAF">
              <w:rPr>
                <w:rFonts w:ascii="Times New Roman" w:eastAsia="宋体" w:hAnsi="Times New Roman" w:cs="Times New Roman"/>
                <w:color w:val="595959"/>
                <w:sz w:val="18"/>
                <w:szCs w:val="18"/>
              </w:rPr>
              <w:t xml:space="preserve"> %}</w:t>
            </w:r>
          </w:p>
          <w:p w14:paraId="1E9BBC1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辅助诊断（</w:t>
            </w:r>
            <w:r w:rsidRPr="00F60FAF">
              <w:rPr>
                <w:rFonts w:ascii="Times New Roman" w:eastAsia="宋体" w:hAnsi="Times New Roman" w:cs="Times New Roman"/>
                <w:color w:val="595959"/>
                <w:sz w:val="18"/>
                <w:szCs w:val="18"/>
              </w:rPr>
              <w:t xml:space="preserve"> / </w:t>
            </w:r>
            <w:r w:rsidRPr="00F60FAF">
              <w:rPr>
                <w:rFonts w:ascii="Times New Roman" w:eastAsia="宋体" w:hAnsi="Times New Roman" w:cs="Times New Roman"/>
                <w:color w:val="595959"/>
                <w:sz w:val="18"/>
                <w:szCs w:val="18"/>
              </w:rPr>
              <w:t>，</w:t>
            </w: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b.evi_conclusion_simple</w:t>
            </w:r>
            <w:proofErr w:type="spellEnd"/>
            <w:r w:rsidRPr="00F60FAF">
              <w:rPr>
                <w:rFonts w:ascii="Times New Roman" w:eastAsia="宋体" w:hAnsi="Times New Roman" w:cs="Times New Roman"/>
                <w:color w:val="595959"/>
                <w:sz w:val="18"/>
                <w:szCs w:val="18"/>
              </w:rPr>
              <w:t xml:space="preserve"> }}</w:t>
            </w:r>
            <w:r w:rsidRPr="00F60FAF">
              <w:rPr>
                <w:rFonts w:ascii="Times New Roman" w:eastAsia="宋体" w:hAnsi="Times New Roman" w:cs="Times New Roman"/>
                <w:color w:val="595959"/>
                <w:sz w:val="18"/>
                <w:szCs w:val="18"/>
              </w:rPr>
              <w:t>级）</w:t>
            </w:r>
          </w:p>
          <w:p w14:paraId="578B1A64" w14:textId="77777777" w:rsidR="00F60FAF" w:rsidRPr="00F60FAF"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{%p </w:t>
            </w:r>
            <w:proofErr w:type="spellStart"/>
            <w:r w:rsidRPr="00F60FAF">
              <w:rPr>
                <w:rFonts w:ascii="Times New Roman" w:eastAsia="宋体" w:hAnsi="Times New Roman" w:cs="Times New Roman"/>
                <w:color w:val="595959"/>
                <w:sz w:val="18"/>
                <w:szCs w:val="18"/>
              </w:rPr>
              <w:t>endfor</w:t>
            </w:r>
            <w:proofErr w:type="spellEnd"/>
            <w:r w:rsidRPr="00F60FAF">
              <w:rPr>
                <w:rFonts w:ascii="Times New Roman" w:eastAsia="宋体" w:hAnsi="Times New Roman" w:cs="Times New Roman"/>
                <w:color w:val="595959"/>
                <w:sz w:val="18"/>
                <w:szCs w:val="18"/>
              </w:rPr>
              <w:t>%}</w:t>
            </w:r>
          </w:p>
          <w:p w14:paraId="0ED728B5" w14:textId="0E8040FA" w:rsidR="00F60FAF" w:rsidRPr="00C238DA" w:rsidRDefault="00F60FAF" w:rsidP="00F60FA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F416AD0" w14:textId="246EE144"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w:t>
            </w:r>
            <w:proofErr w:type="spellStart"/>
            <w:r w:rsidRPr="00F60FAF">
              <w:rPr>
                <w:rFonts w:ascii="Times New Roman" w:eastAsia="宋体" w:hAnsi="Times New Roman" w:cs="Times New Roman"/>
                <w:color w:val="595959"/>
                <w:sz w:val="18"/>
                <w:szCs w:val="18"/>
              </w:rPr>
              <w:t>var.knb.evi_sum|refer_CQXN</w:t>
            </w:r>
            <w:proofErr w:type="spellEnd"/>
            <w:r w:rsidRPr="00F60FAF">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3BAB9D35" w14:textId="13177905" w:rsidR="00F60FAF" w:rsidRPr="00C238DA"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hint="eastAsia"/>
                <w:color w:val="595959"/>
                <w:sz w:val="18"/>
                <w:szCs w:val="18"/>
              </w:rPr>
              <w:t>通过</w:t>
            </w:r>
          </w:p>
        </w:tc>
      </w:tr>
      <w:tr w:rsidR="00F60FAF" w:rsidRPr="00C238DA" w14:paraId="7232F417" w14:textId="77777777" w:rsidTr="00376CA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5C5B9B" w14:textId="43F419DF"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{%tr endif%}</w:t>
            </w:r>
          </w:p>
        </w:tc>
      </w:tr>
      <w:tr w:rsidR="00F60FAF" w:rsidRPr="00C238DA" w14:paraId="3DD35A6A" w14:textId="77777777" w:rsidTr="00376CA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57ED58E" w14:textId="7B47CC80" w:rsidR="00F60FAF" w:rsidRPr="00F60FAF" w:rsidRDefault="00F60FAF" w:rsidP="0040616F">
            <w:pPr>
              <w:snapToGrid w:val="0"/>
              <w:jc w:val="center"/>
              <w:rPr>
                <w:rFonts w:ascii="Times New Roman" w:eastAsia="宋体" w:hAnsi="Times New Roman" w:cs="Times New Roman"/>
                <w:color w:val="595959"/>
                <w:sz w:val="18"/>
                <w:szCs w:val="18"/>
              </w:rPr>
            </w:pPr>
            <w:r w:rsidRPr="00F60FAF">
              <w:rPr>
                <w:rFonts w:ascii="Times New Roman" w:eastAsia="宋体" w:hAnsi="Times New Roman" w:cs="Times New Roman"/>
                <w:color w:val="595959"/>
                <w:sz w:val="18"/>
                <w:szCs w:val="18"/>
              </w:rPr>
              <w:t xml:space="preserve">{%tr for a in </w:t>
            </w:r>
            <w:proofErr w:type="spellStart"/>
            <w:r w:rsidRPr="00F60FAF">
              <w:rPr>
                <w:rFonts w:ascii="Times New Roman" w:eastAsia="宋体" w:hAnsi="Times New Roman" w:cs="Times New Roman"/>
                <w:color w:val="595959"/>
                <w:sz w:val="18"/>
                <w:szCs w:val="18"/>
              </w:rPr>
              <w:t>var.var_somatic.level_I</w:t>
            </w:r>
            <w:proofErr w:type="spellEnd"/>
            <w:r w:rsidRPr="00F60FAF">
              <w:rPr>
                <w:rFonts w:ascii="Times New Roman" w:eastAsia="宋体" w:hAnsi="Times New Roman" w:cs="Times New Roman"/>
                <w:color w:val="595959"/>
                <w:sz w:val="18"/>
                <w:szCs w:val="18"/>
              </w:rPr>
              <w:t xml:space="preserve"> %}</w:t>
            </w:r>
          </w:p>
        </w:tc>
      </w:tr>
      <w:tr w:rsidR="00C74798" w:rsidRPr="00C238DA" w14:paraId="5A53215D"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EC6547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
          <w:p w14:paraId="19A2E24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18D056B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
          <w:p w14:paraId="0B9AE9B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a.hgvs_c</w:t>
            </w:r>
            <w:proofErr w:type="spellEnd"/>
            <w:r w:rsidRPr="009D45DC">
              <w:rPr>
                <w:rFonts w:ascii="Times New Roman" w:eastAsia="宋体" w:hAnsi="Times New Roman" w:hint="eastAsia"/>
                <w:color w:val="595959"/>
                <w:sz w:val="18"/>
                <w:szCs w:val="18"/>
              </w:rPr>
              <w:t>}}</w:t>
            </w:r>
          </w:p>
          <w:p w14:paraId="5105FA4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 xml:space="preserve"> != “p.?”%}</w:t>
            </w:r>
          </w:p>
          <w:p w14:paraId="6D5EA6D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p>
          <w:p w14:paraId="63328EE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68121F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
          <w:p w14:paraId="13012A7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EC61AD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0E2F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
          <w:p w14:paraId="71E7CC97"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 xml:space="preserve"> %}</w:t>
            </w:r>
          </w:p>
          <w:p w14:paraId="64A0AAC6"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02C459C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1B40333"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22C5BEE" w14:textId="31EB9D50" w:rsidR="00C74798"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4F4C455C" w14:textId="24491160" w:rsidR="00C74798" w:rsidRPr="009D45DC" w:rsidRDefault="00C74798" w:rsidP="00C7479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lastRenderedPageBreak/>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387408E" w14:textId="7CD3D696"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5DC243D"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lastRenderedPageBreak/>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r w:rsidRPr="009D45DC">
              <w:rPr>
                <w:rFonts w:ascii="Times New Roman" w:eastAsia="宋体" w:hAnsi="Times New Roman"/>
                <w:color w:val="595959"/>
                <w:sz w:val="18"/>
                <w:szCs w:val="18"/>
              </w:rPr>
              <w:t>”%}</w:t>
            </w:r>
          </w:p>
          <w:p w14:paraId="496719C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p w14:paraId="13554E3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p>
          <w:p w14:paraId="4AA6B38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7841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p>
          <w:p w14:paraId="7C803B1A"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p w14:paraId="56C460C0" w14:textId="421BE017" w:rsidR="00C74798" w:rsidRPr="005D0E8B"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7AEB149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a.evi_sum.evi_split.Predictive</w:t>
            </w:r>
            <w:proofErr w:type="spellEnd"/>
            <w:r w:rsidRPr="009D45DC">
              <w:rPr>
                <w:rFonts w:ascii="Times New Roman" w:eastAsia="宋体" w:hAnsi="Times New Roman"/>
                <w:color w:val="595959"/>
                <w:sz w:val="18"/>
                <w:szCs w:val="18"/>
              </w:rPr>
              <w:t>%}</w:t>
            </w:r>
          </w:p>
          <w:p w14:paraId="27819A3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a.evi_sum.evi_split.Predictive</w:t>
            </w:r>
            <w:proofErr w:type="spellEnd"/>
            <w:r w:rsidRPr="009D45DC">
              <w:rPr>
                <w:rFonts w:ascii="Times New Roman" w:eastAsia="宋体" w:hAnsi="Times New Roman"/>
                <w:color w:val="595959"/>
                <w:sz w:val="18"/>
                <w:szCs w:val="18"/>
              </w:rPr>
              <w:t>%}</w:t>
            </w:r>
          </w:p>
          <w:p w14:paraId="3205A35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1D573FE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373A725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5840E75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a.evi_sum.evi_split.Prognostic</w:t>
            </w:r>
            <w:proofErr w:type="spellEnd"/>
            <w:r w:rsidRPr="009D45DC">
              <w:rPr>
                <w:rFonts w:ascii="Times New Roman" w:eastAsia="宋体" w:hAnsi="Times New Roman"/>
                <w:color w:val="595959"/>
                <w:sz w:val="18"/>
                <w:szCs w:val="18"/>
              </w:rPr>
              <w:t>%}</w:t>
            </w:r>
          </w:p>
          <w:p w14:paraId="4CF6F05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a.evi_sum.evi_split.Prognostic</w:t>
            </w:r>
            <w:proofErr w:type="spellEnd"/>
            <w:r w:rsidRPr="009D45DC">
              <w:rPr>
                <w:rFonts w:ascii="Times New Roman" w:eastAsia="宋体" w:hAnsi="Times New Roman"/>
                <w:color w:val="595959"/>
                <w:sz w:val="18"/>
                <w:szCs w:val="18"/>
              </w:rPr>
              <w:t xml:space="preserve"> %}</w:t>
            </w:r>
          </w:p>
          <w:p w14:paraId="386FBC69"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19BCA75"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0B2BAD4"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3B62611"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a.evi_sum.evi_split.Diagnostic</w:t>
            </w:r>
            <w:proofErr w:type="spellEnd"/>
            <w:r w:rsidRPr="009D45DC">
              <w:rPr>
                <w:rFonts w:ascii="Times New Roman" w:eastAsia="宋体" w:hAnsi="Times New Roman"/>
                <w:color w:val="595959"/>
                <w:sz w:val="18"/>
                <w:szCs w:val="18"/>
              </w:rPr>
              <w:t>%}</w:t>
            </w:r>
          </w:p>
          <w:p w14:paraId="1DDF25DB"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a.evi_sum.evi_split.Diagnostic</w:t>
            </w:r>
            <w:proofErr w:type="spellEnd"/>
            <w:r w:rsidRPr="009D45DC">
              <w:rPr>
                <w:rFonts w:ascii="Times New Roman" w:eastAsia="宋体" w:hAnsi="Times New Roman"/>
                <w:color w:val="595959"/>
                <w:sz w:val="18"/>
                <w:szCs w:val="18"/>
              </w:rPr>
              <w:t xml:space="preserve"> %}</w:t>
            </w:r>
          </w:p>
          <w:p w14:paraId="14BC0792"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lastRenderedPageBreak/>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0C7B2AAF" w14:textId="77777777" w:rsidR="00C74798" w:rsidRPr="009D45DC" w:rsidRDefault="00C74798" w:rsidP="00C7479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46C0856F" w14:textId="6C21295A"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59" w:type="dxa"/>
            <w:tcBorders>
              <w:top w:val="single" w:sz="2" w:space="0" w:color="00B050"/>
              <w:bottom w:val="single" w:sz="2" w:space="0" w:color="00B050"/>
            </w:tcBorders>
            <w:shd w:val="clear" w:color="auto" w:fill="auto"/>
            <w:vAlign w:val="center"/>
          </w:tcPr>
          <w:p w14:paraId="62CBCB70" w14:textId="2B336703"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lastRenderedPageBreak/>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990" w:type="dxa"/>
            <w:tcBorders>
              <w:top w:val="single" w:sz="2" w:space="0" w:color="00B050"/>
              <w:bottom w:val="single" w:sz="2" w:space="0" w:color="00B050"/>
            </w:tcBorders>
            <w:shd w:val="clear" w:color="auto" w:fill="auto"/>
            <w:vAlign w:val="center"/>
          </w:tcPr>
          <w:p w14:paraId="3F4878E8" w14:textId="6E03A292" w:rsidR="00C74798" w:rsidRPr="00F60FAF" w:rsidRDefault="00C74798" w:rsidP="00C7479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07E56881" w14:textId="77777777" w:rsidTr="00B44CF8">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D2F3F3" w14:textId="67DA61D3"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w:t>
            </w:r>
            <w:proofErr w:type="spellStart"/>
            <w:r w:rsidRPr="00884503">
              <w:rPr>
                <w:rFonts w:ascii="Times New Roman" w:eastAsia="宋体" w:hAnsi="Times New Roman"/>
                <w:color w:val="595959" w:themeColor="text1" w:themeTint="A6"/>
                <w:sz w:val="18"/>
                <w:szCs w:val="18"/>
              </w:rPr>
              <w:t>end</w:t>
            </w:r>
            <w:r>
              <w:rPr>
                <w:rFonts w:ascii="Times New Roman" w:eastAsia="宋体" w:hAnsi="Times New Roman" w:hint="eastAsia"/>
                <w:color w:val="595959" w:themeColor="text1" w:themeTint="A6"/>
                <w:sz w:val="18"/>
                <w:szCs w:val="18"/>
              </w:rPr>
              <w:t>for</w:t>
            </w:r>
            <w:proofErr w:type="spellEnd"/>
            <w:r w:rsidRPr="00884503">
              <w:rPr>
                <w:rFonts w:ascii="Times New Roman" w:eastAsia="宋体" w:hAnsi="Times New Roman"/>
                <w:color w:val="595959" w:themeColor="text1" w:themeTint="A6"/>
                <w:sz w:val="18"/>
                <w:szCs w:val="18"/>
              </w:rPr>
              <w:t>%}</w:t>
            </w:r>
          </w:p>
        </w:tc>
      </w:tr>
      <w:tr w:rsidR="00F60FAF" w:rsidRPr="00C238DA" w14:paraId="4F3D5094" w14:textId="77777777" w:rsidTr="00B44CF8">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42DDBA35" w14:textId="3FE7D616"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 if</w:t>
            </w:r>
            <w:r>
              <w:rPr>
                <w:rFonts w:ascii="Times New Roman" w:eastAsia="宋体" w:hAnsi="Times New Roman"/>
                <w:color w:val="595959" w:themeColor="text1" w:themeTint="A6"/>
                <w:sz w:val="18"/>
                <w:szCs w:val="18"/>
              </w:rPr>
              <w:t xml:space="preserve"> not</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var.knb</w:t>
            </w:r>
            <w:proofErr w:type="spellEnd"/>
            <w:r>
              <w:rPr>
                <w:rFonts w:ascii="Times New Roman" w:eastAsia="宋体" w:hAnsi="Times New Roman"/>
                <w:color w:val="595959" w:themeColor="text1" w:themeTint="A6"/>
                <w:sz w:val="18"/>
                <w:szCs w:val="18"/>
              </w:rPr>
              <w:t xml:space="preserve"> and not </w:t>
            </w:r>
            <w:proofErr w:type="spellStart"/>
            <w:r w:rsidRPr="00884503">
              <w:rPr>
                <w:rFonts w:ascii="Times New Roman" w:eastAsia="宋体" w:hAnsi="Times New Roman"/>
                <w:color w:val="595959" w:themeColor="text1" w:themeTint="A6"/>
                <w:sz w:val="18"/>
                <w:szCs w:val="18"/>
              </w:rPr>
              <w:t>var.var_somatic.level_I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1B5D5BC9"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2891396" w14:textId="79F25C30"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1FC13C15" w14:textId="61C78EA7"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32ABC42" w14:textId="3FB8883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1559" w:type="dxa"/>
            <w:tcBorders>
              <w:top w:val="single" w:sz="2" w:space="0" w:color="00B050"/>
              <w:bottom w:val="single" w:sz="2" w:space="0" w:color="00B050"/>
            </w:tcBorders>
            <w:shd w:val="clear" w:color="auto" w:fill="auto"/>
            <w:vAlign w:val="center"/>
          </w:tcPr>
          <w:p w14:paraId="29850685" w14:textId="254D8C61"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c>
          <w:tcPr>
            <w:tcW w:w="990" w:type="dxa"/>
            <w:tcBorders>
              <w:top w:val="single" w:sz="2" w:space="0" w:color="00B050"/>
              <w:bottom w:val="single" w:sz="2" w:space="0" w:color="00B050"/>
            </w:tcBorders>
            <w:shd w:val="clear" w:color="auto" w:fill="auto"/>
            <w:vAlign w:val="center"/>
          </w:tcPr>
          <w:p w14:paraId="6F57EE49" w14:textId="2B0F3124" w:rsidR="00F60FAF" w:rsidRPr="00C238DA" w:rsidRDefault="00F60FAF" w:rsidP="00F60FAF">
            <w:pPr>
              <w:snapToGrid w:val="0"/>
              <w:jc w:val="center"/>
              <w:rPr>
                <w:rFonts w:ascii="Times New Roman" w:eastAsia="宋体" w:hAnsi="Times New Roman" w:cs="Times New Roman"/>
                <w:color w:val="595959"/>
                <w:sz w:val="18"/>
                <w:szCs w:val="18"/>
              </w:rPr>
            </w:pPr>
            <w:r w:rsidRPr="00C238DA">
              <w:rPr>
                <w:rFonts w:ascii="Times New Roman" w:eastAsia="宋体" w:hAnsi="Times New Roman" w:cs="Times New Roman"/>
                <w:color w:val="595959"/>
                <w:sz w:val="18"/>
                <w:szCs w:val="18"/>
              </w:rPr>
              <w:t>-</w:t>
            </w:r>
          </w:p>
        </w:tc>
      </w:tr>
      <w:tr w:rsidR="00F60FAF" w:rsidRPr="00C238DA" w14:paraId="2E5C0A03" w14:textId="77777777" w:rsidTr="00304F32">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B71F8A2" w14:textId="58657A6A"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3C3CF73C" w14:textId="77777777" w:rsidR="004E6853" w:rsidRPr="00C238DA"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4E6853" w:rsidRPr="00C238DA" w14:paraId="4895F91C" w14:textId="77777777" w:rsidTr="0040616F">
        <w:trPr>
          <w:trHeight w:hRule="exact" w:val="486"/>
        </w:trPr>
        <w:tc>
          <w:tcPr>
            <w:tcW w:w="10204" w:type="dxa"/>
            <w:gridSpan w:val="5"/>
            <w:tcBorders>
              <w:bottom w:val="single" w:sz="4" w:space="0" w:color="BFBFBF" w:themeColor="background1" w:themeShade="BF"/>
            </w:tcBorders>
            <w:shd w:val="clear" w:color="auto" w:fill="F2F2F2"/>
            <w:vAlign w:val="center"/>
          </w:tcPr>
          <w:p w14:paraId="09E59BC8" w14:textId="77777777" w:rsidR="004E6853" w:rsidRPr="00C238DA" w:rsidRDefault="004E6853" w:rsidP="0040616F">
            <w:pPr>
              <w:adjustRightInd w:val="0"/>
              <w:snapToGrid w:val="0"/>
              <w:rPr>
                <w:rFonts w:ascii="Times New Roman" w:eastAsia="宋体" w:hAnsi="Times New Roman" w:cs="Times New Roman"/>
                <w:b/>
                <w:color w:val="000000" w:themeColor="text1"/>
                <w:spacing w:val="10"/>
                <w:sz w:val="19"/>
                <w:szCs w:val="19"/>
              </w:rPr>
            </w:pPr>
            <w:r w:rsidRPr="00C238DA">
              <w:rPr>
                <w:rFonts w:ascii="Times New Roman" w:eastAsia="宋体" w:hAnsi="Times New Roman" w:cs="Times New Roman"/>
                <w:b/>
                <w:snapToGrid w:val="0"/>
                <w:spacing w:val="6"/>
                <w:sz w:val="19"/>
                <w:szCs w:val="19"/>
              </w:rPr>
              <w:t>具有潜在临床意义的变异解读（</w:t>
            </w:r>
            <w:r w:rsidRPr="00C238DA">
              <w:rPr>
                <w:rFonts w:ascii="Times New Roman" w:eastAsia="宋体" w:hAnsi="Times New Roman" w:cs="Times New Roman"/>
                <w:b/>
                <w:snapToGrid w:val="0"/>
                <w:spacing w:val="6"/>
                <w:sz w:val="19"/>
                <w:szCs w:val="19"/>
              </w:rPr>
              <w:t>II</w:t>
            </w:r>
            <w:r w:rsidRPr="00C238DA">
              <w:rPr>
                <w:rFonts w:ascii="Times New Roman" w:eastAsia="宋体" w:hAnsi="Times New Roman" w:cs="Times New Roman"/>
                <w:b/>
                <w:snapToGrid w:val="0"/>
                <w:spacing w:val="6"/>
                <w:sz w:val="19"/>
                <w:szCs w:val="19"/>
              </w:rPr>
              <w:t>类变异）</w:t>
            </w:r>
          </w:p>
        </w:tc>
      </w:tr>
      <w:tr w:rsidR="004E6853" w:rsidRPr="00C238DA" w14:paraId="3262587A" w14:textId="77777777" w:rsidTr="0040616F">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C827C84"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74EFA985"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4EF44ED8" w14:textId="77777777" w:rsidR="00832FE2" w:rsidRPr="002355DE" w:rsidRDefault="00832FE2" w:rsidP="00832FE2">
            <w:pPr>
              <w:spacing w:line="240" w:lineRule="exact"/>
              <w:jc w:val="center"/>
              <w:rPr>
                <w:rFonts w:ascii="Times New Roman" w:eastAsia="宋体" w:hAnsi="Times New Roman" w:cs="Times New Roman"/>
                <w:b/>
                <w:color w:val="595959"/>
                <w:sz w:val="19"/>
                <w:szCs w:val="18"/>
              </w:rPr>
            </w:pPr>
            <w:r w:rsidRPr="002355DE">
              <w:rPr>
                <w:rFonts w:ascii="Times New Roman" w:eastAsia="宋体" w:hAnsi="Times New Roman" w:cs="Times New Roman" w:hint="eastAsia"/>
                <w:b/>
                <w:color w:val="595959"/>
                <w:sz w:val="19"/>
                <w:szCs w:val="18"/>
              </w:rPr>
              <w:t>靶向药物</w:t>
            </w:r>
          </w:p>
          <w:p w14:paraId="2D1A4C92" w14:textId="0D8193B5" w:rsidR="004E6853" w:rsidRPr="00C238DA" w:rsidRDefault="00832FE2" w:rsidP="00832FE2">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（敏感</w:t>
            </w:r>
            <w:r w:rsidRPr="002355DE">
              <w:rPr>
                <w:rFonts w:ascii="Times New Roman" w:eastAsia="宋体" w:hAnsi="Times New Roman" w:cs="Times New Roman" w:hint="eastAsia"/>
                <w:b/>
                <w:color w:val="595959"/>
                <w:sz w:val="19"/>
                <w:szCs w:val="18"/>
              </w:rPr>
              <w:t>/</w:t>
            </w:r>
            <w:r>
              <w:rPr>
                <w:rFonts w:ascii="Times New Roman" w:eastAsia="宋体" w:hAnsi="Times New Roman" w:cs="Times New Roman" w:hint="eastAsia"/>
                <w:b/>
                <w:color w:val="595959"/>
                <w:sz w:val="19"/>
                <w:szCs w:val="18"/>
              </w:rPr>
              <w:t>耐药</w:t>
            </w:r>
            <w:r w:rsidRPr="00C238DA">
              <w:rPr>
                <w:rFonts w:ascii="Times New Roman" w:eastAsia="宋体" w:hAnsi="Times New Roman" w:cs="Times New Roman"/>
                <w:b/>
                <w:color w:val="595959"/>
                <w:sz w:val="19"/>
                <w:szCs w:val="18"/>
              </w:rPr>
              <w:t>，证据等级）</w:t>
            </w:r>
          </w:p>
        </w:tc>
        <w:tc>
          <w:tcPr>
            <w:tcW w:w="1517" w:type="dxa"/>
            <w:tcBorders>
              <w:top w:val="single" w:sz="4" w:space="0" w:color="BFBFBF" w:themeColor="background1" w:themeShade="BF"/>
              <w:bottom w:val="single" w:sz="2" w:space="0" w:color="00B050"/>
            </w:tcBorders>
            <w:shd w:val="clear" w:color="auto" w:fill="auto"/>
            <w:vAlign w:val="center"/>
          </w:tcPr>
          <w:p w14:paraId="64F83CE0"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2244544A" w14:textId="77777777" w:rsidR="004E6853" w:rsidRPr="00C238DA" w:rsidRDefault="004E6853"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F60FAF" w:rsidRPr="00C238DA" w14:paraId="2345C084" w14:textId="77777777" w:rsidTr="00B44D11">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3D1D0D9" w14:textId="755F8E3A"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84503">
              <w:rPr>
                <w:rFonts w:ascii="Times New Roman" w:eastAsia="宋体" w:hAnsi="Times New Roman"/>
                <w:color w:val="595959" w:themeColor="text1" w:themeTint="A6"/>
                <w:sz w:val="18"/>
                <w:szCs w:val="18"/>
              </w:rPr>
              <w:t>var.var_somatic.level_I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F60FAF" w:rsidRPr="00C238DA" w14:paraId="617A7A0B" w14:textId="77777777" w:rsidTr="00B44D11">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0D75F95" w14:textId="6DE02CD2" w:rsidR="00F60FAF" w:rsidRPr="00C238DA" w:rsidRDefault="00F60FAF" w:rsidP="00F60FAF">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84503">
              <w:rPr>
                <w:rFonts w:ascii="Times New Roman" w:eastAsia="宋体" w:hAnsi="Times New Roman"/>
                <w:color w:val="595959" w:themeColor="text1" w:themeTint="A6"/>
                <w:sz w:val="18"/>
                <w:szCs w:val="18"/>
              </w:rPr>
              <w:t>var.var_somatic.level_I</w:t>
            </w:r>
            <w:r>
              <w:rPr>
                <w:rFonts w:ascii="Times New Roman" w:eastAsia="宋体" w:hAnsi="Times New Roman"/>
                <w:color w:val="595959" w:themeColor="text1" w:themeTint="A6"/>
                <w:sz w:val="18"/>
                <w:szCs w:val="18"/>
              </w:rPr>
              <w:t>I</w:t>
            </w:r>
            <w:proofErr w:type="spellEnd"/>
            <w:r w:rsidRPr="00884503">
              <w:rPr>
                <w:rFonts w:ascii="Times New Roman" w:eastAsia="宋体" w:hAnsi="Times New Roman"/>
                <w:color w:val="595959" w:themeColor="text1" w:themeTint="A6"/>
                <w:sz w:val="18"/>
                <w:szCs w:val="18"/>
              </w:rPr>
              <w:t xml:space="preserve"> %}</w:t>
            </w:r>
          </w:p>
        </w:tc>
      </w:tr>
      <w:tr w:rsidR="009E7FA8" w:rsidRPr="00C238DA" w14:paraId="29CFD623" w14:textId="77777777" w:rsidTr="0040616F">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7035695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
          <w:p w14:paraId="4C175240"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35BB2FB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
          <w:p w14:paraId="6921C6A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a.hgvs_c</w:t>
            </w:r>
            <w:proofErr w:type="spellEnd"/>
            <w:r w:rsidRPr="009D45DC">
              <w:rPr>
                <w:rFonts w:ascii="Times New Roman" w:eastAsia="宋体" w:hAnsi="Times New Roman" w:hint="eastAsia"/>
                <w:color w:val="595959"/>
                <w:sz w:val="18"/>
                <w:szCs w:val="18"/>
              </w:rPr>
              <w:t>}}</w:t>
            </w:r>
          </w:p>
          <w:p w14:paraId="4FD00D8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 xml:space="preserve"> != “p.?”%}</w:t>
            </w:r>
          </w:p>
          <w:p w14:paraId="7BA4BC3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p>
          <w:p w14:paraId="79D5ED6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F00D39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
          <w:p w14:paraId="7DC24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2102BCB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010F9EDE"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
          <w:p w14:paraId="4F4E55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 xml:space="preserve"> %}</w:t>
            </w:r>
          </w:p>
          <w:p w14:paraId="0B4471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BBF096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4AD7B85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50C79CE0" w14:textId="77777777" w:rsidR="009E7FA8"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14DA0ADB" w14:textId="77777777" w:rsidR="009E7FA8" w:rsidRPr="009D45DC" w:rsidRDefault="009E7FA8" w:rsidP="009E7FA8">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65F11DDC" w14:textId="0BDF1FFF"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6B7F63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r w:rsidRPr="009D45DC">
              <w:rPr>
                <w:rFonts w:ascii="Times New Roman" w:eastAsia="宋体" w:hAnsi="Times New Roman"/>
                <w:color w:val="595959"/>
                <w:sz w:val="18"/>
                <w:szCs w:val="18"/>
              </w:rPr>
              <w:t>”%}</w:t>
            </w:r>
          </w:p>
          <w:p w14:paraId="4A6D93B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p w14:paraId="68C8B75C"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p>
          <w:p w14:paraId="772F2321"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6663999A"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p>
          <w:p w14:paraId="1608A973"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p w14:paraId="6E136912" w14:textId="655967F5"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48017A2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a.evi_sum.evi_split.Predictive</w:t>
            </w:r>
            <w:proofErr w:type="spellEnd"/>
            <w:r w:rsidRPr="009D45DC">
              <w:rPr>
                <w:rFonts w:ascii="Times New Roman" w:eastAsia="宋体" w:hAnsi="Times New Roman"/>
                <w:color w:val="595959"/>
                <w:sz w:val="18"/>
                <w:szCs w:val="18"/>
              </w:rPr>
              <w:t>%}</w:t>
            </w:r>
          </w:p>
          <w:p w14:paraId="7BB80E3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a.evi_sum.evi_split.Predictive</w:t>
            </w:r>
            <w:proofErr w:type="spellEnd"/>
            <w:r w:rsidRPr="009D45DC">
              <w:rPr>
                <w:rFonts w:ascii="Times New Roman" w:eastAsia="宋体" w:hAnsi="Times New Roman"/>
                <w:color w:val="595959"/>
                <w:sz w:val="18"/>
                <w:szCs w:val="18"/>
              </w:rPr>
              <w:t>%}</w:t>
            </w:r>
          </w:p>
          <w:p w14:paraId="5F0580CF"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b.regimen_name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级）</w:t>
            </w:r>
          </w:p>
          <w:p w14:paraId="712B6DB9"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2A1D3AF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3E6BA072"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a.evi_sum.evi_split.Prognostic</w:t>
            </w:r>
            <w:proofErr w:type="spellEnd"/>
            <w:r w:rsidRPr="009D45DC">
              <w:rPr>
                <w:rFonts w:ascii="Times New Roman" w:eastAsia="宋体" w:hAnsi="Times New Roman"/>
                <w:color w:val="595959"/>
                <w:sz w:val="18"/>
                <w:szCs w:val="18"/>
              </w:rPr>
              <w:t>%}</w:t>
            </w:r>
          </w:p>
          <w:p w14:paraId="41F70E47"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a.evi_sum.evi_split.Prognostic</w:t>
            </w:r>
            <w:proofErr w:type="spellEnd"/>
            <w:r w:rsidRPr="009D45DC">
              <w:rPr>
                <w:rFonts w:ascii="Times New Roman" w:eastAsia="宋体" w:hAnsi="Times New Roman"/>
                <w:color w:val="595959"/>
                <w:sz w:val="18"/>
                <w:szCs w:val="18"/>
              </w:rPr>
              <w:t xml:space="preserve"> %}</w:t>
            </w:r>
          </w:p>
          <w:p w14:paraId="3DEBA3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预后</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b.clinical_significance_cn</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13FE2355"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179E3D3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p w14:paraId="2C9FF9F8"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a.evi_sum.evi_split.Diagnostic</w:t>
            </w:r>
            <w:proofErr w:type="spellEnd"/>
            <w:r w:rsidRPr="009D45DC">
              <w:rPr>
                <w:rFonts w:ascii="Times New Roman" w:eastAsia="宋体" w:hAnsi="Times New Roman"/>
                <w:color w:val="595959"/>
                <w:sz w:val="18"/>
                <w:szCs w:val="18"/>
              </w:rPr>
              <w:t>%}</w:t>
            </w:r>
          </w:p>
          <w:p w14:paraId="10456A6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for b in </w:t>
            </w:r>
            <w:proofErr w:type="spellStart"/>
            <w:r w:rsidRPr="009D45DC">
              <w:rPr>
                <w:rFonts w:ascii="Times New Roman" w:eastAsia="宋体" w:hAnsi="Times New Roman"/>
                <w:color w:val="595959"/>
                <w:sz w:val="18"/>
                <w:szCs w:val="18"/>
              </w:rPr>
              <w:t>a.evi_sum.evi_split.Diagnostic</w:t>
            </w:r>
            <w:proofErr w:type="spellEnd"/>
            <w:r w:rsidRPr="009D45DC">
              <w:rPr>
                <w:rFonts w:ascii="Times New Roman" w:eastAsia="宋体" w:hAnsi="Times New Roman"/>
                <w:color w:val="595959"/>
                <w:sz w:val="18"/>
                <w:szCs w:val="18"/>
              </w:rPr>
              <w:t xml:space="preserve"> %}</w:t>
            </w:r>
          </w:p>
          <w:p w14:paraId="520F9396"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辅助诊断（</w:t>
            </w:r>
            <w:r w:rsidRPr="009D45DC">
              <w:rPr>
                <w:rFonts w:ascii="Times New Roman" w:eastAsia="宋体" w:hAnsi="Times New Roman"/>
                <w:color w:val="595959"/>
                <w:sz w:val="18"/>
                <w:szCs w:val="18"/>
              </w:rPr>
              <w:t xml:space="preserve"> / </w:t>
            </w:r>
            <w:r w:rsidRPr="009D45DC">
              <w:rPr>
                <w:rFonts w:ascii="Times New Roman" w:eastAsia="宋体" w:hAnsi="Times New Roman"/>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b.evi_conclusion_simple</w:t>
            </w:r>
            <w:proofErr w:type="spellEnd"/>
            <w:r w:rsidRPr="009D45DC">
              <w:rPr>
                <w:rFonts w:ascii="Times New Roman" w:eastAsia="宋体" w:hAnsi="Times New Roman"/>
                <w:color w:val="595959"/>
                <w:sz w:val="18"/>
                <w:szCs w:val="18"/>
              </w:rPr>
              <w:t xml:space="preserve"> }}</w:t>
            </w:r>
            <w:r w:rsidRPr="009D45DC">
              <w:rPr>
                <w:rFonts w:ascii="Times New Roman" w:eastAsia="宋体" w:hAnsi="Times New Roman"/>
                <w:color w:val="595959"/>
                <w:sz w:val="18"/>
                <w:szCs w:val="18"/>
              </w:rPr>
              <w:t>级）</w:t>
            </w:r>
          </w:p>
          <w:p w14:paraId="3A9DB4BD" w14:textId="77777777" w:rsidR="009E7FA8" w:rsidRPr="009D45DC" w:rsidRDefault="009E7FA8" w:rsidP="009E7FA8">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endfor</w:t>
            </w:r>
            <w:proofErr w:type="spellEnd"/>
            <w:r w:rsidRPr="009D45DC">
              <w:rPr>
                <w:rFonts w:ascii="Times New Roman" w:eastAsia="宋体" w:hAnsi="Times New Roman"/>
                <w:color w:val="595959"/>
                <w:sz w:val="18"/>
                <w:szCs w:val="18"/>
              </w:rPr>
              <w:t>%}</w:t>
            </w:r>
          </w:p>
          <w:p w14:paraId="79B2C3CF" w14:textId="4F2B88EE"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1517" w:type="dxa"/>
            <w:tcBorders>
              <w:top w:val="single" w:sz="2" w:space="0" w:color="00B050"/>
              <w:bottom w:val="single" w:sz="2" w:space="0" w:color="00B050"/>
            </w:tcBorders>
            <w:shd w:val="clear" w:color="auto" w:fill="auto"/>
            <w:vAlign w:val="center"/>
          </w:tcPr>
          <w:p w14:paraId="5A0EC82B" w14:textId="766FBA6A"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a.evi_sum|refer_CQXN</w:t>
            </w:r>
            <w:proofErr w:type="spellEnd"/>
            <w:r w:rsidRPr="009D45DC">
              <w:rPr>
                <w:rFonts w:ascii="Times New Roman" w:eastAsia="宋体" w:hAnsi="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04221016" w14:textId="7C93CF00" w:rsidR="009E7FA8" w:rsidRPr="00C238DA" w:rsidRDefault="009E7FA8" w:rsidP="009E7FA8">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F60FAF" w:rsidRPr="00C238DA" w14:paraId="368FE553" w14:textId="77777777" w:rsidTr="006E04A7">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6B545A" w14:textId="26452E00"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46F754CA" w14:textId="77777777" w:rsidTr="006E04A7">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2342710A" w14:textId="47028F3E"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F60FAF" w:rsidRPr="00C238DA" w14:paraId="7C32C57A" w14:textId="77777777" w:rsidTr="0040616F">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4F540C58" w14:textId="28F510FF"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666A5B64" w14:textId="444C3409"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1940F9DA" w14:textId="06A70A90"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6CBDD099" w14:textId="1CD42484"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48F86475" w14:textId="6AA4EB2E"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F60FAF" w:rsidRPr="00C238DA" w14:paraId="772CF425" w14:textId="77777777" w:rsidTr="00AF699C">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3E3AF745" w14:textId="7FC81E75" w:rsidR="00F60FAF" w:rsidRPr="00C238DA" w:rsidRDefault="00F60FAF" w:rsidP="0040616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%tr endif%}</w:t>
            </w:r>
          </w:p>
        </w:tc>
      </w:tr>
    </w:tbl>
    <w:p w14:paraId="45F75DD2" w14:textId="395E5903" w:rsidR="004E6853" w:rsidRDefault="004E6853"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2977"/>
        <w:gridCol w:w="1276"/>
        <w:gridCol w:w="3402"/>
        <w:gridCol w:w="1517"/>
        <w:gridCol w:w="1032"/>
      </w:tblGrid>
      <w:tr w:rsidR="00832FE2" w:rsidRPr="00C238DA" w14:paraId="13721CB0" w14:textId="77777777" w:rsidTr="000540AE">
        <w:trPr>
          <w:trHeight w:hRule="exact" w:val="486"/>
        </w:trPr>
        <w:tc>
          <w:tcPr>
            <w:tcW w:w="10204" w:type="dxa"/>
            <w:gridSpan w:val="5"/>
            <w:tcBorders>
              <w:bottom w:val="single" w:sz="4" w:space="0" w:color="BFBFBF" w:themeColor="background1" w:themeShade="BF"/>
            </w:tcBorders>
            <w:shd w:val="clear" w:color="auto" w:fill="F2F2F2"/>
            <w:vAlign w:val="center"/>
          </w:tcPr>
          <w:p w14:paraId="726B24DD" w14:textId="28EE4182" w:rsidR="00832FE2" w:rsidRPr="00C238DA" w:rsidRDefault="00832FE2" w:rsidP="000540AE">
            <w:pPr>
              <w:adjustRightInd w:val="0"/>
              <w:snapToGrid w:val="0"/>
              <w:rPr>
                <w:rFonts w:ascii="Times New Roman" w:eastAsia="宋体" w:hAnsi="Times New Roman" w:cs="Times New Roman"/>
                <w:b/>
                <w:color w:val="000000" w:themeColor="text1"/>
                <w:spacing w:val="10"/>
                <w:sz w:val="19"/>
                <w:szCs w:val="19"/>
              </w:rPr>
            </w:pPr>
            <w:r w:rsidRPr="00764E40">
              <w:rPr>
                <w:rFonts w:ascii="Times New Roman" w:eastAsia="宋体" w:hAnsi="Times New Roman" w:cs="Times New Roman" w:hint="eastAsia"/>
                <w:b/>
                <w:snapToGrid w:val="0"/>
                <w:spacing w:val="6"/>
                <w:sz w:val="19"/>
                <w:szCs w:val="19"/>
              </w:rPr>
              <w:t>可能与肿瘤发生发展相关的变异</w:t>
            </w:r>
          </w:p>
        </w:tc>
      </w:tr>
      <w:tr w:rsidR="00832FE2" w:rsidRPr="00C238DA" w14:paraId="20915430" w14:textId="77777777" w:rsidTr="000540AE">
        <w:trPr>
          <w:cnfStyle w:val="000000010000" w:firstRow="0" w:lastRow="0" w:firstColumn="0" w:lastColumn="0" w:oddVBand="0" w:evenVBand="0" w:oddHBand="0" w:evenHBand="1" w:firstRowFirstColumn="0" w:firstRowLastColumn="0" w:lastRowFirstColumn="0" w:lastRowLastColumn="0"/>
          <w:trHeight w:val="323"/>
        </w:trPr>
        <w:tc>
          <w:tcPr>
            <w:tcW w:w="2977"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BC33CB8"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变异结果</w:t>
            </w:r>
          </w:p>
        </w:tc>
        <w:tc>
          <w:tcPr>
            <w:tcW w:w="1276"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2BFD1BD6"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c>
          <w:tcPr>
            <w:tcW w:w="340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302B015F" w14:textId="16EF4D2C" w:rsidR="00832FE2" w:rsidRPr="00C238DA" w:rsidRDefault="00832FE2" w:rsidP="000540AE">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意义解读</w:t>
            </w:r>
          </w:p>
        </w:tc>
        <w:tc>
          <w:tcPr>
            <w:tcW w:w="1517" w:type="dxa"/>
            <w:tcBorders>
              <w:top w:val="single" w:sz="4" w:space="0" w:color="BFBFBF" w:themeColor="background1" w:themeShade="BF"/>
              <w:bottom w:val="single" w:sz="2" w:space="0" w:color="00B050"/>
            </w:tcBorders>
            <w:shd w:val="clear" w:color="auto" w:fill="auto"/>
            <w:vAlign w:val="center"/>
          </w:tcPr>
          <w:p w14:paraId="7CE070F3"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参考文献</w:t>
            </w:r>
          </w:p>
        </w:tc>
        <w:tc>
          <w:tcPr>
            <w:tcW w:w="1032" w:type="dxa"/>
            <w:tcBorders>
              <w:top w:val="single" w:sz="4" w:space="0" w:color="BFBFBF" w:themeColor="background1" w:themeShade="BF"/>
              <w:bottom w:val="single" w:sz="2" w:space="0" w:color="00B050"/>
            </w:tcBorders>
            <w:shd w:val="clear" w:color="auto" w:fill="auto"/>
            <w:vAlign w:val="center"/>
          </w:tcPr>
          <w:p w14:paraId="495A1981" w14:textId="77777777" w:rsidR="00832FE2" w:rsidRPr="00C238DA" w:rsidRDefault="00832FE2" w:rsidP="000540AE">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人工复核</w:t>
            </w:r>
          </w:p>
        </w:tc>
      </w:tr>
      <w:tr w:rsidR="00832FE2" w:rsidRPr="00C238DA" w14:paraId="72AD9925"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257859D" w14:textId="4A124E24"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884503">
              <w:rPr>
                <w:rFonts w:ascii="Times New Roman" w:eastAsia="宋体" w:hAnsi="Times New Roman"/>
                <w:color w:val="595959" w:themeColor="text1" w:themeTint="A6"/>
                <w:sz w:val="18"/>
                <w:szCs w:val="18"/>
              </w:rPr>
              <w:t xml:space="preserve"> </w:t>
            </w:r>
            <w:proofErr w:type="spellStart"/>
            <w:r w:rsidRPr="00832FE2">
              <w:rPr>
                <w:rFonts w:ascii="Times New Roman" w:eastAsia="宋体" w:hAnsi="Times New Roman"/>
                <w:color w:val="595959" w:themeColor="text1" w:themeTint="A6"/>
                <w:sz w:val="18"/>
                <w:szCs w:val="18"/>
              </w:rPr>
              <w:t>var.var_somatic.level_onco_nodrug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0BE32CE9"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08D91ABB" w14:textId="6B8B8CB1" w:rsidR="00832FE2" w:rsidRPr="00C238DA" w:rsidRDefault="00832FE2" w:rsidP="000540AE">
            <w:pPr>
              <w:snapToGrid w:val="0"/>
              <w:jc w:val="center"/>
              <w:rPr>
                <w:rFonts w:ascii="Times New Roman" w:eastAsia="宋体" w:hAnsi="Times New Roman" w:cs="Times New Roman"/>
                <w:color w:val="595959"/>
                <w:sz w:val="18"/>
                <w:szCs w:val="18"/>
              </w:rPr>
            </w:pPr>
            <w:r w:rsidRPr="00884503">
              <w:rPr>
                <w:rFonts w:ascii="Times New Roman" w:eastAsia="宋体" w:hAnsi="Times New Roman"/>
                <w:color w:val="595959" w:themeColor="text1" w:themeTint="A6"/>
                <w:sz w:val="18"/>
                <w:szCs w:val="18"/>
              </w:rPr>
              <w:t xml:space="preserve">{%tr for a in </w:t>
            </w:r>
            <w:proofErr w:type="spellStart"/>
            <w:r w:rsidRPr="00832FE2">
              <w:rPr>
                <w:rFonts w:ascii="Times New Roman" w:eastAsia="宋体" w:hAnsi="Times New Roman"/>
                <w:color w:val="595959" w:themeColor="text1" w:themeTint="A6"/>
                <w:sz w:val="18"/>
                <w:szCs w:val="18"/>
              </w:rPr>
              <w:t>var.var_somatic.level_onco_nodrug</w:t>
            </w:r>
            <w:proofErr w:type="spellEnd"/>
            <w:r w:rsidRPr="00884503">
              <w:rPr>
                <w:rFonts w:ascii="Times New Roman" w:eastAsia="宋体" w:hAnsi="Times New Roman"/>
                <w:color w:val="595959" w:themeColor="text1" w:themeTint="A6"/>
                <w:sz w:val="18"/>
                <w:szCs w:val="18"/>
              </w:rPr>
              <w:t xml:space="preserve"> %}</w:t>
            </w:r>
          </w:p>
        </w:tc>
      </w:tr>
      <w:tr w:rsidR="00832FE2" w:rsidRPr="00C238DA" w14:paraId="3031A2C2" w14:textId="77777777" w:rsidTr="000540AE">
        <w:trPr>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253EAA3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if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Snvindel</w:t>
            </w:r>
            <w:proofErr w:type="spellEnd"/>
            <w:r w:rsidRPr="009D45DC">
              <w:rPr>
                <w:rFonts w:ascii="Times New Roman" w:eastAsia="宋体" w:hAnsi="Times New Roman"/>
                <w:color w:val="595959"/>
                <w:sz w:val="18"/>
                <w:szCs w:val="18"/>
                <w:highlight w:val="yellow"/>
              </w:rPr>
              <w:t>”</w:t>
            </w:r>
            <w:r w:rsidRPr="009D45DC">
              <w:rPr>
                <w:rFonts w:ascii="Times New Roman" w:eastAsia="宋体" w:hAnsi="Times New Roman" w:hint="eastAsia"/>
                <w:color w:val="595959"/>
                <w:sz w:val="18"/>
                <w:szCs w:val="18"/>
                <w:highlight w:val="yellow"/>
              </w:rPr>
              <w:t>%}</w:t>
            </w:r>
          </w:p>
          <w:p w14:paraId="70156D2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基因</w:t>
            </w:r>
          </w:p>
          <w:p w14:paraId="010860B6"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a.varInfo_XAJDY|replace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第</w:t>
            </w:r>
            <w:r w:rsidRPr="009D45DC">
              <w:rPr>
                <w:rFonts w:ascii="Times New Roman" w:eastAsia="宋体" w:hAnsi="Times New Roman"/>
                <w:color w:val="595959"/>
                <w:sz w:val="18"/>
                <w:szCs w:val="18"/>
              </w:rPr>
              <w:t>”,””)}}</w:t>
            </w:r>
          </w:p>
          <w:p w14:paraId="3972D1C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color w:val="595959"/>
                <w:sz w:val="18"/>
                <w:szCs w:val="18"/>
              </w:rPr>
              <w:t>a.hgvs_c</w:t>
            </w:r>
            <w:proofErr w:type="spellEnd"/>
            <w:r w:rsidRPr="009D45DC">
              <w:rPr>
                <w:rFonts w:ascii="Times New Roman" w:eastAsia="宋体" w:hAnsi="Times New Roman" w:hint="eastAsia"/>
                <w:color w:val="595959"/>
                <w:sz w:val="18"/>
                <w:szCs w:val="18"/>
              </w:rPr>
              <w:t>}}</w:t>
            </w:r>
          </w:p>
          <w:p w14:paraId="04E77B58"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 xml:space="preserve"> != “p.?”%}</w:t>
            </w:r>
          </w:p>
          <w:p w14:paraId="3F73A40E"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p>
          <w:p w14:paraId="526972B2"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3261E6B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Cnv</w:t>
            </w:r>
            <w:proofErr w:type="spellEnd"/>
            <w:r w:rsidRPr="009D45DC">
              <w:rPr>
                <w:rFonts w:ascii="Times New Roman" w:eastAsia="宋体" w:hAnsi="Times New Roman"/>
                <w:color w:val="595959"/>
                <w:sz w:val="18"/>
                <w:szCs w:val="18"/>
                <w:highlight w:val="yellow"/>
              </w:rPr>
              <w:t>”%}</w:t>
            </w:r>
          </w:p>
          <w:p w14:paraId="70DBC779"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3A806F7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6C41ABB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 xml:space="preserve">%p </w:t>
            </w:r>
            <w:proofErr w:type="spellStart"/>
            <w:r w:rsidRPr="009D45DC">
              <w:rPr>
                <w:rFonts w:ascii="Times New Roman" w:eastAsia="宋体" w:hAnsi="Times New Roman"/>
                <w:color w:val="595959"/>
                <w:sz w:val="18"/>
                <w:szCs w:val="18"/>
                <w:highlight w:val="yellow"/>
              </w:rPr>
              <w:t>elif</w:t>
            </w:r>
            <w:proofErr w:type="spellEnd"/>
            <w:r w:rsidRPr="009D45DC">
              <w:rPr>
                <w:rFonts w:ascii="Times New Roman" w:eastAsia="宋体" w:hAnsi="Times New Roman"/>
                <w:color w:val="595959"/>
                <w:sz w:val="18"/>
                <w:szCs w:val="18"/>
                <w:highlight w:val="yellow"/>
              </w:rPr>
              <w:t xml:space="preserve"> </w:t>
            </w:r>
            <w:proofErr w:type="spellStart"/>
            <w:r w:rsidRPr="009D45DC">
              <w:rPr>
                <w:rFonts w:ascii="Times New Roman" w:eastAsia="宋体" w:hAnsi="Times New Roman"/>
                <w:color w:val="595959"/>
                <w:sz w:val="18"/>
                <w:szCs w:val="18"/>
                <w:highlight w:val="yellow"/>
              </w:rPr>
              <w:t>a.bio_category</w:t>
            </w:r>
            <w:proofErr w:type="spellEnd"/>
            <w:r w:rsidRPr="009D45DC">
              <w:rPr>
                <w:rFonts w:ascii="Times New Roman" w:eastAsia="宋体" w:hAnsi="Times New Roman"/>
                <w:color w:val="595959"/>
                <w:sz w:val="18"/>
                <w:szCs w:val="18"/>
                <w:highlight w:val="yellow"/>
              </w:rPr>
              <w:t xml:space="preserve"> == “</w:t>
            </w:r>
            <w:proofErr w:type="spellStart"/>
            <w:r w:rsidRPr="009D45DC">
              <w:rPr>
                <w:rFonts w:ascii="Times New Roman" w:eastAsia="宋体" w:hAnsi="Times New Roman"/>
                <w:color w:val="595959"/>
                <w:sz w:val="18"/>
                <w:szCs w:val="18"/>
                <w:highlight w:val="yellow"/>
              </w:rPr>
              <w:t>Sv</w:t>
            </w:r>
            <w:proofErr w:type="spellEnd"/>
            <w:r w:rsidRPr="009D45DC">
              <w:rPr>
                <w:rFonts w:ascii="Times New Roman" w:eastAsia="宋体" w:hAnsi="Times New Roman"/>
                <w:color w:val="595959"/>
                <w:sz w:val="18"/>
                <w:szCs w:val="18"/>
                <w:highlight w:val="yellow"/>
              </w:rPr>
              <w:t>”%}</w:t>
            </w:r>
          </w:p>
          <w:p w14:paraId="2E65196B"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 xml:space="preserve"> %}</w:t>
            </w:r>
          </w:p>
          <w:p w14:paraId="778CEF9D"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proofErr w:type="spellStart"/>
            <w:r w:rsidRPr="009D45DC">
              <w:rPr>
                <w:rFonts w:ascii="Times New Roman" w:eastAsia="宋体" w:hAnsi="Times New Roman" w:hint="eastAsia"/>
                <w:color w:val="595959"/>
                <w:sz w:val="18"/>
                <w:szCs w:val="18"/>
              </w:rPr>
              <w:t>a</w:t>
            </w:r>
            <w:r w:rsidRPr="009D45DC">
              <w:rPr>
                <w:rFonts w:ascii="Times New Roman" w:eastAsia="宋体" w:hAnsi="Times New Roman"/>
                <w:color w:val="595959"/>
                <w:sz w:val="18"/>
                <w:szCs w:val="18"/>
              </w:rPr>
              <w:t>.five_prime_gene</w:t>
            </w:r>
            <w:proofErr w:type="spellEnd"/>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74D160C1"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else</w:t>
            </w:r>
            <w:r w:rsidRPr="009D45DC">
              <w:rPr>
                <w:rFonts w:ascii="Times New Roman" w:eastAsia="宋体" w:hAnsi="Times New Roman" w:hint="eastAsia"/>
                <w:color w:val="595959"/>
                <w:sz w:val="18"/>
                <w:szCs w:val="18"/>
              </w:rPr>
              <w:t>%}</w:t>
            </w:r>
          </w:p>
          <w:p w14:paraId="1F79BCBC"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基因</w:t>
            </w:r>
          </w:p>
          <w:p w14:paraId="1C4A2C13" w14:textId="77777777" w:rsidR="00832FE2"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p>
          <w:p w14:paraId="64899C15" w14:textId="77777777" w:rsidR="00832FE2" w:rsidRPr="009D45DC" w:rsidRDefault="00832FE2" w:rsidP="000540AE">
            <w:pPr>
              <w:snapToGrid w:val="0"/>
              <w:jc w:val="center"/>
              <w:rPr>
                <w:rFonts w:ascii="Times New Roman" w:eastAsia="宋体" w:hAnsi="Times New Roman"/>
                <w:color w:val="595959"/>
                <w:sz w:val="18"/>
                <w:szCs w:val="18"/>
              </w:rPr>
            </w:pP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{a.five_prime_gene}</w:t>
            </w:r>
            <w:r w:rsidRPr="0045158B">
              <w:rPr>
                <w:rFonts w:ascii="Times New Roman" w:eastAsia="宋体" w:hAnsi="Times New Roman" w:hint="eastAsia"/>
                <w:color w:val="595959"/>
                <w:sz w:val="18"/>
                <w:szCs w:val="18"/>
              </w:rPr>
              <w:t>}</w:t>
            </w:r>
            <w:r w:rsidRPr="0045158B">
              <w:rPr>
                <w:rFonts w:ascii="Times New Roman" w:eastAsia="宋体" w:hAnsi="Times New Roman"/>
                <w:color w:val="595959"/>
                <w:sz w:val="18"/>
                <w:szCs w:val="18"/>
              </w:rPr>
              <w:t>:{</w:t>
            </w:r>
            <w:r>
              <w:rPr>
                <w:rFonts w:ascii="Times New Roman" w:eastAsia="宋体" w:hAnsi="Times New Roman" w:hint="eastAsia"/>
                <w:color w:val="595959"/>
                <w:sz w:val="18"/>
                <w:szCs w:val="18"/>
              </w:rPr>
              <w:t>{</w:t>
            </w:r>
            <w:r>
              <w:rPr>
                <w:rFonts w:ascii="Times New Roman" w:eastAsia="宋体" w:hAnsi="Times New Roman"/>
                <w:color w:val="595959"/>
                <w:sz w:val="18"/>
                <w:szCs w:val="18"/>
              </w:rPr>
              <w:t>a.five_prime_cds</w:t>
            </w:r>
            <w:r>
              <w:rPr>
                <w:rFonts w:ascii="Times New Roman" w:eastAsia="宋体" w:hAnsi="Times New Roman" w:hint="eastAsia"/>
                <w:color w:val="595959"/>
                <w:sz w:val="18"/>
                <w:szCs w:val="18"/>
              </w:rPr>
              <w:t>}</w:t>
            </w:r>
            <w:r>
              <w:rPr>
                <w:rFonts w:ascii="Times New Roman" w:eastAsia="宋体" w:hAnsi="Times New Roman"/>
                <w:color w:val="595959"/>
                <w:sz w:val="18"/>
                <w:szCs w:val="18"/>
              </w:rPr>
              <w:t>}-{{a.three_prime_gene}}:{{a.three_prime_cds}}</w:t>
            </w:r>
            <w:r>
              <w:rPr>
                <w:rFonts w:ascii="Times New Roman" w:eastAsia="宋体" w:hAnsi="Times New Roman" w:hint="eastAsia"/>
                <w:color w:val="595959"/>
                <w:sz w:val="18"/>
                <w:szCs w:val="18"/>
              </w:rPr>
              <w:t>融合</w:t>
            </w:r>
          </w:p>
          <w:p w14:paraId="0E35C0E7"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highlight w:val="yellow"/>
              </w:rPr>
              <w:t>{</w:t>
            </w:r>
            <w:r w:rsidRPr="009D45DC">
              <w:rPr>
                <w:rFonts w:ascii="Times New Roman" w:eastAsia="宋体" w:hAnsi="Times New Roman"/>
                <w:color w:val="595959"/>
                <w:sz w:val="18"/>
                <w:szCs w:val="18"/>
                <w:highlight w:val="yellow"/>
              </w:rPr>
              <w:t>%p endif%}</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3F36074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Snvindel</w:t>
            </w:r>
            <w:proofErr w:type="spellEnd"/>
            <w:r w:rsidRPr="009D45DC">
              <w:rPr>
                <w:rFonts w:ascii="Times New Roman" w:eastAsia="宋体" w:hAnsi="Times New Roman"/>
                <w:color w:val="595959"/>
                <w:sz w:val="18"/>
                <w:szCs w:val="18"/>
              </w:rPr>
              <w:t>”%}</w:t>
            </w:r>
          </w:p>
          <w:p w14:paraId="16C212D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p w14:paraId="2E58EEF0"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p>
          <w:p w14:paraId="24D32F34"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a.cn_mean</w:t>
            </w:r>
            <w:proofErr w:type="spellEnd"/>
            <w:r w:rsidRPr="009D45DC">
              <w:rPr>
                <w:rFonts w:ascii="Times New Roman" w:eastAsia="宋体" w:hAnsi="Times New Roman"/>
                <w:color w:val="595959"/>
                <w:sz w:val="18"/>
                <w:szCs w:val="18"/>
              </w:rPr>
              <w:t>}}</w:t>
            </w:r>
          </w:p>
          <w:p w14:paraId="54C69257"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p>
          <w:p w14:paraId="60E8F323" w14:textId="77777777" w:rsidR="00832FE2" w:rsidRPr="009D45DC" w:rsidRDefault="00832FE2" w:rsidP="000540AE">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p w14:paraId="63C47641"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{%p endif%}</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27DCF07E" w14:textId="3644FBF6" w:rsidR="00832FE2" w:rsidRPr="00C238DA" w:rsidRDefault="005F4882" w:rsidP="005F4882">
            <w:pPr>
              <w:snapToGrid w:val="0"/>
              <w:rPr>
                <w:rFonts w:ascii="Times New Roman" w:eastAsia="宋体" w:hAnsi="Times New Roman" w:cs="Times New Roman"/>
                <w:color w:val="595959"/>
                <w:sz w:val="18"/>
                <w:szCs w:val="18"/>
              </w:rPr>
            </w:pPr>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a.variant_desc_cn|e</w:t>
            </w:r>
            <w:proofErr w:type="spellEnd"/>
            <w:r w:rsidRPr="005F4882">
              <w:rPr>
                <w:rFonts w:ascii="Times New Roman" w:eastAsia="宋体" w:hAnsi="Times New Roman"/>
                <w:color w:val="595959"/>
                <w:sz w:val="18"/>
                <w:szCs w:val="18"/>
              </w:rPr>
              <w:t>}}{{</w:t>
            </w:r>
            <w:proofErr w:type="spellStart"/>
            <w:r w:rsidRPr="005F4882">
              <w:rPr>
                <w:rFonts w:ascii="Times New Roman" w:eastAsia="宋体" w:hAnsi="Times New Roman"/>
                <w:color w:val="595959"/>
                <w:sz w:val="18"/>
                <w:szCs w:val="18"/>
              </w:rPr>
              <w:t>a.variant_interpret_cn|e</w:t>
            </w:r>
            <w:proofErr w:type="spellEnd"/>
            <w:r w:rsidRPr="005F4882">
              <w:rPr>
                <w:rFonts w:ascii="Times New Roman" w:eastAsia="宋体" w:hAnsi="Times New Roman"/>
                <w:color w:val="595959"/>
                <w:sz w:val="18"/>
                <w:szCs w:val="18"/>
              </w:rPr>
              <w:t>}}</w:t>
            </w:r>
          </w:p>
        </w:tc>
        <w:tc>
          <w:tcPr>
            <w:tcW w:w="1517" w:type="dxa"/>
            <w:tcBorders>
              <w:top w:val="single" w:sz="2" w:space="0" w:color="00B050"/>
              <w:bottom w:val="single" w:sz="2" w:space="0" w:color="00B050"/>
            </w:tcBorders>
            <w:shd w:val="clear" w:color="auto" w:fill="auto"/>
            <w:vAlign w:val="center"/>
          </w:tcPr>
          <w:p w14:paraId="28BE97AA" w14:textId="5B7D159A"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if </w:t>
            </w:r>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79976018" w14:textId="066AEDF2" w:rsidR="00081B60" w:rsidRDefault="00081B60" w:rsidP="00081B60">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for </w:t>
            </w:r>
            <w:r w:rsidR="006E52B0">
              <w:rPr>
                <w:rFonts w:ascii="Times New Roman" w:eastAsia="宋体" w:hAnsi="Times New Roman"/>
                <w:color w:val="595959"/>
                <w:sz w:val="18"/>
                <w:szCs w:val="18"/>
              </w:rPr>
              <w:t>b</w:t>
            </w:r>
            <w:r>
              <w:rPr>
                <w:rFonts w:ascii="Times New Roman" w:eastAsia="宋体" w:hAnsi="Times New Roman"/>
                <w:color w:val="595959"/>
                <w:sz w:val="18"/>
                <w:szCs w:val="18"/>
              </w:rPr>
              <w:t xml:space="preserve"> in </w:t>
            </w:r>
            <w:r w:rsidR="006E52B0">
              <w:rPr>
                <w:rFonts w:ascii="Times New Roman" w:eastAsia="宋体" w:hAnsi="Times New Roman"/>
                <w:color w:val="595959"/>
                <w:sz w:val="18"/>
                <w:szCs w:val="18"/>
              </w:rPr>
              <w:t>a.</w:t>
            </w:r>
            <w:r w:rsidRPr="00081B60">
              <w:rPr>
                <w:rFonts w:ascii="Times New Roman" w:eastAsia="宋体" w:hAnsi="Times New Roman"/>
                <w:color w:val="595959"/>
                <w:sz w:val="18"/>
                <w:szCs w:val="18"/>
              </w:rPr>
              <w:t>variant_interpret_cn</w:t>
            </w:r>
            <w:r>
              <w:rPr>
                <w:rFonts w:ascii="Times New Roman" w:eastAsia="宋体" w:hAnsi="Times New Roman"/>
                <w:color w:val="595959"/>
                <w:sz w:val="18"/>
                <w:szCs w:val="18"/>
              </w:rPr>
              <w:t>|</w:t>
            </w:r>
            <w:r w:rsidRPr="00081B60">
              <w:rPr>
                <w:rFonts w:ascii="Times New Roman" w:eastAsia="宋体" w:hAnsi="Times New Roman"/>
                <w:color w:val="595959"/>
                <w:sz w:val="18"/>
                <w:szCs w:val="18"/>
              </w:rPr>
              <w:t xml:space="preserve">cqxn_116_getpmidfrominter </w:t>
            </w:r>
            <w:r>
              <w:rPr>
                <w:rFonts w:ascii="Times New Roman" w:eastAsia="宋体" w:hAnsi="Times New Roman"/>
                <w:color w:val="595959"/>
                <w:sz w:val="18"/>
                <w:szCs w:val="18"/>
              </w:rPr>
              <w:t>%</w:t>
            </w:r>
            <w:r>
              <w:rPr>
                <w:rFonts w:ascii="Times New Roman" w:eastAsia="宋体" w:hAnsi="Times New Roman" w:hint="eastAsia"/>
                <w:color w:val="595959"/>
                <w:sz w:val="18"/>
                <w:szCs w:val="18"/>
              </w:rPr>
              <w:t>}</w:t>
            </w:r>
          </w:p>
          <w:p w14:paraId="0DDA0AA8" w14:textId="208FF601" w:rsidR="00081B60" w:rsidRDefault="00FE7A61"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PMID:</w:t>
            </w:r>
            <w:r>
              <w:rPr>
                <w:rFonts w:ascii="Times New Roman" w:eastAsia="宋体" w:hAnsi="Times New Roman"/>
                <w:color w:val="595959"/>
                <w:sz w:val="18"/>
                <w:szCs w:val="18"/>
              </w:rPr>
              <w:t xml:space="preserve"> </w:t>
            </w:r>
            <w:r w:rsidR="00081B60">
              <w:rPr>
                <w:rFonts w:ascii="Times New Roman" w:eastAsia="宋体" w:hAnsi="Times New Roman"/>
                <w:color w:val="595959"/>
                <w:sz w:val="18"/>
                <w:szCs w:val="18"/>
              </w:rPr>
              <w:t>{{</w:t>
            </w:r>
            <w:r w:rsidR="006E52B0">
              <w:rPr>
                <w:rFonts w:ascii="Times New Roman" w:eastAsia="宋体" w:hAnsi="Times New Roman"/>
                <w:color w:val="595959"/>
                <w:sz w:val="18"/>
                <w:szCs w:val="18"/>
              </w:rPr>
              <w:t>b</w:t>
            </w:r>
            <w:r w:rsidR="00081B60">
              <w:rPr>
                <w:rFonts w:ascii="Times New Roman" w:eastAsia="宋体" w:hAnsi="Times New Roman"/>
                <w:color w:val="595959"/>
                <w:sz w:val="18"/>
                <w:szCs w:val="18"/>
              </w:rPr>
              <w:t>}}</w:t>
            </w:r>
          </w:p>
          <w:p w14:paraId="17EADDFE" w14:textId="4EED37E5" w:rsid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 xml:space="preserve">%p </w:t>
            </w:r>
            <w:proofErr w:type="spellStart"/>
            <w:r>
              <w:rPr>
                <w:rFonts w:ascii="Times New Roman" w:eastAsia="宋体" w:hAnsi="Times New Roman"/>
                <w:color w:val="595959"/>
                <w:sz w:val="18"/>
                <w:szCs w:val="18"/>
              </w:rPr>
              <w:t>endfor</w:t>
            </w:r>
            <w:proofErr w:type="spellEnd"/>
            <w:r>
              <w:rPr>
                <w:rFonts w:ascii="Times New Roman" w:eastAsia="宋体" w:hAnsi="Times New Roman"/>
                <w:color w:val="595959"/>
                <w:sz w:val="18"/>
                <w:szCs w:val="18"/>
              </w:rPr>
              <w:t>%}</w:t>
            </w:r>
          </w:p>
          <w:p w14:paraId="7D86237B" w14:textId="59EDD1DB" w:rsidR="00081B60" w:rsidRPr="00081B60" w:rsidRDefault="00081B60" w:rsidP="000540AE">
            <w:pPr>
              <w:snapToGrid w:val="0"/>
              <w:jc w:val="center"/>
              <w:rPr>
                <w:rFonts w:ascii="Times New Roman" w:eastAsia="宋体" w:hAnsi="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else%}</w:t>
            </w:r>
          </w:p>
          <w:p w14:paraId="3C446810" w14:textId="77777777" w:rsidR="00832FE2" w:rsidRDefault="00ED19AF" w:rsidP="000540AE">
            <w:pPr>
              <w:snapToGrid w:val="0"/>
              <w:jc w:val="center"/>
              <w:rPr>
                <w:rFonts w:ascii="Times New Roman" w:eastAsia="宋体" w:hAnsi="Times New Roman"/>
                <w:color w:val="595959"/>
                <w:sz w:val="18"/>
                <w:szCs w:val="18"/>
              </w:rPr>
            </w:pPr>
            <w:r>
              <w:rPr>
                <w:rFonts w:ascii="Times New Roman" w:eastAsia="宋体" w:hAnsi="Times New Roman"/>
                <w:color w:val="595959"/>
                <w:sz w:val="18"/>
                <w:szCs w:val="18"/>
              </w:rPr>
              <w:t>/</w:t>
            </w:r>
          </w:p>
          <w:p w14:paraId="6202D6A1" w14:textId="020E558F" w:rsidR="00081B60" w:rsidRPr="00C238DA" w:rsidRDefault="00081B60"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w:t>
            </w:r>
            <w:r>
              <w:rPr>
                <w:rFonts w:ascii="Times New Roman" w:eastAsia="宋体" w:hAnsi="Times New Roman"/>
                <w:color w:val="595959"/>
                <w:sz w:val="18"/>
                <w:szCs w:val="18"/>
              </w:rPr>
              <w:t>%p endif%}</w:t>
            </w:r>
          </w:p>
        </w:tc>
        <w:tc>
          <w:tcPr>
            <w:tcW w:w="1032" w:type="dxa"/>
            <w:tcBorders>
              <w:top w:val="single" w:sz="2" w:space="0" w:color="00B050"/>
              <w:bottom w:val="single" w:sz="2" w:space="0" w:color="00B050"/>
            </w:tcBorders>
            <w:shd w:val="clear" w:color="auto" w:fill="auto"/>
            <w:vAlign w:val="center"/>
          </w:tcPr>
          <w:p w14:paraId="21F0DBEC" w14:textId="77777777" w:rsidR="00832FE2" w:rsidRPr="00C238DA" w:rsidRDefault="00832FE2" w:rsidP="000540AE">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通过</w:t>
            </w:r>
          </w:p>
        </w:tc>
      </w:tr>
      <w:tr w:rsidR="00832FE2" w:rsidRPr="00C238DA" w14:paraId="0BB7458F"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7B3DC4E3"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832FE2" w:rsidRPr="00C238DA" w14:paraId="036D4F3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10F433A1"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832FE2" w:rsidRPr="00C238DA" w14:paraId="7602C21D" w14:textId="77777777" w:rsidTr="000540AE">
        <w:trPr>
          <w:cnfStyle w:val="000000010000" w:firstRow="0" w:lastRow="0" w:firstColumn="0" w:lastColumn="0" w:oddVBand="0" w:evenVBand="0" w:oddHBand="0" w:evenHBand="1" w:firstRowFirstColumn="0" w:firstRowLastColumn="0" w:lastRowFirstColumn="0" w:lastRowLastColumn="0"/>
          <w:trHeight w:val="337"/>
        </w:trPr>
        <w:tc>
          <w:tcPr>
            <w:tcW w:w="2977" w:type="dxa"/>
            <w:tcBorders>
              <w:top w:val="single" w:sz="2" w:space="0" w:color="00B050"/>
              <w:bottom w:val="single" w:sz="2" w:space="0" w:color="00B050"/>
            </w:tcBorders>
            <w:shd w:val="clear" w:color="auto" w:fill="auto"/>
            <w:tcMar>
              <w:top w:w="113" w:type="dxa"/>
              <w:bottom w:w="113" w:type="dxa"/>
            </w:tcMar>
            <w:vAlign w:val="center"/>
          </w:tcPr>
          <w:p w14:paraId="13843BB6"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276" w:type="dxa"/>
            <w:tcBorders>
              <w:top w:val="single" w:sz="2" w:space="0" w:color="00B050"/>
              <w:bottom w:val="single" w:sz="2" w:space="0" w:color="00B050"/>
            </w:tcBorders>
            <w:shd w:val="clear" w:color="auto" w:fill="auto"/>
            <w:tcMar>
              <w:top w:w="113" w:type="dxa"/>
              <w:bottom w:w="113" w:type="dxa"/>
            </w:tcMar>
            <w:vAlign w:val="center"/>
          </w:tcPr>
          <w:p w14:paraId="52F362F9"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3402" w:type="dxa"/>
            <w:tcBorders>
              <w:top w:val="single" w:sz="2" w:space="0" w:color="00B050"/>
              <w:bottom w:val="single" w:sz="2" w:space="0" w:color="00B050"/>
            </w:tcBorders>
            <w:shd w:val="clear" w:color="auto" w:fill="auto"/>
            <w:tcMar>
              <w:top w:w="113" w:type="dxa"/>
              <w:bottom w:w="113" w:type="dxa"/>
            </w:tcMar>
            <w:vAlign w:val="center"/>
          </w:tcPr>
          <w:p w14:paraId="5E28CA97"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517" w:type="dxa"/>
            <w:tcBorders>
              <w:top w:val="single" w:sz="2" w:space="0" w:color="00B050"/>
              <w:bottom w:val="single" w:sz="2" w:space="0" w:color="00B050"/>
            </w:tcBorders>
            <w:shd w:val="clear" w:color="auto" w:fill="auto"/>
            <w:vAlign w:val="center"/>
          </w:tcPr>
          <w:p w14:paraId="5DF0DE6B"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032" w:type="dxa"/>
            <w:tcBorders>
              <w:top w:val="single" w:sz="2" w:space="0" w:color="00B050"/>
              <w:bottom w:val="single" w:sz="2" w:space="0" w:color="00B050"/>
            </w:tcBorders>
            <w:shd w:val="clear" w:color="auto" w:fill="auto"/>
            <w:vAlign w:val="center"/>
          </w:tcPr>
          <w:p w14:paraId="7C91875C"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r>
      <w:tr w:rsidR="00832FE2" w:rsidRPr="00C238DA" w14:paraId="72777394" w14:textId="77777777" w:rsidTr="000540AE">
        <w:trPr>
          <w:trHeight w:val="337"/>
        </w:trPr>
        <w:tc>
          <w:tcPr>
            <w:tcW w:w="10204" w:type="dxa"/>
            <w:gridSpan w:val="5"/>
            <w:tcBorders>
              <w:top w:val="single" w:sz="2" w:space="0" w:color="00B050"/>
              <w:bottom w:val="single" w:sz="2" w:space="0" w:color="00B050"/>
            </w:tcBorders>
            <w:shd w:val="clear" w:color="auto" w:fill="auto"/>
            <w:tcMar>
              <w:top w:w="113" w:type="dxa"/>
              <w:bottom w:w="113" w:type="dxa"/>
            </w:tcMar>
            <w:vAlign w:val="center"/>
          </w:tcPr>
          <w:p w14:paraId="62DDCFBD" w14:textId="77777777" w:rsidR="00832FE2" w:rsidRPr="00C238DA" w:rsidRDefault="00832FE2" w:rsidP="000540AE">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57BE0FD9" w14:textId="77777777" w:rsidR="00832FE2" w:rsidRPr="00C238DA" w:rsidRDefault="00832FE2" w:rsidP="004E6853">
      <w:pPr>
        <w:rPr>
          <w:rFonts w:ascii="Times New Roman" w:eastAsia="宋体" w:hAnsi="Times New Roman" w:cs="Times New Roman"/>
        </w:rPr>
      </w:pPr>
    </w:p>
    <w:tbl>
      <w:tblPr>
        <w:tblStyle w:val="a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3"/>
        <w:gridCol w:w="1418"/>
        <w:gridCol w:w="1842"/>
        <w:gridCol w:w="1701"/>
        <w:gridCol w:w="1560"/>
        <w:gridCol w:w="1840"/>
      </w:tblGrid>
      <w:tr w:rsidR="004E6853" w:rsidRPr="00C238DA" w14:paraId="67ED21D1" w14:textId="77777777" w:rsidTr="0040616F">
        <w:trPr>
          <w:trHeight w:hRule="exact" w:val="486"/>
        </w:trPr>
        <w:tc>
          <w:tcPr>
            <w:tcW w:w="10204" w:type="dxa"/>
            <w:gridSpan w:val="6"/>
            <w:tcBorders>
              <w:bottom w:val="single" w:sz="4" w:space="0" w:color="BFBFBF" w:themeColor="background1" w:themeShade="BF"/>
            </w:tcBorders>
            <w:shd w:val="clear" w:color="auto" w:fill="F2F2F2"/>
            <w:vAlign w:val="center"/>
          </w:tcPr>
          <w:p w14:paraId="0124480F" w14:textId="79E20E0C" w:rsidR="004E6853" w:rsidRPr="00C238DA" w:rsidRDefault="004D4C6F" w:rsidP="0040616F">
            <w:pPr>
              <w:adjustRightInd w:val="0"/>
              <w:snapToGrid w:val="0"/>
              <w:rPr>
                <w:rFonts w:ascii="Times New Roman" w:eastAsia="宋体" w:hAnsi="Times New Roman" w:cs="Times New Roman"/>
                <w:b/>
                <w:color w:val="000000" w:themeColor="text1"/>
                <w:spacing w:val="10"/>
                <w:sz w:val="19"/>
                <w:szCs w:val="19"/>
              </w:rPr>
            </w:pPr>
            <w:r w:rsidRPr="004D4C6F">
              <w:rPr>
                <w:rFonts w:ascii="Times New Roman" w:eastAsia="宋体" w:hAnsi="Times New Roman" w:cs="Times New Roman" w:hint="eastAsia"/>
                <w:b/>
                <w:snapToGrid w:val="0"/>
                <w:spacing w:val="6"/>
                <w:sz w:val="19"/>
                <w:szCs w:val="19"/>
              </w:rPr>
              <w:t>临床意义尚不明确的变异列表</w:t>
            </w:r>
          </w:p>
        </w:tc>
      </w:tr>
      <w:tr w:rsidR="00940F95" w:rsidRPr="00C238DA" w14:paraId="390F1883" w14:textId="77777777" w:rsidTr="00940F95">
        <w:trPr>
          <w:cnfStyle w:val="000000010000" w:firstRow="0" w:lastRow="0" w:firstColumn="0" w:lastColumn="0" w:oddVBand="0" w:evenVBand="0" w:oddHBand="0" w:evenHBand="1" w:firstRowFirstColumn="0" w:firstRowLastColumn="0" w:lastRowFirstColumn="0" w:lastRowLastColumn="0"/>
          <w:trHeight w:val="323"/>
        </w:trPr>
        <w:tc>
          <w:tcPr>
            <w:tcW w:w="1843"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0F373BE0"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基因</w:t>
            </w:r>
          </w:p>
        </w:tc>
        <w:tc>
          <w:tcPr>
            <w:tcW w:w="1418"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5500C35C"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变异类型</w:t>
            </w:r>
          </w:p>
        </w:tc>
        <w:tc>
          <w:tcPr>
            <w:tcW w:w="1842" w:type="dxa"/>
            <w:tcBorders>
              <w:top w:val="single" w:sz="4" w:space="0" w:color="BFBFBF" w:themeColor="background1" w:themeShade="BF"/>
              <w:bottom w:val="single" w:sz="2" w:space="0" w:color="00B050"/>
            </w:tcBorders>
            <w:shd w:val="clear" w:color="auto" w:fill="auto"/>
            <w:tcMar>
              <w:top w:w="113" w:type="dxa"/>
              <w:bottom w:w="113" w:type="dxa"/>
            </w:tcMar>
            <w:vAlign w:val="center"/>
          </w:tcPr>
          <w:p w14:paraId="19538919"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外显子</w:t>
            </w:r>
          </w:p>
        </w:tc>
        <w:tc>
          <w:tcPr>
            <w:tcW w:w="1701" w:type="dxa"/>
            <w:tcBorders>
              <w:top w:val="single" w:sz="4" w:space="0" w:color="BFBFBF" w:themeColor="background1" w:themeShade="BF"/>
              <w:bottom w:val="single" w:sz="2" w:space="0" w:color="00B050"/>
            </w:tcBorders>
            <w:shd w:val="clear" w:color="auto" w:fill="auto"/>
            <w:vAlign w:val="center"/>
          </w:tcPr>
          <w:p w14:paraId="34BF5468" w14:textId="0D3AF6FE" w:rsidR="00940F95" w:rsidRPr="00C238DA" w:rsidRDefault="00940F95" w:rsidP="0040616F">
            <w:pPr>
              <w:spacing w:line="240" w:lineRule="exact"/>
              <w:jc w:val="center"/>
              <w:rPr>
                <w:rFonts w:ascii="Times New Roman" w:eastAsia="宋体" w:hAnsi="Times New Roman" w:cs="Times New Roman"/>
                <w:b/>
                <w:color w:val="595959"/>
                <w:sz w:val="19"/>
                <w:szCs w:val="18"/>
              </w:rPr>
            </w:pPr>
            <w:r>
              <w:rPr>
                <w:rFonts w:ascii="Times New Roman" w:eastAsia="宋体" w:hAnsi="Times New Roman" w:cs="Times New Roman" w:hint="eastAsia"/>
                <w:b/>
                <w:color w:val="595959"/>
                <w:sz w:val="19"/>
                <w:szCs w:val="18"/>
              </w:rPr>
              <w:t>核苷酸</w:t>
            </w:r>
            <w:r w:rsidRPr="00C238DA">
              <w:rPr>
                <w:rFonts w:ascii="Times New Roman" w:eastAsia="宋体" w:hAnsi="Times New Roman" w:cs="Times New Roman"/>
                <w:b/>
                <w:color w:val="595959"/>
                <w:sz w:val="19"/>
                <w:szCs w:val="18"/>
              </w:rPr>
              <w:t>改变</w:t>
            </w:r>
          </w:p>
        </w:tc>
        <w:tc>
          <w:tcPr>
            <w:tcW w:w="1560" w:type="dxa"/>
            <w:tcBorders>
              <w:top w:val="single" w:sz="4" w:space="0" w:color="BFBFBF" w:themeColor="background1" w:themeShade="BF"/>
              <w:bottom w:val="single" w:sz="2" w:space="0" w:color="00B050"/>
            </w:tcBorders>
            <w:shd w:val="clear" w:color="auto" w:fill="auto"/>
            <w:vAlign w:val="center"/>
          </w:tcPr>
          <w:p w14:paraId="2B15E8D5" w14:textId="77777777"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氨基酸改变</w:t>
            </w:r>
          </w:p>
        </w:tc>
        <w:tc>
          <w:tcPr>
            <w:tcW w:w="1840" w:type="dxa"/>
            <w:tcBorders>
              <w:top w:val="single" w:sz="4" w:space="0" w:color="BFBFBF" w:themeColor="background1" w:themeShade="BF"/>
              <w:bottom w:val="single" w:sz="2" w:space="0" w:color="00B050"/>
            </w:tcBorders>
            <w:shd w:val="clear" w:color="auto" w:fill="auto"/>
            <w:vAlign w:val="center"/>
          </w:tcPr>
          <w:p w14:paraId="35F2A776" w14:textId="6F5D2EFE" w:rsidR="00940F95" w:rsidRPr="00C238DA" w:rsidRDefault="00940F95" w:rsidP="0040616F">
            <w:pPr>
              <w:spacing w:line="240" w:lineRule="exact"/>
              <w:jc w:val="center"/>
              <w:rPr>
                <w:rFonts w:ascii="Times New Roman" w:eastAsia="宋体" w:hAnsi="Times New Roman" w:cs="Times New Roman"/>
                <w:b/>
                <w:color w:val="595959"/>
                <w:sz w:val="19"/>
                <w:szCs w:val="18"/>
              </w:rPr>
            </w:pPr>
            <w:r w:rsidRPr="00C238DA">
              <w:rPr>
                <w:rFonts w:ascii="Times New Roman" w:eastAsia="宋体" w:hAnsi="Times New Roman" w:cs="Times New Roman"/>
                <w:b/>
                <w:color w:val="595959"/>
                <w:sz w:val="19"/>
                <w:szCs w:val="18"/>
              </w:rPr>
              <w:t>丰度</w:t>
            </w:r>
            <w:r w:rsidRPr="00C238DA">
              <w:rPr>
                <w:rFonts w:ascii="Times New Roman" w:eastAsia="宋体" w:hAnsi="Times New Roman" w:cs="Times New Roman"/>
                <w:b/>
                <w:color w:val="595959"/>
                <w:sz w:val="19"/>
                <w:szCs w:val="18"/>
              </w:rPr>
              <w:t>/</w:t>
            </w:r>
            <w:r w:rsidRPr="00C238DA">
              <w:rPr>
                <w:rFonts w:ascii="Times New Roman" w:eastAsia="宋体" w:hAnsi="Times New Roman" w:cs="Times New Roman"/>
                <w:b/>
                <w:color w:val="595959"/>
                <w:sz w:val="19"/>
                <w:szCs w:val="18"/>
              </w:rPr>
              <w:t>拷贝数</w:t>
            </w:r>
          </w:p>
        </w:tc>
      </w:tr>
      <w:tr w:rsidR="00F60FAF" w:rsidRPr="00C238DA" w14:paraId="0486D852"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2992EC7A" w14:textId="59BEB6DC" w:rsidR="00F60FAF" w:rsidRPr="00C238DA" w:rsidRDefault="00C00F99" w:rsidP="0040616F">
            <w:pPr>
              <w:snapToGrid w:val="0"/>
              <w:jc w:val="center"/>
              <w:rPr>
                <w:rFonts w:ascii="Times New Roman" w:eastAsia="宋体" w:hAnsi="Times New Roman" w:cs="Times New Roman"/>
                <w:color w:val="595959"/>
                <w:sz w:val="18"/>
                <w:szCs w:val="18"/>
              </w:rPr>
            </w:pPr>
            <w:r w:rsidRPr="00120CB7">
              <w:rPr>
                <w:rFonts w:ascii="Times New Roman" w:eastAsia="宋体" w:hAnsi="Times New Roman"/>
                <w:color w:val="595959" w:themeColor="text1" w:themeTint="A6"/>
                <w:sz w:val="18"/>
                <w:szCs w:val="18"/>
              </w:rPr>
              <w:t>{%tr</w:t>
            </w:r>
            <w:r>
              <w:rPr>
                <w:rFonts w:ascii="Times New Roman" w:eastAsia="宋体" w:hAnsi="Times New Roman"/>
                <w:color w:val="595959" w:themeColor="text1" w:themeTint="A6"/>
                <w:sz w:val="18"/>
                <w:szCs w:val="18"/>
              </w:rPr>
              <w:t xml:space="preserve"> if</w:t>
            </w:r>
            <w:r w:rsidRPr="00120CB7">
              <w:rPr>
                <w:rFonts w:ascii="Times New Roman" w:eastAsia="宋体" w:hAnsi="Times New Roman"/>
                <w:color w:val="595959" w:themeColor="text1" w:themeTint="A6"/>
                <w:sz w:val="18"/>
                <w:szCs w:val="18"/>
              </w:rPr>
              <w:t xml:space="preserve"> </w:t>
            </w:r>
            <w:proofErr w:type="spellStart"/>
            <w:r w:rsidRPr="00120CB7">
              <w:rPr>
                <w:rFonts w:ascii="Times New Roman" w:eastAsia="宋体" w:hAnsi="Times New Roman"/>
                <w:color w:val="595959" w:themeColor="text1" w:themeTint="A6"/>
                <w:sz w:val="18"/>
                <w:szCs w:val="18"/>
              </w:rPr>
              <w:t>var.var_somatic.level_III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C00F99" w:rsidRPr="00C238DA" w14:paraId="59D54408" w14:textId="77777777" w:rsidTr="004F018C">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60D155CB" w14:textId="6A8F9F18" w:rsidR="00C00F99" w:rsidRPr="00120CB7" w:rsidRDefault="00C00F99" w:rsidP="0040616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for a in </w:t>
            </w:r>
            <w:proofErr w:type="spellStart"/>
            <w:r w:rsidRPr="00120CB7">
              <w:rPr>
                <w:rFonts w:ascii="Times New Roman" w:eastAsia="宋体" w:hAnsi="Times New Roman"/>
                <w:color w:val="595959" w:themeColor="text1" w:themeTint="A6"/>
                <w:sz w:val="18"/>
                <w:szCs w:val="18"/>
              </w:rPr>
              <w:t>var.var_somatic.level_III</w:t>
            </w:r>
            <w:r>
              <w:rPr>
                <w:rFonts w:ascii="Times New Roman" w:eastAsia="宋体" w:hAnsi="Times New Roman"/>
                <w:color w:val="595959" w:themeColor="text1" w:themeTint="A6"/>
                <w:sz w:val="18"/>
                <w:szCs w:val="18"/>
              </w:rPr>
              <w:t>|</w:t>
            </w:r>
            <w:r w:rsidRPr="00C00F99">
              <w:rPr>
                <w:rFonts w:ascii="Times New Roman" w:eastAsia="宋体" w:hAnsi="Times New Roman"/>
                <w:color w:val="595959" w:themeColor="text1" w:themeTint="A6"/>
                <w:sz w:val="18"/>
                <w:szCs w:val="18"/>
              </w:rPr>
              <w:t>cqxn_filter_III_var</w:t>
            </w:r>
            <w:proofErr w:type="spellEnd"/>
            <w:r w:rsidRPr="00C00F99">
              <w:rPr>
                <w:rFonts w:ascii="Times New Roman" w:eastAsia="宋体" w:hAnsi="Times New Roman"/>
                <w:color w:val="595959" w:themeColor="text1" w:themeTint="A6"/>
                <w:sz w:val="18"/>
                <w:szCs w:val="18"/>
              </w:rPr>
              <w:t xml:space="preserve"> </w:t>
            </w:r>
            <w:r w:rsidRPr="00120CB7">
              <w:rPr>
                <w:rFonts w:ascii="Times New Roman" w:eastAsia="宋体" w:hAnsi="Times New Roman"/>
                <w:color w:val="595959" w:themeColor="text1" w:themeTint="A6"/>
                <w:sz w:val="18"/>
                <w:szCs w:val="18"/>
              </w:rPr>
              <w:t>%}</w:t>
            </w:r>
          </w:p>
        </w:tc>
      </w:tr>
      <w:tr w:rsidR="00F60FAF" w:rsidRPr="00C238DA" w14:paraId="1C8F890A" w14:textId="77777777" w:rsidTr="004F018C">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BF0B654" w14:textId="2FCA7BEC" w:rsidR="00F60FAF" w:rsidRPr="00120CB7" w:rsidRDefault="00F60FAF" w:rsidP="0040616F">
            <w:pPr>
              <w:snapToGrid w:val="0"/>
              <w:jc w:val="center"/>
              <w:rPr>
                <w:rFonts w:ascii="Times New Roman" w:eastAsia="宋体" w:hAnsi="Times New Roman"/>
                <w:color w:val="595959" w:themeColor="text1" w:themeTint="A6"/>
                <w:sz w:val="18"/>
                <w:szCs w:val="18"/>
              </w:rPr>
            </w:pPr>
            <w:r>
              <w:rPr>
                <w:rFonts w:ascii="Times New Roman" w:eastAsia="宋体" w:hAnsi="Times New Roman" w:hint="eastAsia"/>
                <w:color w:val="595959" w:themeColor="text1" w:themeTint="A6"/>
                <w:sz w:val="18"/>
                <w:szCs w:val="18"/>
              </w:rPr>
              <w:lastRenderedPageBreak/>
              <w:t>{</w:t>
            </w:r>
            <w:r>
              <w:rPr>
                <w:rFonts w:ascii="Times New Roman" w:eastAsia="宋体" w:hAnsi="Times New Roman"/>
                <w:color w:val="595959" w:themeColor="text1" w:themeTint="A6"/>
                <w:sz w:val="18"/>
                <w:szCs w:val="18"/>
              </w:rPr>
              <w:t xml:space="preserve">%tr if </w:t>
            </w:r>
            <w:proofErr w:type="spellStart"/>
            <w:r>
              <w:rPr>
                <w:rFonts w:ascii="Times New Roman" w:eastAsia="宋体" w:hAnsi="Times New Roman"/>
                <w:color w:val="595959" w:themeColor="text1" w:themeTint="A6"/>
                <w:sz w:val="18"/>
                <w:szCs w:val="18"/>
              </w:rPr>
              <w:t>a.bio_category</w:t>
            </w:r>
            <w:proofErr w:type="spellEnd"/>
            <w:r>
              <w:rPr>
                <w:rFonts w:ascii="Times New Roman" w:eastAsia="宋体" w:hAnsi="Times New Roman"/>
                <w:color w:val="595959" w:themeColor="text1" w:themeTint="A6"/>
                <w:sz w:val="18"/>
                <w:szCs w:val="18"/>
              </w:rPr>
              <w:t xml:space="preserve"> == “</w:t>
            </w:r>
            <w:proofErr w:type="spellStart"/>
            <w:r>
              <w:rPr>
                <w:rFonts w:ascii="Times New Roman" w:eastAsia="宋体" w:hAnsi="Times New Roman"/>
                <w:color w:val="595959" w:themeColor="text1" w:themeTint="A6"/>
                <w:sz w:val="18"/>
                <w:szCs w:val="18"/>
              </w:rPr>
              <w:t>Snvindel</w:t>
            </w:r>
            <w:proofErr w:type="spellEnd"/>
            <w:r>
              <w:rPr>
                <w:rFonts w:ascii="Times New Roman" w:eastAsia="宋体" w:hAnsi="Times New Roman"/>
                <w:color w:val="595959" w:themeColor="text1" w:themeTint="A6"/>
                <w:sz w:val="18"/>
                <w:szCs w:val="18"/>
              </w:rPr>
              <w:t>”%}</w:t>
            </w:r>
          </w:p>
        </w:tc>
      </w:tr>
      <w:tr w:rsidR="00940F95" w:rsidRPr="00C238DA" w14:paraId="323EFD1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9349337" w14:textId="02B83536"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7100A987" w14:textId="6FDE18D4"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color w:val="595959"/>
                <w:sz w:val="18"/>
                <w:szCs w:val="18"/>
              </w:rPr>
              <w:t xml:space="preserve">{%if </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a.type_cn</w:t>
            </w:r>
            <w:proofErr w:type="spellEnd"/>
            <w:r w:rsidRPr="009D45DC">
              <w:rPr>
                <w:rFonts w:ascii="Times New Roman" w:eastAsia="宋体" w:hAnsi="Times New Roman"/>
                <w:color w:val="595959"/>
                <w:sz w:val="18"/>
                <w:szCs w:val="18"/>
              </w:rPr>
              <w:t>}}{%else%}{{</w:t>
            </w:r>
            <w:proofErr w:type="spellStart"/>
            <w:r w:rsidRPr="009D45DC">
              <w:rPr>
                <w:rFonts w:ascii="Times New Roman" w:eastAsia="宋体" w:hAnsi="Times New Roman"/>
                <w:color w:val="595959"/>
                <w:sz w:val="18"/>
                <w:szCs w:val="18"/>
              </w:rPr>
              <w:t>a.type|replace</w:t>
            </w:r>
            <w:proofErr w:type="spellEnd"/>
            <w:r w:rsidRPr="009D45DC">
              <w:rPr>
                <w:rFonts w:ascii="Times New Roman" w:eastAsia="宋体" w:hAnsi="Times New Roman"/>
                <w:color w:val="595959"/>
                <w:sz w:val="18"/>
                <w:szCs w:val="18"/>
              </w:rPr>
              <w:t>(“Intronic”,”</w:t>
            </w:r>
            <w:r w:rsidRPr="009D45DC">
              <w:rPr>
                <w:rFonts w:ascii="Times New Roman" w:eastAsia="宋体" w:hAnsi="Times New Roman"/>
                <w:color w:val="595959"/>
                <w:sz w:val="18"/>
                <w:szCs w:val="18"/>
              </w:rPr>
              <w:t>内含子突变</w:t>
            </w:r>
            <w:r w:rsidRPr="009D45DC">
              <w:rPr>
                <w:rFonts w:ascii="Times New Roman" w:eastAsia="宋体" w:hAnsi="Times New Roman"/>
                <w:color w:val="595959"/>
                <w:sz w:val="18"/>
                <w:szCs w:val="18"/>
              </w:rPr>
              <w:t>”)|replace(“5'UTR”,”5'UTR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 replace(“3'UTR”,”3'UTR</w:t>
            </w:r>
            <w:r w:rsidRPr="009D45DC">
              <w:rPr>
                <w:rFonts w:ascii="Times New Roman" w:eastAsia="宋体" w:hAnsi="Times New Roman"/>
                <w:color w:val="595959"/>
                <w:sz w:val="18"/>
                <w:szCs w:val="18"/>
              </w:rPr>
              <w:t>突变</w:t>
            </w:r>
            <w:r w:rsidRPr="009D45DC">
              <w:rPr>
                <w:rFonts w:ascii="Times New Roman" w:eastAsia="宋体" w:hAnsi="Times New Roman"/>
                <w:color w:val="595959"/>
                <w:sz w:val="18"/>
                <w:szCs w:val="18"/>
              </w:rPr>
              <w:t>”)}}{%endif%}</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1748652" w14:textId="366B7069"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a.gene_region</w:t>
            </w:r>
            <w:proofErr w:type="spellEnd"/>
            <w:r w:rsidRPr="009D45DC">
              <w:rPr>
                <w:rFonts w:ascii="Times New Roman" w:eastAsia="宋体" w:hAnsi="Times New Roman"/>
                <w:color w:val="595959"/>
                <w:sz w:val="18"/>
                <w:szCs w:val="18"/>
              </w:rPr>
              <w:t>}}</w:t>
            </w:r>
          </w:p>
        </w:tc>
        <w:tc>
          <w:tcPr>
            <w:tcW w:w="1701" w:type="dxa"/>
            <w:tcBorders>
              <w:top w:val="single" w:sz="2" w:space="0" w:color="00B050"/>
              <w:bottom w:val="single" w:sz="2" w:space="0" w:color="00B050"/>
            </w:tcBorders>
            <w:shd w:val="clear" w:color="auto" w:fill="auto"/>
            <w:vAlign w:val="center"/>
          </w:tcPr>
          <w:p w14:paraId="2E51CF62" w14:textId="52C42C35" w:rsidR="00940F95" w:rsidRPr="00C238DA" w:rsidRDefault="00940F95" w:rsidP="00F60FAF">
            <w:pPr>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a.hgvs_c</w:t>
            </w:r>
            <w:proofErr w:type="spellEnd"/>
            <w:r w:rsidRPr="009D45DC">
              <w:rPr>
                <w:rFonts w:ascii="Times New Roman" w:eastAsia="宋体" w:hAnsi="Times New Roman"/>
                <w:color w:val="595959"/>
                <w:sz w:val="18"/>
                <w:szCs w:val="18"/>
              </w:rPr>
              <w:t>}}</w:t>
            </w:r>
          </w:p>
        </w:tc>
        <w:tc>
          <w:tcPr>
            <w:tcW w:w="1560" w:type="dxa"/>
            <w:tcBorders>
              <w:top w:val="single" w:sz="2" w:space="0" w:color="00B050"/>
              <w:bottom w:val="single" w:sz="2" w:space="0" w:color="00B050"/>
            </w:tcBorders>
            <w:shd w:val="clear" w:color="auto" w:fill="auto"/>
            <w:vAlign w:val="center"/>
          </w:tcPr>
          <w:p w14:paraId="138DA30B" w14:textId="4AE0D2B5" w:rsidR="00940F95" w:rsidRPr="00C238DA" w:rsidRDefault="00940F95" w:rsidP="00F60FAF">
            <w:pPr>
              <w:jc w:val="center"/>
              <w:rPr>
                <w:rFonts w:ascii="Times New Roman" w:eastAsia="宋体" w:hAnsi="Times New Roman" w:cs="Times New Roman"/>
                <w:color w:val="595959"/>
                <w:sz w:val="18"/>
                <w:szCs w:val="18"/>
              </w:rPr>
            </w:pPr>
            <w:r>
              <w:rPr>
                <w:rFonts w:ascii="Times New Roman" w:eastAsia="宋体" w:hAnsi="Times New Roman" w:hint="eastAsia"/>
                <w:color w:val="595959"/>
                <w:sz w:val="18"/>
                <w:szCs w:val="18"/>
              </w:rPr>
              <w:t>{%if</w:t>
            </w:r>
            <w:r>
              <w:rPr>
                <w:rFonts w:ascii="Times New Roman" w:eastAsia="宋体" w:hAnsi="Times New Roman"/>
                <w:color w:val="595959"/>
                <w:sz w:val="18"/>
                <w:szCs w:val="18"/>
              </w:rPr>
              <w:t xml:space="preserve"> </w:t>
            </w:r>
            <w:proofErr w:type="spellStart"/>
            <w:r>
              <w:rPr>
                <w:rFonts w:ascii="Times New Roman" w:eastAsia="宋体" w:hAnsi="Times New Roman"/>
                <w:color w:val="595959"/>
                <w:sz w:val="18"/>
                <w:szCs w:val="18"/>
              </w:rPr>
              <w:t>a.hgvs_p</w:t>
            </w:r>
            <w:proofErr w:type="spellEnd"/>
            <w:r>
              <w:rPr>
                <w:rFonts w:ascii="Times New Roman" w:eastAsia="宋体" w:hAnsi="Times New Roman"/>
                <w:color w:val="595959"/>
                <w:sz w:val="18"/>
                <w:szCs w:val="18"/>
              </w:rPr>
              <w:t xml:space="preserve"> != “p.?”</w:t>
            </w:r>
            <w:r>
              <w:rPr>
                <w:rFonts w:ascii="Times New Roman" w:eastAsia="宋体" w:hAnsi="Times New Roman" w:hint="eastAsia"/>
                <w:color w:val="595959"/>
                <w:sz w:val="18"/>
                <w:szCs w:val="18"/>
              </w:rPr>
              <w:t>%}</w:t>
            </w: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a.hgvs_p</w:t>
            </w:r>
            <w:proofErr w:type="spellEnd"/>
            <w:r w:rsidRPr="009D45DC">
              <w:rPr>
                <w:rFonts w:ascii="Times New Roman" w:eastAsia="宋体" w:hAnsi="Times New Roman"/>
                <w:color w:val="595959"/>
                <w:sz w:val="18"/>
                <w:szCs w:val="18"/>
              </w:rPr>
              <w:t>}}</w:t>
            </w:r>
            <w:r>
              <w:rPr>
                <w:rFonts w:ascii="Times New Roman" w:eastAsia="宋体" w:hAnsi="Times New Roman"/>
                <w:color w:val="595959"/>
                <w:sz w:val="18"/>
                <w:szCs w:val="18"/>
              </w:rPr>
              <w:t>{%else%}-{%endif%}</w:t>
            </w:r>
          </w:p>
        </w:tc>
        <w:tc>
          <w:tcPr>
            <w:tcW w:w="1840" w:type="dxa"/>
            <w:tcBorders>
              <w:top w:val="single" w:sz="2" w:space="0" w:color="00B050"/>
              <w:bottom w:val="single" w:sz="2" w:space="0" w:color="00B050"/>
            </w:tcBorders>
            <w:shd w:val="clear" w:color="auto" w:fill="auto"/>
            <w:vAlign w:val="center"/>
          </w:tcPr>
          <w:p w14:paraId="1A4DB5AA" w14:textId="1F9B9557" w:rsidR="00940F95" w:rsidRPr="00C238DA" w:rsidRDefault="00940F95" w:rsidP="00F60FAF">
            <w:pPr>
              <w:snapToGrid w:val="0"/>
              <w:jc w:val="center"/>
              <w:rPr>
                <w:rFonts w:ascii="Times New Roman" w:eastAsia="宋体" w:hAnsi="Times New Roman" w:cs="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a.freq_str</w:t>
            </w:r>
            <w:proofErr w:type="spellEnd"/>
            <w:r w:rsidRPr="009D45DC">
              <w:rPr>
                <w:rFonts w:ascii="Times New Roman" w:eastAsia="宋体" w:hAnsi="Times New Roman"/>
                <w:color w:val="595959"/>
                <w:sz w:val="18"/>
                <w:szCs w:val="18"/>
              </w:rPr>
              <w:t>}}</w:t>
            </w:r>
          </w:p>
        </w:tc>
      </w:tr>
      <w:tr w:rsidR="00F60FAF" w:rsidRPr="00C238DA" w14:paraId="494904BD" w14:textId="77777777" w:rsidTr="00A7224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4864421C" w14:textId="12921AF1" w:rsidR="00F60FAF" w:rsidRPr="009D45DC" w:rsidRDefault="00F60FAF" w:rsidP="00F60FAF">
            <w:pPr>
              <w:snapToGrid w:val="0"/>
              <w:jc w:val="center"/>
              <w:rPr>
                <w:rFonts w:ascii="Times New Roman" w:eastAsia="宋体" w:hAnsi="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else%}</w:t>
            </w:r>
          </w:p>
        </w:tc>
      </w:tr>
      <w:tr w:rsidR="00940F95" w:rsidRPr="00C238DA" w14:paraId="705907E0"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4BD1AB75"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 xml:space="preserve">{%p if “,” in </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 xml:space="preserve"> %}</w:t>
            </w:r>
          </w:p>
          <w:p w14:paraId="45AB80BE"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a.five_prime_gene</w:t>
            </w:r>
            <w:proofErr w:type="spellEnd"/>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a.three_prime_gene</w:t>
            </w:r>
            <w:proofErr w:type="spellEnd"/>
            <w:r w:rsidRPr="009D45DC">
              <w:rPr>
                <w:rFonts w:ascii="Times New Roman" w:eastAsia="宋体" w:hAnsi="Times New Roman"/>
                <w:color w:val="595959"/>
                <w:sz w:val="18"/>
                <w:szCs w:val="18"/>
              </w:rPr>
              <w:t>}}</w:t>
            </w:r>
          </w:p>
          <w:p w14:paraId="5F76DFAC"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else%}</w:t>
            </w:r>
          </w:p>
          <w:p w14:paraId="6E6FC3D7"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w:t>
            </w:r>
            <w:proofErr w:type="spellStart"/>
            <w:r w:rsidRPr="009D45DC">
              <w:rPr>
                <w:rFonts w:ascii="Times New Roman" w:eastAsia="宋体" w:hAnsi="Times New Roman"/>
                <w:color w:val="595959"/>
                <w:sz w:val="18"/>
                <w:szCs w:val="18"/>
              </w:rPr>
              <w:t>a.gene_symbol</w:t>
            </w:r>
            <w:proofErr w:type="spellEnd"/>
            <w:r w:rsidRPr="009D45DC">
              <w:rPr>
                <w:rFonts w:ascii="Times New Roman" w:eastAsia="宋体" w:hAnsi="Times New Roman"/>
                <w:color w:val="595959"/>
                <w:sz w:val="18"/>
                <w:szCs w:val="18"/>
              </w:rPr>
              <w:t>}}</w:t>
            </w:r>
          </w:p>
          <w:p w14:paraId="0A8BA7B2" w14:textId="50B900B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color w:val="595959"/>
                <w:sz w:val="18"/>
                <w:szCs w:val="18"/>
              </w:rPr>
              <w:t>{%p endif%}</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645C9496"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
          <w:p w14:paraId="4EBD3C39"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4CBC289A"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
          <w:p w14:paraId="696E8A3D"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融合</w:t>
            </w:r>
          </w:p>
          <w:p w14:paraId="2AAD0AC4" w14:textId="50BA2E62"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5103" w:type="dxa"/>
            <w:gridSpan w:val="3"/>
            <w:tcBorders>
              <w:top w:val="single" w:sz="2" w:space="0" w:color="00B050"/>
              <w:bottom w:val="single" w:sz="2" w:space="0" w:color="00B050"/>
            </w:tcBorders>
            <w:shd w:val="clear" w:color="auto" w:fill="auto"/>
            <w:tcMar>
              <w:top w:w="113" w:type="dxa"/>
              <w:bottom w:w="113" w:type="dxa"/>
            </w:tcMar>
            <w:vAlign w:val="center"/>
          </w:tcPr>
          <w:p w14:paraId="119258D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{%p</w:t>
            </w:r>
            <w:r w:rsidRPr="009D45DC">
              <w:rPr>
                <w:rFonts w:ascii="Times New Roman" w:eastAsia="宋体" w:hAnsi="Times New Roman"/>
                <w:color w:val="595959"/>
                <w:sz w:val="18"/>
                <w:szCs w:val="18"/>
              </w:rPr>
              <w:t xml:space="preserve"> if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r w:rsidRPr="009D45DC">
              <w:rPr>
                <w:rFonts w:ascii="Times New Roman" w:eastAsia="宋体" w:hAnsi="Times New Roman"/>
                <w:color w:val="595959"/>
                <w:sz w:val="18"/>
                <w:szCs w:val="18"/>
              </w:rPr>
              <w:t>Cnv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
          <w:p w14:paraId="366717E2"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扩增</w:t>
            </w:r>
          </w:p>
          <w:p w14:paraId="2C0C0288" w14:textId="77777777" w:rsidR="00940F95" w:rsidRPr="009D45DC" w:rsidRDefault="00940F95" w:rsidP="00F60FAF">
            <w:pPr>
              <w:snapToGrid w:val="0"/>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 xml:space="preserve">p </w:t>
            </w:r>
            <w:proofErr w:type="spellStart"/>
            <w:r w:rsidRPr="009D45DC">
              <w:rPr>
                <w:rFonts w:ascii="Times New Roman" w:eastAsia="宋体" w:hAnsi="Times New Roman"/>
                <w:color w:val="595959"/>
                <w:sz w:val="18"/>
                <w:szCs w:val="18"/>
              </w:rPr>
              <w:t>elif</w:t>
            </w:r>
            <w:proofErr w:type="spellEnd"/>
            <w:r w:rsidRPr="009D45DC">
              <w:rPr>
                <w:rFonts w:ascii="Times New Roman" w:eastAsia="宋体" w:hAnsi="Times New Roman"/>
                <w:color w:val="595959"/>
                <w:sz w:val="18"/>
                <w:szCs w:val="18"/>
              </w:rPr>
              <w:t xml:space="preserve"> </w:t>
            </w:r>
            <w:proofErr w:type="spellStart"/>
            <w:r w:rsidRPr="009D45DC">
              <w:rPr>
                <w:rFonts w:ascii="Times New Roman" w:eastAsia="宋体" w:hAnsi="Times New Roman"/>
                <w:color w:val="595959"/>
                <w:sz w:val="18"/>
                <w:szCs w:val="18"/>
              </w:rPr>
              <w:t>a.bio_category</w:t>
            </w:r>
            <w:proofErr w:type="spellEnd"/>
            <w:r w:rsidRPr="009D45DC">
              <w:rPr>
                <w:rFonts w:ascii="Times New Roman" w:eastAsia="宋体" w:hAnsi="Times New Roman"/>
                <w:color w:val="595959"/>
                <w:sz w:val="18"/>
                <w:szCs w:val="18"/>
              </w:rPr>
              <w:t xml:space="preserve"> == “</w:t>
            </w:r>
            <w:proofErr w:type="spellStart"/>
            <w:r w:rsidRPr="009D45DC">
              <w:rPr>
                <w:rFonts w:ascii="Times New Roman" w:eastAsia="宋体" w:hAnsi="Times New Roman"/>
                <w:color w:val="595959"/>
                <w:sz w:val="18"/>
                <w:szCs w:val="18"/>
              </w:rPr>
              <w:t>Sv</w:t>
            </w:r>
            <w:proofErr w:type="spellEnd"/>
            <w:r w:rsidRPr="009D45DC">
              <w:rPr>
                <w:rFonts w:ascii="Times New Roman" w:eastAsia="宋体" w:hAnsi="Times New Roman"/>
                <w:color w:val="595959"/>
                <w:sz w:val="18"/>
                <w:szCs w:val="18"/>
              </w:rPr>
              <w:t>”</w:t>
            </w:r>
            <w:r w:rsidRPr="009D45DC">
              <w:rPr>
                <w:rFonts w:ascii="Times New Roman" w:eastAsia="宋体" w:hAnsi="Times New Roman" w:hint="eastAsia"/>
                <w:color w:val="595959"/>
                <w:sz w:val="18"/>
                <w:szCs w:val="18"/>
              </w:rPr>
              <w:t>%}</w:t>
            </w:r>
          </w:p>
          <w:p w14:paraId="7028E305" w14:textId="02B8D979" w:rsidR="00940F95" w:rsidRDefault="00940F95" w:rsidP="00F60FAF">
            <w:pPr>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{{a.five_prime_gene}}:{{a.five_prime_cds}}-{{a.three_prime_gene}}:{{a.three_prime_cds}}</w:t>
            </w:r>
            <w:r w:rsidRPr="008408A6">
              <w:rPr>
                <w:rFonts w:ascii="Times New Roman" w:eastAsia="宋体" w:hAnsi="Times New Roman"/>
                <w:color w:val="595959"/>
                <w:sz w:val="18"/>
                <w:szCs w:val="18"/>
              </w:rPr>
              <w:t>融合</w:t>
            </w:r>
          </w:p>
          <w:p w14:paraId="2A71024B" w14:textId="3EEE7044" w:rsidR="00940F95" w:rsidRDefault="00940F95" w:rsidP="00F60FAF">
            <w:pPr>
              <w:jc w:val="center"/>
              <w:rPr>
                <w:rFonts w:ascii="Times New Roman" w:eastAsia="宋体" w:hAnsi="Times New Roman"/>
                <w:color w:val="595959"/>
                <w:sz w:val="18"/>
                <w:szCs w:val="18"/>
              </w:rPr>
            </w:pPr>
            <w:r w:rsidRPr="009D45DC">
              <w:rPr>
                <w:rFonts w:ascii="Times New Roman" w:eastAsia="宋体" w:hAnsi="Times New Roman" w:hint="eastAsia"/>
                <w:color w:val="595959"/>
                <w:sz w:val="18"/>
                <w:szCs w:val="18"/>
              </w:rPr>
              <w:t>{%</w:t>
            </w:r>
            <w:r w:rsidRPr="009D45DC">
              <w:rPr>
                <w:rFonts w:ascii="Times New Roman" w:eastAsia="宋体" w:hAnsi="Times New Roman"/>
                <w:color w:val="595959"/>
                <w:sz w:val="18"/>
                <w:szCs w:val="18"/>
              </w:rPr>
              <w:t>p endif</w:t>
            </w:r>
            <w:r w:rsidRPr="009D45DC">
              <w:rPr>
                <w:rFonts w:ascii="Times New Roman" w:eastAsia="宋体" w:hAnsi="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276DB656"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if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Cnv</w:t>
            </w:r>
            <w:proofErr w:type="spellEnd"/>
            <w:r w:rsidRPr="008408A6">
              <w:rPr>
                <w:rFonts w:ascii="Times New Roman" w:eastAsia="宋体" w:hAnsi="Times New Roman"/>
                <w:color w:val="595959"/>
                <w:sz w:val="18"/>
                <w:szCs w:val="18"/>
              </w:rPr>
              <w:t>”%}</w:t>
            </w:r>
          </w:p>
          <w:p w14:paraId="36F8CD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a.cn_mean</w:t>
            </w:r>
            <w:proofErr w:type="spellEnd"/>
            <w:r w:rsidRPr="008408A6">
              <w:rPr>
                <w:rFonts w:ascii="Times New Roman" w:eastAsia="宋体" w:hAnsi="Times New Roman"/>
                <w:color w:val="595959"/>
                <w:sz w:val="18"/>
                <w:szCs w:val="18"/>
              </w:rPr>
              <w:t>}}</w:t>
            </w:r>
          </w:p>
          <w:p w14:paraId="01EB7DF9"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 xml:space="preserve">{%p </w:t>
            </w:r>
            <w:proofErr w:type="spellStart"/>
            <w:r w:rsidRPr="008408A6">
              <w:rPr>
                <w:rFonts w:ascii="Times New Roman" w:eastAsia="宋体" w:hAnsi="Times New Roman"/>
                <w:color w:val="595959"/>
                <w:sz w:val="18"/>
                <w:szCs w:val="18"/>
              </w:rPr>
              <w:t>elif</w:t>
            </w:r>
            <w:proofErr w:type="spellEnd"/>
            <w:r w:rsidRPr="008408A6">
              <w:rPr>
                <w:rFonts w:ascii="Times New Roman" w:eastAsia="宋体" w:hAnsi="Times New Roman"/>
                <w:color w:val="595959"/>
                <w:sz w:val="18"/>
                <w:szCs w:val="18"/>
              </w:rPr>
              <w:t xml:space="preserve"> </w:t>
            </w:r>
            <w:proofErr w:type="spellStart"/>
            <w:r w:rsidRPr="008408A6">
              <w:rPr>
                <w:rFonts w:ascii="Times New Roman" w:eastAsia="宋体" w:hAnsi="Times New Roman"/>
                <w:color w:val="595959"/>
                <w:sz w:val="18"/>
                <w:szCs w:val="18"/>
              </w:rPr>
              <w:t>a.bio_category</w:t>
            </w:r>
            <w:proofErr w:type="spellEnd"/>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Sv</w:t>
            </w:r>
            <w:proofErr w:type="spellEnd"/>
            <w:r w:rsidRPr="008408A6">
              <w:rPr>
                <w:rFonts w:ascii="Times New Roman" w:eastAsia="宋体" w:hAnsi="Times New Roman"/>
                <w:color w:val="595959"/>
                <w:sz w:val="18"/>
                <w:szCs w:val="18"/>
              </w:rPr>
              <w:t>”%}</w:t>
            </w:r>
          </w:p>
          <w:p w14:paraId="424C5F5F" w14:textId="77777777" w:rsidR="00940F95" w:rsidRPr="008408A6" w:rsidRDefault="00940F95" w:rsidP="008408A6">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w:t>
            </w:r>
            <w:proofErr w:type="spellStart"/>
            <w:r w:rsidRPr="008408A6">
              <w:rPr>
                <w:rFonts w:ascii="Times New Roman" w:eastAsia="宋体" w:hAnsi="Times New Roman"/>
                <w:color w:val="595959"/>
                <w:sz w:val="18"/>
                <w:szCs w:val="18"/>
              </w:rPr>
              <w:t>a.freq_str</w:t>
            </w:r>
            <w:proofErr w:type="spellEnd"/>
            <w:r w:rsidRPr="008408A6">
              <w:rPr>
                <w:rFonts w:ascii="Times New Roman" w:eastAsia="宋体" w:hAnsi="Times New Roman"/>
                <w:color w:val="595959"/>
                <w:sz w:val="18"/>
                <w:szCs w:val="18"/>
              </w:rPr>
              <w:t>}}</w:t>
            </w:r>
          </w:p>
          <w:p w14:paraId="403946AC" w14:textId="06F395E9" w:rsidR="00940F95" w:rsidRPr="009D45DC" w:rsidRDefault="00940F95" w:rsidP="00F60FAF">
            <w:pPr>
              <w:snapToGrid w:val="0"/>
              <w:jc w:val="center"/>
              <w:rPr>
                <w:rFonts w:ascii="Times New Roman" w:eastAsia="宋体" w:hAnsi="Times New Roman"/>
                <w:color w:val="595959"/>
                <w:sz w:val="18"/>
                <w:szCs w:val="18"/>
              </w:rPr>
            </w:pPr>
            <w:r w:rsidRPr="008408A6">
              <w:rPr>
                <w:rFonts w:ascii="Times New Roman" w:eastAsia="宋体" w:hAnsi="Times New Roman"/>
                <w:color w:val="595959"/>
                <w:sz w:val="18"/>
                <w:szCs w:val="18"/>
              </w:rPr>
              <w:t>{%p endif%}</w:t>
            </w:r>
          </w:p>
        </w:tc>
      </w:tr>
      <w:tr w:rsidR="00F60FAF" w:rsidRPr="00C238DA" w14:paraId="148C73F5"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0CCFA227" w14:textId="509BF1EC"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r w:rsidR="00F60FAF" w:rsidRPr="00C238DA" w14:paraId="46515264" w14:textId="77777777" w:rsidTr="003F2D3F">
        <w:trPr>
          <w:cnfStyle w:val="000000010000" w:firstRow="0" w:lastRow="0" w:firstColumn="0" w:lastColumn="0" w:oddVBand="0" w:evenVBand="0" w:oddHBand="0" w:evenHBand="1" w:firstRowFirstColumn="0" w:firstRowLastColumn="0" w:lastRowFirstColumn="0" w:lastRowLastColumn="0"/>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1FE243D7" w14:textId="099CDA9B" w:rsidR="00F60FAF" w:rsidRPr="00C238DA"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 xml:space="preserve">%tr </w:t>
            </w:r>
            <w:proofErr w:type="spellStart"/>
            <w:r>
              <w:rPr>
                <w:rFonts w:ascii="Times New Roman" w:eastAsia="宋体" w:hAnsi="Times New Roman"/>
                <w:color w:val="595959" w:themeColor="text1" w:themeTint="A6"/>
                <w:sz w:val="18"/>
                <w:szCs w:val="18"/>
              </w:rPr>
              <w:t>endfor</w:t>
            </w:r>
            <w:proofErr w:type="spellEnd"/>
            <w:r>
              <w:rPr>
                <w:rFonts w:ascii="Times New Roman" w:eastAsia="宋体" w:hAnsi="Times New Roman"/>
                <w:color w:val="595959" w:themeColor="text1" w:themeTint="A6"/>
                <w:sz w:val="18"/>
                <w:szCs w:val="18"/>
              </w:rPr>
              <w:t>%}</w:t>
            </w:r>
          </w:p>
        </w:tc>
      </w:tr>
      <w:tr w:rsidR="00F60FAF" w:rsidRPr="00C238DA" w14:paraId="1A9B70D3" w14:textId="77777777" w:rsidTr="003F2D3F">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52BF93F1" w14:textId="2B3BBD97" w:rsidR="00F60FAF" w:rsidRDefault="00F60FAF" w:rsidP="00F60FAF">
            <w:pPr>
              <w:snapToGrid w:val="0"/>
              <w:jc w:val="center"/>
              <w:rPr>
                <w:rFonts w:ascii="Times New Roman" w:eastAsia="宋体" w:hAnsi="Times New Roman"/>
                <w:color w:val="595959" w:themeColor="text1" w:themeTint="A6"/>
                <w:sz w:val="18"/>
                <w:szCs w:val="18"/>
              </w:rPr>
            </w:pPr>
            <w:r w:rsidRPr="00120CB7">
              <w:rPr>
                <w:rFonts w:ascii="Times New Roman" w:eastAsia="宋体" w:hAnsi="Times New Roman"/>
                <w:color w:val="595959" w:themeColor="text1" w:themeTint="A6"/>
                <w:sz w:val="18"/>
                <w:szCs w:val="18"/>
              </w:rPr>
              <w:t xml:space="preserve">{%tr </w:t>
            </w:r>
            <w:r w:rsidR="00C00F99">
              <w:rPr>
                <w:rFonts w:ascii="Times New Roman" w:eastAsia="宋体" w:hAnsi="Times New Roman"/>
                <w:color w:val="595959" w:themeColor="text1" w:themeTint="A6"/>
                <w:sz w:val="18"/>
                <w:szCs w:val="18"/>
              </w:rPr>
              <w:t>else</w:t>
            </w:r>
            <w:r w:rsidRPr="00120CB7">
              <w:rPr>
                <w:rFonts w:ascii="Times New Roman" w:eastAsia="宋体" w:hAnsi="Times New Roman"/>
                <w:color w:val="595959" w:themeColor="text1" w:themeTint="A6"/>
                <w:sz w:val="18"/>
                <w:szCs w:val="18"/>
              </w:rPr>
              <w:t xml:space="preserve"> %}</w:t>
            </w:r>
          </w:p>
        </w:tc>
      </w:tr>
      <w:tr w:rsidR="00940F95" w:rsidRPr="00C238DA" w14:paraId="4C2F1C62" w14:textId="77777777" w:rsidTr="00940F95">
        <w:trPr>
          <w:cnfStyle w:val="000000010000" w:firstRow="0" w:lastRow="0" w:firstColumn="0" w:lastColumn="0" w:oddVBand="0" w:evenVBand="0" w:oddHBand="0" w:evenHBand="1" w:firstRowFirstColumn="0" w:firstRowLastColumn="0" w:lastRowFirstColumn="0" w:lastRowLastColumn="0"/>
          <w:trHeight w:val="337"/>
        </w:trPr>
        <w:tc>
          <w:tcPr>
            <w:tcW w:w="1843" w:type="dxa"/>
            <w:tcBorders>
              <w:top w:val="single" w:sz="2" w:space="0" w:color="00B050"/>
              <w:bottom w:val="single" w:sz="2" w:space="0" w:color="00B050"/>
            </w:tcBorders>
            <w:shd w:val="clear" w:color="auto" w:fill="auto"/>
            <w:tcMar>
              <w:top w:w="113" w:type="dxa"/>
              <w:bottom w:w="113" w:type="dxa"/>
            </w:tcMar>
            <w:vAlign w:val="center"/>
          </w:tcPr>
          <w:p w14:paraId="7FEC92F0" w14:textId="785C4337" w:rsidR="00940F95" w:rsidRPr="00C238DA" w:rsidRDefault="00940F95" w:rsidP="00F60FAF">
            <w:pPr>
              <w:snapToGrid w:val="0"/>
              <w:jc w:val="center"/>
              <w:rPr>
                <w:rFonts w:ascii="Times New Roman" w:eastAsia="宋体" w:hAnsi="Times New Roman" w:cs="Times New Roman"/>
                <w:color w:val="595959"/>
                <w:sz w:val="18"/>
                <w:szCs w:val="18"/>
              </w:rPr>
            </w:pPr>
            <w:r>
              <w:rPr>
                <w:rFonts w:ascii="Times New Roman" w:eastAsia="宋体" w:hAnsi="Times New Roman" w:cs="Times New Roman" w:hint="eastAsia"/>
                <w:color w:val="595959"/>
                <w:sz w:val="18"/>
                <w:szCs w:val="18"/>
              </w:rPr>
              <w:t>-</w:t>
            </w:r>
          </w:p>
        </w:tc>
        <w:tc>
          <w:tcPr>
            <w:tcW w:w="1418" w:type="dxa"/>
            <w:tcBorders>
              <w:top w:val="single" w:sz="2" w:space="0" w:color="00B050"/>
              <w:bottom w:val="single" w:sz="2" w:space="0" w:color="00B050"/>
            </w:tcBorders>
            <w:shd w:val="clear" w:color="auto" w:fill="auto"/>
            <w:tcMar>
              <w:top w:w="113" w:type="dxa"/>
              <w:bottom w:w="113" w:type="dxa"/>
            </w:tcMar>
            <w:vAlign w:val="center"/>
          </w:tcPr>
          <w:p w14:paraId="31CDF8D9" w14:textId="6C9055F6"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2" w:type="dxa"/>
            <w:tcBorders>
              <w:top w:val="single" w:sz="2" w:space="0" w:color="00B050"/>
              <w:bottom w:val="single" w:sz="2" w:space="0" w:color="00B050"/>
            </w:tcBorders>
            <w:shd w:val="clear" w:color="auto" w:fill="auto"/>
            <w:tcMar>
              <w:top w:w="113" w:type="dxa"/>
              <w:bottom w:w="113" w:type="dxa"/>
            </w:tcMar>
            <w:vAlign w:val="center"/>
          </w:tcPr>
          <w:p w14:paraId="45D079D1" w14:textId="783EAD2F"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701" w:type="dxa"/>
            <w:tcBorders>
              <w:top w:val="single" w:sz="2" w:space="0" w:color="00B050"/>
              <w:bottom w:val="single" w:sz="2" w:space="0" w:color="00B050"/>
            </w:tcBorders>
            <w:shd w:val="clear" w:color="auto" w:fill="auto"/>
            <w:vAlign w:val="center"/>
          </w:tcPr>
          <w:p w14:paraId="69DE30B9" w14:textId="1786D6CB"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560" w:type="dxa"/>
            <w:tcBorders>
              <w:top w:val="single" w:sz="2" w:space="0" w:color="00B050"/>
              <w:bottom w:val="single" w:sz="2" w:space="0" w:color="00B050"/>
            </w:tcBorders>
            <w:shd w:val="clear" w:color="auto" w:fill="auto"/>
            <w:vAlign w:val="center"/>
          </w:tcPr>
          <w:p w14:paraId="0C001555" w14:textId="2AEAE0D2" w:rsidR="00940F95" w:rsidRPr="00C238DA" w:rsidRDefault="00940F95" w:rsidP="00F60FAF">
            <w:pPr>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c>
          <w:tcPr>
            <w:tcW w:w="1840" w:type="dxa"/>
            <w:tcBorders>
              <w:top w:val="single" w:sz="2" w:space="0" w:color="00B050"/>
              <w:bottom w:val="single" w:sz="2" w:space="0" w:color="00B050"/>
            </w:tcBorders>
            <w:shd w:val="clear" w:color="auto" w:fill="auto"/>
            <w:vAlign w:val="center"/>
          </w:tcPr>
          <w:p w14:paraId="6127BA9E" w14:textId="44BE85BE" w:rsidR="00940F95" w:rsidRPr="00C238DA" w:rsidRDefault="00940F95" w:rsidP="00F60FAF">
            <w:pPr>
              <w:snapToGrid w:val="0"/>
              <w:jc w:val="center"/>
              <w:rPr>
                <w:rFonts w:ascii="Times New Roman" w:eastAsia="宋体" w:hAnsi="Times New Roman" w:cs="Times New Roman"/>
                <w:color w:val="595959"/>
                <w:sz w:val="18"/>
                <w:szCs w:val="18"/>
              </w:rPr>
            </w:pPr>
            <w:r w:rsidRPr="006E3FEF">
              <w:rPr>
                <w:rFonts w:ascii="Times New Roman" w:eastAsia="宋体" w:hAnsi="Times New Roman" w:cs="Times New Roman" w:hint="eastAsia"/>
                <w:color w:val="595959"/>
                <w:sz w:val="18"/>
                <w:szCs w:val="18"/>
              </w:rPr>
              <w:t>-</w:t>
            </w:r>
          </w:p>
        </w:tc>
      </w:tr>
      <w:tr w:rsidR="00F60FAF" w:rsidRPr="00C238DA" w14:paraId="0566631F" w14:textId="77777777" w:rsidTr="00240704">
        <w:trPr>
          <w:trHeight w:val="337"/>
        </w:trPr>
        <w:tc>
          <w:tcPr>
            <w:tcW w:w="10204" w:type="dxa"/>
            <w:gridSpan w:val="6"/>
            <w:tcBorders>
              <w:top w:val="single" w:sz="2" w:space="0" w:color="00B050"/>
              <w:bottom w:val="single" w:sz="2" w:space="0" w:color="00B050"/>
            </w:tcBorders>
            <w:shd w:val="clear" w:color="auto" w:fill="auto"/>
            <w:tcMar>
              <w:top w:w="113" w:type="dxa"/>
              <w:bottom w:w="113" w:type="dxa"/>
            </w:tcMar>
            <w:vAlign w:val="center"/>
          </w:tcPr>
          <w:p w14:paraId="31AE43A8" w14:textId="284D1F59" w:rsidR="00F60FAF" w:rsidRPr="006E3FEF" w:rsidRDefault="00F60FAF" w:rsidP="00F60FAF">
            <w:pPr>
              <w:snapToGrid w:val="0"/>
              <w:jc w:val="center"/>
              <w:rPr>
                <w:rFonts w:ascii="Times New Roman" w:eastAsia="宋体" w:hAnsi="Times New Roman" w:cs="Times New Roman"/>
                <w:color w:val="595959"/>
                <w:sz w:val="18"/>
                <w:szCs w:val="18"/>
              </w:rPr>
            </w:pPr>
            <w:r>
              <w:rPr>
                <w:rFonts w:ascii="Times New Roman" w:eastAsia="宋体" w:hAnsi="Times New Roman" w:hint="eastAsia"/>
                <w:color w:val="595959" w:themeColor="text1" w:themeTint="A6"/>
                <w:sz w:val="18"/>
                <w:szCs w:val="18"/>
              </w:rPr>
              <w:t>{</w:t>
            </w:r>
            <w:r>
              <w:rPr>
                <w:rFonts w:ascii="Times New Roman" w:eastAsia="宋体" w:hAnsi="Times New Roman"/>
                <w:color w:val="595959" w:themeColor="text1" w:themeTint="A6"/>
                <w:sz w:val="18"/>
                <w:szCs w:val="18"/>
              </w:rPr>
              <w:t>%tr endif%}</w:t>
            </w:r>
          </w:p>
        </w:tc>
      </w:tr>
    </w:tbl>
    <w:p w14:paraId="442566A7" w14:textId="77777777" w:rsidR="004E6853" w:rsidRPr="00C238DA" w:rsidRDefault="004E6853" w:rsidP="004E6853">
      <w:pPr>
        <w:adjustRightInd w:val="0"/>
        <w:snapToGrid w:val="0"/>
        <w:spacing w:line="240" w:lineRule="exact"/>
        <w:rPr>
          <w:rFonts w:ascii="Times New Roman" w:eastAsia="宋体" w:hAnsi="Times New Roman" w:cs="Times New Roman"/>
          <w:b/>
          <w:bCs/>
          <w:color w:val="595959" w:themeColor="text1" w:themeTint="A6"/>
          <w:sz w:val="15"/>
          <w:szCs w:val="15"/>
        </w:rPr>
      </w:pPr>
      <w:r w:rsidRPr="00C238DA">
        <w:rPr>
          <w:rFonts w:ascii="Times New Roman" w:eastAsia="宋体" w:hAnsi="Times New Roman" w:cs="Times New Roman"/>
          <w:b/>
          <w:bCs/>
          <w:color w:val="595959" w:themeColor="text1" w:themeTint="A6"/>
          <w:sz w:val="15"/>
          <w:szCs w:val="15"/>
        </w:rPr>
        <w:t>注：</w:t>
      </w:r>
    </w:p>
    <w:p w14:paraId="3F031D8D" w14:textId="77777777" w:rsidR="008E07E9" w:rsidRPr="00C238DA"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参照美国病理协会（</w:t>
      </w:r>
      <w:r w:rsidRPr="00C238DA">
        <w:rPr>
          <w:rFonts w:ascii="Times New Roman" w:eastAsia="宋体" w:hAnsi="Times New Roman" w:cs="Times New Roman"/>
          <w:color w:val="595959" w:themeColor="text1" w:themeTint="A6"/>
          <w:sz w:val="15"/>
          <w:szCs w:val="15"/>
        </w:rPr>
        <w:t>Association for Molecular Pathology, AMP</w:t>
      </w:r>
      <w:r w:rsidRPr="00C238DA">
        <w:rPr>
          <w:rFonts w:ascii="Times New Roman" w:eastAsia="宋体" w:hAnsi="Times New Roman" w:cs="Times New Roman"/>
          <w:color w:val="595959" w:themeColor="text1" w:themeTint="A6"/>
          <w:sz w:val="15"/>
          <w:szCs w:val="15"/>
        </w:rPr>
        <w:t>）、美国临床肿瘤学会（</w:t>
      </w:r>
      <w:r w:rsidRPr="00C238DA">
        <w:rPr>
          <w:rFonts w:ascii="Times New Roman" w:eastAsia="宋体" w:hAnsi="Times New Roman" w:cs="Times New Roman"/>
          <w:color w:val="595959" w:themeColor="text1" w:themeTint="A6"/>
          <w:sz w:val="15"/>
          <w:szCs w:val="15"/>
        </w:rPr>
        <w:t>American Society of Clinical Oncology, ASCO</w:t>
      </w:r>
      <w:r w:rsidRPr="00C238DA">
        <w:rPr>
          <w:rFonts w:ascii="Times New Roman" w:eastAsia="宋体" w:hAnsi="Times New Roman" w:cs="Times New Roman"/>
          <w:color w:val="595959" w:themeColor="text1" w:themeTint="A6"/>
          <w:sz w:val="15"/>
          <w:szCs w:val="15"/>
        </w:rPr>
        <w:t>）和美国病理学家协会（</w:t>
      </w:r>
      <w:r w:rsidRPr="00C238DA">
        <w:rPr>
          <w:rFonts w:ascii="Times New Roman" w:eastAsia="宋体" w:hAnsi="Times New Roman" w:cs="Times New Roman"/>
          <w:color w:val="595959" w:themeColor="text1" w:themeTint="A6"/>
          <w:sz w:val="15"/>
          <w:szCs w:val="15"/>
        </w:rPr>
        <w:t>College of American Pathologists, CAP</w:t>
      </w:r>
      <w:r w:rsidRPr="00C238DA">
        <w:rPr>
          <w:rFonts w:ascii="Times New Roman" w:eastAsia="宋体" w:hAnsi="Times New Roman" w:cs="Times New Roman"/>
          <w:color w:val="595959" w:themeColor="text1" w:themeTint="A6"/>
          <w:sz w:val="15"/>
          <w:szCs w:val="15"/>
        </w:rPr>
        <w:t>）联合发布的肿瘤变异解读及报告指南</w:t>
      </w:r>
      <w:r w:rsidRPr="00C238DA">
        <w:rPr>
          <w:rFonts w:ascii="Times New Roman" w:eastAsia="宋体" w:hAnsi="Times New Roman" w:cs="Times New Roman"/>
          <w:color w:val="595959" w:themeColor="text1" w:themeTint="A6"/>
          <w:sz w:val="15"/>
          <w:szCs w:val="15"/>
        </w:rPr>
        <w:t>(PMID: 27993330)</w:t>
      </w:r>
      <w:r w:rsidRPr="00C238DA">
        <w:rPr>
          <w:rFonts w:ascii="Times New Roman" w:eastAsia="宋体" w:hAnsi="Times New Roman" w:cs="Times New Roman"/>
          <w:color w:val="595959" w:themeColor="text1" w:themeTint="A6"/>
          <w:sz w:val="15"/>
          <w:szCs w:val="15"/>
          <w:vertAlign w:val="superscript"/>
        </w:rPr>
        <w:t xml:space="preserve"> </w:t>
      </w:r>
      <w:r w:rsidRPr="00C238DA">
        <w:rPr>
          <w:rFonts w:ascii="Times New Roman" w:eastAsia="宋体" w:hAnsi="Times New Roman" w:cs="Times New Roman"/>
          <w:color w:val="595959" w:themeColor="text1" w:themeTint="A6"/>
          <w:sz w:val="15"/>
          <w:szCs w:val="15"/>
        </w:rPr>
        <w:t>中的变异分类方法，综合变异在治疗、诊断和预后方面相关研究证据，将变异分为</w:t>
      </w:r>
      <w:r w:rsidRPr="00C238DA">
        <w:rPr>
          <w:rFonts w:ascii="Times New Roman" w:eastAsia="宋体" w:hAnsi="Times New Roman" w:cs="Times New Roman"/>
          <w:color w:val="595959" w:themeColor="text1" w:themeTint="A6"/>
          <w:sz w:val="15"/>
          <w:szCs w:val="15"/>
        </w:rPr>
        <w:t>4</w:t>
      </w:r>
      <w:r w:rsidRPr="00C238DA">
        <w:rPr>
          <w:rFonts w:ascii="Times New Roman" w:eastAsia="宋体" w:hAnsi="Times New Roman" w:cs="Times New Roman"/>
          <w:color w:val="595959" w:themeColor="text1" w:themeTint="A6"/>
          <w:sz w:val="15"/>
          <w:szCs w:val="15"/>
        </w:rPr>
        <w:t>类：</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类为强临床意义；</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类为潜在临床意义；</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类为临床意义不明；</w:t>
      </w:r>
      <w:r w:rsidRPr="00C238DA">
        <w:rPr>
          <w:rFonts w:ascii="Times New Roman" w:eastAsia="宋体" w:hAnsi="Times New Roman" w:cs="Times New Roman"/>
          <w:color w:val="595959" w:themeColor="text1" w:themeTint="A6"/>
          <w:sz w:val="15"/>
          <w:szCs w:val="15"/>
        </w:rPr>
        <w:t>IV</w:t>
      </w:r>
      <w:r w:rsidRPr="00C238DA">
        <w:rPr>
          <w:rFonts w:ascii="Times New Roman" w:eastAsia="宋体" w:hAnsi="Times New Roman" w:cs="Times New Roman"/>
          <w:color w:val="595959" w:themeColor="text1" w:themeTint="A6"/>
          <w:sz w:val="15"/>
          <w:szCs w:val="15"/>
        </w:rPr>
        <w:t>类为良性</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可能良性。上表仅列出</w:t>
      </w:r>
      <w:r w:rsidRPr="00C238DA">
        <w:rPr>
          <w:rFonts w:ascii="Times New Roman" w:eastAsia="宋体" w:hAnsi="Times New Roman" w:cs="Times New Roman"/>
          <w:color w:val="595959" w:themeColor="text1" w:themeTint="A6"/>
          <w:sz w:val="15"/>
          <w:szCs w:val="15"/>
        </w:rPr>
        <w:t>I-III</w:t>
      </w:r>
      <w:r w:rsidRPr="00C238DA">
        <w:rPr>
          <w:rFonts w:ascii="Times New Roman" w:eastAsia="宋体" w:hAnsi="Times New Roman" w:cs="Times New Roman"/>
          <w:color w:val="595959" w:themeColor="text1" w:themeTint="A6"/>
          <w:sz w:val="15"/>
          <w:szCs w:val="15"/>
        </w:rPr>
        <w:t>类变异</w:t>
      </w:r>
      <w:r>
        <w:rPr>
          <w:rFonts w:ascii="Times New Roman" w:eastAsia="宋体" w:hAnsi="Times New Roman" w:cs="Times New Roman" w:hint="eastAsia"/>
          <w:color w:val="595959" w:themeColor="text1" w:themeTint="A6"/>
          <w:sz w:val="15"/>
          <w:szCs w:val="15"/>
        </w:rPr>
        <w:t>，</w:t>
      </w:r>
      <w:bookmarkStart w:id="4" w:name="OLE_LINK3"/>
      <w:r w:rsidRPr="001831D2">
        <w:rPr>
          <w:rFonts w:ascii="Times New Roman" w:eastAsia="宋体" w:hAnsi="Times New Roman" w:cs="Times New Roman" w:hint="eastAsia"/>
          <w:color w:val="595959" w:themeColor="text1" w:themeTint="A6"/>
          <w:sz w:val="15"/>
          <w:szCs w:val="15"/>
        </w:rPr>
        <w:t>肿瘤发生发展相关变异为</w:t>
      </w:r>
      <w:r>
        <w:rPr>
          <w:rFonts w:ascii="Times New Roman" w:eastAsia="宋体" w:hAnsi="Times New Roman" w:cs="Times New Roman" w:hint="eastAsia"/>
          <w:color w:val="595959" w:themeColor="text1" w:themeTint="A6"/>
          <w:sz w:val="15"/>
          <w:szCs w:val="15"/>
        </w:rPr>
        <w:t>细胞功能学实验或肿瘤模型中证明有致癌潜力但临床意义不明</w:t>
      </w:r>
      <w:r w:rsidRPr="001831D2">
        <w:rPr>
          <w:rFonts w:ascii="Times New Roman" w:eastAsia="宋体" w:hAnsi="Times New Roman" w:cs="Times New Roman" w:hint="eastAsia"/>
          <w:color w:val="595959" w:themeColor="text1" w:themeTint="A6"/>
          <w:sz w:val="15"/>
          <w:szCs w:val="15"/>
        </w:rPr>
        <w:t>的变异。</w:t>
      </w:r>
      <w:bookmarkEnd w:id="4"/>
    </w:p>
    <w:p w14:paraId="1B827C50" w14:textId="7D78B736" w:rsidR="00B332C2" w:rsidRPr="008E07E9" w:rsidRDefault="008E07E9" w:rsidP="008E07E9">
      <w:pPr>
        <w:pStyle w:val="a4"/>
        <w:numPr>
          <w:ilvl w:val="0"/>
          <w:numId w:val="17"/>
        </w:numPr>
        <w:spacing w:afterLines="20" w:after="62" w:line="200" w:lineRule="exact"/>
        <w:ind w:firstLineChars="0"/>
        <w:rPr>
          <w:rFonts w:ascii="Times New Roman" w:eastAsia="宋体" w:hAnsi="Times New Roman" w:cs="Times New Roman"/>
          <w:color w:val="595959" w:themeColor="text1" w:themeTint="A6"/>
          <w:sz w:val="15"/>
          <w:szCs w:val="15"/>
        </w:rPr>
      </w:pPr>
      <w:r w:rsidRPr="00C238DA">
        <w:rPr>
          <w:rFonts w:ascii="Times New Roman" w:eastAsia="宋体" w:hAnsi="Times New Roman" w:cs="Times New Roman"/>
          <w:color w:val="595959" w:themeColor="text1" w:themeTint="A6"/>
          <w:sz w:val="15"/>
          <w:szCs w:val="15"/>
        </w:rPr>
        <w:t>变异的临床意义相关性证据水平分为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四个等级，</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级：对应癌种中</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批准或指南推荐的治疗、诊断和（或）预后的相关标志物；</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级：专家共识或</w:t>
      </w:r>
      <w:r w:rsidRPr="00C238DA">
        <w:rPr>
          <w:rFonts w:ascii="Times New Roman" w:eastAsia="宋体" w:hAnsi="Times New Roman" w:cs="Times New Roman"/>
          <w:color w:val="595959" w:themeColor="text1" w:themeTint="A6"/>
          <w:sz w:val="15"/>
          <w:szCs w:val="15"/>
        </w:rPr>
        <w:t>III/IV</w:t>
      </w:r>
      <w:r w:rsidRPr="00C238DA">
        <w:rPr>
          <w:rFonts w:ascii="Times New Roman" w:eastAsia="宋体" w:hAnsi="Times New Roman" w:cs="Times New Roman"/>
          <w:color w:val="595959" w:themeColor="text1" w:themeTint="A6"/>
          <w:sz w:val="15"/>
          <w:szCs w:val="15"/>
        </w:rPr>
        <w:t>期临床试验研究表明对患者肿瘤治疗有敏感或耐药、或具有诊断、预后意义的生物标志物；</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w:t>
      </w:r>
      <w:r w:rsidRPr="00C238DA">
        <w:rPr>
          <w:rFonts w:ascii="Times New Roman" w:eastAsia="宋体" w:hAnsi="Times New Roman" w:cs="Times New Roman"/>
          <w:color w:val="595959" w:themeColor="text1" w:themeTint="A6"/>
          <w:sz w:val="15"/>
          <w:szCs w:val="15"/>
        </w:rPr>
        <w:t>FDA/NMPA</w:t>
      </w:r>
      <w:r w:rsidRPr="00C238DA">
        <w:rPr>
          <w:rFonts w:ascii="Times New Roman" w:eastAsia="宋体" w:hAnsi="Times New Roman" w:cs="Times New Roman"/>
          <w:color w:val="595959" w:themeColor="text1" w:themeTint="A6"/>
          <w:sz w:val="15"/>
          <w:szCs w:val="15"/>
        </w:rPr>
        <w:t>批准或专业指南推荐的在其他癌种对某个治疗方案敏感或耐药的标志物；或者是作为临床试验入组标准的标志物；或者是多个小型研究结果证实具有诊断或预后意义的标志物；</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级：临床前研究表明具有潜在的治疗意义，或基于小型研究或多个案例报告可能作为辅助疾病诊断或预后的标志物（结论未形成共识）。具有明确临床意义的</w:t>
      </w:r>
      <w:r w:rsidRPr="00C238DA">
        <w:rPr>
          <w:rFonts w:ascii="Times New Roman" w:eastAsia="宋体" w:hAnsi="Times New Roman" w:cs="Times New Roman"/>
          <w:color w:val="595959" w:themeColor="text1" w:themeTint="A6"/>
          <w:sz w:val="15"/>
          <w:szCs w:val="15"/>
        </w:rPr>
        <w:t>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A</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B</w:t>
      </w:r>
      <w:r w:rsidRPr="00C238DA">
        <w:rPr>
          <w:rFonts w:ascii="Times New Roman" w:eastAsia="宋体" w:hAnsi="Times New Roman" w:cs="Times New Roman"/>
          <w:color w:val="595959" w:themeColor="text1" w:themeTint="A6"/>
          <w:sz w:val="15"/>
          <w:szCs w:val="15"/>
        </w:rPr>
        <w:t>级；具有潜在临床意义的</w:t>
      </w:r>
      <w:r w:rsidRPr="00C238DA">
        <w:rPr>
          <w:rFonts w:ascii="Times New Roman" w:eastAsia="宋体" w:hAnsi="Times New Roman" w:cs="Times New Roman"/>
          <w:color w:val="595959" w:themeColor="text1" w:themeTint="A6"/>
          <w:sz w:val="15"/>
          <w:szCs w:val="15"/>
        </w:rPr>
        <w:t>II</w:t>
      </w:r>
      <w:r w:rsidRPr="00C238DA">
        <w:rPr>
          <w:rFonts w:ascii="Times New Roman" w:eastAsia="宋体" w:hAnsi="Times New Roman" w:cs="Times New Roman"/>
          <w:color w:val="595959" w:themeColor="text1" w:themeTint="A6"/>
          <w:sz w:val="15"/>
          <w:szCs w:val="15"/>
        </w:rPr>
        <w:t>类变异，对应药物敏感性证据级别为</w:t>
      </w:r>
      <w:r w:rsidRPr="00C238DA">
        <w:rPr>
          <w:rFonts w:ascii="Times New Roman" w:eastAsia="宋体" w:hAnsi="Times New Roman" w:cs="Times New Roman"/>
          <w:color w:val="595959" w:themeColor="text1" w:themeTint="A6"/>
          <w:sz w:val="15"/>
          <w:szCs w:val="15"/>
        </w:rPr>
        <w:t>C</w:t>
      </w:r>
      <w:r w:rsidRPr="00C238DA">
        <w:rPr>
          <w:rFonts w:ascii="Times New Roman" w:eastAsia="宋体" w:hAnsi="Times New Roman" w:cs="Times New Roman"/>
          <w:color w:val="595959" w:themeColor="text1" w:themeTint="A6"/>
          <w:sz w:val="15"/>
          <w:szCs w:val="15"/>
        </w:rPr>
        <w:t>级和</w:t>
      </w:r>
      <w:r w:rsidRPr="00C238DA">
        <w:rPr>
          <w:rFonts w:ascii="Times New Roman" w:eastAsia="宋体" w:hAnsi="Times New Roman" w:cs="Times New Roman"/>
          <w:color w:val="595959" w:themeColor="text1" w:themeTint="A6"/>
          <w:sz w:val="15"/>
          <w:szCs w:val="15"/>
        </w:rPr>
        <w:t>D</w:t>
      </w:r>
      <w:r w:rsidRPr="00C238DA">
        <w:rPr>
          <w:rFonts w:ascii="Times New Roman" w:eastAsia="宋体" w:hAnsi="Times New Roman" w:cs="Times New Roman"/>
          <w:color w:val="595959" w:themeColor="text1" w:themeTint="A6"/>
          <w:sz w:val="15"/>
          <w:szCs w:val="15"/>
        </w:rPr>
        <w:t>级；</w:t>
      </w:r>
      <w:r w:rsidRPr="00586EB7">
        <w:rPr>
          <w:rFonts w:ascii="Times New Roman" w:eastAsia="宋体" w:hAnsi="Times New Roman" w:cs="Times New Roman" w:hint="eastAsia"/>
          <w:color w:val="595959" w:themeColor="text1" w:themeTint="A6"/>
          <w:sz w:val="15"/>
          <w:szCs w:val="15"/>
        </w:rPr>
        <w:t>可能与肿瘤发生发展相关的</w:t>
      </w:r>
      <w:r>
        <w:rPr>
          <w:rFonts w:ascii="Times New Roman" w:eastAsia="宋体" w:hAnsi="Times New Roman" w:cs="Times New Roman" w:hint="eastAsia"/>
          <w:color w:val="595959" w:themeColor="text1" w:themeTint="A6"/>
          <w:sz w:val="15"/>
          <w:szCs w:val="15"/>
        </w:rPr>
        <w:t>及</w:t>
      </w:r>
      <w:r w:rsidRPr="00C238DA">
        <w:rPr>
          <w:rFonts w:ascii="Times New Roman" w:eastAsia="宋体" w:hAnsi="Times New Roman" w:cs="Times New Roman"/>
          <w:color w:val="595959" w:themeColor="text1" w:themeTint="A6"/>
          <w:sz w:val="15"/>
          <w:szCs w:val="15"/>
        </w:rPr>
        <w:t>临床意义尚不明确的</w:t>
      </w:r>
      <w:r w:rsidRPr="00C238DA">
        <w:rPr>
          <w:rFonts w:ascii="Times New Roman" w:eastAsia="宋体" w:hAnsi="Times New Roman" w:cs="Times New Roman"/>
          <w:color w:val="595959" w:themeColor="text1" w:themeTint="A6"/>
          <w:sz w:val="15"/>
          <w:szCs w:val="15"/>
        </w:rPr>
        <w:t>III</w:t>
      </w:r>
      <w:r w:rsidRPr="00C238DA">
        <w:rPr>
          <w:rFonts w:ascii="Times New Roman" w:eastAsia="宋体" w:hAnsi="Times New Roman" w:cs="Times New Roman"/>
          <w:color w:val="595959" w:themeColor="text1" w:themeTint="A6"/>
          <w:sz w:val="15"/>
          <w:szCs w:val="15"/>
        </w:rPr>
        <w:t>类变异不做药物敏感性分析。</w:t>
      </w:r>
      <w:r w:rsidR="00B332C2" w:rsidRPr="008E07E9">
        <w:rPr>
          <w:rFonts w:ascii="Times New Roman" w:eastAsia="宋体" w:hAnsi="Times New Roman" w:cs="Times New Roman"/>
        </w:rPr>
        <w:br w:type="page"/>
      </w:r>
    </w:p>
    <w:p w14:paraId="75849A49" w14:textId="7F67F550" w:rsidR="004C176A" w:rsidRPr="00C238DA" w:rsidRDefault="004E6853" w:rsidP="004C176A">
      <w:pPr>
        <w:pStyle w:val="2"/>
        <w:spacing w:before="0" w:afterLines="50" w:after="156" w:line="240" w:lineRule="auto"/>
        <w:rPr>
          <w:rFonts w:ascii="Times New Roman" w:eastAsia="宋体" w:hAnsi="Times New Roman" w:cs="Times New Roman"/>
          <w:color w:val="1E7648"/>
          <w:sz w:val="24"/>
          <w:szCs w:val="24"/>
        </w:rPr>
      </w:pPr>
      <w:bookmarkStart w:id="5" w:name="_Toc199512351"/>
      <w:r w:rsidRPr="00C238DA">
        <w:rPr>
          <w:rFonts w:ascii="Times New Roman" w:eastAsia="宋体" w:hAnsi="Times New Roman" w:cs="Times New Roman"/>
          <w:color w:val="1E7648"/>
          <w:sz w:val="24"/>
          <w:szCs w:val="24"/>
        </w:rPr>
        <w:lastRenderedPageBreak/>
        <w:t>2</w:t>
      </w:r>
      <w:r w:rsidR="00B332C2" w:rsidRPr="00C238DA">
        <w:rPr>
          <w:rFonts w:ascii="Times New Roman" w:eastAsia="宋体" w:hAnsi="Times New Roman" w:cs="Times New Roman"/>
          <w:color w:val="1E7648"/>
          <w:sz w:val="24"/>
          <w:szCs w:val="24"/>
        </w:rPr>
        <w:t xml:space="preserve"> </w:t>
      </w:r>
      <w:r w:rsidR="004C176A" w:rsidRPr="00C238DA">
        <w:rPr>
          <w:rFonts w:ascii="Times New Roman" w:eastAsia="宋体" w:hAnsi="Times New Roman" w:cs="Times New Roman"/>
          <w:color w:val="1E7648"/>
          <w:sz w:val="24"/>
          <w:szCs w:val="24"/>
        </w:rPr>
        <w:t>伴随诊断或</w:t>
      </w:r>
      <w:r w:rsidR="004C176A" w:rsidRPr="00C238DA">
        <w:rPr>
          <w:rFonts w:ascii="Times New Roman" w:eastAsia="宋体" w:hAnsi="Times New Roman" w:cs="Times New Roman"/>
          <w:color w:val="1E7648"/>
          <w:sz w:val="24"/>
          <w:szCs w:val="24"/>
        </w:rPr>
        <w:t>NCCN</w:t>
      </w:r>
      <w:r w:rsidR="004C176A" w:rsidRPr="00C238DA">
        <w:rPr>
          <w:rFonts w:ascii="Times New Roman" w:eastAsia="宋体" w:hAnsi="Times New Roman" w:cs="Times New Roman"/>
          <w:color w:val="1E7648"/>
          <w:sz w:val="24"/>
          <w:szCs w:val="24"/>
        </w:rPr>
        <w:t>指南推荐标志物检测结果汇总</w:t>
      </w:r>
      <w:bookmarkEnd w:id="5"/>
    </w:p>
    <w:tbl>
      <w:tblPr>
        <w:tblStyle w:val="MasterIVD-v3"/>
        <w:tblW w:w="10467" w:type="dxa"/>
        <w:tblLayout w:type="fixed"/>
        <w:tblLook w:val="04A0" w:firstRow="1" w:lastRow="0" w:firstColumn="1" w:lastColumn="0" w:noHBand="0" w:noVBand="1"/>
      </w:tblPr>
      <w:tblGrid>
        <w:gridCol w:w="1560"/>
        <w:gridCol w:w="2763"/>
        <w:gridCol w:w="2481"/>
        <w:gridCol w:w="1985"/>
        <w:gridCol w:w="1678"/>
      </w:tblGrid>
      <w:tr w:rsidR="004C176A" w:rsidRPr="00C238DA" w14:paraId="0F9F643C" w14:textId="77777777" w:rsidTr="00784BB8">
        <w:trPr>
          <w:cnfStyle w:val="100000000000" w:firstRow="1" w:lastRow="0" w:firstColumn="0" w:lastColumn="0" w:oddVBand="0" w:evenVBand="0" w:oddHBand="0" w:evenHBand="0" w:firstRowFirstColumn="0" w:firstRowLastColumn="0" w:lastRowFirstColumn="0" w:lastRowLastColumn="0"/>
          <w:trHeight w:val="380"/>
        </w:trPr>
        <w:tc>
          <w:tcPr>
            <w:tcW w:w="1560" w:type="dxa"/>
          </w:tcPr>
          <w:p w14:paraId="7B1FCD7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标志物</w:t>
            </w:r>
          </w:p>
        </w:tc>
        <w:tc>
          <w:tcPr>
            <w:tcW w:w="2763" w:type="dxa"/>
          </w:tcPr>
          <w:p w14:paraId="0E1949B0"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相关肿瘤</w:t>
            </w:r>
          </w:p>
        </w:tc>
        <w:tc>
          <w:tcPr>
            <w:tcW w:w="2481" w:type="dxa"/>
          </w:tcPr>
          <w:p w14:paraId="7B2C8C1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结果</w:t>
            </w:r>
          </w:p>
        </w:tc>
        <w:tc>
          <w:tcPr>
            <w:tcW w:w="1985" w:type="dxa"/>
          </w:tcPr>
          <w:p w14:paraId="77088163"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kern w:val="0"/>
                <w:sz w:val="18"/>
                <w:szCs w:val="18"/>
              </w:rPr>
              <w:t>丰度</w:t>
            </w:r>
            <w:r w:rsidRPr="00C238DA">
              <w:rPr>
                <w:rFonts w:ascii="Times New Roman" w:eastAsia="宋体" w:hAnsi="Times New Roman" w:cs="Times New Roman"/>
                <w:b/>
                <w:color w:val="FFFFFF" w:themeColor="background1"/>
                <w:kern w:val="0"/>
                <w:sz w:val="18"/>
                <w:szCs w:val="18"/>
              </w:rPr>
              <w:t>/</w:t>
            </w:r>
            <w:r w:rsidRPr="00C238DA">
              <w:rPr>
                <w:rFonts w:ascii="Times New Roman" w:eastAsia="宋体" w:hAnsi="Times New Roman" w:cs="Times New Roman"/>
                <w:b/>
                <w:color w:val="FFFFFF" w:themeColor="background1"/>
                <w:kern w:val="0"/>
                <w:sz w:val="18"/>
                <w:szCs w:val="18"/>
              </w:rPr>
              <w:t>拷贝数</w:t>
            </w:r>
          </w:p>
        </w:tc>
        <w:tc>
          <w:tcPr>
            <w:tcW w:w="1678" w:type="dxa"/>
          </w:tcPr>
          <w:p w14:paraId="1C58A42F" w14:textId="77777777" w:rsidR="004C176A" w:rsidRPr="00C238DA" w:rsidRDefault="004C176A" w:rsidP="00784BB8">
            <w:pPr>
              <w:adjustRightInd w:val="0"/>
              <w:snapToGrid w:val="0"/>
              <w:jc w:val="center"/>
              <w:rPr>
                <w:rFonts w:ascii="Times New Roman" w:eastAsia="宋体" w:hAnsi="Times New Roman" w:cs="Times New Roman"/>
                <w:b/>
                <w:color w:val="FFFFFF" w:themeColor="background1"/>
                <w:kern w:val="0"/>
                <w:sz w:val="18"/>
                <w:szCs w:val="18"/>
              </w:rPr>
            </w:pPr>
            <w:r w:rsidRPr="00C238DA">
              <w:rPr>
                <w:rFonts w:ascii="Times New Roman" w:eastAsia="宋体" w:hAnsi="Times New Roman" w:cs="Times New Roman"/>
                <w:b/>
                <w:color w:val="FFFFFF" w:themeColor="background1"/>
                <w:sz w:val="18"/>
                <w:szCs w:val="18"/>
              </w:rPr>
              <w:t>临床意义</w:t>
            </w:r>
          </w:p>
        </w:tc>
      </w:tr>
      <w:tr w:rsidR="00036EDA" w:rsidRPr="00C238DA" w14:paraId="5F231CAB" w14:textId="77777777" w:rsidTr="00E279EB">
        <w:trPr>
          <w:trHeight w:val="340"/>
        </w:trPr>
        <w:tc>
          <w:tcPr>
            <w:tcW w:w="10467" w:type="dxa"/>
            <w:gridSpan w:val="5"/>
          </w:tcPr>
          <w:p w14:paraId="69DD0559" w14:textId="4CAD36B8" w:rsidR="00036EDA" w:rsidRPr="00C238DA" w:rsidRDefault="00036EDA" w:rsidP="00784BB8">
            <w:pPr>
              <w:adjustRightInd w:val="0"/>
              <w:snapToGrid w:val="0"/>
              <w:jc w:val="center"/>
              <w:rPr>
                <w:rFonts w:ascii="Times New Roman" w:eastAsia="宋体" w:hAnsi="Times New Roman" w:cs="Times New Roman"/>
                <w:color w:val="000000" w:themeColor="text1"/>
                <w:kern w:val="0"/>
                <w:sz w:val="18"/>
                <w:szCs w:val="18"/>
              </w:rPr>
            </w:pPr>
            <w:r w:rsidRPr="00036EDA">
              <w:rPr>
                <w:rFonts w:ascii="Times New Roman" w:eastAsia="宋体" w:hAnsi="Times New Roman" w:cs="Times New Roman"/>
                <w:color w:val="000000" w:themeColor="text1"/>
                <w:kern w:val="0"/>
                <w:sz w:val="18"/>
                <w:szCs w:val="18"/>
              </w:rPr>
              <w:t>{%tr for a in var.cdx.format6_for116%}</w:t>
            </w:r>
          </w:p>
        </w:tc>
      </w:tr>
      <w:tr w:rsidR="00BC4E1C" w:rsidRPr="00C238DA" w14:paraId="4FD223C5" w14:textId="77777777" w:rsidTr="00E279EB">
        <w:trPr>
          <w:trHeight w:val="340"/>
        </w:trPr>
        <w:tc>
          <w:tcPr>
            <w:tcW w:w="10467" w:type="dxa"/>
            <w:gridSpan w:val="5"/>
          </w:tcPr>
          <w:p w14:paraId="1741BBE6" w14:textId="6B6064FE" w:rsidR="00BC4E1C" w:rsidRPr="00036EDA" w:rsidRDefault="00BC4E1C" w:rsidP="00784BB8">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if “</w:t>
            </w:r>
            <w:r>
              <w:rPr>
                <w:rFonts w:ascii="Times New Roman" w:eastAsia="宋体" w:hAnsi="Times New Roman" w:cs="Times New Roman" w:hint="eastAsia"/>
                <w:color w:val="000000" w:themeColor="text1"/>
                <w:kern w:val="0"/>
                <w:sz w:val="18"/>
                <w:szCs w:val="18"/>
              </w:rPr>
              <w:t>肺癌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 xml:space="preserve"> </w:t>
            </w:r>
            <w:r>
              <w:rPr>
                <w:rFonts w:ascii="Times New Roman" w:eastAsia="宋体" w:hAnsi="Times New Roman" w:cs="Times New Roman"/>
                <w:color w:val="000000" w:themeColor="text1"/>
                <w:kern w:val="0"/>
                <w:sz w:val="18"/>
                <w:szCs w:val="18"/>
              </w:rPr>
              <w:t>or “</w:t>
            </w:r>
            <w:r>
              <w:rPr>
                <w:rFonts w:ascii="Times New Roman" w:eastAsia="宋体" w:hAnsi="Times New Roman" w:cs="Times New Roman" w:hint="eastAsia"/>
                <w:color w:val="000000" w:themeColor="text1"/>
                <w:kern w:val="0"/>
                <w:sz w:val="18"/>
                <w:szCs w:val="18"/>
              </w:rPr>
              <w:t>肠癌</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or “</w:t>
            </w:r>
            <w:r>
              <w:rPr>
                <w:rFonts w:ascii="Times New Roman" w:eastAsia="宋体" w:hAnsi="Times New Roman" w:cs="Times New Roman" w:hint="eastAsia"/>
                <w:color w:val="000000" w:themeColor="text1"/>
                <w:kern w:val="0"/>
                <w:sz w:val="18"/>
                <w:szCs w:val="18"/>
              </w:rPr>
              <w:t>实体瘤</w:t>
            </w:r>
            <w:r>
              <w:rPr>
                <w:rFonts w:ascii="Times New Roman" w:eastAsia="宋体" w:hAnsi="Times New Roman" w:cs="Times New Roman"/>
                <w:color w:val="000000" w:themeColor="text1"/>
                <w:kern w:val="0"/>
                <w:sz w:val="18"/>
                <w:szCs w:val="18"/>
              </w:rPr>
              <w:t xml:space="preserve">” in </w:t>
            </w:r>
            <w:proofErr w:type="spellStart"/>
            <w:r w:rsidRPr="00BC4E1C">
              <w:rPr>
                <w:rFonts w:ascii="Times New Roman" w:eastAsia="宋体" w:hAnsi="Times New Roman" w:cs="Times New Roman"/>
                <w:color w:val="000000" w:themeColor="text1"/>
                <w:kern w:val="0"/>
                <w:sz w:val="18"/>
                <w:szCs w:val="18"/>
              </w:rPr>
              <w:t>a.disease</w:t>
            </w:r>
            <w:proofErr w:type="spellEnd"/>
            <w:r>
              <w:rPr>
                <w:rFonts w:ascii="Times New Roman" w:eastAsia="宋体" w:hAnsi="Times New Roman" w:cs="Times New Roman"/>
                <w:color w:val="000000" w:themeColor="text1"/>
                <w:kern w:val="0"/>
                <w:sz w:val="18"/>
                <w:szCs w:val="18"/>
              </w:rPr>
              <w:t xml:space="preserve"> %}</w:t>
            </w:r>
          </w:p>
        </w:tc>
      </w:tr>
      <w:tr w:rsidR="00036EDA" w:rsidRPr="00C238DA" w14:paraId="5EF2E5A1" w14:textId="77777777" w:rsidTr="00784BB8">
        <w:trPr>
          <w:trHeight w:val="340"/>
        </w:trPr>
        <w:tc>
          <w:tcPr>
            <w:tcW w:w="1560" w:type="dxa"/>
          </w:tcPr>
          <w:p w14:paraId="10E9E610" w14:textId="43FE3993" w:rsidR="00036EDA" w:rsidRPr="00C238DA" w:rsidRDefault="00BC4E1C" w:rsidP="00036EDA">
            <w:pPr>
              <w:adjustRightInd w:val="0"/>
              <w:snapToGrid w:val="0"/>
              <w:jc w:val="center"/>
              <w:rPr>
                <w:rFonts w:ascii="Times New Roman" w:eastAsia="宋体" w:hAnsi="Times New Roman" w:cs="Times New Roman"/>
                <w:b/>
                <w:bCs/>
                <w:i/>
                <w:iCs/>
                <w:color w:val="000000" w:themeColor="text1"/>
                <w:kern w:val="0"/>
                <w:sz w:val="18"/>
                <w:szCs w:val="18"/>
              </w:rPr>
            </w:pPr>
            <w:r w:rsidRPr="00BC4E1C">
              <w:rPr>
                <w:rFonts w:ascii="Times New Roman" w:eastAsia="宋体" w:hAnsi="Times New Roman" w:cs="Times New Roman"/>
                <w:b/>
                <w:bCs/>
                <w:i/>
                <w:iCs/>
                <w:color w:val="000000" w:themeColor="text1"/>
                <w:kern w:val="0"/>
                <w:sz w:val="18"/>
                <w:szCs w:val="18"/>
              </w:rPr>
              <w:t>{{</w:t>
            </w:r>
            <w:proofErr w:type="spellStart"/>
            <w:r w:rsidRPr="00BC4E1C">
              <w:rPr>
                <w:rFonts w:ascii="Times New Roman" w:eastAsia="宋体" w:hAnsi="Times New Roman" w:cs="Times New Roman"/>
                <w:b/>
                <w:bCs/>
                <w:i/>
                <w:iCs/>
                <w:color w:val="000000" w:themeColor="text1"/>
                <w:kern w:val="0"/>
                <w:sz w:val="18"/>
                <w:szCs w:val="18"/>
              </w:rPr>
              <w:t>a.gene_symbol</w:t>
            </w:r>
            <w:proofErr w:type="spellEnd"/>
            <w:r w:rsidRPr="00BC4E1C">
              <w:rPr>
                <w:rFonts w:ascii="Times New Roman" w:eastAsia="宋体" w:hAnsi="Times New Roman" w:cs="Times New Roman"/>
                <w:b/>
                <w:bCs/>
                <w:i/>
                <w:iCs/>
                <w:color w:val="000000" w:themeColor="text1"/>
                <w:kern w:val="0"/>
                <w:sz w:val="18"/>
                <w:szCs w:val="18"/>
              </w:rPr>
              <w:t>}}</w:t>
            </w:r>
          </w:p>
        </w:tc>
        <w:tc>
          <w:tcPr>
            <w:tcW w:w="2763" w:type="dxa"/>
          </w:tcPr>
          <w:p w14:paraId="782BAD81" w14:textId="1953FF26" w:rsidR="00036EDA"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a.disease</w:t>
            </w:r>
            <w:proofErr w:type="spellEnd"/>
            <w:r w:rsidRPr="00BC4E1C">
              <w:rPr>
                <w:rFonts w:ascii="Times New Roman" w:eastAsia="宋体" w:hAnsi="Times New Roman" w:cs="Times New Roman"/>
                <w:color w:val="000000" w:themeColor="text1"/>
                <w:kern w:val="0"/>
                <w:sz w:val="18"/>
                <w:szCs w:val="18"/>
              </w:rPr>
              <w:t>}}</w:t>
            </w:r>
          </w:p>
        </w:tc>
        <w:tc>
          <w:tcPr>
            <w:tcW w:w="2481" w:type="dxa"/>
          </w:tcPr>
          <w:p w14:paraId="4CCF57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954AF5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r w:rsidRPr="00BC4E1C">
              <w:rPr>
                <w:rFonts w:ascii="Times New Roman" w:eastAsia="宋体" w:hAnsi="Times New Roman" w:cs="Times New Roman"/>
                <w:color w:val="000000" w:themeColor="text1"/>
                <w:kern w:val="0"/>
                <w:sz w:val="18"/>
                <w:szCs w:val="18"/>
              </w:rPr>
              <w:t>”%}</w:t>
            </w:r>
          </w:p>
          <w:p w14:paraId="50D66C7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{%if </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!=”p.?”%}{{</w:t>
            </w:r>
            <w:proofErr w:type="spellStart"/>
            <w:r w:rsidRPr="00BC4E1C">
              <w:rPr>
                <w:rFonts w:ascii="Times New Roman" w:eastAsia="宋体" w:hAnsi="Times New Roman" w:cs="Times New Roman"/>
                <w:color w:val="000000" w:themeColor="text1"/>
                <w:kern w:val="0"/>
                <w:sz w:val="18"/>
                <w:szCs w:val="18"/>
              </w:rPr>
              <w:t>a.hgvs_p</w:t>
            </w:r>
            <w:proofErr w:type="spellEnd"/>
            <w:r w:rsidRPr="00BC4E1C">
              <w:rPr>
                <w:rFonts w:ascii="Times New Roman" w:eastAsia="宋体" w:hAnsi="Times New Roman" w:cs="Times New Roman"/>
                <w:color w:val="000000" w:themeColor="text1"/>
                <w:kern w:val="0"/>
                <w:sz w:val="18"/>
                <w:szCs w:val="18"/>
              </w:rPr>
              <w:t>}}{%else%}{{</w:t>
            </w:r>
            <w:proofErr w:type="spellStart"/>
            <w:r w:rsidRPr="00BC4E1C">
              <w:rPr>
                <w:rFonts w:ascii="Times New Roman" w:eastAsia="宋体" w:hAnsi="Times New Roman" w:cs="Times New Roman"/>
                <w:color w:val="000000" w:themeColor="text1"/>
                <w:kern w:val="0"/>
                <w:sz w:val="18"/>
                <w:szCs w:val="18"/>
              </w:rPr>
              <w:t>a.hgvs_c</w:t>
            </w:r>
            <w:proofErr w:type="spellEnd"/>
            <w:r w:rsidRPr="00BC4E1C">
              <w:rPr>
                <w:rFonts w:ascii="Times New Roman" w:eastAsia="宋体" w:hAnsi="Times New Roman" w:cs="Times New Roman"/>
                <w:color w:val="000000" w:themeColor="text1"/>
                <w:kern w:val="0"/>
                <w:sz w:val="18"/>
                <w:szCs w:val="18"/>
              </w:rPr>
              <w:t>}}{%endif%}</w:t>
            </w:r>
          </w:p>
          <w:p w14:paraId="4D0B503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r w:rsidRPr="00BC4E1C">
              <w:rPr>
                <w:rFonts w:ascii="Times New Roman" w:eastAsia="宋体" w:hAnsi="Times New Roman" w:cs="Times New Roman"/>
                <w:color w:val="000000" w:themeColor="text1"/>
                <w:kern w:val="0"/>
                <w:sz w:val="18"/>
                <w:szCs w:val="18"/>
              </w:rPr>
              <w:t>”%}</w:t>
            </w:r>
          </w:p>
          <w:p w14:paraId="46104E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扩增</w:t>
            </w:r>
          </w:p>
          <w:p w14:paraId="7AA16C0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r w:rsidRPr="00BC4E1C">
              <w:rPr>
                <w:rFonts w:ascii="Times New Roman" w:eastAsia="宋体" w:hAnsi="Times New Roman" w:cs="Times New Roman"/>
                <w:color w:val="000000" w:themeColor="text1"/>
                <w:kern w:val="0"/>
                <w:sz w:val="18"/>
                <w:szCs w:val="18"/>
              </w:rPr>
              <w:t>”%}</w:t>
            </w:r>
          </w:p>
          <w:p w14:paraId="1ECFB4B6" w14:textId="77777777" w:rsidR="00AC3CD0" w:rsidRDefault="00AC3CD0" w:rsidP="00BC4E1C">
            <w:pPr>
              <w:adjustRightInd w:val="0"/>
              <w:snapToGrid w:val="0"/>
              <w:jc w:val="center"/>
              <w:rPr>
                <w:rFonts w:ascii="Times New Roman" w:eastAsia="宋体" w:hAnsi="Times New Roman" w:cs="Times New Roman"/>
                <w:color w:val="000000" w:themeColor="text1"/>
                <w:kern w:val="0"/>
                <w:sz w:val="18"/>
                <w:szCs w:val="18"/>
              </w:rPr>
            </w:pPr>
            <w:r w:rsidRPr="00AC3CD0">
              <w:rPr>
                <w:rFonts w:ascii="Times New Roman" w:eastAsia="宋体" w:hAnsi="Times New Roman" w:cs="Times New Roman"/>
                <w:color w:val="000000" w:themeColor="text1"/>
                <w:kern w:val="0"/>
                <w:sz w:val="18"/>
                <w:szCs w:val="18"/>
              </w:rPr>
              <w:t>{{a.five_prime_gene}}:{{a.five_prime_cds}}-{{a.three_prime_gene}}:{{a.three_prime_cds}}</w:t>
            </w:r>
            <w:r w:rsidRPr="00AC3CD0">
              <w:rPr>
                <w:rFonts w:ascii="Times New Roman" w:eastAsia="宋体" w:hAnsi="Times New Roman" w:cs="Times New Roman"/>
                <w:color w:val="000000" w:themeColor="text1"/>
                <w:kern w:val="0"/>
                <w:sz w:val="18"/>
                <w:szCs w:val="18"/>
              </w:rPr>
              <w:t>融合</w:t>
            </w:r>
          </w:p>
          <w:p w14:paraId="693886C0" w14:textId="1378DD55"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389674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7F1087A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hint="eastAsia"/>
                <w:color w:val="000000" w:themeColor="text1"/>
                <w:kern w:val="0"/>
                <w:sz w:val="18"/>
                <w:szCs w:val="18"/>
              </w:rPr>
              <w:t>未检测到</w:t>
            </w:r>
          </w:p>
          <w:p w14:paraId="3EAC28D2" w14:textId="38301C0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2346188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E145F7A"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Snvindel</w:t>
            </w:r>
            <w:proofErr w:type="spellEnd"/>
            <w:r w:rsidRPr="00BC4E1C">
              <w:rPr>
                <w:rFonts w:ascii="Times New Roman" w:eastAsia="宋体" w:hAnsi="Times New Roman" w:cs="Times New Roman"/>
                <w:color w:val="000000" w:themeColor="text1"/>
                <w:kern w:val="0"/>
                <w:sz w:val="18"/>
                <w:szCs w:val="18"/>
              </w:rPr>
              <w:t>”%}</w:t>
            </w:r>
          </w:p>
          <w:p w14:paraId="7E9FA28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a.freq_str</w:t>
            </w:r>
            <w:proofErr w:type="spellEnd"/>
            <w:r w:rsidRPr="00BC4E1C">
              <w:rPr>
                <w:rFonts w:ascii="Times New Roman" w:eastAsia="宋体" w:hAnsi="Times New Roman" w:cs="Times New Roman"/>
                <w:color w:val="000000" w:themeColor="text1"/>
                <w:kern w:val="0"/>
                <w:sz w:val="18"/>
                <w:szCs w:val="18"/>
              </w:rPr>
              <w:t>}}</w:t>
            </w:r>
          </w:p>
          <w:p w14:paraId="4D2B4C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Cnv</w:t>
            </w:r>
            <w:proofErr w:type="spellEnd"/>
            <w:r w:rsidRPr="00BC4E1C">
              <w:rPr>
                <w:rFonts w:ascii="Times New Roman" w:eastAsia="宋体" w:hAnsi="Times New Roman" w:cs="Times New Roman"/>
                <w:color w:val="000000" w:themeColor="text1"/>
                <w:kern w:val="0"/>
                <w:sz w:val="18"/>
                <w:szCs w:val="18"/>
              </w:rPr>
              <w:t>”%}</w:t>
            </w:r>
          </w:p>
          <w:p w14:paraId="111304F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a.cn_mean</w:t>
            </w:r>
            <w:proofErr w:type="spellEnd"/>
            <w:r w:rsidRPr="00BC4E1C">
              <w:rPr>
                <w:rFonts w:ascii="Times New Roman" w:eastAsia="宋体" w:hAnsi="Times New Roman" w:cs="Times New Roman"/>
                <w:color w:val="000000" w:themeColor="text1"/>
                <w:kern w:val="0"/>
                <w:sz w:val="18"/>
                <w:szCs w:val="18"/>
              </w:rPr>
              <w:t>}}</w:t>
            </w:r>
          </w:p>
          <w:p w14:paraId="21B2662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Sv</w:t>
            </w:r>
            <w:proofErr w:type="spellEnd"/>
            <w:r w:rsidRPr="00BC4E1C">
              <w:rPr>
                <w:rFonts w:ascii="Times New Roman" w:eastAsia="宋体" w:hAnsi="Times New Roman" w:cs="Times New Roman"/>
                <w:color w:val="000000" w:themeColor="text1"/>
                <w:kern w:val="0"/>
                <w:sz w:val="18"/>
                <w:szCs w:val="18"/>
              </w:rPr>
              <w:t>”%}</w:t>
            </w:r>
          </w:p>
          <w:p w14:paraId="54069C25"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roofErr w:type="spellStart"/>
            <w:r w:rsidRPr="00BC4E1C">
              <w:rPr>
                <w:rFonts w:ascii="Times New Roman" w:eastAsia="宋体" w:hAnsi="Times New Roman" w:cs="Times New Roman"/>
                <w:color w:val="000000" w:themeColor="text1"/>
                <w:kern w:val="0"/>
                <w:sz w:val="18"/>
                <w:szCs w:val="18"/>
              </w:rPr>
              <w:t>a.freq_str</w:t>
            </w:r>
            <w:proofErr w:type="spellEnd"/>
            <w:r w:rsidRPr="00BC4E1C">
              <w:rPr>
                <w:rFonts w:ascii="Times New Roman" w:eastAsia="宋体" w:hAnsi="Times New Roman" w:cs="Times New Roman"/>
                <w:color w:val="000000" w:themeColor="text1"/>
                <w:kern w:val="0"/>
                <w:sz w:val="18"/>
                <w:szCs w:val="18"/>
              </w:rPr>
              <w:t>}}</w:t>
            </w:r>
          </w:p>
          <w:p w14:paraId="1CA1227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BC1FF5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6E909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6DA6DCF9" w14:textId="48ADC9B8"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678" w:type="dxa"/>
          </w:tcPr>
          <w:p w14:paraId="5D2BD17F"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a.bio_category</w:t>
            </w:r>
            <w:proofErr w:type="spellEnd"/>
            <w:r w:rsidRPr="00BC4E1C">
              <w:rPr>
                <w:rFonts w:ascii="Times New Roman" w:eastAsia="宋体" w:hAnsi="Times New Roman" w:cs="Times New Roman"/>
                <w:color w:val="000000" w:themeColor="text1"/>
                <w:kern w:val="0"/>
                <w:sz w:val="18"/>
                <w:szCs w:val="18"/>
              </w:rPr>
              <w:t>%}</w:t>
            </w:r>
          </w:p>
          <w:p w14:paraId="4440DDED"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a.clinic_num_s</w:t>
            </w:r>
            <w:proofErr w:type="spellEnd"/>
            <w:r w:rsidRPr="00BC4E1C">
              <w:rPr>
                <w:rFonts w:ascii="Times New Roman" w:eastAsia="宋体" w:hAnsi="Times New Roman" w:cs="Times New Roman"/>
                <w:color w:val="000000" w:themeColor="text1"/>
                <w:kern w:val="0"/>
                <w:sz w:val="18"/>
                <w:szCs w:val="18"/>
              </w:rPr>
              <w:t>==5%}</w:t>
            </w:r>
          </w:p>
          <w:p w14:paraId="078EA24B"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05F4DEE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w:t>
            </w:r>
            <w:proofErr w:type="spellStart"/>
            <w:r w:rsidRPr="00BC4E1C">
              <w:rPr>
                <w:rFonts w:ascii="Times New Roman" w:eastAsia="宋体" w:hAnsi="Times New Roman" w:cs="Times New Roman"/>
                <w:color w:val="000000" w:themeColor="text1"/>
                <w:kern w:val="0"/>
                <w:sz w:val="18"/>
                <w:szCs w:val="18"/>
              </w:rPr>
              <w:t>elif</w:t>
            </w:r>
            <w:proofErr w:type="spellEnd"/>
            <w:r w:rsidRPr="00BC4E1C">
              <w:rPr>
                <w:rFonts w:ascii="Times New Roman" w:eastAsia="宋体" w:hAnsi="Times New Roman" w:cs="Times New Roman"/>
                <w:color w:val="000000" w:themeColor="text1"/>
                <w:kern w:val="0"/>
                <w:sz w:val="18"/>
                <w:szCs w:val="18"/>
              </w:rPr>
              <w:t xml:space="preserve"> </w:t>
            </w:r>
            <w:proofErr w:type="spellStart"/>
            <w:r w:rsidRPr="00BC4E1C">
              <w:rPr>
                <w:rFonts w:ascii="Times New Roman" w:eastAsia="宋体" w:hAnsi="Times New Roman" w:cs="Times New Roman"/>
                <w:color w:val="000000" w:themeColor="text1"/>
                <w:kern w:val="0"/>
                <w:sz w:val="18"/>
                <w:szCs w:val="18"/>
              </w:rPr>
              <w:t>a.clinic_num_s</w:t>
            </w:r>
            <w:proofErr w:type="spellEnd"/>
            <w:r w:rsidRPr="00BC4E1C">
              <w:rPr>
                <w:rFonts w:ascii="Times New Roman" w:eastAsia="宋体" w:hAnsi="Times New Roman" w:cs="Times New Roman"/>
                <w:color w:val="000000" w:themeColor="text1"/>
                <w:kern w:val="0"/>
                <w:sz w:val="18"/>
                <w:szCs w:val="18"/>
              </w:rPr>
              <w:t>==4%}</w:t>
            </w:r>
          </w:p>
          <w:p w14:paraId="1E172A1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w:t>
            </w:r>
            <w:r w:rsidRPr="00BC4E1C">
              <w:rPr>
                <w:rFonts w:ascii="Times New Roman" w:eastAsia="宋体" w:hAnsi="Times New Roman" w:cs="Times New Roman"/>
                <w:color w:val="000000" w:themeColor="text1"/>
                <w:kern w:val="0"/>
                <w:sz w:val="18"/>
                <w:szCs w:val="18"/>
              </w:rPr>
              <w:t>类</w:t>
            </w:r>
          </w:p>
          <w:p w14:paraId="79B691B7"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6C00FFC1"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III</w:t>
            </w:r>
            <w:r w:rsidRPr="00BC4E1C">
              <w:rPr>
                <w:rFonts w:ascii="Times New Roman" w:eastAsia="宋体" w:hAnsi="Times New Roman" w:cs="Times New Roman"/>
                <w:color w:val="000000" w:themeColor="text1"/>
                <w:kern w:val="0"/>
                <w:sz w:val="18"/>
                <w:szCs w:val="18"/>
              </w:rPr>
              <w:t>类</w:t>
            </w:r>
          </w:p>
          <w:p w14:paraId="7D608D1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p w14:paraId="26A557B3"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302233F0"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357830BF" w14:textId="2B2F43B9"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r w:rsidR="00BC4E1C" w:rsidRPr="00C238DA" w14:paraId="27CBC7E3" w14:textId="77777777" w:rsidTr="00F9196A">
        <w:trPr>
          <w:trHeight w:val="340"/>
        </w:trPr>
        <w:tc>
          <w:tcPr>
            <w:tcW w:w="10467" w:type="dxa"/>
            <w:gridSpan w:val="5"/>
          </w:tcPr>
          <w:p w14:paraId="08044B5C" w14:textId="3A5BCAC0" w:rsidR="00BC4E1C" w:rsidRPr="00C238DA"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%tr endif%}</w:t>
            </w:r>
          </w:p>
        </w:tc>
      </w:tr>
      <w:tr w:rsidR="00BC4E1C" w:rsidRPr="00C238DA" w14:paraId="5EF7909D" w14:textId="77777777" w:rsidTr="00F9196A">
        <w:trPr>
          <w:trHeight w:val="340"/>
        </w:trPr>
        <w:tc>
          <w:tcPr>
            <w:tcW w:w="10467" w:type="dxa"/>
            <w:gridSpan w:val="5"/>
          </w:tcPr>
          <w:p w14:paraId="1F60C879" w14:textId="4FE521C4" w:rsidR="00BC4E1C" w:rsidRDefault="00BC4E1C" w:rsidP="00036EDA">
            <w:pPr>
              <w:adjustRightInd w:val="0"/>
              <w:snapToGrid w:val="0"/>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hint="eastAsia"/>
                <w:color w:val="000000" w:themeColor="text1"/>
                <w:kern w:val="0"/>
                <w:sz w:val="18"/>
                <w:szCs w:val="18"/>
              </w:rPr>
              <w:t>{</w:t>
            </w:r>
            <w:r>
              <w:rPr>
                <w:rFonts w:ascii="Times New Roman" w:eastAsia="宋体" w:hAnsi="Times New Roman" w:cs="Times New Roman"/>
                <w:color w:val="000000" w:themeColor="text1"/>
                <w:kern w:val="0"/>
                <w:sz w:val="18"/>
                <w:szCs w:val="18"/>
              </w:rPr>
              <w:t xml:space="preserve">%tr </w:t>
            </w:r>
            <w:proofErr w:type="spellStart"/>
            <w:r>
              <w:rPr>
                <w:rFonts w:ascii="Times New Roman" w:eastAsia="宋体" w:hAnsi="Times New Roman" w:cs="Times New Roman"/>
                <w:color w:val="000000" w:themeColor="text1"/>
                <w:kern w:val="0"/>
                <w:sz w:val="18"/>
                <w:szCs w:val="18"/>
              </w:rPr>
              <w:t>endfor</w:t>
            </w:r>
            <w:proofErr w:type="spellEnd"/>
            <w:r>
              <w:rPr>
                <w:rFonts w:ascii="Times New Roman" w:eastAsia="宋体" w:hAnsi="Times New Roman" w:cs="Times New Roman"/>
                <w:color w:val="000000" w:themeColor="text1"/>
                <w:kern w:val="0"/>
                <w:sz w:val="18"/>
                <w:szCs w:val="18"/>
              </w:rPr>
              <w:t>%}</w:t>
            </w:r>
          </w:p>
        </w:tc>
      </w:tr>
      <w:tr w:rsidR="00036EDA" w:rsidRPr="00C238DA" w14:paraId="1EFF593A" w14:textId="77777777" w:rsidTr="00784BB8">
        <w:trPr>
          <w:trHeight w:val="340"/>
        </w:trPr>
        <w:tc>
          <w:tcPr>
            <w:tcW w:w="1560" w:type="dxa"/>
          </w:tcPr>
          <w:p w14:paraId="69A8EFFB" w14:textId="77777777" w:rsidR="00036EDA" w:rsidRPr="00C238DA" w:rsidRDefault="00036EDA" w:rsidP="00036EDA">
            <w:pPr>
              <w:adjustRightInd w:val="0"/>
              <w:snapToGrid w:val="0"/>
              <w:jc w:val="center"/>
              <w:rPr>
                <w:rFonts w:ascii="Times New Roman" w:eastAsia="宋体" w:hAnsi="Times New Roman" w:cs="Times New Roman"/>
                <w:b/>
                <w:bCs/>
                <w:color w:val="000000" w:themeColor="text1"/>
                <w:kern w:val="0"/>
                <w:sz w:val="18"/>
                <w:szCs w:val="18"/>
              </w:rPr>
            </w:pPr>
            <w:r w:rsidRPr="00C238DA">
              <w:rPr>
                <w:rFonts w:ascii="Times New Roman" w:eastAsia="宋体" w:hAnsi="Times New Roman" w:cs="Times New Roman"/>
                <w:b/>
                <w:bCs/>
                <w:color w:val="000000" w:themeColor="text1"/>
                <w:kern w:val="0"/>
                <w:sz w:val="18"/>
                <w:szCs w:val="18"/>
              </w:rPr>
              <w:t>MSI</w:t>
            </w:r>
          </w:p>
        </w:tc>
        <w:tc>
          <w:tcPr>
            <w:tcW w:w="2763" w:type="dxa"/>
          </w:tcPr>
          <w:p w14:paraId="110B5351"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结直肠癌、实体瘤</w:t>
            </w:r>
          </w:p>
        </w:tc>
        <w:tc>
          <w:tcPr>
            <w:tcW w:w="2481" w:type="dxa"/>
          </w:tcPr>
          <w:p w14:paraId="705DE108"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==”MSS”%}</w:t>
            </w:r>
          </w:p>
          <w:p w14:paraId="5C8EE16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MSS</w:t>
            </w:r>
          </w:p>
          <w:p w14:paraId="706ACD44"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4C518C29"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MSI-H</w:t>
            </w:r>
          </w:p>
          <w:p w14:paraId="7A8809D0" w14:textId="6F7ACE71"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c>
          <w:tcPr>
            <w:tcW w:w="1985" w:type="dxa"/>
          </w:tcPr>
          <w:p w14:paraId="4FED6407" w14:textId="77777777" w:rsidR="00036EDA" w:rsidRPr="00C238DA" w:rsidRDefault="00036EDA" w:rsidP="00036EDA">
            <w:pPr>
              <w:adjustRightInd w:val="0"/>
              <w:snapToGrid w:val="0"/>
              <w:jc w:val="center"/>
              <w:rPr>
                <w:rFonts w:ascii="Times New Roman" w:eastAsia="宋体" w:hAnsi="Times New Roman" w:cs="Times New Roman"/>
                <w:color w:val="000000" w:themeColor="text1"/>
                <w:kern w:val="0"/>
                <w:sz w:val="18"/>
                <w:szCs w:val="18"/>
              </w:rPr>
            </w:pPr>
            <w:r w:rsidRPr="00C238DA">
              <w:rPr>
                <w:rFonts w:ascii="Times New Roman" w:eastAsia="宋体" w:hAnsi="Times New Roman" w:cs="Times New Roman"/>
                <w:color w:val="000000" w:themeColor="text1"/>
                <w:kern w:val="0"/>
                <w:sz w:val="18"/>
                <w:szCs w:val="18"/>
              </w:rPr>
              <w:t>-</w:t>
            </w:r>
          </w:p>
        </w:tc>
        <w:tc>
          <w:tcPr>
            <w:tcW w:w="1678" w:type="dxa"/>
          </w:tcPr>
          <w:p w14:paraId="68AE4462"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 xml:space="preserve">{%p if </w:t>
            </w:r>
            <w:proofErr w:type="spellStart"/>
            <w:r w:rsidRPr="00BC4E1C">
              <w:rPr>
                <w:rFonts w:ascii="Times New Roman" w:eastAsia="宋体" w:hAnsi="Times New Roman" w:cs="Times New Roman"/>
                <w:color w:val="000000" w:themeColor="text1"/>
                <w:kern w:val="0"/>
                <w:sz w:val="18"/>
                <w:szCs w:val="18"/>
              </w:rPr>
              <w:t>msi.var_id</w:t>
            </w:r>
            <w:proofErr w:type="spellEnd"/>
            <w:r w:rsidRPr="00BC4E1C">
              <w:rPr>
                <w:rFonts w:ascii="Times New Roman" w:eastAsia="宋体" w:hAnsi="Times New Roman" w:cs="Times New Roman"/>
                <w:color w:val="000000" w:themeColor="text1"/>
                <w:kern w:val="0"/>
                <w:sz w:val="18"/>
                <w:szCs w:val="18"/>
              </w:rPr>
              <w:t>==”MSS”%}</w:t>
            </w:r>
          </w:p>
          <w:p w14:paraId="00824C6E"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w:t>
            </w:r>
          </w:p>
          <w:p w14:paraId="21BACFD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else%}</w:t>
            </w:r>
          </w:p>
          <w:p w14:paraId="16C4F1BC" w14:textId="77777777" w:rsidR="00BC4E1C" w:rsidRPr="00BC4E1C"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I</w:t>
            </w:r>
            <w:r w:rsidRPr="00BC4E1C">
              <w:rPr>
                <w:rFonts w:ascii="Times New Roman" w:eastAsia="宋体" w:hAnsi="Times New Roman" w:cs="Times New Roman"/>
                <w:color w:val="000000" w:themeColor="text1"/>
                <w:kern w:val="0"/>
                <w:sz w:val="18"/>
                <w:szCs w:val="18"/>
              </w:rPr>
              <w:t>类</w:t>
            </w:r>
          </w:p>
          <w:p w14:paraId="612336EF" w14:textId="1C7A6ADD" w:rsidR="00036EDA" w:rsidRPr="00C238DA" w:rsidRDefault="00BC4E1C" w:rsidP="00BC4E1C">
            <w:pPr>
              <w:adjustRightInd w:val="0"/>
              <w:snapToGrid w:val="0"/>
              <w:jc w:val="center"/>
              <w:rPr>
                <w:rFonts w:ascii="Times New Roman" w:eastAsia="宋体" w:hAnsi="Times New Roman" w:cs="Times New Roman"/>
                <w:color w:val="000000" w:themeColor="text1"/>
                <w:kern w:val="0"/>
                <w:sz w:val="18"/>
                <w:szCs w:val="18"/>
              </w:rPr>
            </w:pPr>
            <w:r w:rsidRPr="00BC4E1C">
              <w:rPr>
                <w:rFonts w:ascii="Times New Roman" w:eastAsia="宋体" w:hAnsi="Times New Roman" w:cs="Times New Roman"/>
                <w:color w:val="000000" w:themeColor="text1"/>
                <w:kern w:val="0"/>
                <w:sz w:val="18"/>
                <w:szCs w:val="18"/>
              </w:rPr>
              <w:t>{%p endif%}</w:t>
            </w:r>
          </w:p>
        </w:tc>
      </w:tr>
    </w:tbl>
    <w:p w14:paraId="419D0A03" w14:textId="34693E85" w:rsidR="004C176A" w:rsidRPr="007218EB" w:rsidRDefault="004C176A" w:rsidP="007218EB">
      <w:pPr>
        <w:ind w:left="321" w:hangingChars="200" w:hanging="321"/>
        <w:rPr>
          <w:rFonts w:ascii="Times New Roman" w:eastAsia="宋体" w:hAnsi="Times New Roman" w:cs="Times New Roman"/>
          <w:color w:val="000000" w:themeColor="text1"/>
          <w:sz w:val="16"/>
          <w:szCs w:val="16"/>
        </w:rPr>
      </w:pPr>
      <w:r w:rsidRPr="007218EB">
        <w:rPr>
          <w:rFonts w:ascii="Times New Roman" w:eastAsia="宋体" w:hAnsi="Times New Roman" w:cs="Times New Roman"/>
          <w:b/>
          <w:bCs/>
          <w:color w:val="000000" w:themeColor="text1"/>
          <w:sz w:val="16"/>
          <w:szCs w:val="16"/>
        </w:rPr>
        <w:t>注：</w:t>
      </w:r>
      <w:r w:rsidRPr="007218EB">
        <w:rPr>
          <w:rFonts w:ascii="Times New Roman" w:eastAsia="宋体" w:hAnsi="Times New Roman" w:cs="Times New Roman"/>
          <w:color w:val="000000" w:themeColor="text1"/>
          <w:sz w:val="16"/>
          <w:szCs w:val="16"/>
        </w:rPr>
        <w:t>上表所列基因为</w:t>
      </w:r>
      <w:r w:rsidR="00132042">
        <w:rPr>
          <w:rFonts w:ascii="Times New Roman" w:eastAsia="宋体" w:hAnsi="Times New Roman" w:cs="Times New Roman" w:hint="eastAsia"/>
          <w:color w:val="000000" w:themeColor="text1"/>
          <w:sz w:val="16"/>
          <w:szCs w:val="16"/>
        </w:rPr>
        <w:t>肺癌、结直肠癌</w:t>
      </w:r>
      <w:r w:rsidRPr="007218EB">
        <w:rPr>
          <w:rFonts w:ascii="Times New Roman" w:eastAsia="宋体" w:hAnsi="Times New Roman" w:cs="Times New Roman"/>
          <w:color w:val="000000" w:themeColor="text1"/>
          <w:sz w:val="16"/>
          <w:szCs w:val="16"/>
        </w:rPr>
        <w:t>临床诊疗指南中推荐检测的基因，所列变异为具有明确临床意义或致癌</w:t>
      </w:r>
      <w:r w:rsidRPr="007218EB">
        <w:rPr>
          <w:rFonts w:ascii="Times New Roman" w:eastAsia="宋体" w:hAnsi="Times New Roman" w:cs="Times New Roman"/>
          <w:color w:val="000000" w:themeColor="text1"/>
          <w:sz w:val="16"/>
          <w:szCs w:val="16"/>
        </w:rPr>
        <w:t>/</w:t>
      </w:r>
      <w:r w:rsidRPr="007218EB">
        <w:rPr>
          <w:rFonts w:ascii="Times New Roman" w:eastAsia="宋体" w:hAnsi="Times New Roman" w:cs="Times New Roman"/>
          <w:color w:val="000000" w:themeColor="text1"/>
          <w:sz w:val="16"/>
          <w:szCs w:val="16"/>
        </w:rPr>
        <w:t>致病性变异，为临床诊疗方案的确定提供参考。</w:t>
      </w:r>
      <w:r w:rsidRPr="00C238DA">
        <w:rPr>
          <w:rFonts w:ascii="Times New Roman" w:eastAsia="宋体" w:hAnsi="Times New Roman" w:cs="Times New Roman"/>
          <w:color w:val="000000" w:themeColor="text1"/>
          <w:sz w:val="16"/>
          <w:szCs w:val="16"/>
        </w:rPr>
        <w:br w:type="page"/>
      </w:r>
    </w:p>
    <w:p w14:paraId="0B0F8D83" w14:textId="49380AB0" w:rsidR="00B332C2" w:rsidRPr="00C238DA" w:rsidRDefault="004E6853" w:rsidP="00B332C2">
      <w:pPr>
        <w:pStyle w:val="2"/>
        <w:spacing w:before="0" w:afterLines="50" w:after="156" w:line="240" w:lineRule="auto"/>
        <w:rPr>
          <w:rFonts w:ascii="Times New Roman" w:eastAsia="宋体" w:hAnsi="Times New Roman" w:cs="Times New Roman"/>
          <w:color w:val="1E7648"/>
          <w:sz w:val="24"/>
          <w:szCs w:val="24"/>
        </w:rPr>
      </w:pPr>
      <w:bookmarkStart w:id="6" w:name="_Toc199512352"/>
      <w:r w:rsidRPr="00C238DA">
        <w:rPr>
          <w:rFonts w:ascii="Times New Roman" w:eastAsia="宋体" w:hAnsi="Times New Roman" w:cs="Times New Roman"/>
          <w:color w:val="1E7648"/>
          <w:sz w:val="24"/>
          <w:szCs w:val="24"/>
        </w:rPr>
        <w:lastRenderedPageBreak/>
        <w:t>3</w:t>
      </w:r>
      <w:r w:rsidR="00637836" w:rsidRPr="00C238DA">
        <w:rPr>
          <w:rFonts w:ascii="Times New Roman" w:eastAsia="宋体" w:hAnsi="Times New Roman" w:cs="Times New Roman"/>
          <w:color w:val="1E7648"/>
          <w:sz w:val="24"/>
          <w:szCs w:val="24"/>
        </w:rPr>
        <w:t>免疫检查点抑制剂疗效相关标志物</w:t>
      </w:r>
      <w:bookmarkEnd w:id="6"/>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099"/>
        <w:gridCol w:w="8100"/>
      </w:tblGrid>
      <w:tr w:rsidR="00637836" w:rsidRPr="00C238DA" w14:paraId="099069FF" w14:textId="77777777" w:rsidTr="00784BB8">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17C206ED"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微卫星状态</w:t>
            </w:r>
          </w:p>
        </w:tc>
      </w:tr>
      <w:tr w:rsidR="00637836" w:rsidRPr="00C238DA" w14:paraId="34198B6F" w14:textId="77777777" w:rsidTr="00784BB8">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043F2273"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05193BD8" w14:textId="3D99D9E6" w:rsidR="00637836" w:rsidRPr="00C238DA" w:rsidRDefault="005578EC" w:rsidP="00784BB8">
            <w:pPr>
              <w:adjustRightInd w:val="0"/>
              <w:snapToGrid w:val="0"/>
              <w:ind w:firstLine="9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 xml:space="preserve">{%if </w:t>
            </w:r>
            <w:proofErr w:type="spellStart"/>
            <w:r w:rsidRPr="005578EC">
              <w:rPr>
                <w:rFonts w:ascii="Times New Roman" w:eastAsia="宋体" w:hAnsi="Times New Roman" w:cs="Times New Roman"/>
                <w:b/>
                <w:color w:val="1E7648"/>
                <w:sz w:val="18"/>
                <w:szCs w:val="18"/>
              </w:rPr>
              <w:t>msi.var_id</w:t>
            </w:r>
            <w:proofErr w:type="spellEnd"/>
            <w:r w:rsidRPr="005578EC">
              <w:rPr>
                <w:rFonts w:ascii="Times New Roman" w:eastAsia="宋体" w:hAnsi="Times New Roman" w:cs="Times New Roman"/>
                <w:b/>
                <w:color w:val="1E7648"/>
                <w:sz w:val="18"/>
                <w:szCs w:val="18"/>
              </w:rPr>
              <w:t>==”MSS”%}MSS</w:t>
            </w:r>
            <w:r w:rsidRPr="005578EC">
              <w:rPr>
                <w:rFonts w:ascii="Times New Roman" w:eastAsia="宋体" w:hAnsi="Times New Roman" w:cs="Times New Roman"/>
                <w:b/>
                <w:color w:val="1E7648"/>
                <w:sz w:val="18"/>
                <w:szCs w:val="18"/>
              </w:rPr>
              <w:t>（微卫星稳定）</w:t>
            </w:r>
            <w:r w:rsidRPr="005578EC">
              <w:rPr>
                <w:rFonts w:ascii="Times New Roman" w:eastAsia="宋体" w:hAnsi="Times New Roman" w:cs="Times New Roman"/>
                <w:b/>
                <w:color w:val="1E7648"/>
                <w:sz w:val="18"/>
                <w:szCs w:val="18"/>
              </w:rPr>
              <w:t>{%else%}MSI-H</w:t>
            </w:r>
            <w:r w:rsidRPr="005578EC">
              <w:rPr>
                <w:rFonts w:ascii="Times New Roman" w:eastAsia="宋体" w:hAnsi="Times New Roman" w:cs="Times New Roman"/>
                <w:b/>
                <w:color w:val="1E7648"/>
                <w:sz w:val="18"/>
                <w:szCs w:val="18"/>
              </w:rPr>
              <w:t>（微卫星不稳定）</w:t>
            </w:r>
            <w:r w:rsidRPr="005578EC">
              <w:rPr>
                <w:rFonts w:ascii="Times New Roman" w:eastAsia="宋体" w:hAnsi="Times New Roman" w:cs="Times New Roman"/>
                <w:b/>
                <w:color w:val="1E7648"/>
                <w:sz w:val="18"/>
                <w:szCs w:val="18"/>
              </w:rPr>
              <w:t>{%endif%}</w:t>
            </w:r>
          </w:p>
        </w:tc>
      </w:tr>
      <w:tr w:rsidR="00637836" w:rsidRPr="00C238DA" w14:paraId="349BACB7" w14:textId="77777777" w:rsidTr="00784BB8">
        <w:trPr>
          <w:trHeight w:val="3968"/>
        </w:trPr>
        <w:tc>
          <w:tcPr>
            <w:tcW w:w="2125" w:type="dxa"/>
            <w:tcBorders>
              <w:top w:val="single" w:sz="4" w:space="0" w:color="16A085"/>
              <w:left w:val="nil"/>
              <w:bottom w:val="dashed" w:sz="4" w:space="0" w:color="BFBFBF"/>
              <w:right w:val="dashed" w:sz="4" w:space="0" w:color="BFBFBF"/>
            </w:tcBorders>
            <w:shd w:val="clear" w:color="auto" w:fill="auto"/>
            <w:vAlign w:val="center"/>
          </w:tcPr>
          <w:p w14:paraId="5307037B"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微卫星状态检测图</w:t>
            </w:r>
          </w:p>
        </w:tc>
        <w:tc>
          <w:tcPr>
            <w:tcW w:w="8212" w:type="dxa"/>
            <w:tcBorders>
              <w:top w:val="single" w:sz="4" w:space="0" w:color="16A085"/>
              <w:left w:val="dashed" w:sz="4" w:space="0" w:color="BFBFBF"/>
              <w:bottom w:val="dashed" w:sz="4" w:space="0" w:color="BFBFBF"/>
              <w:right w:val="nil"/>
            </w:tcBorders>
            <w:shd w:val="clear" w:color="auto" w:fill="auto"/>
            <w:vAlign w:val="center"/>
          </w:tcPr>
          <w:p w14:paraId="5674DA89"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if image.msi%}</w:t>
            </w:r>
          </w:p>
          <w:p w14:paraId="5BF0A285"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{{image.msi}}</w:t>
            </w:r>
          </w:p>
          <w:p w14:paraId="39979F9C"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else%}</w:t>
            </w:r>
          </w:p>
          <w:p w14:paraId="08D2EE9B" w14:textId="77777777" w:rsidR="005578EC" w:rsidRPr="005578EC"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hint="eastAsia"/>
                <w:b/>
                <w:color w:val="1E7648"/>
                <w:sz w:val="18"/>
                <w:szCs w:val="18"/>
              </w:rPr>
              <w:t>未提取到图片</w:t>
            </w:r>
          </w:p>
          <w:p w14:paraId="4F1D5D93" w14:textId="1F185600" w:rsidR="00637836" w:rsidRPr="00C238DA" w:rsidRDefault="005578EC" w:rsidP="005578EC">
            <w:pPr>
              <w:adjustRightInd w:val="0"/>
              <w:snapToGrid w:val="0"/>
              <w:jc w:val="center"/>
              <w:rPr>
                <w:rFonts w:ascii="Times New Roman" w:eastAsia="宋体" w:hAnsi="Times New Roman" w:cs="Times New Roman"/>
                <w:b/>
                <w:color w:val="1E7648"/>
                <w:sz w:val="18"/>
                <w:szCs w:val="18"/>
              </w:rPr>
            </w:pPr>
            <w:r w:rsidRPr="005578EC">
              <w:rPr>
                <w:rFonts w:ascii="Times New Roman" w:eastAsia="宋体" w:hAnsi="Times New Roman" w:cs="Times New Roman"/>
                <w:b/>
                <w:color w:val="1E7648"/>
                <w:sz w:val="18"/>
                <w:szCs w:val="18"/>
              </w:rPr>
              <w:t>{%p endif%}</w:t>
            </w:r>
          </w:p>
        </w:tc>
      </w:tr>
      <w:tr w:rsidR="00637836" w:rsidRPr="00C238DA" w14:paraId="20285581" w14:textId="77777777" w:rsidTr="00784BB8">
        <w:trPr>
          <w:trHeight w:val="1260"/>
        </w:trPr>
        <w:tc>
          <w:tcPr>
            <w:tcW w:w="2125" w:type="dxa"/>
            <w:tcBorders>
              <w:top w:val="dashed" w:sz="4" w:space="0" w:color="BFBFBF"/>
              <w:left w:val="nil"/>
              <w:bottom w:val="single" w:sz="4" w:space="0" w:color="1E7648"/>
              <w:right w:val="dashed" w:sz="4" w:space="0" w:color="BFBFBF"/>
            </w:tcBorders>
            <w:shd w:val="clear" w:color="auto" w:fill="auto"/>
            <w:vAlign w:val="center"/>
          </w:tcPr>
          <w:p w14:paraId="533DB9ED" w14:textId="77777777" w:rsidR="00637836" w:rsidRPr="00C238DA" w:rsidRDefault="00637836" w:rsidP="00784BB8">
            <w:pPr>
              <w:adjustRightInd w:val="0"/>
              <w:snapToGrid w:val="0"/>
              <w:ind w:firstLineChars="50" w:firstLine="90"/>
              <w:jc w:val="center"/>
              <w:rPr>
                <w:rFonts w:ascii="Times New Roman" w:eastAsia="宋体" w:hAnsi="Times New Roman" w:cs="Times New Roman"/>
                <w:b/>
                <w:color w:val="1E7648"/>
                <w:sz w:val="18"/>
                <w:szCs w:val="18"/>
              </w:rPr>
            </w:pPr>
            <w:r w:rsidRPr="00C238DA">
              <w:rPr>
                <w:rFonts w:ascii="Times New Roman" w:eastAsia="宋体" w:hAnsi="Times New Roman" w:cs="Times New Roman"/>
                <w:b/>
                <w:color w:val="1E7648"/>
                <w:sz w:val="18"/>
                <w:szCs w:val="18"/>
              </w:rPr>
              <w:t>检测介绍</w:t>
            </w:r>
          </w:p>
        </w:tc>
        <w:tc>
          <w:tcPr>
            <w:tcW w:w="8212" w:type="dxa"/>
            <w:tcBorders>
              <w:top w:val="dashed" w:sz="4" w:space="0" w:color="BFBFBF"/>
              <w:left w:val="dashed" w:sz="4" w:space="0" w:color="BFBFBF"/>
              <w:bottom w:val="single" w:sz="4" w:space="0" w:color="1E7648"/>
              <w:right w:val="nil"/>
            </w:tcBorders>
            <w:shd w:val="clear" w:color="auto" w:fill="auto"/>
            <w:vAlign w:val="center"/>
          </w:tcPr>
          <w:p w14:paraId="0212A3F3" w14:textId="77777777" w:rsidR="00637836" w:rsidRPr="00C238DA" w:rsidRDefault="00637836" w:rsidP="00784BB8">
            <w:pPr>
              <w:adjustRightInd w:val="0"/>
              <w:snapToGrid w:val="0"/>
              <w:ind w:firstLineChars="200" w:firstLine="340"/>
              <w:rPr>
                <w:rFonts w:ascii="Times New Roman" w:eastAsia="宋体" w:hAnsi="Times New Roman" w:cs="Times New Roman"/>
                <w:sz w:val="17"/>
                <w:szCs w:val="17"/>
              </w:rPr>
            </w:pPr>
            <w:r w:rsidRPr="00C238DA">
              <w:rPr>
                <w:rFonts w:ascii="Times New Roman" w:eastAsia="宋体" w:hAnsi="Times New Roman" w:cs="Times New Roman"/>
                <w:sz w:val="17"/>
                <w:szCs w:val="17"/>
              </w:rPr>
              <w:t>微卫星（</w:t>
            </w:r>
            <w:r w:rsidRPr="00C238DA">
              <w:rPr>
                <w:rFonts w:ascii="Times New Roman" w:eastAsia="宋体" w:hAnsi="Times New Roman" w:cs="Times New Roman"/>
                <w:sz w:val="17"/>
                <w:szCs w:val="17"/>
              </w:rPr>
              <w:t>Microsatellite</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w:t>
            </w:r>
            <w:r w:rsidRPr="00C238DA">
              <w:rPr>
                <w:rFonts w:ascii="Times New Roman" w:eastAsia="宋体" w:hAnsi="Times New Roman" w:cs="Times New Roman"/>
                <w:sz w:val="17"/>
                <w:szCs w:val="17"/>
              </w:rPr>
              <w:t>）是指细胞基因组中以少数几个核苷酸（多为</w:t>
            </w:r>
            <w:r w:rsidRPr="00C238DA">
              <w:rPr>
                <w:rFonts w:ascii="Times New Roman" w:eastAsia="宋体" w:hAnsi="Times New Roman" w:cs="Times New Roman"/>
                <w:sz w:val="17"/>
                <w:szCs w:val="17"/>
              </w:rPr>
              <w:t>1-6</w:t>
            </w:r>
            <w:r w:rsidRPr="00C238DA">
              <w:rPr>
                <w:rFonts w:ascii="Times New Roman" w:eastAsia="宋体" w:hAnsi="Times New Roman" w:cs="Times New Roman"/>
                <w:sz w:val="17"/>
                <w:szCs w:val="17"/>
              </w:rPr>
              <w:t>个）为单位串联重复的</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序列，又称短串联重复（</w:t>
            </w:r>
            <w:r w:rsidRPr="00C238DA">
              <w:rPr>
                <w:rFonts w:ascii="Times New Roman" w:eastAsia="宋体" w:hAnsi="Times New Roman" w:cs="Times New Roman"/>
                <w:sz w:val="17"/>
                <w:szCs w:val="17"/>
              </w:rPr>
              <w:t>Short tandem repeat</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STR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DNA</w:t>
            </w:r>
            <w:r w:rsidRPr="00C238DA">
              <w:rPr>
                <w:rFonts w:ascii="Times New Roman" w:eastAsia="宋体" w:hAnsi="Times New Roman" w:cs="Times New Roman"/>
                <w:sz w:val="17"/>
                <w:szCs w:val="17"/>
              </w:rPr>
              <w:t>错配修复（</w:t>
            </w:r>
            <w:r w:rsidRPr="00C238DA">
              <w:rPr>
                <w:rFonts w:ascii="Times New Roman" w:eastAsia="宋体" w:hAnsi="Times New Roman" w:cs="Times New Roman"/>
                <w:sz w:val="17"/>
                <w:szCs w:val="17"/>
              </w:rPr>
              <w:t>Mismatch repair</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）功能出现异常时，微卫星出现的复制错误得不到纠正并不断积累，使得微卫星序列长度或碱基组成发生改变，称为微卫星不稳定性（</w:t>
            </w:r>
            <w:r w:rsidRPr="00C238DA">
              <w:rPr>
                <w:rFonts w:ascii="Times New Roman" w:eastAsia="宋体" w:hAnsi="Times New Roman" w:cs="Times New Roman"/>
                <w:sz w:val="17"/>
                <w:szCs w:val="17"/>
              </w:rPr>
              <w:t>Microsatellite instability</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MSI</w:t>
            </w:r>
            <w:r w:rsidRPr="00C238DA">
              <w:rPr>
                <w:rFonts w:ascii="Times New Roman" w:eastAsia="宋体" w:hAnsi="Times New Roman" w:cs="Times New Roman"/>
                <w:sz w:val="17"/>
                <w:szCs w:val="17"/>
              </w:rPr>
              <w:t>），同时导致基因组呈现高突变表型。肿瘤中，</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功能缺陷往往由于</w:t>
            </w:r>
            <w:r w:rsidRPr="00C238DA">
              <w:rPr>
                <w:rFonts w:ascii="Times New Roman" w:eastAsia="宋体" w:hAnsi="Times New Roman" w:cs="Times New Roman"/>
                <w:sz w:val="17"/>
                <w:szCs w:val="17"/>
              </w:rPr>
              <w:t>MMR</w:t>
            </w:r>
            <w:r w:rsidRPr="00C238DA">
              <w:rPr>
                <w:rFonts w:ascii="Times New Roman" w:eastAsia="宋体" w:hAnsi="Times New Roman" w:cs="Times New Roman"/>
                <w:sz w:val="17"/>
                <w:szCs w:val="17"/>
              </w:rPr>
              <w:t>基因及其相关基因致病性突变导致，也可能由于</w:t>
            </w:r>
            <w:r w:rsidRPr="00C238DA">
              <w:rPr>
                <w:rFonts w:ascii="Times New Roman" w:eastAsia="宋体" w:hAnsi="Times New Roman" w:cs="Times New Roman"/>
                <w:i/>
                <w:iCs/>
                <w:sz w:val="17"/>
                <w:szCs w:val="17"/>
              </w:rPr>
              <w:t>MLH1</w:t>
            </w:r>
            <w:r w:rsidRPr="00C238DA">
              <w:rPr>
                <w:rFonts w:ascii="Times New Roman" w:eastAsia="宋体" w:hAnsi="Times New Roman" w:cs="Times New Roman"/>
                <w:sz w:val="17"/>
                <w:szCs w:val="17"/>
              </w:rPr>
              <w:t>基因启动子区高甲基化引起的</w:t>
            </w:r>
            <w:r w:rsidRPr="00C238DA">
              <w:rPr>
                <w:rFonts w:ascii="Times New Roman" w:eastAsia="宋体" w:hAnsi="Times New Roman" w:cs="Times New Roman"/>
                <w:sz w:val="17"/>
                <w:szCs w:val="17"/>
              </w:rPr>
              <w:t>MLH1</w:t>
            </w:r>
            <w:r w:rsidRPr="00C238DA">
              <w:rPr>
                <w:rFonts w:ascii="Times New Roman" w:eastAsia="宋体" w:hAnsi="Times New Roman" w:cs="Times New Roman"/>
                <w:sz w:val="17"/>
                <w:szCs w:val="17"/>
              </w:rPr>
              <w:t>表达缺失导致。</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发生率较高的实体瘤包括子宫内膜癌、胃癌和结直肠癌等。现阶段已有多种</w:t>
            </w:r>
            <w:r w:rsidRPr="00C238DA">
              <w:rPr>
                <w:rFonts w:ascii="Times New Roman" w:eastAsia="宋体" w:hAnsi="Times New Roman" w:cs="Times New Roman"/>
                <w:sz w:val="17"/>
                <w:szCs w:val="17"/>
              </w:rPr>
              <w:t>PD-1/PD-L1</w:t>
            </w:r>
            <w:r w:rsidRPr="00C238DA">
              <w:rPr>
                <w:rFonts w:ascii="Times New Roman" w:eastAsia="宋体" w:hAnsi="Times New Roman" w:cs="Times New Roman"/>
                <w:sz w:val="17"/>
                <w:szCs w:val="17"/>
              </w:rPr>
              <w:t>抗体类药物被</w:t>
            </w:r>
            <w:r w:rsidRPr="00C238DA">
              <w:rPr>
                <w:rFonts w:ascii="Times New Roman" w:eastAsia="宋体" w:hAnsi="Times New Roman" w:cs="Times New Roman"/>
                <w:sz w:val="17"/>
                <w:szCs w:val="17"/>
              </w:rPr>
              <w:t>FDA/NMPA</w:t>
            </w:r>
            <w:r w:rsidRPr="00C238DA">
              <w:rPr>
                <w:rFonts w:ascii="Times New Roman" w:eastAsia="宋体" w:hAnsi="Times New Roman" w:cs="Times New Roman"/>
                <w:sz w:val="17"/>
                <w:szCs w:val="17"/>
              </w:rPr>
              <w:t>获批用于</w:t>
            </w:r>
            <w:r w:rsidRPr="00C238DA">
              <w:rPr>
                <w:rFonts w:ascii="Times New Roman" w:eastAsia="宋体" w:hAnsi="Times New Roman" w:cs="Times New Roman"/>
                <w:sz w:val="17"/>
                <w:szCs w:val="17"/>
              </w:rPr>
              <w:t>MSI-H</w:t>
            </w:r>
            <w:r w:rsidRPr="00C238DA">
              <w:rPr>
                <w:rFonts w:ascii="Times New Roman" w:eastAsia="宋体" w:hAnsi="Times New Roman" w:cs="Times New Roman"/>
                <w:sz w:val="17"/>
                <w:szCs w:val="17"/>
              </w:rPr>
              <w:t>结直肠癌或其他实体瘤的治疗，包括帕博利珠单抗、纳武利尤单抗</w:t>
            </w:r>
            <w:r w:rsidRPr="00C238DA">
              <w:rPr>
                <w:rFonts w:ascii="Times New Roman" w:eastAsia="宋体" w:hAnsi="Times New Roman" w:cs="Times New Roman"/>
                <w:sz w:val="17"/>
                <w:szCs w:val="17"/>
              </w:rPr>
              <w:t>±</w:t>
            </w:r>
            <w:r w:rsidRPr="00C238DA">
              <w:rPr>
                <w:rFonts w:ascii="Times New Roman" w:eastAsia="宋体" w:hAnsi="Times New Roman" w:cs="Times New Roman"/>
                <w:sz w:val="17"/>
                <w:szCs w:val="17"/>
              </w:rPr>
              <w:t>伊匹木单抗、替雷利珠单抗、恩沃利单抗和斯鲁利单抗等。请结合临床实际情况确定免疫治疗方案。</w:t>
            </w:r>
          </w:p>
        </w:tc>
      </w:tr>
    </w:tbl>
    <w:p w14:paraId="4665007E"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BD0CF52" w14:textId="77777777" w:rsidR="00637836" w:rsidRPr="00C238DA" w:rsidRDefault="00637836" w:rsidP="00637836">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共检测</w:t>
      </w:r>
      <w:r w:rsidRPr="00C238DA">
        <w:rPr>
          <w:rFonts w:ascii="Times New Roman" w:eastAsia="宋体" w:hAnsi="Times New Roman" w:cs="Times New Roman"/>
          <w:color w:val="000000" w:themeColor="text1"/>
          <w:sz w:val="16"/>
          <w:szCs w:val="16"/>
        </w:rPr>
        <w:t>53</w:t>
      </w:r>
      <w:r w:rsidRPr="00C238DA">
        <w:rPr>
          <w:rFonts w:ascii="Times New Roman" w:eastAsia="宋体" w:hAnsi="Times New Roman" w:cs="Times New Roman"/>
          <w:color w:val="000000" w:themeColor="text1"/>
          <w:sz w:val="16"/>
          <w:szCs w:val="16"/>
        </w:rPr>
        <w:t>个微卫星位点，</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阳性阈值为</w:t>
      </w:r>
      <w:r w:rsidRPr="00C238DA">
        <w:rPr>
          <w:rFonts w:ascii="Times New Roman" w:eastAsia="宋体" w:hAnsi="Times New Roman" w:cs="Times New Roman"/>
          <w:color w:val="000000" w:themeColor="text1"/>
          <w:sz w:val="16"/>
          <w:szCs w:val="16"/>
        </w:rPr>
        <w:t>15%</w:t>
      </w:r>
      <w:r w:rsidRPr="00C238DA">
        <w:rPr>
          <w:rFonts w:ascii="Times New Roman" w:eastAsia="宋体" w:hAnsi="Times New Roman" w:cs="Times New Roman"/>
          <w:color w:val="000000" w:themeColor="text1"/>
          <w:sz w:val="16"/>
          <w:szCs w:val="16"/>
        </w:rPr>
        <w:t>，即</w:t>
      </w:r>
      <w:r w:rsidRPr="00C238DA">
        <w:rPr>
          <w:rFonts w:ascii="Times New Roman" w:eastAsia="宋体" w:hAnsi="Times New Roman" w:cs="Times New Roman"/>
          <w:color w:val="000000" w:themeColor="text1"/>
          <w:sz w:val="16"/>
          <w:szCs w:val="16"/>
        </w:rPr>
        <w:t>≥8</w:t>
      </w:r>
      <w:r w:rsidRPr="00C238DA">
        <w:rPr>
          <w:rFonts w:ascii="Times New Roman" w:eastAsia="宋体" w:hAnsi="Times New Roman" w:cs="Times New Roman"/>
          <w:color w:val="000000" w:themeColor="text1"/>
          <w:sz w:val="16"/>
          <w:szCs w:val="16"/>
        </w:rPr>
        <w:t>个</w:t>
      </w:r>
      <w:r w:rsidRPr="00C238DA">
        <w:rPr>
          <w:rFonts w:ascii="Times New Roman" w:eastAsia="宋体" w:hAnsi="Times New Roman" w:cs="Times New Roman"/>
          <w:color w:val="000000" w:themeColor="text1"/>
          <w:sz w:val="16"/>
          <w:szCs w:val="16"/>
        </w:rPr>
        <w:t>MSI</w:t>
      </w:r>
      <w:r w:rsidRPr="00C238DA">
        <w:rPr>
          <w:rFonts w:ascii="Times New Roman" w:eastAsia="宋体" w:hAnsi="Times New Roman" w:cs="Times New Roman"/>
          <w:color w:val="000000" w:themeColor="text1"/>
          <w:sz w:val="16"/>
          <w:szCs w:val="16"/>
        </w:rPr>
        <w:t>位点检出时则判定为</w:t>
      </w:r>
      <w:r w:rsidRPr="00C238DA">
        <w:rPr>
          <w:rFonts w:ascii="Times New Roman" w:eastAsia="宋体" w:hAnsi="Times New Roman" w:cs="Times New Roman"/>
          <w:color w:val="000000" w:themeColor="text1"/>
          <w:sz w:val="16"/>
          <w:szCs w:val="16"/>
        </w:rPr>
        <w:t>MSI-H</w:t>
      </w:r>
      <w:r w:rsidRPr="00C238DA">
        <w:rPr>
          <w:rFonts w:ascii="Times New Roman" w:eastAsia="宋体" w:hAnsi="Times New Roman" w:cs="Times New Roman"/>
          <w:color w:val="000000" w:themeColor="text1"/>
          <w:sz w:val="16"/>
          <w:szCs w:val="16"/>
        </w:rPr>
        <w:t>型。</w:t>
      </w:r>
    </w:p>
    <w:p w14:paraId="675AEDF8" w14:textId="642ABD0A" w:rsidR="00637836" w:rsidRPr="007218EB"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sidRPr="00C238DA">
        <w:rPr>
          <w:rFonts w:ascii="Times New Roman" w:eastAsia="宋体" w:hAnsi="Times New Roman" w:cs="Times New Roman"/>
          <w:color w:val="000000" w:themeColor="text1"/>
          <w:sz w:val="16"/>
          <w:szCs w:val="16"/>
        </w:rPr>
        <w:t>MMR</w:t>
      </w:r>
      <w:r w:rsidRPr="00C238DA">
        <w:rPr>
          <w:rFonts w:ascii="Times New Roman" w:eastAsia="宋体" w:hAnsi="Times New Roman" w:cs="Times New Roman"/>
          <w:color w:val="000000" w:themeColor="text1"/>
          <w:sz w:val="16"/>
          <w:szCs w:val="16"/>
        </w:rPr>
        <w:t>）免疫组化检测。</w:t>
      </w:r>
      <w:r w:rsidRPr="00C238DA">
        <w:rPr>
          <w:rFonts w:ascii="Times New Roman" w:eastAsia="宋体" w:hAnsi="Times New Roman" w:cs="Times New Roman"/>
        </w:rPr>
        <w:br w:type="page"/>
      </w:r>
    </w:p>
    <w:tbl>
      <w:tblPr>
        <w:tblStyle w:val="PTMv3"/>
        <w:tblW w:w="0" w:type="auto"/>
        <w:tblLayout w:type="fixed"/>
        <w:tblLook w:val="04A0" w:firstRow="1" w:lastRow="0" w:firstColumn="1" w:lastColumn="0" w:noHBand="0" w:noVBand="1"/>
      </w:tblPr>
      <w:tblGrid>
        <w:gridCol w:w="1820"/>
        <w:gridCol w:w="1820"/>
        <w:gridCol w:w="6552"/>
      </w:tblGrid>
      <w:tr w:rsidR="00637836" w:rsidRPr="00C238DA" w14:paraId="3A7D556C"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192" w:type="dxa"/>
            <w:gridSpan w:val="3"/>
            <w:tcBorders>
              <w:top w:val="nil"/>
              <w:bottom w:val="nil"/>
            </w:tcBorders>
          </w:tcPr>
          <w:p w14:paraId="307603D2"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FFFFFF" w:themeColor="background1"/>
                <w:sz w:val="18"/>
                <w:szCs w:val="18"/>
              </w:rPr>
              <w:lastRenderedPageBreak/>
              <w:t>免疫检查点抑制剂疗效正相关基因</w:t>
            </w:r>
          </w:p>
        </w:tc>
      </w:tr>
      <w:tr w:rsidR="00637836" w:rsidRPr="00C238DA" w14:paraId="536BE755" w14:textId="77777777" w:rsidTr="005578EC">
        <w:trPr>
          <w:trHeight w:val="340"/>
        </w:trPr>
        <w:tc>
          <w:tcPr>
            <w:tcW w:w="1820" w:type="dxa"/>
            <w:tcBorders>
              <w:top w:val="nil"/>
              <w:bottom w:val="single" w:sz="4" w:space="0" w:color="1E7648"/>
            </w:tcBorders>
            <w:shd w:val="clear" w:color="auto" w:fill="EAF1DD"/>
          </w:tcPr>
          <w:p w14:paraId="7542EAA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color w:val="262626" w:themeColor="text1" w:themeTint="D9"/>
                <w:sz w:val="17"/>
                <w:szCs w:val="17"/>
              </w:rPr>
            </w:pPr>
            <w:r w:rsidRPr="00C238DA">
              <w:rPr>
                <w:rFonts w:ascii="Times New Roman" w:eastAsia="宋体" w:hAnsi="Times New Roman" w:cs="Times New Roman"/>
                <w:b/>
                <w:bCs/>
                <w:color w:val="1E7648"/>
                <w:sz w:val="18"/>
                <w:szCs w:val="18"/>
              </w:rPr>
              <w:t>检测内容</w:t>
            </w:r>
          </w:p>
        </w:tc>
        <w:tc>
          <w:tcPr>
            <w:tcW w:w="1820" w:type="dxa"/>
            <w:tcBorders>
              <w:top w:val="nil"/>
              <w:bottom w:val="single" w:sz="4" w:space="0" w:color="1E7648"/>
            </w:tcBorders>
            <w:shd w:val="clear" w:color="auto" w:fill="EAF1DD"/>
          </w:tcPr>
          <w:p w14:paraId="2331AB8B"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sz w:val="17"/>
                <w:szCs w:val="17"/>
              </w:rPr>
            </w:pPr>
            <w:r w:rsidRPr="00C238DA">
              <w:rPr>
                <w:rFonts w:ascii="Times New Roman" w:eastAsia="宋体" w:hAnsi="Times New Roman" w:cs="Times New Roman"/>
                <w:b/>
                <w:bCs/>
                <w:color w:val="1E7648"/>
                <w:sz w:val="18"/>
                <w:szCs w:val="18"/>
              </w:rPr>
              <w:t>检测结果</w:t>
            </w:r>
          </w:p>
        </w:tc>
        <w:tc>
          <w:tcPr>
            <w:tcW w:w="6552" w:type="dxa"/>
            <w:tcBorders>
              <w:top w:val="nil"/>
              <w:bottom w:val="single" w:sz="4" w:space="0" w:color="1E7648"/>
            </w:tcBorders>
            <w:shd w:val="clear" w:color="auto" w:fill="EAF1DD"/>
          </w:tcPr>
          <w:p w14:paraId="438EAC11" w14:textId="77777777" w:rsidR="00637836" w:rsidRPr="00C238DA" w:rsidRDefault="00637836" w:rsidP="00784BB8">
            <w:pPr>
              <w:adjustRightInd w:val="0"/>
              <w:snapToGrid w:val="0"/>
              <w:spacing w:line="240" w:lineRule="exact"/>
              <w:jc w:val="center"/>
              <w:rPr>
                <w:rFonts w:ascii="Times New Roman" w:eastAsia="宋体" w:hAnsi="Times New Roman" w:cs="Times New Roman"/>
                <w:b/>
                <w:bCs/>
                <w:i/>
                <w:iCs/>
                <w:color w:val="262626" w:themeColor="text1" w:themeTint="D9"/>
                <w:sz w:val="17"/>
                <w:szCs w:val="17"/>
              </w:rPr>
            </w:pPr>
            <w:r w:rsidRPr="00C238DA">
              <w:rPr>
                <w:rFonts w:ascii="Times New Roman" w:eastAsia="宋体" w:hAnsi="Times New Roman" w:cs="Times New Roman"/>
                <w:b/>
                <w:bCs/>
                <w:color w:val="1E7648"/>
                <w:sz w:val="18"/>
                <w:szCs w:val="18"/>
              </w:rPr>
              <w:t>检测意义</w:t>
            </w:r>
          </w:p>
        </w:tc>
      </w:tr>
      <w:tr w:rsidR="00637836" w:rsidRPr="00C238DA" w14:paraId="1C732B2A" w14:textId="77777777" w:rsidTr="005578EC">
        <w:trPr>
          <w:trHeight w:val="397"/>
        </w:trPr>
        <w:tc>
          <w:tcPr>
            <w:tcW w:w="1820" w:type="dxa"/>
            <w:tcBorders>
              <w:top w:val="single" w:sz="4" w:space="0" w:color="1E7648"/>
            </w:tcBorders>
          </w:tcPr>
          <w:p w14:paraId="6D969BF1" w14:textId="77777777" w:rsidR="00637836" w:rsidRPr="00C238DA" w:rsidRDefault="00637836" w:rsidP="00784BB8">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ATM</w:t>
            </w:r>
          </w:p>
        </w:tc>
        <w:tc>
          <w:tcPr>
            <w:tcW w:w="1820" w:type="dxa"/>
            <w:tcBorders>
              <w:top w:val="single" w:sz="4" w:space="0" w:color="1E7648"/>
            </w:tcBorders>
          </w:tcPr>
          <w:p w14:paraId="06DC0F7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if var.io.result_116.ATM%}</w:t>
            </w:r>
          </w:p>
          <w:p w14:paraId="434B03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for a in var.io.result_116.ATM %}</w:t>
            </w:r>
          </w:p>
          <w:p w14:paraId="2FD0593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{{a}}</w:t>
            </w:r>
          </w:p>
          <w:p w14:paraId="66FACE1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 xml:space="preserve">{%p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color w:val="000000" w:themeColor="text1"/>
                <w:sz w:val="17"/>
                <w:szCs w:val="17"/>
              </w:rPr>
              <w:t>%}</w:t>
            </w:r>
          </w:p>
          <w:p w14:paraId="3EC257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B1F35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w:t>
            </w:r>
          </w:p>
          <w:p w14:paraId="45E95440" w14:textId="05D0DE3F" w:rsidR="00637836"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endif%}</w:t>
            </w:r>
          </w:p>
        </w:tc>
        <w:tc>
          <w:tcPr>
            <w:tcW w:w="6552" w:type="dxa"/>
            <w:vMerge w:val="restart"/>
            <w:tcBorders>
              <w:top w:val="single" w:sz="4" w:space="0" w:color="1E7648"/>
            </w:tcBorders>
          </w:tcPr>
          <w:p w14:paraId="23520414" w14:textId="77777777" w:rsidR="00637836" w:rsidRPr="00C238DA" w:rsidRDefault="00637836" w:rsidP="00784BB8">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）通路基因的失活突变会导致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修复异常，与淋巴细胞浸润、基因组不稳定性增加和肿瘤突变负荷升高有关。非小细胞肺癌、尿路上皮癌、去势抵抗性转移性前列腺癌等多种癌症的临床研究发现，与无</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通路基因缺失突变的患者相比，携带</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通路基因缺失突变患者接受</w:t>
            </w:r>
            <w:r w:rsidRPr="00C238DA">
              <w:rPr>
                <w:rFonts w:ascii="Times New Roman" w:eastAsia="宋体" w:hAnsi="Times New Roman" w:cs="Times New Roman"/>
                <w:color w:val="000000" w:themeColor="text1"/>
                <w:sz w:val="17"/>
                <w:szCs w:val="17"/>
              </w:rPr>
              <w:t>PD-1/PD-L1</w:t>
            </w:r>
            <w:r w:rsidRPr="00C238DA">
              <w:rPr>
                <w:rFonts w:ascii="Times New Roman" w:eastAsia="宋体" w:hAnsi="Times New Roman" w:cs="Times New Roman"/>
                <w:color w:val="000000" w:themeColor="text1"/>
                <w:sz w:val="17"/>
                <w:szCs w:val="17"/>
              </w:rPr>
              <w:t>抑制剂治疗后的客观缓解率更高，中位无进展生存期和总生存期更长（</w:t>
            </w:r>
            <w:r w:rsidRPr="00C238DA">
              <w:rPr>
                <w:rFonts w:ascii="Times New Roman" w:eastAsia="宋体" w:hAnsi="Times New Roman" w:cs="Times New Roman"/>
                <w:color w:val="000000" w:themeColor="text1"/>
                <w:sz w:val="17"/>
                <w:szCs w:val="17"/>
              </w:rPr>
              <w:t>PMID: 32332016, 29489427, 32916128, 30514390, 29983880</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DDR</w:t>
            </w:r>
            <w:r w:rsidRPr="00C238DA">
              <w:rPr>
                <w:rFonts w:ascii="Times New Roman" w:eastAsia="宋体" w:hAnsi="Times New Roman" w:cs="Times New Roman"/>
                <w:color w:val="000000" w:themeColor="text1"/>
                <w:sz w:val="17"/>
                <w:szCs w:val="17"/>
              </w:rPr>
              <w:t>通路基因包括错配修复（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）基因和</w:t>
            </w:r>
            <w:r w:rsidRPr="00C238DA">
              <w:rPr>
                <w:rFonts w:ascii="Times New Roman" w:eastAsia="宋体" w:hAnsi="Times New Roman" w:cs="Times New Roman"/>
                <w:color w:val="000000" w:themeColor="text1"/>
                <w:sz w:val="17"/>
                <w:szCs w:val="17"/>
              </w:rPr>
              <w:t>POLE</w:t>
            </w:r>
            <w:r w:rsidRPr="00C238DA">
              <w:rPr>
                <w:rFonts w:ascii="Times New Roman" w:eastAsia="宋体" w:hAnsi="Times New Roman" w:cs="Times New Roman"/>
                <w:color w:val="000000" w:themeColor="text1"/>
                <w:sz w:val="17"/>
                <w:szCs w:val="17"/>
              </w:rPr>
              <w:t>等基因，有更多的临床研究可供参考，在下方单独列出。</w:t>
            </w:r>
          </w:p>
        </w:tc>
      </w:tr>
      <w:tr w:rsidR="005578EC" w:rsidRPr="00C238DA" w14:paraId="3CBF0496" w14:textId="77777777" w:rsidTr="005578EC">
        <w:trPr>
          <w:trHeight w:val="397"/>
        </w:trPr>
        <w:tc>
          <w:tcPr>
            <w:tcW w:w="1820" w:type="dxa"/>
          </w:tcPr>
          <w:p w14:paraId="094BB112"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ATR</w:t>
            </w:r>
          </w:p>
        </w:tc>
        <w:tc>
          <w:tcPr>
            <w:tcW w:w="1820" w:type="dxa"/>
          </w:tcPr>
          <w:p w14:paraId="74C2BE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var.io.result_116.AT</w:t>
            </w:r>
            <w:r w:rsidRPr="005578EC">
              <w:rPr>
                <w:rFonts w:ascii="Times New Roman" w:eastAsia="宋体" w:hAnsi="Times New Roman" w:cs="Times New Roman" w:hint="eastAsia"/>
                <w:color w:val="000000" w:themeColor="text1"/>
                <w:sz w:val="17"/>
                <w:szCs w:val="17"/>
              </w:rPr>
              <w:t>R%}</w:t>
            </w:r>
          </w:p>
          <w:p w14:paraId="6E0208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var.io.result_116.AT</w:t>
            </w:r>
            <w:r w:rsidRPr="005578EC">
              <w:rPr>
                <w:rFonts w:ascii="Times New Roman" w:eastAsia="宋体" w:hAnsi="Times New Roman" w:cs="Times New Roman" w:hint="eastAsia"/>
                <w:color w:val="000000" w:themeColor="text1"/>
                <w:sz w:val="17"/>
                <w:szCs w:val="17"/>
              </w:rPr>
              <w:t>R</w:t>
            </w:r>
            <w:r w:rsidRPr="005578EC">
              <w:rPr>
                <w:rFonts w:ascii="Times New Roman" w:eastAsia="宋体" w:hAnsi="Times New Roman" w:cs="Times New Roman"/>
                <w:color w:val="000000" w:themeColor="text1"/>
                <w:sz w:val="17"/>
                <w:szCs w:val="17"/>
              </w:rPr>
              <w:t>%}</w:t>
            </w:r>
          </w:p>
          <w:p w14:paraId="5F01D3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41A399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D20735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0F63C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37D4A59A" w14:textId="417DECE7"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3E1E945"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19360866" w14:textId="77777777" w:rsidTr="005578EC">
        <w:trPr>
          <w:trHeight w:val="397"/>
        </w:trPr>
        <w:tc>
          <w:tcPr>
            <w:tcW w:w="1820" w:type="dxa"/>
          </w:tcPr>
          <w:p w14:paraId="071FC689"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BRCA1</w:t>
            </w:r>
          </w:p>
        </w:tc>
        <w:tc>
          <w:tcPr>
            <w:tcW w:w="1820" w:type="dxa"/>
          </w:tcPr>
          <w:p w14:paraId="7B638B3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r w:rsidRPr="005578EC">
              <w:rPr>
                <w:rFonts w:ascii="Times New Roman" w:eastAsia="宋体" w:hAnsi="Times New Roman" w:cs="Times New Roman" w:hint="eastAsia"/>
                <w:color w:val="000000" w:themeColor="text1"/>
                <w:sz w:val="17"/>
                <w:szCs w:val="17"/>
              </w:rPr>
              <w:t>%}</w:t>
            </w:r>
          </w:p>
          <w:p w14:paraId="34E0D5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1%}</w:t>
            </w:r>
          </w:p>
          <w:p w14:paraId="30641C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B99DA7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85DF0B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6E7E01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91039A7" w14:textId="788C9CC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2E80AB3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C65A138" w14:textId="77777777" w:rsidTr="005578EC">
        <w:trPr>
          <w:trHeight w:val="397"/>
        </w:trPr>
        <w:tc>
          <w:tcPr>
            <w:tcW w:w="1820" w:type="dxa"/>
          </w:tcPr>
          <w:p w14:paraId="48ECDE3C"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BRCA2</w:t>
            </w:r>
          </w:p>
        </w:tc>
        <w:tc>
          <w:tcPr>
            <w:tcW w:w="1820" w:type="dxa"/>
          </w:tcPr>
          <w:p w14:paraId="0E0D74A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r w:rsidRPr="005578EC">
              <w:rPr>
                <w:rFonts w:ascii="Times New Roman" w:eastAsia="宋体" w:hAnsi="Times New Roman" w:cs="Times New Roman" w:hint="eastAsia"/>
                <w:color w:val="000000" w:themeColor="text1"/>
                <w:sz w:val="17"/>
                <w:szCs w:val="17"/>
              </w:rPr>
              <w:t>%}</w:t>
            </w:r>
          </w:p>
          <w:p w14:paraId="35411EC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w:t>
            </w:r>
            <w:r w:rsidRPr="005578EC">
              <w:rPr>
                <w:rFonts w:ascii="Times New Roman" w:eastAsia="宋体" w:hAnsi="Times New Roman" w:cs="Times New Roman" w:hint="eastAsia"/>
                <w:color w:val="000000" w:themeColor="text1"/>
                <w:sz w:val="17"/>
                <w:szCs w:val="17"/>
              </w:rPr>
              <w:t>BRCA</w:t>
            </w:r>
            <w:r w:rsidRPr="005578EC">
              <w:rPr>
                <w:rFonts w:ascii="Times New Roman" w:eastAsia="宋体" w:hAnsi="Times New Roman" w:cs="Times New Roman"/>
                <w:color w:val="000000" w:themeColor="text1"/>
                <w:sz w:val="17"/>
                <w:szCs w:val="17"/>
              </w:rPr>
              <w:t>2%}</w:t>
            </w:r>
          </w:p>
          <w:p w14:paraId="1E47B38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FBE409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BFD95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B00955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21691F1" w14:textId="406E558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6E9A4D6"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49069110" w14:textId="77777777" w:rsidTr="005578EC">
        <w:trPr>
          <w:trHeight w:val="397"/>
        </w:trPr>
        <w:tc>
          <w:tcPr>
            <w:tcW w:w="1820" w:type="dxa"/>
          </w:tcPr>
          <w:p w14:paraId="61E6EEBB"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FANCA</w:t>
            </w:r>
          </w:p>
        </w:tc>
        <w:tc>
          <w:tcPr>
            <w:tcW w:w="1820" w:type="dxa"/>
          </w:tcPr>
          <w:p w14:paraId="47DF8E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var.io.result_116.FANCA</w:t>
            </w:r>
            <w:r w:rsidRPr="005578EC">
              <w:rPr>
                <w:rFonts w:ascii="Times New Roman" w:eastAsia="宋体" w:hAnsi="Times New Roman" w:cs="Times New Roman" w:hint="eastAsia"/>
                <w:color w:val="000000" w:themeColor="text1"/>
                <w:sz w:val="17"/>
                <w:szCs w:val="17"/>
              </w:rPr>
              <w:t xml:space="preserve"> %}</w:t>
            </w:r>
          </w:p>
          <w:p w14:paraId="6662A6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var.io.result_116.FANCA %}</w:t>
            </w:r>
          </w:p>
          <w:p w14:paraId="719A020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C4D4AC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3A3B4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1004F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6172D8" w14:textId="63E5C47E"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7C7FAC6B"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79E48373" w14:textId="77777777" w:rsidTr="005578EC">
        <w:trPr>
          <w:trHeight w:val="397"/>
        </w:trPr>
        <w:tc>
          <w:tcPr>
            <w:tcW w:w="1820" w:type="dxa"/>
          </w:tcPr>
          <w:p w14:paraId="1BF7E6F6"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MRE11</w:t>
            </w:r>
          </w:p>
        </w:tc>
        <w:tc>
          <w:tcPr>
            <w:tcW w:w="1820" w:type="dxa"/>
          </w:tcPr>
          <w:p w14:paraId="7DAF905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var.io.result_116.MRE11</w:t>
            </w:r>
            <w:r w:rsidRPr="005578EC">
              <w:rPr>
                <w:rFonts w:ascii="Times New Roman" w:eastAsia="宋体" w:hAnsi="Times New Roman" w:cs="Times New Roman" w:hint="eastAsia"/>
                <w:color w:val="000000" w:themeColor="text1"/>
                <w:sz w:val="17"/>
                <w:szCs w:val="17"/>
              </w:rPr>
              <w:t>%}</w:t>
            </w:r>
          </w:p>
          <w:p w14:paraId="534173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var.io.result_116.MRE11%}</w:t>
            </w:r>
          </w:p>
          <w:p w14:paraId="110A6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79BEB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9FBE9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25EC4B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641E2C" w14:textId="38ACE2D1"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6BE6374D"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5F6D33D7" w14:textId="77777777" w:rsidTr="005578EC">
        <w:trPr>
          <w:trHeight w:val="397"/>
        </w:trPr>
        <w:tc>
          <w:tcPr>
            <w:tcW w:w="1820" w:type="dxa"/>
          </w:tcPr>
          <w:p w14:paraId="4E93C3FE" w14:textId="77777777" w:rsidR="005578EC" w:rsidRPr="00C238DA" w:rsidRDefault="005578EC" w:rsidP="005578EC">
            <w:pPr>
              <w:adjustRightInd w:val="0"/>
              <w:snapToGrid w:val="0"/>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PALB2</w:t>
            </w:r>
          </w:p>
        </w:tc>
        <w:tc>
          <w:tcPr>
            <w:tcW w:w="1820" w:type="dxa"/>
          </w:tcPr>
          <w:p w14:paraId="4660A23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var.io.result_116.PALB2</w:t>
            </w:r>
            <w:r w:rsidRPr="005578EC">
              <w:rPr>
                <w:rFonts w:ascii="Times New Roman" w:eastAsia="宋体" w:hAnsi="Times New Roman" w:cs="Times New Roman" w:hint="eastAsia"/>
                <w:color w:val="000000" w:themeColor="text1"/>
                <w:sz w:val="17"/>
                <w:szCs w:val="17"/>
              </w:rPr>
              <w:t>%}</w:t>
            </w:r>
          </w:p>
          <w:p w14:paraId="043B9F1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var.io.result_116.PALB2%}</w:t>
            </w:r>
          </w:p>
          <w:p w14:paraId="7E5365B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072CD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F4124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13251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5D2D2CC" w14:textId="3272ED9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53EDA8AF" w14:textId="77777777" w:rsidR="005578EC" w:rsidRPr="00C238DA" w:rsidRDefault="005578EC" w:rsidP="005578EC">
            <w:pPr>
              <w:adjustRightInd w:val="0"/>
              <w:snapToGrid w:val="0"/>
              <w:spacing w:line="240" w:lineRule="exact"/>
              <w:jc w:val="center"/>
              <w:rPr>
                <w:rFonts w:ascii="Times New Roman" w:eastAsia="宋体" w:hAnsi="Times New Roman" w:cs="Times New Roman"/>
                <w:color w:val="1E7648"/>
                <w:sz w:val="18"/>
                <w:szCs w:val="18"/>
              </w:rPr>
            </w:pPr>
          </w:p>
        </w:tc>
      </w:tr>
      <w:tr w:rsidR="005578EC" w:rsidRPr="00C238DA" w14:paraId="020BCB88" w14:textId="77777777" w:rsidTr="005578EC">
        <w:trPr>
          <w:trHeight w:val="596"/>
        </w:trPr>
        <w:tc>
          <w:tcPr>
            <w:tcW w:w="1820" w:type="dxa"/>
          </w:tcPr>
          <w:p w14:paraId="7B6A9904"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MLH1</w:t>
            </w:r>
          </w:p>
        </w:tc>
        <w:tc>
          <w:tcPr>
            <w:tcW w:w="1820" w:type="dxa"/>
          </w:tcPr>
          <w:p w14:paraId="4767BE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var.io.result_116.MLH1</w:t>
            </w:r>
            <w:r w:rsidRPr="005578EC">
              <w:rPr>
                <w:rFonts w:ascii="Times New Roman" w:eastAsia="宋体" w:hAnsi="Times New Roman" w:cs="Times New Roman" w:hint="eastAsia"/>
                <w:color w:val="000000" w:themeColor="text1"/>
                <w:sz w:val="17"/>
                <w:szCs w:val="17"/>
              </w:rPr>
              <w:t>%}</w:t>
            </w:r>
          </w:p>
          <w:p w14:paraId="72146D9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var.io.result_116.MLH1%}</w:t>
            </w:r>
          </w:p>
          <w:p w14:paraId="14BD8F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72A904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6EDF95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28266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37D2D75" w14:textId="4F94C15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3445B6D9"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000000" w:themeColor="text1"/>
                <w:sz w:val="17"/>
                <w:szCs w:val="17"/>
              </w:rPr>
            </w:pPr>
            <w:r w:rsidRPr="00C238DA">
              <w:rPr>
                <w:rFonts w:ascii="Times New Roman" w:eastAsia="宋体" w:hAnsi="Times New Roman" w:cs="Times New Roman"/>
                <w:color w:val="000000" w:themeColor="text1"/>
                <w:sz w:val="17"/>
                <w:szCs w:val="17"/>
              </w:rPr>
              <w:t>错配修复（</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）通路是重要的</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损伤修复机制，相关基因包括</w:t>
            </w:r>
            <w:r w:rsidRPr="00C238DA">
              <w:rPr>
                <w:rFonts w:ascii="Times New Roman" w:eastAsia="宋体" w:hAnsi="Times New Roman" w:cs="Times New Roman"/>
                <w:color w:val="000000" w:themeColor="text1"/>
                <w:sz w:val="17"/>
                <w:szCs w:val="17"/>
              </w:rPr>
              <w:t>MLH1</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MSH2</w:t>
            </w:r>
            <w:r w:rsidRPr="00C238DA">
              <w:rPr>
                <w:rFonts w:ascii="Times New Roman" w:eastAsia="宋体" w:hAnsi="Times New Roman" w:cs="Times New Roman"/>
                <w:color w:val="000000" w:themeColor="text1"/>
                <w:sz w:val="17"/>
                <w:szCs w:val="17"/>
              </w:rPr>
              <w:t>、</w:t>
            </w:r>
            <w:r w:rsidRPr="00C238DA">
              <w:rPr>
                <w:rFonts w:ascii="Times New Roman" w:eastAsia="宋体" w:hAnsi="Times New Roman" w:cs="Times New Roman"/>
                <w:color w:val="000000" w:themeColor="text1"/>
                <w:sz w:val="17"/>
                <w:szCs w:val="17"/>
              </w:rPr>
              <w:t>MSH6</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color w:val="000000" w:themeColor="text1"/>
                <w:sz w:val="17"/>
                <w:szCs w:val="17"/>
              </w:rPr>
              <w:t>PMS2</w:t>
            </w:r>
            <w:r w:rsidRPr="00C238DA">
              <w:rPr>
                <w:rFonts w:ascii="Times New Roman" w:eastAsia="宋体" w:hAnsi="Times New Roman" w:cs="Times New Roman"/>
                <w:color w:val="000000" w:themeColor="text1"/>
                <w:sz w:val="17"/>
                <w:szCs w:val="17"/>
              </w:rPr>
              <w:t>等，</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通路缺陷（</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）会导致</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复制错误无法被正常修复。</w:t>
            </w:r>
            <w:r w:rsidRPr="00C238DA">
              <w:rPr>
                <w:rFonts w:ascii="Times New Roman" w:eastAsia="宋体" w:hAnsi="Times New Roman" w:cs="Times New Roman"/>
                <w:color w:val="262626" w:themeColor="text1" w:themeTint="D9"/>
                <w:sz w:val="17"/>
                <w:szCs w:val="17"/>
              </w:rPr>
              <w:t>MSI-H</w:t>
            </w:r>
            <w:r w:rsidRPr="00C238DA">
              <w:rPr>
                <w:rFonts w:ascii="Times New Roman" w:eastAsia="宋体" w:hAnsi="Times New Roman" w:cs="Times New Roman"/>
                <w:color w:val="262626" w:themeColor="text1" w:themeTint="D9"/>
                <w:sz w:val="17"/>
                <w:szCs w:val="17"/>
              </w:rPr>
              <w:t>实体瘤临床研究提示，</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基因突变的肿瘤一般具有较高的肿瘤突变负荷，同时</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过表达概率更高。多项临床研究提示</w:t>
            </w:r>
            <w:proofErr w:type="spellStart"/>
            <w:r w:rsidRPr="00C238DA">
              <w:rPr>
                <w:rFonts w:ascii="Times New Roman" w:eastAsia="宋体" w:hAnsi="Times New Roman" w:cs="Times New Roman"/>
                <w:color w:val="262626" w:themeColor="text1" w:themeTint="D9"/>
                <w:sz w:val="17"/>
                <w:szCs w:val="17"/>
              </w:rPr>
              <w:t>dMMR</w:t>
            </w:r>
            <w:proofErr w:type="spellEnd"/>
            <w:r w:rsidRPr="00C238DA">
              <w:rPr>
                <w:rFonts w:ascii="Times New Roman" w:eastAsia="宋体" w:hAnsi="Times New Roman" w:cs="Times New Roman"/>
                <w:color w:val="262626" w:themeColor="text1" w:themeTint="D9"/>
                <w:sz w:val="17"/>
                <w:szCs w:val="17"/>
              </w:rPr>
              <w:t>的乳腺癌、结直肠癌和实体瘤患者对免疫检查点抑制剂更敏感，较</w:t>
            </w:r>
            <w:r w:rsidRPr="00C238DA">
              <w:rPr>
                <w:rFonts w:ascii="Times New Roman" w:eastAsia="宋体" w:hAnsi="Times New Roman" w:cs="Times New Roman"/>
                <w:color w:val="262626" w:themeColor="text1" w:themeTint="D9"/>
                <w:sz w:val="17"/>
                <w:szCs w:val="17"/>
              </w:rPr>
              <w:t>MMR</w:t>
            </w:r>
            <w:r w:rsidRPr="00C238DA">
              <w:rPr>
                <w:rFonts w:ascii="Times New Roman" w:eastAsia="宋体" w:hAnsi="Times New Roman" w:cs="Times New Roman"/>
                <w:color w:val="262626" w:themeColor="text1" w:themeTint="D9"/>
                <w:sz w:val="17"/>
                <w:szCs w:val="17"/>
              </w:rPr>
              <w:t>通路正常的患者拥有更长的无进展生存期或总生存期（</w:t>
            </w:r>
            <w:r w:rsidRPr="00C238DA">
              <w:rPr>
                <w:rFonts w:ascii="Times New Roman" w:eastAsia="宋体" w:hAnsi="Times New Roman" w:cs="Times New Roman"/>
                <w:color w:val="262626" w:themeColor="text1" w:themeTint="D9"/>
                <w:sz w:val="17"/>
                <w:szCs w:val="17"/>
              </w:rPr>
              <w:t>PMID: 34530255, 34966607, 35185898</w:t>
            </w:r>
            <w:r w:rsidRPr="00C238DA">
              <w:rPr>
                <w:rFonts w:ascii="Times New Roman" w:eastAsia="宋体" w:hAnsi="Times New Roman" w:cs="Times New Roman"/>
                <w:color w:val="262626" w:themeColor="text1" w:themeTint="D9"/>
                <w:sz w:val="17"/>
                <w:szCs w:val="17"/>
              </w:rPr>
              <w:t>）。</w:t>
            </w:r>
          </w:p>
          <w:p w14:paraId="71847866"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000000" w:themeColor="text1"/>
                <w:sz w:val="17"/>
                <w:szCs w:val="17"/>
              </w:rPr>
              <w:t>检测</w:t>
            </w:r>
            <w:proofErr w:type="spellStart"/>
            <w:r w:rsidRPr="00C238DA">
              <w:rPr>
                <w:rFonts w:ascii="Times New Roman" w:eastAsia="宋体" w:hAnsi="Times New Roman" w:cs="Times New Roman"/>
                <w:color w:val="000000" w:themeColor="text1"/>
                <w:sz w:val="17"/>
                <w:szCs w:val="17"/>
              </w:rPr>
              <w:t>dMMR</w:t>
            </w:r>
            <w:proofErr w:type="spellEnd"/>
            <w:r w:rsidRPr="00C238DA">
              <w:rPr>
                <w:rFonts w:ascii="Times New Roman" w:eastAsia="宋体" w:hAnsi="Times New Roman" w:cs="Times New Roman"/>
                <w:color w:val="000000" w:themeColor="text1"/>
                <w:sz w:val="17"/>
                <w:szCs w:val="17"/>
              </w:rPr>
              <w:t>的方法包括免疫组化、微卫星状态检测和基因测序。检出</w:t>
            </w:r>
            <w:r w:rsidRPr="00C238DA">
              <w:rPr>
                <w:rFonts w:ascii="Times New Roman" w:eastAsia="宋体" w:hAnsi="Times New Roman" w:cs="Times New Roman"/>
                <w:color w:val="000000" w:themeColor="text1"/>
                <w:sz w:val="17"/>
                <w:szCs w:val="17"/>
              </w:rPr>
              <w:t>MMR</w:t>
            </w:r>
            <w:r w:rsidRPr="00C238DA">
              <w:rPr>
                <w:rFonts w:ascii="Times New Roman" w:eastAsia="宋体" w:hAnsi="Times New Roman" w:cs="Times New Roman"/>
                <w:color w:val="000000" w:themeColor="text1"/>
                <w:sz w:val="17"/>
                <w:szCs w:val="17"/>
              </w:rPr>
              <w:t>通路基因突变时，请结合免疫组化和微卫星状态检测结果制定临床用药方案。</w:t>
            </w:r>
          </w:p>
        </w:tc>
      </w:tr>
      <w:tr w:rsidR="005578EC" w:rsidRPr="00C238DA" w14:paraId="11739313" w14:textId="77777777" w:rsidTr="005578EC">
        <w:trPr>
          <w:trHeight w:val="596"/>
        </w:trPr>
        <w:tc>
          <w:tcPr>
            <w:tcW w:w="1820" w:type="dxa"/>
          </w:tcPr>
          <w:p w14:paraId="198BD8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MSH2</w:t>
            </w:r>
          </w:p>
        </w:tc>
        <w:tc>
          <w:tcPr>
            <w:tcW w:w="1820" w:type="dxa"/>
          </w:tcPr>
          <w:p w14:paraId="03BFD6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var.io.result_116.MSH2</w:t>
            </w:r>
            <w:r w:rsidRPr="005578EC">
              <w:rPr>
                <w:rFonts w:ascii="Times New Roman" w:eastAsia="宋体" w:hAnsi="Times New Roman" w:cs="Times New Roman" w:hint="eastAsia"/>
                <w:color w:val="000000" w:themeColor="text1"/>
                <w:sz w:val="17"/>
                <w:szCs w:val="17"/>
              </w:rPr>
              <w:t>%}</w:t>
            </w:r>
          </w:p>
          <w:p w14:paraId="7184AA6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var.io.result_116.MSH2%}</w:t>
            </w:r>
          </w:p>
          <w:p w14:paraId="098B571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199D7D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5FB1B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D5895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4F30F47" w14:textId="5A7D1AD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1B9DD7FC"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0FFAB6EA" w14:textId="77777777" w:rsidTr="005578EC">
        <w:trPr>
          <w:trHeight w:val="596"/>
        </w:trPr>
        <w:tc>
          <w:tcPr>
            <w:tcW w:w="1820" w:type="dxa"/>
          </w:tcPr>
          <w:p w14:paraId="19DE00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MSH6</w:t>
            </w:r>
          </w:p>
        </w:tc>
        <w:tc>
          <w:tcPr>
            <w:tcW w:w="1820" w:type="dxa"/>
          </w:tcPr>
          <w:p w14:paraId="1ABE2DC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var.io.result_116.MSH6</w:t>
            </w:r>
            <w:r w:rsidRPr="005578EC">
              <w:rPr>
                <w:rFonts w:ascii="Times New Roman" w:eastAsia="宋体" w:hAnsi="Times New Roman" w:cs="Times New Roman" w:hint="eastAsia"/>
                <w:color w:val="000000" w:themeColor="text1"/>
                <w:sz w:val="17"/>
                <w:szCs w:val="17"/>
              </w:rPr>
              <w:t>%}</w:t>
            </w:r>
          </w:p>
          <w:p w14:paraId="0CEF2C3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var.io.result_116.MSH6%}</w:t>
            </w:r>
          </w:p>
          <w:p w14:paraId="4E81378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E3B99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F7C6F1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3BF541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4B46C0D" w14:textId="1E091AA5"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8A2288E"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4B5AEA1B" w14:textId="77777777" w:rsidTr="005578EC">
        <w:trPr>
          <w:trHeight w:val="596"/>
        </w:trPr>
        <w:tc>
          <w:tcPr>
            <w:tcW w:w="1820" w:type="dxa"/>
          </w:tcPr>
          <w:p w14:paraId="2047F4F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PMS2</w:t>
            </w:r>
          </w:p>
        </w:tc>
        <w:tc>
          <w:tcPr>
            <w:tcW w:w="1820" w:type="dxa"/>
          </w:tcPr>
          <w:p w14:paraId="3D17B10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var.io.result_116.PMS2</w:t>
            </w:r>
            <w:r w:rsidRPr="005578EC">
              <w:rPr>
                <w:rFonts w:ascii="Times New Roman" w:eastAsia="宋体" w:hAnsi="Times New Roman" w:cs="Times New Roman" w:hint="eastAsia"/>
                <w:color w:val="000000" w:themeColor="text1"/>
                <w:sz w:val="17"/>
                <w:szCs w:val="17"/>
              </w:rPr>
              <w:t>%}</w:t>
            </w:r>
          </w:p>
          <w:p w14:paraId="50F041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var.io.result_116.PMS2%}</w:t>
            </w:r>
          </w:p>
          <w:p w14:paraId="2C04F6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56F28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8446E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19FFE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038E80C7" w14:textId="71FFE3B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0CEF173B"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34DCBD75" w14:textId="77777777" w:rsidTr="005578EC">
        <w:trPr>
          <w:trHeight w:val="622"/>
        </w:trPr>
        <w:tc>
          <w:tcPr>
            <w:tcW w:w="1820" w:type="dxa"/>
          </w:tcPr>
          <w:p w14:paraId="79D3E612"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POLE</w:t>
            </w:r>
          </w:p>
        </w:tc>
        <w:tc>
          <w:tcPr>
            <w:tcW w:w="1820" w:type="dxa"/>
          </w:tcPr>
          <w:p w14:paraId="6C9B160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var.io.result_116.POLE</w:t>
            </w:r>
            <w:r w:rsidRPr="005578EC">
              <w:rPr>
                <w:rFonts w:ascii="Times New Roman" w:eastAsia="宋体" w:hAnsi="Times New Roman" w:cs="Times New Roman" w:hint="eastAsia"/>
                <w:color w:val="000000" w:themeColor="text1"/>
                <w:sz w:val="17"/>
                <w:szCs w:val="17"/>
              </w:rPr>
              <w:t xml:space="preserve"> %}</w:t>
            </w:r>
          </w:p>
          <w:p w14:paraId="14A8A15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var.io.result_116.POLE %}</w:t>
            </w:r>
          </w:p>
          <w:p w14:paraId="2441A9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5FE03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7CDFDC0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093D7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12E3FB1" w14:textId="0487727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val="restart"/>
          </w:tcPr>
          <w:p w14:paraId="764E4C94" w14:textId="77777777" w:rsidR="005578EC" w:rsidRPr="00C238DA" w:rsidRDefault="005578EC" w:rsidP="005578EC">
            <w:pPr>
              <w:adjustRightInd w:val="0"/>
              <w:snapToGrid w:val="0"/>
              <w:spacing w:beforeLines="20" w:before="62" w:afterLines="20" w:after="62"/>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000000" w:themeColor="text1"/>
                <w:sz w:val="17"/>
                <w:szCs w:val="17"/>
              </w:rPr>
              <w:t>POLE</w:t>
            </w:r>
            <w:r w:rsidRPr="00C238DA">
              <w:rPr>
                <w:rFonts w:ascii="Times New Roman" w:eastAsia="宋体" w:hAnsi="Times New Roman" w:cs="Times New Roman"/>
                <w:color w:val="000000" w:themeColor="text1"/>
                <w:sz w:val="17"/>
                <w:szCs w:val="17"/>
              </w:rPr>
              <w:t>和</w:t>
            </w:r>
            <w:r w:rsidRPr="00C238DA">
              <w:rPr>
                <w:rFonts w:ascii="Times New Roman" w:eastAsia="宋体" w:hAnsi="Times New Roman" w:cs="Times New Roman"/>
                <w:i/>
                <w:iCs/>
                <w:color w:val="000000" w:themeColor="text1"/>
                <w:sz w:val="17"/>
                <w:szCs w:val="17"/>
              </w:rPr>
              <w:t>POLD1</w:t>
            </w:r>
            <w:r w:rsidRPr="00C238DA">
              <w:rPr>
                <w:rFonts w:ascii="Times New Roman" w:eastAsia="宋体" w:hAnsi="Times New Roman" w:cs="Times New Roman"/>
                <w:color w:val="000000" w:themeColor="text1"/>
                <w:sz w:val="17"/>
                <w:szCs w:val="17"/>
              </w:rPr>
              <w:t>编码产物为</w:t>
            </w:r>
            <w:r w:rsidRPr="00C238DA">
              <w:rPr>
                <w:rFonts w:ascii="Times New Roman" w:eastAsia="宋体" w:hAnsi="Times New Roman" w:cs="Times New Roman"/>
                <w:color w:val="000000" w:themeColor="text1"/>
                <w:sz w:val="17"/>
                <w:szCs w:val="17"/>
              </w:rPr>
              <w:t>DNA</w:t>
            </w:r>
            <w:r w:rsidRPr="00C238DA">
              <w:rPr>
                <w:rFonts w:ascii="Times New Roman" w:eastAsia="宋体" w:hAnsi="Times New Roman" w:cs="Times New Roman"/>
                <w:color w:val="000000" w:themeColor="text1"/>
                <w:sz w:val="17"/>
                <w:szCs w:val="17"/>
              </w:rPr>
              <w:t>聚合酶的催化亚基，其突变可导致肿瘤超突变特性。结直肠癌、非小细胞肺癌、子宫内膜癌和胃腺癌的临床研究提示，与野生型患者相比，</w:t>
            </w:r>
            <w:r w:rsidRPr="00C238DA">
              <w:rPr>
                <w:rFonts w:ascii="Times New Roman" w:eastAsia="宋体" w:hAnsi="Times New Roman" w:cs="Times New Roman"/>
                <w:i/>
                <w:iCs/>
                <w:color w:val="000000" w:themeColor="text1"/>
                <w:sz w:val="17"/>
                <w:szCs w:val="17"/>
              </w:rPr>
              <w:t>POLE/POLD1</w:t>
            </w:r>
            <w:r w:rsidRPr="00C238DA">
              <w:rPr>
                <w:rFonts w:ascii="Times New Roman" w:eastAsia="宋体" w:hAnsi="Times New Roman" w:cs="Times New Roman"/>
                <w:color w:val="000000" w:themeColor="text1"/>
                <w:sz w:val="17"/>
                <w:szCs w:val="17"/>
              </w:rPr>
              <w:t>突变型患者在接受免疫治疗之后其客观缓解率更高，中位无进展生存期和总生存期更长（</w:t>
            </w:r>
            <w:r w:rsidRPr="00C238DA">
              <w:rPr>
                <w:rFonts w:ascii="Times New Roman" w:eastAsia="宋体" w:hAnsi="Times New Roman" w:cs="Times New Roman"/>
                <w:color w:val="000000" w:themeColor="text1"/>
                <w:sz w:val="17"/>
                <w:szCs w:val="17"/>
              </w:rPr>
              <w:t>PMID: 35261896, 27362548, 27612425, 35308232</w:t>
            </w:r>
            <w:r w:rsidRPr="00C238DA">
              <w:rPr>
                <w:rFonts w:ascii="Times New Roman" w:eastAsia="宋体" w:hAnsi="Times New Roman" w:cs="Times New Roman"/>
                <w:color w:val="000000" w:themeColor="text1"/>
                <w:sz w:val="17"/>
                <w:szCs w:val="17"/>
              </w:rPr>
              <w:t>）。</w:t>
            </w:r>
          </w:p>
        </w:tc>
      </w:tr>
      <w:tr w:rsidR="005578EC" w:rsidRPr="00C238DA" w14:paraId="45EB7B9F" w14:textId="77777777" w:rsidTr="005578EC">
        <w:trPr>
          <w:trHeight w:val="623"/>
        </w:trPr>
        <w:tc>
          <w:tcPr>
            <w:tcW w:w="1820" w:type="dxa"/>
          </w:tcPr>
          <w:p w14:paraId="135CF65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lastRenderedPageBreak/>
              <w:t>POLD1</w:t>
            </w:r>
          </w:p>
        </w:tc>
        <w:tc>
          <w:tcPr>
            <w:tcW w:w="1820" w:type="dxa"/>
          </w:tcPr>
          <w:p w14:paraId="217799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var.io.result_116.POLD1</w:t>
            </w:r>
            <w:r w:rsidRPr="005578EC">
              <w:rPr>
                <w:rFonts w:ascii="Times New Roman" w:eastAsia="宋体" w:hAnsi="Times New Roman" w:cs="Times New Roman" w:hint="eastAsia"/>
                <w:color w:val="000000" w:themeColor="text1"/>
                <w:sz w:val="17"/>
                <w:szCs w:val="17"/>
              </w:rPr>
              <w:t>%}</w:t>
            </w:r>
          </w:p>
          <w:p w14:paraId="043FB10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var.io.result_116.POLD1%}</w:t>
            </w:r>
          </w:p>
          <w:p w14:paraId="1A762B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25DD08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15F0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8BA812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06424D9" w14:textId="25F9A1E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vMerge/>
          </w:tcPr>
          <w:p w14:paraId="4CE69B95"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i/>
                <w:iCs/>
                <w:color w:val="262626" w:themeColor="text1" w:themeTint="D9"/>
                <w:sz w:val="17"/>
                <w:szCs w:val="17"/>
              </w:rPr>
            </w:pPr>
          </w:p>
        </w:tc>
      </w:tr>
      <w:tr w:rsidR="005578EC" w:rsidRPr="00C238DA" w14:paraId="5890D878" w14:textId="77777777" w:rsidTr="005578EC">
        <w:trPr>
          <w:trHeight w:val="397"/>
        </w:trPr>
        <w:tc>
          <w:tcPr>
            <w:tcW w:w="1820" w:type="dxa"/>
          </w:tcPr>
          <w:p w14:paraId="75F24A1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262626" w:themeColor="text1" w:themeTint="D9"/>
                <w:sz w:val="17"/>
                <w:szCs w:val="17"/>
              </w:rPr>
              <w:t>TP53</w:t>
            </w:r>
          </w:p>
        </w:tc>
        <w:tc>
          <w:tcPr>
            <w:tcW w:w="1820" w:type="dxa"/>
          </w:tcPr>
          <w:p w14:paraId="2F2B6BC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var.io.result_116.TP53</w:t>
            </w:r>
            <w:r w:rsidRPr="005578EC">
              <w:rPr>
                <w:rFonts w:ascii="Times New Roman" w:eastAsia="宋体" w:hAnsi="Times New Roman" w:cs="Times New Roman" w:hint="eastAsia"/>
                <w:color w:val="000000" w:themeColor="text1"/>
                <w:sz w:val="17"/>
                <w:szCs w:val="17"/>
              </w:rPr>
              <w:t>%}</w:t>
            </w:r>
          </w:p>
          <w:p w14:paraId="2FD1F3C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var.io.result_116.TP53%}</w:t>
            </w:r>
          </w:p>
          <w:p w14:paraId="2481EE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79E59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0D9A9A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94F2E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B11518F" w14:textId="2DA7CC7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1272C8DF"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多项非小细胞肺癌临床研究表明，</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失活突变、</w:t>
            </w:r>
            <w:r w:rsidRPr="00C238DA">
              <w:rPr>
                <w:rFonts w:ascii="Times New Roman" w:eastAsia="宋体" w:hAnsi="Times New Roman" w:cs="Times New Roman"/>
                <w:i/>
                <w:iCs/>
                <w:color w:val="262626" w:themeColor="text1" w:themeTint="D9"/>
                <w:sz w:val="17"/>
                <w:szCs w:val="17"/>
              </w:rPr>
              <w:t>KEAP1/TP53</w:t>
            </w:r>
            <w:r w:rsidRPr="00C238DA">
              <w:rPr>
                <w:rFonts w:ascii="Times New Roman" w:eastAsia="宋体" w:hAnsi="Times New Roman" w:cs="Times New Roman"/>
                <w:color w:val="262626" w:themeColor="text1" w:themeTint="D9"/>
                <w:sz w:val="17"/>
                <w:szCs w:val="17"/>
              </w:rPr>
              <w:t>共突变和</w:t>
            </w:r>
            <w:r w:rsidRPr="00C238DA">
              <w:rPr>
                <w:rFonts w:ascii="Times New Roman" w:eastAsia="宋体" w:hAnsi="Times New Roman" w:cs="Times New Roman"/>
                <w:i/>
                <w:iCs/>
                <w:color w:val="262626" w:themeColor="text1" w:themeTint="D9"/>
                <w:sz w:val="17"/>
                <w:szCs w:val="17"/>
              </w:rPr>
              <w:t>ZFHX3/TP53</w:t>
            </w:r>
            <w:r w:rsidRPr="00C238DA">
              <w:rPr>
                <w:rFonts w:ascii="Times New Roman" w:eastAsia="宋体" w:hAnsi="Times New Roman" w:cs="Times New Roman"/>
                <w:color w:val="262626" w:themeColor="text1" w:themeTint="D9"/>
                <w:sz w:val="17"/>
                <w:szCs w:val="17"/>
              </w:rPr>
              <w:t>共突变的患者接受</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抑制剂治疗后的无进展生存期或总生存期较长（</w:t>
            </w:r>
            <w:r w:rsidRPr="00C238DA">
              <w:rPr>
                <w:rFonts w:ascii="Times New Roman" w:eastAsia="宋体" w:hAnsi="Times New Roman" w:cs="Times New Roman"/>
                <w:color w:val="262626" w:themeColor="text1" w:themeTint="D9"/>
                <w:sz w:val="17"/>
                <w:szCs w:val="17"/>
              </w:rPr>
              <w:t>PMID: 33330629, 34450259, 35226388</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突变型膀胱癌患者较</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野生型患者更易从免疫检查点抑制剂治疗中获益（</w:t>
            </w:r>
            <w:r w:rsidRPr="00C238DA">
              <w:rPr>
                <w:rFonts w:ascii="Times New Roman" w:eastAsia="宋体" w:hAnsi="Times New Roman" w:cs="Times New Roman"/>
                <w:color w:val="262626" w:themeColor="text1" w:themeTint="D9"/>
                <w:sz w:val="17"/>
                <w:szCs w:val="17"/>
              </w:rPr>
              <w:t>PMID: 33356494</w:t>
            </w:r>
            <w:r w:rsidRPr="00C238DA">
              <w:rPr>
                <w:rFonts w:ascii="Times New Roman" w:eastAsia="宋体" w:hAnsi="Times New Roman" w:cs="Times New Roman"/>
                <w:color w:val="262626" w:themeColor="text1" w:themeTint="D9"/>
                <w:sz w:val="17"/>
                <w:szCs w:val="17"/>
              </w:rPr>
              <w:t>）。</w:t>
            </w:r>
          </w:p>
        </w:tc>
      </w:tr>
      <w:tr w:rsidR="005578EC" w:rsidRPr="00C238DA" w14:paraId="2B4C8E4F" w14:textId="77777777" w:rsidTr="005578EC">
        <w:trPr>
          <w:trHeight w:val="397"/>
        </w:trPr>
        <w:tc>
          <w:tcPr>
            <w:tcW w:w="1820" w:type="dxa"/>
          </w:tcPr>
          <w:p w14:paraId="47CD5C0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KRAS</w:t>
            </w:r>
          </w:p>
        </w:tc>
        <w:tc>
          <w:tcPr>
            <w:tcW w:w="1820" w:type="dxa"/>
          </w:tcPr>
          <w:p w14:paraId="20572CF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var.io.result_116.KRAS</w:t>
            </w:r>
            <w:r w:rsidRPr="005578EC">
              <w:rPr>
                <w:rFonts w:ascii="Times New Roman" w:eastAsia="宋体" w:hAnsi="Times New Roman" w:cs="Times New Roman" w:hint="eastAsia"/>
                <w:color w:val="000000" w:themeColor="text1"/>
                <w:sz w:val="17"/>
                <w:szCs w:val="17"/>
              </w:rPr>
              <w:t xml:space="preserve"> %}</w:t>
            </w:r>
          </w:p>
          <w:p w14:paraId="4B6435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var.io.result_116.KRAS %}</w:t>
            </w:r>
          </w:p>
          <w:p w14:paraId="5E6183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EDE41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A531F3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1E06B6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C50F3C7" w14:textId="0985F92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38A4F4B5"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回顾性研究提示</w:t>
            </w:r>
            <w:r w:rsidRPr="00C238DA">
              <w:rPr>
                <w:rFonts w:ascii="Times New Roman" w:eastAsia="宋体" w:hAnsi="Times New Roman" w:cs="Times New Roman"/>
                <w:i/>
                <w:iCs/>
                <w:color w:val="262626" w:themeColor="text1" w:themeTint="D9"/>
                <w:sz w:val="17"/>
                <w:szCs w:val="17"/>
              </w:rPr>
              <w:t>TP53</w:t>
            </w:r>
            <w:r w:rsidRPr="00C238DA">
              <w:rPr>
                <w:rFonts w:ascii="Times New Roman" w:eastAsia="宋体" w:hAnsi="Times New Roman" w:cs="Times New Roman"/>
                <w:color w:val="262626" w:themeColor="text1" w:themeTint="D9"/>
                <w:sz w:val="17"/>
                <w:szCs w:val="17"/>
              </w:rPr>
              <w:t>或</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突变的肿瘤患者，尤其是</w:t>
            </w:r>
            <w:r w:rsidRPr="00C238DA">
              <w:rPr>
                <w:rFonts w:ascii="Times New Roman" w:eastAsia="宋体" w:hAnsi="Times New Roman" w:cs="Times New Roman"/>
                <w:color w:val="262626" w:themeColor="text1" w:themeTint="D9"/>
                <w:sz w:val="17"/>
                <w:szCs w:val="17"/>
              </w:rPr>
              <w:t>TP53/KRAS</w:t>
            </w:r>
            <w:r w:rsidRPr="00C238DA">
              <w:rPr>
                <w:rFonts w:ascii="Times New Roman" w:eastAsia="宋体" w:hAnsi="Times New Roman" w:cs="Times New Roman"/>
                <w:color w:val="262626" w:themeColor="text1" w:themeTint="D9"/>
                <w:sz w:val="17"/>
                <w:szCs w:val="17"/>
              </w:rPr>
              <w:t>共突变患者，</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抑制剂治疗的临床获益更显著（</w:t>
            </w:r>
            <w:r w:rsidRPr="00C238DA">
              <w:rPr>
                <w:rFonts w:ascii="Times New Roman" w:eastAsia="宋体" w:hAnsi="Times New Roman" w:cs="Times New Roman"/>
                <w:color w:val="262626" w:themeColor="text1" w:themeTint="D9"/>
                <w:sz w:val="17"/>
                <w:szCs w:val="17"/>
              </w:rPr>
              <w:t>PMID: 28039262</w:t>
            </w: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突变且</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≥1</w:t>
            </w:r>
            <w:r w:rsidRPr="00C238DA">
              <w:rPr>
                <w:rFonts w:ascii="Times New Roman" w:eastAsia="宋体" w:hAnsi="Times New Roman" w:cs="Times New Roman"/>
                <w:color w:val="262626" w:themeColor="text1" w:themeTint="D9"/>
                <w:sz w:val="17"/>
                <w:szCs w:val="17"/>
              </w:rPr>
              <w:t>％患者接受免疫检查点抑制剂治疗时的疗效高于</w:t>
            </w:r>
            <w:r w:rsidRPr="00C238DA">
              <w:rPr>
                <w:rFonts w:ascii="Times New Roman" w:eastAsia="宋体" w:hAnsi="Times New Roman" w:cs="Times New Roman"/>
                <w:i/>
                <w:iCs/>
                <w:color w:val="262626" w:themeColor="text1" w:themeTint="D9"/>
                <w:sz w:val="17"/>
                <w:szCs w:val="17"/>
              </w:rPr>
              <w:t>KRAS</w:t>
            </w:r>
            <w:r w:rsidRPr="00C238DA">
              <w:rPr>
                <w:rFonts w:ascii="Times New Roman" w:eastAsia="宋体" w:hAnsi="Times New Roman" w:cs="Times New Roman"/>
                <w:color w:val="262626" w:themeColor="text1" w:themeTint="D9"/>
                <w:sz w:val="17"/>
                <w:szCs w:val="17"/>
              </w:rPr>
              <w:t>野生型患者，且这一差异在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表达</w:t>
            </w:r>
            <w:r w:rsidRPr="00C238DA">
              <w:rPr>
                <w:rFonts w:ascii="Times New Roman" w:eastAsia="宋体" w:hAnsi="Times New Roman" w:cs="Times New Roman"/>
                <w:color w:val="262626" w:themeColor="text1" w:themeTint="D9"/>
                <w:sz w:val="17"/>
                <w:szCs w:val="17"/>
              </w:rPr>
              <w:t>≥50</w:t>
            </w:r>
            <w:r w:rsidRPr="00C238DA">
              <w:rPr>
                <w:rFonts w:ascii="Times New Roman" w:eastAsia="宋体" w:hAnsi="Times New Roman" w:cs="Times New Roman"/>
                <w:color w:val="262626" w:themeColor="text1" w:themeTint="D9"/>
                <w:sz w:val="17"/>
                <w:szCs w:val="17"/>
              </w:rPr>
              <w:t>％时更显著（</w:t>
            </w:r>
            <w:r w:rsidRPr="00C238DA">
              <w:rPr>
                <w:rFonts w:ascii="Times New Roman" w:eastAsia="宋体" w:hAnsi="Times New Roman" w:cs="Times New Roman"/>
                <w:color w:val="262626" w:themeColor="text1" w:themeTint="D9"/>
                <w:sz w:val="17"/>
                <w:szCs w:val="17"/>
              </w:rPr>
              <w:t>PMID:30738221</w:t>
            </w:r>
            <w:r w:rsidRPr="00C238DA">
              <w:rPr>
                <w:rFonts w:ascii="Times New Roman" w:eastAsia="宋体" w:hAnsi="Times New Roman" w:cs="Times New Roman"/>
                <w:color w:val="262626" w:themeColor="text1" w:themeTint="D9"/>
                <w:sz w:val="17"/>
                <w:szCs w:val="17"/>
              </w:rPr>
              <w:t>）。</w:t>
            </w:r>
          </w:p>
        </w:tc>
      </w:tr>
      <w:tr w:rsidR="005578EC" w:rsidRPr="00C238DA" w14:paraId="441D8084" w14:textId="77777777" w:rsidTr="005578EC">
        <w:trPr>
          <w:trHeight w:val="397"/>
        </w:trPr>
        <w:tc>
          <w:tcPr>
            <w:tcW w:w="1820" w:type="dxa"/>
          </w:tcPr>
          <w:p w14:paraId="32FC3C46"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CD274</w:t>
            </w:r>
          </w:p>
        </w:tc>
        <w:tc>
          <w:tcPr>
            <w:tcW w:w="1820" w:type="dxa"/>
          </w:tcPr>
          <w:p w14:paraId="683119D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var.io.result_116.CD274</w:t>
            </w:r>
            <w:r w:rsidRPr="005578EC">
              <w:rPr>
                <w:rFonts w:ascii="Times New Roman" w:eastAsia="宋体" w:hAnsi="Times New Roman" w:cs="Times New Roman" w:hint="eastAsia"/>
                <w:color w:val="000000" w:themeColor="text1"/>
                <w:sz w:val="17"/>
                <w:szCs w:val="17"/>
              </w:rPr>
              <w:t>%}</w:t>
            </w:r>
          </w:p>
          <w:p w14:paraId="3EBA0A4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var.io.result_116.CD274%}</w:t>
            </w:r>
          </w:p>
          <w:p w14:paraId="02291B3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E05C32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E1C95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9A104E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A11F87" w14:textId="6145055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6D43263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编码产物为</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。一项实体瘤回顾性分析提示，携带</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扩增的实体瘤患者对免疫检查点抑制剂照料的总体客观缓解率约为</w:t>
            </w:r>
            <w:r w:rsidRPr="00C238DA">
              <w:rPr>
                <w:rFonts w:ascii="Times New Roman" w:eastAsia="宋体" w:hAnsi="Times New Roman" w:cs="Times New Roman"/>
                <w:color w:val="262626" w:themeColor="text1" w:themeTint="D9"/>
                <w:sz w:val="17"/>
                <w:szCs w:val="17"/>
              </w:rPr>
              <w:t>66.7</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PMID: 29902298</w:t>
            </w:r>
            <w:r w:rsidRPr="00C238DA">
              <w:rPr>
                <w:rFonts w:ascii="Times New Roman" w:eastAsia="宋体" w:hAnsi="Times New Roman" w:cs="Times New Roman"/>
                <w:color w:val="262626" w:themeColor="text1" w:themeTint="D9"/>
                <w:sz w:val="17"/>
                <w:szCs w:val="17"/>
              </w:rPr>
              <w:t>）。尿路上皮癌和软组织肉瘤临床研究提示</w:t>
            </w:r>
            <w:r w:rsidRPr="00C238DA">
              <w:rPr>
                <w:rFonts w:ascii="Times New Roman" w:eastAsia="宋体" w:hAnsi="Times New Roman" w:cs="Times New Roman"/>
                <w:i/>
                <w:iCs/>
                <w:color w:val="262626" w:themeColor="text1" w:themeTint="D9"/>
                <w:sz w:val="17"/>
                <w:szCs w:val="17"/>
              </w:rPr>
              <w:t>CD274</w:t>
            </w:r>
            <w:r w:rsidRPr="00C238DA">
              <w:rPr>
                <w:rFonts w:ascii="Times New Roman" w:eastAsia="宋体" w:hAnsi="Times New Roman" w:cs="Times New Roman"/>
                <w:color w:val="262626" w:themeColor="text1" w:themeTint="D9"/>
                <w:sz w:val="17"/>
                <w:szCs w:val="17"/>
              </w:rPr>
              <w:t>扩增的患者在</w:t>
            </w:r>
            <w:r w:rsidRPr="00C238DA">
              <w:rPr>
                <w:rFonts w:ascii="Times New Roman" w:eastAsia="宋体" w:hAnsi="Times New Roman" w:cs="Times New Roman"/>
                <w:color w:val="262626" w:themeColor="text1" w:themeTint="D9"/>
                <w:sz w:val="17"/>
                <w:szCs w:val="17"/>
              </w:rPr>
              <w:t>PD-L1</w:t>
            </w:r>
            <w:r w:rsidRPr="00C238DA">
              <w:rPr>
                <w:rFonts w:ascii="Times New Roman" w:eastAsia="宋体" w:hAnsi="Times New Roman" w:cs="Times New Roman"/>
                <w:color w:val="262626" w:themeColor="text1" w:themeTint="D9"/>
                <w:sz w:val="17"/>
                <w:szCs w:val="17"/>
              </w:rPr>
              <w:t>抑制剂治疗后有更好的临床获益（</w:t>
            </w:r>
            <w:r w:rsidRPr="00C238DA">
              <w:rPr>
                <w:rFonts w:ascii="Times New Roman" w:eastAsia="宋体" w:hAnsi="Times New Roman" w:cs="Times New Roman"/>
                <w:color w:val="262626" w:themeColor="text1" w:themeTint="D9"/>
                <w:sz w:val="17"/>
                <w:szCs w:val="17"/>
              </w:rPr>
              <w:t>PMID: 35071713, 28405504</w:t>
            </w:r>
            <w:r w:rsidRPr="00C238DA">
              <w:rPr>
                <w:rFonts w:ascii="Times New Roman" w:eastAsia="宋体" w:hAnsi="Times New Roman" w:cs="Times New Roman"/>
                <w:color w:val="262626" w:themeColor="text1" w:themeTint="D9"/>
                <w:sz w:val="17"/>
                <w:szCs w:val="17"/>
              </w:rPr>
              <w:t>）。</w:t>
            </w:r>
          </w:p>
        </w:tc>
      </w:tr>
      <w:tr w:rsidR="005578EC" w:rsidRPr="00C238DA" w14:paraId="194F5277" w14:textId="77777777" w:rsidTr="005578EC">
        <w:trPr>
          <w:trHeight w:val="397"/>
        </w:trPr>
        <w:tc>
          <w:tcPr>
            <w:tcW w:w="1820" w:type="dxa"/>
          </w:tcPr>
          <w:p w14:paraId="3AD829E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sz w:val="17"/>
                <w:szCs w:val="17"/>
              </w:rPr>
              <w:t>ARID1A</w:t>
            </w:r>
          </w:p>
        </w:tc>
        <w:tc>
          <w:tcPr>
            <w:tcW w:w="1820" w:type="dxa"/>
          </w:tcPr>
          <w:p w14:paraId="6CBCF46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var.io.result_116.ARID1A</w:t>
            </w:r>
            <w:r w:rsidRPr="005578EC">
              <w:rPr>
                <w:rFonts w:ascii="Times New Roman" w:eastAsia="宋体" w:hAnsi="Times New Roman" w:cs="Times New Roman" w:hint="eastAsia"/>
                <w:color w:val="000000" w:themeColor="text1"/>
                <w:sz w:val="17"/>
                <w:szCs w:val="17"/>
              </w:rPr>
              <w:t xml:space="preserve"> %}</w:t>
            </w:r>
          </w:p>
          <w:p w14:paraId="27F906E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var.io.result_116.ARID1A %}</w:t>
            </w:r>
          </w:p>
          <w:p w14:paraId="1789E27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FC2E62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304FD2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16F97F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1CBAC74" w14:textId="71264C7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DA3A074"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编码产物在</w:t>
            </w:r>
            <w:r w:rsidRPr="00C238DA">
              <w:rPr>
                <w:rFonts w:ascii="Times New Roman" w:eastAsia="宋体" w:hAnsi="Times New Roman" w:cs="Times New Roman"/>
                <w:color w:val="262626" w:themeColor="text1" w:themeTint="D9"/>
                <w:sz w:val="17"/>
                <w:szCs w:val="17"/>
              </w:rPr>
              <w:t>DNA</w:t>
            </w:r>
            <w:r w:rsidRPr="00C238DA">
              <w:rPr>
                <w:rFonts w:ascii="Times New Roman" w:eastAsia="宋体" w:hAnsi="Times New Roman" w:cs="Times New Roman"/>
                <w:color w:val="262626" w:themeColor="text1" w:themeTint="D9"/>
                <w:sz w:val="17"/>
                <w:szCs w:val="17"/>
              </w:rPr>
              <w:t>错配修复通路中发挥功能，</w:t>
            </w:r>
            <w:r w:rsidRPr="00C238DA">
              <w:rPr>
                <w:rFonts w:ascii="Times New Roman" w:eastAsia="宋体" w:hAnsi="Times New Roman" w:cs="Times New Roman"/>
                <w:color w:val="262626" w:themeColor="text1" w:themeTint="D9"/>
                <w:sz w:val="17"/>
                <w:szCs w:val="17"/>
              </w:rPr>
              <w:t>TCGA</w:t>
            </w:r>
            <w:r w:rsidRPr="00C238DA">
              <w:rPr>
                <w:rFonts w:ascii="Times New Roman" w:eastAsia="宋体" w:hAnsi="Times New Roman" w:cs="Times New Roman"/>
                <w:color w:val="262626" w:themeColor="text1" w:themeTint="D9"/>
                <w:sz w:val="17"/>
                <w:szCs w:val="17"/>
              </w:rPr>
              <w:t>数据提示</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失活与</w:t>
            </w:r>
            <w:r w:rsidRPr="00C238DA">
              <w:rPr>
                <w:rFonts w:ascii="Times New Roman" w:eastAsia="宋体" w:hAnsi="Times New Roman" w:cs="Times New Roman"/>
                <w:color w:val="262626" w:themeColor="text1" w:themeTint="D9"/>
                <w:sz w:val="17"/>
                <w:szCs w:val="17"/>
              </w:rPr>
              <w:t>MSI</w:t>
            </w:r>
            <w:r w:rsidRPr="00C238DA">
              <w:rPr>
                <w:rFonts w:ascii="Times New Roman" w:eastAsia="宋体" w:hAnsi="Times New Roman" w:cs="Times New Roman"/>
                <w:color w:val="262626" w:themeColor="text1" w:themeTint="D9"/>
                <w:sz w:val="17"/>
                <w:szCs w:val="17"/>
              </w:rPr>
              <w:t>、高肿瘤突变负荷存在相关性。回顾性研究提示带有</w:t>
            </w:r>
            <w:r w:rsidRPr="00C238DA">
              <w:rPr>
                <w:rFonts w:ascii="Times New Roman" w:eastAsia="宋体" w:hAnsi="Times New Roman" w:cs="Times New Roman"/>
                <w:i/>
                <w:iCs/>
                <w:color w:val="262626" w:themeColor="text1" w:themeTint="D9"/>
                <w:sz w:val="17"/>
                <w:szCs w:val="17"/>
              </w:rPr>
              <w:t>ARID1A</w:t>
            </w:r>
            <w:r w:rsidRPr="00C238DA">
              <w:rPr>
                <w:rFonts w:ascii="Times New Roman" w:eastAsia="宋体" w:hAnsi="Times New Roman" w:cs="Times New Roman"/>
                <w:color w:val="262626" w:themeColor="text1" w:themeTint="D9"/>
                <w:sz w:val="17"/>
                <w:szCs w:val="17"/>
              </w:rPr>
              <w:t>失活突变的非小细胞肺癌、结直肠癌、胃癌和子宫内膜癌患者对免疫检查点抑制剂治疗响应较好（</w:t>
            </w:r>
            <w:r w:rsidRPr="00C238DA">
              <w:rPr>
                <w:rFonts w:ascii="Times New Roman" w:eastAsia="宋体" w:hAnsi="Times New Roman" w:cs="Times New Roman"/>
                <w:color w:val="262626" w:themeColor="text1" w:themeTint="D9"/>
                <w:sz w:val="17"/>
                <w:szCs w:val="17"/>
              </w:rPr>
              <w:t>PMID: 31949479, 32111729, 34512623</w:t>
            </w:r>
            <w:r w:rsidRPr="00C238DA">
              <w:rPr>
                <w:rFonts w:ascii="Times New Roman" w:eastAsia="宋体" w:hAnsi="Times New Roman" w:cs="Times New Roman"/>
                <w:color w:val="262626" w:themeColor="text1" w:themeTint="D9"/>
                <w:sz w:val="17"/>
                <w:szCs w:val="17"/>
              </w:rPr>
              <w:t>）。</w:t>
            </w:r>
          </w:p>
        </w:tc>
      </w:tr>
      <w:tr w:rsidR="005578EC" w:rsidRPr="00C238DA" w14:paraId="73358BC0" w14:textId="77777777" w:rsidTr="005578EC">
        <w:trPr>
          <w:trHeight w:val="397"/>
        </w:trPr>
        <w:tc>
          <w:tcPr>
            <w:tcW w:w="1820" w:type="dxa"/>
          </w:tcPr>
          <w:p w14:paraId="131B6E48"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TERT</w:t>
            </w:r>
          </w:p>
        </w:tc>
        <w:tc>
          <w:tcPr>
            <w:tcW w:w="1820" w:type="dxa"/>
          </w:tcPr>
          <w:p w14:paraId="6798C5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var.io.result_116.TERT</w:t>
            </w:r>
            <w:r w:rsidRPr="005578EC">
              <w:rPr>
                <w:rFonts w:ascii="Times New Roman" w:eastAsia="宋体" w:hAnsi="Times New Roman" w:cs="Times New Roman" w:hint="eastAsia"/>
                <w:color w:val="000000" w:themeColor="text1"/>
                <w:sz w:val="17"/>
                <w:szCs w:val="17"/>
              </w:rPr>
              <w:t xml:space="preserve"> %}</w:t>
            </w:r>
          </w:p>
          <w:p w14:paraId="6AE456B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var.io.result_116.TERT %}</w:t>
            </w:r>
          </w:p>
          <w:p w14:paraId="54DF6E4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1A96F58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C573F4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A232F7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1E628BD6" w14:textId="22E14D5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459B55C0"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color w:val="262626" w:themeColor="text1" w:themeTint="D9"/>
                <w:sz w:val="17"/>
                <w:szCs w:val="17"/>
              </w:rPr>
              <w:t>临床研究提示在免疫检查点抑制剂治疗的非小细胞肺癌患者人群中，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突变与更高的治疗有效率、更长的中位无进展生存期有关（</w:t>
            </w:r>
            <w:r w:rsidRPr="00C238DA">
              <w:rPr>
                <w:rFonts w:ascii="Times New Roman" w:eastAsia="宋体" w:hAnsi="Times New Roman" w:cs="Times New Roman"/>
                <w:color w:val="262626" w:themeColor="text1" w:themeTint="D9"/>
                <w:sz w:val="17"/>
                <w:szCs w:val="17"/>
              </w:rPr>
              <w:t>PMID: 32241817</w:t>
            </w:r>
            <w:r w:rsidRPr="00C238DA">
              <w:rPr>
                <w:rFonts w:ascii="Times New Roman" w:eastAsia="宋体" w:hAnsi="Times New Roman" w:cs="Times New Roman"/>
                <w:color w:val="262626" w:themeColor="text1" w:themeTint="D9"/>
                <w:sz w:val="17"/>
                <w:szCs w:val="17"/>
              </w:rPr>
              <w:t>），在尿路上皮癌人群中，</w:t>
            </w:r>
            <w:r w:rsidRPr="00C238DA">
              <w:rPr>
                <w:rFonts w:ascii="Times New Roman" w:eastAsia="宋体" w:hAnsi="Times New Roman" w:cs="Times New Roman"/>
                <w:i/>
                <w:iCs/>
                <w:color w:val="262626" w:themeColor="text1" w:themeTint="D9"/>
                <w:sz w:val="17"/>
                <w:szCs w:val="17"/>
              </w:rPr>
              <w:t>TERT</w:t>
            </w:r>
            <w:r w:rsidRPr="00C238DA">
              <w:rPr>
                <w:rFonts w:ascii="Times New Roman" w:eastAsia="宋体" w:hAnsi="Times New Roman" w:cs="Times New Roman"/>
                <w:color w:val="262626" w:themeColor="text1" w:themeTint="D9"/>
                <w:sz w:val="17"/>
                <w:szCs w:val="17"/>
              </w:rPr>
              <w:t>启动子突变与较长的无进展生存期和总生存期有关（</w:t>
            </w:r>
            <w:r w:rsidRPr="00C238DA">
              <w:rPr>
                <w:rFonts w:ascii="Times New Roman" w:eastAsia="宋体" w:hAnsi="Times New Roman" w:cs="Times New Roman"/>
                <w:color w:val="262626" w:themeColor="text1" w:themeTint="D9"/>
                <w:sz w:val="17"/>
                <w:szCs w:val="17"/>
              </w:rPr>
              <w:t>PMID: 33980590</w:t>
            </w:r>
            <w:r w:rsidRPr="00C238DA">
              <w:rPr>
                <w:rFonts w:ascii="Times New Roman" w:eastAsia="宋体" w:hAnsi="Times New Roman" w:cs="Times New Roman"/>
                <w:color w:val="262626" w:themeColor="text1" w:themeTint="D9"/>
                <w:sz w:val="17"/>
                <w:szCs w:val="17"/>
              </w:rPr>
              <w:t>）。</w:t>
            </w:r>
          </w:p>
        </w:tc>
      </w:tr>
      <w:tr w:rsidR="005578EC" w:rsidRPr="00C238DA" w14:paraId="0602CEDA" w14:textId="77777777" w:rsidTr="005578EC">
        <w:trPr>
          <w:trHeight w:val="397"/>
        </w:trPr>
        <w:tc>
          <w:tcPr>
            <w:tcW w:w="1820" w:type="dxa"/>
          </w:tcPr>
          <w:p w14:paraId="683F3F4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000000" w:themeColor="text1"/>
                <w:sz w:val="17"/>
                <w:szCs w:val="17"/>
              </w:rPr>
            </w:pPr>
            <w:r w:rsidRPr="00C238DA">
              <w:rPr>
                <w:rFonts w:ascii="Times New Roman" w:eastAsia="宋体" w:hAnsi="Times New Roman" w:cs="Times New Roman"/>
                <w:i/>
                <w:color w:val="000000" w:themeColor="text1"/>
                <w:sz w:val="17"/>
                <w:szCs w:val="17"/>
              </w:rPr>
              <w:t>CDK12</w:t>
            </w:r>
          </w:p>
        </w:tc>
        <w:tc>
          <w:tcPr>
            <w:tcW w:w="1820" w:type="dxa"/>
          </w:tcPr>
          <w:p w14:paraId="165529C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var.io.result_116.CDK</w:t>
            </w:r>
            <w:r w:rsidRPr="005578EC">
              <w:rPr>
                <w:rFonts w:ascii="Times New Roman" w:eastAsia="宋体" w:hAnsi="Times New Roman" w:cs="Times New Roman"/>
                <w:color w:val="000000" w:themeColor="text1"/>
                <w:sz w:val="17"/>
                <w:szCs w:val="17"/>
              </w:rPr>
              <w:lastRenderedPageBreak/>
              <w:t>12</w:t>
            </w:r>
            <w:r w:rsidRPr="005578EC">
              <w:rPr>
                <w:rFonts w:ascii="Times New Roman" w:eastAsia="宋体" w:hAnsi="Times New Roman" w:cs="Times New Roman" w:hint="eastAsia"/>
                <w:color w:val="000000" w:themeColor="text1"/>
                <w:sz w:val="17"/>
                <w:szCs w:val="17"/>
              </w:rPr>
              <w:t>%}</w:t>
            </w:r>
          </w:p>
          <w:p w14:paraId="5C2F7EE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var.io.result_116.CDK12%}</w:t>
            </w:r>
          </w:p>
          <w:p w14:paraId="2523F0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EC8B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247DFB2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185E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D6AA037" w14:textId="11FEBBE9"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52" w:type="dxa"/>
          </w:tcPr>
          <w:p w14:paraId="5E9144A1"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i/>
                <w:iCs/>
                <w:color w:val="262626" w:themeColor="text1" w:themeTint="D9"/>
                <w:sz w:val="17"/>
                <w:szCs w:val="17"/>
              </w:rPr>
            </w:pPr>
            <w:r w:rsidRPr="00C238DA">
              <w:rPr>
                <w:rFonts w:ascii="Times New Roman" w:eastAsia="宋体" w:hAnsi="Times New Roman" w:cs="Times New Roman"/>
                <w:i/>
                <w:iCs/>
                <w:color w:val="262626" w:themeColor="text1" w:themeTint="D9"/>
                <w:sz w:val="17"/>
                <w:szCs w:val="17"/>
              </w:rPr>
              <w:lastRenderedPageBreak/>
              <w:t>CDK12</w:t>
            </w:r>
            <w:r w:rsidRPr="00C238DA">
              <w:rPr>
                <w:rFonts w:ascii="Times New Roman" w:eastAsia="宋体" w:hAnsi="Times New Roman" w:cs="Times New Roman"/>
                <w:color w:val="262626" w:themeColor="text1" w:themeTint="D9"/>
                <w:sz w:val="17"/>
                <w:szCs w:val="17"/>
              </w:rPr>
              <w:t>双拷贝缺失的前列腺癌组织具有更多浸润</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细胞和更高新抗原负荷，是一</w:t>
            </w:r>
            <w:r w:rsidRPr="00C238DA">
              <w:rPr>
                <w:rFonts w:ascii="Times New Roman" w:eastAsia="宋体" w:hAnsi="Times New Roman" w:cs="Times New Roman"/>
                <w:color w:val="262626" w:themeColor="text1" w:themeTint="D9"/>
                <w:sz w:val="17"/>
                <w:szCs w:val="17"/>
              </w:rPr>
              <w:lastRenderedPageBreak/>
              <w:t>类特殊的前列腺癌亚型，可能从免疫检查点抑制剂治疗中获益（</w:t>
            </w:r>
            <w:r w:rsidRPr="00C238DA">
              <w:rPr>
                <w:rFonts w:ascii="Times New Roman" w:eastAsia="宋体" w:hAnsi="Times New Roman" w:cs="Times New Roman"/>
                <w:color w:val="262626" w:themeColor="text1" w:themeTint="D9"/>
                <w:sz w:val="17"/>
                <w:szCs w:val="17"/>
              </w:rPr>
              <w:t>PMID: 29906450</w:t>
            </w:r>
            <w:r w:rsidRPr="00C238DA">
              <w:rPr>
                <w:rFonts w:ascii="Times New Roman" w:eastAsia="宋体" w:hAnsi="Times New Roman" w:cs="Times New Roman"/>
                <w:color w:val="262626" w:themeColor="text1" w:themeTint="D9"/>
                <w:sz w:val="17"/>
                <w:szCs w:val="17"/>
              </w:rPr>
              <w:t>）。</w:t>
            </w:r>
          </w:p>
        </w:tc>
      </w:tr>
    </w:tbl>
    <w:p w14:paraId="63CEFA56" w14:textId="77777777" w:rsidR="00637836" w:rsidRPr="00C238DA" w:rsidRDefault="00637836" w:rsidP="007218EB">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lastRenderedPageBreak/>
        <w:br w:type="page"/>
      </w:r>
    </w:p>
    <w:tbl>
      <w:tblPr>
        <w:tblStyle w:val="PTMv3"/>
        <w:tblW w:w="5000" w:type="pct"/>
        <w:tblLayout w:type="fixed"/>
        <w:tblLook w:val="04A0" w:firstRow="1" w:lastRow="0" w:firstColumn="1" w:lastColumn="0" w:noHBand="0" w:noVBand="1"/>
      </w:tblPr>
      <w:tblGrid>
        <w:gridCol w:w="1820"/>
        <w:gridCol w:w="1790"/>
        <w:gridCol w:w="6594"/>
      </w:tblGrid>
      <w:tr w:rsidR="00637836" w:rsidRPr="00C238DA" w14:paraId="7C60B640" w14:textId="77777777" w:rsidTr="005578EC">
        <w:trPr>
          <w:cnfStyle w:val="100000000000" w:firstRow="1" w:lastRow="0" w:firstColumn="0" w:lastColumn="0" w:oddVBand="0" w:evenVBand="0" w:oddHBand="0" w:evenHBand="0" w:firstRowFirstColumn="0" w:firstRowLastColumn="0" w:lastRowFirstColumn="0" w:lastRowLastColumn="0"/>
          <w:trHeight w:val="454"/>
        </w:trPr>
        <w:tc>
          <w:tcPr>
            <w:tcW w:w="10204" w:type="dxa"/>
            <w:gridSpan w:val="3"/>
            <w:tcBorders>
              <w:top w:val="nil"/>
              <w:bottom w:val="single" w:sz="4" w:space="0" w:color="1E7648"/>
            </w:tcBorders>
          </w:tcPr>
          <w:p w14:paraId="40B50A80" w14:textId="77777777" w:rsidR="00637836" w:rsidRPr="00C238DA" w:rsidRDefault="00637836" w:rsidP="00784BB8">
            <w:pPr>
              <w:adjustRightInd w:val="0"/>
              <w:snapToGrid w:val="0"/>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lastRenderedPageBreak/>
              <w:t>免疫检查点抑制剂疗效负相关基因</w:t>
            </w:r>
          </w:p>
        </w:tc>
      </w:tr>
      <w:tr w:rsidR="00637836" w:rsidRPr="00C238DA" w14:paraId="3A548E49" w14:textId="77777777" w:rsidTr="005578EC">
        <w:trPr>
          <w:trHeight w:val="340"/>
        </w:trPr>
        <w:tc>
          <w:tcPr>
            <w:tcW w:w="1820" w:type="dxa"/>
            <w:tcBorders>
              <w:top w:val="single" w:sz="4" w:space="0" w:color="1E7648"/>
              <w:bottom w:val="single" w:sz="4" w:space="0" w:color="1E7648"/>
            </w:tcBorders>
            <w:shd w:val="clear" w:color="auto" w:fill="EAF1DD"/>
          </w:tcPr>
          <w:p w14:paraId="253CA8B7"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检测内容</w:t>
            </w:r>
          </w:p>
        </w:tc>
        <w:tc>
          <w:tcPr>
            <w:tcW w:w="1790" w:type="dxa"/>
            <w:tcBorders>
              <w:top w:val="single" w:sz="4" w:space="0" w:color="1E7648"/>
              <w:bottom w:val="single" w:sz="4" w:space="0" w:color="1E7648"/>
            </w:tcBorders>
            <w:shd w:val="clear" w:color="auto" w:fill="EAF1DD"/>
          </w:tcPr>
          <w:p w14:paraId="23214AE0"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检测结果</w:t>
            </w:r>
          </w:p>
        </w:tc>
        <w:tc>
          <w:tcPr>
            <w:tcW w:w="6594" w:type="dxa"/>
            <w:tcBorders>
              <w:top w:val="single" w:sz="4" w:space="0" w:color="1E7648"/>
              <w:bottom w:val="single" w:sz="4" w:space="0" w:color="1E7648"/>
            </w:tcBorders>
            <w:shd w:val="clear" w:color="auto" w:fill="EAF1DD"/>
          </w:tcPr>
          <w:p w14:paraId="4F423769" w14:textId="77777777" w:rsidR="00637836" w:rsidRPr="00C238DA" w:rsidRDefault="00637836" w:rsidP="00784BB8">
            <w:pPr>
              <w:adjustRightInd w:val="0"/>
              <w:snapToGrid w:val="0"/>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b/>
                <w:bCs/>
                <w:color w:val="1E7648"/>
                <w:sz w:val="18"/>
                <w:szCs w:val="18"/>
              </w:rPr>
              <w:t>检测意义</w:t>
            </w:r>
          </w:p>
        </w:tc>
      </w:tr>
      <w:tr w:rsidR="005578EC" w:rsidRPr="00C238DA" w14:paraId="1495C727" w14:textId="77777777" w:rsidTr="005578EC">
        <w:trPr>
          <w:trHeight w:val="638"/>
        </w:trPr>
        <w:tc>
          <w:tcPr>
            <w:tcW w:w="1820" w:type="dxa"/>
            <w:tcBorders>
              <w:top w:val="single" w:sz="4" w:space="0" w:color="1E7648"/>
            </w:tcBorders>
          </w:tcPr>
          <w:p w14:paraId="58E369E0"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EGFR</w:t>
            </w:r>
          </w:p>
        </w:tc>
        <w:tc>
          <w:tcPr>
            <w:tcW w:w="1790" w:type="dxa"/>
            <w:tcBorders>
              <w:top w:val="single" w:sz="4" w:space="0" w:color="1E7648"/>
            </w:tcBorders>
          </w:tcPr>
          <w:p w14:paraId="42831F8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var.io.result_116.EGFR</w:t>
            </w:r>
            <w:r w:rsidRPr="005578EC">
              <w:rPr>
                <w:rFonts w:ascii="Times New Roman" w:eastAsia="宋体" w:hAnsi="Times New Roman" w:cs="Times New Roman" w:hint="eastAsia"/>
                <w:color w:val="000000" w:themeColor="text1"/>
                <w:sz w:val="17"/>
                <w:szCs w:val="17"/>
              </w:rPr>
              <w:t xml:space="preserve"> %}</w:t>
            </w:r>
          </w:p>
          <w:p w14:paraId="3B5E70A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var.io.result_116.EGFR %}</w:t>
            </w:r>
          </w:p>
          <w:p w14:paraId="3114063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683E4BA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8E86A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75547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27618AAC" w14:textId="2DB193A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Borders>
              <w:top w:val="single" w:sz="4" w:space="0" w:color="1E7648"/>
            </w:tcBorders>
          </w:tcPr>
          <w:p w14:paraId="6411A93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sz w:val="17"/>
                <w:szCs w:val="17"/>
              </w:rPr>
            </w:pPr>
            <w:r w:rsidRPr="00C238DA">
              <w:rPr>
                <w:rFonts w:ascii="Times New Roman" w:eastAsia="宋体" w:hAnsi="Times New Roman" w:cs="Times New Roman"/>
                <w:color w:val="262626" w:themeColor="text1" w:themeTint="D9"/>
                <w:sz w:val="17"/>
                <w:szCs w:val="17"/>
              </w:rPr>
              <w:t>非小细胞肺癌的临床研究提示，与</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野生型和</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阴性</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color w:val="262626" w:themeColor="text1" w:themeTint="D9"/>
                <w:sz w:val="17"/>
                <w:szCs w:val="17"/>
              </w:rPr>
              <w:t>未知患者相比，携带</w:t>
            </w:r>
            <w:r w:rsidRPr="00C238DA">
              <w:rPr>
                <w:rFonts w:ascii="Times New Roman" w:eastAsia="宋体" w:hAnsi="Times New Roman" w:cs="Times New Roman"/>
                <w:i/>
                <w:iCs/>
                <w:color w:val="262626" w:themeColor="text1" w:themeTint="D9"/>
                <w:sz w:val="17"/>
                <w:szCs w:val="17"/>
              </w:rPr>
              <w:t>EGFR</w:t>
            </w:r>
            <w:r w:rsidRPr="00C238DA">
              <w:rPr>
                <w:rFonts w:ascii="Times New Roman" w:eastAsia="宋体" w:hAnsi="Times New Roman" w:cs="Times New Roman"/>
                <w:color w:val="262626" w:themeColor="text1" w:themeTint="D9"/>
                <w:sz w:val="17"/>
                <w:szCs w:val="17"/>
              </w:rPr>
              <w:t>突变或</w:t>
            </w:r>
            <w:r w:rsidRPr="00C238DA">
              <w:rPr>
                <w:rFonts w:ascii="Times New Roman" w:eastAsia="宋体" w:hAnsi="Times New Roman" w:cs="Times New Roman"/>
                <w:i/>
                <w:iCs/>
                <w:color w:val="262626" w:themeColor="text1" w:themeTint="D9"/>
                <w:sz w:val="17"/>
                <w:szCs w:val="17"/>
              </w:rPr>
              <w:t>ALK</w:t>
            </w:r>
            <w:r w:rsidRPr="00C238DA">
              <w:rPr>
                <w:rFonts w:ascii="Times New Roman" w:eastAsia="宋体" w:hAnsi="Times New Roman" w:cs="Times New Roman"/>
                <w:color w:val="262626" w:themeColor="text1" w:themeTint="D9"/>
                <w:sz w:val="17"/>
                <w:szCs w:val="17"/>
              </w:rPr>
              <w:t>重排的患者更难从</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抑制剂治疗中获益（</w:t>
            </w:r>
            <w:r w:rsidRPr="00C238DA">
              <w:rPr>
                <w:rFonts w:ascii="Times New Roman" w:eastAsia="宋体" w:hAnsi="Times New Roman" w:cs="Times New Roman"/>
                <w:color w:val="262626" w:themeColor="text1" w:themeTint="D9"/>
                <w:sz w:val="17"/>
                <w:szCs w:val="17"/>
              </w:rPr>
              <w:t>PMID: 26412456, 26712084,</w:t>
            </w:r>
            <w:r w:rsidRPr="00C238DA">
              <w:rPr>
                <w:rFonts w:ascii="Times New Roman" w:eastAsia="宋体" w:hAnsi="Times New Roman" w:cs="Times New Roman"/>
              </w:rPr>
              <w:t xml:space="preserve"> </w:t>
            </w:r>
            <w:r w:rsidRPr="00C238DA">
              <w:rPr>
                <w:rFonts w:ascii="Times New Roman" w:eastAsia="宋体" w:hAnsi="Times New Roman" w:cs="Times New Roman"/>
                <w:color w:val="262626" w:themeColor="text1" w:themeTint="D9"/>
                <w:sz w:val="17"/>
                <w:szCs w:val="17"/>
              </w:rPr>
              <w:t xml:space="preserve">27225694, </w:t>
            </w:r>
            <w:r w:rsidRPr="00C238DA">
              <w:rPr>
                <w:rFonts w:ascii="Times New Roman" w:eastAsia="宋体" w:hAnsi="Times New Roman" w:cs="Times New Roman"/>
                <w:color w:val="000000" w:themeColor="text1"/>
                <w:sz w:val="17"/>
                <w:szCs w:val="17"/>
              </w:rPr>
              <w:t>31125062</w:t>
            </w:r>
            <w:r w:rsidRPr="00C238DA">
              <w:rPr>
                <w:rFonts w:ascii="Times New Roman" w:eastAsia="宋体" w:hAnsi="Times New Roman" w:cs="Times New Roman"/>
                <w:color w:val="262626" w:themeColor="text1" w:themeTint="D9"/>
                <w:sz w:val="17"/>
                <w:szCs w:val="17"/>
              </w:rPr>
              <w:t>）。在检出相关突变后，请结合临床实际情况确定靶向抑制剂类药物的使用。</w:t>
            </w:r>
          </w:p>
        </w:tc>
      </w:tr>
      <w:tr w:rsidR="005578EC" w:rsidRPr="00C238DA" w14:paraId="761A422F" w14:textId="77777777" w:rsidTr="005578EC">
        <w:trPr>
          <w:trHeight w:val="639"/>
        </w:trPr>
        <w:tc>
          <w:tcPr>
            <w:tcW w:w="1820" w:type="dxa"/>
          </w:tcPr>
          <w:p w14:paraId="5105D5A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ALK</w:t>
            </w:r>
          </w:p>
        </w:tc>
        <w:tc>
          <w:tcPr>
            <w:tcW w:w="1790" w:type="dxa"/>
          </w:tcPr>
          <w:p w14:paraId="502727D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var.io.result_116.ALK</w:t>
            </w:r>
            <w:r w:rsidRPr="005578EC">
              <w:rPr>
                <w:rFonts w:ascii="Times New Roman" w:eastAsia="宋体" w:hAnsi="Times New Roman" w:cs="Times New Roman" w:hint="eastAsia"/>
                <w:color w:val="000000" w:themeColor="text1"/>
                <w:sz w:val="17"/>
                <w:szCs w:val="17"/>
              </w:rPr>
              <w:t xml:space="preserve"> %}</w:t>
            </w:r>
          </w:p>
          <w:p w14:paraId="092F36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var.io.result_116.ALK %}</w:t>
            </w:r>
          </w:p>
          <w:p w14:paraId="7338476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1179E8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122A24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35C7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7E2EB4B" w14:textId="488F0258"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76984DA"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18E8BFBA" w14:textId="77777777" w:rsidTr="005578EC">
        <w:trPr>
          <w:trHeight w:val="493"/>
        </w:trPr>
        <w:tc>
          <w:tcPr>
            <w:tcW w:w="1820" w:type="dxa"/>
          </w:tcPr>
          <w:p w14:paraId="6869FE9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CDKN2A</w:t>
            </w:r>
          </w:p>
        </w:tc>
        <w:tc>
          <w:tcPr>
            <w:tcW w:w="1790" w:type="dxa"/>
          </w:tcPr>
          <w:p w14:paraId="5AD977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var.io.result_116.CDKN2A</w:t>
            </w:r>
            <w:r w:rsidRPr="005578EC">
              <w:rPr>
                <w:rFonts w:ascii="Times New Roman" w:eastAsia="宋体" w:hAnsi="Times New Roman" w:cs="Times New Roman" w:hint="eastAsia"/>
                <w:color w:val="000000" w:themeColor="text1"/>
                <w:sz w:val="17"/>
                <w:szCs w:val="17"/>
              </w:rPr>
              <w:t xml:space="preserve"> %}</w:t>
            </w:r>
          </w:p>
          <w:p w14:paraId="63DBD9E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var.io.result_116.CDKN2A %}</w:t>
            </w:r>
          </w:p>
          <w:p w14:paraId="044456D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CC3D4E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FCBDC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AE7CB6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5597220" w14:textId="49736E62"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137C0C18"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非小细胞肺癌和尿路上皮癌临床研究提示</w:t>
            </w:r>
            <w:r w:rsidRPr="00C238DA">
              <w:rPr>
                <w:rFonts w:ascii="Times New Roman" w:eastAsia="宋体" w:hAnsi="Times New Roman" w:cs="Times New Roman"/>
                <w:i/>
                <w:iCs/>
                <w:sz w:val="17"/>
                <w:szCs w:val="17"/>
              </w:rPr>
              <w:t>CDKN2A</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CDKN2B</w:t>
            </w:r>
            <w:r w:rsidRPr="00C238DA">
              <w:rPr>
                <w:rFonts w:ascii="Times New Roman" w:eastAsia="宋体" w:hAnsi="Times New Roman" w:cs="Times New Roman"/>
                <w:sz w:val="17"/>
                <w:szCs w:val="17"/>
              </w:rPr>
              <w:t>基因缺失与免疫检查点抑制剂治疗后的肿瘤超进展、较短的总生存期相关（</w:t>
            </w:r>
            <w:r w:rsidRPr="00C238DA">
              <w:rPr>
                <w:rFonts w:ascii="Times New Roman" w:eastAsia="宋体" w:hAnsi="Times New Roman" w:cs="Times New Roman"/>
                <w:sz w:val="17"/>
                <w:szCs w:val="17"/>
              </w:rPr>
              <w:t>PMID: 33334611, 34074656, 34625620</w:t>
            </w:r>
            <w:r w:rsidRPr="00C238DA">
              <w:rPr>
                <w:rFonts w:ascii="Times New Roman" w:eastAsia="宋体" w:hAnsi="Times New Roman" w:cs="Times New Roman"/>
                <w:sz w:val="17"/>
                <w:szCs w:val="17"/>
              </w:rPr>
              <w:t>）。</w:t>
            </w:r>
          </w:p>
        </w:tc>
      </w:tr>
      <w:tr w:rsidR="005578EC" w:rsidRPr="00C238DA" w14:paraId="0279E763" w14:textId="77777777" w:rsidTr="005578EC">
        <w:trPr>
          <w:trHeight w:val="493"/>
        </w:trPr>
        <w:tc>
          <w:tcPr>
            <w:tcW w:w="1820" w:type="dxa"/>
          </w:tcPr>
          <w:p w14:paraId="340FEF3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CDKN2B</w:t>
            </w:r>
          </w:p>
        </w:tc>
        <w:tc>
          <w:tcPr>
            <w:tcW w:w="1790" w:type="dxa"/>
          </w:tcPr>
          <w:p w14:paraId="02628BA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var.io.result_116.CDKN2B</w:t>
            </w:r>
            <w:r w:rsidRPr="005578EC">
              <w:rPr>
                <w:rFonts w:ascii="Times New Roman" w:eastAsia="宋体" w:hAnsi="Times New Roman" w:cs="Times New Roman" w:hint="eastAsia"/>
                <w:color w:val="000000" w:themeColor="text1"/>
                <w:sz w:val="17"/>
                <w:szCs w:val="17"/>
              </w:rPr>
              <w:t xml:space="preserve"> %}</w:t>
            </w:r>
          </w:p>
          <w:p w14:paraId="1994F94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var.io.result_116.CDKN2B %}</w:t>
            </w:r>
          </w:p>
          <w:p w14:paraId="032B468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E3D6297"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3FC018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75D2FA7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25967CC" w14:textId="39DECAEB"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1AEFF43F"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530D10AF" w14:textId="77777777" w:rsidTr="005578EC">
        <w:trPr>
          <w:trHeight w:val="340"/>
        </w:trPr>
        <w:tc>
          <w:tcPr>
            <w:tcW w:w="1820" w:type="dxa"/>
          </w:tcPr>
          <w:p w14:paraId="19AE73EB"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STK11</w:t>
            </w:r>
          </w:p>
        </w:tc>
        <w:tc>
          <w:tcPr>
            <w:tcW w:w="1790" w:type="dxa"/>
          </w:tcPr>
          <w:p w14:paraId="4061A1C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var.io.result_116.STK11</w:t>
            </w:r>
            <w:r w:rsidRPr="005578EC">
              <w:rPr>
                <w:rFonts w:ascii="Times New Roman" w:eastAsia="宋体" w:hAnsi="Times New Roman" w:cs="Times New Roman" w:hint="eastAsia"/>
                <w:color w:val="000000" w:themeColor="text1"/>
                <w:sz w:val="17"/>
                <w:szCs w:val="17"/>
              </w:rPr>
              <w:t>%}</w:t>
            </w:r>
          </w:p>
          <w:p w14:paraId="7C8934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var.io.result_116.STK11%}</w:t>
            </w:r>
          </w:p>
          <w:p w14:paraId="369DC25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5D36511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07D28B8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333F39D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A1C5A1" w14:textId="1B99F23A"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5D27985D"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非小细胞肺癌临床研究提示，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细胞浸润程度低，与较低的客观缓解率、较短的无进展生存期相关（</w:t>
            </w:r>
            <w:r w:rsidRPr="00C238DA">
              <w:rPr>
                <w:rFonts w:ascii="Times New Roman" w:eastAsia="宋体" w:hAnsi="Times New Roman" w:cs="Times New Roman"/>
                <w:color w:val="262626" w:themeColor="text1" w:themeTint="D9"/>
                <w:sz w:val="17"/>
                <w:szCs w:val="17"/>
              </w:rPr>
              <w:t>PMID: 29773717</w:t>
            </w:r>
            <w:r w:rsidRPr="00C238DA">
              <w:rPr>
                <w:rFonts w:ascii="Times New Roman" w:eastAsia="宋体" w:hAnsi="Times New Roman" w:cs="Times New Roman"/>
                <w:color w:val="262626" w:themeColor="text1" w:themeTint="D9"/>
                <w:sz w:val="17"/>
                <w:szCs w:val="17"/>
              </w:rPr>
              <w:t>）。但同时有研究提示，</w:t>
            </w:r>
            <w:r w:rsidRPr="00C238DA">
              <w:rPr>
                <w:rFonts w:ascii="Times New Roman" w:eastAsia="宋体" w:hAnsi="Times New Roman" w:cs="Times New Roman"/>
                <w:i/>
                <w:iCs/>
                <w:color w:val="262626" w:themeColor="text1" w:themeTint="D9"/>
                <w:sz w:val="17"/>
                <w:szCs w:val="17"/>
              </w:rPr>
              <w:t>STK11</w:t>
            </w:r>
            <w:r w:rsidRPr="00C238DA">
              <w:rPr>
                <w:rFonts w:ascii="Times New Roman" w:eastAsia="宋体" w:hAnsi="Times New Roman" w:cs="Times New Roman"/>
                <w:color w:val="262626" w:themeColor="text1" w:themeTint="D9"/>
                <w:sz w:val="17"/>
                <w:szCs w:val="17"/>
              </w:rPr>
              <w:t>基因突变更偏向于肿瘤治疗的一种预后指标（</w:t>
            </w:r>
            <w:r w:rsidRPr="00C238DA">
              <w:rPr>
                <w:rFonts w:ascii="Times New Roman" w:eastAsia="宋体" w:hAnsi="Times New Roman" w:cs="Times New Roman"/>
                <w:color w:val="262626" w:themeColor="text1" w:themeTint="D9"/>
                <w:sz w:val="17"/>
                <w:szCs w:val="17"/>
              </w:rPr>
              <w:t>PMID: 32312757</w:t>
            </w:r>
            <w:r w:rsidRPr="00C238DA">
              <w:rPr>
                <w:rFonts w:ascii="Times New Roman" w:eastAsia="宋体" w:hAnsi="Times New Roman" w:cs="Times New Roman"/>
                <w:color w:val="262626" w:themeColor="text1" w:themeTint="D9"/>
                <w:sz w:val="17"/>
                <w:szCs w:val="17"/>
              </w:rPr>
              <w:t>）。</w:t>
            </w:r>
          </w:p>
        </w:tc>
      </w:tr>
      <w:tr w:rsidR="005578EC" w:rsidRPr="00C238DA" w14:paraId="61E31B7D" w14:textId="77777777" w:rsidTr="005578EC">
        <w:trPr>
          <w:trHeight w:val="411"/>
        </w:trPr>
        <w:tc>
          <w:tcPr>
            <w:tcW w:w="1820" w:type="dxa"/>
          </w:tcPr>
          <w:p w14:paraId="3745EECE"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JAK1</w:t>
            </w:r>
          </w:p>
        </w:tc>
        <w:tc>
          <w:tcPr>
            <w:tcW w:w="1790" w:type="dxa"/>
          </w:tcPr>
          <w:p w14:paraId="00E91B4B"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var.io.result_116.JAK1</w:t>
            </w:r>
            <w:r w:rsidRPr="005578EC">
              <w:rPr>
                <w:rFonts w:ascii="Times New Roman" w:eastAsia="宋体" w:hAnsi="Times New Roman" w:cs="Times New Roman" w:hint="eastAsia"/>
                <w:color w:val="000000" w:themeColor="text1"/>
                <w:sz w:val="17"/>
                <w:szCs w:val="17"/>
              </w:rPr>
              <w:t>%}</w:t>
            </w:r>
          </w:p>
          <w:p w14:paraId="09C8BED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var.io.result_116.JAK1%}</w:t>
            </w:r>
          </w:p>
          <w:p w14:paraId="754D6F6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36B8BEF1"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6881FC0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5DAEF95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lastRenderedPageBreak/>
              <w:t>-</w:t>
            </w:r>
          </w:p>
          <w:p w14:paraId="10E71786" w14:textId="1C9FE25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0C7E3C7C"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lastRenderedPageBreak/>
              <w:t>IFN</w:t>
            </w:r>
            <w:r w:rsidRPr="00C238DA">
              <w:rPr>
                <w:rFonts w:ascii="Times New Roman" w:eastAsia="宋体" w:hAnsi="Times New Roman" w:cs="Times New Roman"/>
                <w:color w:val="262626" w:themeColor="text1" w:themeTint="D9"/>
                <w:sz w:val="17"/>
                <w:szCs w:val="17"/>
              </w:rPr>
              <w:t>信号通路相关基因编码产物在抗原呈递过程中发挥重要作用，包括</w:t>
            </w:r>
            <w:r w:rsidRPr="00C238DA">
              <w:rPr>
                <w:rFonts w:ascii="Times New Roman" w:eastAsia="宋体" w:hAnsi="Times New Roman" w:cs="Times New Roman"/>
                <w:i/>
                <w:iCs/>
                <w:color w:val="262626" w:themeColor="text1" w:themeTint="D9"/>
                <w:sz w:val="17"/>
                <w:szCs w:val="17"/>
              </w:rPr>
              <w:t>JAK1</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JAK2</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color w:val="262626" w:themeColor="text1" w:themeTint="D9"/>
                <w:sz w:val="17"/>
                <w:szCs w:val="17"/>
              </w:rPr>
              <w:t xml:space="preserve"> IFNGR1</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IRF1</w:t>
            </w:r>
            <w:r w:rsidRPr="00C238DA">
              <w:rPr>
                <w:rFonts w:ascii="Times New Roman" w:eastAsia="宋体" w:hAnsi="Times New Roman" w:cs="Times New Roman"/>
                <w:color w:val="262626" w:themeColor="text1" w:themeTint="D9"/>
                <w:sz w:val="17"/>
                <w:szCs w:val="17"/>
              </w:rPr>
              <w:t>等，临床研究显示此类基因突变更易在</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抑制剂治疗失败人群中出现，提示其可能与较差的治疗效果相关（</w:t>
            </w:r>
            <w:r w:rsidRPr="00C238DA">
              <w:rPr>
                <w:rFonts w:ascii="Times New Roman" w:eastAsia="宋体" w:hAnsi="Times New Roman" w:cs="Times New Roman"/>
                <w:color w:val="262626" w:themeColor="text1" w:themeTint="D9"/>
                <w:sz w:val="17"/>
                <w:szCs w:val="17"/>
              </w:rPr>
              <w:t xml:space="preserve">PMID: 27433843, 27667683, 27903500, 29070816, </w:t>
            </w:r>
            <w:r w:rsidRPr="00C238DA">
              <w:rPr>
                <w:rFonts w:ascii="Times New Roman" w:eastAsia="宋体" w:hAnsi="Times New Roman" w:cs="Times New Roman"/>
                <w:iCs/>
                <w:color w:val="262626" w:themeColor="text1" w:themeTint="D9"/>
                <w:sz w:val="17"/>
                <w:szCs w:val="17"/>
              </w:rPr>
              <w:t>31570880</w:t>
            </w:r>
            <w:r w:rsidRPr="00C238DA">
              <w:rPr>
                <w:rFonts w:ascii="Times New Roman" w:eastAsia="宋体" w:hAnsi="Times New Roman" w:cs="Times New Roman"/>
                <w:color w:val="262626" w:themeColor="text1" w:themeTint="D9"/>
                <w:sz w:val="17"/>
                <w:szCs w:val="17"/>
              </w:rPr>
              <w:t>）。</w:t>
            </w:r>
          </w:p>
        </w:tc>
      </w:tr>
      <w:tr w:rsidR="005578EC" w:rsidRPr="00C238DA" w14:paraId="3428376A" w14:textId="77777777" w:rsidTr="005578EC">
        <w:trPr>
          <w:trHeight w:val="411"/>
        </w:trPr>
        <w:tc>
          <w:tcPr>
            <w:tcW w:w="1820" w:type="dxa"/>
          </w:tcPr>
          <w:p w14:paraId="60A27E53"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JAK2</w:t>
            </w:r>
          </w:p>
        </w:tc>
        <w:tc>
          <w:tcPr>
            <w:tcW w:w="1790" w:type="dxa"/>
          </w:tcPr>
          <w:p w14:paraId="069844B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var.io.result_116.JAK2</w:t>
            </w:r>
            <w:r w:rsidRPr="005578EC">
              <w:rPr>
                <w:rFonts w:ascii="Times New Roman" w:eastAsia="宋体" w:hAnsi="Times New Roman" w:cs="Times New Roman" w:hint="eastAsia"/>
                <w:color w:val="000000" w:themeColor="text1"/>
                <w:sz w:val="17"/>
                <w:szCs w:val="17"/>
              </w:rPr>
              <w:t>%}</w:t>
            </w:r>
          </w:p>
          <w:p w14:paraId="1A90464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var.io.result_116.JAK2%}</w:t>
            </w:r>
          </w:p>
          <w:p w14:paraId="2BE4843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78B1A9F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2D357F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10E20E0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54D50FEA" w14:textId="4B40C29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0CD07514"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4D8137E5" w14:textId="77777777" w:rsidTr="005578EC">
        <w:trPr>
          <w:trHeight w:val="638"/>
        </w:trPr>
        <w:tc>
          <w:tcPr>
            <w:tcW w:w="1820" w:type="dxa"/>
          </w:tcPr>
          <w:p w14:paraId="05E2AB5D"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APC</w:t>
            </w:r>
          </w:p>
        </w:tc>
        <w:tc>
          <w:tcPr>
            <w:tcW w:w="1790" w:type="dxa"/>
          </w:tcPr>
          <w:p w14:paraId="7F3C261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var.io.result_116.APC</w:t>
            </w:r>
            <w:r w:rsidRPr="005578EC">
              <w:rPr>
                <w:rFonts w:ascii="Times New Roman" w:eastAsia="宋体" w:hAnsi="Times New Roman" w:cs="Times New Roman" w:hint="eastAsia"/>
                <w:color w:val="000000" w:themeColor="text1"/>
                <w:sz w:val="17"/>
                <w:szCs w:val="17"/>
              </w:rPr>
              <w:t xml:space="preserve"> %}</w:t>
            </w:r>
          </w:p>
          <w:p w14:paraId="418F2D2E"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var.io.result_116.APC %}</w:t>
            </w:r>
          </w:p>
          <w:p w14:paraId="2CC52749"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2280F2B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47ED009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6A3DA3E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63D4B7B2" w14:textId="59C6EF4D"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val="restart"/>
          </w:tcPr>
          <w:p w14:paraId="7298083E"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研究发现</w:t>
            </w:r>
            <w:r w:rsidRPr="00C238DA">
              <w:rPr>
                <w:rFonts w:ascii="Times New Roman" w:eastAsia="宋体" w:hAnsi="Times New Roman" w:cs="Times New Roman"/>
                <w:color w:val="262626" w:themeColor="text1" w:themeTint="D9"/>
                <w:sz w:val="17"/>
                <w:szCs w:val="17"/>
              </w:rPr>
              <w:t>WNT/β-catenin</w:t>
            </w:r>
            <w:r w:rsidRPr="00C238DA">
              <w:rPr>
                <w:rFonts w:ascii="Times New Roman" w:eastAsia="宋体" w:hAnsi="Times New Roman" w:cs="Times New Roman"/>
                <w:color w:val="262626" w:themeColor="text1" w:themeTint="D9"/>
                <w:sz w:val="17"/>
                <w:szCs w:val="17"/>
              </w:rPr>
              <w:t>通路的</w:t>
            </w:r>
            <w:r w:rsidRPr="00C238DA">
              <w:rPr>
                <w:rFonts w:ascii="Times New Roman" w:eastAsia="宋体" w:hAnsi="Times New Roman" w:cs="Times New Roman"/>
                <w:i/>
                <w:iCs/>
                <w:color w:val="262626" w:themeColor="text1" w:themeTint="D9"/>
                <w:sz w:val="17"/>
                <w:szCs w:val="17"/>
              </w:rPr>
              <w:t>APC</w:t>
            </w:r>
            <w:r w:rsidRPr="00C238DA">
              <w:rPr>
                <w:rFonts w:ascii="Times New Roman" w:eastAsia="宋体" w:hAnsi="Times New Roman" w:cs="Times New Roman"/>
                <w:color w:val="262626" w:themeColor="text1" w:themeTint="D9"/>
                <w:sz w:val="17"/>
                <w:szCs w:val="17"/>
              </w:rPr>
              <w:t>和</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基因突变在无</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细胞浸润的肿瘤中的发生概率较高（</w:t>
            </w:r>
            <w:r w:rsidRPr="00C238DA">
              <w:rPr>
                <w:rFonts w:ascii="Times New Roman" w:eastAsia="宋体" w:hAnsi="Times New Roman" w:cs="Times New Roman"/>
                <w:color w:val="262626" w:themeColor="text1" w:themeTint="D9"/>
                <w:sz w:val="17"/>
                <w:szCs w:val="17"/>
              </w:rPr>
              <w:t>PMID: 25970248</w:t>
            </w:r>
            <w:r w:rsidRPr="00C238DA">
              <w:rPr>
                <w:rFonts w:ascii="Times New Roman" w:eastAsia="宋体" w:hAnsi="Times New Roman" w:cs="Times New Roman"/>
                <w:color w:val="262626" w:themeColor="text1" w:themeTint="D9"/>
                <w:sz w:val="17"/>
                <w:szCs w:val="17"/>
              </w:rPr>
              <w:t>）。肿瘤免疫微环境分析结果显示</w:t>
            </w:r>
            <w:r w:rsidRPr="00C238DA">
              <w:rPr>
                <w:rFonts w:ascii="Times New Roman" w:eastAsia="宋体" w:hAnsi="Times New Roman" w:cs="Times New Roman"/>
                <w:i/>
                <w:iCs/>
                <w:color w:val="262626" w:themeColor="text1" w:themeTint="D9"/>
                <w:sz w:val="17"/>
                <w:szCs w:val="17"/>
              </w:rPr>
              <w:t>CTNNB1</w:t>
            </w:r>
            <w:r w:rsidRPr="00C238DA">
              <w:rPr>
                <w:rFonts w:ascii="Times New Roman" w:eastAsia="宋体" w:hAnsi="Times New Roman" w:cs="Times New Roman"/>
                <w:color w:val="262626" w:themeColor="text1" w:themeTint="D9"/>
                <w:sz w:val="17"/>
                <w:szCs w:val="17"/>
              </w:rPr>
              <w:t>突变可导致肝癌患者活化的免疫细胞显著减少，显著降低免疫刺激分子的表达（</w:t>
            </w:r>
            <w:r w:rsidRPr="00C238DA">
              <w:rPr>
                <w:rFonts w:ascii="Times New Roman" w:eastAsia="宋体" w:hAnsi="Times New Roman" w:cs="Times New Roman"/>
                <w:color w:val="262626" w:themeColor="text1" w:themeTint="D9"/>
                <w:sz w:val="17"/>
                <w:szCs w:val="17"/>
              </w:rPr>
              <w:t>PMID:34777372</w:t>
            </w:r>
            <w:r w:rsidRPr="00C238DA">
              <w:rPr>
                <w:rFonts w:ascii="Times New Roman" w:eastAsia="宋体" w:hAnsi="Times New Roman" w:cs="Times New Roman"/>
                <w:color w:val="262626" w:themeColor="text1" w:themeTint="D9"/>
                <w:sz w:val="17"/>
                <w:szCs w:val="17"/>
              </w:rPr>
              <w:t>）。</w:t>
            </w:r>
          </w:p>
        </w:tc>
      </w:tr>
      <w:tr w:rsidR="005578EC" w:rsidRPr="00C238DA" w14:paraId="4FD75AC0" w14:textId="77777777" w:rsidTr="005578EC">
        <w:trPr>
          <w:trHeight w:val="639"/>
        </w:trPr>
        <w:tc>
          <w:tcPr>
            <w:tcW w:w="1820" w:type="dxa"/>
          </w:tcPr>
          <w:p w14:paraId="714A3251"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000000" w:themeColor="text1"/>
                <w:sz w:val="17"/>
                <w:szCs w:val="17"/>
              </w:rPr>
              <w:t>CTNNB1</w:t>
            </w:r>
          </w:p>
        </w:tc>
        <w:tc>
          <w:tcPr>
            <w:tcW w:w="1790" w:type="dxa"/>
          </w:tcPr>
          <w:p w14:paraId="3D7B8574"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var.io.result_116.CTNNB1</w:t>
            </w:r>
            <w:r w:rsidRPr="005578EC">
              <w:rPr>
                <w:rFonts w:ascii="Times New Roman" w:eastAsia="宋体" w:hAnsi="Times New Roman" w:cs="Times New Roman" w:hint="eastAsia"/>
                <w:color w:val="000000" w:themeColor="text1"/>
                <w:sz w:val="17"/>
                <w:szCs w:val="17"/>
              </w:rPr>
              <w:t>%}</w:t>
            </w:r>
          </w:p>
          <w:p w14:paraId="46BB78D3"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var.io.result_116.CTNNB1%}</w:t>
            </w:r>
          </w:p>
          <w:p w14:paraId="21170DA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0C73485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3DABCD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0309165C"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46793D5E" w14:textId="0EAB7F8C"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vMerge/>
          </w:tcPr>
          <w:p w14:paraId="34342760" w14:textId="77777777" w:rsidR="005578EC" w:rsidRPr="00C238DA" w:rsidRDefault="005578EC" w:rsidP="005578EC">
            <w:pPr>
              <w:adjustRightInd w:val="0"/>
              <w:snapToGrid w:val="0"/>
              <w:spacing w:beforeLines="25" w:before="78" w:afterLines="25" w:after="78"/>
              <w:rPr>
                <w:rFonts w:ascii="Times New Roman" w:eastAsia="宋体" w:hAnsi="Times New Roman" w:cs="Times New Roman"/>
                <w:color w:val="262626" w:themeColor="text1" w:themeTint="D9"/>
                <w:sz w:val="17"/>
                <w:szCs w:val="17"/>
              </w:rPr>
            </w:pPr>
          </w:p>
        </w:tc>
      </w:tr>
      <w:tr w:rsidR="005578EC" w:rsidRPr="00C238DA" w14:paraId="79991156" w14:textId="77777777" w:rsidTr="005578EC">
        <w:trPr>
          <w:trHeight w:val="340"/>
        </w:trPr>
        <w:tc>
          <w:tcPr>
            <w:tcW w:w="1820" w:type="dxa"/>
          </w:tcPr>
          <w:p w14:paraId="13C15F87" w14:textId="77777777" w:rsidR="005578EC" w:rsidRPr="00C238DA" w:rsidRDefault="005578EC" w:rsidP="005578EC">
            <w:pPr>
              <w:adjustRightInd w:val="0"/>
              <w:snapToGrid w:val="0"/>
              <w:spacing w:line="240" w:lineRule="exact"/>
              <w:jc w:val="center"/>
              <w:rPr>
                <w:rFonts w:ascii="Times New Roman" w:eastAsia="宋体" w:hAnsi="Times New Roman" w:cs="Times New Roman"/>
                <w:i/>
                <w:color w:val="262626" w:themeColor="text1" w:themeTint="D9"/>
                <w:sz w:val="17"/>
                <w:szCs w:val="17"/>
              </w:rPr>
            </w:pPr>
            <w:r w:rsidRPr="00C238DA">
              <w:rPr>
                <w:rFonts w:ascii="Times New Roman" w:eastAsia="宋体" w:hAnsi="Times New Roman" w:cs="Times New Roman"/>
                <w:i/>
                <w:color w:val="262626" w:themeColor="text1" w:themeTint="D9"/>
                <w:sz w:val="17"/>
                <w:szCs w:val="17"/>
              </w:rPr>
              <w:t>PTEN</w:t>
            </w:r>
          </w:p>
        </w:tc>
        <w:tc>
          <w:tcPr>
            <w:tcW w:w="1790" w:type="dxa"/>
          </w:tcPr>
          <w:p w14:paraId="58DB95AF"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var.io.result_116.PTEN</w:t>
            </w:r>
            <w:r w:rsidRPr="005578EC">
              <w:rPr>
                <w:rFonts w:ascii="Times New Roman" w:eastAsia="宋体" w:hAnsi="Times New Roman" w:cs="Times New Roman" w:hint="eastAsia"/>
                <w:color w:val="000000" w:themeColor="text1"/>
                <w:sz w:val="17"/>
                <w:szCs w:val="17"/>
              </w:rPr>
              <w:t xml:space="preserve"> %}</w:t>
            </w:r>
          </w:p>
          <w:p w14:paraId="7B0A36F5"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for a in var.io.result_116.PTEN %}</w:t>
            </w:r>
          </w:p>
          <w:p w14:paraId="51EB53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{a}}</w:t>
            </w:r>
          </w:p>
          <w:p w14:paraId="4BFA0662"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r w:rsidRPr="005578EC">
              <w:rPr>
                <w:rFonts w:ascii="Times New Roman" w:eastAsia="宋体" w:hAnsi="Times New Roman" w:cs="Times New Roman" w:hint="eastAsia"/>
                <w:color w:val="000000" w:themeColor="text1"/>
                <w:sz w:val="17"/>
                <w:szCs w:val="17"/>
              </w:rPr>
              <w:t>p</w:t>
            </w:r>
            <w:r w:rsidRPr="005578EC">
              <w:rPr>
                <w:rFonts w:ascii="Times New Roman" w:eastAsia="宋体" w:hAnsi="Times New Roman" w:cs="Times New Roman"/>
                <w:color w:val="000000" w:themeColor="text1"/>
                <w:sz w:val="17"/>
                <w:szCs w:val="17"/>
              </w:rPr>
              <w:t xml:space="preserve"> </w:t>
            </w:r>
            <w:proofErr w:type="spellStart"/>
            <w:r w:rsidRPr="005578EC">
              <w:rPr>
                <w:rFonts w:ascii="Times New Roman" w:eastAsia="宋体" w:hAnsi="Times New Roman" w:cs="Times New Roman"/>
                <w:color w:val="000000" w:themeColor="text1"/>
                <w:sz w:val="17"/>
                <w:szCs w:val="17"/>
              </w:rPr>
              <w:t>endfor</w:t>
            </w:r>
            <w:proofErr w:type="spellEnd"/>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w:t>
            </w:r>
          </w:p>
          <w:p w14:paraId="51D3B8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425C59C8"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C7A8778" w14:textId="6BED35F4"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Pr>
          <w:p w14:paraId="03AC071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w:t>
            </w:r>
            <w:r w:rsidRPr="00C238DA">
              <w:rPr>
                <w:rFonts w:ascii="Times New Roman" w:eastAsia="宋体" w:hAnsi="Times New Roman" w:cs="Times New Roman"/>
                <w:i/>
                <w:iCs/>
                <w:color w:val="262626" w:themeColor="text1" w:themeTint="D9"/>
                <w:sz w:val="17"/>
                <w:szCs w:val="17"/>
              </w:rPr>
              <w:t>PTEN</w:t>
            </w:r>
            <w:r w:rsidRPr="00C238DA">
              <w:rPr>
                <w:rFonts w:ascii="Times New Roman" w:eastAsia="宋体" w:hAnsi="Times New Roman" w:cs="Times New Roman"/>
                <w:color w:val="262626" w:themeColor="text1" w:themeTint="D9"/>
                <w:sz w:val="17"/>
                <w:szCs w:val="17"/>
              </w:rPr>
              <w:t>缺失的肿瘤组织中，效应</w:t>
            </w:r>
            <w:r w:rsidRPr="00C238DA">
              <w:rPr>
                <w:rFonts w:ascii="Times New Roman" w:eastAsia="宋体" w:hAnsi="Times New Roman" w:cs="Times New Roman"/>
                <w:color w:val="262626" w:themeColor="text1" w:themeTint="D9"/>
                <w:sz w:val="17"/>
                <w:szCs w:val="17"/>
              </w:rPr>
              <w:t>T</w:t>
            </w:r>
            <w:r w:rsidRPr="00C238DA">
              <w:rPr>
                <w:rFonts w:ascii="Times New Roman" w:eastAsia="宋体" w:hAnsi="Times New Roman" w:cs="Times New Roman"/>
                <w:color w:val="262626" w:themeColor="text1" w:themeTint="D9"/>
                <w:sz w:val="17"/>
                <w:szCs w:val="17"/>
              </w:rPr>
              <w:t>细胞渗透较少且肿瘤杀伤作用较弱，提示</w:t>
            </w:r>
            <w:r w:rsidRPr="00C238DA">
              <w:rPr>
                <w:rFonts w:ascii="Times New Roman" w:eastAsia="宋体" w:hAnsi="Times New Roman" w:cs="Times New Roman"/>
                <w:color w:val="262626" w:themeColor="text1" w:themeTint="D9"/>
                <w:sz w:val="17"/>
                <w:szCs w:val="17"/>
              </w:rPr>
              <w:t>PD-1/PD-L1</w:t>
            </w:r>
            <w:r w:rsidRPr="00C238DA">
              <w:rPr>
                <w:rFonts w:ascii="Times New Roman" w:eastAsia="宋体" w:hAnsi="Times New Roman" w:cs="Times New Roman"/>
                <w:color w:val="262626" w:themeColor="text1" w:themeTint="D9"/>
                <w:sz w:val="17"/>
                <w:szCs w:val="17"/>
              </w:rPr>
              <w:t>抑制剂治疗效果可能较差（</w:t>
            </w:r>
            <w:r w:rsidRPr="00C238DA">
              <w:rPr>
                <w:rFonts w:ascii="Times New Roman" w:eastAsia="宋体" w:hAnsi="Times New Roman" w:cs="Times New Roman"/>
                <w:color w:val="262626" w:themeColor="text1" w:themeTint="D9"/>
                <w:sz w:val="17"/>
                <w:szCs w:val="17"/>
              </w:rPr>
              <w:t>PMID: 26645196, 29977240</w:t>
            </w:r>
            <w:r w:rsidRPr="00C238DA">
              <w:rPr>
                <w:rFonts w:ascii="Times New Roman" w:eastAsia="宋体" w:hAnsi="Times New Roman" w:cs="Times New Roman"/>
                <w:color w:val="262626" w:themeColor="text1" w:themeTint="D9"/>
                <w:sz w:val="17"/>
                <w:szCs w:val="17"/>
              </w:rPr>
              <w:t>）。</w:t>
            </w:r>
          </w:p>
        </w:tc>
      </w:tr>
      <w:tr w:rsidR="005578EC" w:rsidRPr="00C238DA" w14:paraId="080AD508" w14:textId="77777777" w:rsidTr="005578EC">
        <w:trPr>
          <w:trHeight w:val="340"/>
        </w:trPr>
        <w:tc>
          <w:tcPr>
            <w:tcW w:w="1820" w:type="dxa"/>
            <w:tcBorders>
              <w:top w:val="dashed" w:sz="4" w:space="0" w:color="BFBFBF"/>
              <w:bottom w:val="single" w:sz="4" w:space="0" w:color="1E7648"/>
            </w:tcBorders>
          </w:tcPr>
          <w:p w14:paraId="003B067C" w14:textId="77777777" w:rsidR="005578EC" w:rsidRPr="00C238DA" w:rsidRDefault="005578EC" w:rsidP="005578EC">
            <w:pPr>
              <w:adjustRightInd w:val="0"/>
              <w:snapToGrid w:val="0"/>
              <w:spacing w:line="240" w:lineRule="exact"/>
              <w:jc w:val="center"/>
              <w:rPr>
                <w:rFonts w:ascii="Times New Roman" w:eastAsia="宋体" w:hAnsi="Times New Roman" w:cs="Times New Roman"/>
                <w:i/>
                <w:sz w:val="17"/>
                <w:szCs w:val="17"/>
              </w:rPr>
            </w:pPr>
            <w:r w:rsidRPr="00C238DA">
              <w:rPr>
                <w:rFonts w:ascii="Times New Roman" w:eastAsia="宋体" w:hAnsi="Times New Roman" w:cs="Times New Roman"/>
                <w:i/>
                <w:sz w:val="17"/>
                <w:szCs w:val="17"/>
              </w:rPr>
              <w:t>CCND1/FGF3/FGF19</w:t>
            </w:r>
          </w:p>
        </w:tc>
        <w:tc>
          <w:tcPr>
            <w:tcW w:w="1790" w:type="dxa"/>
            <w:tcBorders>
              <w:top w:val="dashed" w:sz="4" w:space="0" w:color="BFBFBF"/>
              <w:bottom w:val="single" w:sz="4" w:space="0" w:color="1E7648"/>
            </w:tcBorders>
          </w:tcPr>
          <w:p w14:paraId="3F082790"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if var.io.result.CCND1 and var.io.result.FGF3 and var.io.result.FGF19</w:t>
            </w:r>
            <w:r w:rsidRPr="005578EC">
              <w:rPr>
                <w:rFonts w:ascii="Times New Roman" w:eastAsia="宋体" w:hAnsi="Times New Roman" w:cs="Times New Roman" w:hint="eastAsia"/>
                <w:color w:val="000000" w:themeColor="text1"/>
                <w:sz w:val="17"/>
                <w:szCs w:val="17"/>
              </w:rPr>
              <w:t>%}</w:t>
            </w:r>
          </w:p>
          <w:p w14:paraId="36E29016"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共扩增</w:t>
            </w:r>
          </w:p>
          <w:p w14:paraId="2CBE6E7D"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color w:val="000000" w:themeColor="text1"/>
                <w:sz w:val="17"/>
                <w:szCs w:val="17"/>
              </w:rPr>
              <w:t>{%p else%}</w:t>
            </w:r>
          </w:p>
          <w:p w14:paraId="20A18ABA" w14:textId="77777777" w:rsidR="005578EC" w:rsidRPr="005578EC"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p>
          <w:p w14:paraId="7374686F" w14:textId="7053C8D3" w:rsidR="005578EC" w:rsidRPr="00C238DA" w:rsidRDefault="005578EC" w:rsidP="005578EC">
            <w:pPr>
              <w:adjustRightInd w:val="0"/>
              <w:snapToGrid w:val="0"/>
              <w:jc w:val="center"/>
              <w:rPr>
                <w:rFonts w:ascii="Times New Roman" w:eastAsia="宋体" w:hAnsi="Times New Roman" w:cs="Times New Roman"/>
                <w:color w:val="000000" w:themeColor="text1"/>
                <w:sz w:val="17"/>
                <w:szCs w:val="17"/>
              </w:rPr>
            </w:pPr>
            <w:r w:rsidRPr="005578EC">
              <w:rPr>
                <w:rFonts w:ascii="Times New Roman" w:eastAsia="宋体" w:hAnsi="Times New Roman" w:cs="Times New Roman" w:hint="eastAsia"/>
                <w:color w:val="000000" w:themeColor="text1"/>
                <w:sz w:val="17"/>
                <w:szCs w:val="17"/>
              </w:rPr>
              <w:t>{</w:t>
            </w:r>
            <w:r w:rsidRPr="005578EC">
              <w:rPr>
                <w:rFonts w:ascii="Times New Roman" w:eastAsia="宋体" w:hAnsi="Times New Roman" w:cs="Times New Roman"/>
                <w:color w:val="000000" w:themeColor="text1"/>
                <w:sz w:val="17"/>
                <w:szCs w:val="17"/>
              </w:rPr>
              <w:t>%p endif%}</w:t>
            </w:r>
          </w:p>
        </w:tc>
        <w:tc>
          <w:tcPr>
            <w:tcW w:w="6594" w:type="dxa"/>
            <w:tcBorders>
              <w:top w:val="dashed" w:sz="4" w:space="0" w:color="BFBFBF"/>
              <w:bottom w:val="single" w:sz="4" w:space="0" w:color="1E7648"/>
            </w:tcBorders>
          </w:tcPr>
          <w:p w14:paraId="53D75CAA" w14:textId="77777777" w:rsidR="005578EC" w:rsidRPr="00C238DA" w:rsidRDefault="005578EC" w:rsidP="005578EC">
            <w:pPr>
              <w:adjustRightInd w:val="0"/>
              <w:snapToGrid w:val="0"/>
              <w:spacing w:beforeLines="25" w:before="78" w:afterLines="25" w:after="78"/>
              <w:ind w:firstLineChars="200" w:firstLine="340"/>
              <w:rPr>
                <w:rFonts w:ascii="Times New Roman" w:eastAsia="宋体" w:hAnsi="Times New Roman" w:cs="Times New Roman"/>
                <w:color w:val="262626" w:themeColor="text1" w:themeTint="D9"/>
                <w:sz w:val="17"/>
                <w:szCs w:val="17"/>
              </w:rPr>
            </w:pPr>
            <w:r w:rsidRPr="00C238DA">
              <w:rPr>
                <w:rFonts w:ascii="Times New Roman" w:eastAsia="宋体" w:hAnsi="Times New Roman" w:cs="Times New Roman"/>
                <w:color w:val="262626" w:themeColor="text1" w:themeTint="D9"/>
                <w:sz w:val="17"/>
                <w:szCs w:val="17"/>
              </w:rPr>
              <w:t>研究提示在免疫检查点抑制剂治疗人群中，</w:t>
            </w:r>
            <w:r w:rsidRPr="00C238DA">
              <w:rPr>
                <w:rFonts w:ascii="Times New Roman" w:eastAsia="宋体" w:hAnsi="Times New Roman" w:cs="Times New Roman"/>
                <w:i/>
                <w:iCs/>
                <w:color w:val="262626" w:themeColor="text1" w:themeTint="D9"/>
                <w:sz w:val="17"/>
                <w:szCs w:val="17"/>
              </w:rPr>
              <w:t>CCND1</w:t>
            </w:r>
            <w:r w:rsidRPr="00C238DA">
              <w:rPr>
                <w:rFonts w:ascii="Times New Roman" w:eastAsia="宋体" w:hAnsi="Times New Roman" w:cs="Times New Roman"/>
                <w:color w:val="262626" w:themeColor="text1" w:themeTint="D9"/>
                <w:sz w:val="17"/>
                <w:szCs w:val="17"/>
              </w:rPr>
              <w:t>基因扩增与更短的生存期、更差的治疗结果相关（</w:t>
            </w:r>
            <w:r w:rsidRPr="00C238DA">
              <w:rPr>
                <w:rFonts w:ascii="Times New Roman" w:eastAsia="宋体" w:hAnsi="Times New Roman" w:cs="Times New Roman"/>
                <w:color w:val="262626" w:themeColor="text1" w:themeTint="D9"/>
                <w:sz w:val="17"/>
                <w:szCs w:val="17"/>
              </w:rPr>
              <w:t>PMID: 32903763</w:t>
            </w:r>
            <w:r w:rsidRPr="00C238DA">
              <w:rPr>
                <w:rFonts w:ascii="Times New Roman" w:eastAsia="宋体" w:hAnsi="Times New Roman" w:cs="Times New Roman"/>
                <w:color w:val="262626" w:themeColor="text1" w:themeTint="D9"/>
                <w:sz w:val="17"/>
                <w:szCs w:val="17"/>
              </w:rPr>
              <w:t>）。</w:t>
            </w:r>
            <w:r w:rsidRPr="00C238DA">
              <w:rPr>
                <w:rFonts w:ascii="Times New Roman" w:eastAsia="宋体" w:hAnsi="Times New Roman" w:cs="Times New Roman"/>
                <w:i/>
                <w:iCs/>
                <w:sz w:val="17"/>
                <w:szCs w:val="17"/>
              </w:rPr>
              <w:t>CCND1</w:t>
            </w:r>
            <w:r w:rsidRPr="00C238DA">
              <w:rPr>
                <w:rFonts w:ascii="Times New Roman" w:eastAsia="宋体" w:hAnsi="Times New Roman" w:cs="Times New Roman"/>
                <w:sz w:val="17"/>
                <w:szCs w:val="17"/>
              </w:rPr>
              <w:t>、</w:t>
            </w:r>
            <w:r w:rsidRPr="00C238DA">
              <w:rPr>
                <w:rFonts w:ascii="Times New Roman" w:eastAsia="宋体" w:hAnsi="Times New Roman" w:cs="Times New Roman"/>
                <w:i/>
                <w:iCs/>
                <w:sz w:val="17"/>
                <w:szCs w:val="17"/>
              </w:rPr>
              <w:t>FGF3</w:t>
            </w:r>
            <w:r w:rsidRPr="00C238DA">
              <w:rPr>
                <w:rFonts w:ascii="Times New Roman" w:eastAsia="宋体" w:hAnsi="Times New Roman" w:cs="Times New Roman"/>
                <w:i/>
                <w:iCs/>
                <w:sz w:val="17"/>
                <w:szCs w:val="17"/>
              </w:rPr>
              <w:t>、</w:t>
            </w:r>
            <w:r w:rsidRPr="00C238DA">
              <w:rPr>
                <w:rFonts w:ascii="Times New Roman" w:eastAsia="宋体" w:hAnsi="Times New Roman" w:cs="Times New Roman"/>
                <w:i/>
                <w:iCs/>
                <w:sz w:val="17"/>
                <w:szCs w:val="17"/>
              </w:rPr>
              <w:t>FGF4</w:t>
            </w:r>
            <w:r w:rsidRPr="00C238DA">
              <w:rPr>
                <w:rFonts w:ascii="Times New Roman" w:eastAsia="宋体" w:hAnsi="Times New Roman" w:cs="Times New Roman"/>
                <w:i/>
                <w:iCs/>
                <w:sz w:val="17"/>
                <w:szCs w:val="17"/>
              </w:rPr>
              <w:t>和</w:t>
            </w:r>
            <w:r w:rsidRPr="00C238DA">
              <w:rPr>
                <w:rFonts w:ascii="Times New Roman" w:eastAsia="宋体" w:hAnsi="Times New Roman" w:cs="Times New Roman"/>
                <w:i/>
                <w:iCs/>
                <w:sz w:val="17"/>
                <w:szCs w:val="17"/>
              </w:rPr>
              <w:t>FGF19</w:t>
            </w:r>
            <w:r w:rsidRPr="00C238DA">
              <w:rPr>
                <w:rFonts w:ascii="Times New Roman" w:eastAsia="宋体" w:hAnsi="Times New Roman" w:cs="Times New Roman"/>
                <w:sz w:val="17"/>
                <w:szCs w:val="17"/>
              </w:rPr>
              <w:t>基因位于染色体</w:t>
            </w:r>
            <w:r w:rsidRPr="00C238DA">
              <w:rPr>
                <w:rFonts w:ascii="Times New Roman" w:eastAsia="宋体" w:hAnsi="Times New Roman" w:cs="Times New Roman"/>
                <w:sz w:val="17"/>
                <w:szCs w:val="17"/>
              </w:rPr>
              <w:t>11q13</w:t>
            </w:r>
            <w:r w:rsidRPr="00C238DA">
              <w:rPr>
                <w:rFonts w:ascii="Times New Roman" w:eastAsia="宋体" w:hAnsi="Times New Roman" w:cs="Times New Roman"/>
                <w:sz w:val="17"/>
                <w:szCs w:val="17"/>
              </w:rPr>
              <w:t>，易发生共扩增。</w:t>
            </w:r>
          </w:p>
        </w:tc>
      </w:tr>
    </w:tbl>
    <w:p w14:paraId="229B3D45" w14:textId="77777777" w:rsidR="00637836" w:rsidRPr="00C238DA" w:rsidRDefault="00637836" w:rsidP="00637836">
      <w:pPr>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2A6F1B95" w14:textId="521BC400" w:rsidR="00637836" w:rsidRPr="007218EB" w:rsidRDefault="00637836" w:rsidP="007218EB">
      <w:pPr>
        <w:ind w:firstLineChars="200" w:firstLine="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免疫检查点抑制剂疗效相关基因等的临床研究目前处于探索性研究阶段，检出相关基因的致癌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致病性或疑似致癌</w:t>
      </w:r>
      <w:r w:rsidRPr="00C238DA">
        <w:rPr>
          <w:rFonts w:ascii="Times New Roman" w:eastAsia="宋体" w:hAnsi="Times New Roman" w:cs="Times New Roman"/>
          <w:color w:val="000000" w:themeColor="text1"/>
          <w:sz w:val="16"/>
          <w:szCs w:val="16"/>
        </w:rPr>
        <w:t>/</w:t>
      </w:r>
      <w:r w:rsidRPr="00C238DA">
        <w:rPr>
          <w:rFonts w:ascii="Times New Roman" w:eastAsia="宋体" w:hAnsi="Times New Roman" w:cs="Times New Roman"/>
          <w:color w:val="000000" w:themeColor="text1"/>
          <w:sz w:val="16"/>
          <w:szCs w:val="16"/>
        </w:rPr>
        <w:t>致病性突变时，均会在上表中提示，结果仅供参考，请根据临床实际情况和药物获批状态确定免疫治疗方案。</w:t>
      </w:r>
      <w:r w:rsidRPr="00C238DA">
        <w:rPr>
          <w:rFonts w:ascii="Times New Roman" w:eastAsia="宋体" w:hAnsi="Times New Roman" w:cs="Times New Roman"/>
        </w:rPr>
        <w:br w:type="page"/>
      </w:r>
    </w:p>
    <w:p w14:paraId="3A5E3DF7" w14:textId="59BCDB1E" w:rsidR="00136BFB" w:rsidRPr="00C238DA"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7" w:name="_Toc199512353"/>
      <w:r w:rsidRPr="00C238DA">
        <w:rPr>
          <w:rFonts w:ascii="Times New Roman" w:eastAsia="宋体" w:hAnsi="Times New Roman" w:cs="Times New Roman"/>
          <w:color w:val="1E7648"/>
          <w:sz w:val="24"/>
          <w:szCs w:val="24"/>
        </w:rPr>
        <w:lastRenderedPageBreak/>
        <w:t>4</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化疗药物相关标志物检测结果</w:t>
      </w:r>
      <w:bookmarkEnd w:id="7"/>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637836" w:rsidRPr="00C238DA" w14:paraId="022C9D3F" w14:textId="77777777" w:rsidTr="00830BC7">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936C33" w14:textId="4D668A2A" w:rsidR="00637836" w:rsidRPr="00C238DA" w:rsidRDefault="00C238DA" w:rsidP="00C238DA">
            <w:pPr>
              <w:pStyle w:val="a4"/>
              <w:spacing w:line="240" w:lineRule="exact"/>
              <w:ind w:firstLineChars="0" w:firstLine="0"/>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检测内容</w:t>
            </w:r>
          </w:p>
        </w:tc>
        <w:tc>
          <w:tcPr>
            <w:tcW w:w="1134" w:type="dxa"/>
            <w:tcBorders>
              <w:top w:val="nil"/>
              <w:left w:val="single" w:sz="4" w:space="0" w:color="FFFFFF" w:themeColor="background1"/>
              <w:right w:val="single" w:sz="4" w:space="0" w:color="FFFFFF" w:themeColor="background1"/>
            </w:tcBorders>
          </w:tcPr>
          <w:p w14:paraId="79AAE78C"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检测位点</w:t>
            </w:r>
          </w:p>
        </w:tc>
        <w:tc>
          <w:tcPr>
            <w:tcW w:w="1134" w:type="dxa"/>
            <w:tcBorders>
              <w:top w:val="nil"/>
              <w:left w:val="single" w:sz="4" w:space="0" w:color="FFFFFF" w:themeColor="background1"/>
              <w:right w:val="single" w:sz="4" w:space="0" w:color="FFFFFF" w:themeColor="background1"/>
            </w:tcBorders>
          </w:tcPr>
          <w:p w14:paraId="2C81CBFD"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基因型</w:t>
            </w:r>
          </w:p>
        </w:tc>
        <w:tc>
          <w:tcPr>
            <w:tcW w:w="5529" w:type="dxa"/>
            <w:tcBorders>
              <w:top w:val="nil"/>
              <w:left w:val="single" w:sz="4" w:space="0" w:color="FFFFFF" w:themeColor="background1"/>
              <w:right w:val="single" w:sz="4" w:space="0" w:color="FFFFFF" w:themeColor="background1"/>
            </w:tcBorders>
          </w:tcPr>
          <w:p w14:paraId="0A7B7291"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临床意义</w:t>
            </w:r>
          </w:p>
        </w:tc>
        <w:tc>
          <w:tcPr>
            <w:tcW w:w="1411" w:type="dxa"/>
            <w:tcBorders>
              <w:top w:val="nil"/>
              <w:left w:val="single" w:sz="4" w:space="0" w:color="FFFFFF" w:themeColor="background1"/>
            </w:tcBorders>
          </w:tcPr>
          <w:p w14:paraId="3CE6ED5B" w14:textId="77777777" w:rsidR="00637836" w:rsidRPr="00C238DA" w:rsidRDefault="00637836" w:rsidP="00784BB8">
            <w:pPr>
              <w:spacing w:line="240" w:lineRule="exact"/>
              <w:jc w:val="center"/>
              <w:rPr>
                <w:rFonts w:ascii="Times New Roman" w:eastAsia="宋体" w:hAnsi="Times New Roman" w:cs="Times New Roman"/>
                <w:b/>
                <w:bCs/>
                <w:color w:val="FFFFFF" w:themeColor="background1"/>
                <w:sz w:val="18"/>
                <w:szCs w:val="18"/>
              </w:rPr>
            </w:pPr>
            <w:r w:rsidRPr="00C238DA">
              <w:rPr>
                <w:rFonts w:ascii="Times New Roman" w:eastAsia="宋体" w:hAnsi="Times New Roman" w:cs="Times New Roman"/>
                <w:b/>
                <w:bCs/>
                <w:color w:val="FFFFFF" w:themeColor="background1"/>
                <w:sz w:val="18"/>
                <w:szCs w:val="18"/>
              </w:rPr>
              <w:t>证据等级</w:t>
            </w:r>
          </w:p>
        </w:tc>
      </w:tr>
      <w:tr w:rsidR="00830BC7" w:rsidRPr="00C238DA" w14:paraId="083AE745" w14:textId="77777777" w:rsidTr="00830BC7">
        <w:trPr>
          <w:trHeight w:val="340"/>
        </w:trPr>
        <w:tc>
          <w:tcPr>
            <w:tcW w:w="10342" w:type="dxa"/>
            <w:gridSpan w:val="5"/>
          </w:tcPr>
          <w:p w14:paraId="4ED97A70" w14:textId="23AD5F2E"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{%tr for a in chemo.reduce_116%}</w:t>
            </w:r>
          </w:p>
        </w:tc>
      </w:tr>
      <w:tr w:rsidR="00637836" w:rsidRPr="00C238DA" w14:paraId="650CBE2A" w14:textId="77777777" w:rsidTr="00830BC7">
        <w:trPr>
          <w:trHeight w:val="340"/>
        </w:trPr>
        <w:tc>
          <w:tcPr>
            <w:tcW w:w="1134" w:type="dxa"/>
          </w:tcPr>
          <w:p w14:paraId="56C6E79B" w14:textId="3DD3426C" w:rsidR="00637836" w:rsidRPr="00C238DA" w:rsidRDefault="00830BC7" w:rsidP="00784BB8">
            <w:pPr>
              <w:jc w:val="center"/>
              <w:rPr>
                <w:rFonts w:ascii="Times New Roman" w:eastAsia="宋体" w:hAnsi="Times New Roman" w:cs="Times New Roman"/>
                <w:i/>
                <w:iCs/>
                <w:color w:val="000000"/>
                <w:sz w:val="17"/>
                <w:szCs w:val="17"/>
              </w:rPr>
            </w:pPr>
            <w:r w:rsidRPr="00830BC7">
              <w:rPr>
                <w:rFonts w:ascii="Times New Roman" w:eastAsia="宋体" w:hAnsi="Times New Roman" w:cs="Times New Roman"/>
                <w:i/>
                <w:iCs/>
                <w:color w:val="000000"/>
                <w:sz w:val="17"/>
                <w:szCs w:val="17"/>
              </w:rPr>
              <w:t>{{</w:t>
            </w:r>
            <w:proofErr w:type="spellStart"/>
            <w:r w:rsidRPr="00830BC7">
              <w:rPr>
                <w:rFonts w:ascii="Times New Roman" w:eastAsia="宋体" w:hAnsi="Times New Roman" w:cs="Times New Roman"/>
                <w:i/>
                <w:iCs/>
                <w:color w:val="000000"/>
                <w:sz w:val="17"/>
                <w:szCs w:val="17"/>
              </w:rPr>
              <w:t>a.gene_symbol</w:t>
            </w:r>
            <w:proofErr w:type="spellEnd"/>
            <w:r w:rsidRPr="00830BC7">
              <w:rPr>
                <w:rFonts w:ascii="Times New Roman" w:eastAsia="宋体" w:hAnsi="Times New Roman" w:cs="Times New Roman"/>
                <w:i/>
                <w:iCs/>
                <w:color w:val="000000"/>
                <w:sz w:val="17"/>
                <w:szCs w:val="17"/>
              </w:rPr>
              <w:t>}}</w:t>
            </w:r>
          </w:p>
        </w:tc>
        <w:tc>
          <w:tcPr>
            <w:tcW w:w="1134" w:type="dxa"/>
          </w:tcPr>
          <w:p w14:paraId="27AFFF39" w14:textId="589DD526"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a.dbsnp</w:t>
            </w:r>
            <w:proofErr w:type="spellEnd"/>
            <w:r w:rsidRPr="00830BC7">
              <w:rPr>
                <w:rFonts w:ascii="Times New Roman" w:eastAsia="宋体" w:hAnsi="Times New Roman" w:cs="Times New Roman"/>
                <w:color w:val="000000"/>
                <w:sz w:val="17"/>
                <w:szCs w:val="17"/>
              </w:rPr>
              <w:t>}}</w:t>
            </w:r>
          </w:p>
        </w:tc>
        <w:tc>
          <w:tcPr>
            <w:tcW w:w="1134" w:type="dxa"/>
          </w:tcPr>
          <w:p w14:paraId="25DF0659" w14:textId="36C4A8F1"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a.genotype</w:t>
            </w:r>
            <w:proofErr w:type="spellEnd"/>
            <w:r w:rsidRPr="00830BC7">
              <w:rPr>
                <w:rFonts w:ascii="Times New Roman" w:eastAsia="宋体" w:hAnsi="Times New Roman" w:cs="Times New Roman"/>
                <w:color w:val="000000"/>
                <w:sz w:val="17"/>
                <w:szCs w:val="17"/>
              </w:rPr>
              <w:t>}}</w:t>
            </w:r>
          </w:p>
        </w:tc>
        <w:tc>
          <w:tcPr>
            <w:tcW w:w="5529" w:type="dxa"/>
          </w:tcPr>
          <w:p w14:paraId="78035999" w14:textId="4DEB04B7" w:rsidR="00637836" w:rsidRPr="00C238DA" w:rsidRDefault="00830BC7" w:rsidP="00784BB8">
            <w:pPr>
              <w:jc w:val="left"/>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a.clin_anno_cn</w:t>
            </w:r>
            <w:proofErr w:type="spellEnd"/>
            <w:r w:rsidRPr="00830BC7">
              <w:rPr>
                <w:rFonts w:ascii="Times New Roman" w:eastAsia="宋体" w:hAnsi="Times New Roman" w:cs="Times New Roman"/>
                <w:color w:val="000000"/>
                <w:sz w:val="17"/>
                <w:szCs w:val="17"/>
              </w:rPr>
              <w:t>}}</w:t>
            </w:r>
          </w:p>
        </w:tc>
        <w:tc>
          <w:tcPr>
            <w:tcW w:w="1411" w:type="dxa"/>
          </w:tcPr>
          <w:p w14:paraId="3391378C" w14:textId="01B9045C" w:rsidR="00637836"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w:t>
            </w:r>
            <w:proofErr w:type="spellStart"/>
            <w:r w:rsidRPr="00830BC7">
              <w:rPr>
                <w:rFonts w:ascii="Times New Roman" w:eastAsia="宋体" w:hAnsi="Times New Roman" w:cs="Times New Roman"/>
                <w:color w:val="000000"/>
                <w:sz w:val="17"/>
                <w:szCs w:val="17"/>
              </w:rPr>
              <w:t>a.evi_level</w:t>
            </w:r>
            <w:proofErr w:type="spellEnd"/>
            <w:r w:rsidRPr="00830BC7">
              <w:rPr>
                <w:rFonts w:ascii="Times New Roman" w:eastAsia="宋体" w:hAnsi="Times New Roman" w:cs="Times New Roman"/>
                <w:color w:val="000000"/>
                <w:sz w:val="17"/>
                <w:szCs w:val="17"/>
              </w:rPr>
              <w:t>}}</w:t>
            </w:r>
          </w:p>
        </w:tc>
      </w:tr>
      <w:tr w:rsidR="00830BC7" w:rsidRPr="00C238DA" w14:paraId="7DDC1C94" w14:textId="77777777" w:rsidTr="00E571D2">
        <w:trPr>
          <w:trHeight w:val="340"/>
        </w:trPr>
        <w:tc>
          <w:tcPr>
            <w:tcW w:w="10342" w:type="dxa"/>
            <w:gridSpan w:val="5"/>
          </w:tcPr>
          <w:p w14:paraId="43F0899D" w14:textId="3A8B9A43" w:rsidR="00830BC7" w:rsidRPr="00C238DA" w:rsidRDefault="00830BC7" w:rsidP="00784BB8">
            <w:pPr>
              <w:jc w:val="center"/>
              <w:rPr>
                <w:rFonts w:ascii="Times New Roman" w:eastAsia="宋体" w:hAnsi="Times New Roman" w:cs="Times New Roman"/>
                <w:color w:val="000000"/>
                <w:sz w:val="17"/>
                <w:szCs w:val="17"/>
              </w:rPr>
            </w:pPr>
            <w:r w:rsidRPr="00830BC7">
              <w:rPr>
                <w:rFonts w:ascii="Times New Roman" w:eastAsia="宋体" w:hAnsi="Times New Roman" w:cs="Times New Roman"/>
                <w:color w:val="000000"/>
                <w:sz w:val="17"/>
                <w:szCs w:val="17"/>
              </w:rPr>
              <w:t xml:space="preserve">{%tr </w:t>
            </w:r>
            <w:proofErr w:type="spellStart"/>
            <w:r w:rsidRPr="00830BC7">
              <w:rPr>
                <w:rFonts w:ascii="Times New Roman" w:eastAsia="宋体" w:hAnsi="Times New Roman" w:cs="Times New Roman"/>
                <w:color w:val="000000"/>
                <w:sz w:val="17"/>
                <w:szCs w:val="17"/>
              </w:rPr>
              <w:t>endfor</w:t>
            </w:r>
            <w:proofErr w:type="spellEnd"/>
            <w:r w:rsidRPr="00830BC7">
              <w:rPr>
                <w:rFonts w:ascii="Times New Roman" w:eastAsia="宋体" w:hAnsi="Times New Roman" w:cs="Times New Roman"/>
                <w:color w:val="000000"/>
                <w:sz w:val="17"/>
                <w:szCs w:val="17"/>
              </w:rPr>
              <w:t>%}</w:t>
            </w:r>
          </w:p>
        </w:tc>
      </w:tr>
    </w:tbl>
    <w:p w14:paraId="161F8582"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p>
    <w:p w14:paraId="52517849" w14:textId="77777777" w:rsidR="00637836" w:rsidRPr="00C238DA" w:rsidRDefault="00637836" w:rsidP="00637836">
      <w:pPr>
        <w:adjustRightInd w:val="0"/>
        <w:snapToGrid w:val="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b/>
          <w:bCs/>
          <w:color w:val="000000" w:themeColor="text1"/>
          <w:sz w:val="16"/>
          <w:szCs w:val="16"/>
        </w:rPr>
        <w:t>注：</w:t>
      </w:r>
    </w:p>
    <w:p w14:paraId="1A805ADE" w14:textId="77777777" w:rsidR="00637836" w:rsidRPr="00C238DA" w:rsidRDefault="00637836" w:rsidP="00637836">
      <w:pPr>
        <w:adjustRightInd w:val="0"/>
        <w:snapToGrid w:val="0"/>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1.  </w:t>
      </w:r>
      <w:r w:rsidRPr="00C238DA">
        <w:rPr>
          <w:rFonts w:ascii="Times New Roman" w:eastAsia="宋体" w:hAnsi="Times New Roman" w:cs="Times New Roman"/>
          <w:color w:val="000000" w:themeColor="text1"/>
          <w:sz w:val="16"/>
          <w:szCs w:val="16"/>
        </w:rPr>
        <w:t>化疗药物证据等级划分依据参考</w:t>
      </w:r>
      <w:proofErr w:type="spellStart"/>
      <w:r w:rsidRPr="00C238DA">
        <w:rPr>
          <w:rFonts w:ascii="Times New Roman" w:eastAsia="宋体" w:hAnsi="Times New Roman" w:cs="Times New Roman"/>
          <w:color w:val="000000" w:themeColor="text1"/>
          <w:sz w:val="16"/>
          <w:szCs w:val="16"/>
        </w:rPr>
        <w:t>PharmGKB</w:t>
      </w:r>
      <w:proofErr w:type="spellEnd"/>
      <w:r w:rsidRPr="00C238DA">
        <w:rPr>
          <w:rFonts w:ascii="Times New Roman" w:eastAsia="宋体" w:hAnsi="Times New Roman" w:cs="Times New Roman"/>
          <w:color w:val="000000" w:themeColor="text1"/>
          <w:sz w:val="16"/>
          <w:szCs w:val="16"/>
        </w:rPr>
        <w:t>数据库，共分为</w:t>
      </w:r>
      <w:r w:rsidRPr="00C238DA">
        <w:rPr>
          <w:rFonts w:ascii="Times New Roman" w:eastAsia="宋体" w:hAnsi="Times New Roman" w:cs="Times New Roman"/>
          <w:color w:val="000000" w:themeColor="text1"/>
          <w:sz w:val="16"/>
          <w:szCs w:val="16"/>
        </w:rPr>
        <w:t>1A/1B/2A/2B/3/4</w:t>
      </w:r>
      <w:r w:rsidRPr="00C238DA">
        <w:rPr>
          <w:rFonts w:ascii="Times New Roman" w:eastAsia="宋体" w:hAnsi="Times New Roman" w:cs="Times New Roman"/>
          <w:color w:val="000000" w:themeColor="text1"/>
          <w:sz w:val="16"/>
          <w:szCs w:val="16"/>
        </w:rPr>
        <w:t>这</w:t>
      </w:r>
      <w:r w:rsidRPr="00C238DA">
        <w:rPr>
          <w:rFonts w:ascii="Times New Roman" w:eastAsia="宋体" w:hAnsi="Times New Roman" w:cs="Times New Roman"/>
          <w:color w:val="000000" w:themeColor="text1"/>
          <w:sz w:val="16"/>
          <w:szCs w:val="16"/>
        </w:rPr>
        <w:t>6</w:t>
      </w:r>
      <w:r w:rsidRPr="00C238DA">
        <w:rPr>
          <w:rFonts w:ascii="Times New Roman" w:eastAsia="宋体" w:hAnsi="Times New Roman" w:cs="Times New Roman"/>
          <w:color w:val="000000" w:themeColor="text1"/>
          <w:sz w:val="16"/>
          <w:szCs w:val="16"/>
        </w:rPr>
        <w:t>个等级：</w:t>
      </w:r>
    </w:p>
    <w:p w14:paraId="492AC207"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1A</w:t>
      </w:r>
      <w:r w:rsidRPr="00C238DA">
        <w:rPr>
          <w:rFonts w:ascii="Times New Roman" w:eastAsia="宋体" w:hAnsi="Times New Roman" w:cs="Times New Roman"/>
          <w:color w:val="000000" w:themeColor="text1"/>
          <w:sz w:val="16"/>
          <w:szCs w:val="16"/>
        </w:rPr>
        <w:t>级：由临床药物基因组学实施联盟（</w:t>
      </w:r>
      <w:r w:rsidRPr="00C238DA">
        <w:rPr>
          <w:rFonts w:ascii="Times New Roman" w:eastAsia="宋体" w:hAnsi="Times New Roman" w:cs="Times New Roman"/>
          <w:color w:val="000000" w:themeColor="text1"/>
          <w:sz w:val="16"/>
          <w:szCs w:val="16"/>
        </w:rPr>
        <w:t>CPIC</w:t>
      </w:r>
      <w:r w:rsidRPr="00C238DA">
        <w:rPr>
          <w:rFonts w:ascii="Times New Roman" w:eastAsia="宋体" w:hAnsi="Times New Roman" w:cs="Times New Roman"/>
          <w:color w:val="000000" w:themeColor="text1"/>
          <w:sz w:val="16"/>
          <w:szCs w:val="16"/>
        </w:rPr>
        <w:t>）或遗传药理学指南认可，或者应用于其他主要卫生系统；</w:t>
      </w:r>
    </w:p>
    <w:p w14:paraId="0862560C"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1B</w:t>
      </w:r>
      <w:r w:rsidRPr="00C238DA">
        <w:rPr>
          <w:rFonts w:ascii="Times New Roman" w:eastAsia="宋体" w:hAnsi="Times New Roman" w:cs="Times New Roman"/>
          <w:color w:val="000000" w:themeColor="text1"/>
          <w:sz w:val="16"/>
          <w:szCs w:val="16"/>
        </w:rPr>
        <w:t>级：注释基于多项有统计显著性的研究；</w:t>
      </w:r>
    </w:p>
    <w:p w14:paraId="3F8BB31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2A</w:t>
      </w:r>
      <w:r w:rsidRPr="00C238DA">
        <w:rPr>
          <w:rFonts w:ascii="Times New Roman" w:eastAsia="宋体" w:hAnsi="Times New Roman" w:cs="Times New Roman"/>
          <w:color w:val="000000" w:themeColor="text1"/>
          <w:sz w:val="16"/>
          <w:szCs w:val="16"/>
        </w:rPr>
        <w:t>级：注释基于多项重复研究，并且该基因为明确的药物代谢基因；</w:t>
      </w:r>
    </w:p>
    <w:p w14:paraId="6D637EE8"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2B</w:t>
      </w:r>
      <w:r w:rsidRPr="00C238DA">
        <w:rPr>
          <w:rFonts w:ascii="Times New Roman" w:eastAsia="宋体" w:hAnsi="Times New Roman" w:cs="Times New Roman"/>
          <w:color w:val="000000" w:themeColor="text1"/>
          <w:sz w:val="16"/>
          <w:szCs w:val="16"/>
        </w:rPr>
        <w:t>级：注释基于多项重复研究，但其中一些研究没有统计学意义或影响较小；</w:t>
      </w:r>
    </w:p>
    <w:p w14:paraId="1D087189"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3</w:t>
      </w:r>
      <w:r w:rsidRPr="00C238DA">
        <w:rPr>
          <w:rFonts w:ascii="Times New Roman" w:eastAsia="宋体" w:hAnsi="Times New Roman" w:cs="Times New Roman"/>
          <w:color w:val="000000" w:themeColor="text1"/>
          <w:sz w:val="16"/>
          <w:szCs w:val="16"/>
        </w:rPr>
        <w:t>级：注释仅基于一项有显著性差异的研究，或多项研究但缺乏明显药效关联；</w:t>
      </w:r>
    </w:p>
    <w:p w14:paraId="67F853EF" w14:textId="77777777" w:rsidR="00637836" w:rsidRPr="00C238DA" w:rsidRDefault="00637836" w:rsidP="00637836">
      <w:pPr>
        <w:adjustRightInd w:val="0"/>
        <w:snapToGrid w:val="0"/>
        <w:ind w:leftChars="150" w:left="395" w:hangingChars="50" w:hanging="80"/>
        <w:rPr>
          <w:rFonts w:ascii="Times New Roman" w:eastAsia="宋体" w:hAnsi="Times New Roman" w:cs="Times New Roman"/>
          <w:b/>
          <w:bCs/>
          <w:color w:val="000000" w:themeColor="text1"/>
          <w:sz w:val="16"/>
          <w:szCs w:val="16"/>
        </w:rPr>
      </w:pPr>
      <w:r w:rsidRPr="00C238DA">
        <w:rPr>
          <w:rFonts w:ascii="Times New Roman" w:eastAsia="宋体" w:hAnsi="Times New Roman" w:cs="Times New Roman"/>
          <w:color w:val="000000" w:themeColor="text1"/>
          <w:sz w:val="16"/>
          <w:szCs w:val="16"/>
        </w:rPr>
        <w:t>4</w:t>
      </w:r>
      <w:r w:rsidRPr="00C238DA">
        <w:rPr>
          <w:rFonts w:ascii="Times New Roman" w:eastAsia="宋体" w:hAnsi="Times New Roman" w:cs="Times New Roman"/>
          <w:color w:val="000000" w:themeColor="text1"/>
          <w:sz w:val="16"/>
          <w:szCs w:val="16"/>
        </w:rPr>
        <w:t>级：注释仅基于病例报告，非权威性研究或体外分子功能研究。</w:t>
      </w:r>
    </w:p>
    <w:p w14:paraId="38BB07F4" w14:textId="21FA71A8" w:rsidR="00136BFB" w:rsidRPr="00C238DA" w:rsidRDefault="00637836" w:rsidP="007218EB">
      <w:pPr>
        <w:ind w:left="320" w:hangingChars="200" w:hanging="320"/>
        <w:rPr>
          <w:rFonts w:ascii="Times New Roman" w:eastAsia="宋体" w:hAnsi="Times New Roman" w:cs="Times New Roman"/>
          <w:color w:val="000000" w:themeColor="text1"/>
          <w:sz w:val="16"/>
          <w:szCs w:val="16"/>
        </w:rPr>
      </w:pPr>
      <w:r w:rsidRPr="00C238DA">
        <w:rPr>
          <w:rFonts w:ascii="Times New Roman" w:eastAsia="宋体" w:hAnsi="Times New Roman" w:cs="Times New Roman"/>
          <w:color w:val="000000" w:themeColor="text1"/>
          <w:sz w:val="16"/>
          <w:szCs w:val="16"/>
        </w:rPr>
        <w:t xml:space="preserve">2.  </w:t>
      </w:r>
      <w:r w:rsidRPr="00C238DA">
        <w:rPr>
          <w:rFonts w:ascii="Times New Roman" w:eastAsia="宋体" w:hAnsi="Times New Roman" w:cs="Times New Roman"/>
          <w:color w:val="000000" w:themeColor="text1"/>
          <w:sz w:val="16"/>
          <w:szCs w:val="16"/>
        </w:rPr>
        <w:t>如果同一个药物不同</w:t>
      </w:r>
      <w:r w:rsidRPr="00C238DA">
        <w:rPr>
          <w:rFonts w:ascii="Times New Roman" w:eastAsia="宋体" w:hAnsi="Times New Roman" w:cs="Times New Roman"/>
          <w:color w:val="000000" w:themeColor="text1"/>
          <w:sz w:val="16"/>
          <w:szCs w:val="16"/>
        </w:rPr>
        <w:t>SNP</w:t>
      </w:r>
      <w:r w:rsidRPr="00C238DA">
        <w:rPr>
          <w:rFonts w:ascii="Times New Roman" w:eastAsia="宋体" w:hAnsi="Times New Roman" w:cs="Times New Roman"/>
          <w:color w:val="000000" w:themeColor="text1"/>
          <w:sz w:val="16"/>
          <w:szCs w:val="16"/>
        </w:rPr>
        <w:t>位点对药物疗效或毒性预测的结论不一致，以证据水平级别高的为准。</w:t>
      </w:r>
      <w:r w:rsidR="004C176A" w:rsidRPr="00C238DA">
        <w:rPr>
          <w:rFonts w:ascii="Times New Roman" w:eastAsia="宋体" w:hAnsi="Times New Roman" w:cs="Times New Roman"/>
          <w:color w:val="000000" w:themeColor="text1"/>
          <w:sz w:val="16"/>
          <w:szCs w:val="16"/>
        </w:rPr>
        <w:br w:type="page"/>
      </w:r>
    </w:p>
    <w:p w14:paraId="464DE31E" w14:textId="12BBE263" w:rsidR="001B7D0C" w:rsidRDefault="004E6853" w:rsidP="00136BFB">
      <w:pPr>
        <w:pStyle w:val="2"/>
        <w:spacing w:before="0" w:afterLines="50" w:after="156" w:line="240" w:lineRule="auto"/>
        <w:rPr>
          <w:rFonts w:ascii="Times New Roman" w:eastAsia="宋体" w:hAnsi="Times New Roman" w:cs="Times New Roman"/>
          <w:color w:val="1E7648"/>
          <w:sz w:val="24"/>
          <w:szCs w:val="24"/>
        </w:rPr>
      </w:pPr>
      <w:bookmarkStart w:id="8" w:name="_Toc199512354"/>
      <w:r w:rsidRPr="00C238DA">
        <w:rPr>
          <w:rFonts w:ascii="Times New Roman" w:eastAsia="宋体" w:hAnsi="Times New Roman" w:cs="Times New Roman"/>
          <w:color w:val="1E7648"/>
          <w:sz w:val="24"/>
          <w:szCs w:val="24"/>
        </w:rPr>
        <w:lastRenderedPageBreak/>
        <w:t>5</w:t>
      </w:r>
      <w:r w:rsidR="00136BFB" w:rsidRPr="00C238DA">
        <w:rPr>
          <w:rFonts w:ascii="Times New Roman" w:eastAsia="宋体" w:hAnsi="Times New Roman" w:cs="Times New Roman"/>
          <w:color w:val="1E7648"/>
          <w:sz w:val="24"/>
          <w:szCs w:val="24"/>
        </w:rPr>
        <w:t xml:space="preserve"> </w:t>
      </w:r>
      <w:r w:rsidR="00136BFB" w:rsidRPr="00C238DA">
        <w:rPr>
          <w:rFonts w:ascii="Times New Roman" w:eastAsia="宋体" w:hAnsi="Times New Roman" w:cs="Times New Roman"/>
          <w:color w:val="1E7648"/>
          <w:sz w:val="24"/>
          <w:szCs w:val="24"/>
        </w:rPr>
        <w:t>检测结果详细解读</w:t>
      </w:r>
      <w:bookmarkEnd w:id="8"/>
    </w:p>
    <w:p w14:paraId="6C79634E" w14:textId="77777777" w:rsidR="00D90046" w:rsidRPr="00B42B6A" w:rsidRDefault="00D90046" w:rsidP="00B42B6A">
      <w:pPr>
        <w:widowControl/>
        <w:jc w:val="left"/>
        <w:rPr>
          <w:rFonts w:ascii="宋体" w:eastAsia="宋体" w:hAnsi="宋体" w:cs="Times New Roman"/>
          <w:b/>
          <w:bCs/>
          <w:szCs w:val="21"/>
        </w:rPr>
      </w:pPr>
      <w:r w:rsidRPr="00B42B6A">
        <w:rPr>
          <w:rFonts w:ascii="宋体" w:eastAsia="宋体" w:hAnsi="宋体" w:cs="Times New Roman"/>
          <w:b/>
          <w:bCs/>
          <w:szCs w:val="21"/>
        </w:rPr>
        <w:t>5.1具有明确或潜在临床意义的基因变异解析</w:t>
      </w:r>
    </w:p>
    <w:p w14:paraId="722504C5" w14:textId="62B26272" w:rsidR="00830BC7" w:rsidRDefault="00830BC7" w:rsidP="00830BC7">
      <w:r>
        <w:rPr>
          <w:rFonts w:hint="eastAsia"/>
        </w:rPr>
        <w:t>{</w:t>
      </w:r>
      <w:r>
        <w:t xml:space="preserve">%p if </w:t>
      </w:r>
      <w:proofErr w:type="spellStart"/>
      <w:r>
        <w:t>var.knb</w:t>
      </w:r>
      <w:proofErr w:type="spellEnd"/>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231BA62A"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854AA72" w14:textId="070EB1B3"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KRAS/NRAS/BRAF p.(V600E) </w:t>
            </w:r>
            <w:r w:rsidRPr="00830BC7">
              <w:rPr>
                <w:rFonts w:ascii="Times New Roman" w:eastAsia="宋体" w:hAnsi="Times New Roman" w:cs="Times New Roman"/>
                <w:b/>
                <w:bCs/>
                <w:color w:val="FFFFFF" w:themeColor="background1"/>
                <w:sz w:val="18"/>
                <w:szCs w:val="18"/>
              </w:rPr>
              <w:t>野生型</w:t>
            </w:r>
          </w:p>
        </w:tc>
      </w:tr>
      <w:tr w:rsidR="00830BC7" w:rsidRPr="00C238DA" w14:paraId="1C397E18"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6C26F6C"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428085EB"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64A71BEF"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9E78905" w14:textId="68011906"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基因是人体内最为常见的原癌基因，其负责编码的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蛋白在细胞内的信号通路中起着信号转导作用，</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突变在多种肿瘤中均有发生，比如在肺癌中约占</w:t>
            </w:r>
            <w:r w:rsidRPr="00830BC7">
              <w:rPr>
                <w:rFonts w:ascii="Times New Roman" w:eastAsia="宋体" w:hAnsi="Times New Roman" w:cs="Times New Roman"/>
                <w:color w:val="000000" w:themeColor="text1"/>
                <w:sz w:val="17"/>
                <w:szCs w:val="17"/>
              </w:rPr>
              <w:t>15–25%</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18794081</w:t>
            </w:r>
            <w:r w:rsidRPr="00830BC7">
              <w:rPr>
                <w:rFonts w:ascii="Times New Roman" w:eastAsia="宋体" w:hAnsi="Times New Roman" w:cs="Times New Roman"/>
                <w:color w:val="000000" w:themeColor="text1"/>
                <w:sz w:val="17"/>
                <w:szCs w:val="17"/>
              </w:rPr>
              <w:t>），在结直肠癌中高达</w:t>
            </w:r>
            <w:r w:rsidRPr="00830BC7">
              <w:rPr>
                <w:rFonts w:ascii="Times New Roman" w:eastAsia="宋体" w:hAnsi="Times New Roman" w:cs="Times New Roman"/>
                <w:color w:val="000000" w:themeColor="text1"/>
                <w:sz w:val="17"/>
                <w:szCs w:val="17"/>
              </w:rPr>
              <w:t>40%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PMID: 19679400</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基因同</w:t>
            </w:r>
            <w:r w:rsidRPr="00830BC7">
              <w:rPr>
                <w:rFonts w:ascii="Times New Roman" w:eastAsia="宋体" w:hAnsi="Times New Roman" w:cs="Times New Roman"/>
                <w:color w:val="000000" w:themeColor="text1"/>
                <w:sz w:val="17"/>
                <w:szCs w:val="17"/>
              </w:rPr>
              <w:t>KRAS</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HRAS</w:t>
            </w:r>
            <w:r w:rsidRPr="00830BC7">
              <w:rPr>
                <w:rFonts w:ascii="Times New Roman" w:eastAsia="宋体" w:hAnsi="Times New Roman" w:cs="Times New Roman"/>
                <w:color w:val="000000" w:themeColor="text1"/>
                <w:sz w:val="17"/>
                <w:szCs w:val="17"/>
              </w:rPr>
              <w:t>基因一样隶属于</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基因家族，其负责编码的</w:t>
            </w:r>
            <w:r w:rsidRPr="00830BC7">
              <w:rPr>
                <w:rFonts w:ascii="Times New Roman" w:eastAsia="宋体" w:hAnsi="Times New Roman" w:cs="Times New Roman"/>
                <w:color w:val="000000" w:themeColor="text1"/>
                <w:sz w:val="17"/>
                <w:szCs w:val="17"/>
              </w:rPr>
              <w:t>RAS</w:t>
            </w:r>
            <w:r w:rsidRPr="00830BC7">
              <w:rPr>
                <w:rFonts w:ascii="Times New Roman" w:eastAsia="宋体" w:hAnsi="Times New Roman" w:cs="Times New Roman"/>
                <w:color w:val="000000" w:themeColor="text1"/>
                <w:sz w:val="17"/>
                <w:szCs w:val="17"/>
              </w:rPr>
              <w:t>蛋白在多种细胞信号通路中起着信号转导作用，在细胞的生存与增殖等活动中处于重要位置。</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color w:val="000000" w:themeColor="text1"/>
                <w:sz w:val="17"/>
                <w:szCs w:val="17"/>
              </w:rPr>
              <w:t>在结直肠癌患者中的突变率相对较高，约为</w:t>
            </w:r>
            <w:r w:rsidRPr="00830BC7">
              <w:rPr>
                <w:rFonts w:ascii="Times New Roman" w:eastAsia="宋体" w:hAnsi="Times New Roman" w:cs="Times New Roman"/>
                <w:color w:val="000000" w:themeColor="text1"/>
                <w:sz w:val="17"/>
                <w:szCs w:val="17"/>
              </w:rPr>
              <w:t>1</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6%</w:t>
            </w:r>
            <w:r w:rsidRPr="00830BC7">
              <w:rPr>
                <w:rFonts w:ascii="Times New Roman" w:eastAsia="宋体" w:hAnsi="Times New Roman" w:cs="Times New Roman"/>
                <w:color w:val="000000" w:themeColor="text1"/>
                <w:sz w:val="17"/>
                <w:szCs w:val="17"/>
              </w:rPr>
              <w:t>，主要发生位置为</w:t>
            </w:r>
            <w:r w:rsidRPr="00830BC7">
              <w:rPr>
                <w:rFonts w:ascii="Times New Roman" w:eastAsia="宋体" w:hAnsi="Times New Roman" w:cs="Times New Roman"/>
                <w:color w:val="000000" w:themeColor="text1"/>
                <w:sz w:val="17"/>
                <w:szCs w:val="17"/>
              </w:rPr>
              <w:t>2</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4</w:t>
            </w:r>
            <w:r w:rsidRPr="00830BC7">
              <w:rPr>
                <w:rFonts w:ascii="Times New Roman" w:eastAsia="宋体" w:hAnsi="Times New Roman" w:cs="Times New Roman"/>
                <w:color w:val="000000" w:themeColor="text1"/>
                <w:sz w:val="17"/>
                <w:szCs w:val="17"/>
              </w:rPr>
              <w:t>号外显子，同时</w:t>
            </w:r>
            <w:r w:rsidRPr="00830BC7">
              <w:rPr>
                <w:rFonts w:ascii="Times New Roman" w:eastAsia="宋体" w:hAnsi="Times New Roman" w:cs="Times New Roman"/>
                <w:color w:val="000000" w:themeColor="text1"/>
                <w:sz w:val="17"/>
                <w:szCs w:val="17"/>
              </w:rPr>
              <w:t>NRAS</w:t>
            </w:r>
            <w:r w:rsidRPr="00830BC7">
              <w:rPr>
                <w:rFonts w:ascii="Times New Roman" w:eastAsia="宋体" w:hAnsi="Times New Roman" w:cs="Times New Roman" w:hint="eastAsia"/>
                <w:color w:val="000000" w:themeColor="text1"/>
                <w:sz w:val="17"/>
                <w:szCs w:val="17"/>
              </w:rPr>
              <w:t>也是结直肠癌中重要的分子标志之一。</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，又名丝氨酸</w:t>
            </w:r>
            <w:r w:rsidRPr="00830BC7">
              <w:rPr>
                <w:rFonts w:ascii="Times New Roman" w:eastAsia="宋体" w:hAnsi="Times New Roman" w:cs="Times New Roman"/>
                <w:color w:val="000000" w:themeColor="text1"/>
                <w:sz w:val="17"/>
                <w:szCs w:val="17"/>
              </w:rPr>
              <w:t>/</w:t>
            </w:r>
            <w:r w:rsidRPr="00830BC7">
              <w:rPr>
                <w:rFonts w:ascii="Times New Roman" w:eastAsia="宋体" w:hAnsi="Times New Roman" w:cs="Times New Roman"/>
                <w:color w:val="000000" w:themeColor="text1"/>
                <w:sz w:val="17"/>
                <w:szCs w:val="17"/>
              </w:rPr>
              <w:t>苏氨酸激酶，其在丝裂原活化蛋白激酶（</w:t>
            </w:r>
            <w:r w:rsidRPr="00830BC7">
              <w:rPr>
                <w:rFonts w:ascii="Times New Roman" w:eastAsia="宋体" w:hAnsi="Times New Roman" w:cs="Times New Roman"/>
                <w:color w:val="000000" w:themeColor="text1"/>
                <w:sz w:val="17"/>
                <w:szCs w:val="17"/>
              </w:rPr>
              <w:t>MAPK</w:t>
            </w:r>
            <w:r w:rsidRPr="00830BC7">
              <w:rPr>
                <w:rFonts w:ascii="Times New Roman" w:eastAsia="宋体" w:hAnsi="Times New Roman" w:cs="Times New Roman"/>
                <w:color w:val="000000" w:themeColor="text1"/>
                <w:sz w:val="17"/>
                <w:szCs w:val="17"/>
              </w:rPr>
              <w:t>）级联（</w:t>
            </w:r>
            <w:r w:rsidRPr="00830BC7">
              <w:rPr>
                <w:rFonts w:ascii="Times New Roman" w:eastAsia="宋体" w:hAnsi="Times New Roman" w:cs="Times New Roman"/>
                <w:color w:val="000000" w:themeColor="text1"/>
                <w:sz w:val="17"/>
                <w:szCs w:val="17"/>
              </w:rPr>
              <w:t>PMID:15520807</w:t>
            </w:r>
            <w:r w:rsidRPr="00830BC7">
              <w:rPr>
                <w:rFonts w:ascii="Times New Roman" w:eastAsia="宋体" w:hAnsi="Times New Roman" w:cs="Times New Roman"/>
                <w:color w:val="000000" w:themeColor="text1"/>
                <w:sz w:val="17"/>
                <w:szCs w:val="17"/>
              </w:rPr>
              <w:t>）的调节中起关键作用。</w:t>
            </w:r>
            <w:r w:rsidRPr="00830BC7">
              <w:rPr>
                <w:rFonts w:ascii="Times New Roman" w:eastAsia="宋体" w:hAnsi="Times New Roman" w:cs="Times New Roman"/>
                <w:color w:val="000000" w:themeColor="text1"/>
                <w:sz w:val="17"/>
                <w:szCs w:val="17"/>
              </w:rPr>
              <w:t>BRAF</w:t>
            </w:r>
            <w:r w:rsidRPr="00830BC7">
              <w:rPr>
                <w:rFonts w:ascii="Times New Roman" w:eastAsia="宋体" w:hAnsi="Times New Roman" w:cs="Times New Roman"/>
                <w:color w:val="000000" w:themeColor="text1"/>
                <w:sz w:val="17"/>
                <w:szCs w:val="17"/>
              </w:rPr>
              <w:t>基因突变在多种肿瘤中均有报道，包括黑色素瘤（</w:t>
            </w:r>
            <w:r w:rsidRPr="00830BC7">
              <w:rPr>
                <w:rFonts w:ascii="Times New Roman" w:eastAsia="宋体" w:hAnsi="Times New Roman" w:cs="Times New Roman"/>
                <w:color w:val="000000" w:themeColor="text1"/>
                <w:sz w:val="17"/>
                <w:szCs w:val="17"/>
              </w:rPr>
              <w:t>PMID:12068308</w:t>
            </w:r>
            <w:r w:rsidRPr="00830BC7">
              <w:rPr>
                <w:rFonts w:ascii="Times New Roman" w:eastAsia="宋体" w:hAnsi="Times New Roman" w:cs="Times New Roman"/>
                <w:color w:val="000000" w:themeColor="text1"/>
                <w:sz w:val="17"/>
                <w:szCs w:val="17"/>
              </w:rPr>
              <w:t>）、肺癌、结直肠癌（</w:t>
            </w:r>
            <w:r w:rsidRPr="00830BC7">
              <w:rPr>
                <w:rFonts w:ascii="Times New Roman" w:eastAsia="宋体" w:hAnsi="Times New Roman" w:cs="Times New Roman"/>
                <w:color w:val="000000" w:themeColor="text1"/>
                <w:sz w:val="17"/>
                <w:szCs w:val="17"/>
              </w:rPr>
              <w:t>PMID:19537845</w:t>
            </w:r>
            <w:r w:rsidRPr="00830BC7">
              <w:rPr>
                <w:rFonts w:ascii="Times New Roman" w:eastAsia="宋体" w:hAnsi="Times New Roman" w:cs="Times New Roman"/>
                <w:color w:val="000000" w:themeColor="text1"/>
                <w:sz w:val="17"/>
                <w:szCs w:val="17"/>
              </w:rPr>
              <w:t>）等，是一种常见的原癌基因。</w:t>
            </w:r>
          </w:p>
        </w:tc>
      </w:tr>
      <w:tr w:rsidR="00830BC7" w:rsidRPr="00C238DA" w14:paraId="7F94E905"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79E6103"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71FC855B" w14:textId="2737E2D7"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hint="eastAsia"/>
                <w:color w:val="000000" w:themeColor="text1"/>
                <w:sz w:val="17"/>
                <w:szCs w:val="17"/>
              </w:rPr>
              <w:t>-</w:t>
            </w:r>
          </w:p>
        </w:tc>
      </w:tr>
      <w:tr w:rsidR="00830BC7" w:rsidRPr="00C238DA" w14:paraId="1F67B94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EBC537D"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D366C1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w:t>
            </w:r>
            <w:proofErr w:type="spellEnd"/>
            <w:r w:rsidRPr="00830BC7">
              <w:rPr>
                <w:rFonts w:ascii="Times New Roman" w:eastAsia="宋体" w:hAnsi="Times New Roman" w:cs="Times New Roman"/>
                <w:color w:val="000000" w:themeColor="text1"/>
                <w:sz w:val="17"/>
                <w:szCs w:val="17"/>
              </w:rPr>
              <w:t>%}</w:t>
            </w:r>
          </w:p>
          <w:p w14:paraId="2BDD527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var.knb.evi_sum.evi_split.Predictive_merge</w:t>
            </w:r>
            <w:proofErr w:type="spellEnd"/>
            <w:r w:rsidRPr="00830BC7">
              <w:rPr>
                <w:rFonts w:ascii="Times New Roman" w:eastAsia="宋体" w:hAnsi="Times New Roman" w:cs="Times New Roman"/>
                <w:color w:val="000000" w:themeColor="text1"/>
                <w:sz w:val="17"/>
                <w:szCs w:val="17"/>
              </w:rPr>
              <w:t>%}</w:t>
            </w:r>
          </w:p>
          <w:p w14:paraId="64B1B4B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var.knb.evi_sum.evi_split.Predictive_merge</w:t>
            </w:r>
            <w:proofErr w:type="spellEnd"/>
            <w:r w:rsidRPr="00830BC7">
              <w:rPr>
                <w:rFonts w:ascii="Times New Roman" w:eastAsia="宋体" w:hAnsi="Times New Roman" w:cs="Times New Roman"/>
                <w:color w:val="000000" w:themeColor="text1"/>
                <w:sz w:val="17"/>
                <w:szCs w:val="17"/>
              </w:rPr>
              <w:t>%}</w:t>
            </w:r>
          </w:p>
          <w:p w14:paraId="106E9245"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7CEE26F9"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75A0A5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344C0E1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64C64C3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var.knb.evi_sum.evi_split.Prognostic</w:t>
            </w:r>
            <w:proofErr w:type="spellEnd"/>
            <w:r w:rsidRPr="00830BC7">
              <w:rPr>
                <w:rFonts w:ascii="Times New Roman" w:eastAsia="宋体" w:hAnsi="Times New Roman" w:cs="Times New Roman"/>
                <w:color w:val="000000" w:themeColor="text1"/>
                <w:sz w:val="17"/>
                <w:szCs w:val="17"/>
              </w:rPr>
              <w:t>%}</w:t>
            </w:r>
          </w:p>
          <w:p w14:paraId="2665F5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var.knb.evi_sum.evi_split.Prognostic</w:t>
            </w:r>
            <w:proofErr w:type="spellEnd"/>
            <w:r w:rsidRPr="00830BC7">
              <w:rPr>
                <w:rFonts w:ascii="Times New Roman" w:eastAsia="宋体" w:hAnsi="Times New Roman" w:cs="Times New Roman"/>
                <w:color w:val="000000" w:themeColor="text1"/>
                <w:sz w:val="17"/>
                <w:szCs w:val="17"/>
              </w:rPr>
              <w:t xml:space="preserve"> %}</w:t>
            </w:r>
          </w:p>
          <w:p w14:paraId="309958A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05EB9FD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B5EECE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43B2CA1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D00618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var.knb.evi_sum.evi_split.Diagnostic</w:t>
            </w:r>
            <w:proofErr w:type="spellEnd"/>
            <w:r w:rsidRPr="00830BC7">
              <w:rPr>
                <w:rFonts w:ascii="Times New Roman" w:eastAsia="宋体" w:hAnsi="Times New Roman" w:cs="Times New Roman"/>
                <w:color w:val="000000" w:themeColor="text1"/>
                <w:sz w:val="17"/>
                <w:szCs w:val="17"/>
              </w:rPr>
              <w:t>%}</w:t>
            </w:r>
          </w:p>
          <w:p w14:paraId="52A9305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var.knb.evi_sum.evi_split.Diagnostic</w:t>
            </w:r>
            <w:proofErr w:type="spellEnd"/>
            <w:r w:rsidRPr="00830BC7">
              <w:rPr>
                <w:rFonts w:ascii="Times New Roman" w:eastAsia="宋体" w:hAnsi="Times New Roman" w:cs="Times New Roman"/>
                <w:color w:val="000000" w:themeColor="text1"/>
                <w:sz w:val="17"/>
                <w:szCs w:val="17"/>
              </w:rPr>
              <w:t xml:space="preserve"> %}</w:t>
            </w:r>
          </w:p>
          <w:p w14:paraId="3FB1107D"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06D267C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0E4D58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75E05C67"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3B45DCB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023252A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05CCDDDA" w14:textId="5F9953D0"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0D779042" w14:textId="77777777" w:rsidR="00830BC7" w:rsidRDefault="00830BC7" w:rsidP="00830BC7"/>
    <w:p w14:paraId="3EE5DA44" w14:textId="77777777" w:rsidR="00830BC7" w:rsidRDefault="00830BC7" w:rsidP="00830BC7">
      <w:r>
        <w:t>{%p endif%}</w:t>
      </w:r>
    </w:p>
    <w:p w14:paraId="70778F3F" w14:textId="12F33594" w:rsidR="00830BC7" w:rsidRPr="00830BC7" w:rsidRDefault="00830BC7" w:rsidP="00830BC7">
      <w:r>
        <w:t xml:space="preserve">{%p for a in </w:t>
      </w:r>
      <w:proofErr w:type="spellStart"/>
      <w:r>
        <w:t>var.var_somatic.level_I+var.var_somatic.level_II</w:t>
      </w:r>
      <w:proofErr w:type="spellEnd"/>
      <w: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6237B" w:rsidRPr="00C238DA" w14:paraId="61850A86" w14:textId="77777777" w:rsidTr="00784BB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EDC23CD"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r w:rsidRPr="00830BC7">
              <w:rPr>
                <w:rFonts w:ascii="Times New Roman" w:eastAsia="宋体" w:hAnsi="Times New Roman" w:cs="Times New Roman"/>
                <w:b/>
                <w:bCs/>
                <w:color w:val="FFFFFF" w:themeColor="background1"/>
                <w:sz w:val="18"/>
                <w:szCs w:val="18"/>
              </w:rPr>
              <w:t>”%}</w:t>
            </w:r>
          </w:p>
          <w:p w14:paraId="7E56277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A340E30"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r w:rsidRPr="00830BC7">
              <w:rPr>
                <w:rFonts w:ascii="Times New Roman" w:eastAsia="宋体" w:hAnsi="Times New Roman" w:cs="Times New Roman"/>
                <w:b/>
                <w:bCs/>
                <w:color w:val="FFFFFF" w:themeColor="background1"/>
                <w:sz w:val="18"/>
                <w:szCs w:val="18"/>
              </w:rPr>
              <w:t>”%}</w:t>
            </w:r>
          </w:p>
          <w:p w14:paraId="4A1136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15B4E42"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76D5EA01" w14:textId="77777777" w:rsidR="00830BC7" w:rsidRPr="00830BC7"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3F0F873E" w14:textId="077F12C4" w:rsidR="00B6237B" w:rsidRPr="00C238DA" w:rsidRDefault="00830BC7" w:rsidP="00830BC7">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{%p endif%}</w:t>
            </w:r>
          </w:p>
        </w:tc>
      </w:tr>
      <w:tr w:rsidR="00B6237B" w:rsidRPr="00C238DA" w14:paraId="1D4441D2" w14:textId="77777777" w:rsidTr="00784BB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47F1AB45" w14:textId="77777777" w:rsidR="00B6237B" w:rsidRPr="00C238DA" w:rsidRDefault="00B6237B" w:rsidP="00784BB8">
            <w:pPr>
              <w:adjustRightInd w:val="0"/>
              <w:snapToGrid w:val="0"/>
              <w:ind w:leftChars="50" w:left="105"/>
              <w:rPr>
                <w:rFonts w:ascii="Times New Roman" w:eastAsia="宋体" w:hAnsi="Times New Roman" w:cs="Times New Roman"/>
                <w:sz w:val="20"/>
                <w:szCs w:val="16"/>
              </w:rPr>
            </w:pPr>
          </w:p>
        </w:tc>
      </w:tr>
      <w:tr w:rsidR="00B6237B" w:rsidRPr="00C238DA" w14:paraId="317C9635" w14:textId="77777777" w:rsidTr="00784BB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E9DE144"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3C82E0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r w:rsidRPr="00830BC7">
              <w:rPr>
                <w:rFonts w:ascii="Times New Roman" w:eastAsia="宋体" w:hAnsi="Times New Roman" w:cs="Times New Roman"/>
                <w:color w:val="000000" w:themeColor="text1"/>
                <w:sz w:val="17"/>
                <w:szCs w:val="17"/>
              </w:rPr>
              <w:t>a.gene_symbol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519B679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a.five_prime_gene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51E1CE8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a.five_prime_gene_function|e</w:t>
            </w:r>
            <w:proofErr w:type="spellEnd"/>
            <w:r w:rsidRPr="00830BC7">
              <w:rPr>
                <w:rFonts w:ascii="Times New Roman" w:eastAsia="宋体" w:hAnsi="Times New Roman" w:cs="Times New Roman"/>
                <w:color w:val="000000" w:themeColor="text1"/>
                <w:sz w:val="17"/>
                <w:szCs w:val="17"/>
              </w:rPr>
              <w:t>}}</w:t>
            </w:r>
          </w:p>
          <w:p w14:paraId="5EBD774C"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a.three_prime_gene_function|e</w:t>
            </w:r>
            <w:proofErr w:type="spellEnd"/>
            <w:r w:rsidRPr="00830BC7">
              <w:rPr>
                <w:rFonts w:ascii="Times New Roman" w:eastAsia="宋体" w:hAnsi="Times New Roman" w:cs="Times New Roman"/>
                <w:color w:val="000000" w:themeColor="text1"/>
                <w:sz w:val="17"/>
                <w:szCs w:val="17"/>
              </w:rPr>
              <w:t>}}</w:t>
            </w:r>
          </w:p>
          <w:p w14:paraId="25967F6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9A2F96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a.five_prime_gene_function|e</w:t>
            </w:r>
            <w:proofErr w:type="spellEnd"/>
            <w:r w:rsidRPr="00830BC7">
              <w:rPr>
                <w:rFonts w:ascii="Times New Roman" w:eastAsia="宋体" w:hAnsi="Times New Roman" w:cs="Times New Roman"/>
                <w:color w:val="000000" w:themeColor="text1"/>
                <w:sz w:val="17"/>
                <w:szCs w:val="17"/>
              </w:rPr>
              <w:t>}}</w:t>
            </w:r>
          </w:p>
          <w:p w14:paraId="1C477E0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7DB990B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52F126E6"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a.gene_function|e</w:t>
            </w:r>
            <w:proofErr w:type="spellEnd"/>
            <w:r w:rsidRPr="00830BC7">
              <w:rPr>
                <w:rFonts w:ascii="Times New Roman" w:eastAsia="宋体" w:hAnsi="Times New Roman" w:cs="Times New Roman"/>
                <w:color w:val="000000" w:themeColor="text1"/>
                <w:sz w:val="17"/>
                <w:szCs w:val="17"/>
              </w:rPr>
              <w:t>}}</w:t>
            </w:r>
          </w:p>
          <w:p w14:paraId="358BEBFD" w14:textId="086E39C6" w:rsidR="00B6237B"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B6237B" w:rsidRPr="00C238DA" w14:paraId="3165CCCC" w14:textId="77777777" w:rsidTr="00784BB8">
        <w:trPr>
          <w:trHeight w:val="811"/>
        </w:trPr>
        <w:tc>
          <w:tcPr>
            <w:tcW w:w="1474" w:type="dxa"/>
            <w:tcBorders>
              <w:top w:val="nil"/>
              <w:left w:val="nil"/>
              <w:bottom w:val="nil"/>
              <w:right w:val="single" w:sz="12" w:space="0" w:color="FFFFFF" w:themeColor="background1"/>
            </w:tcBorders>
            <w:shd w:val="clear" w:color="auto" w:fill="ECECEC"/>
            <w:vAlign w:val="center"/>
          </w:tcPr>
          <w:p w14:paraId="139B47AC"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lastRenderedPageBreak/>
              <w:t>变异解读</w:t>
            </w:r>
          </w:p>
        </w:tc>
        <w:tc>
          <w:tcPr>
            <w:tcW w:w="8785" w:type="dxa"/>
            <w:tcBorders>
              <w:top w:val="nil"/>
              <w:left w:val="single" w:sz="12" w:space="0" w:color="FFFFFF" w:themeColor="background1"/>
              <w:bottom w:val="nil"/>
              <w:right w:val="nil"/>
            </w:tcBorders>
            <w:shd w:val="clear" w:color="auto" w:fill="ECECEC"/>
            <w:vAlign w:val="center"/>
          </w:tcPr>
          <w:p w14:paraId="471951D9" w14:textId="199BCEE6" w:rsidR="00B6237B" w:rsidRPr="00C238DA" w:rsidRDefault="00830BC7" w:rsidP="00784BB8">
            <w:pPr>
              <w:adjustRightInd w:val="0"/>
              <w:snapToGrid w:val="0"/>
              <w:rPr>
                <w:rFonts w:ascii="Times New Roman" w:eastAsia="宋体" w:hAnsi="Times New Roman" w:cs="Times New Roman"/>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r w:rsidR="00B6237B" w:rsidRPr="00C238DA" w14:paraId="7AEE0066" w14:textId="77777777" w:rsidTr="00784BB8">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296E7538" w14:textId="77777777" w:rsidR="00B6237B" w:rsidRPr="00C238DA" w:rsidRDefault="00B6237B" w:rsidP="00784BB8">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4134A05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a.evi_sum.evi_split.Predictive_merge</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w:t>
            </w:r>
          </w:p>
          <w:p w14:paraId="1AF90C2B"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a.evi_sum.evi_split.Predictive_merge</w:t>
            </w:r>
            <w:proofErr w:type="spellEnd"/>
            <w:r w:rsidRPr="00830BC7">
              <w:rPr>
                <w:rFonts w:ascii="Times New Roman" w:eastAsia="宋体" w:hAnsi="Times New Roman" w:cs="Times New Roman"/>
                <w:color w:val="000000" w:themeColor="text1"/>
                <w:sz w:val="17"/>
                <w:szCs w:val="17"/>
              </w:rPr>
              <w:t>%}</w:t>
            </w:r>
          </w:p>
          <w:p w14:paraId="5F54952D"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a.evi_sum.evi_split.Predictive_merge</w:t>
            </w:r>
            <w:proofErr w:type="spellEnd"/>
            <w:r w:rsidRPr="00830BC7">
              <w:rPr>
                <w:rFonts w:ascii="Times New Roman" w:eastAsia="宋体" w:hAnsi="Times New Roman" w:cs="Times New Roman"/>
                <w:color w:val="000000" w:themeColor="text1"/>
                <w:sz w:val="17"/>
                <w:szCs w:val="17"/>
              </w:rPr>
              <w:t>%}</w:t>
            </w:r>
          </w:p>
          <w:p w14:paraId="4AEBCB18"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b/>
                <w:bCs/>
                <w:color w:val="2193B0"/>
                <w:sz w:val="17"/>
                <w:szCs w:val="17"/>
              </w:rPr>
              <w:t>{{</w:t>
            </w:r>
            <w:proofErr w:type="spellStart"/>
            <w:r w:rsidRPr="00830BC7">
              <w:rPr>
                <w:rFonts w:ascii="Times New Roman" w:eastAsia="宋体" w:hAnsi="Times New Roman" w:cs="Times New Roman"/>
                <w:b/>
                <w:bCs/>
                <w:color w:val="2193B0"/>
                <w:sz w:val="17"/>
                <w:szCs w:val="17"/>
              </w:rPr>
              <w:t>b.regimen_name</w:t>
            </w:r>
            <w:proofErr w:type="spellEnd"/>
            <w:r w:rsidRPr="00830BC7">
              <w:rPr>
                <w:rFonts w:ascii="Times New Roman" w:eastAsia="宋体" w:hAnsi="Times New Roman" w:cs="Times New Roman"/>
                <w:b/>
                <w:bCs/>
                <w:color w:val="2193B0"/>
                <w:sz w:val="17"/>
                <w:szCs w:val="17"/>
              </w:rPr>
              <w:t>}}</w:t>
            </w:r>
            <w:r w:rsidRPr="00830BC7">
              <w:rPr>
                <w:rFonts w:ascii="Times New Roman" w:eastAsia="宋体" w:hAnsi="Times New Roman" w:cs="Times New Roman"/>
                <w:b/>
                <w:bCs/>
                <w:color w:val="2193B0"/>
                <w:sz w:val="17"/>
                <w:szCs w:val="17"/>
              </w:rPr>
              <w:t>：</w:t>
            </w:r>
          </w:p>
          <w:p w14:paraId="52DB3933"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3F2E3F6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6C4439FF"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1071E0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w:t>
            </w:r>
          </w:p>
          <w:p w14:paraId="7BAE1D3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a.evi_sum.evi_split.Prognostic</w:t>
            </w:r>
            <w:proofErr w:type="spellEnd"/>
            <w:r w:rsidRPr="00830BC7">
              <w:rPr>
                <w:rFonts w:ascii="Times New Roman" w:eastAsia="宋体" w:hAnsi="Times New Roman" w:cs="Times New Roman"/>
                <w:color w:val="000000" w:themeColor="text1"/>
                <w:sz w:val="17"/>
                <w:szCs w:val="17"/>
              </w:rPr>
              <w:t xml:space="preserve"> %}</w:t>
            </w:r>
          </w:p>
          <w:p w14:paraId="61A44297"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预后相关：</w:t>
            </w:r>
          </w:p>
          <w:p w14:paraId="759B72E5"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6793A570"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263EA96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5CDF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w:t>
            </w:r>
          </w:p>
          <w:p w14:paraId="0CEAD4F2"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for b in </w:t>
            </w:r>
            <w:proofErr w:type="spellStart"/>
            <w:r w:rsidRPr="00830BC7">
              <w:rPr>
                <w:rFonts w:ascii="Times New Roman" w:eastAsia="宋体" w:hAnsi="Times New Roman" w:cs="Times New Roman"/>
                <w:color w:val="000000" w:themeColor="text1"/>
                <w:sz w:val="17"/>
                <w:szCs w:val="17"/>
              </w:rPr>
              <w:t>a.evi_sum.evi_split.Diagnostic</w:t>
            </w:r>
            <w:proofErr w:type="spellEnd"/>
            <w:r w:rsidRPr="00830BC7">
              <w:rPr>
                <w:rFonts w:ascii="Times New Roman" w:eastAsia="宋体" w:hAnsi="Times New Roman" w:cs="Times New Roman"/>
                <w:color w:val="000000" w:themeColor="text1"/>
                <w:sz w:val="17"/>
                <w:szCs w:val="17"/>
              </w:rPr>
              <w:t xml:space="preserve"> %}</w:t>
            </w:r>
          </w:p>
          <w:p w14:paraId="27F81072" w14:textId="77777777" w:rsidR="00830BC7" w:rsidRPr="00830BC7" w:rsidRDefault="00830BC7" w:rsidP="00830BC7">
            <w:pPr>
              <w:adjustRightInd w:val="0"/>
              <w:snapToGrid w:val="0"/>
              <w:rPr>
                <w:rFonts w:ascii="Times New Roman" w:eastAsia="宋体" w:hAnsi="Times New Roman" w:cs="Times New Roman"/>
                <w:b/>
                <w:bCs/>
                <w:color w:val="2193B0"/>
                <w:sz w:val="17"/>
                <w:szCs w:val="17"/>
              </w:rPr>
            </w:pPr>
            <w:r w:rsidRPr="00830BC7">
              <w:rPr>
                <w:rFonts w:ascii="Times New Roman" w:eastAsia="宋体" w:hAnsi="Times New Roman" w:cs="Times New Roman" w:hint="eastAsia"/>
                <w:b/>
                <w:bCs/>
                <w:color w:val="2193B0"/>
                <w:sz w:val="17"/>
                <w:szCs w:val="17"/>
              </w:rPr>
              <w:t>辅助诊断相关：</w:t>
            </w:r>
          </w:p>
          <w:p w14:paraId="729BB8A8"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b.evi_interpretation|e</w:t>
            </w:r>
            <w:proofErr w:type="spellEnd"/>
            <w:r w:rsidRPr="00830BC7">
              <w:rPr>
                <w:rFonts w:ascii="Times New Roman" w:eastAsia="宋体" w:hAnsi="Times New Roman" w:cs="Times New Roman"/>
                <w:color w:val="000000" w:themeColor="text1"/>
                <w:sz w:val="17"/>
                <w:szCs w:val="17"/>
              </w:rPr>
              <w:t>}}</w:t>
            </w:r>
          </w:p>
          <w:p w14:paraId="5B07FDAA"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w:t>
            </w:r>
            <w:proofErr w:type="spellStart"/>
            <w:r w:rsidRPr="00830BC7">
              <w:rPr>
                <w:rFonts w:ascii="Times New Roman" w:eastAsia="宋体" w:hAnsi="Times New Roman" w:cs="Times New Roman"/>
                <w:color w:val="000000" w:themeColor="text1"/>
                <w:sz w:val="17"/>
                <w:szCs w:val="17"/>
              </w:rPr>
              <w:t>endfor</w:t>
            </w:r>
            <w:proofErr w:type="spellEnd"/>
            <w:r w:rsidRPr="00830BC7">
              <w:rPr>
                <w:rFonts w:ascii="Times New Roman" w:eastAsia="宋体" w:hAnsi="Times New Roman" w:cs="Times New Roman"/>
                <w:color w:val="000000" w:themeColor="text1"/>
                <w:sz w:val="17"/>
                <w:szCs w:val="17"/>
              </w:rPr>
              <w:t>%}</w:t>
            </w:r>
          </w:p>
          <w:p w14:paraId="5C9B4DAE"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p w14:paraId="4CFFEDC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1516514" w14:textId="77777777" w:rsidR="00830BC7" w:rsidRPr="00830BC7"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hint="eastAsia"/>
                <w:color w:val="000000" w:themeColor="text1"/>
                <w:sz w:val="17"/>
                <w:szCs w:val="17"/>
              </w:rPr>
              <w:t>目前关于该变异的临床治疗实践尚不明确。</w:t>
            </w:r>
          </w:p>
          <w:p w14:paraId="137843FB" w14:textId="7A9F60D1" w:rsidR="00830BC7" w:rsidRPr="00C238DA" w:rsidRDefault="00830BC7" w:rsidP="00830BC7">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bl>
    <w:p w14:paraId="1E8936B0" w14:textId="77777777" w:rsidR="00830BC7" w:rsidRPr="00830BC7" w:rsidRDefault="00830BC7" w:rsidP="00830BC7">
      <w:pPr>
        <w:widowControl/>
        <w:jc w:val="left"/>
        <w:rPr>
          <w:rFonts w:ascii="Times New Roman" w:eastAsia="宋体" w:hAnsi="Times New Roman" w:cs="Times New Roman"/>
        </w:rPr>
      </w:pPr>
    </w:p>
    <w:p w14:paraId="1103D190" w14:textId="77777777" w:rsidR="00830BC7" w:rsidRP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75465EBC" w14:textId="6DB56E6C" w:rsidR="00830BC7" w:rsidRDefault="00830BC7" w:rsidP="00830BC7">
      <w:pPr>
        <w:widowControl/>
        <w:jc w:val="left"/>
        <w:rPr>
          <w:rFonts w:ascii="Times New Roman" w:eastAsia="宋体" w:hAnsi="Times New Roman" w:cs="Times New Roman"/>
        </w:rPr>
      </w:pPr>
      <w:r w:rsidRPr="00830BC7">
        <w:rPr>
          <w:rFonts w:ascii="Times New Roman" w:eastAsia="宋体" w:hAnsi="Times New Roman" w:cs="Times New Roman"/>
        </w:rPr>
        <w:t xml:space="preserve">{%p if not </w:t>
      </w:r>
      <w:proofErr w:type="spellStart"/>
      <w:r w:rsidRPr="00830BC7">
        <w:rPr>
          <w:rFonts w:ascii="Times New Roman" w:eastAsia="宋体" w:hAnsi="Times New Roman" w:cs="Times New Roman"/>
        </w:rPr>
        <w:t>var.knb</w:t>
      </w:r>
      <w:proofErr w:type="spellEnd"/>
      <w:r w:rsidRPr="00830BC7">
        <w:rPr>
          <w:rFonts w:ascii="Times New Roman" w:eastAsia="宋体" w:hAnsi="Times New Roman" w:cs="Times New Roman"/>
        </w:rPr>
        <w:t xml:space="preserve"> and not </w:t>
      </w:r>
      <w:proofErr w:type="spellStart"/>
      <w:r w:rsidRPr="00830BC7">
        <w:rPr>
          <w:rFonts w:ascii="Times New Roman" w:eastAsia="宋体" w:hAnsi="Times New Roman" w:cs="Times New Roman"/>
        </w:rPr>
        <w:t>var.var_somatic.level_I+var.var_somatic.level_II</w:t>
      </w:r>
      <w:proofErr w:type="spellEnd"/>
      <w:r w:rsidRPr="00830BC7">
        <w:rPr>
          <w:rFonts w:ascii="Times New Roman" w:eastAsia="宋体" w:hAnsi="Times New Roman" w:cs="Times New Roman"/>
        </w:rPr>
        <w:t xml:space="preserve"> %}</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30BC7" w:rsidRPr="00C238DA" w14:paraId="581FAB65" w14:textId="77777777" w:rsidTr="00BD077D">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D3E3FBA" w14:textId="369DF8C2" w:rsidR="00830BC7" w:rsidRPr="00C238DA" w:rsidRDefault="00830BC7" w:rsidP="00BD077D">
            <w:pPr>
              <w:adjustRightInd w:val="0"/>
              <w:snapToGrid w:val="0"/>
              <w:ind w:firstLineChars="30" w:firstLine="54"/>
              <w:jc w:val="center"/>
              <w:rPr>
                <w:rFonts w:ascii="Times New Roman" w:eastAsia="宋体" w:hAnsi="Times New Roman" w:cs="Times New Roman"/>
                <w:b/>
                <w:bCs/>
                <w:color w:val="FFFFFF" w:themeColor="background1"/>
                <w:sz w:val="18"/>
                <w:szCs w:val="18"/>
              </w:rPr>
            </w:pPr>
            <w:r>
              <w:rPr>
                <w:rFonts w:ascii="Times New Roman" w:eastAsia="宋体" w:hAnsi="Times New Roman" w:cs="Times New Roman"/>
                <w:b/>
                <w:bCs/>
                <w:color w:val="FFFFFF" w:themeColor="background1"/>
                <w:sz w:val="18"/>
                <w:szCs w:val="18"/>
              </w:rPr>
              <w:t>-</w:t>
            </w:r>
          </w:p>
        </w:tc>
      </w:tr>
      <w:tr w:rsidR="00830BC7" w:rsidRPr="00C238DA" w14:paraId="437C7A52" w14:textId="77777777" w:rsidTr="00BD077D">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1FF2006" w14:textId="77777777" w:rsidR="00830BC7" w:rsidRPr="00C238DA" w:rsidRDefault="00830BC7" w:rsidP="00BD077D">
            <w:pPr>
              <w:adjustRightInd w:val="0"/>
              <w:snapToGrid w:val="0"/>
              <w:ind w:leftChars="50" w:left="105"/>
              <w:rPr>
                <w:rFonts w:ascii="Times New Roman" w:eastAsia="宋体" w:hAnsi="Times New Roman" w:cs="Times New Roman"/>
                <w:sz w:val="20"/>
                <w:szCs w:val="16"/>
              </w:rPr>
            </w:pPr>
          </w:p>
        </w:tc>
      </w:tr>
      <w:tr w:rsidR="00830BC7" w:rsidRPr="00C238DA" w14:paraId="0C0609F4" w14:textId="77777777" w:rsidTr="00BD077D">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96D6419"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C6BBB87" w14:textId="414A3CC2"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830BC7" w:rsidRPr="00C238DA" w14:paraId="1BBF3F71" w14:textId="77777777" w:rsidTr="00BD077D">
        <w:trPr>
          <w:trHeight w:val="811"/>
        </w:trPr>
        <w:tc>
          <w:tcPr>
            <w:tcW w:w="1474" w:type="dxa"/>
            <w:tcBorders>
              <w:top w:val="nil"/>
              <w:left w:val="nil"/>
              <w:bottom w:val="nil"/>
              <w:right w:val="single" w:sz="12" w:space="0" w:color="FFFFFF" w:themeColor="background1"/>
            </w:tcBorders>
            <w:shd w:val="clear" w:color="auto" w:fill="ECECEC"/>
            <w:vAlign w:val="center"/>
          </w:tcPr>
          <w:p w14:paraId="5EB89C4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50F476" w14:textId="74E5EDC4" w:rsidR="00830BC7" w:rsidRPr="00C238DA" w:rsidRDefault="00830BC7" w:rsidP="00BD077D">
            <w:pPr>
              <w:adjustRightInd w:val="0"/>
              <w:snapToGrid w:val="0"/>
              <w:rPr>
                <w:rFonts w:ascii="Times New Roman" w:eastAsia="宋体" w:hAnsi="Times New Roman" w:cs="Times New Roman"/>
                <w:sz w:val="17"/>
                <w:szCs w:val="17"/>
              </w:rPr>
            </w:pPr>
            <w:r>
              <w:rPr>
                <w:rFonts w:ascii="Times New Roman" w:eastAsia="宋体" w:hAnsi="Times New Roman" w:cs="Times New Roman"/>
                <w:color w:val="000000" w:themeColor="text1"/>
                <w:sz w:val="17"/>
                <w:szCs w:val="17"/>
              </w:rPr>
              <w:t>-</w:t>
            </w:r>
          </w:p>
        </w:tc>
      </w:tr>
      <w:tr w:rsidR="00830BC7" w:rsidRPr="00C238DA" w14:paraId="29D84AE8" w14:textId="77777777" w:rsidTr="00BD077D">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12F18D2C" w14:textId="77777777" w:rsidR="00830BC7" w:rsidRPr="00C238DA" w:rsidRDefault="00830BC7" w:rsidP="00BD077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C238DA">
              <w:rPr>
                <w:rFonts w:ascii="Times New Roman" w:eastAsia="宋体" w:hAnsi="Times New Roman" w:cs="Times New Roman"/>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5EC79627" w14:textId="73528D9A" w:rsidR="00830BC7" w:rsidRPr="00C238DA" w:rsidRDefault="00830BC7" w:rsidP="00BD077D">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F49F789" w14:textId="77777777" w:rsidR="00FF5115" w:rsidRDefault="00FF5115" w:rsidP="00830BC7">
      <w:pPr>
        <w:adjustRightInd w:val="0"/>
        <w:snapToGrid w:val="0"/>
        <w:spacing w:line="240" w:lineRule="exact"/>
        <w:rPr>
          <w:rFonts w:ascii="思源黑体 CN Normal" w:eastAsia="思源黑体 CN Normal" w:hAnsi="思源黑体 CN Normal"/>
          <w:sz w:val="16"/>
          <w:szCs w:val="16"/>
        </w:rPr>
      </w:pPr>
    </w:p>
    <w:p w14:paraId="4D7FBBEB" w14:textId="7E20E6FA" w:rsidR="00830BC7" w:rsidRDefault="00830BC7" w:rsidP="00830BC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3C9B5F3" w14:textId="16A75EB3" w:rsidR="00D90046" w:rsidRDefault="00D90046" w:rsidP="00D90046">
      <w:pPr>
        <w:widowControl/>
        <w:jc w:val="left"/>
        <w:rPr>
          <w:rFonts w:ascii="宋体" w:eastAsia="宋体" w:hAnsi="宋体" w:cs="Times New Roman"/>
          <w:b/>
          <w:bCs/>
          <w:szCs w:val="21"/>
        </w:rPr>
      </w:pPr>
      <w:r w:rsidRPr="00F836F7">
        <w:rPr>
          <w:rFonts w:ascii="宋体" w:eastAsia="宋体" w:hAnsi="宋体" w:cs="Times New Roman"/>
          <w:b/>
          <w:bCs/>
          <w:szCs w:val="21"/>
        </w:rPr>
        <w:t>5.2 肿瘤发生发展相关变异解析</w:t>
      </w:r>
    </w:p>
    <w:p w14:paraId="2DE8AF47" w14:textId="7D4AD1EF" w:rsidR="005232BD" w:rsidRDefault="005232BD" w:rsidP="00D90046">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if </w:t>
      </w:r>
      <w:proofErr w:type="spellStart"/>
      <w:r w:rsidRPr="005232BD">
        <w:rPr>
          <w:rFonts w:ascii="宋体" w:eastAsia="宋体" w:hAnsi="宋体" w:cs="Times New Roman"/>
          <w:b/>
          <w:bCs/>
          <w:szCs w:val="21"/>
        </w:rPr>
        <w:t>var.var_somatic.level_onco_nodrug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p w14:paraId="48102950" w14:textId="58CC243C" w:rsidR="005232BD" w:rsidRPr="00F836F7" w:rsidRDefault="005232BD" w:rsidP="005232BD">
      <w:pPr>
        <w:widowControl/>
        <w:jc w:val="left"/>
        <w:rPr>
          <w:rFonts w:ascii="宋体" w:eastAsia="宋体" w:hAnsi="宋体" w:cs="Times New Roman"/>
          <w:b/>
          <w:bCs/>
          <w:szCs w:val="21"/>
        </w:rPr>
      </w:pPr>
      <w:r>
        <w:rPr>
          <w:rFonts w:ascii="宋体" w:eastAsia="宋体" w:hAnsi="宋体" w:cs="Times New Roman" w:hint="eastAsia"/>
          <w:b/>
          <w:bCs/>
          <w:szCs w:val="21"/>
        </w:rPr>
        <w:t>{</w:t>
      </w:r>
      <w:r>
        <w:rPr>
          <w:rFonts w:ascii="宋体" w:eastAsia="宋体" w:hAnsi="宋体" w:cs="Times New Roman"/>
          <w:b/>
          <w:bCs/>
          <w:szCs w:val="21"/>
        </w:rPr>
        <w:t xml:space="preserve">%p for a in </w:t>
      </w:r>
      <w:proofErr w:type="spellStart"/>
      <w:r w:rsidRPr="005232BD">
        <w:rPr>
          <w:rFonts w:ascii="宋体" w:eastAsia="宋体" w:hAnsi="宋体" w:cs="Times New Roman"/>
          <w:b/>
          <w:bCs/>
          <w:szCs w:val="21"/>
        </w:rPr>
        <w:t>var.var_somatic.level_onco_nodrug</w:t>
      </w:r>
      <w:proofErr w:type="spellEnd"/>
      <w:r w:rsidRPr="005232BD">
        <w:rPr>
          <w:rFonts w:ascii="宋体" w:eastAsia="宋体" w:hAnsi="宋体" w:cs="Times New Roman"/>
          <w:b/>
          <w:bCs/>
          <w:szCs w:val="21"/>
        </w:rPr>
        <w:t xml:space="preserve"> </w:t>
      </w:r>
      <w:r>
        <w:rPr>
          <w:rFonts w:ascii="宋体" w:eastAsia="宋体" w:hAnsi="宋体" w:cs="Times New Roman"/>
          <w:b/>
          <w:bCs/>
          <w:szCs w:val="21"/>
        </w:rPr>
        <w:t>%</w:t>
      </w:r>
      <w:r>
        <w:rPr>
          <w:rFonts w:ascii="宋体" w:eastAsia="宋体" w:hAnsi="宋体" w:cs="Times New Roman" w:hint="eastAsia"/>
          <w:b/>
          <w:bCs/>
          <w:szCs w:val="21"/>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05344EB"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39A08315"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if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Snvindel</w:t>
            </w:r>
            <w:proofErr w:type="spellEnd"/>
            <w:r w:rsidRPr="00830BC7">
              <w:rPr>
                <w:rFonts w:ascii="Times New Roman" w:eastAsia="宋体" w:hAnsi="Times New Roman" w:cs="Times New Roman"/>
                <w:b/>
                <w:bCs/>
                <w:color w:val="FFFFFF" w:themeColor="background1"/>
                <w:sz w:val="18"/>
                <w:szCs w:val="18"/>
              </w:rPr>
              <w:t>”%}</w:t>
            </w:r>
          </w:p>
          <w:p w14:paraId="5DD18562"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w:t>
            </w:r>
            <w:proofErr w:type="spellStart"/>
            <w:r w:rsidRPr="00830BC7">
              <w:rPr>
                <w:rFonts w:ascii="Times New Roman" w:eastAsia="宋体" w:hAnsi="Times New Roman" w:cs="Times New Roman"/>
                <w:b/>
                <w:bCs/>
                <w:color w:val="FFFFFF" w:themeColor="background1"/>
                <w:sz w:val="18"/>
                <w:szCs w:val="18"/>
              </w:rPr>
              <w:t>a.hgvs_c</w:t>
            </w:r>
            <w:proofErr w:type="spellEnd"/>
            <w:r w:rsidRPr="00830BC7">
              <w:rPr>
                <w:rFonts w:ascii="Times New Roman" w:eastAsia="宋体" w:hAnsi="Times New Roman" w:cs="Times New Roman"/>
                <w:b/>
                <w:bCs/>
                <w:color w:val="FFFFFF" w:themeColor="background1"/>
                <w:sz w:val="18"/>
                <w:szCs w:val="18"/>
              </w:rPr>
              <w:t xml:space="preserve">}}{%if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!=”p.?”%} {{</w:t>
            </w:r>
            <w:proofErr w:type="spellStart"/>
            <w:r w:rsidRPr="00830BC7">
              <w:rPr>
                <w:rFonts w:ascii="Times New Roman" w:eastAsia="宋体" w:hAnsi="Times New Roman" w:cs="Times New Roman"/>
                <w:b/>
                <w:bCs/>
                <w:color w:val="FFFFFF" w:themeColor="background1"/>
                <w:sz w:val="18"/>
                <w:szCs w:val="18"/>
              </w:rPr>
              <w:t>a.hgvs_p</w:t>
            </w:r>
            <w:proofErr w:type="spellEnd"/>
            <w:r w:rsidRPr="00830BC7">
              <w:rPr>
                <w:rFonts w:ascii="Times New Roman" w:eastAsia="宋体" w:hAnsi="Times New Roman" w:cs="Times New Roman"/>
                <w:b/>
                <w:bCs/>
                <w:color w:val="FFFFFF" w:themeColor="background1"/>
                <w:sz w:val="18"/>
                <w:szCs w:val="18"/>
              </w:rPr>
              <w:t>}}{%endif%}</w:t>
            </w:r>
          </w:p>
          <w:p w14:paraId="49F6E8C0"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Cnv</w:t>
            </w:r>
            <w:proofErr w:type="spellEnd"/>
            <w:r w:rsidRPr="00830BC7">
              <w:rPr>
                <w:rFonts w:ascii="Times New Roman" w:eastAsia="宋体" w:hAnsi="Times New Roman" w:cs="Times New Roman"/>
                <w:b/>
                <w:bCs/>
                <w:color w:val="FFFFFF" w:themeColor="background1"/>
                <w:sz w:val="18"/>
                <w:szCs w:val="18"/>
              </w:rPr>
              <w:t>”%}</w:t>
            </w:r>
          </w:p>
          <w:p w14:paraId="204BFA06"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a.gene_symbol</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扩增</w:t>
            </w:r>
          </w:p>
          <w:p w14:paraId="1DC37DB7"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 xml:space="preserve">{%p </w:t>
            </w:r>
            <w:proofErr w:type="spellStart"/>
            <w:r w:rsidRPr="00830BC7">
              <w:rPr>
                <w:rFonts w:ascii="Times New Roman" w:eastAsia="宋体" w:hAnsi="Times New Roman" w:cs="Times New Roman"/>
                <w:b/>
                <w:bCs/>
                <w:color w:val="FFFFFF" w:themeColor="background1"/>
                <w:sz w:val="18"/>
                <w:szCs w:val="18"/>
              </w:rPr>
              <w:t>elif</w:t>
            </w:r>
            <w:proofErr w:type="spellEnd"/>
            <w:r w:rsidRPr="00830BC7">
              <w:rPr>
                <w:rFonts w:ascii="Times New Roman" w:eastAsia="宋体" w:hAnsi="Times New Roman" w:cs="Times New Roman"/>
                <w:b/>
                <w:bCs/>
                <w:color w:val="FFFFFF" w:themeColor="background1"/>
                <w:sz w:val="18"/>
                <w:szCs w:val="18"/>
              </w:rPr>
              <w:t xml:space="preserve">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Sv</w:t>
            </w:r>
            <w:proofErr w:type="spellEnd"/>
            <w:r w:rsidRPr="00830BC7">
              <w:rPr>
                <w:rFonts w:ascii="Times New Roman" w:eastAsia="宋体" w:hAnsi="Times New Roman" w:cs="Times New Roman"/>
                <w:b/>
                <w:bCs/>
                <w:color w:val="FFFFFF" w:themeColor="background1"/>
                <w:sz w:val="18"/>
                <w:szCs w:val="18"/>
              </w:rPr>
              <w:t xml:space="preserve">” or </w:t>
            </w:r>
            <w:proofErr w:type="spellStart"/>
            <w:r w:rsidRPr="00830BC7">
              <w:rPr>
                <w:rFonts w:ascii="Times New Roman" w:eastAsia="宋体" w:hAnsi="Times New Roman" w:cs="Times New Roman"/>
                <w:b/>
                <w:bCs/>
                <w:color w:val="FFFFFF" w:themeColor="background1"/>
                <w:sz w:val="18"/>
                <w:szCs w:val="18"/>
              </w:rPr>
              <w:t>a.bio_category</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PSeqRnaSv</w:t>
            </w:r>
            <w:proofErr w:type="spellEnd"/>
            <w:r w:rsidRPr="00830BC7">
              <w:rPr>
                <w:rFonts w:ascii="Times New Roman" w:eastAsia="宋体" w:hAnsi="Times New Roman" w:cs="Times New Roman"/>
                <w:b/>
                <w:bCs/>
                <w:color w:val="FFFFFF" w:themeColor="background1"/>
                <w:sz w:val="18"/>
                <w:szCs w:val="18"/>
              </w:rPr>
              <w:t>”%}</w:t>
            </w:r>
          </w:p>
          <w:p w14:paraId="6FBA9E88" w14:textId="77777777" w:rsidR="005232BD" w:rsidRPr="00830BC7" w:rsidRDefault="005232BD" w:rsidP="005232BD">
            <w:pPr>
              <w:adjustRightInd w:val="0"/>
              <w:snapToGrid w:val="0"/>
              <w:ind w:firstLineChars="30" w:firstLine="54"/>
              <w:jc w:val="center"/>
              <w:rPr>
                <w:rFonts w:ascii="Times New Roman" w:eastAsia="宋体" w:hAnsi="Times New Roman" w:cs="Times New Roman"/>
                <w:b/>
                <w:bCs/>
                <w:color w:val="FFFFFF" w:themeColor="background1"/>
                <w:sz w:val="18"/>
                <w:szCs w:val="18"/>
              </w:rPr>
            </w:pPr>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a.five_prime_gene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a.five_prime_cds</w:t>
            </w:r>
            <w:proofErr w:type="spellEnd"/>
            <w:r w:rsidRPr="00830BC7">
              <w:rPr>
                <w:rFonts w:ascii="Times New Roman" w:eastAsia="宋体" w:hAnsi="Times New Roman" w:cs="Times New Roman"/>
                <w:b/>
                <w:bCs/>
                <w:color w:val="FFFFFF" w:themeColor="background1"/>
                <w:sz w:val="18"/>
                <w:szCs w:val="18"/>
              </w:rPr>
              <w:t>}}-{{</w:t>
            </w:r>
            <w:proofErr w:type="spellStart"/>
            <w:r w:rsidRPr="00830BC7">
              <w:rPr>
                <w:rFonts w:ascii="Times New Roman" w:eastAsia="宋体" w:hAnsi="Times New Roman" w:cs="Times New Roman"/>
                <w:b/>
                <w:bCs/>
                <w:color w:val="FFFFFF" w:themeColor="background1"/>
                <w:sz w:val="18"/>
                <w:szCs w:val="18"/>
              </w:rPr>
              <w:t>a.three_prime_gene</w:t>
            </w:r>
            <w:proofErr w:type="spellEnd"/>
            <w:r w:rsidRPr="00830BC7">
              <w:rPr>
                <w:rFonts w:ascii="Times New Roman" w:eastAsia="宋体" w:hAnsi="Times New Roman" w:cs="Times New Roman"/>
                <w:b/>
                <w:bCs/>
                <w:color w:val="FFFFFF" w:themeColor="background1"/>
                <w:sz w:val="18"/>
                <w:szCs w:val="18"/>
              </w:rPr>
              <w:t>}} : {{</w:t>
            </w:r>
            <w:proofErr w:type="spellStart"/>
            <w:r w:rsidRPr="00830BC7">
              <w:rPr>
                <w:rFonts w:ascii="Times New Roman" w:eastAsia="宋体" w:hAnsi="Times New Roman" w:cs="Times New Roman"/>
                <w:b/>
                <w:bCs/>
                <w:color w:val="FFFFFF" w:themeColor="background1"/>
                <w:sz w:val="18"/>
                <w:szCs w:val="18"/>
              </w:rPr>
              <w:t>a.three_prime_cds</w:t>
            </w:r>
            <w:proofErr w:type="spellEnd"/>
            <w:r w:rsidRPr="00830BC7">
              <w:rPr>
                <w:rFonts w:ascii="Times New Roman" w:eastAsia="宋体" w:hAnsi="Times New Roman" w:cs="Times New Roman"/>
                <w:b/>
                <w:bCs/>
                <w:color w:val="FFFFFF" w:themeColor="background1"/>
                <w:sz w:val="18"/>
                <w:szCs w:val="18"/>
              </w:rPr>
              <w:t xml:space="preserve">}} </w:t>
            </w:r>
            <w:r w:rsidRPr="00830BC7">
              <w:rPr>
                <w:rFonts w:ascii="Times New Roman" w:eastAsia="宋体" w:hAnsi="Times New Roman" w:cs="Times New Roman"/>
                <w:b/>
                <w:bCs/>
                <w:color w:val="FFFFFF" w:themeColor="background1"/>
                <w:sz w:val="18"/>
                <w:szCs w:val="18"/>
              </w:rPr>
              <w:t>融合</w:t>
            </w:r>
          </w:p>
          <w:p w14:paraId="1C562843" w14:textId="6560CB6E" w:rsidR="005232BD" w:rsidRPr="00F836F7" w:rsidRDefault="005232BD" w:rsidP="005232BD">
            <w:pPr>
              <w:widowControl/>
              <w:jc w:val="center"/>
              <w:rPr>
                <w:rFonts w:ascii="Times New Roman" w:eastAsia="宋体" w:hAnsi="Times New Roman" w:cs="Times New Roman"/>
                <w:b/>
                <w:bCs/>
                <w:sz w:val="18"/>
                <w:szCs w:val="18"/>
              </w:rPr>
            </w:pPr>
            <w:r w:rsidRPr="00830BC7">
              <w:rPr>
                <w:rFonts w:ascii="Times New Roman" w:eastAsia="宋体" w:hAnsi="Times New Roman" w:cs="Times New Roman"/>
                <w:b/>
                <w:bCs/>
                <w:color w:val="FFFFFF" w:themeColor="background1"/>
                <w:sz w:val="18"/>
                <w:szCs w:val="18"/>
              </w:rPr>
              <w:t>{%p endif%}</w:t>
            </w:r>
          </w:p>
        </w:tc>
      </w:tr>
      <w:tr w:rsidR="005232BD" w:rsidRPr="00943718" w14:paraId="06081E41"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0587B62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7170EDB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 in </w:t>
            </w:r>
            <w:proofErr w:type="spellStart"/>
            <w:r w:rsidRPr="00830BC7">
              <w:rPr>
                <w:rFonts w:ascii="Times New Roman" w:eastAsia="宋体" w:hAnsi="Times New Roman" w:cs="Times New Roman"/>
                <w:color w:val="000000" w:themeColor="text1"/>
                <w:sz w:val="17"/>
                <w:szCs w:val="17"/>
              </w:rPr>
              <w:t>a.gene_symbol</w:t>
            </w:r>
            <w:proofErr w:type="spellEnd"/>
            <w:r w:rsidRPr="00830BC7">
              <w:rPr>
                <w:rFonts w:ascii="Times New Roman" w:eastAsia="宋体" w:hAnsi="Times New Roman" w:cs="Times New Roman"/>
                <w:color w:val="000000" w:themeColor="text1"/>
                <w:sz w:val="17"/>
                <w:szCs w:val="17"/>
              </w:rPr>
              <w:t xml:space="preserve"> and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Sv</w:t>
            </w:r>
            <w:proofErr w:type="spellEnd"/>
            <w:r w:rsidRPr="00830BC7">
              <w:rPr>
                <w:rFonts w:ascii="Times New Roman" w:eastAsia="宋体" w:hAnsi="Times New Roman" w:cs="Times New Roman"/>
                <w:color w:val="000000" w:themeColor="text1"/>
                <w:sz w:val="17"/>
                <w:szCs w:val="17"/>
              </w:rPr>
              <w:t xml:space="preserve">” or </w:t>
            </w:r>
            <w:proofErr w:type="spellStart"/>
            <w:r w:rsidRPr="00830BC7">
              <w:rPr>
                <w:rFonts w:ascii="Times New Roman" w:eastAsia="宋体" w:hAnsi="Times New Roman" w:cs="Times New Roman"/>
                <w:color w:val="000000" w:themeColor="text1"/>
                <w:sz w:val="17"/>
                <w:szCs w:val="17"/>
              </w:rPr>
              <w:t>a.bio_category</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PSeqRnaSv</w:t>
            </w:r>
            <w:proofErr w:type="spellEnd"/>
            <w:r w:rsidRPr="00830BC7">
              <w:rPr>
                <w:rFonts w:ascii="Times New Roman" w:eastAsia="宋体" w:hAnsi="Times New Roman" w:cs="Times New Roman"/>
                <w:color w:val="000000" w:themeColor="text1"/>
                <w:sz w:val="17"/>
                <w:szCs w:val="17"/>
              </w:rPr>
              <w:t>”)%}</w:t>
            </w:r>
          </w:p>
          <w:p w14:paraId="145D91EE"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 xml:space="preserve">{%p if </w:t>
            </w:r>
            <w:proofErr w:type="spellStart"/>
            <w:r w:rsidRPr="00830BC7">
              <w:rPr>
                <w:rFonts w:ascii="Times New Roman" w:eastAsia="宋体" w:hAnsi="Times New Roman" w:cs="Times New Roman"/>
                <w:color w:val="000000" w:themeColor="text1"/>
                <w:sz w:val="17"/>
                <w:szCs w:val="17"/>
              </w:rPr>
              <w:t>a.five_prime_gene</w:t>
            </w:r>
            <w:proofErr w:type="spellEnd"/>
            <w:r w:rsidRPr="00830BC7">
              <w:rPr>
                <w:rFonts w:ascii="Times New Roman" w:eastAsia="宋体" w:hAnsi="Times New Roman" w:cs="Times New Roman"/>
                <w:color w:val="000000" w:themeColor="text1"/>
                <w:sz w:val="17"/>
                <w:szCs w:val="17"/>
              </w:rPr>
              <w:t xml:space="preserve"> != </w:t>
            </w:r>
            <w:proofErr w:type="spellStart"/>
            <w:r w:rsidRPr="00830BC7">
              <w:rPr>
                <w:rFonts w:ascii="Times New Roman" w:eastAsia="宋体" w:hAnsi="Times New Roman" w:cs="Times New Roman"/>
                <w:color w:val="000000" w:themeColor="text1"/>
                <w:sz w:val="17"/>
                <w:szCs w:val="17"/>
              </w:rPr>
              <w:t>a.three_prime_gene</w:t>
            </w:r>
            <w:proofErr w:type="spellEnd"/>
            <w:r w:rsidRPr="00830BC7">
              <w:rPr>
                <w:rFonts w:ascii="Times New Roman" w:eastAsia="宋体" w:hAnsi="Times New Roman" w:cs="Times New Roman"/>
                <w:color w:val="000000" w:themeColor="text1"/>
                <w:sz w:val="17"/>
                <w:szCs w:val="17"/>
              </w:rPr>
              <w:t xml:space="preserve"> %}</w:t>
            </w:r>
          </w:p>
          <w:p w14:paraId="64B40D55"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a.five_prime_gene_function|e</w:t>
            </w:r>
            <w:proofErr w:type="spellEnd"/>
            <w:r w:rsidRPr="00830BC7">
              <w:rPr>
                <w:rFonts w:ascii="Times New Roman" w:eastAsia="宋体" w:hAnsi="Times New Roman" w:cs="Times New Roman"/>
                <w:color w:val="000000" w:themeColor="text1"/>
                <w:sz w:val="17"/>
                <w:szCs w:val="17"/>
              </w:rPr>
              <w:t>}}</w:t>
            </w:r>
          </w:p>
          <w:p w14:paraId="6A7066B8"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a.three_prime_gene_function|e</w:t>
            </w:r>
            <w:proofErr w:type="spellEnd"/>
            <w:r w:rsidRPr="00830BC7">
              <w:rPr>
                <w:rFonts w:ascii="Times New Roman" w:eastAsia="宋体" w:hAnsi="Times New Roman" w:cs="Times New Roman"/>
                <w:color w:val="000000" w:themeColor="text1"/>
                <w:sz w:val="17"/>
                <w:szCs w:val="17"/>
              </w:rPr>
              <w:t>}}</w:t>
            </w:r>
          </w:p>
          <w:p w14:paraId="75218FCF"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2396F8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a.five_prime_gene_function|e</w:t>
            </w:r>
            <w:proofErr w:type="spellEnd"/>
            <w:r w:rsidRPr="00830BC7">
              <w:rPr>
                <w:rFonts w:ascii="Times New Roman" w:eastAsia="宋体" w:hAnsi="Times New Roman" w:cs="Times New Roman"/>
                <w:color w:val="000000" w:themeColor="text1"/>
                <w:sz w:val="17"/>
                <w:szCs w:val="17"/>
              </w:rPr>
              <w:t>}}</w:t>
            </w:r>
          </w:p>
          <w:p w14:paraId="71D2B871"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lastRenderedPageBreak/>
              <w:t>{%p endif%}</w:t>
            </w:r>
          </w:p>
          <w:p w14:paraId="3BFAB233"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else%}</w:t>
            </w:r>
          </w:p>
          <w:p w14:paraId="1B931EC7" w14:textId="77777777" w:rsidR="005232BD" w:rsidRPr="00830BC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a.gene_function|e</w:t>
            </w:r>
            <w:proofErr w:type="spellEnd"/>
            <w:r w:rsidRPr="00830BC7">
              <w:rPr>
                <w:rFonts w:ascii="Times New Roman" w:eastAsia="宋体" w:hAnsi="Times New Roman" w:cs="Times New Roman"/>
                <w:color w:val="000000" w:themeColor="text1"/>
                <w:sz w:val="17"/>
                <w:szCs w:val="17"/>
              </w:rPr>
              <w:t>}}</w:t>
            </w:r>
          </w:p>
          <w:p w14:paraId="4263B449" w14:textId="7610805F"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{%p endif%}</w:t>
            </w:r>
          </w:p>
        </w:tc>
      </w:tr>
      <w:tr w:rsidR="005232BD" w:rsidRPr="00943718" w14:paraId="194AA7CE"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07D4CE7" w14:textId="77777777" w:rsidR="005232BD" w:rsidRPr="00943718" w:rsidRDefault="005232BD" w:rsidP="005232BD">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lastRenderedPageBreak/>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61FBF09D" w14:textId="5EE85B8E" w:rsidR="005232BD" w:rsidRPr="00F836F7" w:rsidRDefault="005232BD" w:rsidP="005232BD">
            <w:pPr>
              <w:adjustRightInd w:val="0"/>
              <w:snapToGrid w:val="0"/>
              <w:rPr>
                <w:rFonts w:ascii="Times New Roman" w:eastAsia="宋体" w:hAnsi="Times New Roman" w:cs="Times New Roman"/>
                <w:color w:val="000000" w:themeColor="text1"/>
                <w:sz w:val="17"/>
                <w:szCs w:val="17"/>
              </w:rPr>
            </w:pPr>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a.variant_desc_cn|e</w:t>
            </w:r>
            <w:proofErr w:type="spellEnd"/>
            <w:r w:rsidRPr="00830BC7">
              <w:rPr>
                <w:rFonts w:ascii="Times New Roman" w:eastAsia="宋体" w:hAnsi="Times New Roman" w:cs="Times New Roman"/>
                <w:color w:val="000000" w:themeColor="text1"/>
                <w:sz w:val="17"/>
                <w:szCs w:val="17"/>
              </w:rPr>
              <w:t>}}{{</w:t>
            </w:r>
            <w:proofErr w:type="spellStart"/>
            <w:r w:rsidRPr="00830BC7">
              <w:rPr>
                <w:rFonts w:ascii="Times New Roman" w:eastAsia="宋体" w:hAnsi="Times New Roman" w:cs="Times New Roman"/>
                <w:color w:val="000000" w:themeColor="text1"/>
                <w:sz w:val="17"/>
                <w:szCs w:val="17"/>
              </w:rPr>
              <w:t>a.variant_interpret_cn|e</w:t>
            </w:r>
            <w:proofErr w:type="spellEnd"/>
            <w:r w:rsidRPr="00830BC7">
              <w:rPr>
                <w:rFonts w:ascii="Times New Roman" w:eastAsia="宋体" w:hAnsi="Times New Roman" w:cs="Times New Roman"/>
                <w:color w:val="000000" w:themeColor="text1"/>
                <w:sz w:val="17"/>
                <w:szCs w:val="17"/>
              </w:rPr>
              <w:t>}}</w:t>
            </w:r>
          </w:p>
        </w:tc>
      </w:tr>
    </w:tbl>
    <w:p w14:paraId="28436325" w14:textId="77777777" w:rsidR="004F43F6" w:rsidRDefault="004F43F6" w:rsidP="005232BD">
      <w:pPr>
        <w:widowControl/>
        <w:jc w:val="left"/>
        <w:rPr>
          <w:rFonts w:ascii="Times New Roman" w:eastAsia="宋体" w:hAnsi="Times New Roman" w:cs="Times New Roman"/>
        </w:rPr>
      </w:pPr>
    </w:p>
    <w:p w14:paraId="588B6670" w14:textId="1BF234F4" w:rsidR="005232BD" w:rsidRDefault="005232BD" w:rsidP="005232BD">
      <w:pPr>
        <w:widowControl/>
        <w:jc w:val="left"/>
        <w:rPr>
          <w:rFonts w:ascii="Times New Roman" w:eastAsia="宋体" w:hAnsi="Times New Roman" w:cs="Times New Roman"/>
        </w:rPr>
      </w:pPr>
      <w:r w:rsidRPr="00830BC7">
        <w:rPr>
          <w:rFonts w:ascii="Times New Roman" w:eastAsia="宋体" w:hAnsi="Times New Roman" w:cs="Times New Roman"/>
        </w:rPr>
        <w:t xml:space="preserve">{%p </w:t>
      </w:r>
      <w:proofErr w:type="spellStart"/>
      <w:r w:rsidRPr="00830BC7">
        <w:rPr>
          <w:rFonts w:ascii="Times New Roman" w:eastAsia="宋体" w:hAnsi="Times New Roman" w:cs="Times New Roman"/>
        </w:rPr>
        <w:t>endfor</w:t>
      </w:r>
      <w:proofErr w:type="spellEnd"/>
      <w:r w:rsidRPr="00830BC7">
        <w:rPr>
          <w:rFonts w:ascii="Times New Roman" w:eastAsia="宋体" w:hAnsi="Times New Roman" w:cs="Times New Roman"/>
        </w:rPr>
        <w:t>%}</w:t>
      </w:r>
    </w:p>
    <w:p w14:paraId="35E6383A" w14:textId="111B5D9C" w:rsidR="004F43F6" w:rsidRDefault="004F43F6" w:rsidP="005232BD">
      <w:pPr>
        <w:widowControl/>
        <w:jc w:val="left"/>
        <w:rPr>
          <w:rFonts w:ascii="Times New Roman" w:eastAsia="宋体" w:hAnsi="Times New Roman" w:cs="Times New Roman"/>
        </w:rPr>
      </w:pPr>
      <w:r>
        <w:rPr>
          <w:rFonts w:ascii="Times New Roman" w:eastAsia="宋体" w:hAnsi="Times New Roman" w:cs="Times New Roman" w:hint="eastAsia"/>
        </w:rPr>
        <w:t>{</w:t>
      </w:r>
      <w:r>
        <w:rPr>
          <w:rFonts w:ascii="Times New Roman" w:eastAsia="宋体" w:hAnsi="Times New Roman" w:cs="Times New Roman"/>
        </w:rPr>
        <w:t>%p else%</w:t>
      </w:r>
      <w:r>
        <w:rPr>
          <w:rFonts w:ascii="Times New Roman" w:eastAsia="宋体" w:hAnsi="Times New Roman" w:cs="Times New Roman" w:hint="eastAsia"/>
        </w:rPr>
        <w:t>}</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5232BD" w:rsidRPr="00943718" w14:paraId="37E0DAE3" w14:textId="77777777" w:rsidTr="000540AE">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hideMark/>
          </w:tcPr>
          <w:p w14:paraId="710A6C12" w14:textId="2DFD23E7" w:rsidR="005232BD" w:rsidRPr="00F836F7" w:rsidRDefault="005232BD" w:rsidP="000540AE">
            <w:pPr>
              <w:widowControl/>
              <w:jc w:val="center"/>
              <w:rPr>
                <w:rFonts w:ascii="Times New Roman" w:eastAsia="宋体" w:hAnsi="Times New Roman" w:cs="Times New Roman"/>
                <w:b/>
                <w:bCs/>
                <w:sz w:val="18"/>
                <w:szCs w:val="18"/>
              </w:rPr>
            </w:pPr>
            <w:r>
              <w:rPr>
                <w:rFonts w:ascii="Times New Roman" w:eastAsia="宋体" w:hAnsi="Times New Roman" w:cs="Times New Roman"/>
                <w:b/>
                <w:bCs/>
                <w:color w:val="FFFFFF" w:themeColor="background1"/>
                <w:sz w:val="18"/>
                <w:szCs w:val="18"/>
              </w:rPr>
              <w:t>-</w:t>
            </w:r>
          </w:p>
        </w:tc>
      </w:tr>
      <w:tr w:rsidR="005232BD" w:rsidRPr="00943718" w14:paraId="4BA166C9" w14:textId="77777777" w:rsidTr="000540AE">
        <w:trPr>
          <w:trHeight w:val="689"/>
        </w:trPr>
        <w:tc>
          <w:tcPr>
            <w:tcW w:w="1474" w:type="dxa"/>
            <w:tcBorders>
              <w:top w:val="single" w:sz="4" w:space="0" w:color="1E7648"/>
              <w:left w:val="nil"/>
              <w:bottom w:val="nil"/>
              <w:right w:val="dashed" w:sz="4" w:space="0" w:color="BFBFBF" w:themeColor="background1" w:themeShade="BF"/>
            </w:tcBorders>
            <w:vAlign w:val="center"/>
            <w:hideMark/>
          </w:tcPr>
          <w:p w14:paraId="483A031E"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vAlign w:val="center"/>
            <w:hideMark/>
          </w:tcPr>
          <w:p w14:paraId="5046EA90" w14:textId="629F0ECC"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r w:rsidR="005232BD" w:rsidRPr="00943718" w14:paraId="17D4BB05" w14:textId="77777777" w:rsidTr="000540AE">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hideMark/>
          </w:tcPr>
          <w:p w14:paraId="09F10A02" w14:textId="77777777" w:rsidR="005232BD" w:rsidRPr="00943718" w:rsidRDefault="005232BD" w:rsidP="000540AE">
            <w:pPr>
              <w:adjustRightInd w:val="0"/>
              <w:snapToGrid w:val="0"/>
              <w:ind w:firstLineChars="50" w:firstLine="85"/>
              <w:jc w:val="center"/>
              <w:rPr>
                <w:rFonts w:ascii="Times New Roman" w:eastAsia="宋体" w:hAnsi="Times New Roman" w:cs="Times New Roman"/>
                <w:b/>
                <w:bCs/>
                <w:color w:val="000000" w:themeColor="text1"/>
                <w:sz w:val="17"/>
                <w:szCs w:val="17"/>
              </w:rPr>
            </w:pPr>
            <w:r w:rsidRPr="00943718">
              <w:rPr>
                <w:rFonts w:ascii="Times New Roman" w:eastAsia="宋体" w:hAnsi="Times New Roman" w:cs="Times New Roman"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hideMark/>
          </w:tcPr>
          <w:p w14:paraId="7F19B229" w14:textId="56F0B2D0" w:rsidR="005232BD" w:rsidRPr="00F836F7" w:rsidRDefault="005232BD" w:rsidP="000540AE">
            <w:pPr>
              <w:adjustRightInd w:val="0"/>
              <w:snapToGrid w:val="0"/>
              <w:rPr>
                <w:rFonts w:ascii="Times New Roman" w:eastAsia="宋体" w:hAnsi="Times New Roman" w:cs="Times New Roman"/>
                <w:color w:val="000000" w:themeColor="text1"/>
                <w:sz w:val="17"/>
                <w:szCs w:val="17"/>
              </w:rPr>
            </w:pPr>
            <w:r>
              <w:rPr>
                <w:rFonts w:ascii="Times New Roman" w:eastAsia="宋体" w:hAnsi="Times New Roman" w:cs="Times New Roman"/>
                <w:color w:val="000000" w:themeColor="text1"/>
                <w:sz w:val="17"/>
                <w:szCs w:val="17"/>
              </w:rPr>
              <w:t>-</w:t>
            </w:r>
          </w:p>
        </w:tc>
      </w:tr>
    </w:tbl>
    <w:p w14:paraId="41B3F547" w14:textId="77777777" w:rsidR="005232BD" w:rsidRDefault="005232BD" w:rsidP="005232BD">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C81F2F6" w14:textId="5FA9198F" w:rsidR="00DF2025" w:rsidRPr="00C238DA" w:rsidRDefault="00DF2025" w:rsidP="007A3BE8">
      <w:pPr>
        <w:widowControl/>
        <w:spacing w:line="20" w:lineRule="exact"/>
        <w:jc w:val="left"/>
        <w:rPr>
          <w:rFonts w:ascii="Times New Roman" w:eastAsia="宋体" w:hAnsi="Times New Roman" w:cs="Times New Roman"/>
        </w:rPr>
      </w:pPr>
      <w:r w:rsidRPr="00C238DA">
        <w:rPr>
          <w:rFonts w:ascii="Times New Roman" w:eastAsia="宋体" w:hAnsi="Times New Roman" w:cs="Times New Roman"/>
        </w:rPr>
        <w:br w:type="page"/>
      </w:r>
    </w:p>
    <w:p w14:paraId="2836B705" w14:textId="7A9E7739"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9" w:name="_Toc199512355"/>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1</w:t>
      </w:r>
      <w:r w:rsidR="00DF2025" w:rsidRPr="00C238DA">
        <w:rPr>
          <w:rFonts w:ascii="Times New Roman" w:eastAsia="宋体" w:hAnsi="Times New Roman" w:cs="Times New Roman"/>
          <w:color w:val="1E7648"/>
          <w:sz w:val="24"/>
          <w:szCs w:val="24"/>
        </w:rPr>
        <w:t xml:space="preserve"> </w:t>
      </w:r>
      <w:r w:rsidR="00DF2025" w:rsidRPr="00C238DA">
        <w:rPr>
          <w:rFonts w:ascii="Times New Roman" w:eastAsia="宋体" w:hAnsi="Times New Roman" w:cs="Times New Roman"/>
          <w:color w:val="1E7648"/>
          <w:sz w:val="24"/>
          <w:szCs w:val="24"/>
        </w:rPr>
        <w:t>检测质控</w:t>
      </w:r>
      <w:bookmarkEnd w:id="9"/>
    </w:p>
    <w:tbl>
      <w:tblPr>
        <w:tblStyle w:val="a3"/>
        <w:tblW w:w="0" w:type="auto"/>
        <w:jc w:val="center"/>
        <w:tblLayout w:type="fixed"/>
        <w:tblLook w:val="04A0" w:firstRow="1" w:lastRow="0" w:firstColumn="1" w:lastColumn="0" w:noHBand="0" w:noVBand="1"/>
      </w:tblPr>
      <w:tblGrid>
        <w:gridCol w:w="1980"/>
        <w:gridCol w:w="2551"/>
        <w:gridCol w:w="2418"/>
        <w:gridCol w:w="2835"/>
      </w:tblGrid>
      <w:tr w:rsidR="00AA781A" w:rsidRPr="00C238DA" w14:paraId="2E808CE7" w14:textId="77777777" w:rsidTr="00E82BDF">
        <w:trPr>
          <w:trHeight w:val="397"/>
          <w:jc w:val="center"/>
        </w:trPr>
        <w:tc>
          <w:tcPr>
            <w:tcW w:w="4531" w:type="dxa"/>
            <w:gridSpan w:val="2"/>
            <w:shd w:val="clear" w:color="auto" w:fill="auto"/>
            <w:vAlign w:val="center"/>
          </w:tcPr>
          <w:p w14:paraId="5D2378C8" w14:textId="77777777" w:rsidR="00DF2025" w:rsidRPr="00C238DA" w:rsidRDefault="00DF2025"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质控内容</w:t>
            </w:r>
          </w:p>
        </w:tc>
        <w:tc>
          <w:tcPr>
            <w:tcW w:w="2418" w:type="dxa"/>
            <w:shd w:val="clear" w:color="auto" w:fill="auto"/>
            <w:vAlign w:val="center"/>
          </w:tcPr>
          <w:p w14:paraId="34DD8A7E" w14:textId="1C79D8D6"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质控结果</w:t>
            </w:r>
          </w:p>
        </w:tc>
        <w:tc>
          <w:tcPr>
            <w:tcW w:w="2835" w:type="dxa"/>
            <w:shd w:val="clear" w:color="auto" w:fill="auto"/>
            <w:vAlign w:val="center"/>
          </w:tcPr>
          <w:p w14:paraId="3216C496" w14:textId="09805653" w:rsidR="00DF2025" w:rsidRPr="00C238DA" w:rsidRDefault="007E052E" w:rsidP="00492477">
            <w:pPr>
              <w:widowControl/>
              <w:jc w:val="center"/>
              <w:rPr>
                <w:rFonts w:ascii="Times New Roman" w:eastAsia="宋体" w:hAnsi="Times New Roman" w:cs="Times New Roman"/>
                <w:b/>
                <w:bCs/>
                <w:kern w:val="0"/>
                <w:sz w:val="18"/>
                <w:szCs w:val="18"/>
              </w:rPr>
            </w:pPr>
            <w:r w:rsidRPr="00C238DA">
              <w:rPr>
                <w:rFonts w:ascii="Times New Roman" w:eastAsia="宋体" w:hAnsi="Times New Roman" w:cs="Times New Roman"/>
                <w:b/>
                <w:bCs/>
                <w:kern w:val="0"/>
                <w:sz w:val="18"/>
                <w:szCs w:val="18"/>
              </w:rPr>
              <w:t>质控标准</w:t>
            </w:r>
          </w:p>
        </w:tc>
      </w:tr>
      <w:tr w:rsidR="00AA781A" w:rsidRPr="00C238DA" w14:paraId="4D9C88FD"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val="restart"/>
            <w:shd w:val="clear" w:color="auto" w:fill="auto"/>
            <w:vAlign w:val="center"/>
          </w:tcPr>
          <w:p w14:paraId="14AA4EAA" w14:textId="1E6C8966" w:rsidR="00D04CB3" w:rsidRPr="00C238DA" w:rsidRDefault="00D04CB3" w:rsidP="00A765A2">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样品质控</w:t>
            </w:r>
          </w:p>
        </w:tc>
        <w:tc>
          <w:tcPr>
            <w:tcW w:w="2551" w:type="dxa"/>
            <w:shd w:val="clear" w:color="auto" w:fill="auto"/>
            <w:vAlign w:val="center"/>
          </w:tcPr>
          <w:p w14:paraId="649893F1" w14:textId="77777777"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肿瘤细胞含量</w:t>
            </w:r>
          </w:p>
        </w:tc>
        <w:tc>
          <w:tcPr>
            <w:tcW w:w="2418" w:type="dxa"/>
            <w:shd w:val="clear" w:color="auto" w:fill="auto"/>
            <w:vAlign w:val="center"/>
          </w:tcPr>
          <w:p w14:paraId="4C7069A1" w14:textId="10BC4E08"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sample.tumor_content</w:t>
            </w:r>
            <w:proofErr w:type="spellEnd"/>
            <w:r w:rsidRPr="00634534">
              <w:rPr>
                <w:rFonts w:ascii="Times New Roman" w:eastAsia="宋体" w:hAnsi="Times New Roman" w:cs="Times New Roman"/>
                <w:kern w:val="0"/>
                <w:sz w:val="17"/>
                <w:szCs w:val="17"/>
              </w:rPr>
              <w:t xml:space="preserve">}}{%else%}{%if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lib_quality_control.lib_dna_qc.tumor_content%}{{lib_quality_control.lib_dna_qc.tumor_content}}{%else%}/{%endif%}{%endif%}</w:t>
            </w:r>
          </w:p>
        </w:tc>
        <w:tc>
          <w:tcPr>
            <w:tcW w:w="2835" w:type="dxa"/>
            <w:shd w:val="clear" w:color="auto" w:fill="auto"/>
            <w:vAlign w:val="center"/>
          </w:tcPr>
          <w:p w14:paraId="0F91209B" w14:textId="2A21A608" w:rsidR="00D04CB3"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≥20%</w:t>
            </w:r>
          </w:p>
        </w:tc>
      </w:tr>
      <w:tr w:rsidR="00AA781A" w:rsidRPr="00C238DA" w14:paraId="785A02B9" w14:textId="77777777" w:rsidTr="00E82BDF">
        <w:trPr>
          <w:trHeight w:val="397"/>
          <w:jc w:val="center"/>
        </w:trPr>
        <w:tc>
          <w:tcPr>
            <w:tcW w:w="1980" w:type="dxa"/>
            <w:vMerge/>
            <w:shd w:val="clear" w:color="auto" w:fill="auto"/>
            <w:vAlign w:val="center"/>
          </w:tcPr>
          <w:p w14:paraId="4A22AC57" w14:textId="0E8299BE" w:rsidR="00D04CB3" w:rsidRPr="00C238DA" w:rsidRDefault="00D04CB3"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2F3A5747" w14:textId="34144962" w:rsidR="00D04CB3" w:rsidRPr="00C238DA" w:rsidRDefault="00D04CB3"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DNA</w:t>
            </w:r>
            <w:r w:rsidRPr="00C238DA">
              <w:rPr>
                <w:rFonts w:ascii="Times New Roman" w:eastAsia="宋体" w:hAnsi="Times New Roman" w:cs="Times New Roman"/>
                <w:kern w:val="0"/>
                <w:sz w:val="17"/>
                <w:szCs w:val="17"/>
              </w:rPr>
              <w:t>总量</w:t>
            </w:r>
          </w:p>
        </w:tc>
        <w:tc>
          <w:tcPr>
            <w:tcW w:w="2418" w:type="dxa"/>
            <w:shd w:val="clear" w:color="auto" w:fill="auto"/>
            <w:vAlign w:val="center"/>
          </w:tcPr>
          <w:p w14:paraId="6C33182E" w14:textId="469CC4D6" w:rsidR="00D04CB3"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lib_quality_control.lib_dna_qc.dna_qty%}{{lib_quality_control.lib_dna_qc.dna_qty|replace(“.00”,””)}}{%else%}{%endif%}</w:t>
            </w:r>
          </w:p>
        </w:tc>
        <w:tc>
          <w:tcPr>
            <w:tcW w:w="2835" w:type="dxa"/>
            <w:shd w:val="clear" w:color="auto" w:fill="auto"/>
            <w:vAlign w:val="center"/>
          </w:tcPr>
          <w:p w14:paraId="7F33914C" w14:textId="234799B7" w:rsidR="00D04CB3" w:rsidRPr="00C238DA" w:rsidRDefault="007E052E" w:rsidP="003148AF">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1</w:t>
            </w:r>
            <w:r w:rsidRPr="00C238DA">
              <w:rPr>
                <w:rFonts w:ascii="Times New Roman" w:eastAsia="宋体" w:hAnsi="Times New Roman" w:cs="Times New Roman"/>
                <w:kern w:val="0"/>
                <w:sz w:val="17"/>
                <w:szCs w:val="17"/>
              </w:rPr>
              <w:t>50ng</w:t>
            </w:r>
          </w:p>
        </w:tc>
      </w:tr>
      <w:tr w:rsidR="00AA781A" w:rsidRPr="00C238DA" w14:paraId="7D781A12"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shd w:val="clear" w:color="auto" w:fill="auto"/>
            <w:vAlign w:val="center"/>
          </w:tcPr>
          <w:p w14:paraId="094031F9" w14:textId="05693DBF" w:rsidR="00482432" w:rsidRPr="00C238DA" w:rsidRDefault="00D04CB3" w:rsidP="00492477">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文库质控</w:t>
            </w:r>
          </w:p>
        </w:tc>
        <w:tc>
          <w:tcPr>
            <w:tcW w:w="2551" w:type="dxa"/>
            <w:shd w:val="clear" w:color="auto" w:fill="auto"/>
            <w:vAlign w:val="center"/>
          </w:tcPr>
          <w:p w14:paraId="7EC9CBAF" w14:textId="4F7F0CB2" w:rsidR="00482432" w:rsidRPr="00C238DA" w:rsidRDefault="00482432"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文库</w:t>
            </w:r>
            <w:r w:rsidR="00637836" w:rsidRPr="00C238DA">
              <w:rPr>
                <w:rFonts w:ascii="Times New Roman" w:eastAsia="宋体" w:hAnsi="Times New Roman" w:cs="Times New Roman"/>
                <w:kern w:val="0"/>
                <w:sz w:val="17"/>
                <w:szCs w:val="17"/>
              </w:rPr>
              <w:t>总量</w:t>
            </w:r>
          </w:p>
        </w:tc>
        <w:tc>
          <w:tcPr>
            <w:tcW w:w="2418" w:type="dxa"/>
            <w:shd w:val="clear" w:color="auto" w:fill="auto"/>
            <w:vAlign w:val="center"/>
          </w:tcPr>
          <w:p w14:paraId="1E97FB8D" w14:textId="7414A37D" w:rsidR="00482432" w:rsidRPr="00C238DA" w:rsidRDefault="00634534"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 xml:space="preserve">{%if </w:t>
            </w:r>
            <w:proofErr w:type="spellStart"/>
            <w:r w:rsidRPr="00634534">
              <w:rPr>
                <w:rFonts w:ascii="Times New Roman" w:eastAsia="宋体" w:hAnsi="Times New Roman" w:cs="Times New Roman"/>
                <w:kern w:val="0"/>
                <w:sz w:val="17"/>
                <w:szCs w:val="17"/>
              </w:rPr>
              <w:t>lib_quality_control</w:t>
            </w:r>
            <w:proofErr w:type="spellEnd"/>
            <w:r w:rsidRPr="00634534">
              <w:rPr>
                <w:rFonts w:ascii="Times New Roman" w:eastAsia="宋体" w:hAnsi="Times New Roman" w:cs="Times New Roman"/>
                <w:kern w:val="0"/>
                <w:sz w:val="17"/>
                <w:szCs w:val="17"/>
              </w:rPr>
              <w:t xml:space="preserve"> and </w:t>
            </w:r>
            <w:proofErr w:type="spellStart"/>
            <w:r w:rsidRPr="00634534">
              <w:rPr>
                <w:rFonts w:ascii="Times New Roman" w:eastAsia="宋体" w:hAnsi="Times New Roman" w:cs="Times New Roman"/>
                <w:kern w:val="0"/>
                <w:sz w:val="17"/>
                <w:szCs w:val="17"/>
              </w:rPr>
              <w:t>lib_quality_control.lib_dna_qc</w:t>
            </w:r>
            <w:proofErr w:type="spellEnd"/>
            <w:r w:rsidRPr="00634534">
              <w:rPr>
                <w:rFonts w:ascii="Times New Roman" w:eastAsia="宋体" w:hAnsi="Times New Roman" w:cs="Times New Roman"/>
                <w:kern w:val="0"/>
                <w:sz w:val="17"/>
                <w:szCs w:val="17"/>
              </w:rPr>
              <w:t xml:space="preserve"> and lib_quality_control.lib_dna_qc.library_qty%}{{lib_quality_control.lib_dna_qc.library_qty|replace(“.00”,””)}}{%else%}{%endif%}</w:t>
            </w:r>
          </w:p>
        </w:tc>
        <w:tc>
          <w:tcPr>
            <w:tcW w:w="2835" w:type="dxa"/>
            <w:shd w:val="clear" w:color="auto" w:fill="auto"/>
            <w:vAlign w:val="center"/>
          </w:tcPr>
          <w:p w14:paraId="479A172E" w14:textId="6980B01A" w:rsidR="00A765A2" w:rsidRPr="00C238DA" w:rsidRDefault="007E052E"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00637836" w:rsidRPr="00C238DA">
              <w:rPr>
                <w:rFonts w:ascii="Times New Roman" w:eastAsia="宋体" w:hAnsi="Times New Roman" w:cs="Times New Roman"/>
                <w:kern w:val="0"/>
                <w:sz w:val="17"/>
                <w:szCs w:val="17"/>
              </w:rPr>
              <w:t>500</w:t>
            </w:r>
            <w:r w:rsidRPr="00C238DA">
              <w:rPr>
                <w:rFonts w:ascii="Times New Roman" w:eastAsia="宋体" w:hAnsi="Times New Roman" w:cs="Times New Roman"/>
                <w:kern w:val="0"/>
                <w:sz w:val="17"/>
                <w:szCs w:val="17"/>
              </w:rPr>
              <w:t>ng</w:t>
            </w:r>
            <w:r w:rsidRPr="00C238DA" w:rsidDel="007E052E">
              <w:rPr>
                <w:rFonts w:ascii="Times New Roman" w:eastAsia="宋体" w:hAnsi="Times New Roman" w:cs="Times New Roman"/>
                <w:kern w:val="0"/>
                <w:sz w:val="17"/>
                <w:szCs w:val="17"/>
              </w:rPr>
              <w:t xml:space="preserve"> </w:t>
            </w:r>
          </w:p>
        </w:tc>
      </w:tr>
      <w:tr w:rsidR="00820E58" w:rsidRPr="00C238DA" w14:paraId="0176EB60" w14:textId="77777777" w:rsidTr="00E82BDF">
        <w:trPr>
          <w:trHeight w:val="397"/>
          <w:jc w:val="center"/>
        </w:trPr>
        <w:tc>
          <w:tcPr>
            <w:tcW w:w="1980" w:type="dxa"/>
            <w:vMerge w:val="restart"/>
            <w:shd w:val="clear" w:color="auto" w:fill="auto"/>
            <w:vAlign w:val="center"/>
          </w:tcPr>
          <w:p w14:paraId="31AED00B" w14:textId="0EC908FB" w:rsidR="00820E58" w:rsidRPr="00C238DA" w:rsidRDefault="00820E58" w:rsidP="00820E58">
            <w:pPr>
              <w:jc w:val="center"/>
              <w:rPr>
                <w:rFonts w:ascii="Times New Roman" w:eastAsia="宋体" w:hAnsi="Times New Roman" w:cs="Times New Roman"/>
                <w:b/>
                <w:bCs/>
                <w:kern w:val="0"/>
                <w:sz w:val="17"/>
                <w:szCs w:val="17"/>
              </w:rPr>
            </w:pPr>
            <w:r w:rsidRPr="00C238DA">
              <w:rPr>
                <w:rFonts w:ascii="Times New Roman" w:eastAsia="宋体" w:hAnsi="Times New Roman" w:cs="Times New Roman"/>
                <w:b/>
                <w:bCs/>
                <w:kern w:val="0"/>
                <w:sz w:val="17"/>
                <w:szCs w:val="17"/>
              </w:rPr>
              <w:t>数据质控</w:t>
            </w:r>
          </w:p>
        </w:tc>
        <w:tc>
          <w:tcPr>
            <w:tcW w:w="2551" w:type="dxa"/>
            <w:shd w:val="clear" w:color="auto" w:fill="auto"/>
            <w:vAlign w:val="center"/>
          </w:tcPr>
          <w:p w14:paraId="1A700A25" w14:textId="42D45D3B" w:rsidR="00820E58" w:rsidRPr="00016B52" w:rsidRDefault="00820E58" w:rsidP="00820E58">
            <w:pPr>
              <w:jc w:val="center"/>
              <w:rPr>
                <w:rFonts w:ascii="Times New Roman" w:eastAsia="宋体" w:hAnsi="Times New Roman" w:cs="Times New Roman"/>
                <w:kern w:val="0"/>
                <w:sz w:val="17"/>
                <w:szCs w:val="17"/>
              </w:rPr>
            </w:pPr>
            <w:bookmarkStart w:id="10" w:name="OLE_LINK1"/>
            <w:r w:rsidRPr="00016B52">
              <w:rPr>
                <w:rFonts w:ascii="Times New Roman" w:eastAsia="宋体" w:hAnsi="Times New Roman" w:cs="Times New Roman"/>
                <w:kern w:val="0"/>
                <w:sz w:val="17"/>
                <w:szCs w:val="17"/>
              </w:rPr>
              <w:t>下机数据量</w:t>
            </w:r>
            <w:bookmarkEnd w:id="10"/>
          </w:p>
        </w:tc>
        <w:tc>
          <w:tcPr>
            <w:tcW w:w="2418" w:type="dxa"/>
            <w:shd w:val="clear" w:color="auto" w:fill="auto"/>
            <w:vAlign w:val="center"/>
          </w:tcPr>
          <w:p w14:paraId="5741E03E" w14:textId="09076D4C" w:rsidR="00820E58" w:rsidRPr="00634534" w:rsidRDefault="00913710" w:rsidP="00820E58">
            <w:pPr>
              <w:jc w:val="center"/>
              <w:rPr>
                <w:rFonts w:ascii="Times New Roman" w:eastAsia="宋体" w:hAnsi="Times New Roman" w:cs="Times New Roman"/>
                <w:kern w:val="0"/>
                <w:sz w:val="17"/>
                <w:szCs w:val="17"/>
              </w:rPr>
            </w:pPr>
            <w:r w:rsidRPr="00913710">
              <w:rPr>
                <w:rFonts w:ascii="Times New Roman" w:eastAsia="宋体" w:hAnsi="Times New Roman" w:cs="Times New Roman"/>
                <w:kern w:val="0"/>
                <w:sz w:val="17"/>
                <w:szCs w:val="17"/>
              </w:rPr>
              <w:t>{{</w:t>
            </w:r>
            <w:proofErr w:type="spellStart"/>
            <w:r w:rsidRPr="00913710">
              <w:rPr>
                <w:rFonts w:ascii="Times New Roman" w:eastAsia="宋体" w:hAnsi="Times New Roman" w:cs="Times New Roman"/>
                <w:kern w:val="0"/>
                <w:sz w:val="17"/>
                <w:szCs w:val="17"/>
              </w:rPr>
              <w:t>qc.dna_data_qc.totaldata</w:t>
            </w:r>
            <w:proofErr w:type="spellEnd"/>
            <w:r w:rsidRPr="00913710">
              <w:rPr>
                <w:rFonts w:ascii="Times New Roman" w:eastAsia="宋体" w:hAnsi="Times New Roman" w:cs="Times New Roman"/>
                <w:kern w:val="0"/>
                <w:sz w:val="17"/>
                <w:szCs w:val="17"/>
              </w:rPr>
              <w:t>}}</w:t>
            </w:r>
          </w:p>
        </w:tc>
        <w:tc>
          <w:tcPr>
            <w:tcW w:w="2835" w:type="dxa"/>
            <w:shd w:val="clear" w:color="auto" w:fill="auto"/>
            <w:vAlign w:val="center"/>
          </w:tcPr>
          <w:p w14:paraId="15448A36" w14:textId="4E5424B9"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1.0G</w:t>
            </w:r>
          </w:p>
        </w:tc>
      </w:tr>
      <w:tr w:rsidR="00820E58" w:rsidRPr="00C238DA" w14:paraId="613D4D16"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038D26FE" w14:textId="30CEF63B" w:rsidR="00820E58" w:rsidRPr="00C238DA" w:rsidRDefault="00820E58" w:rsidP="00492477">
            <w:pPr>
              <w:jc w:val="center"/>
              <w:rPr>
                <w:rFonts w:ascii="Times New Roman" w:eastAsia="宋体" w:hAnsi="Times New Roman" w:cs="Times New Roman"/>
                <w:b/>
                <w:bCs/>
                <w:kern w:val="0"/>
                <w:sz w:val="17"/>
                <w:szCs w:val="17"/>
              </w:rPr>
            </w:pPr>
          </w:p>
        </w:tc>
        <w:tc>
          <w:tcPr>
            <w:tcW w:w="2551" w:type="dxa"/>
            <w:shd w:val="clear" w:color="auto" w:fill="auto"/>
            <w:vAlign w:val="center"/>
          </w:tcPr>
          <w:p w14:paraId="591D9AE4" w14:textId="77777777" w:rsidR="00820E58" w:rsidRPr="00016B52" w:rsidRDefault="00820E58" w:rsidP="00492477">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Q30</w:t>
            </w:r>
          </w:p>
        </w:tc>
        <w:tc>
          <w:tcPr>
            <w:tcW w:w="2418" w:type="dxa"/>
            <w:shd w:val="clear" w:color="auto" w:fill="auto"/>
            <w:vAlign w:val="center"/>
          </w:tcPr>
          <w:p w14:paraId="5FCBF4A4" w14:textId="33D72FF1" w:rsidR="00820E58" w:rsidRPr="00C238DA" w:rsidRDefault="00820E58" w:rsidP="00492477">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{{qc.dna_data_qc.cleandata_q30}}</w:t>
            </w:r>
          </w:p>
        </w:tc>
        <w:tc>
          <w:tcPr>
            <w:tcW w:w="2835" w:type="dxa"/>
            <w:shd w:val="clear" w:color="auto" w:fill="auto"/>
            <w:vAlign w:val="center"/>
          </w:tcPr>
          <w:p w14:paraId="2E753349" w14:textId="7590AEEC" w:rsidR="00820E58" w:rsidRPr="00C238DA" w:rsidRDefault="00820E58" w:rsidP="00492477">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75%</w:t>
            </w:r>
          </w:p>
        </w:tc>
      </w:tr>
      <w:tr w:rsidR="00820E58" w:rsidRPr="00C238DA" w14:paraId="74A2F182" w14:textId="77777777" w:rsidTr="00E82BDF">
        <w:trPr>
          <w:trHeight w:val="397"/>
          <w:jc w:val="center"/>
        </w:trPr>
        <w:tc>
          <w:tcPr>
            <w:tcW w:w="1980" w:type="dxa"/>
            <w:vMerge/>
            <w:shd w:val="clear" w:color="auto" w:fill="auto"/>
            <w:vAlign w:val="center"/>
          </w:tcPr>
          <w:p w14:paraId="07C32F78"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6600C657" w14:textId="509F652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覆盖度</w:t>
            </w:r>
          </w:p>
        </w:tc>
        <w:tc>
          <w:tcPr>
            <w:tcW w:w="2418" w:type="dxa"/>
            <w:shd w:val="clear" w:color="auto" w:fill="auto"/>
            <w:vAlign w:val="center"/>
          </w:tcPr>
          <w:p w14:paraId="46C5D6D7" w14:textId="05E6EA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qc.dna_data_qc.cover_ratio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ECFCAC7" w14:textId="36027CD8"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4817F051"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794DA836"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333B2A03" w14:textId="762A6387"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均一性</w:t>
            </w:r>
          </w:p>
        </w:tc>
        <w:tc>
          <w:tcPr>
            <w:tcW w:w="2418" w:type="dxa"/>
            <w:shd w:val="clear" w:color="auto" w:fill="auto"/>
            <w:vAlign w:val="center"/>
          </w:tcPr>
          <w:p w14:paraId="7FC77B72" w14:textId="7C063472" w:rsidR="00820E58" w:rsidRPr="00634534" w:rsidRDefault="00423FAF"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{{qc.dna_data_qc.</w:t>
            </w:r>
            <w:r w:rsidRPr="00423FAF">
              <w:rPr>
                <w:rFonts w:ascii="Times New Roman" w:eastAsia="宋体" w:hAnsi="Times New Roman" w:cs="Times New Roman"/>
                <w:kern w:val="0"/>
                <w:sz w:val="17"/>
                <w:szCs w:val="17"/>
              </w:rPr>
              <w:t>uni20_uniq</w:t>
            </w:r>
            <w:r w:rsidRPr="00634534">
              <w:rPr>
                <w:rFonts w:ascii="Times New Roman" w:eastAsia="宋体" w:hAnsi="Times New Roman" w:cs="Times New Roman"/>
                <w:kern w:val="0"/>
                <w:sz w:val="17"/>
                <w:szCs w:val="17"/>
              </w:rPr>
              <w:t>}}</w:t>
            </w:r>
          </w:p>
        </w:tc>
        <w:tc>
          <w:tcPr>
            <w:tcW w:w="2835" w:type="dxa"/>
            <w:shd w:val="clear" w:color="auto" w:fill="auto"/>
            <w:vAlign w:val="center"/>
          </w:tcPr>
          <w:p w14:paraId="22D7B3C2" w14:textId="52F9273A"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w:t>
            </w:r>
            <w:r w:rsidRPr="00E4393F">
              <w:rPr>
                <w:rFonts w:ascii="Times New Roman" w:eastAsia="宋体" w:hAnsi="Times New Roman" w:cs="Times New Roman"/>
                <w:kern w:val="0"/>
                <w:sz w:val="17"/>
                <w:szCs w:val="17"/>
              </w:rPr>
              <w:t>90%</w:t>
            </w:r>
          </w:p>
        </w:tc>
      </w:tr>
      <w:tr w:rsidR="00820E58" w:rsidRPr="00C238DA" w14:paraId="4B3AEBF6" w14:textId="77777777" w:rsidTr="00E82BDF">
        <w:trPr>
          <w:trHeight w:val="397"/>
          <w:jc w:val="center"/>
        </w:trPr>
        <w:tc>
          <w:tcPr>
            <w:tcW w:w="1980" w:type="dxa"/>
            <w:vMerge/>
            <w:shd w:val="clear" w:color="auto" w:fill="auto"/>
            <w:vAlign w:val="center"/>
          </w:tcPr>
          <w:p w14:paraId="2A17F16D"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395BD55" w14:textId="0520D83E"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测序深度</w:t>
            </w:r>
            <w:r w:rsidRPr="00016B52">
              <w:rPr>
                <w:rFonts w:ascii="Times New Roman" w:eastAsia="宋体" w:hAnsi="Times New Roman" w:cs="Times New Roman"/>
                <w:kern w:val="0"/>
                <w:sz w:val="17"/>
                <w:szCs w:val="17"/>
              </w:rPr>
              <w:t>≥180X</w:t>
            </w:r>
            <w:r w:rsidRPr="00016B52">
              <w:rPr>
                <w:rFonts w:ascii="Times New Roman" w:eastAsia="宋体" w:hAnsi="Times New Roman" w:cs="Times New Roman"/>
                <w:kern w:val="0"/>
                <w:sz w:val="17"/>
                <w:szCs w:val="17"/>
              </w:rPr>
              <w:t>热点区域比例</w:t>
            </w:r>
          </w:p>
        </w:tc>
        <w:tc>
          <w:tcPr>
            <w:tcW w:w="2418" w:type="dxa"/>
            <w:shd w:val="clear" w:color="auto" w:fill="auto"/>
            <w:vAlign w:val="center"/>
          </w:tcPr>
          <w:p w14:paraId="528D64CE" w14:textId="226F6F0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{{qc.qc_gradient.coverage_ratio_uniq_hot_180}}</w:t>
            </w:r>
          </w:p>
        </w:tc>
        <w:tc>
          <w:tcPr>
            <w:tcW w:w="2835" w:type="dxa"/>
            <w:shd w:val="clear" w:color="auto" w:fill="auto"/>
            <w:vAlign w:val="center"/>
          </w:tcPr>
          <w:p w14:paraId="156127A7" w14:textId="58147F97"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820E58" w:rsidRPr="00C238DA" w14:paraId="23A90CBF"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2E7B2259"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44E16BFA" w14:textId="1DD6963F"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基因内部</w:t>
            </w:r>
            <w:r w:rsidRPr="00016B52">
              <w:rPr>
                <w:rFonts w:ascii="Times New Roman" w:eastAsia="宋体" w:hAnsi="Times New Roman" w:cs="Times New Roman"/>
                <w:kern w:val="0"/>
                <w:sz w:val="17"/>
                <w:szCs w:val="17"/>
              </w:rPr>
              <w:t>CV</w:t>
            </w:r>
            <w:r w:rsidRPr="00016B52">
              <w:rPr>
                <w:rFonts w:ascii="Times New Roman" w:eastAsia="宋体" w:hAnsi="Times New Roman" w:cs="Times New Roman"/>
                <w:kern w:val="0"/>
                <w:sz w:val="17"/>
                <w:szCs w:val="17"/>
              </w:rPr>
              <w:t>分布</w:t>
            </w:r>
          </w:p>
        </w:tc>
        <w:tc>
          <w:tcPr>
            <w:tcW w:w="2418" w:type="dxa"/>
            <w:shd w:val="clear" w:color="auto" w:fill="auto"/>
            <w:vAlign w:val="center"/>
          </w:tcPr>
          <w:p w14:paraId="16F81FC7" w14:textId="47FBE56E"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qc.dna_data_qc.cnv_cv</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47E7D37C" w14:textId="022FFF02"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0.4</w:t>
            </w:r>
          </w:p>
        </w:tc>
      </w:tr>
      <w:tr w:rsidR="00820E58" w:rsidRPr="00C238DA" w14:paraId="56FAF273" w14:textId="77777777" w:rsidTr="00E82BDF">
        <w:trPr>
          <w:trHeight w:val="397"/>
          <w:jc w:val="center"/>
        </w:trPr>
        <w:tc>
          <w:tcPr>
            <w:tcW w:w="1980" w:type="dxa"/>
            <w:vMerge/>
            <w:shd w:val="clear" w:color="auto" w:fill="auto"/>
            <w:vAlign w:val="center"/>
          </w:tcPr>
          <w:p w14:paraId="77A4F000"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0D982EB5" w14:textId="46CAFC07" w:rsidR="00820E58" w:rsidRPr="00016B52" w:rsidRDefault="00820E58" w:rsidP="00637836">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样本与</w:t>
            </w:r>
            <w:r w:rsidRPr="00016B52">
              <w:rPr>
                <w:rFonts w:ascii="Times New Roman" w:eastAsia="宋体" w:hAnsi="Times New Roman" w:cs="Times New Roman"/>
                <w:kern w:val="0"/>
                <w:sz w:val="17"/>
                <w:szCs w:val="17"/>
              </w:rPr>
              <w:t>PON</w:t>
            </w:r>
            <w:r w:rsidRPr="00016B52">
              <w:rPr>
                <w:rFonts w:ascii="Times New Roman" w:eastAsia="宋体" w:hAnsi="Times New Roman" w:cs="Times New Roman"/>
                <w:kern w:val="0"/>
                <w:sz w:val="17"/>
                <w:szCs w:val="17"/>
              </w:rPr>
              <w:t>一致性</w:t>
            </w:r>
          </w:p>
        </w:tc>
        <w:tc>
          <w:tcPr>
            <w:tcW w:w="2418" w:type="dxa"/>
            <w:shd w:val="clear" w:color="auto" w:fill="auto"/>
            <w:vAlign w:val="center"/>
          </w:tcPr>
          <w:p w14:paraId="22448F3A" w14:textId="2EF274AB"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qc.dna_data_qc.cnv_uni</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3B3763C3" w14:textId="7039B0A0"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1.5</w:t>
            </w:r>
          </w:p>
        </w:tc>
      </w:tr>
      <w:tr w:rsidR="00820E58" w:rsidRPr="00C238DA" w14:paraId="11A37540"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3A621C22" w14:textId="77777777" w:rsidR="00820E58" w:rsidRPr="00C238DA" w:rsidRDefault="00820E58" w:rsidP="00820E58">
            <w:pPr>
              <w:jc w:val="center"/>
              <w:rPr>
                <w:rFonts w:ascii="Times New Roman" w:eastAsia="宋体" w:hAnsi="Times New Roman" w:cs="Times New Roman"/>
                <w:kern w:val="0"/>
                <w:sz w:val="17"/>
                <w:szCs w:val="17"/>
              </w:rPr>
            </w:pPr>
          </w:p>
        </w:tc>
        <w:tc>
          <w:tcPr>
            <w:tcW w:w="2551" w:type="dxa"/>
            <w:shd w:val="clear" w:color="auto" w:fill="auto"/>
            <w:vAlign w:val="center"/>
          </w:tcPr>
          <w:p w14:paraId="60DE1067" w14:textId="1FD193CC" w:rsidR="00820E58" w:rsidRPr="00016B52" w:rsidRDefault="00820E58" w:rsidP="00820E58">
            <w:pPr>
              <w:jc w:val="center"/>
              <w:rPr>
                <w:rFonts w:ascii="Times New Roman" w:eastAsia="宋体" w:hAnsi="Times New Roman" w:cs="Times New Roman"/>
                <w:kern w:val="0"/>
                <w:sz w:val="17"/>
                <w:szCs w:val="17"/>
              </w:rPr>
            </w:pPr>
            <w:r w:rsidRPr="00016B52">
              <w:rPr>
                <w:rFonts w:ascii="Times New Roman" w:eastAsia="宋体" w:hAnsi="Times New Roman" w:cs="Times New Roman"/>
                <w:kern w:val="0"/>
                <w:sz w:val="17"/>
                <w:szCs w:val="17"/>
              </w:rPr>
              <w:t>平均原始测序深度</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r w:rsidR="00B42B6A" w:rsidRPr="00C238DA">
              <w:rPr>
                <w:rFonts w:ascii="Times New Roman" w:eastAsia="宋体" w:hAnsi="Times New Roman" w:cs="Times New Roman"/>
                <w:kern w:val="0"/>
                <w:sz w:val="17"/>
                <w:szCs w:val="17"/>
              </w:rPr>
              <w:t>）</w:t>
            </w:r>
          </w:p>
        </w:tc>
        <w:tc>
          <w:tcPr>
            <w:tcW w:w="2418" w:type="dxa"/>
            <w:shd w:val="clear" w:color="auto" w:fill="auto"/>
            <w:vAlign w:val="center"/>
          </w:tcPr>
          <w:p w14:paraId="42282745" w14:textId="630BECE3" w:rsidR="00820E58" w:rsidRPr="00634534" w:rsidRDefault="008D2022" w:rsidP="00820E58">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w:t>
            </w:r>
            <w:r w:rsidR="004436D2" w:rsidRPr="004436D2">
              <w:rPr>
                <w:rFonts w:ascii="Times New Roman" w:eastAsia="宋体" w:hAnsi="Times New Roman" w:cs="Times New Roman"/>
                <w:kern w:val="0"/>
                <w:sz w:val="17"/>
                <w:szCs w:val="17"/>
              </w:rPr>
              <w:t>depth_mean_raw</w:t>
            </w:r>
            <w:proofErr w:type="spellEnd"/>
            <w:r w:rsidR="004436D2" w:rsidRPr="004436D2">
              <w:rPr>
                <w:rFonts w:ascii="Times New Roman" w:eastAsia="宋体" w:hAnsi="Times New Roman" w:cs="Times New Roman"/>
                <w:kern w:val="0"/>
                <w:sz w:val="17"/>
                <w:szCs w:val="17"/>
              </w:rPr>
              <w:t xml:space="preserve"> </w:t>
            </w:r>
            <w:r w:rsidRPr="00634534">
              <w:rPr>
                <w:rFonts w:ascii="Times New Roman" w:eastAsia="宋体" w:hAnsi="Times New Roman" w:cs="Times New Roman"/>
                <w:kern w:val="0"/>
                <w:sz w:val="17"/>
                <w:szCs w:val="17"/>
              </w:rPr>
              <w:t>}}</w:t>
            </w:r>
          </w:p>
        </w:tc>
        <w:tc>
          <w:tcPr>
            <w:tcW w:w="2835" w:type="dxa"/>
            <w:shd w:val="clear" w:color="auto" w:fill="auto"/>
            <w:vAlign w:val="center"/>
          </w:tcPr>
          <w:p w14:paraId="19775278" w14:textId="2CD2C39D" w:rsidR="00820E58" w:rsidRPr="00C238DA" w:rsidRDefault="00820E58" w:rsidP="00820E58">
            <w:pPr>
              <w:jc w:val="center"/>
              <w:rPr>
                <w:rFonts w:ascii="Times New Roman" w:eastAsia="宋体" w:hAnsi="Times New Roman" w:cs="Times New Roman"/>
                <w:kern w:val="0"/>
                <w:sz w:val="17"/>
                <w:szCs w:val="17"/>
              </w:rPr>
            </w:pPr>
            <w:r w:rsidRPr="00E4393F">
              <w:rPr>
                <w:rFonts w:ascii="Times New Roman" w:eastAsia="宋体" w:hAnsi="Times New Roman" w:cs="Times New Roman"/>
                <w:kern w:val="0"/>
                <w:sz w:val="17"/>
                <w:szCs w:val="17"/>
              </w:rPr>
              <w:t>≥1500</w:t>
            </w:r>
          </w:p>
        </w:tc>
      </w:tr>
      <w:tr w:rsidR="00820E58" w:rsidRPr="00C238DA" w14:paraId="12163312" w14:textId="77777777" w:rsidTr="00E82BDF">
        <w:trPr>
          <w:trHeight w:val="397"/>
          <w:jc w:val="center"/>
        </w:trPr>
        <w:tc>
          <w:tcPr>
            <w:tcW w:w="1980" w:type="dxa"/>
            <w:vMerge/>
            <w:shd w:val="clear" w:color="auto" w:fill="auto"/>
            <w:vAlign w:val="center"/>
          </w:tcPr>
          <w:p w14:paraId="242A0892"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7B979D68" w14:textId="523743F1" w:rsidR="00820E58" w:rsidRPr="00C238DA" w:rsidRDefault="00820E58" w:rsidP="00637836">
            <w:pPr>
              <w:jc w:val="center"/>
              <w:rPr>
                <w:rFonts w:ascii="Times New Roman" w:eastAsia="宋体" w:hAnsi="Times New Roman" w:cs="Times New Roman"/>
                <w:kern w:val="0"/>
                <w:sz w:val="17"/>
                <w:szCs w:val="17"/>
              </w:rPr>
            </w:pPr>
            <w:r>
              <w:rPr>
                <w:rFonts w:ascii="Times New Roman" w:eastAsia="宋体" w:hAnsi="Times New Roman" w:cs="Times New Roman" w:hint="eastAsia"/>
                <w:kern w:val="0"/>
                <w:sz w:val="17"/>
                <w:szCs w:val="17"/>
              </w:rPr>
              <w:t>热点区域</w:t>
            </w:r>
            <w:r w:rsidRPr="00C238DA">
              <w:rPr>
                <w:rFonts w:ascii="Times New Roman" w:eastAsia="宋体" w:hAnsi="Times New Roman" w:cs="Times New Roman"/>
                <w:kern w:val="0"/>
                <w:sz w:val="17"/>
                <w:szCs w:val="17"/>
              </w:rPr>
              <w:t>平均有效深度（</w:t>
            </w:r>
            <w:r w:rsidRPr="00C238DA">
              <w:rPr>
                <w:rFonts w:ascii="Times New Roman" w:eastAsia="宋体" w:hAnsi="Times New Roman" w:cs="Times New Roman"/>
                <w:kern w:val="0"/>
                <w:sz w:val="17"/>
                <w:szCs w:val="17"/>
              </w:rPr>
              <w:t>×</w:t>
            </w:r>
            <w:r w:rsidRPr="00C238DA">
              <w:rPr>
                <w:rFonts w:ascii="Times New Roman" w:eastAsia="宋体" w:hAnsi="Times New Roman" w:cs="Times New Roman"/>
                <w:kern w:val="0"/>
                <w:sz w:val="17"/>
                <w:szCs w:val="17"/>
              </w:rPr>
              <w:t>）</w:t>
            </w:r>
          </w:p>
        </w:tc>
        <w:tc>
          <w:tcPr>
            <w:tcW w:w="2418" w:type="dxa"/>
            <w:shd w:val="clear" w:color="auto" w:fill="auto"/>
            <w:vAlign w:val="center"/>
          </w:tcPr>
          <w:p w14:paraId="027E8CDB" w14:textId="359273EC"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w:t>
            </w:r>
            <w:r>
              <w:rPr>
                <w:rFonts w:ascii="Times New Roman" w:eastAsia="宋体" w:hAnsi="Times New Roman" w:cs="Times New Roman"/>
                <w:kern w:val="0"/>
                <w:sz w:val="17"/>
                <w:szCs w:val="17"/>
              </w:rPr>
              <w:t>depth_median_uniq_hot|replace</w:t>
            </w:r>
            <w:proofErr w:type="spellEnd"/>
            <w:r>
              <w:rPr>
                <w:rFonts w:ascii="Times New Roman" w:eastAsia="宋体" w:hAnsi="Times New Roman" w:cs="Times New Roman"/>
                <w:kern w:val="0"/>
                <w:sz w:val="17"/>
                <w:szCs w:val="17"/>
              </w:rPr>
              <w:t>(“.00”, “”)</w:t>
            </w:r>
            <w:r w:rsidRPr="00634534">
              <w:rPr>
                <w:rFonts w:ascii="Times New Roman" w:eastAsia="宋体" w:hAnsi="Times New Roman" w:cs="Times New Roman"/>
                <w:kern w:val="0"/>
                <w:sz w:val="17"/>
                <w:szCs w:val="17"/>
              </w:rPr>
              <w:t>}}</w:t>
            </w:r>
          </w:p>
        </w:tc>
        <w:tc>
          <w:tcPr>
            <w:tcW w:w="2835" w:type="dxa"/>
            <w:shd w:val="clear" w:color="auto" w:fill="auto"/>
            <w:vAlign w:val="center"/>
          </w:tcPr>
          <w:p w14:paraId="4BEE5A97" w14:textId="3C225E0A"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≥500</w:t>
            </w:r>
          </w:p>
        </w:tc>
      </w:tr>
      <w:tr w:rsidR="00820E58" w:rsidRPr="00C238DA" w14:paraId="3127E057" w14:textId="77777777" w:rsidTr="00E82BDF">
        <w:trPr>
          <w:cnfStyle w:val="000000010000" w:firstRow="0" w:lastRow="0" w:firstColumn="0" w:lastColumn="0" w:oddVBand="0" w:evenVBand="0" w:oddHBand="0" w:evenHBand="1" w:firstRowFirstColumn="0" w:firstRowLastColumn="0" w:lastRowFirstColumn="0" w:lastRowLastColumn="0"/>
          <w:trHeight w:val="397"/>
          <w:jc w:val="center"/>
        </w:trPr>
        <w:tc>
          <w:tcPr>
            <w:tcW w:w="1980" w:type="dxa"/>
            <w:vMerge/>
            <w:shd w:val="clear" w:color="auto" w:fill="auto"/>
            <w:vAlign w:val="center"/>
          </w:tcPr>
          <w:p w14:paraId="6F33CB9A" w14:textId="77777777" w:rsidR="00820E58" w:rsidRPr="00C238DA" w:rsidRDefault="00820E58" w:rsidP="00637836">
            <w:pPr>
              <w:jc w:val="center"/>
              <w:rPr>
                <w:rFonts w:ascii="Times New Roman" w:eastAsia="宋体" w:hAnsi="Times New Roman" w:cs="Times New Roman"/>
                <w:kern w:val="0"/>
                <w:sz w:val="17"/>
                <w:szCs w:val="17"/>
              </w:rPr>
            </w:pPr>
          </w:p>
        </w:tc>
        <w:tc>
          <w:tcPr>
            <w:tcW w:w="2551" w:type="dxa"/>
            <w:shd w:val="clear" w:color="auto" w:fill="auto"/>
            <w:vAlign w:val="center"/>
          </w:tcPr>
          <w:p w14:paraId="3116BD58" w14:textId="530695EB"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比对率</w:t>
            </w:r>
          </w:p>
        </w:tc>
        <w:tc>
          <w:tcPr>
            <w:tcW w:w="2418" w:type="dxa"/>
            <w:shd w:val="clear" w:color="auto" w:fill="auto"/>
            <w:vAlign w:val="center"/>
          </w:tcPr>
          <w:p w14:paraId="506AB01C" w14:textId="5EA8219D" w:rsidR="00820E58" w:rsidRPr="00C238DA" w:rsidRDefault="00820E58" w:rsidP="00637836">
            <w:pPr>
              <w:jc w:val="center"/>
              <w:rPr>
                <w:rFonts w:ascii="Times New Roman" w:eastAsia="宋体" w:hAnsi="Times New Roman" w:cs="Times New Roman"/>
                <w:kern w:val="0"/>
                <w:sz w:val="17"/>
                <w:szCs w:val="17"/>
              </w:rPr>
            </w:pPr>
            <w:r w:rsidRPr="00634534">
              <w:rPr>
                <w:rFonts w:ascii="Times New Roman" w:eastAsia="宋体" w:hAnsi="Times New Roman" w:cs="Times New Roman"/>
                <w:kern w:val="0"/>
                <w:sz w:val="17"/>
                <w:szCs w:val="17"/>
              </w:rPr>
              <w:t>{{</w:t>
            </w:r>
            <w:proofErr w:type="spellStart"/>
            <w:r w:rsidRPr="00634534">
              <w:rPr>
                <w:rFonts w:ascii="Times New Roman" w:eastAsia="宋体" w:hAnsi="Times New Roman" w:cs="Times New Roman"/>
                <w:kern w:val="0"/>
                <w:sz w:val="17"/>
                <w:szCs w:val="17"/>
              </w:rPr>
              <w:t>qc.dna_data_qc.mapping_ratio</w:t>
            </w:r>
            <w:proofErr w:type="spellEnd"/>
            <w:r w:rsidRPr="00634534">
              <w:rPr>
                <w:rFonts w:ascii="Times New Roman" w:eastAsia="宋体" w:hAnsi="Times New Roman" w:cs="Times New Roman"/>
                <w:kern w:val="0"/>
                <w:sz w:val="17"/>
                <w:szCs w:val="17"/>
              </w:rPr>
              <w:t>}}</w:t>
            </w:r>
          </w:p>
        </w:tc>
        <w:tc>
          <w:tcPr>
            <w:tcW w:w="2835" w:type="dxa"/>
            <w:shd w:val="clear" w:color="auto" w:fill="auto"/>
            <w:vAlign w:val="center"/>
          </w:tcPr>
          <w:p w14:paraId="27F30587" w14:textId="11C3B3BE" w:rsidR="00820E58" w:rsidRPr="00C238DA" w:rsidRDefault="00820E58"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kern w:val="0"/>
                <w:sz w:val="17"/>
                <w:szCs w:val="17"/>
              </w:rPr>
              <w:t>≥95%</w:t>
            </w:r>
          </w:p>
        </w:tc>
      </w:tr>
      <w:tr w:rsidR="00637836" w:rsidRPr="00C238DA" w14:paraId="7390EBEE" w14:textId="77777777" w:rsidTr="00127A8E">
        <w:trPr>
          <w:trHeight w:val="397"/>
          <w:jc w:val="center"/>
        </w:trPr>
        <w:tc>
          <w:tcPr>
            <w:tcW w:w="1980" w:type="dxa"/>
            <w:shd w:val="clear" w:color="auto" w:fill="auto"/>
            <w:vAlign w:val="center"/>
          </w:tcPr>
          <w:p w14:paraId="5DEBA3B3" w14:textId="4180514D" w:rsidR="00637836" w:rsidRPr="00C238DA" w:rsidRDefault="00637836" w:rsidP="00637836">
            <w:pPr>
              <w:jc w:val="center"/>
              <w:rPr>
                <w:rFonts w:ascii="Times New Roman" w:eastAsia="宋体" w:hAnsi="Times New Roman" w:cs="Times New Roman"/>
                <w:kern w:val="0"/>
                <w:sz w:val="17"/>
                <w:szCs w:val="17"/>
              </w:rPr>
            </w:pPr>
            <w:r w:rsidRPr="00C238DA">
              <w:rPr>
                <w:rFonts w:ascii="Times New Roman" w:eastAsia="宋体" w:hAnsi="Times New Roman" w:cs="Times New Roman"/>
                <w:b/>
                <w:bCs/>
                <w:kern w:val="0"/>
                <w:sz w:val="17"/>
                <w:szCs w:val="17"/>
              </w:rPr>
              <w:t>综合评价</w:t>
            </w:r>
          </w:p>
        </w:tc>
        <w:tc>
          <w:tcPr>
            <w:tcW w:w="7804" w:type="dxa"/>
            <w:gridSpan w:val="3"/>
            <w:shd w:val="clear" w:color="auto" w:fill="auto"/>
            <w:vAlign w:val="center"/>
          </w:tcPr>
          <w:p w14:paraId="487F6173" w14:textId="5870A555" w:rsidR="00067E39" w:rsidRPr="00C238DA" w:rsidRDefault="00067E39" w:rsidP="00CC76B5">
            <w:pPr>
              <w:jc w:val="center"/>
              <w:rPr>
                <w:rFonts w:ascii="Times New Roman" w:eastAsia="宋体" w:hAnsi="Times New Roman" w:cs="Times New Roman"/>
                <w:kern w:val="0"/>
                <w:sz w:val="17"/>
                <w:szCs w:val="17"/>
              </w:rPr>
            </w:pPr>
            <w:r w:rsidRPr="007F3828">
              <w:rPr>
                <w:rFonts w:ascii="Times New Roman" w:eastAsia="宋体" w:hAnsi="Times New Roman" w:cs="Times New Roman"/>
                <w:color w:val="FF0000"/>
                <w:kern w:val="0"/>
                <w:sz w:val="17"/>
                <w:szCs w:val="17"/>
              </w:rPr>
              <w:t xml:space="preserve">{% if qc.dna_data_qc.cleandata_q30_num &gt; 0.75 and </w:t>
            </w:r>
            <w:proofErr w:type="spellStart"/>
            <w:r w:rsidRPr="007F3828">
              <w:rPr>
                <w:rFonts w:ascii="Times New Roman" w:eastAsia="宋体" w:hAnsi="Times New Roman" w:cs="Times New Roman"/>
                <w:color w:val="FF0000"/>
                <w:kern w:val="0"/>
                <w:sz w:val="17"/>
                <w:szCs w:val="17"/>
              </w:rPr>
              <w:t>qc.dna_data_qc.cover_ratio_num</w:t>
            </w:r>
            <w:proofErr w:type="spellEnd"/>
            <w:r w:rsidRPr="007F3828">
              <w:rPr>
                <w:rFonts w:ascii="Times New Roman" w:eastAsia="宋体" w:hAnsi="Times New Roman" w:cs="Times New Roman"/>
                <w:color w:val="FF0000"/>
                <w:kern w:val="0"/>
                <w:sz w:val="17"/>
                <w:szCs w:val="17"/>
              </w:rPr>
              <w:t xml:space="preserve"> &gt;= 0.95</w:t>
            </w:r>
            <w:r>
              <w:rPr>
                <w:rFonts w:ascii="Times New Roman" w:eastAsia="宋体" w:hAnsi="Times New Roman" w:cs="Times New Roman"/>
                <w:color w:val="FF0000"/>
                <w:kern w:val="0"/>
                <w:sz w:val="17"/>
                <w:szCs w:val="17"/>
              </w:rPr>
              <w:t xml:space="preserve"> and </w:t>
            </w:r>
            <w:r w:rsidRPr="007F3828">
              <w:rPr>
                <w:rFonts w:ascii="Times New Roman" w:eastAsia="宋体" w:hAnsi="Times New Roman" w:cs="Times New Roman"/>
                <w:color w:val="FF0000"/>
                <w:kern w:val="0"/>
                <w:sz w:val="17"/>
                <w:szCs w:val="17"/>
              </w:rPr>
              <w:t>qc.qc_gradient.coverage_ratio_uniq_hot_180|replace(“%”,“”)|float &gt;= 95</w:t>
            </w:r>
            <w:r>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000000" w:themeColor="text1"/>
                <w:kern w:val="0"/>
                <w:sz w:val="17"/>
                <w:szCs w:val="17"/>
              </w:rPr>
              <w:t>良好</w:t>
            </w:r>
            <w:r w:rsidRPr="00067E39">
              <w:rPr>
                <w:rFonts w:ascii="Times New Roman" w:eastAsia="宋体" w:hAnsi="Times New Roman" w:cs="Times New Roman"/>
                <w:color w:val="FF0000"/>
                <w:kern w:val="0"/>
                <w:sz w:val="17"/>
                <w:szCs w:val="17"/>
              </w:rPr>
              <w:t xml:space="preserve">{% </w:t>
            </w:r>
            <w:proofErr w:type="spellStart"/>
            <w:r w:rsidRPr="00067E39">
              <w:rPr>
                <w:rFonts w:ascii="Times New Roman" w:eastAsia="宋体" w:hAnsi="Times New Roman" w:cs="Times New Roman"/>
                <w:color w:val="FF0000"/>
                <w:kern w:val="0"/>
                <w:sz w:val="17"/>
                <w:szCs w:val="17"/>
              </w:rPr>
              <w:t>elif</w:t>
            </w:r>
            <w:proofErr w:type="spellEnd"/>
            <w:r w:rsidRPr="00067E39">
              <w:rPr>
                <w:rFonts w:ascii="Times New Roman" w:eastAsia="宋体" w:hAnsi="Times New Roman" w:cs="Times New Roman"/>
                <w:color w:val="FF0000"/>
                <w:kern w:val="0"/>
                <w:sz w:val="17"/>
                <w:szCs w:val="17"/>
              </w:rPr>
              <w:t xml:space="preserve"> (qc.dna_data_qc.cleandata_q30_num &gt; 0.75)|replace(“True”,1)|replace(“False”, 0)|float + (</w:t>
            </w:r>
            <w:proofErr w:type="spellStart"/>
            <w:r w:rsidRPr="00067E39">
              <w:rPr>
                <w:rFonts w:ascii="Times New Roman" w:eastAsia="宋体" w:hAnsi="Times New Roman" w:cs="Times New Roman"/>
                <w:color w:val="FF0000"/>
                <w:kern w:val="0"/>
                <w:sz w:val="17"/>
                <w:szCs w:val="17"/>
              </w:rPr>
              <w:t>qc.dna_data_qc.cover_ratio_num</w:t>
            </w:r>
            <w:proofErr w:type="spellEnd"/>
            <w:r w:rsidRPr="00067E39">
              <w:rPr>
                <w:rFonts w:ascii="Times New Roman" w:eastAsia="宋体" w:hAnsi="Times New Roman" w:cs="Times New Roman"/>
                <w:color w:val="FF0000"/>
                <w:kern w:val="0"/>
                <w:sz w:val="17"/>
                <w:szCs w:val="17"/>
              </w:rPr>
              <w:t xml:space="preserve"> &gt;= 0.95)|replace(“True”,1)|replace(“False”, 0)|float + (qc.qc_gradient.coverage_ratio_uniq_hot_180|replace(“%”,“”)|float &gt;= 95)|replace(“True”,1)|replace(“False”, 0)|float == </w:t>
            </w:r>
            <w:r>
              <w:rPr>
                <w:rFonts w:ascii="Times New Roman" w:eastAsia="宋体" w:hAnsi="Times New Roman" w:cs="Times New Roman"/>
                <w:color w:val="FF0000"/>
                <w:kern w:val="0"/>
                <w:sz w:val="17"/>
                <w:szCs w:val="17"/>
              </w:rPr>
              <w:t>2</w:t>
            </w:r>
            <w:r w:rsidRPr="00067E39">
              <w:rPr>
                <w:rFonts w:ascii="Times New Roman" w:eastAsia="宋体" w:hAnsi="Times New Roman" w:cs="Times New Roman"/>
                <w:color w:val="FF0000"/>
                <w:kern w:val="0"/>
                <w:sz w:val="17"/>
                <w:szCs w:val="17"/>
              </w:rPr>
              <w:t xml:space="preserve"> %}</w:t>
            </w:r>
            <w:r w:rsidRPr="007F3828">
              <w:rPr>
                <w:rFonts w:ascii="Times New Roman" w:eastAsia="宋体" w:hAnsi="Times New Roman" w:cs="Times New Roman" w:hint="eastAsia"/>
                <w:color w:val="000000" w:themeColor="text1"/>
                <w:kern w:val="0"/>
                <w:sz w:val="17"/>
                <w:szCs w:val="17"/>
              </w:rPr>
              <w:t>合格</w:t>
            </w:r>
            <w:r w:rsidRPr="00067E39">
              <w:rPr>
                <w:rFonts w:ascii="Times New Roman" w:eastAsia="宋体" w:hAnsi="Times New Roman" w:cs="Times New Roman" w:hint="eastAsia"/>
                <w:color w:val="FF0000"/>
                <w:kern w:val="0"/>
                <w:sz w:val="17"/>
                <w:szCs w:val="17"/>
              </w:rPr>
              <w:t>{</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else</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w:t>
            </w:r>
            <w:r>
              <w:rPr>
                <w:rFonts w:ascii="Times New Roman" w:eastAsia="宋体" w:hAnsi="Times New Roman" w:cs="Times New Roman" w:hint="eastAsia"/>
                <w:color w:val="000000" w:themeColor="text1"/>
                <w:kern w:val="0"/>
                <w:sz w:val="17"/>
                <w:szCs w:val="17"/>
              </w:rPr>
              <w:t>风险</w:t>
            </w:r>
            <w:r w:rsidRPr="00067E39">
              <w:rPr>
                <w:rFonts w:ascii="Times New Roman" w:eastAsia="宋体" w:hAnsi="Times New Roman" w:cs="Times New Roman" w:hint="eastAsia"/>
                <w:color w:val="FF0000"/>
                <w:kern w:val="0"/>
                <w:sz w:val="17"/>
                <w:szCs w:val="17"/>
              </w:rPr>
              <w:t>{</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endif</w:t>
            </w:r>
            <w:r w:rsidRPr="00067E39">
              <w:rPr>
                <w:rFonts w:ascii="Times New Roman" w:eastAsia="宋体" w:hAnsi="Times New Roman" w:cs="Times New Roman"/>
                <w:color w:val="FF0000"/>
                <w:kern w:val="0"/>
                <w:sz w:val="17"/>
                <w:szCs w:val="17"/>
              </w:rPr>
              <w:t>%</w:t>
            </w:r>
            <w:r w:rsidRPr="00067E39">
              <w:rPr>
                <w:rFonts w:ascii="Times New Roman" w:eastAsia="宋体" w:hAnsi="Times New Roman" w:cs="Times New Roman" w:hint="eastAsia"/>
                <w:color w:val="FF0000"/>
                <w:kern w:val="0"/>
                <w:sz w:val="17"/>
                <w:szCs w:val="17"/>
              </w:rPr>
              <w:t>}</w:t>
            </w:r>
          </w:p>
        </w:tc>
      </w:tr>
    </w:tbl>
    <w:p w14:paraId="7699FFEA" w14:textId="164C6256" w:rsidR="00DF2025" w:rsidRPr="007218EB" w:rsidRDefault="00DF2025" w:rsidP="00DF2025">
      <w:pPr>
        <w:adjustRightInd w:val="0"/>
        <w:snapToGrid w:val="0"/>
        <w:spacing w:line="240" w:lineRule="exact"/>
        <w:rPr>
          <w:rFonts w:ascii="Times New Roman" w:eastAsia="宋体" w:hAnsi="Times New Roman" w:cs="Times New Roman"/>
          <w:b/>
          <w:color w:val="000000" w:themeColor="text1"/>
          <w:sz w:val="16"/>
          <w:szCs w:val="15"/>
        </w:rPr>
      </w:pPr>
      <w:r w:rsidRPr="007218EB">
        <w:rPr>
          <w:rFonts w:ascii="Times New Roman" w:eastAsia="宋体" w:hAnsi="Times New Roman" w:cs="Times New Roman"/>
          <w:b/>
          <w:color w:val="000000" w:themeColor="text1"/>
          <w:sz w:val="16"/>
          <w:szCs w:val="15"/>
        </w:rPr>
        <w:t>注：</w:t>
      </w:r>
    </w:p>
    <w:p w14:paraId="5E29D722"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仅当送检的样品中含有或可制作石蜡玻片时才能进行病理质控，若肿瘤细胞含量低于</w:t>
      </w:r>
      <w:r w:rsidRPr="007218EB">
        <w:rPr>
          <w:rFonts w:ascii="Times New Roman" w:eastAsia="宋体" w:hAnsi="Times New Roman" w:cs="Times New Roman"/>
          <w:color w:val="000000" w:themeColor="text1"/>
          <w:sz w:val="16"/>
          <w:szCs w:val="15"/>
        </w:rPr>
        <w:t>20%</w:t>
      </w:r>
      <w:r w:rsidRPr="007218EB">
        <w:rPr>
          <w:rFonts w:ascii="Times New Roman" w:eastAsia="宋体" w:hAnsi="Times New Roman" w:cs="Times New Roman"/>
          <w:color w:val="000000" w:themeColor="text1"/>
          <w:sz w:val="16"/>
          <w:szCs w:val="15"/>
        </w:rPr>
        <w:t>，本产品</w:t>
      </w:r>
      <w:r w:rsidRPr="007218EB">
        <w:rPr>
          <w:rFonts w:ascii="Times New Roman" w:eastAsia="宋体" w:hAnsi="Times New Roman" w:cs="Times New Roman"/>
          <w:color w:val="000000" w:themeColor="text1"/>
          <w:sz w:val="16"/>
          <w:szCs w:val="15"/>
        </w:rPr>
        <w:t>CNV</w:t>
      </w:r>
      <w:r w:rsidRPr="007218EB">
        <w:rPr>
          <w:rFonts w:ascii="Times New Roman" w:eastAsia="宋体" w:hAnsi="Times New Roman" w:cs="Times New Roman"/>
          <w:color w:val="000000" w:themeColor="text1"/>
          <w:sz w:val="16"/>
          <w:szCs w:val="15"/>
        </w:rPr>
        <w:t>检测灵敏度和特异性可能会受到影响，结果仅供参考；</w:t>
      </w:r>
    </w:p>
    <w:p w14:paraId="062F0FF7"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总量：从样本中提取到的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56843DB0"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文库总量：构建文库的</w:t>
      </w:r>
      <w:r w:rsidRPr="007218EB">
        <w:rPr>
          <w:rFonts w:ascii="Times New Roman" w:eastAsia="宋体" w:hAnsi="Times New Roman" w:cs="Times New Roman"/>
          <w:color w:val="000000" w:themeColor="text1"/>
          <w:sz w:val="16"/>
          <w:szCs w:val="15"/>
        </w:rPr>
        <w:t>DNA</w:t>
      </w:r>
      <w:r w:rsidRPr="007218EB">
        <w:rPr>
          <w:rFonts w:ascii="Times New Roman" w:eastAsia="宋体" w:hAnsi="Times New Roman" w:cs="Times New Roman"/>
          <w:color w:val="000000" w:themeColor="text1"/>
          <w:sz w:val="16"/>
          <w:szCs w:val="15"/>
        </w:rPr>
        <w:t>总量；</w:t>
      </w:r>
    </w:p>
    <w:p w14:paraId="2A3F634D"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测序深度</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热点区域比例：覆盖深度大于等于</w:t>
      </w:r>
      <w:r w:rsidRPr="007218EB">
        <w:rPr>
          <w:rFonts w:ascii="Times New Roman" w:eastAsia="宋体" w:hAnsi="Times New Roman" w:cs="Times New Roman"/>
          <w:color w:val="000000" w:themeColor="text1"/>
          <w:sz w:val="16"/>
          <w:szCs w:val="15"/>
        </w:rPr>
        <w:t>180X</w:t>
      </w:r>
      <w:r w:rsidRPr="007218EB">
        <w:rPr>
          <w:rFonts w:ascii="Times New Roman" w:eastAsia="宋体" w:hAnsi="Times New Roman" w:cs="Times New Roman"/>
          <w:color w:val="000000" w:themeColor="text1"/>
          <w:sz w:val="16"/>
          <w:szCs w:val="15"/>
        </w:rPr>
        <w:t>的热点区域的占比；</w:t>
      </w:r>
    </w:p>
    <w:p w14:paraId="5CD15D0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覆盖度</w:t>
      </w:r>
      <w:r w:rsidRPr="007218EB">
        <w:rPr>
          <w:rFonts w:ascii="Times New Roman" w:eastAsia="宋体" w:hAnsi="Times New Roman" w:cs="Times New Roman"/>
          <w:color w:val="000000" w:themeColor="text1"/>
          <w:sz w:val="16"/>
          <w:szCs w:val="15"/>
        </w:rPr>
        <w:t xml:space="preserve">: </w:t>
      </w:r>
      <w:r w:rsidRPr="007218EB">
        <w:rPr>
          <w:rFonts w:ascii="Times New Roman" w:eastAsia="宋体" w:hAnsi="Times New Roman" w:cs="Times New Roman"/>
          <w:color w:val="000000" w:themeColor="text1"/>
          <w:sz w:val="16"/>
          <w:szCs w:val="15"/>
        </w:rPr>
        <w:t>检测到的区域占目标区域的比例；</w:t>
      </w:r>
    </w:p>
    <w:p w14:paraId="66EBEB5A" w14:textId="5749B46E" w:rsidR="00637836"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 xml:space="preserve">Q30: </w:t>
      </w:r>
      <w:r w:rsidRPr="007218EB">
        <w:rPr>
          <w:rFonts w:ascii="Times New Roman" w:eastAsia="宋体" w:hAnsi="Times New Roman" w:cs="Times New Roman"/>
          <w:color w:val="000000" w:themeColor="text1"/>
          <w:sz w:val="16"/>
          <w:szCs w:val="15"/>
        </w:rPr>
        <w:t>测序的准确率高于</w:t>
      </w:r>
      <w:r w:rsidRPr="007218EB">
        <w:rPr>
          <w:rFonts w:ascii="Times New Roman" w:eastAsia="宋体" w:hAnsi="Times New Roman" w:cs="Times New Roman"/>
          <w:color w:val="000000" w:themeColor="text1"/>
          <w:sz w:val="16"/>
          <w:szCs w:val="15"/>
        </w:rPr>
        <w:t>99.9%</w:t>
      </w:r>
      <w:r w:rsidRPr="007218EB">
        <w:rPr>
          <w:rFonts w:ascii="Times New Roman" w:eastAsia="宋体" w:hAnsi="Times New Roman" w:cs="Times New Roman"/>
          <w:color w:val="000000" w:themeColor="text1"/>
          <w:sz w:val="16"/>
          <w:szCs w:val="15"/>
        </w:rPr>
        <w:t>的碱基的比例；</w:t>
      </w:r>
    </w:p>
    <w:p w14:paraId="419BC663" w14:textId="337415B1" w:rsidR="00820E58" w:rsidRPr="00820E58" w:rsidRDefault="00820E58" w:rsidP="00820E58">
      <w:pPr>
        <w:pStyle w:val="a4"/>
        <w:numPr>
          <w:ilvl w:val="0"/>
          <w:numId w:val="22"/>
        </w:numPr>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hint="eastAsia"/>
          <w:color w:val="000000" w:themeColor="text1"/>
          <w:sz w:val="16"/>
          <w:szCs w:val="15"/>
        </w:rPr>
        <w:t>均一性：测序深度超过</w:t>
      </w:r>
      <w:r w:rsidRPr="00820E58">
        <w:rPr>
          <w:rFonts w:ascii="Times New Roman" w:eastAsia="宋体" w:hAnsi="Times New Roman" w:cs="Times New Roman"/>
          <w:color w:val="000000" w:themeColor="text1"/>
          <w:sz w:val="16"/>
          <w:szCs w:val="15"/>
        </w:rPr>
        <w:t>20</w:t>
      </w:r>
      <w:r w:rsidRPr="00820E58">
        <w:rPr>
          <w:rFonts w:ascii="Times New Roman" w:eastAsia="宋体" w:hAnsi="Times New Roman" w:cs="Times New Roman"/>
          <w:color w:val="000000" w:themeColor="text1"/>
          <w:sz w:val="16"/>
          <w:szCs w:val="15"/>
        </w:rPr>
        <w:t>％的平均深度的位点的比例；</w:t>
      </w:r>
      <w:r w:rsidRPr="00820E58">
        <w:rPr>
          <w:rFonts w:ascii="Times New Roman" w:eastAsia="宋体" w:hAnsi="Times New Roman" w:cs="Times New Roman"/>
          <w:color w:val="000000" w:themeColor="text1"/>
          <w:sz w:val="16"/>
          <w:szCs w:val="15"/>
        </w:rPr>
        <w:t xml:space="preserve"> </w:t>
      </w:r>
    </w:p>
    <w:p w14:paraId="03B0D2E9"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lastRenderedPageBreak/>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分布：基因内部归一化深度的分布均一性；</w:t>
      </w:r>
    </w:p>
    <w:p w14:paraId="3197E7BF"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一致性：样本与</w:t>
      </w:r>
      <w:r w:rsidRPr="007218EB">
        <w:rPr>
          <w:rFonts w:ascii="Times New Roman" w:eastAsia="宋体" w:hAnsi="Times New Roman" w:cs="Times New Roman"/>
          <w:color w:val="000000" w:themeColor="text1"/>
          <w:sz w:val="16"/>
          <w:szCs w:val="15"/>
        </w:rPr>
        <w:t>Pool of Normal</w:t>
      </w:r>
      <w:r w:rsidRPr="007218EB">
        <w:rPr>
          <w:rFonts w:ascii="Times New Roman" w:eastAsia="宋体" w:hAnsi="Times New Roman" w:cs="Times New Roman"/>
          <w:color w:val="000000" w:themeColor="text1"/>
          <w:sz w:val="16"/>
          <w:szCs w:val="15"/>
        </w:rPr>
        <w:t>归一化深度的一致性；</w:t>
      </w:r>
    </w:p>
    <w:p w14:paraId="2BA25F95"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基因内部</w:t>
      </w:r>
      <w:r w:rsidRPr="007218EB">
        <w:rPr>
          <w:rFonts w:ascii="Times New Roman" w:eastAsia="宋体" w:hAnsi="Times New Roman" w:cs="Times New Roman"/>
          <w:color w:val="000000" w:themeColor="text1"/>
          <w:sz w:val="16"/>
          <w:szCs w:val="15"/>
        </w:rPr>
        <w:t>CV</w:t>
      </w:r>
      <w:r w:rsidRPr="007218EB">
        <w:rPr>
          <w:rFonts w:ascii="Times New Roman" w:eastAsia="宋体" w:hAnsi="Times New Roman" w:cs="Times New Roman"/>
          <w:color w:val="000000" w:themeColor="text1"/>
          <w:sz w:val="16"/>
          <w:szCs w:val="15"/>
        </w:rPr>
        <w:t>分布、样本与</w:t>
      </w:r>
      <w:r w:rsidRPr="007218EB">
        <w:rPr>
          <w:rFonts w:ascii="Times New Roman" w:eastAsia="宋体" w:hAnsi="Times New Roman" w:cs="Times New Roman"/>
          <w:color w:val="000000" w:themeColor="text1"/>
          <w:sz w:val="16"/>
          <w:szCs w:val="15"/>
        </w:rPr>
        <w:t>PON</w:t>
      </w:r>
      <w:r w:rsidRPr="007218EB">
        <w:rPr>
          <w:rFonts w:ascii="Times New Roman" w:eastAsia="宋体" w:hAnsi="Times New Roman" w:cs="Times New Roman"/>
          <w:color w:val="000000" w:themeColor="text1"/>
          <w:sz w:val="16"/>
          <w:szCs w:val="15"/>
        </w:rPr>
        <w:t>一致性结果不影响该样本的单核苷酸变异、插入</w:t>
      </w:r>
      <w:r w:rsidRPr="007218EB">
        <w:rPr>
          <w:rFonts w:ascii="Times New Roman" w:eastAsia="宋体" w:hAnsi="Times New Roman" w:cs="Times New Roman"/>
          <w:color w:val="000000" w:themeColor="text1"/>
          <w:sz w:val="16"/>
          <w:szCs w:val="15"/>
        </w:rPr>
        <w:t>/</w:t>
      </w:r>
      <w:r w:rsidRPr="007218EB">
        <w:rPr>
          <w:rFonts w:ascii="Times New Roman" w:eastAsia="宋体" w:hAnsi="Times New Roman" w:cs="Times New Roman"/>
          <w:color w:val="000000" w:themeColor="text1"/>
          <w:sz w:val="16"/>
          <w:szCs w:val="15"/>
        </w:rPr>
        <w:t>缺失变异和融合变异的检出，仅供参考；</w:t>
      </w:r>
    </w:p>
    <w:p w14:paraId="5D1884ED" w14:textId="77777777" w:rsidR="004E7CC0" w:rsidRPr="007218EB" w:rsidRDefault="004E7CC0" w:rsidP="004E7CC0">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hint="eastAsia"/>
          <w:color w:val="000000" w:themeColor="text1"/>
          <w:sz w:val="16"/>
          <w:szCs w:val="15"/>
        </w:rPr>
        <w:t>热点区域</w:t>
      </w:r>
      <w:r w:rsidRPr="007218EB">
        <w:rPr>
          <w:rFonts w:ascii="Times New Roman" w:eastAsia="宋体" w:hAnsi="Times New Roman" w:cs="Times New Roman"/>
          <w:color w:val="000000" w:themeColor="text1"/>
          <w:sz w:val="16"/>
          <w:szCs w:val="15"/>
        </w:rPr>
        <w:t>平均有效深度</w:t>
      </w:r>
      <w:r w:rsidRPr="007218EB">
        <w:rPr>
          <w:rFonts w:ascii="Times New Roman" w:eastAsia="宋体" w:hAnsi="Times New Roman" w:cs="Times New Roman"/>
          <w:color w:val="000000" w:themeColor="text1"/>
          <w:sz w:val="16"/>
          <w:szCs w:val="15"/>
        </w:rPr>
        <w:t xml:space="preserve">: </w:t>
      </w:r>
      <w:bookmarkStart w:id="11" w:name="_Hlk107500405"/>
      <w:r>
        <w:rPr>
          <w:rFonts w:ascii="Times New Roman" w:eastAsia="宋体" w:hAnsi="Times New Roman" w:cs="Times New Roman" w:hint="eastAsia"/>
          <w:color w:val="000000" w:themeColor="text1"/>
          <w:sz w:val="16"/>
          <w:szCs w:val="15"/>
        </w:rPr>
        <w:t>热点</w:t>
      </w:r>
      <w:r w:rsidRPr="007218EB">
        <w:rPr>
          <w:rFonts w:ascii="Times New Roman" w:eastAsia="宋体" w:hAnsi="Times New Roman" w:cs="Times New Roman"/>
          <w:color w:val="000000" w:themeColor="text1"/>
          <w:sz w:val="16"/>
          <w:szCs w:val="15"/>
        </w:rPr>
        <w:t>区域每个碱基被覆盖到的次数的平均值，去除</w:t>
      </w:r>
      <w:r w:rsidRPr="007218EB">
        <w:rPr>
          <w:rFonts w:ascii="Times New Roman" w:eastAsia="宋体" w:hAnsi="Times New Roman" w:cs="Times New Roman"/>
          <w:color w:val="000000" w:themeColor="text1"/>
          <w:sz w:val="16"/>
          <w:szCs w:val="15"/>
        </w:rPr>
        <w:t>PCR</w:t>
      </w:r>
      <w:r w:rsidRPr="007218EB">
        <w:rPr>
          <w:rFonts w:ascii="Times New Roman" w:eastAsia="宋体" w:hAnsi="Times New Roman" w:cs="Times New Roman"/>
          <w:color w:val="000000" w:themeColor="text1"/>
          <w:sz w:val="16"/>
          <w:szCs w:val="15"/>
        </w:rPr>
        <w:t>重复后测到的读数</w:t>
      </w:r>
      <w:bookmarkEnd w:id="11"/>
      <w:r w:rsidRPr="007218EB">
        <w:rPr>
          <w:rFonts w:ascii="Times New Roman" w:eastAsia="宋体" w:hAnsi="Times New Roman" w:cs="Times New Roman"/>
          <w:color w:val="000000" w:themeColor="text1"/>
          <w:sz w:val="16"/>
          <w:szCs w:val="15"/>
        </w:rPr>
        <w:t>；</w:t>
      </w:r>
    </w:p>
    <w:p w14:paraId="15F9142A" w14:textId="77777777" w:rsidR="00637836" w:rsidRPr="007218EB" w:rsidRDefault="00637836" w:rsidP="00637836">
      <w:pPr>
        <w:pStyle w:val="a4"/>
        <w:numPr>
          <w:ilvl w:val="0"/>
          <w:numId w:val="22"/>
        </w:numPr>
        <w:adjustRightInd w:val="0"/>
        <w:snapToGrid w:val="0"/>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比对率：可以比对至参考序列上的</w:t>
      </w:r>
      <w:r w:rsidRPr="007218EB">
        <w:rPr>
          <w:rFonts w:ascii="Times New Roman" w:eastAsia="宋体" w:hAnsi="Times New Roman" w:cs="Times New Roman"/>
          <w:color w:val="000000" w:themeColor="text1"/>
          <w:sz w:val="16"/>
          <w:szCs w:val="15"/>
        </w:rPr>
        <w:t>reads</w:t>
      </w:r>
      <w:r w:rsidRPr="007218EB">
        <w:rPr>
          <w:rFonts w:ascii="Times New Roman" w:eastAsia="宋体" w:hAnsi="Times New Roman" w:cs="Times New Roman"/>
          <w:color w:val="000000" w:themeColor="text1"/>
          <w:sz w:val="16"/>
          <w:szCs w:val="15"/>
        </w:rPr>
        <w:t>的比例；</w:t>
      </w:r>
    </w:p>
    <w:p w14:paraId="5C9B07C1" w14:textId="44B3A5CA" w:rsidR="00C70B2D" w:rsidRDefault="00D04CB3" w:rsidP="00C70B2D">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7218EB">
        <w:rPr>
          <w:rFonts w:ascii="Times New Roman" w:eastAsia="宋体" w:hAnsi="Times New Roman" w:cs="Times New Roman"/>
          <w:color w:val="000000" w:themeColor="text1"/>
          <w:sz w:val="16"/>
          <w:szCs w:val="15"/>
        </w:rPr>
        <w:t>如果质控结果判断超出质控标准范围，可能会影响本产品检测灵敏度和特异性。</w:t>
      </w:r>
    </w:p>
    <w:p w14:paraId="58EAC83B" w14:textId="0D92084E" w:rsidR="00DF2025" w:rsidRPr="00820E58" w:rsidRDefault="00820E58" w:rsidP="00820E58">
      <w:pPr>
        <w:pStyle w:val="a4"/>
        <w:numPr>
          <w:ilvl w:val="0"/>
          <w:numId w:val="22"/>
        </w:numPr>
        <w:adjustRightInd w:val="0"/>
        <w:snapToGrid w:val="0"/>
        <w:spacing w:line="240" w:lineRule="exact"/>
        <w:ind w:firstLineChars="0"/>
        <w:rPr>
          <w:rFonts w:ascii="Times New Roman" w:eastAsia="宋体" w:hAnsi="Times New Roman" w:cs="Times New Roman"/>
          <w:color w:val="000000" w:themeColor="text1"/>
          <w:sz w:val="16"/>
          <w:szCs w:val="15"/>
        </w:rPr>
      </w:pPr>
      <w:r w:rsidRPr="00820E58">
        <w:rPr>
          <w:rFonts w:ascii="Times New Roman" w:eastAsia="宋体" w:hAnsi="Times New Roman" w:cs="Times New Roman"/>
          <w:color w:val="000000" w:themeColor="text1"/>
          <w:sz w:val="16"/>
          <w:szCs w:val="15"/>
        </w:rPr>
        <w:t>综合评估</w:t>
      </w:r>
      <w:r w:rsidR="00F533C2">
        <w:rPr>
          <w:rFonts w:ascii="Times New Roman" w:eastAsia="宋体" w:hAnsi="Times New Roman" w:cs="Times New Roman" w:hint="eastAsia"/>
          <w:color w:val="000000" w:themeColor="text1"/>
          <w:sz w:val="16"/>
          <w:szCs w:val="15"/>
        </w:rPr>
        <w:t>：</w:t>
      </w:r>
      <w:r w:rsidRPr="00820E58">
        <w:rPr>
          <w:rFonts w:ascii="Times New Roman" w:eastAsia="宋体" w:hAnsi="Times New Roman" w:cs="Times New Roman"/>
          <w:color w:val="000000" w:themeColor="text1"/>
          <w:sz w:val="16"/>
          <w:szCs w:val="15"/>
        </w:rPr>
        <w:t>依据</w:t>
      </w:r>
      <w:r w:rsidRPr="00820E58">
        <w:rPr>
          <w:rFonts w:ascii="Times New Roman" w:eastAsia="宋体" w:hAnsi="Times New Roman" w:cs="Times New Roman"/>
          <w:color w:val="000000" w:themeColor="text1"/>
          <w:sz w:val="16"/>
          <w:szCs w:val="15"/>
        </w:rPr>
        <w:t>Q30</w:t>
      </w:r>
      <w:r w:rsidRPr="00820E58">
        <w:rPr>
          <w:rFonts w:ascii="Times New Roman" w:eastAsia="宋体" w:hAnsi="Times New Roman" w:cs="Times New Roman"/>
          <w:color w:val="000000" w:themeColor="text1"/>
          <w:sz w:val="16"/>
          <w:szCs w:val="15"/>
        </w:rPr>
        <w:t>、覆盖度、测序深度</w:t>
      </w:r>
      <w:r w:rsidRPr="00820E58">
        <w:rPr>
          <w:rFonts w:ascii="Times New Roman" w:eastAsia="宋体" w:hAnsi="Times New Roman" w:cs="Times New Roman"/>
          <w:color w:val="000000" w:themeColor="text1"/>
          <w:sz w:val="16"/>
          <w:szCs w:val="15"/>
        </w:rPr>
        <w:t>≥180X</w:t>
      </w:r>
      <w:r w:rsidRPr="00820E58">
        <w:rPr>
          <w:rFonts w:ascii="Times New Roman" w:eastAsia="宋体" w:hAnsi="Times New Roman" w:cs="Times New Roman"/>
          <w:color w:val="000000" w:themeColor="text1"/>
          <w:sz w:val="16"/>
          <w:szCs w:val="15"/>
        </w:rPr>
        <w:t>热点区域比例进行评估，分为良好、合格两个等级。质控良好为以上质控指标全部合格，质控合格为以上质控有</w:t>
      </w:r>
      <w:r w:rsidRPr="00820E58">
        <w:rPr>
          <w:rFonts w:ascii="Times New Roman" w:eastAsia="宋体" w:hAnsi="Times New Roman" w:cs="Times New Roman"/>
          <w:color w:val="000000" w:themeColor="text1"/>
          <w:sz w:val="16"/>
          <w:szCs w:val="15"/>
        </w:rPr>
        <w:t>1</w:t>
      </w:r>
      <w:r w:rsidRPr="00820E58">
        <w:rPr>
          <w:rFonts w:ascii="Times New Roman" w:eastAsia="宋体" w:hAnsi="Times New Roman" w:cs="Times New Roman"/>
          <w:color w:val="000000" w:themeColor="text1"/>
          <w:sz w:val="16"/>
          <w:szCs w:val="15"/>
        </w:rPr>
        <w:t>项超出标准；样本质控评估为合格可能会影响此次检测的准确性和敏感性。下机数据量、均一性、基因内部</w:t>
      </w:r>
      <w:r w:rsidRPr="00820E58">
        <w:rPr>
          <w:rFonts w:ascii="Times New Roman" w:eastAsia="宋体" w:hAnsi="Times New Roman" w:cs="Times New Roman"/>
          <w:color w:val="000000" w:themeColor="text1"/>
          <w:sz w:val="16"/>
          <w:szCs w:val="15"/>
        </w:rPr>
        <w:t>CV</w:t>
      </w:r>
      <w:r w:rsidRPr="00820E58">
        <w:rPr>
          <w:rFonts w:ascii="Times New Roman" w:eastAsia="宋体" w:hAnsi="Times New Roman" w:cs="Times New Roman"/>
          <w:color w:val="000000" w:themeColor="text1"/>
          <w:sz w:val="16"/>
          <w:szCs w:val="15"/>
        </w:rPr>
        <w:t>分布、样本与</w:t>
      </w:r>
      <w:r w:rsidRPr="00820E58">
        <w:rPr>
          <w:rFonts w:ascii="Times New Roman" w:eastAsia="宋体" w:hAnsi="Times New Roman" w:cs="Times New Roman"/>
          <w:color w:val="000000" w:themeColor="text1"/>
          <w:sz w:val="16"/>
          <w:szCs w:val="15"/>
        </w:rPr>
        <w:t>PON</w:t>
      </w:r>
      <w:r w:rsidRPr="00820E58">
        <w:rPr>
          <w:rFonts w:ascii="Times New Roman" w:eastAsia="宋体" w:hAnsi="Times New Roman" w:cs="Times New Roman"/>
          <w:color w:val="000000" w:themeColor="text1"/>
          <w:sz w:val="16"/>
          <w:szCs w:val="15"/>
        </w:rPr>
        <w:t>一致性、平均原始测序深度、比对率并非本检测的必要质控项，结果仅供参考。</w:t>
      </w:r>
      <w:r w:rsidR="00DF2025" w:rsidRPr="00820E58">
        <w:rPr>
          <w:rFonts w:ascii="Times New Roman" w:eastAsia="宋体" w:hAnsi="Times New Roman" w:cs="Times New Roman"/>
        </w:rPr>
        <w:br w:type="page"/>
      </w:r>
    </w:p>
    <w:p w14:paraId="40BC7BA1" w14:textId="4DEDE875" w:rsidR="00DF2025" w:rsidRPr="00C238DA" w:rsidRDefault="00CC6C32" w:rsidP="00DF2025">
      <w:pPr>
        <w:pStyle w:val="2"/>
        <w:spacing w:before="0" w:afterLines="50" w:after="156" w:line="240" w:lineRule="auto"/>
        <w:rPr>
          <w:rFonts w:ascii="Times New Roman" w:eastAsia="宋体" w:hAnsi="Times New Roman" w:cs="Times New Roman"/>
          <w:color w:val="1E7648"/>
          <w:sz w:val="24"/>
          <w:szCs w:val="24"/>
        </w:rPr>
      </w:pPr>
      <w:bookmarkStart w:id="12" w:name="_Toc199512356"/>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2</w:t>
      </w:r>
      <w:r w:rsidR="00DF2025" w:rsidRPr="00C238DA">
        <w:rPr>
          <w:rFonts w:ascii="Times New Roman" w:eastAsia="宋体" w:hAnsi="Times New Roman" w:cs="Times New Roman"/>
          <w:color w:val="1E7648"/>
          <w:sz w:val="24"/>
          <w:szCs w:val="24"/>
        </w:rPr>
        <w:t xml:space="preserve"> </w:t>
      </w:r>
      <w:r w:rsidR="00DF2025"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方法和局限性</w:t>
      </w:r>
      <w:bookmarkEnd w:id="12"/>
    </w:p>
    <w:p w14:paraId="4339E5D5" w14:textId="682B2AC3" w:rsidR="00637836"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本产品采用靶向捕获技术结合二代测序平台进行检测。本产品可同时检测目标基因的单核苷酸变异（</w:t>
      </w:r>
      <w:r w:rsidRPr="00C238DA">
        <w:rPr>
          <w:rFonts w:ascii="Times New Roman" w:eastAsia="宋体" w:hAnsi="Times New Roman" w:cs="Times New Roman"/>
          <w:sz w:val="18"/>
          <w:szCs w:val="18"/>
        </w:rPr>
        <w:t>SNV</w:t>
      </w:r>
      <w:r w:rsidRPr="00C238DA">
        <w:rPr>
          <w:rFonts w:ascii="Times New Roman" w:eastAsia="宋体" w:hAnsi="Times New Roman" w:cs="Times New Roman"/>
          <w:sz w:val="18"/>
          <w:szCs w:val="18"/>
        </w:rPr>
        <w:t>）、小片段插入</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缺失（</w:t>
      </w:r>
      <w:r w:rsidRPr="00C238DA">
        <w:rPr>
          <w:rFonts w:ascii="Times New Roman" w:eastAsia="宋体" w:hAnsi="Times New Roman" w:cs="Times New Roman"/>
          <w:sz w:val="18"/>
          <w:szCs w:val="18"/>
        </w:rPr>
        <w:t>indel</w:t>
      </w:r>
      <w:r w:rsidRPr="00C238DA">
        <w:rPr>
          <w:rFonts w:ascii="Times New Roman" w:eastAsia="宋体" w:hAnsi="Times New Roman" w:cs="Times New Roman"/>
          <w:sz w:val="18"/>
          <w:szCs w:val="18"/>
        </w:rPr>
        <w:t>）、拷贝数变异（</w:t>
      </w:r>
      <w:r w:rsidRPr="00C238DA">
        <w:rPr>
          <w:rFonts w:ascii="Times New Roman" w:eastAsia="宋体" w:hAnsi="Times New Roman" w:cs="Times New Roman"/>
          <w:sz w:val="18"/>
          <w:szCs w:val="18"/>
        </w:rPr>
        <w:t>CNV</w:t>
      </w:r>
      <w:r w:rsidRPr="00C238DA">
        <w:rPr>
          <w:rFonts w:ascii="Times New Roman" w:eastAsia="宋体" w:hAnsi="Times New Roman" w:cs="Times New Roman"/>
          <w:sz w:val="18"/>
          <w:szCs w:val="18"/>
        </w:rPr>
        <w:t>）以及结构变异（</w:t>
      </w:r>
      <w:r w:rsidRPr="00C238DA">
        <w:rPr>
          <w:rFonts w:ascii="Times New Roman" w:eastAsia="宋体" w:hAnsi="Times New Roman" w:cs="Times New Roman"/>
          <w:sz w:val="18"/>
          <w:szCs w:val="18"/>
        </w:rPr>
        <w:t>SV</w:t>
      </w:r>
      <w:r w:rsidRPr="00C238DA">
        <w:rPr>
          <w:rFonts w:ascii="Times New Roman" w:eastAsia="宋体" w:hAnsi="Times New Roman" w:cs="Times New Roman"/>
          <w:sz w:val="18"/>
          <w:szCs w:val="18"/>
        </w:rPr>
        <w:t>）。本产品检测范围未覆盖</w:t>
      </w:r>
      <w:r w:rsidRPr="00C238DA">
        <w:rPr>
          <w:rFonts w:ascii="Times New Roman" w:eastAsia="宋体" w:hAnsi="Times New Roman" w:cs="Times New Roman"/>
          <w:sz w:val="18"/>
          <w:szCs w:val="18"/>
        </w:rPr>
        <w:t>NRAS</w:t>
      </w:r>
      <w:r w:rsidRPr="00C238DA">
        <w:rPr>
          <w:rFonts w:ascii="Times New Roman" w:eastAsia="宋体" w:hAnsi="Times New Roman" w:cs="Times New Roman"/>
          <w:sz w:val="18"/>
          <w:szCs w:val="18"/>
        </w:rPr>
        <w:t>基因</w:t>
      </w:r>
      <w:r w:rsidRPr="00C238DA">
        <w:rPr>
          <w:rFonts w:ascii="Times New Roman" w:eastAsia="宋体" w:hAnsi="Times New Roman" w:cs="Times New Roman"/>
          <w:sz w:val="18"/>
          <w:szCs w:val="18"/>
        </w:rPr>
        <w:t>4</w:t>
      </w:r>
      <w:r w:rsidRPr="00C238DA">
        <w:rPr>
          <w:rFonts w:ascii="Times New Roman" w:eastAsia="宋体" w:hAnsi="Times New Roman" w:cs="Times New Roman"/>
          <w:sz w:val="18"/>
          <w:szCs w:val="18"/>
        </w:rPr>
        <w:t>号外显子。产品的检测性能与样本质量密切相关，样本质控等级以及某些变异特征会降低检测敏感度。</w:t>
      </w:r>
    </w:p>
    <w:p w14:paraId="50DF2BDF" w14:textId="0F37C118" w:rsidR="001D0456" w:rsidRPr="009406F8" w:rsidRDefault="001D0456"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本产品所检测的基因及位点，不进行胚系、体细胞突变的区分，对于考虑可能是遗传性变异的患者，建议进行遗传相关基因的检测，进一步明确突变来源。</w:t>
      </w:r>
    </w:p>
    <w:p w14:paraId="641D9202" w14:textId="5B452AE0" w:rsidR="007E052E" w:rsidRPr="00C238DA" w:rsidRDefault="00F47710"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检测基因组内特定微卫星位点，通过每个微卫星位点等位基因变化情况结合多项</w:t>
      </w:r>
      <w:r w:rsidR="00F32D24" w:rsidRPr="00C238DA">
        <w:rPr>
          <w:rFonts w:ascii="Times New Roman" w:eastAsia="宋体" w:hAnsi="Times New Roman" w:cs="Times New Roman"/>
          <w:sz w:val="18"/>
          <w:szCs w:val="18"/>
        </w:rPr>
        <w:t>专利算法评估是否出现微卫星不稳定（</w:t>
      </w:r>
      <w:r w:rsidR="00F32D24" w:rsidRPr="00C238DA">
        <w:rPr>
          <w:rFonts w:ascii="Times New Roman" w:eastAsia="宋体" w:hAnsi="Times New Roman" w:cs="Times New Roman"/>
          <w:sz w:val="18"/>
          <w:szCs w:val="18"/>
        </w:rPr>
        <w:t>MSI</w:t>
      </w:r>
      <w:r w:rsidR="00F32D24" w:rsidRPr="00C238DA">
        <w:rPr>
          <w:rFonts w:ascii="Times New Roman" w:eastAsia="宋体" w:hAnsi="Times New Roman" w:cs="Times New Roman"/>
          <w:sz w:val="18"/>
          <w:szCs w:val="18"/>
        </w:rPr>
        <w:t>）。微卫星检测与样本测序数据质量、各微卫星位点测序数据质量、肿瘤细胞含量、肿瘤细胞坏死程度等多个因素都可能相关。若微卫星分析未能通过内部计算质控，则该样本</w:t>
      </w:r>
      <w:r w:rsidR="00F32D24" w:rsidRPr="00C238DA">
        <w:rPr>
          <w:rFonts w:ascii="Times New Roman" w:eastAsia="宋体" w:hAnsi="Times New Roman" w:cs="Times New Roman"/>
          <w:sz w:val="18"/>
          <w:szCs w:val="18"/>
        </w:rPr>
        <w:t>MS</w:t>
      </w:r>
      <w:r w:rsidR="00F32D24" w:rsidRPr="00C238DA">
        <w:rPr>
          <w:rFonts w:ascii="Times New Roman" w:eastAsia="宋体" w:hAnsi="Times New Roman" w:cs="Times New Roman"/>
          <w:sz w:val="18"/>
          <w:szCs w:val="18"/>
        </w:rPr>
        <w:t>状态可能无法评估</w:t>
      </w:r>
      <w:r w:rsidR="004E0761" w:rsidRPr="00C238DA">
        <w:rPr>
          <w:rFonts w:ascii="Times New Roman" w:eastAsia="宋体" w:hAnsi="Times New Roman" w:cs="Times New Roman"/>
          <w:sz w:val="18"/>
          <w:szCs w:val="18"/>
        </w:rPr>
        <w:t>。</w:t>
      </w:r>
    </w:p>
    <w:p w14:paraId="2425A130" w14:textId="13FC7FE4" w:rsidR="00247A37" w:rsidRPr="009406F8" w:rsidRDefault="00247A37" w:rsidP="00637836">
      <w:pPr>
        <w:pStyle w:val="a4"/>
        <w:numPr>
          <w:ilvl w:val="0"/>
          <w:numId w:val="23"/>
        </w:numPr>
        <w:spacing w:line="380" w:lineRule="exact"/>
        <w:ind w:firstLineChars="0"/>
        <w:rPr>
          <w:rFonts w:ascii="Times New Roman" w:eastAsia="宋体" w:hAnsi="Times New Roman" w:cs="Times New Roman"/>
          <w:sz w:val="18"/>
          <w:szCs w:val="18"/>
        </w:rPr>
      </w:pPr>
      <w:r w:rsidRPr="009406F8">
        <w:rPr>
          <w:rFonts w:ascii="Times New Roman" w:eastAsia="宋体" w:hAnsi="Times New Roman" w:cs="Times New Roman" w:hint="eastAsia"/>
          <w:sz w:val="18"/>
          <w:szCs w:val="18"/>
        </w:rPr>
        <w:t>本项目可检测</w:t>
      </w:r>
      <w:r w:rsidRPr="009406F8">
        <w:rPr>
          <w:rFonts w:ascii="Times New Roman" w:eastAsia="宋体" w:hAnsi="Times New Roman" w:cs="Times New Roman"/>
          <w:sz w:val="18"/>
          <w:szCs w:val="18"/>
        </w:rPr>
        <w:t>FFPE DNA</w:t>
      </w:r>
      <w:r w:rsidRPr="009406F8">
        <w:rPr>
          <w:rFonts w:ascii="Times New Roman" w:eastAsia="宋体" w:hAnsi="Times New Roman" w:cs="Times New Roman" w:hint="eastAsia"/>
          <w:sz w:val="18"/>
          <w:szCs w:val="18"/>
        </w:rPr>
        <w:t>样本中突变频率低至</w:t>
      </w:r>
      <w:r w:rsidRPr="009406F8">
        <w:rPr>
          <w:rFonts w:ascii="Times New Roman" w:eastAsia="宋体" w:hAnsi="Times New Roman" w:cs="Times New Roman"/>
          <w:sz w:val="18"/>
          <w:szCs w:val="18"/>
        </w:rPr>
        <w:t>5%</w:t>
      </w:r>
      <w:r w:rsidRPr="009406F8">
        <w:rPr>
          <w:rFonts w:ascii="Times New Roman" w:eastAsia="宋体" w:hAnsi="Times New Roman" w:cs="Times New Roman" w:hint="eastAsia"/>
          <w:sz w:val="18"/>
          <w:szCs w:val="18"/>
        </w:rPr>
        <w:t>的基因突变和基因拷贝数大于</w:t>
      </w:r>
      <w:r w:rsidRPr="009406F8">
        <w:rPr>
          <w:rFonts w:ascii="Times New Roman" w:eastAsia="宋体" w:hAnsi="Times New Roman" w:cs="Times New Roman"/>
          <w:sz w:val="18"/>
          <w:szCs w:val="18"/>
        </w:rPr>
        <w:t>4</w:t>
      </w:r>
      <w:r w:rsidRPr="009406F8">
        <w:rPr>
          <w:rFonts w:ascii="Times New Roman" w:eastAsia="宋体" w:hAnsi="Times New Roman" w:cs="Times New Roman" w:hint="eastAsia"/>
          <w:sz w:val="18"/>
          <w:szCs w:val="18"/>
        </w:rPr>
        <w:t>以上的变异。</w:t>
      </w:r>
    </w:p>
    <w:p w14:paraId="30B2B34B" w14:textId="4F2D9E7B" w:rsidR="00637836" w:rsidRPr="00C238DA" w:rsidRDefault="00637836" w:rsidP="00637836">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本报告仅针对本次送检样本，基于目前研究水平对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检测内容</w:t>
      </w:r>
      <w:r w:rsidRPr="00C238DA">
        <w:rPr>
          <w:rFonts w:ascii="Times New Roman" w:eastAsia="宋体" w:hAnsi="Times New Roman" w:cs="Times New Roman"/>
          <w:sz w:val="18"/>
          <w:szCs w:val="18"/>
        </w:rPr>
        <w:t>”</w:t>
      </w:r>
      <w:r w:rsidRPr="00C238DA">
        <w:rPr>
          <w:rFonts w:ascii="Times New Roman" w:eastAsia="宋体" w:hAnsi="Times New Roman" w:cs="Times New Roman"/>
          <w:sz w:val="18"/>
          <w:szCs w:val="18"/>
        </w:rPr>
        <w:t>所列基因及区域的突变信息进行检测，其他基因区域可能存在的突变信息不在本次检测范围之内。</w:t>
      </w:r>
    </w:p>
    <w:p w14:paraId="673276AF" w14:textId="6107FFC6" w:rsidR="007E052E" w:rsidRPr="00C238DA" w:rsidRDefault="00907A93"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本项目为靶向测序，仅检测肿瘤相关基因的关键及重要突变位点，</w:t>
      </w:r>
      <w:r w:rsidR="00DF2025" w:rsidRPr="00C238DA">
        <w:rPr>
          <w:rFonts w:ascii="Times New Roman" w:eastAsia="宋体" w:hAnsi="Times New Roman" w:cs="Times New Roman"/>
          <w:sz w:val="18"/>
          <w:szCs w:val="18"/>
        </w:rPr>
        <w:t>对于送检肿瘤样本，不排除出现无基因变异的情况（即没有检测到任何肿瘤相关基因变异）。肿瘤生物学机制的复杂性，肿瘤的基因异常可出现在基因组、转录组、蛋白质组和表观遗传等多个层面，因此无基因变异的情况是客观存在的、不能完全避免的。</w:t>
      </w:r>
    </w:p>
    <w:p w14:paraId="7AC8856D" w14:textId="2E0B7562" w:rsidR="007E052E" w:rsidRPr="00C238DA" w:rsidRDefault="0092251E" w:rsidP="00127A8E">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本项目仅为临床诊断及治疗决策提供参考和辅助。临床诊断及治疗决策应由临床医生结合受检者的全面临床信息进行综合判断。</w:t>
      </w:r>
    </w:p>
    <w:p w14:paraId="029C21C8" w14:textId="2E55DF72" w:rsidR="00C11DFA" w:rsidRPr="007218EB" w:rsidRDefault="0092251E" w:rsidP="007218EB">
      <w:pPr>
        <w:pStyle w:val="a4"/>
        <w:numPr>
          <w:ilvl w:val="0"/>
          <w:numId w:val="23"/>
        </w:numPr>
        <w:spacing w:line="380" w:lineRule="exact"/>
        <w:ind w:firstLineChars="0"/>
        <w:rPr>
          <w:rFonts w:ascii="Times New Roman" w:eastAsia="宋体" w:hAnsi="Times New Roman" w:cs="Times New Roman"/>
          <w:sz w:val="18"/>
          <w:szCs w:val="18"/>
        </w:rPr>
      </w:pPr>
      <w:r w:rsidRPr="00C238DA">
        <w:rPr>
          <w:rFonts w:ascii="Times New Roman" w:eastAsia="宋体" w:hAnsi="Times New Roman" w:cs="Times New Roman"/>
          <w:sz w:val="18"/>
          <w:szCs w:val="18"/>
        </w:rPr>
        <w:t>本项目的分析和解读基于已发表的文献和公开的数据库，随着科学研究的发展和数据库的更新，变异解读可能发生变更。</w:t>
      </w:r>
      <w:r w:rsidR="00C11DFA" w:rsidRPr="007218EB">
        <w:rPr>
          <w:rFonts w:ascii="Times New Roman" w:eastAsia="宋体" w:hAnsi="Times New Roman" w:cs="Times New Roman"/>
        </w:rPr>
        <w:br w:type="page"/>
      </w:r>
    </w:p>
    <w:p w14:paraId="0ED699B8" w14:textId="584BDDA4" w:rsidR="00CC6C32" w:rsidRPr="00C238DA" w:rsidRDefault="00CC6C32" w:rsidP="00CC6C32">
      <w:pPr>
        <w:pStyle w:val="2"/>
        <w:spacing w:before="0" w:afterLines="50" w:after="156" w:line="240" w:lineRule="auto"/>
        <w:rPr>
          <w:rFonts w:ascii="Times New Roman" w:eastAsia="宋体" w:hAnsi="Times New Roman" w:cs="Times New Roman"/>
          <w:color w:val="1E7648"/>
          <w:sz w:val="24"/>
          <w:szCs w:val="24"/>
        </w:rPr>
      </w:pPr>
      <w:bookmarkStart w:id="13" w:name="_Toc199512357"/>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3</w:t>
      </w:r>
      <w:r w:rsidR="00346866" w:rsidRPr="00C238DA">
        <w:rPr>
          <w:rFonts w:ascii="Times New Roman" w:eastAsia="宋体" w:hAnsi="Times New Roman" w:cs="Times New Roman"/>
          <w:color w:val="1E7648"/>
          <w:sz w:val="24"/>
          <w:szCs w:val="24"/>
        </w:rPr>
        <w:t xml:space="preserve"> </w:t>
      </w:r>
      <w:r w:rsidR="00784BB8" w:rsidRPr="00C238DA">
        <w:rPr>
          <w:rFonts w:ascii="Times New Roman" w:eastAsia="宋体" w:hAnsi="Times New Roman" w:cs="Times New Roman"/>
          <w:color w:val="1E7648"/>
          <w:sz w:val="24"/>
          <w:szCs w:val="24"/>
        </w:rPr>
        <w:t>10</w:t>
      </w:r>
      <w:r w:rsidR="00784BB8" w:rsidRPr="00C238DA">
        <w:rPr>
          <w:rFonts w:ascii="Times New Roman" w:eastAsia="宋体" w:hAnsi="Times New Roman" w:cs="Times New Roman"/>
          <w:color w:val="1E7648"/>
          <w:sz w:val="24"/>
          <w:szCs w:val="24"/>
        </w:rPr>
        <w:t>基因</w:t>
      </w:r>
      <w:r w:rsidR="00CD09A1" w:rsidRPr="00C238DA">
        <w:rPr>
          <w:rFonts w:ascii="Times New Roman" w:eastAsia="宋体" w:hAnsi="Times New Roman" w:cs="Times New Roman"/>
          <w:color w:val="1E7648"/>
          <w:sz w:val="24"/>
          <w:szCs w:val="24"/>
        </w:rPr>
        <w:t>重要靶点</w:t>
      </w:r>
      <w:r w:rsidR="009F767C" w:rsidRPr="00C238DA">
        <w:rPr>
          <w:rFonts w:ascii="Times New Roman" w:eastAsia="宋体" w:hAnsi="Times New Roman" w:cs="Times New Roman"/>
          <w:color w:val="1E7648"/>
          <w:sz w:val="24"/>
          <w:szCs w:val="24"/>
        </w:rPr>
        <w:t>列表</w:t>
      </w:r>
      <w:bookmarkEnd w:id="13"/>
    </w:p>
    <w:tbl>
      <w:tblPr>
        <w:tblStyle w:val="a3"/>
        <w:tblW w:w="9639" w:type="dxa"/>
        <w:jc w:val="center"/>
        <w:tblLook w:val="04A0" w:firstRow="1" w:lastRow="0" w:firstColumn="1" w:lastColumn="0" w:noHBand="0" w:noVBand="1"/>
      </w:tblPr>
      <w:tblGrid>
        <w:gridCol w:w="1377"/>
        <w:gridCol w:w="2130"/>
        <w:gridCol w:w="2076"/>
        <w:gridCol w:w="2098"/>
        <w:gridCol w:w="1958"/>
      </w:tblGrid>
      <w:tr w:rsidR="00036EDA" w:rsidRPr="00C238DA" w14:paraId="2C9EB1AC" w14:textId="77777777" w:rsidTr="00BD077D">
        <w:trPr>
          <w:trHeight w:val="454"/>
          <w:jc w:val="center"/>
        </w:trPr>
        <w:tc>
          <w:tcPr>
            <w:tcW w:w="1248" w:type="dxa"/>
            <w:vAlign w:val="center"/>
          </w:tcPr>
          <w:p w14:paraId="412FEF9A"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基因</w:t>
            </w:r>
          </w:p>
        </w:tc>
        <w:tc>
          <w:tcPr>
            <w:tcW w:w="8391" w:type="dxa"/>
            <w:gridSpan w:val="4"/>
            <w:vAlign w:val="center"/>
          </w:tcPr>
          <w:p w14:paraId="6707ADAD" w14:textId="77777777" w:rsidR="00036EDA" w:rsidRPr="00C238DA" w:rsidRDefault="00036EDA" w:rsidP="00BD077D">
            <w:pPr>
              <w:adjustRightInd w:val="0"/>
              <w:snapToGrid w:val="0"/>
              <w:jc w:val="center"/>
              <w:rPr>
                <w:rFonts w:ascii="Times New Roman" w:eastAsia="宋体" w:hAnsi="Times New Roman" w:cs="Times New Roman"/>
                <w:b/>
                <w:bCs/>
                <w:sz w:val="20"/>
                <w:szCs w:val="20"/>
              </w:rPr>
            </w:pPr>
            <w:r w:rsidRPr="00C238DA">
              <w:rPr>
                <w:rFonts w:ascii="Times New Roman" w:eastAsia="宋体" w:hAnsi="Times New Roman" w:cs="Times New Roman"/>
                <w:b/>
                <w:bCs/>
                <w:sz w:val="20"/>
                <w:szCs w:val="20"/>
              </w:rPr>
              <w:t>检测位点</w:t>
            </w:r>
          </w:p>
        </w:tc>
      </w:tr>
      <w:tr w:rsidR="00036EDA" w:rsidRPr="00C238DA" w14:paraId="02F3C58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vMerge w:val="restart"/>
            <w:shd w:val="clear" w:color="auto" w:fill="auto"/>
            <w:vAlign w:val="center"/>
          </w:tcPr>
          <w:p w14:paraId="5F12D59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EGFR</w:t>
            </w:r>
          </w:p>
        </w:tc>
        <w:tc>
          <w:tcPr>
            <w:tcW w:w="2154" w:type="dxa"/>
            <w:shd w:val="clear" w:color="auto" w:fill="auto"/>
            <w:vAlign w:val="center"/>
          </w:tcPr>
          <w:p w14:paraId="709823D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G719A</w:t>
            </w:r>
          </w:p>
        </w:tc>
        <w:tc>
          <w:tcPr>
            <w:tcW w:w="2122" w:type="dxa"/>
            <w:shd w:val="clear" w:color="auto" w:fill="auto"/>
            <w:vAlign w:val="center"/>
          </w:tcPr>
          <w:p w14:paraId="17A30AB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G719S</w:t>
            </w:r>
          </w:p>
        </w:tc>
        <w:tc>
          <w:tcPr>
            <w:tcW w:w="2131" w:type="dxa"/>
            <w:shd w:val="clear" w:color="auto" w:fill="auto"/>
            <w:vAlign w:val="center"/>
          </w:tcPr>
          <w:p w14:paraId="64DE65F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G719C</w:t>
            </w:r>
          </w:p>
        </w:tc>
        <w:tc>
          <w:tcPr>
            <w:tcW w:w="1984" w:type="dxa"/>
            <w:shd w:val="clear" w:color="auto" w:fill="auto"/>
            <w:vAlign w:val="center"/>
          </w:tcPr>
          <w:p w14:paraId="42F9C47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r>
      <w:tr w:rsidR="00036EDA" w:rsidRPr="00C238DA" w14:paraId="7022BFE9" w14:textId="77777777" w:rsidTr="00BD077D">
        <w:trPr>
          <w:trHeight w:val="454"/>
          <w:jc w:val="center"/>
        </w:trPr>
        <w:tc>
          <w:tcPr>
            <w:tcW w:w="0" w:type="auto"/>
            <w:vMerge/>
            <w:shd w:val="clear" w:color="auto" w:fill="auto"/>
            <w:vAlign w:val="center"/>
          </w:tcPr>
          <w:p w14:paraId="5CECB463"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FD1219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E746_A750del</w:t>
            </w:r>
          </w:p>
        </w:tc>
        <w:tc>
          <w:tcPr>
            <w:tcW w:w="2122" w:type="dxa"/>
            <w:shd w:val="clear" w:color="auto" w:fill="auto"/>
            <w:vAlign w:val="center"/>
          </w:tcPr>
          <w:p w14:paraId="150296B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L747_P753delinsS</w:t>
            </w:r>
          </w:p>
        </w:tc>
        <w:tc>
          <w:tcPr>
            <w:tcW w:w="2131" w:type="dxa"/>
            <w:shd w:val="clear" w:color="auto" w:fill="auto"/>
            <w:vAlign w:val="center"/>
          </w:tcPr>
          <w:p w14:paraId="1F5CC3DF"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E746_S752delinsV </w:t>
            </w:r>
          </w:p>
        </w:tc>
        <w:tc>
          <w:tcPr>
            <w:tcW w:w="1984" w:type="dxa"/>
            <w:shd w:val="clear" w:color="auto" w:fill="auto"/>
            <w:vAlign w:val="center"/>
          </w:tcPr>
          <w:p w14:paraId="44D3103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L747_A750delinsP</w:t>
            </w:r>
          </w:p>
        </w:tc>
      </w:tr>
      <w:tr w:rsidR="00036EDA" w:rsidRPr="00C238DA" w14:paraId="4B6D22F4"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0293FF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4988879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L747_T751del</w:t>
            </w:r>
          </w:p>
        </w:tc>
        <w:tc>
          <w:tcPr>
            <w:tcW w:w="2122" w:type="dxa"/>
            <w:shd w:val="clear" w:color="auto" w:fill="auto"/>
            <w:vAlign w:val="center"/>
          </w:tcPr>
          <w:p w14:paraId="15C61B3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T790M</w:t>
            </w:r>
          </w:p>
        </w:tc>
        <w:tc>
          <w:tcPr>
            <w:tcW w:w="2131" w:type="dxa"/>
            <w:shd w:val="clear" w:color="auto" w:fill="auto"/>
            <w:vAlign w:val="center"/>
          </w:tcPr>
          <w:p w14:paraId="6C0F357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S768I</w:t>
            </w:r>
          </w:p>
        </w:tc>
        <w:tc>
          <w:tcPr>
            <w:tcW w:w="1984" w:type="dxa"/>
            <w:shd w:val="clear" w:color="auto" w:fill="auto"/>
            <w:vAlign w:val="center"/>
          </w:tcPr>
          <w:p w14:paraId="1E84102C"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 </w:t>
            </w:r>
          </w:p>
        </w:tc>
      </w:tr>
      <w:tr w:rsidR="00036EDA" w:rsidRPr="00C238DA" w14:paraId="1033B1C2" w14:textId="77777777" w:rsidTr="00BD077D">
        <w:trPr>
          <w:trHeight w:val="454"/>
          <w:jc w:val="center"/>
        </w:trPr>
        <w:tc>
          <w:tcPr>
            <w:tcW w:w="0" w:type="auto"/>
            <w:vMerge/>
            <w:shd w:val="clear" w:color="auto" w:fill="auto"/>
            <w:vAlign w:val="center"/>
          </w:tcPr>
          <w:p w14:paraId="34E2C29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7A5097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V769_D770insASV </w:t>
            </w:r>
          </w:p>
        </w:tc>
        <w:tc>
          <w:tcPr>
            <w:tcW w:w="2122" w:type="dxa"/>
            <w:shd w:val="clear" w:color="auto" w:fill="auto"/>
            <w:vAlign w:val="center"/>
          </w:tcPr>
          <w:p w14:paraId="00D4493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D770_N771insSVD </w:t>
            </w:r>
          </w:p>
        </w:tc>
        <w:tc>
          <w:tcPr>
            <w:tcW w:w="2131" w:type="dxa"/>
            <w:shd w:val="clear" w:color="auto" w:fill="auto"/>
            <w:vAlign w:val="center"/>
          </w:tcPr>
          <w:p w14:paraId="6B0854E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A763_Y764insFQEA </w:t>
            </w:r>
          </w:p>
        </w:tc>
        <w:tc>
          <w:tcPr>
            <w:tcW w:w="1984" w:type="dxa"/>
            <w:shd w:val="clear" w:color="auto" w:fill="auto"/>
            <w:vAlign w:val="center"/>
          </w:tcPr>
          <w:p w14:paraId="39AF2BE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H773_V774insNPH </w:t>
            </w:r>
          </w:p>
        </w:tc>
      </w:tr>
      <w:tr w:rsidR="00036EDA" w:rsidRPr="00C238DA" w14:paraId="64ED10FB"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A37107B"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1D80109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V774_C775insHV </w:t>
            </w:r>
          </w:p>
        </w:tc>
        <w:tc>
          <w:tcPr>
            <w:tcW w:w="2122" w:type="dxa"/>
            <w:shd w:val="clear" w:color="auto" w:fill="auto"/>
            <w:vAlign w:val="center"/>
          </w:tcPr>
          <w:p w14:paraId="5508EC0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D770delinsGY </w:t>
            </w:r>
          </w:p>
        </w:tc>
        <w:tc>
          <w:tcPr>
            <w:tcW w:w="2131" w:type="dxa"/>
            <w:shd w:val="clear" w:color="auto" w:fill="auto"/>
            <w:vAlign w:val="center"/>
          </w:tcPr>
          <w:p w14:paraId="5254E3AC"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H773_V774insH </w:t>
            </w:r>
          </w:p>
        </w:tc>
        <w:tc>
          <w:tcPr>
            <w:tcW w:w="1984" w:type="dxa"/>
            <w:shd w:val="clear" w:color="auto" w:fill="auto"/>
            <w:vAlign w:val="center"/>
          </w:tcPr>
          <w:p w14:paraId="1DAF30B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H773_V774insPH </w:t>
            </w:r>
          </w:p>
        </w:tc>
      </w:tr>
      <w:tr w:rsidR="00036EDA" w:rsidRPr="00C238DA" w14:paraId="2F13C118" w14:textId="77777777" w:rsidTr="00BD077D">
        <w:trPr>
          <w:trHeight w:val="454"/>
          <w:jc w:val="center"/>
        </w:trPr>
        <w:tc>
          <w:tcPr>
            <w:tcW w:w="0" w:type="auto"/>
            <w:vMerge/>
            <w:shd w:val="clear" w:color="auto" w:fill="auto"/>
            <w:vAlign w:val="center"/>
          </w:tcPr>
          <w:p w14:paraId="75B15CF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048BCF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H773_V774insAH </w:t>
            </w:r>
          </w:p>
        </w:tc>
        <w:tc>
          <w:tcPr>
            <w:tcW w:w="2122" w:type="dxa"/>
            <w:shd w:val="clear" w:color="auto" w:fill="auto"/>
            <w:vAlign w:val="center"/>
          </w:tcPr>
          <w:p w14:paraId="7185F09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N771_P772insN </w:t>
            </w:r>
          </w:p>
        </w:tc>
        <w:tc>
          <w:tcPr>
            <w:tcW w:w="2131" w:type="dxa"/>
            <w:shd w:val="clear" w:color="auto" w:fill="auto"/>
            <w:vAlign w:val="center"/>
          </w:tcPr>
          <w:p w14:paraId="3A6CFA0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N771_P772insH </w:t>
            </w:r>
          </w:p>
        </w:tc>
        <w:tc>
          <w:tcPr>
            <w:tcW w:w="1984" w:type="dxa"/>
            <w:shd w:val="clear" w:color="auto" w:fill="auto"/>
            <w:vAlign w:val="center"/>
          </w:tcPr>
          <w:p w14:paraId="01BF9DC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P772_H773insYNP </w:t>
            </w:r>
          </w:p>
        </w:tc>
      </w:tr>
      <w:tr w:rsidR="00036EDA" w:rsidRPr="00C238DA" w14:paraId="528FE7C8"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3E3703E"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755BFAE" w14:textId="451B21FE"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H773_V774insY </w:t>
            </w:r>
          </w:p>
        </w:tc>
        <w:tc>
          <w:tcPr>
            <w:tcW w:w="2122" w:type="dxa"/>
            <w:shd w:val="clear" w:color="auto" w:fill="auto"/>
            <w:vAlign w:val="center"/>
          </w:tcPr>
          <w:p w14:paraId="5FA7692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H773_V774insTH </w:t>
            </w:r>
          </w:p>
        </w:tc>
        <w:tc>
          <w:tcPr>
            <w:tcW w:w="2131" w:type="dxa"/>
            <w:shd w:val="clear" w:color="auto" w:fill="auto"/>
            <w:vAlign w:val="center"/>
          </w:tcPr>
          <w:p w14:paraId="3479C91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N771delinsGY </w:t>
            </w:r>
          </w:p>
        </w:tc>
        <w:tc>
          <w:tcPr>
            <w:tcW w:w="1984" w:type="dxa"/>
            <w:shd w:val="clear" w:color="auto" w:fill="auto"/>
            <w:vAlign w:val="center"/>
          </w:tcPr>
          <w:p w14:paraId="3F23917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P772_H773insQ </w:t>
            </w:r>
          </w:p>
        </w:tc>
      </w:tr>
      <w:tr w:rsidR="00036EDA" w:rsidRPr="00C238DA" w14:paraId="0994067E" w14:textId="77777777" w:rsidTr="00BD077D">
        <w:trPr>
          <w:trHeight w:val="454"/>
          <w:jc w:val="center"/>
        </w:trPr>
        <w:tc>
          <w:tcPr>
            <w:tcW w:w="0" w:type="auto"/>
            <w:vMerge/>
            <w:shd w:val="clear" w:color="auto" w:fill="auto"/>
            <w:vAlign w:val="center"/>
          </w:tcPr>
          <w:p w14:paraId="75BBB8EC"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3DB22AB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P772_H773insPNP </w:t>
            </w:r>
          </w:p>
        </w:tc>
        <w:tc>
          <w:tcPr>
            <w:tcW w:w="2122" w:type="dxa"/>
            <w:shd w:val="clear" w:color="auto" w:fill="auto"/>
            <w:vAlign w:val="center"/>
          </w:tcPr>
          <w:p w14:paraId="771CDD5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N771_P772insG </w:t>
            </w:r>
          </w:p>
        </w:tc>
        <w:tc>
          <w:tcPr>
            <w:tcW w:w="2131" w:type="dxa"/>
            <w:shd w:val="clear" w:color="auto" w:fill="auto"/>
            <w:vAlign w:val="center"/>
          </w:tcPr>
          <w:p w14:paraId="2963EA9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N771delinsGF </w:t>
            </w:r>
          </w:p>
        </w:tc>
        <w:tc>
          <w:tcPr>
            <w:tcW w:w="1984" w:type="dxa"/>
            <w:shd w:val="clear" w:color="auto" w:fill="auto"/>
            <w:vAlign w:val="center"/>
          </w:tcPr>
          <w:p w14:paraId="792B34C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P772_H773insGNP </w:t>
            </w:r>
          </w:p>
        </w:tc>
      </w:tr>
      <w:tr w:rsidR="00036EDA" w:rsidRPr="00C238DA" w14:paraId="1546CF89"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0EC9C7C0"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E00B829"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V769_D770insGG </w:t>
            </w:r>
          </w:p>
        </w:tc>
        <w:tc>
          <w:tcPr>
            <w:tcW w:w="2122" w:type="dxa"/>
            <w:shd w:val="clear" w:color="auto" w:fill="auto"/>
            <w:vAlign w:val="center"/>
          </w:tcPr>
          <w:p w14:paraId="2CA5EB9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V769_D770insGTL </w:t>
            </w:r>
          </w:p>
        </w:tc>
        <w:tc>
          <w:tcPr>
            <w:tcW w:w="2131" w:type="dxa"/>
            <w:shd w:val="clear" w:color="auto" w:fill="auto"/>
            <w:vAlign w:val="center"/>
          </w:tcPr>
          <w:p w14:paraId="744AD81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D770_N771insGF </w:t>
            </w:r>
          </w:p>
        </w:tc>
        <w:tc>
          <w:tcPr>
            <w:tcW w:w="1984" w:type="dxa"/>
            <w:shd w:val="clear" w:color="auto" w:fill="auto"/>
            <w:vAlign w:val="center"/>
          </w:tcPr>
          <w:p w14:paraId="7650CFF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D770_N771insSLA </w:t>
            </w:r>
          </w:p>
        </w:tc>
      </w:tr>
      <w:tr w:rsidR="00036EDA" w:rsidRPr="00C238DA" w14:paraId="671F0357" w14:textId="77777777" w:rsidTr="00BD077D">
        <w:trPr>
          <w:trHeight w:val="454"/>
          <w:jc w:val="center"/>
        </w:trPr>
        <w:tc>
          <w:tcPr>
            <w:tcW w:w="0" w:type="auto"/>
            <w:vMerge/>
            <w:shd w:val="clear" w:color="auto" w:fill="auto"/>
            <w:vAlign w:val="center"/>
          </w:tcPr>
          <w:p w14:paraId="5894730A"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520E304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N771_P772insRHN </w:t>
            </w:r>
          </w:p>
        </w:tc>
        <w:tc>
          <w:tcPr>
            <w:tcW w:w="2122" w:type="dxa"/>
            <w:shd w:val="clear" w:color="auto" w:fill="auto"/>
            <w:vAlign w:val="center"/>
          </w:tcPr>
          <w:p w14:paraId="055F185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P772_H773insGHP </w:t>
            </w:r>
          </w:p>
        </w:tc>
        <w:tc>
          <w:tcPr>
            <w:tcW w:w="2131" w:type="dxa"/>
            <w:shd w:val="clear" w:color="auto" w:fill="auto"/>
            <w:vAlign w:val="center"/>
          </w:tcPr>
          <w:p w14:paraId="2C35A7C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H773delinsYNPY </w:t>
            </w:r>
          </w:p>
        </w:tc>
        <w:tc>
          <w:tcPr>
            <w:tcW w:w="1984" w:type="dxa"/>
            <w:shd w:val="clear" w:color="auto" w:fill="auto"/>
            <w:vAlign w:val="center"/>
          </w:tcPr>
          <w:p w14:paraId="217380C0"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L858R </w:t>
            </w:r>
          </w:p>
        </w:tc>
      </w:tr>
      <w:tr w:rsidR="00036EDA" w:rsidRPr="00C238DA" w14:paraId="03719395"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2BD00649"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68DE4A6" w14:textId="20D31234"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L861Q </w:t>
            </w:r>
          </w:p>
        </w:tc>
        <w:tc>
          <w:tcPr>
            <w:tcW w:w="2122" w:type="dxa"/>
            <w:shd w:val="clear" w:color="auto" w:fill="auto"/>
            <w:vAlign w:val="center"/>
          </w:tcPr>
          <w:p w14:paraId="6C89B51B"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9F5AFDC"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68903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5B405D4" w14:textId="77777777" w:rsidTr="00BD077D">
        <w:trPr>
          <w:trHeight w:val="454"/>
          <w:jc w:val="center"/>
        </w:trPr>
        <w:tc>
          <w:tcPr>
            <w:tcW w:w="1248" w:type="dxa"/>
            <w:vMerge w:val="restart"/>
            <w:shd w:val="clear" w:color="auto" w:fill="auto"/>
            <w:vAlign w:val="center"/>
          </w:tcPr>
          <w:p w14:paraId="3737696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KRAS</w:t>
            </w:r>
          </w:p>
        </w:tc>
        <w:tc>
          <w:tcPr>
            <w:tcW w:w="2154" w:type="dxa"/>
            <w:shd w:val="clear" w:color="auto" w:fill="auto"/>
            <w:vAlign w:val="center"/>
          </w:tcPr>
          <w:p w14:paraId="63D4AAE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G12D</w:t>
            </w:r>
          </w:p>
        </w:tc>
        <w:tc>
          <w:tcPr>
            <w:tcW w:w="2122" w:type="dxa"/>
            <w:shd w:val="clear" w:color="auto" w:fill="auto"/>
            <w:vAlign w:val="center"/>
          </w:tcPr>
          <w:p w14:paraId="70AD49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G12A</w:t>
            </w:r>
          </w:p>
        </w:tc>
        <w:tc>
          <w:tcPr>
            <w:tcW w:w="2131" w:type="dxa"/>
            <w:shd w:val="clear" w:color="auto" w:fill="auto"/>
            <w:vAlign w:val="center"/>
          </w:tcPr>
          <w:p w14:paraId="42DADEA3"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G12V</w:t>
            </w:r>
          </w:p>
        </w:tc>
        <w:tc>
          <w:tcPr>
            <w:tcW w:w="1984" w:type="dxa"/>
            <w:shd w:val="clear" w:color="auto" w:fill="auto"/>
            <w:vAlign w:val="center"/>
          </w:tcPr>
          <w:p w14:paraId="619BEBD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G12S</w:t>
            </w:r>
          </w:p>
        </w:tc>
      </w:tr>
      <w:tr w:rsidR="00036EDA" w:rsidRPr="00C238DA" w14:paraId="0DE722CA"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0" w:type="auto"/>
            <w:vMerge/>
            <w:shd w:val="clear" w:color="auto" w:fill="auto"/>
            <w:vAlign w:val="center"/>
          </w:tcPr>
          <w:p w14:paraId="5650649D" w14:textId="77777777" w:rsidR="00036EDA" w:rsidRPr="00C238DA" w:rsidRDefault="00036EDA" w:rsidP="00BD077D">
            <w:pPr>
              <w:rPr>
                <w:rFonts w:ascii="Times New Roman" w:eastAsia="宋体" w:hAnsi="Times New Roman" w:cs="Times New Roman"/>
                <w:b/>
                <w:bCs/>
                <w:i/>
                <w:iCs/>
                <w:sz w:val="18"/>
                <w:szCs w:val="18"/>
              </w:rPr>
            </w:pPr>
          </w:p>
        </w:tc>
        <w:tc>
          <w:tcPr>
            <w:tcW w:w="2154" w:type="dxa"/>
            <w:shd w:val="clear" w:color="auto" w:fill="auto"/>
            <w:vAlign w:val="center"/>
          </w:tcPr>
          <w:p w14:paraId="6530C9A1"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G12C</w:t>
            </w:r>
          </w:p>
        </w:tc>
        <w:tc>
          <w:tcPr>
            <w:tcW w:w="2122" w:type="dxa"/>
            <w:shd w:val="clear" w:color="auto" w:fill="auto"/>
            <w:vAlign w:val="center"/>
          </w:tcPr>
          <w:p w14:paraId="1BB4033A" w14:textId="77777777" w:rsidR="00036EDA" w:rsidRPr="00C238DA" w:rsidRDefault="00036EDA" w:rsidP="00BD077D">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Q61H </w:t>
            </w:r>
          </w:p>
        </w:tc>
        <w:tc>
          <w:tcPr>
            <w:tcW w:w="2131" w:type="dxa"/>
            <w:shd w:val="clear" w:color="auto" w:fill="auto"/>
            <w:vAlign w:val="center"/>
          </w:tcPr>
          <w:p w14:paraId="63EC8476"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03A28C2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F7609D2" w14:textId="77777777" w:rsidTr="00BD077D">
        <w:trPr>
          <w:trHeight w:val="454"/>
          <w:jc w:val="center"/>
        </w:trPr>
        <w:tc>
          <w:tcPr>
            <w:tcW w:w="1248" w:type="dxa"/>
            <w:shd w:val="clear" w:color="auto" w:fill="auto"/>
            <w:vAlign w:val="center"/>
          </w:tcPr>
          <w:p w14:paraId="772E4D76"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NRAS</w:t>
            </w:r>
          </w:p>
        </w:tc>
        <w:tc>
          <w:tcPr>
            <w:tcW w:w="2154" w:type="dxa"/>
            <w:shd w:val="clear" w:color="auto" w:fill="auto"/>
            <w:vAlign w:val="center"/>
          </w:tcPr>
          <w:p w14:paraId="465E9CE8"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G12D</w:t>
            </w:r>
          </w:p>
        </w:tc>
        <w:tc>
          <w:tcPr>
            <w:tcW w:w="2122" w:type="dxa"/>
            <w:shd w:val="clear" w:color="auto" w:fill="auto"/>
            <w:vAlign w:val="center"/>
          </w:tcPr>
          <w:p w14:paraId="36B63FA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Q61R</w:t>
            </w:r>
          </w:p>
        </w:tc>
        <w:tc>
          <w:tcPr>
            <w:tcW w:w="2131" w:type="dxa"/>
            <w:shd w:val="clear" w:color="auto" w:fill="auto"/>
            <w:vAlign w:val="center"/>
          </w:tcPr>
          <w:p w14:paraId="08B3EB0B"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Q61K</w:t>
            </w:r>
          </w:p>
        </w:tc>
        <w:tc>
          <w:tcPr>
            <w:tcW w:w="1984" w:type="dxa"/>
            <w:shd w:val="clear" w:color="auto" w:fill="auto"/>
            <w:vAlign w:val="center"/>
          </w:tcPr>
          <w:p w14:paraId="794CB985"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2841B42"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3E638359"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PIK3CA</w:t>
            </w:r>
          </w:p>
        </w:tc>
        <w:tc>
          <w:tcPr>
            <w:tcW w:w="2154" w:type="dxa"/>
            <w:shd w:val="clear" w:color="auto" w:fill="auto"/>
            <w:vAlign w:val="center"/>
          </w:tcPr>
          <w:p w14:paraId="0AB2C0CE"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H1047R</w:t>
            </w:r>
          </w:p>
        </w:tc>
        <w:tc>
          <w:tcPr>
            <w:tcW w:w="2122" w:type="dxa"/>
            <w:shd w:val="clear" w:color="auto" w:fill="auto"/>
            <w:vAlign w:val="center"/>
          </w:tcPr>
          <w:p w14:paraId="069B5FA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11B141B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832DE3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5193270" w14:textId="77777777" w:rsidTr="00BD077D">
        <w:trPr>
          <w:trHeight w:val="454"/>
          <w:jc w:val="center"/>
        </w:trPr>
        <w:tc>
          <w:tcPr>
            <w:tcW w:w="1248" w:type="dxa"/>
            <w:shd w:val="clear" w:color="auto" w:fill="auto"/>
            <w:vAlign w:val="center"/>
          </w:tcPr>
          <w:p w14:paraId="111671B2"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BRAF</w:t>
            </w:r>
          </w:p>
        </w:tc>
        <w:tc>
          <w:tcPr>
            <w:tcW w:w="2154" w:type="dxa"/>
            <w:shd w:val="clear" w:color="auto" w:fill="auto"/>
            <w:vAlign w:val="center"/>
          </w:tcPr>
          <w:p w14:paraId="25146E6A"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V600E</w:t>
            </w:r>
          </w:p>
        </w:tc>
        <w:tc>
          <w:tcPr>
            <w:tcW w:w="2122" w:type="dxa"/>
            <w:shd w:val="clear" w:color="auto" w:fill="auto"/>
            <w:vAlign w:val="center"/>
          </w:tcPr>
          <w:p w14:paraId="1BDCAD8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7BFADA4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6194D0C0"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147AE3DD"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B0C09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ERBB2(HER2)</w:t>
            </w:r>
          </w:p>
        </w:tc>
        <w:tc>
          <w:tcPr>
            <w:tcW w:w="2154" w:type="dxa"/>
            <w:shd w:val="clear" w:color="auto" w:fill="auto"/>
            <w:vAlign w:val="center"/>
          </w:tcPr>
          <w:p w14:paraId="61DA1D47" w14:textId="77777777" w:rsidR="00036EDA" w:rsidRPr="00C238DA" w:rsidRDefault="00036EDA" w:rsidP="00BD077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p.</w:t>
            </w:r>
            <w:r w:rsidRPr="00C238DA">
              <w:rPr>
                <w:rFonts w:ascii="Times New Roman" w:eastAsia="宋体" w:hAnsi="Times New Roman" w:cs="Times New Roman"/>
                <w:sz w:val="18"/>
                <w:szCs w:val="18"/>
              </w:rPr>
              <w:t xml:space="preserve">A775_G776insYVMA </w:t>
            </w:r>
          </w:p>
        </w:tc>
        <w:tc>
          <w:tcPr>
            <w:tcW w:w="2122" w:type="dxa"/>
            <w:shd w:val="clear" w:color="auto" w:fill="auto"/>
            <w:vAlign w:val="center"/>
          </w:tcPr>
          <w:p w14:paraId="07A20942" w14:textId="77777777" w:rsidR="00036EDA" w:rsidRPr="00C238DA" w:rsidRDefault="00036EDA" w:rsidP="00BD077D">
            <w:pPr>
              <w:adjustRightInd w:val="0"/>
              <w:snapToGrid w:val="0"/>
              <w:rPr>
                <w:rFonts w:ascii="Times New Roman" w:eastAsia="宋体" w:hAnsi="Times New Roman" w:cs="Times New Roman"/>
                <w:sz w:val="18"/>
                <w:szCs w:val="18"/>
              </w:rPr>
            </w:pPr>
          </w:p>
        </w:tc>
        <w:tc>
          <w:tcPr>
            <w:tcW w:w="2131" w:type="dxa"/>
            <w:shd w:val="clear" w:color="auto" w:fill="auto"/>
            <w:vAlign w:val="center"/>
          </w:tcPr>
          <w:p w14:paraId="6E49E1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236FD6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57B1964A" w14:textId="77777777" w:rsidTr="00BD077D">
        <w:trPr>
          <w:trHeight w:val="454"/>
          <w:jc w:val="center"/>
        </w:trPr>
        <w:tc>
          <w:tcPr>
            <w:tcW w:w="1248" w:type="dxa"/>
            <w:shd w:val="clear" w:color="auto" w:fill="auto"/>
            <w:vAlign w:val="center"/>
          </w:tcPr>
          <w:p w14:paraId="498458DF"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MET</w:t>
            </w:r>
          </w:p>
        </w:tc>
        <w:tc>
          <w:tcPr>
            <w:tcW w:w="2154" w:type="dxa"/>
            <w:shd w:val="clear" w:color="auto" w:fill="auto"/>
            <w:vAlign w:val="center"/>
          </w:tcPr>
          <w:p w14:paraId="755236B4" w14:textId="77777777" w:rsidR="00036EDA" w:rsidRPr="00C238DA" w:rsidRDefault="00036EDA" w:rsidP="00BD077D">
            <w:pPr>
              <w:adjustRightInd w:val="0"/>
              <w:snapToGrid w:val="0"/>
              <w:jc w:val="center"/>
              <w:rPr>
                <w:rFonts w:ascii="Times New Roman" w:eastAsia="宋体" w:hAnsi="Times New Roman" w:cs="Times New Roman"/>
                <w:sz w:val="18"/>
                <w:szCs w:val="18"/>
              </w:rPr>
            </w:pPr>
            <w:bookmarkStart w:id="14" w:name="OLE_LINK2"/>
            <w:r w:rsidRPr="001A5466">
              <w:rPr>
                <w:rFonts w:ascii="Times New Roman" w:eastAsia="宋体" w:hAnsi="Times New Roman" w:cs="Times New Roman" w:hint="eastAsia"/>
                <w:sz w:val="18"/>
                <w:szCs w:val="18"/>
              </w:rPr>
              <w:t>c.</w:t>
            </w:r>
            <w:r w:rsidRPr="00C238DA">
              <w:rPr>
                <w:rFonts w:ascii="Times New Roman" w:eastAsia="宋体" w:hAnsi="Times New Roman" w:cs="Times New Roman"/>
                <w:sz w:val="18"/>
                <w:szCs w:val="18"/>
              </w:rPr>
              <w:t>3082+1</w:t>
            </w:r>
            <w:bookmarkEnd w:id="14"/>
            <w:r w:rsidRPr="00C238DA">
              <w:rPr>
                <w:rFonts w:ascii="Times New Roman" w:eastAsia="宋体" w:hAnsi="Times New Roman" w:cs="Times New Roman"/>
                <w:sz w:val="18"/>
                <w:szCs w:val="18"/>
              </w:rPr>
              <w:t>G&gt;T</w:t>
            </w:r>
          </w:p>
        </w:tc>
        <w:tc>
          <w:tcPr>
            <w:tcW w:w="2122" w:type="dxa"/>
            <w:shd w:val="clear" w:color="auto" w:fill="auto"/>
            <w:vAlign w:val="center"/>
          </w:tcPr>
          <w:p w14:paraId="6E099378"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06B5B02"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318F0B4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2BCFE27F"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2DF69E3"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ALK</w:t>
            </w:r>
          </w:p>
        </w:tc>
        <w:tc>
          <w:tcPr>
            <w:tcW w:w="2154" w:type="dxa"/>
            <w:shd w:val="clear" w:color="auto" w:fill="auto"/>
            <w:vAlign w:val="center"/>
          </w:tcPr>
          <w:p w14:paraId="5FEE1942"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13-ALK exon 20</w:t>
            </w:r>
          </w:p>
        </w:tc>
        <w:tc>
          <w:tcPr>
            <w:tcW w:w="2122" w:type="dxa"/>
            <w:shd w:val="clear" w:color="auto" w:fill="auto"/>
            <w:vAlign w:val="center"/>
          </w:tcPr>
          <w:p w14:paraId="4C4BD31D"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6-ALK exon 20</w:t>
            </w:r>
          </w:p>
        </w:tc>
        <w:tc>
          <w:tcPr>
            <w:tcW w:w="2131" w:type="dxa"/>
            <w:shd w:val="clear" w:color="auto" w:fill="auto"/>
            <w:vAlign w:val="center"/>
          </w:tcPr>
          <w:p w14:paraId="13EEED15"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EML4 exon 20-ALK exon 20</w:t>
            </w:r>
          </w:p>
        </w:tc>
        <w:tc>
          <w:tcPr>
            <w:tcW w:w="1984" w:type="dxa"/>
            <w:shd w:val="clear" w:color="auto" w:fill="auto"/>
            <w:vAlign w:val="center"/>
          </w:tcPr>
          <w:p w14:paraId="500A0789"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387A8EA1" w14:textId="77777777" w:rsidTr="00BD077D">
        <w:trPr>
          <w:trHeight w:val="454"/>
          <w:jc w:val="center"/>
        </w:trPr>
        <w:tc>
          <w:tcPr>
            <w:tcW w:w="1248" w:type="dxa"/>
            <w:shd w:val="clear" w:color="auto" w:fill="auto"/>
            <w:vAlign w:val="center"/>
          </w:tcPr>
          <w:p w14:paraId="6130DFCD"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ROS1</w:t>
            </w:r>
          </w:p>
        </w:tc>
        <w:tc>
          <w:tcPr>
            <w:tcW w:w="2154" w:type="dxa"/>
            <w:shd w:val="clear" w:color="auto" w:fill="auto"/>
            <w:vAlign w:val="center"/>
          </w:tcPr>
          <w:p w14:paraId="2B06A81F"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CD74 exon6-ROS1 exon 34</w:t>
            </w:r>
          </w:p>
        </w:tc>
        <w:tc>
          <w:tcPr>
            <w:tcW w:w="2122" w:type="dxa"/>
            <w:shd w:val="clear" w:color="auto" w:fill="auto"/>
            <w:vAlign w:val="center"/>
          </w:tcPr>
          <w:p w14:paraId="396C6F46"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GOPC exon 8-ROS1 exon 35</w:t>
            </w:r>
          </w:p>
        </w:tc>
        <w:tc>
          <w:tcPr>
            <w:tcW w:w="2131" w:type="dxa"/>
            <w:shd w:val="clear" w:color="auto" w:fill="auto"/>
            <w:vAlign w:val="center"/>
          </w:tcPr>
          <w:p w14:paraId="0FF5AB3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5EB7490E"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r w:rsidR="00036EDA" w:rsidRPr="00C238DA" w14:paraId="08EF7CF0" w14:textId="77777777" w:rsidTr="00BD077D">
        <w:trPr>
          <w:cnfStyle w:val="000000010000" w:firstRow="0" w:lastRow="0" w:firstColumn="0" w:lastColumn="0" w:oddVBand="0" w:evenVBand="0" w:oddHBand="0" w:evenHBand="1" w:firstRowFirstColumn="0" w:firstRowLastColumn="0" w:lastRowFirstColumn="0" w:lastRowLastColumn="0"/>
          <w:trHeight w:val="454"/>
          <w:jc w:val="center"/>
        </w:trPr>
        <w:tc>
          <w:tcPr>
            <w:tcW w:w="1248" w:type="dxa"/>
            <w:shd w:val="clear" w:color="auto" w:fill="auto"/>
            <w:vAlign w:val="center"/>
          </w:tcPr>
          <w:p w14:paraId="50BE8995" w14:textId="77777777" w:rsidR="00036EDA" w:rsidRPr="00C238DA" w:rsidRDefault="00036EDA" w:rsidP="00BD077D">
            <w:pPr>
              <w:adjustRightInd w:val="0"/>
              <w:snapToGrid w:val="0"/>
              <w:jc w:val="center"/>
              <w:rPr>
                <w:rFonts w:ascii="Times New Roman" w:eastAsia="宋体" w:hAnsi="Times New Roman" w:cs="Times New Roman"/>
                <w:b/>
                <w:bCs/>
                <w:i/>
                <w:iCs/>
                <w:sz w:val="18"/>
                <w:szCs w:val="18"/>
              </w:rPr>
            </w:pPr>
            <w:r w:rsidRPr="00C238DA">
              <w:rPr>
                <w:rFonts w:ascii="Times New Roman" w:eastAsia="宋体" w:hAnsi="Times New Roman" w:cs="Times New Roman"/>
                <w:b/>
                <w:bCs/>
                <w:i/>
                <w:iCs/>
                <w:sz w:val="18"/>
                <w:szCs w:val="18"/>
              </w:rPr>
              <w:t>RET</w:t>
            </w:r>
          </w:p>
        </w:tc>
        <w:tc>
          <w:tcPr>
            <w:tcW w:w="2154" w:type="dxa"/>
            <w:shd w:val="clear" w:color="auto" w:fill="auto"/>
            <w:vAlign w:val="center"/>
          </w:tcPr>
          <w:p w14:paraId="38B103D4" w14:textId="77777777" w:rsidR="00036EDA" w:rsidRPr="00C238DA" w:rsidRDefault="00036EDA" w:rsidP="00BD077D">
            <w:pPr>
              <w:adjustRightInd w:val="0"/>
              <w:snapToGrid w:val="0"/>
              <w:jc w:val="center"/>
              <w:rPr>
                <w:rFonts w:ascii="Times New Roman" w:eastAsia="宋体" w:hAnsi="Times New Roman" w:cs="Times New Roman"/>
                <w:sz w:val="18"/>
                <w:szCs w:val="18"/>
              </w:rPr>
            </w:pPr>
            <w:r w:rsidRPr="00C238DA">
              <w:rPr>
                <w:rFonts w:ascii="Times New Roman" w:eastAsia="宋体" w:hAnsi="Times New Roman" w:cs="Times New Roman"/>
                <w:sz w:val="18"/>
                <w:szCs w:val="18"/>
              </w:rPr>
              <w:t>KIF5B exon 15-RET exon 12</w:t>
            </w:r>
          </w:p>
        </w:tc>
        <w:tc>
          <w:tcPr>
            <w:tcW w:w="2122" w:type="dxa"/>
            <w:shd w:val="clear" w:color="auto" w:fill="auto"/>
            <w:vAlign w:val="center"/>
          </w:tcPr>
          <w:p w14:paraId="79ECA8AA"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2131" w:type="dxa"/>
            <w:shd w:val="clear" w:color="auto" w:fill="auto"/>
            <w:vAlign w:val="center"/>
          </w:tcPr>
          <w:p w14:paraId="070F7AFF"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c>
          <w:tcPr>
            <w:tcW w:w="1984" w:type="dxa"/>
            <w:shd w:val="clear" w:color="auto" w:fill="auto"/>
            <w:vAlign w:val="center"/>
          </w:tcPr>
          <w:p w14:paraId="77EE3837" w14:textId="77777777" w:rsidR="00036EDA" w:rsidRPr="00C238DA" w:rsidRDefault="00036EDA" w:rsidP="00BD077D">
            <w:pPr>
              <w:adjustRightInd w:val="0"/>
              <w:snapToGrid w:val="0"/>
              <w:jc w:val="center"/>
              <w:rPr>
                <w:rFonts w:ascii="Times New Roman" w:eastAsia="宋体" w:hAnsi="Times New Roman" w:cs="Times New Roman"/>
                <w:sz w:val="18"/>
                <w:szCs w:val="18"/>
              </w:rPr>
            </w:pPr>
          </w:p>
        </w:tc>
      </w:tr>
    </w:tbl>
    <w:p w14:paraId="583E20FC" w14:textId="77777777" w:rsidR="00D928FE" w:rsidRPr="00C238DA" w:rsidRDefault="00D928FE">
      <w:pPr>
        <w:widowControl/>
        <w:jc w:val="left"/>
        <w:rPr>
          <w:rFonts w:ascii="Times New Roman" w:eastAsia="宋体" w:hAnsi="Times New Roman" w:cs="Times New Roman"/>
        </w:rPr>
      </w:pPr>
      <w:r w:rsidRPr="00C238DA">
        <w:rPr>
          <w:rFonts w:ascii="Times New Roman" w:eastAsia="宋体" w:hAnsi="Times New Roman" w:cs="Times New Roman"/>
        </w:rPr>
        <w:br w:type="page"/>
      </w:r>
    </w:p>
    <w:p w14:paraId="3AC48DFE" w14:textId="0F9EA23A" w:rsidR="00CD09A1" w:rsidRPr="00C238DA" w:rsidRDefault="00CD09A1" w:rsidP="000941B8">
      <w:pPr>
        <w:pStyle w:val="2"/>
        <w:spacing w:before="0" w:afterLines="50" w:after="156" w:line="240" w:lineRule="auto"/>
        <w:rPr>
          <w:rFonts w:ascii="Times New Roman" w:eastAsia="宋体" w:hAnsi="Times New Roman" w:cs="Times New Roman"/>
          <w:color w:val="1E7648"/>
          <w:sz w:val="24"/>
          <w:szCs w:val="24"/>
        </w:rPr>
      </w:pPr>
      <w:bookmarkStart w:id="15" w:name="_Toc199512358"/>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4</w:t>
      </w:r>
      <w:r w:rsidR="00784BB8" w:rsidRPr="00C238DA">
        <w:rPr>
          <w:rFonts w:ascii="Times New Roman" w:eastAsia="宋体" w:hAnsi="Times New Roman" w:cs="Times New Roman"/>
          <w:color w:val="1E7648"/>
          <w:sz w:val="24"/>
          <w:szCs w:val="24"/>
        </w:rPr>
        <w:t xml:space="preserve"> </w:t>
      </w:r>
      <w:r w:rsidRPr="00C238DA">
        <w:rPr>
          <w:rFonts w:ascii="Times New Roman" w:eastAsia="宋体" w:hAnsi="Times New Roman" w:cs="Times New Roman"/>
          <w:color w:val="1E7648"/>
          <w:sz w:val="24"/>
          <w:szCs w:val="24"/>
        </w:rPr>
        <w:t>基因</w:t>
      </w:r>
      <w:r w:rsidR="001F7FDE" w:rsidRPr="00C238DA">
        <w:rPr>
          <w:rFonts w:ascii="Times New Roman" w:eastAsia="宋体" w:hAnsi="Times New Roman" w:cs="Times New Roman"/>
          <w:color w:val="1E7648"/>
          <w:sz w:val="24"/>
          <w:szCs w:val="24"/>
        </w:rPr>
        <w:t>突变类型</w:t>
      </w:r>
      <w:r w:rsidR="00111B54" w:rsidRPr="00C238DA">
        <w:rPr>
          <w:rFonts w:ascii="Times New Roman" w:eastAsia="宋体" w:hAnsi="Times New Roman" w:cs="Times New Roman"/>
          <w:color w:val="1E7648"/>
          <w:sz w:val="24"/>
          <w:szCs w:val="24"/>
        </w:rPr>
        <w:t>检测</w:t>
      </w:r>
      <w:r w:rsidRPr="00C238DA">
        <w:rPr>
          <w:rFonts w:ascii="Times New Roman" w:eastAsia="宋体" w:hAnsi="Times New Roman" w:cs="Times New Roman"/>
          <w:color w:val="1E7648"/>
          <w:sz w:val="24"/>
          <w:szCs w:val="24"/>
        </w:rPr>
        <w:t>列表</w:t>
      </w:r>
      <w:bookmarkEnd w:id="15"/>
    </w:p>
    <w:tbl>
      <w:tblPr>
        <w:tblW w:w="9900" w:type="dxa"/>
        <w:tblLook w:val="04A0" w:firstRow="1" w:lastRow="0" w:firstColumn="1" w:lastColumn="0" w:noHBand="0" w:noVBand="1"/>
      </w:tblPr>
      <w:tblGrid>
        <w:gridCol w:w="960"/>
        <w:gridCol w:w="960"/>
        <w:gridCol w:w="960"/>
        <w:gridCol w:w="960"/>
        <w:gridCol w:w="960"/>
        <w:gridCol w:w="1020"/>
        <w:gridCol w:w="1020"/>
        <w:gridCol w:w="1020"/>
        <w:gridCol w:w="1020"/>
        <w:gridCol w:w="1020"/>
      </w:tblGrid>
      <w:tr w:rsidR="004D0B10" w:rsidRPr="00C238DA" w14:paraId="5F5C2729"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7B49F580" w14:textId="77777777" w:rsidR="004D0B10" w:rsidRPr="00C238DA" w:rsidRDefault="004D0B10" w:rsidP="004D0B10">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点突变与插入缺失突变的检测基因列表（</w:t>
            </w:r>
            <w:r w:rsidRPr="00C238DA">
              <w:rPr>
                <w:rFonts w:ascii="Times New Roman" w:eastAsia="宋体" w:hAnsi="Times New Roman" w:cs="Times New Roman"/>
                <w:b/>
                <w:bCs/>
                <w:color w:val="000000"/>
                <w:kern w:val="0"/>
                <w:sz w:val="20"/>
                <w:szCs w:val="20"/>
              </w:rPr>
              <w:t>109</w:t>
            </w:r>
            <w:r w:rsidRPr="00C238DA">
              <w:rPr>
                <w:rFonts w:ascii="Times New Roman" w:eastAsia="宋体" w:hAnsi="Times New Roman" w:cs="Times New Roman"/>
                <w:b/>
                <w:bCs/>
                <w:color w:val="000000"/>
                <w:kern w:val="0"/>
                <w:sz w:val="20"/>
                <w:szCs w:val="20"/>
              </w:rPr>
              <w:t>个基因）</w:t>
            </w:r>
          </w:p>
        </w:tc>
      </w:tr>
      <w:tr w:rsidR="004D0B10" w:rsidRPr="00C238DA" w14:paraId="0236F784"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D572CE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AKT1</w:t>
            </w:r>
          </w:p>
        </w:tc>
        <w:tc>
          <w:tcPr>
            <w:tcW w:w="960" w:type="dxa"/>
            <w:tcBorders>
              <w:top w:val="nil"/>
              <w:left w:val="nil"/>
              <w:bottom w:val="single" w:sz="4" w:space="0" w:color="auto"/>
              <w:right w:val="single" w:sz="4" w:space="0" w:color="auto"/>
            </w:tcBorders>
            <w:shd w:val="clear" w:color="auto" w:fill="auto"/>
            <w:vAlign w:val="center"/>
            <w:hideMark/>
          </w:tcPr>
          <w:p w14:paraId="44619D8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FE57CE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51F514C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422B5AD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APC</w:t>
            </w:r>
          </w:p>
        </w:tc>
        <w:tc>
          <w:tcPr>
            <w:tcW w:w="1020" w:type="dxa"/>
            <w:tcBorders>
              <w:top w:val="nil"/>
              <w:left w:val="nil"/>
              <w:bottom w:val="single" w:sz="4" w:space="0" w:color="auto"/>
              <w:right w:val="single" w:sz="4" w:space="0" w:color="auto"/>
            </w:tcBorders>
            <w:shd w:val="clear" w:color="auto" w:fill="auto"/>
            <w:vAlign w:val="center"/>
            <w:hideMark/>
          </w:tcPr>
          <w:p w14:paraId="144861D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w:t>
            </w:r>
          </w:p>
        </w:tc>
        <w:tc>
          <w:tcPr>
            <w:tcW w:w="1020" w:type="dxa"/>
            <w:tcBorders>
              <w:top w:val="nil"/>
              <w:left w:val="nil"/>
              <w:bottom w:val="single" w:sz="4" w:space="0" w:color="auto"/>
              <w:right w:val="single" w:sz="4" w:space="0" w:color="auto"/>
            </w:tcBorders>
            <w:shd w:val="clear" w:color="auto" w:fill="auto"/>
            <w:vAlign w:val="center"/>
            <w:hideMark/>
          </w:tcPr>
          <w:p w14:paraId="37DF35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ARAF</w:t>
            </w:r>
          </w:p>
        </w:tc>
        <w:tc>
          <w:tcPr>
            <w:tcW w:w="1020" w:type="dxa"/>
            <w:tcBorders>
              <w:top w:val="nil"/>
              <w:left w:val="nil"/>
              <w:bottom w:val="single" w:sz="4" w:space="0" w:color="auto"/>
              <w:right w:val="single" w:sz="4" w:space="0" w:color="auto"/>
            </w:tcBorders>
            <w:shd w:val="clear" w:color="auto" w:fill="auto"/>
            <w:vAlign w:val="center"/>
            <w:hideMark/>
          </w:tcPr>
          <w:p w14:paraId="09229D0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ARID1A</w:t>
            </w:r>
          </w:p>
        </w:tc>
        <w:tc>
          <w:tcPr>
            <w:tcW w:w="1020" w:type="dxa"/>
            <w:tcBorders>
              <w:top w:val="nil"/>
              <w:left w:val="nil"/>
              <w:bottom w:val="single" w:sz="4" w:space="0" w:color="auto"/>
              <w:right w:val="single" w:sz="4" w:space="0" w:color="auto"/>
            </w:tcBorders>
            <w:shd w:val="clear" w:color="auto" w:fill="auto"/>
            <w:vAlign w:val="center"/>
            <w:hideMark/>
          </w:tcPr>
          <w:p w14:paraId="0FEE05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ATM</w:t>
            </w:r>
          </w:p>
        </w:tc>
        <w:tc>
          <w:tcPr>
            <w:tcW w:w="1020" w:type="dxa"/>
            <w:tcBorders>
              <w:top w:val="nil"/>
              <w:left w:val="nil"/>
              <w:bottom w:val="single" w:sz="4" w:space="0" w:color="auto"/>
              <w:right w:val="single" w:sz="4" w:space="0" w:color="auto"/>
            </w:tcBorders>
            <w:shd w:val="clear" w:color="auto" w:fill="auto"/>
            <w:vAlign w:val="center"/>
            <w:hideMark/>
          </w:tcPr>
          <w:p w14:paraId="396567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ATR</w:t>
            </w:r>
          </w:p>
        </w:tc>
      </w:tr>
      <w:tr w:rsidR="004D0B10" w:rsidRPr="00C238DA" w14:paraId="24283DBB"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1C240B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6438B9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BAP1</w:t>
            </w:r>
          </w:p>
        </w:tc>
        <w:tc>
          <w:tcPr>
            <w:tcW w:w="960" w:type="dxa"/>
            <w:tcBorders>
              <w:top w:val="nil"/>
              <w:left w:val="nil"/>
              <w:bottom w:val="single" w:sz="4" w:space="0" w:color="auto"/>
              <w:right w:val="single" w:sz="4" w:space="0" w:color="auto"/>
            </w:tcBorders>
            <w:shd w:val="clear" w:color="auto" w:fill="auto"/>
            <w:vAlign w:val="center"/>
            <w:hideMark/>
          </w:tcPr>
          <w:p w14:paraId="6F4141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BCL2L11</w:t>
            </w:r>
          </w:p>
        </w:tc>
        <w:tc>
          <w:tcPr>
            <w:tcW w:w="960" w:type="dxa"/>
            <w:tcBorders>
              <w:top w:val="nil"/>
              <w:left w:val="nil"/>
              <w:bottom w:val="single" w:sz="4" w:space="0" w:color="auto"/>
              <w:right w:val="single" w:sz="4" w:space="0" w:color="auto"/>
            </w:tcBorders>
            <w:shd w:val="clear" w:color="auto" w:fill="auto"/>
            <w:vAlign w:val="center"/>
            <w:hideMark/>
          </w:tcPr>
          <w:p w14:paraId="35719F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630D3E7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BRCA1</w:t>
            </w:r>
          </w:p>
        </w:tc>
        <w:tc>
          <w:tcPr>
            <w:tcW w:w="1020" w:type="dxa"/>
            <w:tcBorders>
              <w:top w:val="nil"/>
              <w:left w:val="nil"/>
              <w:bottom w:val="single" w:sz="4" w:space="0" w:color="auto"/>
              <w:right w:val="single" w:sz="4" w:space="0" w:color="auto"/>
            </w:tcBorders>
            <w:shd w:val="clear" w:color="auto" w:fill="auto"/>
            <w:vAlign w:val="center"/>
            <w:hideMark/>
          </w:tcPr>
          <w:p w14:paraId="0E231D4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BRCA2</w:t>
            </w:r>
          </w:p>
        </w:tc>
        <w:tc>
          <w:tcPr>
            <w:tcW w:w="1020" w:type="dxa"/>
            <w:tcBorders>
              <w:top w:val="nil"/>
              <w:left w:val="nil"/>
              <w:bottom w:val="single" w:sz="4" w:space="0" w:color="auto"/>
              <w:right w:val="single" w:sz="4" w:space="0" w:color="auto"/>
            </w:tcBorders>
            <w:shd w:val="clear" w:color="auto" w:fill="auto"/>
            <w:vAlign w:val="center"/>
            <w:hideMark/>
          </w:tcPr>
          <w:p w14:paraId="7426D46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1020" w:type="dxa"/>
            <w:tcBorders>
              <w:top w:val="nil"/>
              <w:left w:val="nil"/>
              <w:bottom w:val="single" w:sz="4" w:space="0" w:color="auto"/>
              <w:right w:val="single" w:sz="4" w:space="0" w:color="auto"/>
            </w:tcBorders>
            <w:shd w:val="clear" w:color="auto" w:fill="auto"/>
            <w:vAlign w:val="center"/>
            <w:hideMark/>
          </w:tcPr>
          <w:p w14:paraId="10B05D2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58F3395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5EB04E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CDK12</w:t>
            </w:r>
          </w:p>
        </w:tc>
      </w:tr>
      <w:tr w:rsidR="004D0B10" w:rsidRPr="00C238DA" w14:paraId="44C22D8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6D4F5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960" w:type="dxa"/>
            <w:tcBorders>
              <w:top w:val="nil"/>
              <w:left w:val="nil"/>
              <w:bottom w:val="single" w:sz="4" w:space="0" w:color="auto"/>
              <w:right w:val="single" w:sz="4" w:space="0" w:color="auto"/>
            </w:tcBorders>
            <w:shd w:val="clear" w:color="auto" w:fill="auto"/>
            <w:vAlign w:val="center"/>
            <w:hideMark/>
          </w:tcPr>
          <w:p w14:paraId="22E1669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960" w:type="dxa"/>
            <w:tcBorders>
              <w:top w:val="nil"/>
              <w:left w:val="nil"/>
              <w:bottom w:val="single" w:sz="4" w:space="0" w:color="auto"/>
              <w:right w:val="single" w:sz="4" w:space="0" w:color="auto"/>
            </w:tcBorders>
            <w:shd w:val="clear" w:color="auto" w:fill="auto"/>
            <w:vAlign w:val="center"/>
            <w:hideMark/>
          </w:tcPr>
          <w:p w14:paraId="3C2924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CDKN2A</w:t>
            </w:r>
          </w:p>
        </w:tc>
        <w:tc>
          <w:tcPr>
            <w:tcW w:w="960" w:type="dxa"/>
            <w:tcBorders>
              <w:top w:val="nil"/>
              <w:left w:val="nil"/>
              <w:bottom w:val="single" w:sz="4" w:space="0" w:color="auto"/>
              <w:right w:val="single" w:sz="4" w:space="0" w:color="auto"/>
            </w:tcBorders>
            <w:shd w:val="clear" w:color="auto" w:fill="auto"/>
            <w:vAlign w:val="center"/>
            <w:hideMark/>
          </w:tcPr>
          <w:p w14:paraId="115F33C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CDKN2B</w:t>
            </w:r>
          </w:p>
        </w:tc>
        <w:tc>
          <w:tcPr>
            <w:tcW w:w="960" w:type="dxa"/>
            <w:tcBorders>
              <w:top w:val="nil"/>
              <w:left w:val="nil"/>
              <w:bottom w:val="single" w:sz="4" w:space="0" w:color="auto"/>
              <w:right w:val="single" w:sz="4" w:space="0" w:color="auto"/>
            </w:tcBorders>
            <w:shd w:val="clear" w:color="auto" w:fill="auto"/>
            <w:vAlign w:val="center"/>
            <w:hideMark/>
          </w:tcPr>
          <w:p w14:paraId="0C519B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CREBBP</w:t>
            </w:r>
          </w:p>
        </w:tc>
        <w:tc>
          <w:tcPr>
            <w:tcW w:w="1020" w:type="dxa"/>
            <w:tcBorders>
              <w:top w:val="nil"/>
              <w:left w:val="nil"/>
              <w:bottom w:val="single" w:sz="4" w:space="0" w:color="auto"/>
              <w:right w:val="single" w:sz="4" w:space="0" w:color="auto"/>
            </w:tcBorders>
            <w:shd w:val="clear" w:color="auto" w:fill="auto"/>
            <w:vAlign w:val="center"/>
            <w:hideMark/>
          </w:tcPr>
          <w:p w14:paraId="31BDD7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CTNNB1</w:t>
            </w:r>
          </w:p>
        </w:tc>
        <w:tc>
          <w:tcPr>
            <w:tcW w:w="1020" w:type="dxa"/>
            <w:tcBorders>
              <w:top w:val="nil"/>
              <w:left w:val="nil"/>
              <w:bottom w:val="single" w:sz="4" w:space="0" w:color="auto"/>
              <w:right w:val="single" w:sz="4" w:space="0" w:color="auto"/>
            </w:tcBorders>
            <w:shd w:val="clear" w:color="auto" w:fill="auto"/>
            <w:vAlign w:val="center"/>
            <w:hideMark/>
          </w:tcPr>
          <w:p w14:paraId="5AF45C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DDR2</w:t>
            </w:r>
          </w:p>
        </w:tc>
        <w:tc>
          <w:tcPr>
            <w:tcW w:w="1020" w:type="dxa"/>
            <w:tcBorders>
              <w:top w:val="nil"/>
              <w:left w:val="nil"/>
              <w:bottom w:val="single" w:sz="4" w:space="0" w:color="auto"/>
              <w:right w:val="single" w:sz="4" w:space="0" w:color="auto"/>
            </w:tcBorders>
            <w:shd w:val="clear" w:color="auto" w:fill="auto"/>
            <w:vAlign w:val="center"/>
            <w:hideMark/>
          </w:tcPr>
          <w:p w14:paraId="6B81C04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6BB972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EIF1AX</w:t>
            </w:r>
          </w:p>
        </w:tc>
        <w:tc>
          <w:tcPr>
            <w:tcW w:w="1020" w:type="dxa"/>
            <w:tcBorders>
              <w:top w:val="nil"/>
              <w:left w:val="nil"/>
              <w:bottom w:val="single" w:sz="4" w:space="0" w:color="auto"/>
              <w:right w:val="single" w:sz="4" w:space="0" w:color="auto"/>
            </w:tcBorders>
            <w:shd w:val="clear" w:color="auto" w:fill="auto"/>
            <w:vAlign w:val="center"/>
            <w:hideMark/>
          </w:tcPr>
          <w:p w14:paraId="446A80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5A31F0D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85A89E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EPCAM</w:t>
            </w:r>
          </w:p>
        </w:tc>
        <w:tc>
          <w:tcPr>
            <w:tcW w:w="960" w:type="dxa"/>
            <w:tcBorders>
              <w:top w:val="nil"/>
              <w:left w:val="nil"/>
              <w:bottom w:val="single" w:sz="4" w:space="0" w:color="auto"/>
              <w:right w:val="single" w:sz="4" w:space="0" w:color="auto"/>
            </w:tcBorders>
            <w:shd w:val="clear" w:color="auto" w:fill="auto"/>
            <w:vAlign w:val="center"/>
            <w:hideMark/>
          </w:tcPr>
          <w:p w14:paraId="746A7E7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3483C4D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ERBB3</w:t>
            </w:r>
          </w:p>
        </w:tc>
        <w:tc>
          <w:tcPr>
            <w:tcW w:w="960" w:type="dxa"/>
            <w:tcBorders>
              <w:top w:val="nil"/>
              <w:left w:val="nil"/>
              <w:bottom w:val="single" w:sz="4" w:space="0" w:color="auto"/>
              <w:right w:val="single" w:sz="4" w:space="0" w:color="auto"/>
            </w:tcBorders>
            <w:shd w:val="clear" w:color="auto" w:fill="auto"/>
            <w:vAlign w:val="center"/>
            <w:hideMark/>
          </w:tcPr>
          <w:p w14:paraId="3E22A1B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ERBB4</w:t>
            </w:r>
          </w:p>
        </w:tc>
        <w:tc>
          <w:tcPr>
            <w:tcW w:w="960" w:type="dxa"/>
            <w:tcBorders>
              <w:top w:val="nil"/>
              <w:left w:val="nil"/>
              <w:bottom w:val="single" w:sz="4" w:space="0" w:color="auto"/>
              <w:right w:val="single" w:sz="4" w:space="0" w:color="auto"/>
            </w:tcBorders>
            <w:shd w:val="clear" w:color="auto" w:fill="auto"/>
            <w:vAlign w:val="center"/>
            <w:hideMark/>
          </w:tcPr>
          <w:p w14:paraId="51A2421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ESR1</w:t>
            </w:r>
          </w:p>
        </w:tc>
        <w:tc>
          <w:tcPr>
            <w:tcW w:w="1020" w:type="dxa"/>
            <w:tcBorders>
              <w:top w:val="nil"/>
              <w:left w:val="nil"/>
              <w:bottom w:val="single" w:sz="4" w:space="0" w:color="auto"/>
              <w:right w:val="single" w:sz="4" w:space="0" w:color="auto"/>
            </w:tcBorders>
            <w:shd w:val="clear" w:color="auto" w:fill="auto"/>
            <w:vAlign w:val="center"/>
            <w:hideMark/>
          </w:tcPr>
          <w:p w14:paraId="58CD718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ETS2</w:t>
            </w:r>
          </w:p>
        </w:tc>
        <w:tc>
          <w:tcPr>
            <w:tcW w:w="1020" w:type="dxa"/>
            <w:tcBorders>
              <w:top w:val="nil"/>
              <w:left w:val="nil"/>
              <w:bottom w:val="single" w:sz="4" w:space="0" w:color="auto"/>
              <w:right w:val="single" w:sz="4" w:space="0" w:color="auto"/>
            </w:tcBorders>
            <w:shd w:val="clear" w:color="auto" w:fill="auto"/>
            <w:vAlign w:val="center"/>
            <w:hideMark/>
          </w:tcPr>
          <w:p w14:paraId="5C89EC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FANCA</w:t>
            </w:r>
          </w:p>
        </w:tc>
        <w:tc>
          <w:tcPr>
            <w:tcW w:w="1020" w:type="dxa"/>
            <w:tcBorders>
              <w:top w:val="nil"/>
              <w:left w:val="nil"/>
              <w:bottom w:val="single" w:sz="4" w:space="0" w:color="auto"/>
              <w:right w:val="single" w:sz="4" w:space="0" w:color="auto"/>
            </w:tcBorders>
            <w:shd w:val="clear" w:color="auto" w:fill="auto"/>
            <w:vAlign w:val="center"/>
            <w:hideMark/>
          </w:tcPr>
          <w:p w14:paraId="3250AE6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FBXW7</w:t>
            </w:r>
          </w:p>
        </w:tc>
        <w:tc>
          <w:tcPr>
            <w:tcW w:w="1020" w:type="dxa"/>
            <w:tcBorders>
              <w:top w:val="nil"/>
              <w:left w:val="nil"/>
              <w:bottom w:val="single" w:sz="4" w:space="0" w:color="auto"/>
              <w:right w:val="single" w:sz="4" w:space="0" w:color="auto"/>
            </w:tcBorders>
            <w:shd w:val="clear" w:color="auto" w:fill="auto"/>
            <w:vAlign w:val="center"/>
            <w:hideMark/>
          </w:tcPr>
          <w:p w14:paraId="5C408B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1020" w:type="dxa"/>
            <w:tcBorders>
              <w:top w:val="nil"/>
              <w:left w:val="nil"/>
              <w:bottom w:val="single" w:sz="4" w:space="0" w:color="auto"/>
              <w:right w:val="single" w:sz="4" w:space="0" w:color="auto"/>
            </w:tcBorders>
            <w:shd w:val="clear" w:color="auto" w:fill="auto"/>
            <w:vAlign w:val="center"/>
            <w:hideMark/>
          </w:tcPr>
          <w:p w14:paraId="33262A4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r>
      <w:tr w:rsidR="004D0B10" w:rsidRPr="00C238DA" w14:paraId="77246FF0"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8F04C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45BE59B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328593A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960" w:type="dxa"/>
            <w:tcBorders>
              <w:top w:val="nil"/>
              <w:left w:val="nil"/>
              <w:bottom w:val="single" w:sz="4" w:space="0" w:color="auto"/>
              <w:right w:val="single" w:sz="4" w:space="0" w:color="auto"/>
            </w:tcBorders>
            <w:shd w:val="clear" w:color="auto" w:fill="auto"/>
            <w:vAlign w:val="center"/>
            <w:hideMark/>
          </w:tcPr>
          <w:p w14:paraId="497D7DE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FGFR4</w:t>
            </w:r>
          </w:p>
        </w:tc>
        <w:tc>
          <w:tcPr>
            <w:tcW w:w="960" w:type="dxa"/>
            <w:tcBorders>
              <w:top w:val="nil"/>
              <w:left w:val="nil"/>
              <w:bottom w:val="single" w:sz="4" w:space="0" w:color="auto"/>
              <w:right w:val="single" w:sz="4" w:space="0" w:color="auto"/>
            </w:tcBorders>
            <w:shd w:val="clear" w:color="auto" w:fill="auto"/>
            <w:vAlign w:val="center"/>
            <w:hideMark/>
          </w:tcPr>
          <w:p w14:paraId="6E52D3E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FLCN</w:t>
            </w:r>
          </w:p>
        </w:tc>
        <w:tc>
          <w:tcPr>
            <w:tcW w:w="1020" w:type="dxa"/>
            <w:tcBorders>
              <w:top w:val="nil"/>
              <w:left w:val="nil"/>
              <w:bottom w:val="single" w:sz="4" w:space="0" w:color="auto"/>
              <w:right w:val="single" w:sz="4" w:space="0" w:color="auto"/>
            </w:tcBorders>
            <w:shd w:val="clear" w:color="auto" w:fill="auto"/>
            <w:vAlign w:val="center"/>
            <w:hideMark/>
          </w:tcPr>
          <w:p w14:paraId="7A98942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FLT3</w:t>
            </w:r>
          </w:p>
        </w:tc>
        <w:tc>
          <w:tcPr>
            <w:tcW w:w="1020" w:type="dxa"/>
            <w:tcBorders>
              <w:top w:val="nil"/>
              <w:left w:val="nil"/>
              <w:bottom w:val="single" w:sz="4" w:space="0" w:color="auto"/>
              <w:right w:val="single" w:sz="4" w:space="0" w:color="auto"/>
            </w:tcBorders>
            <w:shd w:val="clear" w:color="auto" w:fill="auto"/>
            <w:vAlign w:val="center"/>
            <w:hideMark/>
          </w:tcPr>
          <w:p w14:paraId="4A791FA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GNAS</w:t>
            </w:r>
          </w:p>
        </w:tc>
        <w:tc>
          <w:tcPr>
            <w:tcW w:w="1020" w:type="dxa"/>
            <w:tcBorders>
              <w:top w:val="nil"/>
              <w:left w:val="nil"/>
              <w:bottom w:val="single" w:sz="4" w:space="0" w:color="auto"/>
              <w:right w:val="single" w:sz="4" w:space="0" w:color="auto"/>
            </w:tcBorders>
            <w:shd w:val="clear" w:color="auto" w:fill="auto"/>
            <w:vAlign w:val="center"/>
            <w:hideMark/>
          </w:tcPr>
          <w:p w14:paraId="23BFD7A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11C206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HRAS</w:t>
            </w:r>
          </w:p>
        </w:tc>
        <w:tc>
          <w:tcPr>
            <w:tcW w:w="1020" w:type="dxa"/>
            <w:tcBorders>
              <w:top w:val="nil"/>
              <w:left w:val="nil"/>
              <w:bottom w:val="single" w:sz="4" w:space="0" w:color="auto"/>
              <w:right w:val="single" w:sz="4" w:space="0" w:color="auto"/>
            </w:tcBorders>
            <w:shd w:val="clear" w:color="auto" w:fill="auto"/>
            <w:vAlign w:val="center"/>
            <w:hideMark/>
          </w:tcPr>
          <w:p w14:paraId="5B8ACE9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IDH1</w:t>
            </w:r>
          </w:p>
        </w:tc>
      </w:tr>
      <w:tr w:rsidR="004D0B10" w:rsidRPr="00C238DA" w14:paraId="249CEC7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BE7386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IDH2</w:t>
            </w:r>
          </w:p>
        </w:tc>
        <w:tc>
          <w:tcPr>
            <w:tcW w:w="960" w:type="dxa"/>
            <w:tcBorders>
              <w:top w:val="nil"/>
              <w:left w:val="nil"/>
              <w:bottom w:val="single" w:sz="4" w:space="0" w:color="auto"/>
              <w:right w:val="single" w:sz="4" w:space="0" w:color="auto"/>
            </w:tcBorders>
            <w:shd w:val="clear" w:color="auto" w:fill="auto"/>
            <w:vAlign w:val="center"/>
            <w:hideMark/>
          </w:tcPr>
          <w:p w14:paraId="006BC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960" w:type="dxa"/>
            <w:tcBorders>
              <w:top w:val="nil"/>
              <w:left w:val="nil"/>
              <w:bottom w:val="single" w:sz="4" w:space="0" w:color="auto"/>
              <w:right w:val="single" w:sz="4" w:space="0" w:color="auto"/>
            </w:tcBorders>
            <w:shd w:val="clear" w:color="auto" w:fill="auto"/>
            <w:vAlign w:val="center"/>
            <w:hideMark/>
          </w:tcPr>
          <w:p w14:paraId="42F5638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JAK1</w:t>
            </w:r>
          </w:p>
        </w:tc>
        <w:tc>
          <w:tcPr>
            <w:tcW w:w="960" w:type="dxa"/>
            <w:tcBorders>
              <w:top w:val="nil"/>
              <w:left w:val="nil"/>
              <w:bottom w:val="single" w:sz="4" w:space="0" w:color="auto"/>
              <w:right w:val="single" w:sz="4" w:space="0" w:color="auto"/>
            </w:tcBorders>
            <w:shd w:val="clear" w:color="auto" w:fill="auto"/>
            <w:vAlign w:val="center"/>
            <w:hideMark/>
          </w:tcPr>
          <w:p w14:paraId="5AF708C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JAK2</w:t>
            </w:r>
          </w:p>
        </w:tc>
        <w:tc>
          <w:tcPr>
            <w:tcW w:w="960" w:type="dxa"/>
            <w:tcBorders>
              <w:top w:val="nil"/>
              <w:left w:val="nil"/>
              <w:bottom w:val="single" w:sz="4" w:space="0" w:color="auto"/>
              <w:right w:val="single" w:sz="4" w:space="0" w:color="auto"/>
            </w:tcBorders>
            <w:shd w:val="clear" w:color="auto" w:fill="auto"/>
            <w:vAlign w:val="center"/>
            <w:hideMark/>
          </w:tcPr>
          <w:p w14:paraId="5218B97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JAK3</w:t>
            </w:r>
          </w:p>
        </w:tc>
        <w:tc>
          <w:tcPr>
            <w:tcW w:w="1020" w:type="dxa"/>
            <w:tcBorders>
              <w:top w:val="nil"/>
              <w:left w:val="nil"/>
              <w:bottom w:val="single" w:sz="4" w:space="0" w:color="auto"/>
              <w:right w:val="single" w:sz="4" w:space="0" w:color="auto"/>
            </w:tcBorders>
            <w:shd w:val="clear" w:color="auto" w:fill="auto"/>
            <w:vAlign w:val="center"/>
            <w:hideMark/>
          </w:tcPr>
          <w:p w14:paraId="198F2D9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KDM5C</w:t>
            </w:r>
          </w:p>
        </w:tc>
        <w:tc>
          <w:tcPr>
            <w:tcW w:w="1020" w:type="dxa"/>
            <w:tcBorders>
              <w:top w:val="nil"/>
              <w:left w:val="nil"/>
              <w:bottom w:val="single" w:sz="4" w:space="0" w:color="auto"/>
              <w:right w:val="single" w:sz="4" w:space="0" w:color="auto"/>
            </w:tcBorders>
            <w:shd w:val="clear" w:color="auto" w:fill="auto"/>
            <w:vAlign w:val="center"/>
            <w:hideMark/>
          </w:tcPr>
          <w:p w14:paraId="24D5F31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KDR</w:t>
            </w:r>
          </w:p>
        </w:tc>
        <w:tc>
          <w:tcPr>
            <w:tcW w:w="1020" w:type="dxa"/>
            <w:tcBorders>
              <w:top w:val="nil"/>
              <w:left w:val="nil"/>
              <w:bottom w:val="single" w:sz="4" w:space="0" w:color="auto"/>
              <w:right w:val="single" w:sz="4" w:space="0" w:color="auto"/>
            </w:tcBorders>
            <w:shd w:val="clear" w:color="auto" w:fill="auto"/>
            <w:vAlign w:val="center"/>
            <w:hideMark/>
          </w:tcPr>
          <w:p w14:paraId="3EDCB53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KIT</w:t>
            </w:r>
          </w:p>
        </w:tc>
        <w:tc>
          <w:tcPr>
            <w:tcW w:w="1020" w:type="dxa"/>
            <w:tcBorders>
              <w:top w:val="nil"/>
              <w:left w:val="nil"/>
              <w:bottom w:val="single" w:sz="4" w:space="0" w:color="auto"/>
              <w:right w:val="single" w:sz="4" w:space="0" w:color="auto"/>
            </w:tcBorders>
            <w:shd w:val="clear" w:color="auto" w:fill="auto"/>
            <w:vAlign w:val="center"/>
            <w:hideMark/>
          </w:tcPr>
          <w:p w14:paraId="3421E23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KRAS</w:t>
            </w:r>
          </w:p>
        </w:tc>
        <w:tc>
          <w:tcPr>
            <w:tcW w:w="1020" w:type="dxa"/>
            <w:tcBorders>
              <w:top w:val="nil"/>
              <w:left w:val="nil"/>
              <w:bottom w:val="single" w:sz="4" w:space="0" w:color="auto"/>
              <w:right w:val="single" w:sz="4" w:space="0" w:color="auto"/>
            </w:tcBorders>
            <w:shd w:val="clear" w:color="auto" w:fill="auto"/>
            <w:vAlign w:val="center"/>
            <w:hideMark/>
          </w:tcPr>
          <w:p w14:paraId="12F037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MAP2K1</w:t>
            </w:r>
          </w:p>
        </w:tc>
      </w:tr>
      <w:tr w:rsidR="004D0B10" w:rsidRPr="00C238DA" w14:paraId="18C5E0B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32935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960" w:type="dxa"/>
            <w:tcBorders>
              <w:top w:val="nil"/>
              <w:left w:val="nil"/>
              <w:bottom w:val="single" w:sz="4" w:space="0" w:color="auto"/>
              <w:right w:val="single" w:sz="4" w:space="0" w:color="auto"/>
            </w:tcBorders>
            <w:shd w:val="clear" w:color="auto" w:fill="auto"/>
            <w:vAlign w:val="center"/>
            <w:hideMark/>
          </w:tcPr>
          <w:p w14:paraId="4F05A52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c>
          <w:tcPr>
            <w:tcW w:w="960" w:type="dxa"/>
            <w:tcBorders>
              <w:top w:val="nil"/>
              <w:left w:val="nil"/>
              <w:bottom w:val="single" w:sz="4" w:space="0" w:color="auto"/>
              <w:right w:val="single" w:sz="4" w:space="0" w:color="auto"/>
            </w:tcBorders>
            <w:shd w:val="clear" w:color="auto" w:fill="auto"/>
            <w:vAlign w:val="center"/>
            <w:hideMark/>
          </w:tcPr>
          <w:p w14:paraId="269C9E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MLH1</w:t>
            </w:r>
          </w:p>
        </w:tc>
        <w:tc>
          <w:tcPr>
            <w:tcW w:w="960" w:type="dxa"/>
            <w:tcBorders>
              <w:top w:val="nil"/>
              <w:left w:val="nil"/>
              <w:bottom w:val="single" w:sz="4" w:space="0" w:color="auto"/>
              <w:right w:val="single" w:sz="4" w:space="0" w:color="auto"/>
            </w:tcBorders>
            <w:shd w:val="clear" w:color="auto" w:fill="auto"/>
            <w:vAlign w:val="center"/>
            <w:hideMark/>
          </w:tcPr>
          <w:p w14:paraId="616777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MRE11</w:t>
            </w:r>
          </w:p>
        </w:tc>
        <w:tc>
          <w:tcPr>
            <w:tcW w:w="960" w:type="dxa"/>
            <w:tcBorders>
              <w:top w:val="nil"/>
              <w:left w:val="nil"/>
              <w:bottom w:val="single" w:sz="4" w:space="0" w:color="auto"/>
              <w:right w:val="single" w:sz="4" w:space="0" w:color="auto"/>
            </w:tcBorders>
            <w:shd w:val="clear" w:color="auto" w:fill="auto"/>
            <w:vAlign w:val="center"/>
            <w:hideMark/>
          </w:tcPr>
          <w:p w14:paraId="596D524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MSH2</w:t>
            </w:r>
          </w:p>
        </w:tc>
        <w:tc>
          <w:tcPr>
            <w:tcW w:w="1020" w:type="dxa"/>
            <w:tcBorders>
              <w:top w:val="nil"/>
              <w:left w:val="nil"/>
              <w:bottom w:val="single" w:sz="4" w:space="0" w:color="auto"/>
              <w:right w:val="single" w:sz="4" w:space="0" w:color="auto"/>
            </w:tcBorders>
            <w:shd w:val="clear" w:color="auto" w:fill="auto"/>
            <w:vAlign w:val="center"/>
            <w:hideMark/>
          </w:tcPr>
          <w:p w14:paraId="51F9C8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MSH6</w:t>
            </w:r>
          </w:p>
        </w:tc>
        <w:tc>
          <w:tcPr>
            <w:tcW w:w="1020" w:type="dxa"/>
            <w:tcBorders>
              <w:top w:val="nil"/>
              <w:left w:val="nil"/>
              <w:bottom w:val="single" w:sz="4" w:space="0" w:color="auto"/>
              <w:right w:val="single" w:sz="4" w:space="0" w:color="auto"/>
            </w:tcBorders>
            <w:shd w:val="clear" w:color="auto" w:fill="auto"/>
            <w:vAlign w:val="center"/>
            <w:hideMark/>
          </w:tcPr>
          <w:p w14:paraId="7689FF1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MTOR</w:t>
            </w:r>
          </w:p>
        </w:tc>
        <w:tc>
          <w:tcPr>
            <w:tcW w:w="1020" w:type="dxa"/>
            <w:tcBorders>
              <w:top w:val="nil"/>
              <w:left w:val="nil"/>
              <w:bottom w:val="single" w:sz="4" w:space="0" w:color="auto"/>
              <w:right w:val="single" w:sz="4" w:space="0" w:color="auto"/>
            </w:tcBorders>
            <w:shd w:val="clear" w:color="auto" w:fill="auto"/>
            <w:vAlign w:val="center"/>
            <w:hideMark/>
          </w:tcPr>
          <w:p w14:paraId="270D0AB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1020" w:type="dxa"/>
            <w:tcBorders>
              <w:top w:val="nil"/>
              <w:left w:val="nil"/>
              <w:bottom w:val="single" w:sz="4" w:space="0" w:color="auto"/>
              <w:right w:val="single" w:sz="4" w:space="0" w:color="auto"/>
            </w:tcBorders>
            <w:shd w:val="clear" w:color="auto" w:fill="auto"/>
            <w:vAlign w:val="center"/>
            <w:hideMark/>
          </w:tcPr>
          <w:p w14:paraId="3A61398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NF1</w:t>
            </w:r>
          </w:p>
        </w:tc>
        <w:tc>
          <w:tcPr>
            <w:tcW w:w="1020" w:type="dxa"/>
            <w:tcBorders>
              <w:top w:val="nil"/>
              <w:left w:val="nil"/>
              <w:bottom w:val="single" w:sz="4" w:space="0" w:color="auto"/>
              <w:right w:val="single" w:sz="4" w:space="0" w:color="auto"/>
            </w:tcBorders>
            <w:shd w:val="clear" w:color="auto" w:fill="auto"/>
            <w:vAlign w:val="center"/>
            <w:hideMark/>
          </w:tcPr>
          <w:p w14:paraId="3EE957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NF2</w:t>
            </w:r>
          </w:p>
        </w:tc>
      </w:tr>
      <w:tr w:rsidR="004D0B10" w:rsidRPr="00C238DA" w14:paraId="0DBDB7E2"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A4B70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NOTCH1</w:t>
            </w:r>
          </w:p>
        </w:tc>
        <w:tc>
          <w:tcPr>
            <w:tcW w:w="960" w:type="dxa"/>
            <w:tcBorders>
              <w:top w:val="nil"/>
              <w:left w:val="nil"/>
              <w:bottom w:val="single" w:sz="4" w:space="0" w:color="auto"/>
              <w:right w:val="single" w:sz="4" w:space="0" w:color="auto"/>
            </w:tcBorders>
            <w:shd w:val="clear" w:color="auto" w:fill="auto"/>
            <w:vAlign w:val="center"/>
            <w:hideMark/>
          </w:tcPr>
          <w:p w14:paraId="3B3AEBA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NRAS</w:t>
            </w:r>
          </w:p>
        </w:tc>
        <w:tc>
          <w:tcPr>
            <w:tcW w:w="960" w:type="dxa"/>
            <w:tcBorders>
              <w:top w:val="nil"/>
              <w:left w:val="nil"/>
              <w:bottom w:val="single" w:sz="4" w:space="0" w:color="auto"/>
              <w:right w:val="single" w:sz="4" w:space="0" w:color="auto"/>
            </w:tcBorders>
            <w:shd w:val="clear" w:color="auto" w:fill="auto"/>
            <w:vAlign w:val="center"/>
            <w:hideMark/>
          </w:tcPr>
          <w:p w14:paraId="5E6E8F9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960" w:type="dxa"/>
            <w:tcBorders>
              <w:top w:val="nil"/>
              <w:left w:val="nil"/>
              <w:bottom w:val="single" w:sz="4" w:space="0" w:color="auto"/>
              <w:right w:val="single" w:sz="4" w:space="0" w:color="auto"/>
            </w:tcBorders>
            <w:shd w:val="clear" w:color="auto" w:fill="auto"/>
            <w:vAlign w:val="center"/>
            <w:hideMark/>
          </w:tcPr>
          <w:p w14:paraId="5286DF8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960" w:type="dxa"/>
            <w:tcBorders>
              <w:top w:val="nil"/>
              <w:left w:val="nil"/>
              <w:bottom w:val="single" w:sz="4" w:space="0" w:color="auto"/>
              <w:right w:val="single" w:sz="4" w:space="0" w:color="auto"/>
            </w:tcBorders>
            <w:shd w:val="clear" w:color="auto" w:fill="auto"/>
            <w:vAlign w:val="center"/>
            <w:hideMark/>
          </w:tcPr>
          <w:p w14:paraId="1B3B2CA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482D6D0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PALB2</w:t>
            </w:r>
          </w:p>
        </w:tc>
        <w:tc>
          <w:tcPr>
            <w:tcW w:w="1020" w:type="dxa"/>
            <w:tcBorders>
              <w:top w:val="nil"/>
              <w:left w:val="nil"/>
              <w:bottom w:val="single" w:sz="4" w:space="0" w:color="auto"/>
              <w:right w:val="single" w:sz="4" w:space="0" w:color="auto"/>
            </w:tcBorders>
            <w:shd w:val="clear" w:color="auto" w:fill="auto"/>
            <w:vAlign w:val="center"/>
            <w:hideMark/>
          </w:tcPr>
          <w:p w14:paraId="11BD1F6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c>
          <w:tcPr>
            <w:tcW w:w="1020" w:type="dxa"/>
            <w:tcBorders>
              <w:top w:val="nil"/>
              <w:left w:val="nil"/>
              <w:bottom w:val="single" w:sz="4" w:space="0" w:color="auto"/>
              <w:right w:val="single" w:sz="4" w:space="0" w:color="auto"/>
            </w:tcBorders>
            <w:shd w:val="clear" w:color="auto" w:fill="auto"/>
            <w:vAlign w:val="center"/>
            <w:hideMark/>
          </w:tcPr>
          <w:p w14:paraId="1F6B90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PDCD1</w:t>
            </w:r>
          </w:p>
        </w:tc>
        <w:tc>
          <w:tcPr>
            <w:tcW w:w="1020" w:type="dxa"/>
            <w:tcBorders>
              <w:top w:val="nil"/>
              <w:left w:val="nil"/>
              <w:bottom w:val="single" w:sz="4" w:space="0" w:color="auto"/>
              <w:right w:val="single" w:sz="4" w:space="0" w:color="auto"/>
            </w:tcBorders>
            <w:shd w:val="clear" w:color="auto" w:fill="auto"/>
            <w:vAlign w:val="center"/>
            <w:hideMark/>
          </w:tcPr>
          <w:p w14:paraId="7C81714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1020" w:type="dxa"/>
            <w:tcBorders>
              <w:top w:val="nil"/>
              <w:left w:val="nil"/>
              <w:bottom w:val="single" w:sz="4" w:space="0" w:color="auto"/>
              <w:right w:val="single" w:sz="4" w:space="0" w:color="auto"/>
            </w:tcBorders>
            <w:shd w:val="clear" w:color="auto" w:fill="auto"/>
            <w:vAlign w:val="center"/>
            <w:hideMark/>
          </w:tcPr>
          <w:p w14:paraId="0CE379A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r>
      <w:tr w:rsidR="004D0B10" w:rsidRPr="00C238DA" w14:paraId="25AC57C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2441AE4"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960" w:type="dxa"/>
            <w:tcBorders>
              <w:top w:val="nil"/>
              <w:left w:val="nil"/>
              <w:bottom w:val="single" w:sz="4" w:space="0" w:color="auto"/>
              <w:right w:val="single" w:sz="4" w:space="0" w:color="auto"/>
            </w:tcBorders>
            <w:shd w:val="clear" w:color="auto" w:fill="auto"/>
            <w:vAlign w:val="center"/>
            <w:hideMark/>
          </w:tcPr>
          <w:p w14:paraId="49C862B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PIK3R1</w:t>
            </w:r>
          </w:p>
        </w:tc>
        <w:tc>
          <w:tcPr>
            <w:tcW w:w="960" w:type="dxa"/>
            <w:tcBorders>
              <w:top w:val="nil"/>
              <w:left w:val="nil"/>
              <w:bottom w:val="single" w:sz="4" w:space="0" w:color="auto"/>
              <w:right w:val="single" w:sz="4" w:space="0" w:color="auto"/>
            </w:tcBorders>
            <w:shd w:val="clear" w:color="auto" w:fill="auto"/>
            <w:vAlign w:val="center"/>
            <w:hideMark/>
          </w:tcPr>
          <w:p w14:paraId="2780B23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PMS2</w:t>
            </w:r>
          </w:p>
        </w:tc>
        <w:tc>
          <w:tcPr>
            <w:tcW w:w="960" w:type="dxa"/>
            <w:tcBorders>
              <w:top w:val="nil"/>
              <w:left w:val="nil"/>
              <w:bottom w:val="single" w:sz="4" w:space="0" w:color="auto"/>
              <w:right w:val="single" w:sz="4" w:space="0" w:color="auto"/>
            </w:tcBorders>
            <w:shd w:val="clear" w:color="auto" w:fill="auto"/>
            <w:vAlign w:val="center"/>
            <w:hideMark/>
          </w:tcPr>
          <w:p w14:paraId="0F40F13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POLD1</w:t>
            </w:r>
          </w:p>
        </w:tc>
        <w:tc>
          <w:tcPr>
            <w:tcW w:w="960" w:type="dxa"/>
            <w:tcBorders>
              <w:top w:val="nil"/>
              <w:left w:val="nil"/>
              <w:bottom w:val="single" w:sz="4" w:space="0" w:color="auto"/>
              <w:right w:val="single" w:sz="4" w:space="0" w:color="auto"/>
            </w:tcBorders>
            <w:shd w:val="clear" w:color="auto" w:fill="auto"/>
            <w:vAlign w:val="center"/>
            <w:hideMark/>
          </w:tcPr>
          <w:p w14:paraId="4972CF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POLE</w:t>
            </w:r>
          </w:p>
        </w:tc>
        <w:tc>
          <w:tcPr>
            <w:tcW w:w="1020" w:type="dxa"/>
            <w:tcBorders>
              <w:top w:val="nil"/>
              <w:left w:val="nil"/>
              <w:bottom w:val="single" w:sz="4" w:space="0" w:color="auto"/>
              <w:right w:val="single" w:sz="4" w:space="0" w:color="auto"/>
            </w:tcBorders>
            <w:shd w:val="clear" w:color="auto" w:fill="auto"/>
            <w:vAlign w:val="center"/>
            <w:hideMark/>
          </w:tcPr>
          <w:p w14:paraId="547C352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3C0FE03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PTCH1</w:t>
            </w:r>
          </w:p>
        </w:tc>
        <w:tc>
          <w:tcPr>
            <w:tcW w:w="1020" w:type="dxa"/>
            <w:tcBorders>
              <w:top w:val="nil"/>
              <w:left w:val="nil"/>
              <w:bottom w:val="single" w:sz="4" w:space="0" w:color="auto"/>
              <w:right w:val="single" w:sz="4" w:space="0" w:color="auto"/>
            </w:tcBorders>
            <w:shd w:val="clear" w:color="auto" w:fill="auto"/>
            <w:vAlign w:val="center"/>
            <w:hideMark/>
          </w:tcPr>
          <w:p w14:paraId="4818E5D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PTEN</w:t>
            </w:r>
          </w:p>
        </w:tc>
        <w:tc>
          <w:tcPr>
            <w:tcW w:w="1020" w:type="dxa"/>
            <w:tcBorders>
              <w:top w:val="nil"/>
              <w:left w:val="nil"/>
              <w:bottom w:val="single" w:sz="4" w:space="0" w:color="auto"/>
              <w:right w:val="single" w:sz="4" w:space="0" w:color="auto"/>
            </w:tcBorders>
            <w:shd w:val="clear" w:color="auto" w:fill="auto"/>
            <w:vAlign w:val="center"/>
            <w:hideMark/>
          </w:tcPr>
          <w:p w14:paraId="7E3700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RAF1</w:t>
            </w:r>
          </w:p>
        </w:tc>
        <w:tc>
          <w:tcPr>
            <w:tcW w:w="1020" w:type="dxa"/>
            <w:tcBorders>
              <w:top w:val="nil"/>
              <w:left w:val="nil"/>
              <w:bottom w:val="single" w:sz="4" w:space="0" w:color="auto"/>
              <w:right w:val="single" w:sz="4" w:space="0" w:color="auto"/>
            </w:tcBorders>
            <w:shd w:val="clear" w:color="auto" w:fill="auto"/>
            <w:vAlign w:val="center"/>
            <w:hideMark/>
          </w:tcPr>
          <w:p w14:paraId="1F29E7B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RASA1</w:t>
            </w:r>
          </w:p>
        </w:tc>
      </w:tr>
      <w:tr w:rsidR="004D0B10" w:rsidRPr="00C238DA" w14:paraId="064E833A"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B0AC3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RASAL1</w:t>
            </w:r>
          </w:p>
        </w:tc>
        <w:tc>
          <w:tcPr>
            <w:tcW w:w="960" w:type="dxa"/>
            <w:tcBorders>
              <w:top w:val="nil"/>
              <w:left w:val="nil"/>
              <w:bottom w:val="single" w:sz="4" w:space="0" w:color="auto"/>
              <w:right w:val="single" w:sz="4" w:space="0" w:color="auto"/>
            </w:tcBorders>
            <w:shd w:val="clear" w:color="auto" w:fill="auto"/>
            <w:vAlign w:val="center"/>
            <w:hideMark/>
          </w:tcPr>
          <w:p w14:paraId="17CB669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RB1</w:t>
            </w:r>
          </w:p>
        </w:tc>
        <w:tc>
          <w:tcPr>
            <w:tcW w:w="960" w:type="dxa"/>
            <w:tcBorders>
              <w:top w:val="nil"/>
              <w:left w:val="nil"/>
              <w:bottom w:val="single" w:sz="4" w:space="0" w:color="auto"/>
              <w:right w:val="single" w:sz="4" w:space="0" w:color="auto"/>
            </w:tcBorders>
            <w:shd w:val="clear" w:color="auto" w:fill="auto"/>
            <w:vAlign w:val="center"/>
            <w:hideMark/>
          </w:tcPr>
          <w:p w14:paraId="712A7F1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0659D0C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960" w:type="dxa"/>
            <w:tcBorders>
              <w:top w:val="nil"/>
              <w:left w:val="nil"/>
              <w:bottom w:val="single" w:sz="4" w:space="0" w:color="auto"/>
              <w:right w:val="single" w:sz="4" w:space="0" w:color="auto"/>
            </w:tcBorders>
            <w:shd w:val="clear" w:color="auto" w:fill="auto"/>
            <w:vAlign w:val="center"/>
            <w:hideMark/>
          </w:tcPr>
          <w:p w14:paraId="3EABF44E"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RIT1</w:t>
            </w:r>
          </w:p>
        </w:tc>
        <w:tc>
          <w:tcPr>
            <w:tcW w:w="1020" w:type="dxa"/>
            <w:tcBorders>
              <w:top w:val="nil"/>
              <w:left w:val="nil"/>
              <w:bottom w:val="single" w:sz="4" w:space="0" w:color="auto"/>
              <w:right w:val="single" w:sz="4" w:space="0" w:color="auto"/>
            </w:tcBorders>
            <w:shd w:val="clear" w:color="auto" w:fill="auto"/>
            <w:vAlign w:val="center"/>
            <w:hideMark/>
          </w:tcPr>
          <w:p w14:paraId="65C8382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1020" w:type="dxa"/>
            <w:tcBorders>
              <w:top w:val="nil"/>
              <w:left w:val="nil"/>
              <w:bottom w:val="single" w:sz="4" w:space="0" w:color="auto"/>
              <w:right w:val="single" w:sz="4" w:space="0" w:color="auto"/>
            </w:tcBorders>
            <w:shd w:val="clear" w:color="auto" w:fill="auto"/>
            <w:vAlign w:val="center"/>
            <w:hideMark/>
          </w:tcPr>
          <w:p w14:paraId="4D1E94D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29400AA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SF3B1</w:t>
            </w:r>
          </w:p>
        </w:tc>
        <w:tc>
          <w:tcPr>
            <w:tcW w:w="1020" w:type="dxa"/>
            <w:tcBorders>
              <w:top w:val="nil"/>
              <w:left w:val="nil"/>
              <w:bottom w:val="single" w:sz="4" w:space="0" w:color="auto"/>
              <w:right w:val="single" w:sz="4" w:space="0" w:color="auto"/>
            </w:tcBorders>
            <w:shd w:val="clear" w:color="auto" w:fill="auto"/>
            <w:vAlign w:val="center"/>
            <w:hideMark/>
          </w:tcPr>
          <w:p w14:paraId="18E5F57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SMAD4</w:t>
            </w:r>
          </w:p>
        </w:tc>
        <w:tc>
          <w:tcPr>
            <w:tcW w:w="1020" w:type="dxa"/>
            <w:tcBorders>
              <w:top w:val="nil"/>
              <w:left w:val="nil"/>
              <w:bottom w:val="single" w:sz="4" w:space="0" w:color="auto"/>
              <w:right w:val="single" w:sz="4" w:space="0" w:color="auto"/>
            </w:tcBorders>
            <w:shd w:val="clear" w:color="auto" w:fill="auto"/>
            <w:vAlign w:val="center"/>
            <w:hideMark/>
          </w:tcPr>
          <w:p w14:paraId="4906008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SMARCA4</w:t>
            </w:r>
          </w:p>
        </w:tc>
      </w:tr>
      <w:tr w:rsidR="004D0B10" w:rsidRPr="00C238DA" w14:paraId="06F00C98"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0D0CEF30"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c>
          <w:tcPr>
            <w:tcW w:w="960" w:type="dxa"/>
            <w:tcBorders>
              <w:top w:val="nil"/>
              <w:left w:val="nil"/>
              <w:bottom w:val="single" w:sz="4" w:space="0" w:color="auto"/>
              <w:right w:val="single" w:sz="4" w:space="0" w:color="auto"/>
            </w:tcBorders>
            <w:shd w:val="clear" w:color="auto" w:fill="auto"/>
            <w:vAlign w:val="center"/>
            <w:hideMark/>
          </w:tcPr>
          <w:p w14:paraId="4440B0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STK11</w:t>
            </w:r>
          </w:p>
        </w:tc>
        <w:tc>
          <w:tcPr>
            <w:tcW w:w="960" w:type="dxa"/>
            <w:tcBorders>
              <w:top w:val="nil"/>
              <w:left w:val="nil"/>
              <w:bottom w:val="single" w:sz="4" w:space="0" w:color="auto"/>
              <w:right w:val="single" w:sz="4" w:space="0" w:color="auto"/>
            </w:tcBorders>
            <w:shd w:val="clear" w:color="auto" w:fill="auto"/>
            <w:vAlign w:val="center"/>
            <w:hideMark/>
          </w:tcPr>
          <w:p w14:paraId="00CE29D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TERT</w:t>
            </w:r>
          </w:p>
        </w:tc>
        <w:tc>
          <w:tcPr>
            <w:tcW w:w="960" w:type="dxa"/>
            <w:tcBorders>
              <w:top w:val="nil"/>
              <w:left w:val="nil"/>
              <w:bottom w:val="single" w:sz="4" w:space="0" w:color="auto"/>
              <w:right w:val="single" w:sz="4" w:space="0" w:color="auto"/>
            </w:tcBorders>
            <w:shd w:val="clear" w:color="auto" w:fill="auto"/>
            <w:vAlign w:val="center"/>
            <w:hideMark/>
          </w:tcPr>
          <w:p w14:paraId="0027D3E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2F8301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TP53</w:t>
            </w:r>
          </w:p>
        </w:tc>
        <w:tc>
          <w:tcPr>
            <w:tcW w:w="1020" w:type="dxa"/>
            <w:tcBorders>
              <w:top w:val="nil"/>
              <w:left w:val="nil"/>
              <w:bottom w:val="single" w:sz="4" w:space="0" w:color="auto"/>
              <w:right w:val="single" w:sz="4" w:space="0" w:color="auto"/>
            </w:tcBorders>
            <w:shd w:val="clear" w:color="auto" w:fill="auto"/>
            <w:vAlign w:val="center"/>
            <w:hideMark/>
          </w:tcPr>
          <w:p w14:paraId="565A91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TSC1</w:t>
            </w:r>
          </w:p>
        </w:tc>
        <w:tc>
          <w:tcPr>
            <w:tcW w:w="1020" w:type="dxa"/>
            <w:tcBorders>
              <w:top w:val="nil"/>
              <w:left w:val="nil"/>
              <w:bottom w:val="single" w:sz="4" w:space="0" w:color="auto"/>
              <w:right w:val="single" w:sz="4" w:space="0" w:color="auto"/>
            </w:tcBorders>
            <w:shd w:val="clear" w:color="auto" w:fill="auto"/>
            <w:vAlign w:val="center"/>
            <w:hideMark/>
          </w:tcPr>
          <w:p w14:paraId="6B8EA7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TSC2</w:t>
            </w:r>
          </w:p>
        </w:tc>
        <w:tc>
          <w:tcPr>
            <w:tcW w:w="1020" w:type="dxa"/>
            <w:tcBorders>
              <w:top w:val="nil"/>
              <w:left w:val="nil"/>
              <w:bottom w:val="single" w:sz="4" w:space="0" w:color="auto"/>
              <w:right w:val="single" w:sz="4" w:space="0" w:color="auto"/>
            </w:tcBorders>
            <w:shd w:val="clear" w:color="auto" w:fill="auto"/>
            <w:vAlign w:val="center"/>
            <w:hideMark/>
          </w:tcPr>
          <w:p w14:paraId="5ABB408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TSHR</w:t>
            </w:r>
          </w:p>
        </w:tc>
        <w:tc>
          <w:tcPr>
            <w:tcW w:w="1020" w:type="dxa"/>
            <w:tcBorders>
              <w:top w:val="nil"/>
              <w:left w:val="nil"/>
              <w:bottom w:val="single" w:sz="4" w:space="0" w:color="auto"/>
              <w:right w:val="single" w:sz="4" w:space="0" w:color="auto"/>
            </w:tcBorders>
            <w:shd w:val="clear" w:color="auto" w:fill="auto"/>
            <w:vAlign w:val="center"/>
            <w:hideMark/>
          </w:tcPr>
          <w:p w14:paraId="5CA702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VHL</w:t>
            </w:r>
          </w:p>
        </w:tc>
        <w:tc>
          <w:tcPr>
            <w:tcW w:w="1020" w:type="dxa"/>
            <w:tcBorders>
              <w:top w:val="nil"/>
              <w:left w:val="nil"/>
              <w:bottom w:val="single" w:sz="4" w:space="0" w:color="auto"/>
              <w:right w:val="single" w:sz="4" w:space="0" w:color="auto"/>
            </w:tcBorders>
            <w:shd w:val="clear" w:color="auto" w:fill="auto"/>
            <w:vAlign w:val="center"/>
            <w:hideMark/>
          </w:tcPr>
          <w:p w14:paraId="0E164209" w14:textId="0A5B8840" w:rsidR="004D0B10" w:rsidRPr="00C238DA" w:rsidRDefault="004D0B10" w:rsidP="004D0B10">
            <w:pPr>
              <w:widowControl/>
              <w:jc w:val="center"/>
              <w:rPr>
                <w:rFonts w:ascii="Times New Roman" w:eastAsia="宋体" w:hAnsi="Times New Roman" w:cs="Times New Roman"/>
                <w:i/>
                <w:iCs/>
                <w:color w:val="000000"/>
                <w:kern w:val="0"/>
                <w:sz w:val="18"/>
                <w:szCs w:val="18"/>
              </w:rPr>
            </w:pPr>
          </w:p>
        </w:tc>
      </w:tr>
      <w:tr w:rsidR="004D0B10" w:rsidRPr="00C238DA" w14:paraId="62B7CB12" w14:textId="77777777" w:rsidTr="004D0B10">
        <w:trPr>
          <w:trHeight w:val="405"/>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271B7081" w14:textId="48B5D71C" w:rsidR="004D0B10" w:rsidRPr="00573672" w:rsidRDefault="007D0FDB" w:rsidP="004D0B10">
            <w:pPr>
              <w:widowControl/>
              <w:jc w:val="center"/>
              <w:rPr>
                <w:rFonts w:ascii="Times New Roman" w:eastAsia="宋体" w:hAnsi="Times New Roman" w:cs="Times New Roman"/>
                <w:b/>
                <w:bCs/>
                <w:color w:val="000000"/>
                <w:kern w:val="0"/>
                <w:sz w:val="18"/>
                <w:szCs w:val="18"/>
              </w:rPr>
            </w:pPr>
            <w:r w:rsidRPr="00C238DA">
              <w:rPr>
                <w:rFonts w:ascii="Times New Roman" w:eastAsia="宋体" w:hAnsi="Times New Roman" w:cs="Times New Roman"/>
                <w:b/>
                <w:bCs/>
                <w:color w:val="1E7648"/>
                <w:sz w:val="24"/>
                <w:szCs w:val="24"/>
              </w:rPr>
              <w:br w:type="page"/>
            </w:r>
            <w:r w:rsidR="004D0B10" w:rsidRPr="00573672">
              <w:rPr>
                <w:rFonts w:ascii="Times New Roman" w:eastAsia="宋体" w:hAnsi="Times New Roman" w:cs="Times New Roman"/>
                <w:b/>
                <w:bCs/>
                <w:color w:val="000000"/>
                <w:kern w:val="0"/>
                <w:sz w:val="20"/>
                <w:szCs w:val="20"/>
              </w:rPr>
              <w:t>CNV</w:t>
            </w:r>
            <w:r w:rsidR="004D0B10" w:rsidRPr="00573672">
              <w:rPr>
                <w:rFonts w:ascii="Times New Roman" w:eastAsia="宋体" w:hAnsi="Times New Roman" w:cs="Times New Roman" w:hint="eastAsia"/>
                <w:b/>
                <w:bCs/>
                <w:color w:val="000000"/>
                <w:kern w:val="0"/>
                <w:sz w:val="20"/>
                <w:szCs w:val="20"/>
              </w:rPr>
              <w:t>检测基因列表（</w:t>
            </w:r>
            <w:r w:rsidR="004D0B10" w:rsidRPr="00573672">
              <w:rPr>
                <w:rFonts w:ascii="Times New Roman" w:eastAsia="宋体" w:hAnsi="Times New Roman" w:cs="Times New Roman"/>
                <w:b/>
                <w:bCs/>
                <w:color w:val="000000"/>
                <w:kern w:val="0"/>
                <w:sz w:val="20"/>
                <w:szCs w:val="20"/>
              </w:rPr>
              <w:t>31</w:t>
            </w:r>
            <w:r w:rsidR="004D0B10" w:rsidRPr="00573672">
              <w:rPr>
                <w:rFonts w:ascii="Times New Roman" w:eastAsia="宋体" w:hAnsi="Times New Roman" w:cs="Times New Roman" w:hint="eastAsia"/>
                <w:b/>
                <w:bCs/>
                <w:color w:val="000000"/>
                <w:kern w:val="0"/>
                <w:sz w:val="20"/>
                <w:szCs w:val="20"/>
              </w:rPr>
              <w:t>个基因）</w:t>
            </w:r>
          </w:p>
        </w:tc>
      </w:tr>
      <w:tr w:rsidR="004D0B10" w:rsidRPr="00C238DA" w14:paraId="720F663D"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3FF652F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AKT2</w:t>
            </w:r>
          </w:p>
        </w:tc>
        <w:tc>
          <w:tcPr>
            <w:tcW w:w="960" w:type="dxa"/>
            <w:tcBorders>
              <w:top w:val="nil"/>
              <w:left w:val="nil"/>
              <w:bottom w:val="single" w:sz="4" w:space="0" w:color="auto"/>
              <w:right w:val="single" w:sz="4" w:space="0" w:color="auto"/>
            </w:tcBorders>
            <w:shd w:val="clear" w:color="auto" w:fill="auto"/>
            <w:vAlign w:val="center"/>
            <w:hideMark/>
          </w:tcPr>
          <w:p w14:paraId="67D8ECD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AKT3</w:t>
            </w:r>
          </w:p>
        </w:tc>
        <w:tc>
          <w:tcPr>
            <w:tcW w:w="960" w:type="dxa"/>
            <w:tcBorders>
              <w:top w:val="nil"/>
              <w:left w:val="nil"/>
              <w:bottom w:val="single" w:sz="4" w:space="0" w:color="auto"/>
              <w:right w:val="single" w:sz="4" w:space="0" w:color="auto"/>
            </w:tcBorders>
            <w:shd w:val="clear" w:color="auto" w:fill="auto"/>
            <w:vAlign w:val="center"/>
            <w:hideMark/>
          </w:tcPr>
          <w:p w14:paraId="08031FF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AURKA</w:t>
            </w:r>
          </w:p>
        </w:tc>
        <w:tc>
          <w:tcPr>
            <w:tcW w:w="960" w:type="dxa"/>
            <w:tcBorders>
              <w:top w:val="nil"/>
              <w:left w:val="nil"/>
              <w:bottom w:val="single" w:sz="4" w:space="0" w:color="auto"/>
              <w:right w:val="single" w:sz="4" w:space="0" w:color="auto"/>
            </w:tcBorders>
            <w:shd w:val="clear" w:color="auto" w:fill="auto"/>
            <w:vAlign w:val="center"/>
            <w:hideMark/>
          </w:tcPr>
          <w:p w14:paraId="7AEF20F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CCND1</w:t>
            </w:r>
          </w:p>
        </w:tc>
        <w:tc>
          <w:tcPr>
            <w:tcW w:w="960" w:type="dxa"/>
            <w:tcBorders>
              <w:top w:val="nil"/>
              <w:left w:val="nil"/>
              <w:bottom w:val="single" w:sz="4" w:space="0" w:color="auto"/>
              <w:right w:val="single" w:sz="4" w:space="0" w:color="auto"/>
            </w:tcBorders>
            <w:shd w:val="clear" w:color="auto" w:fill="auto"/>
            <w:vAlign w:val="center"/>
            <w:hideMark/>
          </w:tcPr>
          <w:p w14:paraId="42D0D82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CCNE1</w:t>
            </w:r>
          </w:p>
        </w:tc>
        <w:tc>
          <w:tcPr>
            <w:tcW w:w="1020" w:type="dxa"/>
            <w:tcBorders>
              <w:top w:val="nil"/>
              <w:left w:val="nil"/>
              <w:bottom w:val="single" w:sz="4" w:space="0" w:color="auto"/>
              <w:right w:val="single" w:sz="4" w:space="0" w:color="auto"/>
            </w:tcBorders>
            <w:shd w:val="clear" w:color="auto" w:fill="auto"/>
            <w:vAlign w:val="center"/>
            <w:hideMark/>
          </w:tcPr>
          <w:p w14:paraId="61015F5B"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CD274</w:t>
            </w:r>
          </w:p>
        </w:tc>
        <w:tc>
          <w:tcPr>
            <w:tcW w:w="1020" w:type="dxa"/>
            <w:tcBorders>
              <w:top w:val="nil"/>
              <w:left w:val="nil"/>
              <w:bottom w:val="single" w:sz="4" w:space="0" w:color="auto"/>
              <w:right w:val="single" w:sz="4" w:space="0" w:color="auto"/>
            </w:tcBorders>
            <w:shd w:val="clear" w:color="auto" w:fill="auto"/>
            <w:vAlign w:val="center"/>
            <w:hideMark/>
          </w:tcPr>
          <w:p w14:paraId="0CB40452"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CDK4</w:t>
            </w:r>
          </w:p>
        </w:tc>
        <w:tc>
          <w:tcPr>
            <w:tcW w:w="1020" w:type="dxa"/>
            <w:tcBorders>
              <w:top w:val="nil"/>
              <w:left w:val="nil"/>
              <w:bottom w:val="single" w:sz="4" w:space="0" w:color="auto"/>
              <w:right w:val="single" w:sz="4" w:space="0" w:color="auto"/>
            </w:tcBorders>
            <w:shd w:val="clear" w:color="auto" w:fill="auto"/>
            <w:vAlign w:val="center"/>
            <w:hideMark/>
          </w:tcPr>
          <w:p w14:paraId="7116849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CDK6</w:t>
            </w:r>
          </w:p>
        </w:tc>
        <w:tc>
          <w:tcPr>
            <w:tcW w:w="1020" w:type="dxa"/>
            <w:tcBorders>
              <w:top w:val="nil"/>
              <w:left w:val="nil"/>
              <w:bottom w:val="single" w:sz="4" w:space="0" w:color="auto"/>
              <w:right w:val="single" w:sz="4" w:space="0" w:color="auto"/>
            </w:tcBorders>
            <w:shd w:val="clear" w:color="auto" w:fill="auto"/>
            <w:vAlign w:val="center"/>
            <w:hideMark/>
          </w:tcPr>
          <w:p w14:paraId="07E9AE03"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EGFR</w:t>
            </w:r>
          </w:p>
        </w:tc>
        <w:tc>
          <w:tcPr>
            <w:tcW w:w="1020" w:type="dxa"/>
            <w:tcBorders>
              <w:top w:val="nil"/>
              <w:left w:val="nil"/>
              <w:bottom w:val="single" w:sz="4" w:space="0" w:color="auto"/>
              <w:right w:val="single" w:sz="4" w:space="0" w:color="auto"/>
            </w:tcBorders>
            <w:shd w:val="clear" w:color="auto" w:fill="auto"/>
            <w:vAlign w:val="center"/>
            <w:hideMark/>
          </w:tcPr>
          <w:p w14:paraId="2AC5670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EPAS1</w:t>
            </w:r>
          </w:p>
        </w:tc>
      </w:tr>
      <w:tr w:rsidR="004D0B10" w:rsidRPr="00C238DA" w14:paraId="4E84FC4C"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3D2306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ERBB2</w:t>
            </w:r>
          </w:p>
        </w:tc>
        <w:tc>
          <w:tcPr>
            <w:tcW w:w="960" w:type="dxa"/>
            <w:tcBorders>
              <w:top w:val="nil"/>
              <w:left w:val="nil"/>
              <w:bottom w:val="single" w:sz="4" w:space="0" w:color="auto"/>
              <w:right w:val="single" w:sz="4" w:space="0" w:color="auto"/>
            </w:tcBorders>
            <w:shd w:val="clear" w:color="auto" w:fill="auto"/>
            <w:vAlign w:val="center"/>
            <w:hideMark/>
          </w:tcPr>
          <w:p w14:paraId="41982EE5"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FGF19</w:t>
            </w:r>
          </w:p>
        </w:tc>
        <w:tc>
          <w:tcPr>
            <w:tcW w:w="960" w:type="dxa"/>
            <w:tcBorders>
              <w:top w:val="nil"/>
              <w:left w:val="nil"/>
              <w:bottom w:val="single" w:sz="4" w:space="0" w:color="auto"/>
              <w:right w:val="single" w:sz="4" w:space="0" w:color="auto"/>
            </w:tcBorders>
            <w:shd w:val="clear" w:color="auto" w:fill="auto"/>
            <w:vAlign w:val="center"/>
            <w:hideMark/>
          </w:tcPr>
          <w:p w14:paraId="064BDF9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FGF3</w:t>
            </w:r>
          </w:p>
        </w:tc>
        <w:tc>
          <w:tcPr>
            <w:tcW w:w="960" w:type="dxa"/>
            <w:tcBorders>
              <w:top w:val="nil"/>
              <w:left w:val="nil"/>
              <w:bottom w:val="single" w:sz="4" w:space="0" w:color="auto"/>
              <w:right w:val="single" w:sz="4" w:space="0" w:color="auto"/>
            </w:tcBorders>
            <w:shd w:val="clear" w:color="auto" w:fill="auto"/>
            <w:vAlign w:val="center"/>
            <w:hideMark/>
          </w:tcPr>
          <w:p w14:paraId="27CE2409"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2A49483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1020" w:type="dxa"/>
            <w:tcBorders>
              <w:top w:val="nil"/>
              <w:left w:val="nil"/>
              <w:bottom w:val="single" w:sz="4" w:space="0" w:color="auto"/>
              <w:right w:val="single" w:sz="4" w:space="0" w:color="auto"/>
            </w:tcBorders>
            <w:shd w:val="clear" w:color="auto" w:fill="auto"/>
            <w:vAlign w:val="center"/>
            <w:hideMark/>
          </w:tcPr>
          <w:p w14:paraId="5864ECE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32E1423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HIF1A</w:t>
            </w:r>
          </w:p>
        </w:tc>
        <w:tc>
          <w:tcPr>
            <w:tcW w:w="1020" w:type="dxa"/>
            <w:tcBorders>
              <w:top w:val="nil"/>
              <w:left w:val="nil"/>
              <w:bottom w:val="single" w:sz="4" w:space="0" w:color="auto"/>
              <w:right w:val="single" w:sz="4" w:space="0" w:color="auto"/>
            </w:tcBorders>
            <w:shd w:val="clear" w:color="auto" w:fill="auto"/>
            <w:vAlign w:val="center"/>
            <w:hideMark/>
          </w:tcPr>
          <w:p w14:paraId="06B6323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IGF1R</w:t>
            </w:r>
          </w:p>
        </w:tc>
        <w:tc>
          <w:tcPr>
            <w:tcW w:w="1020" w:type="dxa"/>
            <w:tcBorders>
              <w:top w:val="nil"/>
              <w:left w:val="nil"/>
              <w:bottom w:val="single" w:sz="4" w:space="0" w:color="auto"/>
              <w:right w:val="single" w:sz="4" w:space="0" w:color="auto"/>
            </w:tcBorders>
            <w:shd w:val="clear" w:color="auto" w:fill="auto"/>
            <w:vAlign w:val="center"/>
            <w:hideMark/>
          </w:tcPr>
          <w:p w14:paraId="16B03F1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MAPK1</w:t>
            </w:r>
          </w:p>
        </w:tc>
        <w:tc>
          <w:tcPr>
            <w:tcW w:w="1020" w:type="dxa"/>
            <w:tcBorders>
              <w:top w:val="nil"/>
              <w:left w:val="nil"/>
              <w:bottom w:val="single" w:sz="4" w:space="0" w:color="auto"/>
              <w:right w:val="single" w:sz="4" w:space="0" w:color="auto"/>
            </w:tcBorders>
            <w:shd w:val="clear" w:color="auto" w:fill="auto"/>
            <w:vAlign w:val="center"/>
            <w:hideMark/>
          </w:tcPr>
          <w:p w14:paraId="0271458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MET</w:t>
            </w:r>
          </w:p>
        </w:tc>
      </w:tr>
      <w:tr w:rsidR="004D0B10" w:rsidRPr="00C238DA" w14:paraId="7E2ED51E"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ECFC88D"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MYC</w:t>
            </w:r>
          </w:p>
        </w:tc>
        <w:tc>
          <w:tcPr>
            <w:tcW w:w="960" w:type="dxa"/>
            <w:tcBorders>
              <w:top w:val="nil"/>
              <w:left w:val="nil"/>
              <w:bottom w:val="single" w:sz="4" w:space="0" w:color="auto"/>
              <w:right w:val="single" w:sz="4" w:space="0" w:color="auto"/>
            </w:tcBorders>
            <w:shd w:val="clear" w:color="auto" w:fill="auto"/>
            <w:vAlign w:val="center"/>
            <w:hideMark/>
          </w:tcPr>
          <w:p w14:paraId="644DAB01"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960" w:type="dxa"/>
            <w:tcBorders>
              <w:top w:val="nil"/>
              <w:left w:val="nil"/>
              <w:bottom w:val="single" w:sz="4" w:space="0" w:color="auto"/>
              <w:right w:val="single" w:sz="4" w:space="0" w:color="auto"/>
            </w:tcBorders>
            <w:shd w:val="clear" w:color="auto" w:fill="auto"/>
            <w:vAlign w:val="center"/>
            <w:hideMark/>
          </w:tcPr>
          <w:p w14:paraId="12A620C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PDGFRA</w:t>
            </w:r>
          </w:p>
        </w:tc>
        <w:tc>
          <w:tcPr>
            <w:tcW w:w="960" w:type="dxa"/>
            <w:tcBorders>
              <w:top w:val="nil"/>
              <w:left w:val="nil"/>
              <w:bottom w:val="single" w:sz="4" w:space="0" w:color="auto"/>
              <w:right w:val="single" w:sz="4" w:space="0" w:color="auto"/>
            </w:tcBorders>
            <w:shd w:val="clear" w:color="auto" w:fill="auto"/>
            <w:vAlign w:val="center"/>
            <w:hideMark/>
          </w:tcPr>
          <w:p w14:paraId="0A443CD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PGR</w:t>
            </w:r>
          </w:p>
        </w:tc>
        <w:tc>
          <w:tcPr>
            <w:tcW w:w="960" w:type="dxa"/>
            <w:tcBorders>
              <w:top w:val="nil"/>
              <w:left w:val="nil"/>
              <w:bottom w:val="single" w:sz="4" w:space="0" w:color="auto"/>
              <w:right w:val="single" w:sz="4" w:space="0" w:color="auto"/>
            </w:tcBorders>
            <w:shd w:val="clear" w:color="auto" w:fill="auto"/>
            <w:vAlign w:val="center"/>
            <w:hideMark/>
          </w:tcPr>
          <w:p w14:paraId="76DF2067"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PIK3CA</w:t>
            </w:r>
          </w:p>
        </w:tc>
        <w:tc>
          <w:tcPr>
            <w:tcW w:w="1020" w:type="dxa"/>
            <w:tcBorders>
              <w:top w:val="nil"/>
              <w:left w:val="nil"/>
              <w:bottom w:val="single" w:sz="4" w:space="0" w:color="auto"/>
              <w:right w:val="single" w:sz="4" w:space="0" w:color="auto"/>
            </w:tcBorders>
            <w:shd w:val="clear" w:color="auto" w:fill="auto"/>
            <w:vAlign w:val="center"/>
            <w:hideMark/>
          </w:tcPr>
          <w:p w14:paraId="68EB0BDF"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PSMD4</w:t>
            </w:r>
          </w:p>
        </w:tc>
        <w:tc>
          <w:tcPr>
            <w:tcW w:w="1020" w:type="dxa"/>
            <w:tcBorders>
              <w:top w:val="nil"/>
              <w:left w:val="nil"/>
              <w:bottom w:val="single" w:sz="4" w:space="0" w:color="auto"/>
              <w:right w:val="single" w:sz="4" w:space="0" w:color="auto"/>
            </w:tcBorders>
            <w:shd w:val="clear" w:color="auto" w:fill="auto"/>
            <w:vAlign w:val="center"/>
            <w:hideMark/>
          </w:tcPr>
          <w:p w14:paraId="1C335EFA"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1020" w:type="dxa"/>
            <w:tcBorders>
              <w:top w:val="nil"/>
              <w:left w:val="nil"/>
              <w:bottom w:val="single" w:sz="4" w:space="0" w:color="auto"/>
              <w:right w:val="single" w:sz="4" w:space="0" w:color="auto"/>
            </w:tcBorders>
            <w:shd w:val="clear" w:color="auto" w:fill="auto"/>
            <w:vAlign w:val="center"/>
            <w:hideMark/>
          </w:tcPr>
          <w:p w14:paraId="79CF650C"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RICTOR</w:t>
            </w:r>
          </w:p>
        </w:tc>
        <w:tc>
          <w:tcPr>
            <w:tcW w:w="1020" w:type="dxa"/>
            <w:tcBorders>
              <w:top w:val="nil"/>
              <w:left w:val="nil"/>
              <w:bottom w:val="single" w:sz="4" w:space="0" w:color="auto"/>
              <w:right w:val="single" w:sz="4" w:space="0" w:color="auto"/>
            </w:tcBorders>
            <w:shd w:val="clear" w:color="auto" w:fill="auto"/>
            <w:vAlign w:val="center"/>
            <w:hideMark/>
          </w:tcPr>
          <w:p w14:paraId="2464817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RSF1</w:t>
            </w:r>
          </w:p>
        </w:tc>
        <w:tc>
          <w:tcPr>
            <w:tcW w:w="1020" w:type="dxa"/>
            <w:tcBorders>
              <w:top w:val="nil"/>
              <w:left w:val="nil"/>
              <w:bottom w:val="single" w:sz="4" w:space="0" w:color="auto"/>
              <w:right w:val="single" w:sz="4" w:space="0" w:color="auto"/>
            </w:tcBorders>
            <w:shd w:val="clear" w:color="auto" w:fill="auto"/>
            <w:vAlign w:val="center"/>
            <w:hideMark/>
          </w:tcPr>
          <w:p w14:paraId="3EC74856"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SMO</w:t>
            </w:r>
          </w:p>
        </w:tc>
      </w:tr>
      <w:tr w:rsidR="004D0B10" w:rsidRPr="00C238DA" w14:paraId="5AAFD161" w14:textId="77777777" w:rsidTr="004D0B10">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65B2E3D8" w14:textId="77777777" w:rsidR="004D0B10" w:rsidRPr="00C238DA" w:rsidRDefault="004D0B10" w:rsidP="004D0B10">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TOP2A</w:t>
            </w:r>
          </w:p>
        </w:tc>
        <w:tc>
          <w:tcPr>
            <w:tcW w:w="960" w:type="dxa"/>
            <w:tcBorders>
              <w:top w:val="nil"/>
              <w:left w:val="nil"/>
              <w:bottom w:val="single" w:sz="4" w:space="0" w:color="auto"/>
              <w:right w:val="single" w:sz="4" w:space="0" w:color="auto"/>
            </w:tcBorders>
            <w:shd w:val="clear" w:color="auto" w:fill="auto"/>
            <w:vAlign w:val="center"/>
            <w:hideMark/>
          </w:tcPr>
          <w:p w14:paraId="1ADBD0BA" w14:textId="14FBC5C3"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7DE341B0" w14:textId="5F6F9652"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25C0024" w14:textId="5D18F4F7"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6E7E1AA6" w14:textId="32BC9618" w:rsidR="004D0B10" w:rsidRPr="00C238DA" w:rsidRDefault="004D0B10" w:rsidP="004D0B10">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76D14DA2" w14:textId="2C79779F"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69C3F74" w14:textId="09638829"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33B2BDE" w14:textId="78FE7B21"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500EBE9C" w14:textId="10A3657A" w:rsidR="004D0B10" w:rsidRPr="00C238DA" w:rsidRDefault="004D0B10" w:rsidP="004D0B10">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0B35424" w14:textId="7F9E5C87" w:rsidR="004D0B10" w:rsidRPr="00C238DA" w:rsidRDefault="004D0B10" w:rsidP="004D0B10">
            <w:pPr>
              <w:widowControl/>
              <w:jc w:val="left"/>
              <w:rPr>
                <w:rFonts w:ascii="Times New Roman" w:eastAsia="宋体" w:hAnsi="Times New Roman" w:cs="Times New Roman"/>
                <w:i/>
                <w:iCs/>
                <w:color w:val="000000"/>
                <w:kern w:val="0"/>
                <w:sz w:val="22"/>
              </w:rPr>
            </w:pPr>
          </w:p>
        </w:tc>
      </w:tr>
      <w:tr w:rsidR="001F7FDE" w:rsidRPr="00C238DA" w14:paraId="71C71A76" w14:textId="77777777" w:rsidTr="001F7FDE">
        <w:trPr>
          <w:trHeight w:val="368"/>
        </w:trPr>
        <w:tc>
          <w:tcPr>
            <w:tcW w:w="9900" w:type="dxa"/>
            <w:gridSpan w:val="10"/>
            <w:tcBorders>
              <w:top w:val="single" w:sz="4" w:space="0" w:color="auto"/>
              <w:left w:val="single" w:sz="4" w:space="0" w:color="auto"/>
              <w:bottom w:val="single" w:sz="4" w:space="0" w:color="auto"/>
              <w:right w:val="single" w:sz="4" w:space="0" w:color="auto"/>
            </w:tcBorders>
            <w:shd w:val="clear" w:color="000000" w:fill="F2F2F2"/>
            <w:vAlign w:val="center"/>
            <w:hideMark/>
          </w:tcPr>
          <w:p w14:paraId="54F262DA" w14:textId="77777777" w:rsidR="001F7FDE" w:rsidRPr="00C238DA" w:rsidRDefault="001F7FDE" w:rsidP="001F7FDE">
            <w:pPr>
              <w:widowControl/>
              <w:jc w:val="center"/>
              <w:rPr>
                <w:rFonts w:ascii="Times New Roman" w:eastAsia="宋体" w:hAnsi="Times New Roman" w:cs="Times New Roman"/>
                <w:b/>
                <w:bCs/>
                <w:color w:val="000000"/>
                <w:kern w:val="0"/>
                <w:sz w:val="20"/>
                <w:szCs w:val="20"/>
              </w:rPr>
            </w:pPr>
            <w:r w:rsidRPr="00C238DA">
              <w:rPr>
                <w:rFonts w:ascii="Times New Roman" w:eastAsia="宋体" w:hAnsi="Times New Roman" w:cs="Times New Roman"/>
                <w:b/>
                <w:bCs/>
                <w:color w:val="000000"/>
                <w:kern w:val="0"/>
                <w:sz w:val="20"/>
                <w:szCs w:val="20"/>
              </w:rPr>
              <w:t>内含子、启动子或融合区域检测基因列表（</w:t>
            </w:r>
            <w:r w:rsidRPr="00DF2E43">
              <w:rPr>
                <w:rFonts w:ascii="Times New Roman" w:eastAsia="宋体" w:hAnsi="Times New Roman" w:cs="Times New Roman"/>
                <w:b/>
                <w:bCs/>
                <w:color w:val="000000"/>
                <w:kern w:val="0"/>
                <w:sz w:val="20"/>
                <w:szCs w:val="20"/>
              </w:rPr>
              <w:t>12</w:t>
            </w:r>
            <w:r w:rsidRPr="00DF2E43">
              <w:rPr>
                <w:rFonts w:ascii="Times New Roman" w:eastAsia="宋体" w:hAnsi="Times New Roman" w:cs="Times New Roman"/>
                <w:b/>
                <w:bCs/>
                <w:color w:val="000000"/>
                <w:kern w:val="0"/>
                <w:sz w:val="20"/>
                <w:szCs w:val="20"/>
              </w:rPr>
              <w:t>个基因）</w:t>
            </w:r>
          </w:p>
        </w:tc>
      </w:tr>
      <w:tr w:rsidR="001F7FDE" w:rsidRPr="00C238DA" w14:paraId="19902B50"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7E4F15D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ALK</w:t>
            </w:r>
          </w:p>
        </w:tc>
        <w:tc>
          <w:tcPr>
            <w:tcW w:w="960" w:type="dxa"/>
            <w:tcBorders>
              <w:top w:val="nil"/>
              <w:left w:val="nil"/>
              <w:bottom w:val="single" w:sz="4" w:space="0" w:color="auto"/>
              <w:right w:val="single" w:sz="4" w:space="0" w:color="auto"/>
            </w:tcBorders>
            <w:shd w:val="clear" w:color="auto" w:fill="auto"/>
            <w:vAlign w:val="center"/>
            <w:hideMark/>
          </w:tcPr>
          <w:p w14:paraId="3B0554AF"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BRAF</w:t>
            </w:r>
          </w:p>
        </w:tc>
        <w:tc>
          <w:tcPr>
            <w:tcW w:w="960" w:type="dxa"/>
            <w:tcBorders>
              <w:top w:val="nil"/>
              <w:left w:val="nil"/>
              <w:bottom w:val="single" w:sz="4" w:space="0" w:color="auto"/>
              <w:right w:val="single" w:sz="4" w:space="0" w:color="auto"/>
            </w:tcBorders>
            <w:shd w:val="clear" w:color="auto" w:fill="auto"/>
            <w:vAlign w:val="center"/>
            <w:hideMark/>
          </w:tcPr>
          <w:p w14:paraId="568EA25A"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FGFR1</w:t>
            </w:r>
          </w:p>
        </w:tc>
        <w:tc>
          <w:tcPr>
            <w:tcW w:w="960" w:type="dxa"/>
            <w:tcBorders>
              <w:top w:val="nil"/>
              <w:left w:val="nil"/>
              <w:bottom w:val="single" w:sz="4" w:space="0" w:color="auto"/>
              <w:right w:val="single" w:sz="4" w:space="0" w:color="auto"/>
            </w:tcBorders>
            <w:shd w:val="clear" w:color="auto" w:fill="auto"/>
            <w:vAlign w:val="center"/>
            <w:hideMark/>
          </w:tcPr>
          <w:p w14:paraId="38F73C4D"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FGFR2</w:t>
            </w:r>
          </w:p>
        </w:tc>
        <w:tc>
          <w:tcPr>
            <w:tcW w:w="960" w:type="dxa"/>
            <w:tcBorders>
              <w:top w:val="nil"/>
              <w:left w:val="nil"/>
              <w:bottom w:val="single" w:sz="4" w:space="0" w:color="auto"/>
              <w:right w:val="single" w:sz="4" w:space="0" w:color="auto"/>
            </w:tcBorders>
            <w:shd w:val="clear" w:color="auto" w:fill="auto"/>
            <w:vAlign w:val="center"/>
            <w:hideMark/>
          </w:tcPr>
          <w:p w14:paraId="7FD11522"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FGFR3</w:t>
            </w:r>
          </w:p>
        </w:tc>
        <w:tc>
          <w:tcPr>
            <w:tcW w:w="1020" w:type="dxa"/>
            <w:tcBorders>
              <w:top w:val="nil"/>
              <w:left w:val="nil"/>
              <w:bottom w:val="single" w:sz="4" w:space="0" w:color="auto"/>
              <w:right w:val="single" w:sz="4" w:space="0" w:color="auto"/>
            </w:tcBorders>
            <w:shd w:val="clear" w:color="auto" w:fill="auto"/>
            <w:vAlign w:val="center"/>
            <w:hideMark/>
          </w:tcPr>
          <w:p w14:paraId="1324B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NRG1</w:t>
            </w:r>
          </w:p>
        </w:tc>
        <w:tc>
          <w:tcPr>
            <w:tcW w:w="1020" w:type="dxa"/>
            <w:tcBorders>
              <w:top w:val="nil"/>
              <w:left w:val="nil"/>
              <w:bottom w:val="single" w:sz="4" w:space="0" w:color="auto"/>
              <w:right w:val="single" w:sz="4" w:space="0" w:color="auto"/>
            </w:tcBorders>
            <w:shd w:val="clear" w:color="auto" w:fill="auto"/>
            <w:vAlign w:val="center"/>
            <w:hideMark/>
          </w:tcPr>
          <w:p w14:paraId="03A4664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NTRK1</w:t>
            </w:r>
          </w:p>
        </w:tc>
        <w:tc>
          <w:tcPr>
            <w:tcW w:w="1020" w:type="dxa"/>
            <w:tcBorders>
              <w:top w:val="nil"/>
              <w:left w:val="nil"/>
              <w:bottom w:val="single" w:sz="4" w:space="0" w:color="auto"/>
              <w:right w:val="single" w:sz="4" w:space="0" w:color="auto"/>
            </w:tcBorders>
            <w:shd w:val="clear" w:color="auto" w:fill="auto"/>
            <w:vAlign w:val="center"/>
            <w:hideMark/>
          </w:tcPr>
          <w:p w14:paraId="54F3E238"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NTRK2</w:t>
            </w:r>
          </w:p>
        </w:tc>
        <w:tc>
          <w:tcPr>
            <w:tcW w:w="1020" w:type="dxa"/>
            <w:tcBorders>
              <w:top w:val="nil"/>
              <w:left w:val="nil"/>
              <w:bottom w:val="single" w:sz="4" w:space="0" w:color="auto"/>
              <w:right w:val="single" w:sz="4" w:space="0" w:color="auto"/>
            </w:tcBorders>
            <w:shd w:val="clear" w:color="auto" w:fill="auto"/>
            <w:vAlign w:val="center"/>
            <w:hideMark/>
          </w:tcPr>
          <w:p w14:paraId="2B3A5BEE"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NTRK3</w:t>
            </w:r>
          </w:p>
        </w:tc>
        <w:tc>
          <w:tcPr>
            <w:tcW w:w="1020" w:type="dxa"/>
            <w:tcBorders>
              <w:top w:val="nil"/>
              <w:left w:val="nil"/>
              <w:bottom w:val="single" w:sz="4" w:space="0" w:color="auto"/>
              <w:right w:val="single" w:sz="4" w:space="0" w:color="auto"/>
            </w:tcBorders>
            <w:shd w:val="clear" w:color="auto" w:fill="auto"/>
            <w:vAlign w:val="center"/>
            <w:hideMark/>
          </w:tcPr>
          <w:p w14:paraId="78E58E47"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PAX8</w:t>
            </w:r>
          </w:p>
        </w:tc>
      </w:tr>
      <w:tr w:rsidR="001F7FDE" w:rsidRPr="00C238DA" w14:paraId="5CDF4907" w14:textId="77777777" w:rsidTr="001F7FDE">
        <w:trPr>
          <w:trHeight w:val="278"/>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4ADA56BB"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RET</w:t>
            </w:r>
          </w:p>
        </w:tc>
        <w:tc>
          <w:tcPr>
            <w:tcW w:w="960" w:type="dxa"/>
            <w:tcBorders>
              <w:top w:val="nil"/>
              <w:left w:val="nil"/>
              <w:bottom w:val="single" w:sz="4" w:space="0" w:color="auto"/>
              <w:right w:val="single" w:sz="4" w:space="0" w:color="auto"/>
            </w:tcBorders>
            <w:shd w:val="clear" w:color="auto" w:fill="auto"/>
            <w:vAlign w:val="center"/>
            <w:hideMark/>
          </w:tcPr>
          <w:p w14:paraId="353E2664" w14:textId="77777777" w:rsidR="001F7FDE" w:rsidRPr="00C238DA" w:rsidRDefault="001F7FDE" w:rsidP="001F7FDE">
            <w:pPr>
              <w:widowControl/>
              <w:jc w:val="center"/>
              <w:rPr>
                <w:rFonts w:ascii="Times New Roman" w:eastAsia="宋体" w:hAnsi="Times New Roman" w:cs="Times New Roman"/>
                <w:i/>
                <w:iCs/>
                <w:color w:val="000000"/>
                <w:kern w:val="0"/>
                <w:sz w:val="18"/>
                <w:szCs w:val="18"/>
              </w:rPr>
            </w:pPr>
            <w:r w:rsidRPr="00C238DA">
              <w:rPr>
                <w:rFonts w:ascii="Times New Roman" w:eastAsia="宋体" w:hAnsi="Times New Roman" w:cs="Times New Roman"/>
                <w:i/>
                <w:iCs/>
                <w:color w:val="000000"/>
                <w:kern w:val="0"/>
                <w:sz w:val="18"/>
                <w:szCs w:val="18"/>
              </w:rPr>
              <w:t>ROS1</w:t>
            </w:r>
          </w:p>
        </w:tc>
        <w:tc>
          <w:tcPr>
            <w:tcW w:w="960" w:type="dxa"/>
            <w:tcBorders>
              <w:top w:val="nil"/>
              <w:left w:val="nil"/>
              <w:bottom w:val="single" w:sz="4" w:space="0" w:color="auto"/>
              <w:right w:val="single" w:sz="4" w:space="0" w:color="auto"/>
            </w:tcBorders>
            <w:shd w:val="clear" w:color="auto" w:fill="auto"/>
            <w:vAlign w:val="center"/>
            <w:hideMark/>
          </w:tcPr>
          <w:p w14:paraId="2C5397BB" w14:textId="06D15766"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1DF0ACC3" w14:textId="18811369"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960" w:type="dxa"/>
            <w:tcBorders>
              <w:top w:val="nil"/>
              <w:left w:val="nil"/>
              <w:bottom w:val="single" w:sz="4" w:space="0" w:color="auto"/>
              <w:right w:val="single" w:sz="4" w:space="0" w:color="auto"/>
            </w:tcBorders>
            <w:shd w:val="clear" w:color="auto" w:fill="auto"/>
            <w:vAlign w:val="center"/>
            <w:hideMark/>
          </w:tcPr>
          <w:p w14:paraId="352087C9" w14:textId="5211F5D1" w:rsidR="001F7FDE" w:rsidRPr="00C238DA" w:rsidRDefault="001F7FDE" w:rsidP="001F7FDE">
            <w:pPr>
              <w:widowControl/>
              <w:jc w:val="center"/>
              <w:rPr>
                <w:rFonts w:ascii="Times New Roman" w:eastAsia="宋体" w:hAnsi="Times New Roman" w:cs="Times New Roman"/>
                <w:i/>
                <w:iCs/>
                <w:color w:val="000000"/>
                <w:kern w:val="0"/>
                <w:sz w:val="18"/>
                <w:szCs w:val="18"/>
              </w:rPr>
            </w:pPr>
          </w:p>
        </w:tc>
        <w:tc>
          <w:tcPr>
            <w:tcW w:w="1020" w:type="dxa"/>
            <w:tcBorders>
              <w:top w:val="nil"/>
              <w:left w:val="nil"/>
              <w:bottom w:val="single" w:sz="4" w:space="0" w:color="auto"/>
              <w:right w:val="single" w:sz="4" w:space="0" w:color="auto"/>
            </w:tcBorders>
            <w:shd w:val="clear" w:color="auto" w:fill="auto"/>
            <w:noWrap/>
            <w:vAlign w:val="bottom"/>
            <w:hideMark/>
          </w:tcPr>
          <w:p w14:paraId="3C0606C8" w14:textId="4E9581B7"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4E3EFB8D" w14:textId="34541D68"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61452258" w14:textId="416A1BB3"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344366CE" w14:textId="4B058EE5" w:rsidR="001F7FDE" w:rsidRPr="00C238DA" w:rsidRDefault="001F7FDE" w:rsidP="001F7FDE">
            <w:pPr>
              <w:widowControl/>
              <w:jc w:val="left"/>
              <w:rPr>
                <w:rFonts w:ascii="Times New Roman" w:eastAsia="宋体" w:hAnsi="Times New Roman" w:cs="Times New Roman"/>
                <w:i/>
                <w:iCs/>
                <w:color w:val="000000"/>
                <w:kern w:val="0"/>
                <w:sz w:val="22"/>
              </w:rPr>
            </w:pPr>
          </w:p>
        </w:tc>
        <w:tc>
          <w:tcPr>
            <w:tcW w:w="1020" w:type="dxa"/>
            <w:tcBorders>
              <w:top w:val="nil"/>
              <w:left w:val="nil"/>
              <w:bottom w:val="single" w:sz="4" w:space="0" w:color="auto"/>
              <w:right w:val="single" w:sz="4" w:space="0" w:color="auto"/>
            </w:tcBorders>
            <w:shd w:val="clear" w:color="auto" w:fill="auto"/>
            <w:noWrap/>
            <w:vAlign w:val="bottom"/>
            <w:hideMark/>
          </w:tcPr>
          <w:p w14:paraId="18CBC8B3" w14:textId="162F9AA3" w:rsidR="001F7FDE" w:rsidRPr="00C238DA" w:rsidRDefault="001F7FDE" w:rsidP="001F7FDE">
            <w:pPr>
              <w:widowControl/>
              <w:jc w:val="left"/>
              <w:rPr>
                <w:rFonts w:ascii="Times New Roman" w:eastAsia="宋体" w:hAnsi="Times New Roman" w:cs="Times New Roman"/>
                <w:i/>
                <w:iCs/>
                <w:color w:val="000000"/>
                <w:kern w:val="0"/>
                <w:sz w:val="22"/>
              </w:rPr>
            </w:pPr>
          </w:p>
        </w:tc>
      </w:tr>
    </w:tbl>
    <w:p w14:paraId="0FD12738" w14:textId="77777777" w:rsidR="001F7FDE" w:rsidRPr="00C238DA" w:rsidRDefault="001F7FDE">
      <w:pPr>
        <w:widowControl/>
        <w:jc w:val="left"/>
        <w:rPr>
          <w:rFonts w:ascii="Times New Roman" w:eastAsia="宋体" w:hAnsi="Times New Roman" w:cs="Times New Roman"/>
          <w:b/>
          <w:bCs/>
          <w:color w:val="1E7648"/>
          <w:sz w:val="24"/>
          <w:szCs w:val="24"/>
        </w:rPr>
      </w:pPr>
      <w:r w:rsidRPr="00C238DA">
        <w:rPr>
          <w:rFonts w:ascii="Times New Roman" w:eastAsia="宋体" w:hAnsi="Times New Roman" w:cs="Times New Roman"/>
          <w:b/>
          <w:bCs/>
          <w:color w:val="1E7648"/>
          <w:sz w:val="24"/>
          <w:szCs w:val="24"/>
        </w:rPr>
        <w:br w:type="page"/>
      </w:r>
    </w:p>
    <w:p w14:paraId="5AB75CA1" w14:textId="0F5CD38B" w:rsidR="007D0FDB" w:rsidRDefault="007D0FDB" w:rsidP="000941B8">
      <w:pPr>
        <w:pStyle w:val="2"/>
        <w:spacing w:before="0" w:afterLines="50" w:after="156" w:line="240" w:lineRule="auto"/>
        <w:rPr>
          <w:rFonts w:ascii="Times New Roman" w:eastAsia="宋体" w:hAnsi="Times New Roman" w:cs="Times New Roman"/>
          <w:color w:val="1E7648"/>
          <w:sz w:val="24"/>
          <w:szCs w:val="24"/>
        </w:rPr>
      </w:pPr>
      <w:bookmarkStart w:id="16" w:name="_Toc199512359"/>
      <w:r w:rsidRPr="00C238DA">
        <w:rPr>
          <w:rFonts w:ascii="Times New Roman" w:eastAsia="宋体" w:hAnsi="Times New Roman" w:cs="Times New Roman"/>
          <w:color w:val="1E7648"/>
          <w:sz w:val="24"/>
          <w:szCs w:val="24"/>
        </w:rPr>
        <w:lastRenderedPageBreak/>
        <w:t>附录</w:t>
      </w:r>
      <w:r w:rsidRPr="00C238DA">
        <w:rPr>
          <w:rFonts w:ascii="Times New Roman" w:eastAsia="宋体" w:hAnsi="Times New Roman" w:cs="Times New Roman"/>
          <w:color w:val="1E7648"/>
          <w:sz w:val="24"/>
          <w:szCs w:val="24"/>
        </w:rPr>
        <w:t>5 116</w:t>
      </w:r>
      <w:r w:rsidRPr="00C238DA">
        <w:rPr>
          <w:rFonts w:ascii="Times New Roman" w:eastAsia="宋体" w:hAnsi="Times New Roman" w:cs="Times New Roman"/>
          <w:color w:val="1E7648"/>
          <w:sz w:val="24"/>
          <w:szCs w:val="24"/>
        </w:rPr>
        <w:t>基因检测列表</w:t>
      </w:r>
      <w:bookmarkEnd w:id="16"/>
    </w:p>
    <w:p w14:paraId="5E290699" w14:textId="77777777" w:rsidR="002A1225" w:rsidRPr="00007E1F" w:rsidRDefault="002A1225" w:rsidP="002A1225">
      <w:pPr>
        <w:rPr>
          <w:rFonts w:ascii="宋体" w:eastAsia="宋体" w:hAnsi="宋体"/>
          <w:sz w:val="20"/>
          <w:szCs w:val="21"/>
        </w:rPr>
      </w:pPr>
      <w:r w:rsidRPr="005C09B8">
        <w:rPr>
          <w:rFonts w:ascii="宋体" w:eastAsia="宋体" w:hAnsi="宋体" w:hint="eastAsia"/>
          <w:sz w:val="20"/>
          <w:szCs w:val="21"/>
        </w:rPr>
        <w:t>本项目检测范围覆盖116个基因，利用高通量测序法检测28个全编码区和88个基因的热点突变区域、融合相关内含子、可变剪切区域等共约250kb个碱基位点。检测结果包含覆盖范围内的点突变、小片段插入缺失突变、基因融合及拷贝数变异，以及MSI等信息。</w:t>
      </w:r>
    </w:p>
    <w:tbl>
      <w:tblPr>
        <w:tblStyle w:val="a3"/>
        <w:tblW w:w="0" w:type="auto"/>
        <w:jc w:val="center"/>
        <w:tblLook w:val="04A0" w:firstRow="1" w:lastRow="0" w:firstColumn="1" w:lastColumn="0" w:noHBand="0" w:noVBand="1"/>
      </w:tblPr>
      <w:tblGrid>
        <w:gridCol w:w="696"/>
        <w:gridCol w:w="2194"/>
        <w:gridCol w:w="933"/>
        <w:gridCol w:w="2835"/>
        <w:gridCol w:w="708"/>
        <w:gridCol w:w="2694"/>
      </w:tblGrid>
      <w:tr w:rsidR="00243186" w:rsidRPr="00C238DA" w14:paraId="3B898F88" w14:textId="75C37775" w:rsidTr="00243186">
        <w:trPr>
          <w:trHeight w:val="283"/>
          <w:jc w:val="center"/>
        </w:trPr>
        <w:tc>
          <w:tcPr>
            <w:tcW w:w="696" w:type="dxa"/>
            <w:shd w:val="clear" w:color="auto" w:fill="auto"/>
            <w:vAlign w:val="center"/>
          </w:tcPr>
          <w:p w14:paraId="75BA928F" w14:textId="748C365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194" w:type="dxa"/>
            <w:shd w:val="clear" w:color="auto" w:fill="auto"/>
            <w:vAlign w:val="center"/>
          </w:tcPr>
          <w:p w14:paraId="2D9408E6" w14:textId="0CE0542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933" w:type="dxa"/>
            <w:shd w:val="clear" w:color="auto" w:fill="auto"/>
            <w:vAlign w:val="center"/>
          </w:tcPr>
          <w:p w14:paraId="23263846" w14:textId="73EEFB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序号</w:t>
            </w:r>
          </w:p>
        </w:tc>
        <w:tc>
          <w:tcPr>
            <w:tcW w:w="2835" w:type="dxa"/>
            <w:shd w:val="clear" w:color="auto" w:fill="auto"/>
            <w:vAlign w:val="center"/>
          </w:tcPr>
          <w:p w14:paraId="7C71F9D0" w14:textId="2DA8CD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基因</w:t>
            </w:r>
          </w:p>
        </w:tc>
        <w:tc>
          <w:tcPr>
            <w:tcW w:w="708" w:type="dxa"/>
            <w:shd w:val="clear" w:color="auto" w:fill="auto"/>
            <w:vAlign w:val="center"/>
          </w:tcPr>
          <w:p w14:paraId="4B5102B0" w14:textId="37C6D1EB"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序号</w:t>
            </w:r>
          </w:p>
        </w:tc>
        <w:tc>
          <w:tcPr>
            <w:tcW w:w="2694" w:type="dxa"/>
            <w:shd w:val="clear" w:color="auto" w:fill="auto"/>
            <w:vAlign w:val="center"/>
          </w:tcPr>
          <w:p w14:paraId="66CAB864" w14:textId="616FECC0"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基因</w:t>
            </w:r>
          </w:p>
        </w:tc>
      </w:tr>
      <w:tr w:rsidR="00243186" w:rsidRPr="00C238DA" w14:paraId="05D63D54" w14:textId="0A10BBF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7542EB2" w14:textId="61AB04BA"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1</w:t>
            </w:r>
          </w:p>
        </w:tc>
        <w:tc>
          <w:tcPr>
            <w:tcW w:w="2194" w:type="dxa"/>
            <w:shd w:val="clear" w:color="auto" w:fill="auto"/>
            <w:vAlign w:val="center"/>
          </w:tcPr>
          <w:p w14:paraId="2EB8DAAF" w14:textId="4E5E483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ABCB1 </w:t>
            </w:r>
            <w:r w:rsidRPr="00C238DA">
              <w:rPr>
                <w:rFonts w:ascii="Times New Roman" w:eastAsia="宋体" w:hAnsi="Times New Roman" w:cs="Times New Roman"/>
                <w:color w:val="000000"/>
                <w:sz w:val="18"/>
                <w:szCs w:val="18"/>
              </w:rPr>
              <w:t>NM_001348946</w:t>
            </w:r>
          </w:p>
        </w:tc>
        <w:tc>
          <w:tcPr>
            <w:tcW w:w="933" w:type="dxa"/>
            <w:shd w:val="clear" w:color="auto" w:fill="auto"/>
            <w:vAlign w:val="center"/>
          </w:tcPr>
          <w:p w14:paraId="04AA3C0D" w14:textId="4A67EA7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40</w:t>
            </w:r>
          </w:p>
        </w:tc>
        <w:tc>
          <w:tcPr>
            <w:tcW w:w="2835" w:type="dxa"/>
            <w:shd w:val="clear" w:color="auto" w:fill="auto"/>
            <w:vAlign w:val="center"/>
          </w:tcPr>
          <w:p w14:paraId="38789AC5" w14:textId="0F9BBF0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FANCA </w:t>
            </w:r>
            <w:r w:rsidRPr="00C238DA">
              <w:rPr>
                <w:rFonts w:ascii="Times New Roman" w:eastAsia="宋体" w:hAnsi="Times New Roman" w:cs="Times New Roman"/>
                <w:color w:val="000000"/>
                <w:sz w:val="18"/>
                <w:szCs w:val="18"/>
              </w:rPr>
              <w:t>NM_000135</w:t>
            </w:r>
          </w:p>
        </w:tc>
        <w:tc>
          <w:tcPr>
            <w:tcW w:w="708" w:type="dxa"/>
            <w:shd w:val="clear" w:color="auto" w:fill="auto"/>
            <w:vAlign w:val="center"/>
          </w:tcPr>
          <w:p w14:paraId="3BBDF667" w14:textId="3251CBF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79</w:t>
            </w:r>
          </w:p>
        </w:tc>
        <w:tc>
          <w:tcPr>
            <w:tcW w:w="2694" w:type="dxa"/>
            <w:shd w:val="clear" w:color="auto" w:fill="auto"/>
            <w:vAlign w:val="center"/>
          </w:tcPr>
          <w:p w14:paraId="3F07617F" w14:textId="070AB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NTRK1 </w:t>
            </w:r>
            <w:r w:rsidRPr="00C238DA">
              <w:rPr>
                <w:rFonts w:ascii="Times New Roman" w:eastAsia="宋体" w:hAnsi="Times New Roman" w:cs="Times New Roman"/>
                <w:color w:val="000000"/>
                <w:sz w:val="18"/>
                <w:szCs w:val="18"/>
              </w:rPr>
              <w:t>NM_002529</w:t>
            </w:r>
          </w:p>
        </w:tc>
      </w:tr>
      <w:tr w:rsidR="00243186" w:rsidRPr="00C238DA" w14:paraId="3F3AEB8C" w14:textId="19342785" w:rsidTr="00243186">
        <w:trPr>
          <w:trHeight w:val="283"/>
          <w:jc w:val="center"/>
        </w:trPr>
        <w:tc>
          <w:tcPr>
            <w:tcW w:w="696" w:type="dxa"/>
            <w:shd w:val="clear" w:color="auto" w:fill="auto"/>
            <w:vAlign w:val="center"/>
          </w:tcPr>
          <w:p w14:paraId="06FB771E" w14:textId="4BD9553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2</w:t>
            </w:r>
          </w:p>
        </w:tc>
        <w:tc>
          <w:tcPr>
            <w:tcW w:w="2194" w:type="dxa"/>
            <w:shd w:val="clear" w:color="auto" w:fill="auto"/>
            <w:vAlign w:val="center"/>
          </w:tcPr>
          <w:p w14:paraId="67CA1C4A" w14:textId="22AD1D2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AKT1 </w:t>
            </w:r>
            <w:r w:rsidRPr="00C238DA">
              <w:rPr>
                <w:rFonts w:ascii="Times New Roman" w:eastAsia="宋体" w:hAnsi="Times New Roman" w:cs="Times New Roman"/>
                <w:color w:val="000000"/>
                <w:sz w:val="18"/>
                <w:szCs w:val="18"/>
              </w:rPr>
              <w:t>NM_001382430</w:t>
            </w:r>
          </w:p>
        </w:tc>
        <w:tc>
          <w:tcPr>
            <w:tcW w:w="933" w:type="dxa"/>
            <w:shd w:val="clear" w:color="auto" w:fill="auto"/>
            <w:vAlign w:val="center"/>
          </w:tcPr>
          <w:p w14:paraId="4FAC25B6" w14:textId="64FC9F3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41</w:t>
            </w:r>
          </w:p>
        </w:tc>
        <w:tc>
          <w:tcPr>
            <w:tcW w:w="2835" w:type="dxa"/>
            <w:shd w:val="clear" w:color="auto" w:fill="auto"/>
            <w:vAlign w:val="center"/>
          </w:tcPr>
          <w:p w14:paraId="31345202" w14:textId="4A763211"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FBXW7 </w:t>
            </w:r>
            <w:r w:rsidRPr="00C238DA">
              <w:rPr>
                <w:rFonts w:ascii="Times New Roman" w:eastAsia="宋体" w:hAnsi="Times New Roman" w:cs="Times New Roman"/>
                <w:color w:val="000000"/>
                <w:sz w:val="18"/>
                <w:szCs w:val="18"/>
              </w:rPr>
              <w:t>NM_001349798</w:t>
            </w:r>
          </w:p>
        </w:tc>
        <w:tc>
          <w:tcPr>
            <w:tcW w:w="708" w:type="dxa"/>
            <w:shd w:val="clear" w:color="auto" w:fill="auto"/>
            <w:vAlign w:val="center"/>
          </w:tcPr>
          <w:p w14:paraId="57732699" w14:textId="41444F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80</w:t>
            </w:r>
          </w:p>
        </w:tc>
        <w:tc>
          <w:tcPr>
            <w:tcW w:w="2694" w:type="dxa"/>
            <w:shd w:val="clear" w:color="auto" w:fill="auto"/>
            <w:vAlign w:val="center"/>
          </w:tcPr>
          <w:p w14:paraId="00DCDFC1" w14:textId="74A1136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NTRK2 </w:t>
            </w:r>
            <w:r w:rsidRPr="00C238DA">
              <w:rPr>
                <w:rFonts w:ascii="Times New Roman" w:eastAsia="宋体" w:hAnsi="Times New Roman" w:cs="Times New Roman"/>
                <w:color w:val="000000"/>
                <w:sz w:val="18"/>
                <w:szCs w:val="18"/>
              </w:rPr>
              <w:t>NM 006180</w:t>
            </w:r>
          </w:p>
        </w:tc>
      </w:tr>
      <w:tr w:rsidR="00243186" w:rsidRPr="00C238DA" w14:paraId="19B4B6A8" w14:textId="348098B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26B2503" w14:textId="055FDC5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3</w:t>
            </w:r>
          </w:p>
        </w:tc>
        <w:tc>
          <w:tcPr>
            <w:tcW w:w="2194" w:type="dxa"/>
            <w:shd w:val="clear" w:color="auto" w:fill="auto"/>
            <w:vAlign w:val="center"/>
          </w:tcPr>
          <w:p w14:paraId="54CF38D9" w14:textId="471CBDA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AKT2 </w:t>
            </w:r>
            <w:r w:rsidRPr="00C238DA">
              <w:rPr>
                <w:rFonts w:ascii="Times New Roman" w:eastAsia="宋体" w:hAnsi="Times New Roman" w:cs="Times New Roman"/>
                <w:color w:val="000000"/>
                <w:sz w:val="18"/>
                <w:szCs w:val="18"/>
              </w:rPr>
              <w:t>NM_001626</w:t>
            </w:r>
          </w:p>
        </w:tc>
        <w:tc>
          <w:tcPr>
            <w:tcW w:w="933" w:type="dxa"/>
            <w:shd w:val="clear" w:color="auto" w:fill="auto"/>
            <w:vAlign w:val="center"/>
          </w:tcPr>
          <w:p w14:paraId="2CC4AE6E" w14:textId="336B8B8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42</w:t>
            </w:r>
          </w:p>
        </w:tc>
        <w:tc>
          <w:tcPr>
            <w:tcW w:w="2835" w:type="dxa"/>
            <w:shd w:val="clear" w:color="auto" w:fill="auto"/>
            <w:vAlign w:val="center"/>
          </w:tcPr>
          <w:p w14:paraId="7B3775F2" w14:textId="3FD442E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FGF19 </w:t>
            </w:r>
            <w:r w:rsidRPr="00C238DA">
              <w:rPr>
                <w:rFonts w:ascii="Times New Roman" w:eastAsia="宋体" w:hAnsi="Times New Roman" w:cs="Times New Roman"/>
                <w:color w:val="000000"/>
                <w:sz w:val="18"/>
                <w:szCs w:val="18"/>
              </w:rPr>
              <w:t>NM_005117</w:t>
            </w:r>
          </w:p>
        </w:tc>
        <w:tc>
          <w:tcPr>
            <w:tcW w:w="708" w:type="dxa"/>
            <w:shd w:val="clear" w:color="auto" w:fill="auto"/>
            <w:vAlign w:val="center"/>
          </w:tcPr>
          <w:p w14:paraId="4CB5B207" w14:textId="627154D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81</w:t>
            </w:r>
          </w:p>
        </w:tc>
        <w:tc>
          <w:tcPr>
            <w:tcW w:w="2694" w:type="dxa"/>
            <w:shd w:val="clear" w:color="auto" w:fill="auto"/>
            <w:vAlign w:val="center"/>
          </w:tcPr>
          <w:p w14:paraId="446EDD99" w14:textId="30D1A06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NTRK3 </w:t>
            </w:r>
            <w:r w:rsidRPr="00C238DA">
              <w:rPr>
                <w:rFonts w:ascii="Times New Roman" w:eastAsia="宋体" w:hAnsi="Times New Roman" w:cs="Times New Roman"/>
                <w:color w:val="000000"/>
                <w:sz w:val="18"/>
                <w:szCs w:val="18"/>
              </w:rPr>
              <w:t>NM_001012338</w:t>
            </w:r>
          </w:p>
        </w:tc>
      </w:tr>
      <w:tr w:rsidR="00243186" w:rsidRPr="00C238DA" w14:paraId="7E3D0D4A" w14:textId="6C38225D" w:rsidTr="00243186">
        <w:trPr>
          <w:trHeight w:val="283"/>
          <w:jc w:val="center"/>
        </w:trPr>
        <w:tc>
          <w:tcPr>
            <w:tcW w:w="696" w:type="dxa"/>
            <w:shd w:val="clear" w:color="auto" w:fill="auto"/>
            <w:vAlign w:val="center"/>
          </w:tcPr>
          <w:p w14:paraId="44D01AAE" w14:textId="4C533BCF"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w:t>
            </w:r>
          </w:p>
        </w:tc>
        <w:tc>
          <w:tcPr>
            <w:tcW w:w="2194" w:type="dxa"/>
            <w:shd w:val="clear" w:color="auto" w:fill="auto"/>
            <w:vAlign w:val="center"/>
          </w:tcPr>
          <w:p w14:paraId="5072E1D5" w14:textId="5AEE94A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AKT3 NM_005465</w:t>
            </w:r>
          </w:p>
        </w:tc>
        <w:tc>
          <w:tcPr>
            <w:tcW w:w="933" w:type="dxa"/>
            <w:shd w:val="clear" w:color="auto" w:fill="auto"/>
            <w:vAlign w:val="center"/>
          </w:tcPr>
          <w:p w14:paraId="624E9074" w14:textId="4D16C29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43</w:t>
            </w:r>
          </w:p>
        </w:tc>
        <w:tc>
          <w:tcPr>
            <w:tcW w:w="2835" w:type="dxa"/>
            <w:shd w:val="clear" w:color="auto" w:fill="auto"/>
            <w:vAlign w:val="center"/>
          </w:tcPr>
          <w:p w14:paraId="13A6BA12" w14:textId="7D335F8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FGF3 </w:t>
            </w:r>
            <w:r w:rsidRPr="00C238DA">
              <w:rPr>
                <w:rFonts w:ascii="Times New Roman" w:eastAsia="宋体" w:hAnsi="Times New Roman" w:cs="Times New Roman"/>
                <w:color w:val="000000"/>
                <w:sz w:val="18"/>
                <w:szCs w:val="18"/>
              </w:rPr>
              <w:t>NM_005247</w:t>
            </w:r>
          </w:p>
        </w:tc>
        <w:tc>
          <w:tcPr>
            <w:tcW w:w="708" w:type="dxa"/>
            <w:shd w:val="clear" w:color="auto" w:fill="auto"/>
            <w:vAlign w:val="center"/>
          </w:tcPr>
          <w:p w14:paraId="2A59688E" w14:textId="7502EA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82</w:t>
            </w:r>
          </w:p>
        </w:tc>
        <w:tc>
          <w:tcPr>
            <w:tcW w:w="2694" w:type="dxa"/>
            <w:shd w:val="clear" w:color="auto" w:fill="auto"/>
            <w:vAlign w:val="center"/>
          </w:tcPr>
          <w:p w14:paraId="408B41F8" w14:textId="0BF2D51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PALB2 </w:t>
            </w:r>
            <w:r w:rsidRPr="00C238DA">
              <w:rPr>
                <w:rFonts w:ascii="Times New Roman" w:eastAsia="宋体" w:hAnsi="Times New Roman" w:cs="Times New Roman"/>
                <w:color w:val="000000"/>
                <w:sz w:val="18"/>
                <w:szCs w:val="18"/>
              </w:rPr>
              <w:t>NM_024675</w:t>
            </w:r>
          </w:p>
        </w:tc>
      </w:tr>
      <w:tr w:rsidR="00243186" w:rsidRPr="00C238DA" w14:paraId="0842BE31" w14:textId="396EAE6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733DE66" w14:textId="6B23061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w:t>
            </w:r>
          </w:p>
        </w:tc>
        <w:tc>
          <w:tcPr>
            <w:tcW w:w="2194" w:type="dxa"/>
            <w:shd w:val="clear" w:color="auto" w:fill="auto"/>
            <w:vAlign w:val="center"/>
          </w:tcPr>
          <w:p w14:paraId="331BED02" w14:textId="33AC3C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ALK </w:t>
            </w:r>
            <w:r w:rsidRPr="00C238DA">
              <w:rPr>
                <w:rFonts w:ascii="Times New Roman" w:eastAsia="宋体" w:hAnsi="Times New Roman" w:cs="Times New Roman"/>
                <w:color w:val="000000"/>
                <w:sz w:val="18"/>
                <w:szCs w:val="18"/>
              </w:rPr>
              <w:t>NM_004304</w:t>
            </w:r>
          </w:p>
        </w:tc>
        <w:tc>
          <w:tcPr>
            <w:tcW w:w="933" w:type="dxa"/>
            <w:shd w:val="clear" w:color="auto" w:fill="auto"/>
            <w:vAlign w:val="center"/>
          </w:tcPr>
          <w:p w14:paraId="516026B0" w14:textId="36E403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44</w:t>
            </w:r>
          </w:p>
        </w:tc>
        <w:tc>
          <w:tcPr>
            <w:tcW w:w="2835" w:type="dxa"/>
            <w:shd w:val="clear" w:color="auto" w:fill="auto"/>
            <w:vAlign w:val="center"/>
          </w:tcPr>
          <w:p w14:paraId="08322F06" w14:textId="64738A6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FGFR1 </w:t>
            </w:r>
            <w:r w:rsidRPr="00C238DA">
              <w:rPr>
                <w:rFonts w:ascii="Times New Roman" w:eastAsia="宋体" w:hAnsi="Times New Roman" w:cs="Times New Roman"/>
                <w:color w:val="000000"/>
                <w:sz w:val="18"/>
                <w:szCs w:val="18"/>
              </w:rPr>
              <w:t>NM_023110</w:t>
            </w:r>
          </w:p>
        </w:tc>
        <w:tc>
          <w:tcPr>
            <w:tcW w:w="708" w:type="dxa"/>
            <w:shd w:val="clear" w:color="auto" w:fill="auto"/>
            <w:vAlign w:val="center"/>
          </w:tcPr>
          <w:p w14:paraId="5D86F8C2" w14:textId="7DE54A7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83</w:t>
            </w:r>
          </w:p>
        </w:tc>
        <w:tc>
          <w:tcPr>
            <w:tcW w:w="2694" w:type="dxa"/>
            <w:shd w:val="clear" w:color="auto" w:fill="auto"/>
            <w:vAlign w:val="center"/>
          </w:tcPr>
          <w:p w14:paraId="66262B37" w14:textId="6065934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PAX8 </w:t>
            </w:r>
            <w:r w:rsidRPr="00C238DA">
              <w:rPr>
                <w:rFonts w:ascii="Times New Roman" w:eastAsia="宋体" w:hAnsi="Times New Roman" w:cs="Times New Roman"/>
                <w:color w:val="000000"/>
                <w:sz w:val="18"/>
                <w:szCs w:val="18"/>
              </w:rPr>
              <w:t>NM_003466</w:t>
            </w:r>
          </w:p>
        </w:tc>
      </w:tr>
      <w:tr w:rsidR="00243186" w:rsidRPr="00C238DA" w14:paraId="3D3DD916" w14:textId="6154CFD8" w:rsidTr="00243186">
        <w:trPr>
          <w:trHeight w:val="283"/>
          <w:jc w:val="center"/>
        </w:trPr>
        <w:tc>
          <w:tcPr>
            <w:tcW w:w="696" w:type="dxa"/>
            <w:shd w:val="clear" w:color="auto" w:fill="auto"/>
            <w:vAlign w:val="center"/>
          </w:tcPr>
          <w:p w14:paraId="5699AF71" w14:textId="33D94C7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6</w:t>
            </w:r>
          </w:p>
        </w:tc>
        <w:tc>
          <w:tcPr>
            <w:tcW w:w="2194" w:type="dxa"/>
            <w:shd w:val="clear" w:color="auto" w:fill="auto"/>
            <w:vAlign w:val="center"/>
          </w:tcPr>
          <w:p w14:paraId="6A651F45" w14:textId="498E86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APC </w:t>
            </w:r>
            <w:r w:rsidRPr="00C238DA">
              <w:rPr>
                <w:rFonts w:ascii="Times New Roman" w:eastAsia="宋体" w:hAnsi="Times New Roman" w:cs="Times New Roman"/>
                <w:color w:val="000000"/>
                <w:sz w:val="18"/>
                <w:szCs w:val="18"/>
              </w:rPr>
              <w:t>NM_000038</w:t>
            </w:r>
          </w:p>
        </w:tc>
        <w:tc>
          <w:tcPr>
            <w:tcW w:w="933" w:type="dxa"/>
            <w:shd w:val="clear" w:color="auto" w:fill="auto"/>
            <w:vAlign w:val="center"/>
          </w:tcPr>
          <w:p w14:paraId="446D7D7F" w14:textId="3F912F3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45</w:t>
            </w:r>
          </w:p>
        </w:tc>
        <w:tc>
          <w:tcPr>
            <w:tcW w:w="2835" w:type="dxa"/>
            <w:shd w:val="clear" w:color="auto" w:fill="auto"/>
            <w:vAlign w:val="center"/>
          </w:tcPr>
          <w:p w14:paraId="03A3C80A" w14:textId="3FCE1C3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FGFR2 </w:t>
            </w:r>
            <w:r w:rsidRPr="00C238DA">
              <w:rPr>
                <w:rFonts w:ascii="Times New Roman" w:eastAsia="宋体" w:hAnsi="Times New Roman" w:cs="Times New Roman"/>
                <w:color w:val="000000"/>
                <w:sz w:val="18"/>
                <w:szCs w:val="18"/>
              </w:rPr>
              <w:t>NM_000141</w:t>
            </w:r>
          </w:p>
        </w:tc>
        <w:tc>
          <w:tcPr>
            <w:tcW w:w="708" w:type="dxa"/>
            <w:shd w:val="clear" w:color="auto" w:fill="auto"/>
            <w:vAlign w:val="center"/>
          </w:tcPr>
          <w:p w14:paraId="4E162CFA" w14:textId="33D047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84</w:t>
            </w:r>
          </w:p>
        </w:tc>
        <w:tc>
          <w:tcPr>
            <w:tcW w:w="2694" w:type="dxa"/>
            <w:shd w:val="clear" w:color="auto" w:fill="auto"/>
            <w:vAlign w:val="center"/>
          </w:tcPr>
          <w:p w14:paraId="0DB67CC5" w14:textId="5849C2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PDCD1 </w:t>
            </w:r>
            <w:r w:rsidRPr="00C238DA">
              <w:rPr>
                <w:rFonts w:ascii="Times New Roman" w:eastAsia="宋体" w:hAnsi="Times New Roman" w:cs="Times New Roman"/>
                <w:color w:val="000000"/>
                <w:sz w:val="18"/>
                <w:szCs w:val="18"/>
              </w:rPr>
              <w:t>NM_005018</w:t>
            </w:r>
          </w:p>
        </w:tc>
      </w:tr>
      <w:tr w:rsidR="00243186" w:rsidRPr="00C238DA" w14:paraId="72A4C5DC" w14:textId="2CDD493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945DDFC" w14:textId="4F79267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7</w:t>
            </w:r>
          </w:p>
        </w:tc>
        <w:tc>
          <w:tcPr>
            <w:tcW w:w="2194" w:type="dxa"/>
            <w:shd w:val="clear" w:color="auto" w:fill="auto"/>
            <w:vAlign w:val="center"/>
          </w:tcPr>
          <w:p w14:paraId="4AD6AEEB" w14:textId="07A5E1D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 </w:t>
            </w:r>
            <w:r w:rsidRPr="00C238DA">
              <w:rPr>
                <w:rFonts w:ascii="Times New Roman" w:eastAsia="宋体" w:hAnsi="Times New Roman" w:cs="Times New Roman"/>
                <w:color w:val="000000"/>
                <w:sz w:val="18"/>
                <w:szCs w:val="18"/>
              </w:rPr>
              <w:t>NM_000044</w:t>
            </w:r>
          </w:p>
        </w:tc>
        <w:tc>
          <w:tcPr>
            <w:tcW w:w="933" w:type="dxa"/>
            <w:shd w:val="clear" w:color="auto" w:fill="auto"/>
            <w:vAlign w:val="center"/>
          </w:tcPr>
          <w:p w14:paraId="29015676" w14:textId="611E2B4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46</w:t>
            </w:r>
          </w:p>
        </w:tc>
        <w:tc>
          <w:tcPr>
            <w:tcW w:w="2835" w:type="dxa"/>
            <w:shd w:val="clear" w:color="auto" w:fill="auto"/>
            <w:vAlign w:val="center"/>
          </w:tcPr>
          <w:p w14:paraId="51ACF0F5" w14:textId="5D6EF17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FGFR3 </w:t>
            </w:r>
            <w:r w:rsidRPr="00C238DA">
              <w:rPr>
                <w:rFonts w:ascii="Times New Roman" w:eastAsia="宋体" w:hAnsi="Times New Roman" w:cs="Times New Roman"/>
                <w:color w:val="000000"/>
                <w:sz w:val="18"/>
                <w:szCs w:val="18"/>
              </w:rPr>
              <w:t>NM_000142</w:t>
            </w:r>
          </w:p>
        </w:tc>
        <w:tc>
          <w:tcPr>
            <w:tcW w:w="708" w:type="dxa"/>
            <w:shd w:val="clear" w:color="auto" w:fill="auto"/>
            <w:vAlign w:val="center"/>
          </w:tcPr>
          <w:p w14:paraId="77683319" w14:textId="20B1022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85</w:t>
            </w:r>
          </w:p>
        </w:tc>
        <w:tc>
          <w:tcPr>
            <w:tcW w:w="2694" w:type="dxa"/>
            <w:shd w:val="clear" w:color="auto" w:fill="auto"/>
            <w:vAlign w:val="center"/>
          </w:tcPr>
          <w:p w14:paraId="404F816D" w14:textId="41AD8D9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PDGFRA </w:t>
            </w:r>
            <w:r w:rsidRPr="00C238DA">
              <w:rPr>
                <w:rFonts w:ascii="Times New Roman" w:eastAsia="宋体" w:hAnsi="Times New Roman" w:cs="Times New Roman"/>
                <w:color w:val="000000"/>
                <w:sz w:val="18"/>
                <w:szCs w:val="18"/>
              </w:rPr>
              <w:t>NM_006206</w:t>
            </w:r>
          </w:p>
        </w:tc>
      </w:tr>
      <w:tr w:rsidR="00243186" w:rsidRPr="00C238DA" w14:paraId="002F7ADC" w14:textId="45250B63" w:rsidTr="00243186">
        <w:trPr>
          <w:trHeight w:val="283"/>
          <w:jc w:val="center"/>
        </w:trPr>
        <w:tc>
          <w:tcPr>
            <w:tcW w:w="696" w:type="dxa"/>
            <w:shd w:val="clear" w:color="auto" w:fill="auto"/>
            <w:vAlign w:val="center"/>
          </w:tcPr>
          <w:p w14:paraId="15924B61" w14:textId="424A1CE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8</w:t>
            </w:r>
          </w:p>
        </w:tc>
        <w:tc>
          <w:tcPr>
            <w:tcW w:w="2194" w:type="dxa"/>
            <w:shd w:val="clear" w:color="auto" w:fill="auto"/>
            <w:vAlign w:val="center"/>
          </w:tcPr>
          <w:p w14:paraId="68FF614F" w14:textId="03E65AF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ARAF </w:t>
            </w:r>
            <w:r w:rsidRPr="00C238DA">
              <w:rPr>
                <w:rFonts w:ascii="Times New Roman" w:eastAsia="宋体" w:hAnsi="Times New Roman" w:cs="Times New Roman"/>
                <w:color w:val="000000"/>
                <w:sz w:val="18"/>
                <w:szCs w:val="18"/>
              </w:rPr>
              <w:t>NM_001654</w:t>
            </w:r>
          </w:p>
        </w:tc>
        <w:tc>
          <w:tcPr>
            <w:tcW w:w="933" w:type="dxa"/>
            <w:shd w:val="clear" w:color="auto" w:fill="auto"/>
            <w:vAlign w:val="center"/>
          </w:tcPr>
          <w:p w14:paraId="2845037E" w14:textId="04328F05"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47</w:t>
            </w:r>
          </w:p>
        </w:tc>
        <w:tc>
          <w:tcPr>
            <w:tcW w:w="2835" w:type="dxa"/>
            <w:shd w:val="clear" w:color="auto" w:fill="auto"/>
            <w:vAlign w:val="center"/>
          </w:tcPr>
          <w:p w14:paraId="79DF2230" w14:textId="22A5610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FGFR4 </w:t>
            </w:r>
            <w:r w:rsidRPr="00C238DA">
              <w:rPr>
                <w:rFonts w:ascii="Times New Roman" w:eastAsia="宋体" w:hAnsi="Times New Roman" w:cs="Times New Roman"/>
                <w:color w:val="000000"/>
                <w:sz w:val="18"/>
                <w:szCs w:val="18"/>
              </w:rPr>
              <w:t>NM_213647</w:t>
            </w:r>
          </w:p>
        </w:tc>
        <w:tc>
          <w:tcPr>
            <w:tcW w:w="708" w:type="dxa"/>
            <w:shd w:val="clear" w:color="auto" w:fill="auto"/>
            <w:vAlign w:val="center"/>
          </w:tcPr>
          <w:p w14:paraId="247798E0" w14:textId="3A1E468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86</w:t>
            </w:r>
          </w:p>
        </w:tc>
        <w:tc>
          <w:tcPr>
            <w:tcW w:w="2694" w:type="dxa"/>
            <w:shd w:val="clear" w:color="auto" w:fill="auto"/>
            <w:vAlign w:val="center"/>
          </w:tcPr>
          <w:p w14:paraId="3932B82C" w14:textId="368587D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PGR </w:t>
            </w:r>
            <w:r w:rsidRPr="00C238DA">
              <w:rPr>
                <w:rFonts w:ascii="Times New Roman" w:eastAsia="宋体" w:hAnsi="Times New Roman" w:cs="Times New Roman"/>
                <w:color w:val="000000"/>
                <w:sz w:val="18"/>
                <w:szCs w:val="18"/>
              </w:rPr>
              <w:t>NM_000926</w:t>
            </w:r>
          </w:p>
        </w:tc>
      </w:tr>
      <w:tr w:rsidR="00243186" w:rsidRPr="00C238DA" w14:paraId="25612AEB" w14:textId="69D0365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4D49997" w14:textId="7541625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9</w:t>
            </w:r>
          </w:p>
        </w:tc>
        <w:tc>
          <w:tcPr>
            <w:tcW w:w="2194" w:type="dxa"/>
            <w:shd w:val="clear" w:color="auto" w:fill="auto"/>
            <w:vAlign w:val="center"/>
          </w:tcPr>
          <w:p w14:paraId="75636AAA" w14:textId="6A00C47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ARID1A </w:t>
            </w:r>
            <w:r w:rsidRPr="00C238DA">
              <w:rPr>
                <w:rFonts w:ascii="Times New Roman" w:eastAsia="宋体" w:hAnsi="Times New Roman" w:cs="Times New Roman"/>
                <w:color w:val="000000"/>
                <w:sz w:val="18"/>
                <w:szCs w:val="18"/>
              </w:rPr>
              <w:t>NM_006015</w:t>
            </w:r>
          </w:p>
        </w:tc>
        <w:tc>
          <w:tcPr>
            <w:tcW w:w="933" w:type="dxa"/>
            <w:shd w:val="clear" w:color="auto" w:fill="auto"/>
            <w:vAlign w:val="center"/>
          </w:tcPr>
          <w:p w14:paraId="01FFF705" w14:textId="3D88E5F9"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48</w:t>
            </w:r>
          </w:p>
        </w:tc>
        <w:tc>
          <w:tcPr>
            <w:tcW w:w="2835" w:type="dxa"/>
            <w:shd w:val="clear" w:color="auto" w:fill="auto"/>
            <w:vAlign w:val="center"/>
          </w:tcPr>
          <w:p w14:paraId="413B921D" w14:textId="47EB486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FLCN </w:t>
            </w:r>
            <w:r w:rsidRPr="00C238DA">
              <w:rPr>
                <w:rFonts w:ascii="Times New Roman" w:eastAsia="宋体" w:hAnsi="Times New Roman" w:cs="Times New Roman"/>
                <w:color w:val="000000"/>
                <w:sz w:val="18"/>
                <w:szCs w:val="18"/>
              </w:rPr>
              <w:t>NM_144997</w:t>
            </w:r>
          </w:p>
        </w:tc>
        <w:tc>
          <w:tcPr>
            <w:tcW w:w="708" w:type="dxa"/>
            <w:shd w:val="clear" w:color="auto" w:fill="auto"/>
            <w:vAlign w:val="center"/>
          </w:tcPr>
          <w:p w14:paraId="33628D1F" w14:textId="3BB9C75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87</w:t>
            </w:r>
          </w:p>
        </w:tc>
        <w:tc>
          <w:tcPr>
            <w:tcW w:w="2694" w:type="dxa"/>
            <w:shd w:val="clear" w:color="auto" w:fill="auto"/>
            <w:vAlign w:val="center"/>
          </w:tcPr>
          <w:p w14:paraId="73C196F2" w14:textId="6120DB7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PIK3CA </w:t>
            </w:r>
            <w:r w:rsidRPr="00C238DA">
              <w:rPr>
                <w:rFonts w:ascii="Times New Roman" w:eastAsia="宋体" w:hAnsi="Times New Roman" w:cs="Times New Roman"/>
                <w:color w:val="000000"/>
                <w:sz w:val="18"/>
                <w:szCs w:val="18"/>
              </w:rPr>
              <w:t>NM_006218</w:t>
            </w:r>
          </w:p>
        </w:tc>
      </w:tr>
      <w:tr w:rsidR="00243186" w:rsidRPr="00C238DA" w14:paraId="660E9BF3" w14:textId="64C8BEF8" w:rsidTr="00243186">
        <w:trPr>
          <w:trHeight w:val="283"/>
          <w:jc w:val="center"/>
        </w:trPr>
        <w:tc>
          <w:tcPr>
            <w:tcW w:w="696" w:type="dxa"/>
            <w:shd w:val="clear" w:color="auto" w:fill="auto"/>
            <w:vAlign w:val="center"/>
          </w:tcPr>
          <w:p w14:paraId="4FB90326" w14:textId="16E658E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10</w:t>
            </w:r>
          </w:p>
        </w:tc>
        <w:tc>
          <w:tcPr>
            <w:tcW w:w="2194" w:type="dxa"/>
            <w:shd w:val="clear" w:color="auto" w:fill="auto"/>
            <w:vAlign w:val="center"/>
          </w:tcPr>
          <w:p w14:paraId="1F93B361" w14:textId="70E57A9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ATM </w:t>
            </w:r>
            <w:r w:rsidRPr="00C238DA">
              <w:rPr>
                <w:rFonts w:ascii="Times New Roman" w:eastAsia="宋体" w:hAnsi="Times New Roman" w:cs="Times New Roman"/>
                <w:color w:val="000000"/>
                <w:sz w:val="18"/>
                <w:szCs w:val="18"/>
              </w:rPr>
              <w:t>NM_000051</w:t>
            </w:r>
          </w:p>
        </w:tc>
        <w:tc>
          <w:tcPr>
            <w:tcW w:w="933" w:type="dxa"/>
            <w:shd w:val="clear" w:color="auto" w:fill="auto"/>
            <w:vAlign w:val="center"/>
          </w:tcPr>
          <w:p w14:paraId="00556403" w14:textId="2845E4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49</w:t>
            </w:r>
          </w:p>
        </w:tc>
        <w:tc>
          <w:tcPr>
            <w:tcW w:w="2835" w:type="dxa"/>
            <w:shd w:val="clear" w:color="auto" w:fill="auto"/>
            <w:vAlign w:val="center"/>
          </w:tcPr>
          <w:p w14:paraId="4CDA196F" w14:textId="1C6A1B1A"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FLT3 </w:t>
            </w:r>
            <w:r w:rsidRPr="00C238DA">
              <w:rPr>
                <w:rFonts w:ascii="Times New Roman" w:eastAsia="宋体" w:hAnsi="Times New Roman" w:cs="Times New Roman"/>
                <w:color w:val="000000"/>
                <w:sz w:val="18"/>
                <w:szCs w:val="18"/>
              </w:rPr>
              <w:t>NM_004119.3</w:t>
            </w:r>
          </w:p>
        </w:tc>
        <w:tc>
          <w:tcPr>
            <w:tcW w:w="708" w:type="dxa"/>
            <w:shd w:val="clear" w:color="auto" w:fill="auto"/>
            <w:vAlign w:val="center"/>
          </w:tcPr>
          <w:p w14:paraId="5310B989" w14:textId="44918C4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88</w:t>
            </w:r>
          </w:p>
        </w:tc>
        <w:tc>
          <w:tcPr>
            <w:tcW w:w="2694" w:type="dxa"/>
            <w:shd w:val="clear" w:color="auto" w:fill="auto"/>
            <w:vAlign w:val="center"/>
          </w:tcPr>
          <w:p w14:paraId="04531015" w14:textId="1EBE496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PIK3R1 </w:t>
            </w:r>
            <w:r w:rsidRPr="00C238DA">
              <w:rPr>
                <w:rFonts w:ascii="Times New Roman" w:eastAsia="宋体" w:hAnsi="Times New Roman" w:cs="Times New Roman"/>
                <w:color w:val="000000"/>
                <w:sz w:val="18"/>
                <w:szCs w:val="18"/>
              </w:rPr>
              <w:t>NM_181523</w:t>
            </w:r>
          </w:p>
        </w:tc>
      </w:tr>
      <w:tr w:rsidR="00243186" w:rsidRPr="00C238DA" w14:paraId="02C8C405" w14:textId="019C9CE5"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039C3F2" w14:textId="6BFE8B5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11</w:t>
            </w:r>
          </w:p>
        </w:tc>
        <w:tc>
          <w:tcPr>
            <w:tcW w:w="2194" w:type="dxa"/>
            <w:shd w:val="clear" w:color="auto" w:fill="auto"/>
            <w:vAlign w:val="center"/>
          </w:tcPr>
          <w:p w14:paraId="68D39CED" w14:textId="5C588F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ATR </w:t>
            </w:r>
            <w:r w:rsidRPr="00C238DA">
              <w:rPr>
                <w:rFonts w:ascii="Times New Roman" w:eastAsia="宋体" w:hAnsi="Times New Roman" w:cs="Times New Roman"/>
                <w:color w:val="000000"/>
                <w:sz w:val="18"/>
                <w:szCs w:val="18"/>
              </w:rPr>
              <w:t>NM_001184</w:t>
            </w:r>
          </w:p>
        </w:tc>
        <w:tc>
          <w:tcPr>
            <w:tcW w:w="933" w:type="dxa"/>
            <w:shd w:val="clear" w:color="auto" w:fill="auto"/>
            <w:vAlign w:val="center"/>
          </w:tcPr>
          <w:p w14:paraId="19381840" w14:textId="2D9E70F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50</w:t>
            </w:r>
          </w:p>
        </w:tc>
        <w:tc>
          <w:tcPr>
            <w:tcW w:w="2835" w:type="dxa"/>
            <w:shd w:val="clear" w:color="auto" w:fill="auto"/>
            <w:vAlign w:val="center"/>
          </w:tcPr>
          <w:p w14:paraId="62C38B6D" w14:textId="32616AC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GNAS </w:t>
            </w:r>
            <w:r w:rsidRPr="00C238DA">
              <w:rPr>
                <w:rFonts w:ascii="Times New Roman" w:eastAsia="宋体" w:hAnsi="Times New Roman" w:cs="Times New Roman"/>
                <w:color w:val="000000"/>
                <w:sz w:val="18"/>
                <w:szCs w:val="18"/>
              </w:rPr>
              <w:t>NM_000516</w:t>
            </w:r>
          </w:p>
        </w:tc>
        <w:tc>
          <w:tcPr>
            <w:tcW w:w="708" w:type="dxa"/>
            <w:shd w:val="clear" w:color="auto" w:fill="auto"/>
            <w:vAlign w:val="center"/>
          </w:tcPr>
          <w:p w14:paraId="03A8619B" w14:textId="0513635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89</w:t>
            </w:r>
          </w:p>
        </w:tc>
        <w:tc>
          <w:tcPr>
            <w:tcW w:w="2694" w:type="dxa"/>
            <w:shd w:val="clear" w:color="auto" w:fill="auto"/>
            <w:vAlign w:val="center"/>
          </w:tcPr>
          <w:p w14:paraId="703BB78F" w14:textId="53D7CA4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PMS2 </w:t>
            </w:r>
            <w:r w:rsidRPr="00C238DA">
              <w:rPr>
                <w:rFonts w:ascii="Times New Roman" w:eastAsia="宋体" w:hAnsi="Times New Roman" w:cs="Times New Roman"/>
                <w:color w:val="000000"/>
                <w:sz w:val="18"/>
                <w:szCs w:val="18"/>
              </w:rPr>
              <w:t>NM_000535</w:t>
            </w:r>
          </w:p>
        </w:tc>
      </w:tr>
      <w:tr w:rsidR="00243186" w:rsidRPr="00C238DA" w14:paraId="32B6461C" w14:textId="3DFDD5E6" w:rsidTr="00243186">
        <w:trPr>
          <w:trHeight w:val="283"/>
          <w:jc w:val="center"/>
        </w:trPr>
        <w:tc>
          <w:tcPr>
            <w:tcW w:w="696" w:type="dxa"/>
            <w:shd w:val="clear" w:color="auto" w:fill="auto"/>
            <w:vAlign w:val="center"/>
          </w:tcPr>
          <w:p w14:paraId="7D08A45E" w14:textId="62D717B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12</w:t>
            </w:r>
          </w:p>
        </w:tc>
        <w:tc>
          <w:tcPr>
            <w:tcW w:w="2194" w:type="dxa"/>
            <w:shd w:val="clear" w:color="auto" w:fill="auto"/>
            <w:vAlign w:val="center"/>
          </w:tcPr>
          <w:p w14:paraId="5F2F51C1" w14:textId="67002A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AURKA </w:t>
            </w:r>
            <w:r w:rsidRPr="00C238DA">
              <w:rPr>
                <w:rFonts w:ascii="Times New Roman" w:eastAsia="宋体" w:hAnsi="Times New Roman" w:cs="Times New Roman"/>
                <w:color w:val="000000"/>
                <w:sz w:val="18"/>
                <w:szCs w:val="18"/>
              </w:rPr>
              <w:t>NM_198437</w:t>
            </w:r>
          </w:p>
        </w:tc>
        <w:tc>
          <w:tcPr>
            <w:tcW w:w="933" w:type="dxa"/>
            <w:shd w:val="clear" w:color="auto" w:fill="auto"/>
            <w:vAlign w:val="center"/>
          </w:tcPr>
          <w:p w14:paraId="35603161" w14:textId="5E496DF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51</w:t>
            </w:r>
          </w:p>
        </w:tc>
        <w:tc>
          <w:tcPr>
            <w:tcW w:w="2835" w:type="dxa"/>
            <w:shd w:val="clear" w:color="auto" w:fill="auto"/>
            <w:vAlign w:val="center"/>
          </w:tcPr>
          <w:p w14:paraId="004002C1" w14:textId="420B8BB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GSTP1 </w:t>
            </w:r>
            <w:r w:rsidRPr="00C238DA">
              <w:rPr>
                <w:rFonts w:ascii="Times New Roman" w:eastAsia="宋体" w:hAnsi="Times New Roman" w:cs="Times New Roman"/>
                <w:color w:val="000000"/>
                <w:sz w:val="18"/>
                <w:szCs w:val="18"/>
              </w:rPr>
              <w:t>NM_000852</w:t>
            </w:r>
          </w:p>
        </w:tc>
        <w:tc>
          <w:tcPr>
            <w:tcW w:w="708" w:type="dxa"/>
            <w:shd w:val="clear" w:color="auto" w:fill="auto"/>
            <w:vAlign w:val="center"/>
          </w:tcPr>
          <w:p w14:paraId="58BBC3C3" w14:textId="18785B1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90</w:t>
            </w:r>
          </w:p>
        </w:tc>
        <w:tc>
          <w:tcPr>
            <w:tcW w:w="2694" w:type="dxa"/>
            <w:shd w:val="clear" w:color="auto" w:fill="auto"/>
            <w:vAlign w:val="center"/>
          </w:tcPr>
          <w:p w14:paraId="4E039B9D" w14:textId="5C4C466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POLD1 </w:t>
            </w:r>
            <w:r w:rsidRPr="00C238DA">
              <w:rPr>
                <w:rFonts w:ascii="Times New Roman" w:eastAsia="宋体" w:hAnsi="Times New Roman" w:cs="Times New Roman"/>
                <w:color w:val="000000"/>
                <w:sz w:val="18"/>
                <w:szCs w:val="18"/>
              </w:rPr>
              <w:t>NM_002691</w:t>
            </w:r>
          </w:p>
        </w:tc>
      </w:tr>
      <w:tr w:rsidR="00243186" w:rsidRPr="00C238DA" w14:paraId="41B4D9B5" w14:textId="7B75C5A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8A6525B" w14:textId="7682452E"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13</w:t>
            </w:r>
          </w:p>
        </w:tc>
        <w:tc>
          <w:tcPr>
            <w:tcW w:w="2194" w:type="dxa"/>
            <w:shd w:val="clear" w:color="auto" w:fill="auto"/>
            <w:vAlign w:val="center"/>
          </w:tcPr>
          <w:p w14:paraId="76B28793" w14:textId="441190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BAP1 </w:t>
            </w:r>
            <w:r w:rsidRPr="00C238DA">
              <w:rPr>
                <w:rFonts w:ascii="Times New Roman" w:eastAsia="宋体" w:hAnsi="Times New Roman" w:cs="Times New Roman"/>
                <w:color w:val="000000"/>
                <w:sz w:val="18"/>
                <w:szCs w:val="18"/>
              </w:rPr>
              <w:t>NM_004656</w:t>
            </w:r>
          </w:p>
        </w:tc>
        <w:tc>
          <w:tcPr>
            <w:tcW w:w="933" w:type="dxa"/>
            <w:shd w:val="clear" w:color="auto" w:fill="auto"/>
            <w:vAlign w:val="center"/>
          </w:tcPr>
          <w:p w14:paraId="3A08124E" w14:textId="4FFCE604"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52</w:t>
            </w:r>
          </w:p>
        </w:tc>
        <w:tc>
          <w:tcPr>
            <w:tcW w:w="2835" w:type="dxa"/>
            <w:shd w:val="clear" w:color="auto" w:fill="auto"/>
            <w:vAlign w:val="center"/>
          </w:tcPr>
          <w:p w14:paraId="0B75CFE2" w14:textId="34111A2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HIF1A </w:t>
            </w:r>
            <w:r w:rsidRPr="00C238DA">
              <w:rPr>
                <w:rFonts w:ascii="Times New Roman" w:eastAsia="宋体" w:hAnsi="Times New Roman" w:cs="Times New Roman"/>
                <w:color w:val="000000"/>
                <w:sz w:val="18"/>
                <w:szCs w:val="18"/>
              </w:rPr>
              <w:t>NM_001530</w:t>
            </w:r>
          </w:p>
        </w:tc>
        <w:tc>
          <w:tcPr>
            <w:tcW w:w="708" w:type="dxa"/>
            <w:shd w:val="clear" w:color="auto" w:fill="auto"/>
            <w:vAlign w:val="center"/>
          </w:tcPr>
          <w:p w14:paraId="007B7E82" w14:textId="753568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91</w:t>
            </w:r>
          </w:p>
        </w:tc>
        <w:tc>
          <w:tcPr>
            <w:tcW w:w="2694" w:type="dxa"/>
            <w:shd w:val="clear" w:color="auto" w:fill="auto"/>
            <w:vAlign w:val="center"/>
          </w:tcPr>
          <w:p w14:paraId="702D7069" w14:textId="1D0577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POLE </w:t>
            </w:r>
            <w:r w:rsidRPr="00C238DA">
              <w:rPr>
                <w:rFonts w:ascii="Times New Roman" w:eastAsia="宋体" w:hAnsi="Times New Roman" w:cs="Times New Roman"/>
                <w:color w:val="000000"/>
                <w:sz w:val="18"/>
                <w:szCs w:val="18"/>
              </w:rPr>
              <w:t>NM_006231</w:t>
            </w:r>
          </w:p>
        </w:tc>
      </w:tr>
      <w:tr w:rsidR="00243186" w:rsidRPr="00C238DA" w14:paraId="29583BC0" w14:textId="1A3E6202" w:rsidTr="00243186">
        <w:trPr>
          <w:trHeight w:val="283"/>
          <w:jc w:val="center"/>
        </w:trPr>
        <w:tc>
          <w:tcPr>
            <w:tcW w:w="696" w:type="dxa"/>
            <w:shd w:val="clear" w:color="auto" w:fill="auto"/>
            <w:vAlign w:val="center"/>
          </w:tcPr>
          <w:p w14:paraId="6136B62D" w14:textId="3432C13C"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14</w:t>
            </w:r>
          </w:p>
        </w:tc>
        <w:tc>
          <w:tcPr>
            <w:tcW w:w="2194" w:type="dxa"/>
            <w:shd w:val="clear" w:color="auto" w:fill="auto"/>
            <w:vAlign w:val="center"/>
          </w:tcPr>
          <w:p w14:paraId="5F67FAD4" w14:textId="0A36893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BCL2L11 </w:t>
            </w:r>
            <w:r w:rsidRPr="00C238DA">
              <w:rPr>
                <w:rFonts w:ascii="Times New Roman" w:eastAsia="宋体" w:hAnsi="Times New Roman" w:cs="Times New Roman"/>
                <w:color w:val="000000"/>
                <w:sz w:val="18"/>
                <w:szCs w:val="18"/>
              </w:rPr>
              <w:t>NM_138621</w:t>
            </w:r>
          </w:p>
        </w:tc>
        <w:tc>
          <w:tcPr>
            <w:tcW w:w="933" w:type="dxa"/>
            <w:shd w:val="clear" w:color="auto" w:fill="auto"/>
            <w:vAlign w:val="center"/>
          </w:tcPr>
          <w:p w14:paraId="330E7833" w14:textId="0F25C0F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53</w:t>
            </w:r>
          </w:p>
        </w:tc>
        <w:tc>
          <w:tcPr>
            <w:tcW w:w="2835" w:type="dxa"/>
            <w:shd w:val="clear" w:color="auto" w:fill="auto"/>
            <w:vAlign w:val="center"/>
          </w:tcPr>
          <w:p w14:paraId="46D6611C" w14:textId="36694376"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HRAS </w:t>
            </w:r>
            <w:r w:rsidRPr="00C238DA">
              <w:rPr>
                <w:rFonts w:ascii="Times New Roman" w:eastAsia="宋体" w:hAnsi="Times New Roman" w:cs="Times New Roman"/>
                <w:color w:val="000000"/>
                <w:sz w:val="18"/>
                <w:szCs w:val="18"/>
              </w:rPr>
              <w:t>NM_005343</w:t>
            </w:r>
          </w:p>
        </w:tc>
        <w:tc>
          <w:tcPr>
            <w:tcW w:w="708" w:type="dxa"/>
            <w:shd w:val="clear" w:color="auto" w:fill="auto"/>
            <w:vAlign w:val="center"/>
          </w:tcPr>
          <w:p w14:paraId="48FC4DD8" w14:textId="75D6800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92</w:t>
            </w:r>
          </w:p>
        </w:tc>
        <w:tc>
          <w:tcPr>
            <w:tcW w:w="2694" w:type="dxa"/>
            <w:shd w:val="clear" w:color="auto" w:fill="auto"/>
            <w:vAlign w:val="center"/>
          </w:tcPr>
          <w:p w14:paraId="6642B5EC" w14:textId="40FBAB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PSMD4 </w:t>
            </w:r>
            <w:r w:rsidRPr="00C238DA">
              <w:rPr>
                <w:rFonts w:ascii="Times New Roman" w:eastAsia="宋体" w:hAnsi="Times New Roman" w:cs="Times New Roman"/>
                <w:color w:val="000000"/>
                <w:sz w:val="18"/>
                <w:szCs w:val="18"/>
              </w:rPr>
              <w:t>NM_002810</w:t>
            </w:r>
          </w:p>
        </w:tc>
      </w:tr>
      <w:tr w:rsidR="00243186" w:rsidRPr="00C238DA" w14:paraId="75CFB92F" w14:textId="284A1EB7"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36E8BFC" w14:textId="24DF07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15</w:t>
            </w:r>
          </w:p>
        </w:tc>
        <w:tc>
          <w:tcPr>
            <w:tcW w:w="2194" w:type="dxa"/>
            <w:shd w:val="clear" w:color="auto" w:fill="auto"/>
            <w:vAlign w:val="center"/>
          </w:tcPr>
          <w:p w14:paraId="7CA81F29" w14:textId="476554D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BRAF </w:t>
            </w:r>
            <w:r w:rsidRPr="00C238DA">
              <w:rPr>
                <w:rFonts w:ascii="Times New Roman" w:eastAsia="宋体" w:hAnsi="Times New Roman" w:cs="Times New Roman"/>
                <w:color w:val="000000"/>
                <w:sz w:val="18"/>
                <w:szCs w:val="18"/>
              </w:rPr>
              <w:t>NM_004333</w:t>
            </w:r>
          </w:p>
        </w:tc>
        <w:tc>
          <w:tcPr>
            <w:tcW w:w="933" w:type="dxa"/>
            <w:shd w:val="clear" w:color="auto" w:fill="auto"/>
            <w:vAlign w:val="center"/>
          </w:tcPr>
          <w:p w14:paraId="58C05D75" w14:textId="7F4DDD6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54</w:t>
            </w:r>
          </w:p>
        </w:tc>
        <w:tc>
          <w:tcPr>
            <w:tcW w:w="2835" w:type="dxa"/>
            <w:shd w:val="clear" w:color="auto" w:fill="auto"/>
            <w:vAlign w:val="center"/>
          </w:tcPr>
          <w:p w14:paraId="0E5BE0E7" w14:textId="6932D86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IDH1 </w:t>
            </w:r>
            <w:r w:rsidRPr="00C238DA">
              <w:rPr>
                <w:rFonts w:ascii="Times New Roman" w:eastAsia="宋体" w:hAnsi="Times New Roman" w:cs="Times New Roman"/>
                <w:color w:val="000000"/>
                <w:sz w:val="18"/>
                <w:szCs w:val="18"/>
              </w:rPr>
              <w:t>NM_005896</w:t>
            </w:r>
          </w:p>
        </w:tc>
        <w:tc>
          <w:tcPr>
            <w:tcW w:w="708" w:type="dxa"/>
            <w:shd w:val="clear" w:color="auto" w:fill="auto"/>
            <w:vAlign w:val="center"/>
          </w:tcPr>
          <w:p w14:paraId="35F14F0B" w14:textId="11FA7DC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93</w:t>
            </w:r>
          </w:p>
        </w:tc>
        <w:tc>
          <w:tcPr>
            <w:tcW w:w="2694" w:type="dxa"/>
            <w:shd w:val="clear" w:color="auto" w:fill="auto"/>
            <w:vAlign w:val="center"/>
          </w:tcPr>
          <w:p w14:paraId="3E890F3F" w14:textId="51B774B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PTCH1 </w:t>
            </w:r>
            <w:r w:rsidRPr="00C238DA">
              <w:rPr>
                <w:rFonts w:ascii="Times New Roman" w:eastAsia="宋体" w:hAnsi="Times New Roman" w:cs="Times New Roman"/>
                <w:color w:val="000000"/>
                <w:sz w:val="18"/>
                <w:szCs w:val="18"/>
              </w:rPr>
              <w:t>NM_000264</w:t>
            </w:r>
          </w:p>
        </w:tc>
      </w:tr>
      <w:tr w:rsidR="00243186" w:rsidRPr="00C238DA" w14:paraId="2BB0F5CC" w14:textId="2B1AC9A4" w:rsidTr="00243186">
        <w:trPr>
          <w:trHeight w:val="283"/>
          <w:jc w:val="center"/>
        </w:trPr>
        <w:tc>
          <w:tcPr>
            <w:tcW w:w="696" w:type="dxa"/>
            <w:shd w:val="clear" w:color="auto" w:fill="auto"/>
            <w:vAlign w:val="center"/>
          </w:tcPr>
          <w:p w14:paraId="78C3E07E" w14:textId="6AE69C2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16</w:t>
            </w:r>
          </w:p>
        </w:tc>
        <w:tc>
          <w:tcPr>
            <w:tcW w:w="2194" w:type="dxa"/>
            <w:shd w:val="clear" w:color="auto" w:fill="auto"/>
            <w:vAlign w:val="center"/>
          </w:tcPr>
          <w:p w14:paraId="403AFB6D" w14:textId="5AE5A68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BRCA1 </w:t>
            </w:r>
            <w:r w:rsidRPr="00C238DA">
              <w:rPr>
                <w:rFonts w:ascii="Times New Roman" w:eastAsia="宋体" w:hAnsi="Times New Roman" w:cs="Times New Roman"/>
                <w:color w:val="000000"/>
                <w:sz w:val="18"/>
                <w:szCs w:val="18"/>
              </w:rPr>
              <w:t>NM_007294</w:t>
            </w:r>
          </w:p>
        </w:tc>
        <w:tc>
          <w:tcPr>
            <w:tcW w:w="933" w:type="dxa"/>
            <w:shd w:val="clear" w:color="auto" w:fill="auto"/>
            <w:vAlign w:val="center"/>
          </w:tcPr>
          <w:p w14:paraId="31CC5945" w14:textId="5EA6007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55</w:t>
            </w:r>
          </w:p>
        </w:tc>
        <w:tc>
          <w:tcPr>
            <w:tcW w:w="2835" w:type="dxa"/>
            <w:shd w:val="clear" w:color="auto" w:fill="auto"/>
            <w:vAlign w:val="center"/>
          </w:tcPr>
          <w:p w14:paraId="3D98D85B" w14:textId="216C2BB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IDH2 </w:t>
            </w:r>
            <w:r w:rsidRPr="00C238DA">
              <w:rPr>
                <w:rFonts w:ascii="Times New Roman" w:eastAsia="宋体" w:hAnsi="Times New Roman" w:cs="Times New Roman"/>
                <w:color w:val="000000"/>
                <w:sz w:val="18"/>
                <w:szCs w:val="18"/>
              </w:rPr>
              <w:t>NM_002168</w:t>
            </w:r>
          </w:p>
        </w:tc>
        <w:tc>
          <w:tcPr>
            <w:tcW w:w="708" w:type="dxa"/>
            <w:shd w:val="clear" w:color="auto" w:fill="auto"/>
            <w:vAlign w:val="center"/>
          </w:tcPr>
          <w:p w14:paraId="098DC7FC" w14:textId="06053F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94</w:t>
            </w:r>
          </w:p>
        </w:tc>
        <w:tc>
          <w:tcPr>
            <w:tcW w:w="2694" w:type="dxa"/>
            <w:shd w:val="clear" w:color="auto" w:fill="auto"/>
            <w:vAlign w:val="center"/>
          </w:tcPr>
          <w:p w14:paraId="3DB665AE" w14:textId="1271A6A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PTEN </w:t>
            </w:r>
            <w:r w:rsidRPr="00C238DA">
              <w:rPr>
                <w:rFonts w:ascii="Times New Roman" w:eastAsia="宋体" w:hAnsi="Times New Roman" w:cs="Times New Roman"/>
                <w:color w:val="000000"/>
                <w:sz w:val="18"/>
                <w:szCs w:val="18"/>
              </w:rPr>
              <w:t>NM_000314</w:t>
            </w:r>
          </w:p>
        </w:tc>
      </w:tr>
      <w:tr w:rsidR="00243186" w:rsidRPr="00C238DA" w14:paraId="063B0441" w14:textId="19679A8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39F504F" w14:textId="62F5BD2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17</w:t>
            </w:r>
          </w:p>
        </w:tc>
        <w:tc>
          <w:tcPr>
            <w:tcW w:w="2194" w:type="dxa"/>
            <w:shd w:val="clear" w:color="auto" w:fill="auto"/>
            <w:vAlign w:val="center"/>
          </w:tcPr>
          <w:p w14:paraId="63176309" w14:textId="764D7BE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BRCA2 </w:t>
            </w:r>
            <w:r w:rsidRPr="00C238DA">
              <w:rPr>
                <w:rFonts w:ascii="Times New Roman" w:eastAsia="宋体" w:hAnsi="Times New Roman" w:cs="Times New Roman"/>
                <w:color w:val="000000"/>
                <w:sz w:val="18"/>
                <w:szCs w:val="18"/>
              </w:rPr>
              <w:t>NM_000059</w:t>
            </w:r>
          </w:p>
        </w:tc>
        <w:tc>
          <w:tcPr>
            <w:tcW w:w="933" w:type="dxa"/>
            <w:shd w:val="clear" w:color="auto" w:fill="auto"/>
            <w:vAlign w:val="center"/>
          </w:tcPr>
          <w:p w14:paraId="133F43F6" w14:textId="4DD619E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56</w:t>
            </w:r>
          </w:p>
        </w:tc>
        <w:tc>
          <w:tcPr>
            <w:tcW w:w="2835" w:type="dxa"/>
            <w:shd w:val="clear" w:color="auto" w:fill="auto"/>
            <w:vAlign w:val="center"/>
          </w:tcPr>
          <w:p w14:paraId="284BFD24" w14:textId="29AD31A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IGF1R </w:t>
            </w:r>
            <w:r w:rsidRPr="00C238DA">
              <w:rPr>
                <w:rFonts w:ascii="Times New Roman" w:eastAsia="宋体" w:hAnsi="Times New Roman" w:cs="Times New Roman"/>
                <w:color w:val="000000"/>
                <w:sz w:val="18"/>
                <w:szCs w:val="18"/>
              </w:rPr>
              <w:t>NM_000875</w:t>
            </w:r>
          </w:p>
        </w:tc>
        <w:tc>
          <w:tcPr>
            <w:tcW w:w="708" w:type="dxa"/>
            <w:shd w:val="clear" w:color="auto" w:fill="auto"/>
            <w:vAlign w:val="center"/>
          </w:tcPr>
          <w:p w14:paraId="2206924C" w14:textId="2D13732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95</w:t>
            </w:r>
          </w:p>
        </w:tc>
        <w:tc>
          <w:tcPr>
            <w:tcW w:w="2694" w:type="dxa"/>
            <w:shd w:val="clear" w:color="auto" w:fill="auto"/>
            <w:vAlign w:val="center"/>
          </w:tcPr>
          <w:p w14:paraId="36A01079" w14:textId="5E350C6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RAF1 </w:t>
            </w:r>
            <w:r w:rsidRPr="00C238DA">
              <w:rPr>
                <w:rFonts w:ascii="Times New Roman" w:eastAsia="宋体" w:hAnsi="Times New Roman" w:cs="Times New Roman"/>
                <w:color w:val="000000"/>
                <w:sz w:val="18"/>
                <w:szCs w:val="18"/>
              </w:rPr>
              <w:t>NM_002880</w:t>
            </w:r>
          </w:p>
        </w:tc>
      </w:tr>
      <w:tr w:rsidR="00243186" w:rsidRPr="00C238DA" w14:paraId="7E133E90" w14:textId="35A4CD38" w:rsidTr="00243186">
        <w:trPr>
          <w:trHeight w:val="283"/>
          <w:jc w:val="center"/>
        </w:trPr>
        <w:tc>
          <w:tcPr>
            <w:tcW w:w="696" w:type="dxa"/>
            <w:shd w:val="clear" w:color="auto" w:fill="auto"/>
            <w:vAlign w:val="center"/>
          </w:tcPr>
          <w:p w14:paraId="1585E91A" w14:textId="714AEB1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18</w:t>
            </w:r>
          </w:p>
        </w:tc>
        <w:tc>
          <w:tcPr>
            <w:tcW w:w="2194" w:type="dxa"/>
            <w:shd w:val="clear" w:color="auto" w:fill="auto"/>
            <w:vAlign w:val="center"/>
          </w:tcPr>
          <w:p w14:paraId="7FD984F2" w14:textId="4B12DAC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CCND1 </w:t>
            </w:r>
            <w:r w:rsidRPr="00C238DA">
              <w:rPr>
                <w:rFonts w:ascii="Times New Roman" w:eastAsia="宋体" w:hAnsi="Times New Roman" w:cs="Times New Roman"/>
                <w:color w:val="000000"/>
                <w:sz w:val="18"/>
                <w:szCs w:val="18"/>
              </w:rPr>
              <w:t>NM_053056</w:t>
            </w:r>
          </w:p>
        </w:tc>
        <w:tc>
          <w:tcPr>
            <w:tcW w:w="933" w:type="dxa"/>
            <w:shd w:val="clear" w:color="auto" w:fill="auto"/>
            <w:vAlign w:val="center"/>
          </w:tcPr>
          <w:p w14:paraId="56CE47C6" w14:textId="7457838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57</w:t>
            </w:r>
          </w:p>
        </w:tc>
        <w:tc>
          <w:tcPr>
            <w:tcW w:w="2835" w:type="dxa"/>
            <w:shd w:val="clear" w:color="auto" w:fill="auto"/>
            <w:vAlign w:val="center"/>
          </w:tcPr>
          <w:p w14:paraId="390B3594" w14:textId="5C5CB48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JAK1 </w:t>
            </w:r>
            <w:r w:rsidRPr="00C238DA">
              <w:rPr>
                <w:rFonts w:ascii="Times New Roman" w:eastAsia="宋体" w:hAnsi="Times New Roman" w:cs="Times New Roman"/>
                <w:color w:val="000000"/>
                <w:sz w:val="18"/>
                <w:szCs w:val="18"/>
              </w:rPr>
              <w:t>NM_002227</w:t>
            </w:r>
          </w:p>
        </w:tc>
        <w:tc>
          <w:tcPr>
            <w:tcW w:w="708" w:type="dxa"/>
            <w:shd w:val="clear" w:color="auto" w:fill="auto"/>
            <w:vAlign w:val="center"/>
          </w:tcPr>
          <w:p w14:paraId="09A52732" w14:textId="342AEEC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96</w:t>
            </w:r>
          </w:p>
        </w:tc>
        <w:tc>
          <w:tcPr>
            <w:tcW w:w="2694" w:type="dxa"/>
            <w:shd w:val="clear" w:color="auto" w:fill="auto"/>
            <w:vAlign w:val="center"/>
          </w:tcPr>
          <w:p w14:paraId="0E61C054" w14:textId="6E17ADD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RASA1 </w:t>
            </w:r>
            <w:r w:rsidRPr="00C238DA">
              <w:rPr>
                <w:rFonts w:ascii="Times New Roman" w:eastAsia="宋体" w:hAnsi="Times New Roman" w:cs="Times New Roman"/>
                <w:color w:val="000000"/>
                <w:sz w:val="18"/>
                <w:szCs w:val="18"/>
              </w:rPr>
              <w:t>NM_002890</w:t>
            </w:r>
          </w:p>
        </w:tc>
      </w:tr>
      <w:tr w:rsidR="00243186" w:rsidRPr="00C238DA" w14:paraId="00B5C209" w14:textId="571C07F8"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12E503E" w14:textId="628D0A2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19</w:t>
            </w:r>
          </w:p>
        </w:tc>
        <w:tc>
          <w:tcPr>
            <w:tcW w:w="2194" w:type="dxa"/>
            <w:shd w:val="clear" w:color="auto" w:fill="auto"/>
            <w:vAlign w:val="center"/>
          </w:tcPr>
          <w:p w14:paraId="26589A16" w14:textId="28953FE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CCNE1 </w:t>
            </w:r>
            <w:r w:rsidRPr="00C238DA">
              <w:rPr>
                <w:rFonts w:ascii="Times New Roman" w:eastAsia="宋体" w:hAnsi="Times New Roman" w:cs="Times New Roman"/>
                <w:color w:val="000000"/>
                <w:sz w:val="18"/>
                <w:szCs w:val="18"/>
              </w:rPr>
              <w:t>NM_001238</w:t>
            </w:r>
          </w:p>
        </w:tc>
        <w:tc>
          <w:tcPr>
            <w:tcW w:w="933" w:type="dxa"/>
            <w:shd w:val="clear" w:color="auto" w:fill="auto"/>
            <w:vAlign w:val="center"/>
          </w:tcPr>
          <w:p w14:paraId="301C05D0" w14:textId="6B8719D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58</w:t>
            </w:r>
          </w:p>
        </w:tc>
        <w:tc>
          <w:tcPr>
            <w:tcW w:w="2835" w:type="dxa"/>
            <w:shd w:val="clear" w:color="auto" w:fill="auto"/>
            <w:vAlign w:val="center"/>
          </w:tcPr>
          <w:p w14:paraId="31400969" w14:textId="38F6B1F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JAK2 </w:t>
            </w:r>
            <w:r w:rsidRPr="00C238DA">
              <w:rPr>
                <w:rFonts w:ascii="Times New Roman" w:eastAsia="宋体" w:hAnsi="Times New Roman" w:cs="Times New Roman"/>
                <w:color w:val="000000"/>
                <w:sz w:val="18"/>
                <w:szCs w:val="18"/>
              </w:rPr>
              <w:t>NM_004972</w:t>
            </w:r>
          </w:p>
        </w:tc>
        <w:tc>
          <w:tcPr>
            <w:tcW w:w="708" w:type="dxa"/>
            <w:shd w:val="clear" w:color="auto" w:fill="auto"/>
            <w:vAlign w:val="center"/>
          </w:tcPr>
          <w:p w14:paraId="0B90C1BC" w14:textId="1D7632D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97</w:t>
            </w:r>
          </w:p>
        </w:tc>
        <w:tc>
          <w:tcPr>
            <w:tcW w:w="2694" w:type="dxa"/>
            <w:shd w:val="clear" w:color="auto" w:fill="auto"/>
            <w:vAlign w:val="center"/>
          </w:tcPr>
          <w:p w14:paraId="696A8A6F" w14:textId="5A88E1B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RASAL1 </w:t>
            </w:r>
            <w:r w:rsidRPr="00C238DA">
              <w:rPr>
                <w:rFonts w:ascii="Times New Roman" w:eastAsia="宋体" w:hAnsi="Times New Roman" w:cs="Times New Roman"/>
                <w:color w:val="000000"/>
                <w:sz w:val="18"/>
                <w:szCs w:val="18"/>
              </w:rPr>
              <w:t>NM_001301202</w:t>
            </w:r>
          </w:p>
        </w:tc>
      </w:tr>
      <w:tr w:rsidR="00243186" w:rsidRPr="00C238DA" w14:paraId="1D5D057C" w14:textId="374DC042" w:rsidTr="00243186">
        <w:trPr>
          <w:trHeight w:val="283"/>
          <w:jc w:val="center"/>
        </w:trPr>
        <w:tc>
          <w:tcPr>
            <w:tcW w:w="696" w:type="dxa"/>
            <w:shd w:val="clear" w:color="auto" w:fill="auto"/>
            <w:vAlign w:val="center"/>
          </w:tcPr>
          <w:p w14:paraId="04F78F30" w14:textId="204F64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20</w:t>
            </w:r>
          </w:p>
        </w:tc>
        <w:tc>
          <w:tcPr>
            <w:tcW w:w="2194" w:type="dxa"/>
            <w:shd w:val="clear" w:color="auto" w:fill="auto"/>
            <w:vAlign w:val="center"/>
          </w:tcPr>
          <w:p w14:paraId="3FCCADD9" w14:textId="4C7B0C6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CD274 </w:t>
            </w:r>
            <w:r w:rsidRPr="00C238DA">
              <w:rPr>
                <w:rFonts w:ascii="Times New Roman" w:eastAsia="宋体" w:hAnsi="Times New Roman" w:cs="Times New Roman"/>
                <w:color w:val="000000"/>
                <w:sz w:val="18"/>
                <w:szCs w:val="18"/>
              </w:rPr>
              <w:t>NM_014143</w:t>
            </w:r>
          </w:p>
        </w:tc>
        <w:tc>
          <w:tcPr>
            <w:tcW w:w="933" w:type="dxa"/>
            <w:shd w:val="clear" w:color="auto" w:fill="auto"/>
            <w:vAlign w:val="center"/>
          </w:tcPr>
          <w:p w14:paraId="2A362145" w14:textId="7CDA15E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59</w:t>
            </w:r>
          </w:p>
        </w:tc>
        <w:tc>
          <w:tcPr>
            <w:tcW w:w="2835" w:type="dxa"/>
            <w:shd w:val="clear" w:color="auto" w:fill="auto"/>
            <w:vAlign w:val="center"/>
          </w:tcPr>
          <w:p w14:paraId="1A96919D" w14:textId="5588594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JAK3 </w:t>
            </w:r>
            <w:r w:rsidRPr="00C238DA">
              <w:rPr>
                <w:rFonts w:ascii="Times New Roman" w:eastAsia="宋体" w:hAnsi="Times New Roman" w:cs="Times New Roman"/>
                <w:color w:val="000000"/>
                <w:sz w:val="18"/>
                <w:szCs w:val="18"/>
              </w:rPr>
              <w:t>NM_000215</w:t>
            </w:r>
          </w:p>
        </w:tc>
        <w:tc>
          <w:tcPr>
            <w:tcW w:w="708" w:type="dxa"/>
            <w:shd w:val="clear" w:color="auto" w:fill="auto"/>
            <w:vAlign w:val="center"/>
          </w:tcPr>
          <w:p w14:paraId="7CD1C322" w14:textId="5048A04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98</w:t>
            </w:r>
          </w:p>
        </w:tc>
        <w:tc>
          <w:tcPr>
            <w:tcW w:w="2694" w:type="dxa"/>
            <w:shd w:val="clear" w:color="auto" w:fill="auto"/>
            <w:vAlign w:val="center"/>
          </w:tcPr>
          <w:p w14:paraId="3CD56816" w14:textId="0D3A438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RB1 </w:t>
            </w:r>
            <w:r w:rsidRPr="00C238DA">
              <w:rPr>
                <w:rFonts w:ascii="Times New Roman" w:eastAsia="宋体" w:hAnsi="Times New Roman" w:cs="Times New Roman"/>
                <w:color w:val="000000"/>
                <w:sz w:val="18"/>
                <w:szCs w:val="18"/>
              </w:rPr>
              <w:t>NM_000321</w:t>
            </w:r>
          </w:p>
        </w:tc>
      </w:tr>
      <w:tr w:rsidR="00243186" w:rsidRPr="00C238DA" w14:paraId="04740B28" w14:textId="6206F21A"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44036FA" w14:textId="5CEB068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21</w:t>
            </w:r>
          </w:p>
        </w:tc>
        <w:tc>
          <w:tcPr>
            <w:tcW w:w="2194" w:type="dxa"/>
            <w:shd w:val="clear" w:color="auto" w:fill="auto"/>
            <w:vAlign w:val="center"/>
          </w:tcPr>
          <w:p w14:paraId="6EEB803D" w14:textId="2BB3DD0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CDK12 </w:t>
            </w:r>
            <w:r w:rsidRPr="00C238DA">
              <w:rPr>
                <w:rFonts w:ascii="Times New Roman" w:eastAsia="宋体" w:hAnsi="Times New Roman" w:cs="Times New Roman"/>
                <w:color w:val="000000"/>
                <w:sz w:val="18"/>
                <w:szCs w:val="18"/>
              </w:rPr>
              <w:t>NM_016507</w:t>
            </w:r>
          </w:p>
        </w:tc>
        <w:tc>
          <w:tcPr>
            <w:tcW w:w="933" w:type="dxa"/>
            <w:shd w:val="clear" w:color="auto" w:fill="auto"/>
            <w:vAlign w:val="center"/>
          </w:tcPr>
          <w:p w14:paraId="5BA39DB1" w14:textId="6AD6B2F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60</w:t>
            </w:r>
          </w:p>
        </w:tc>
        <w:tc>
          <w:tcPr>
            <w:tcW w:w="2835" w:type="dxa"/>
            <w:shd w:val="clear" w:color="auto" w:fill="auto"/>
            <w:vAlign w:val="center"/>
          </w:tcPr>
          <w:p w14:paraId="3597325E" w14:textId="499C9F52"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KDM5C </w:t>
            </w:r>
            <w:r w:rsidRPr="00C238DA">
              <w:rPr>
                <w:rFonts w:ascii="Times New Roman" w:eastAsia="宋体" w:hAnsi="Times New Roman" w:cs="Times New Roman"/>
                <w:color w:val="000000"/>
                <w:sz w:val="18"/>
                <w:szCs w:val="18"/>
              </w:rPr>
              <w:t>NM_004187</w:t>
            </w:r>
          </w:p>
        </w:tc>
        <w:tc>
          <w:tcPr>
            <w:tcW w:w="708" w:type="dxa"/>
            <w:shd w:val="clear" w:color="auto" w:fill="auto"/>
            <w:vAlign w:val="center"/>
          </w:tcPr>
          <w:p w14:paraId="78BA85AD" w14:textId="0F3D433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99</w:t>
            </w:r>
          </w:p>
        </w:tc>
        <w:tc>
          <w:tcPr>
            <w:tcW w:w="2694" w:type="dxa"/>
            <w:shd w:val="clear" w:color="auto" w:fill="auto"/>
            <w:vAlign w:val="center"/>
          </w:tcPr>
          <w:p w14:paraId="3F82AEAE" w14:textId="3C47B4F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RET </w:t>
            </w:r>
            <w:r w:rsidRPr="00C238DA">
              <w:rPr>
                <w:rFonts w:ascii="Times New Roman" w:eastAsia="宋体" w:hAnsi="Times New Roman" w:cs="Times New Roman"/>
                <w:color w:val="000000"/>
                <w:sz w:val="18"/>
                <w:szCs w:val="18"/>
              </w:rPr>
              <w:t>NM_020975</w:t>
            </w:r>
          </w:p>
        </w:tc>
      </w:tr>
      <w:tr w:rsidR="00243186" w:rsidRPr="00C238DA" w14:paraId="676FE560" w14:textId="13741DE2" w:rsidTr="00243186">
        <w:trPr>
          <w:trHeight w:val="283"/>
          <w:jc w:val="center"/>
        </w:trPr>
        <w:tc>
          <w:tcPr>
            <w:tcW w:w="696" w:type="dxa"/>
            <w:shd w:val="clear" w:color="auto" w:fill="auto"/>
            <w:vAlign w:val="center"/>
          </w:tcPr>
          <w:p w14:paraId="277DF051" w14:textId="20621CC1"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22</w:t>
            </w:r>
          </w:p>
        </w:tc>
        <w:tc>
          <w:tcPr>
            <w:tcW w:w="2194" w:type="dxa"/>
            <w:shd w:val="clear" w:color="auto" w:fill="auto"/>
            <w:vAlign w:val="center"/>
          </w:tcPr>
          <w:p w14:paraId="2FF0933F" w14:textId="70FDF4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CDK4 </w:t>
            </w:r>
            <w:r w:rsidRPr="00C238DA">
              <w:rPr>
                <w:rFonts w:ascii="Times New Roman" w:eastAsia="宋体" w:hAnsi="Times New Roman" w:cs="Times New Roman"/>
                <w:color w:val="000000"/>
                <w:sz w:val="18"/>
                <w:szCs w:val="18"/>
              </w:rPr>
              <w:t>NM_000075</w:t>
            </w:r>
          </w:p>
        </w:tc>
        <w:tc>
          <w:tcPr>
            <w:tcW w:w="933" w:type="dxa"/>
            <w:shd w:val="clear" w:color="auto" w:fill="auto"/>
            <w:vAlign w:val="center"/>
          </w:tcPr>
          <w:p w14:paraId="3B4D9A80" w14:textId="1898F4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61</w:t>
            </w:r>
          </w:p>
        </w:tc>
        <w:tc>
          <w:tcPr>
            <w:tcW w:w="2835" w:type="dxa"/>
            <w:shd w:val="clear" w:color="auto" w:fill="auto"/>
            <w:vAlign w:val="center"/>
          </w:tcPr>
          <w:p w14:paraId="748D2FCE" w14:textId="3EF0E7D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KDR </w:t>
            </w:r>
            <w:r w:rsidRPr="00C238DA">
              <w:rPr>
                <w:rFonts w:ascii="Times New Roman" w:eastAsia="宋体" w:hAnsi="Times New Roman" w:cs="Times New Roman"/>
                <w:color w:val="000000"/>
                <w:sz w:val="18"/>
                <w:szCs w:val="18"/>
              </w:rPr>
              <w:t>NM_002253</w:t>
            </w:r>
          </w:p>
        </w:tc>
        <w:tc>
          <w:tcPr>
            <w:tcW w:w="708" w:type="dxa"/>
            <w:shd w:val="clear" w:color="auto" w:fill="auto"/>
            <w:vAlign w:val="center"/>
          </w:tcPr>
          <w:p w14:paraId="7A4EDBAB" w14:textId="25F780B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100</w:t>
            </w:r>
          </w:p>
        </w:tc>
        <w:tc>
          <w:tcPr>
            <w:tcW w:w="2694" w:type="dxa"/>
            <w:shd w:val="clear" w:color="auto" w:fill="auto"/>
            <w:vAlign w:val="center"/>
          </w:tcPr>
          <w:p w14:paraId="68AB2451" w14:textId="2310C8E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RICTOR </w:t>
            </w:r>
            <w:r w:rsidRPr="00C238DA">
              <w:rPr>
                <w:rFonts w:ascii="Times New Roman" w:eastAsia="宋体" w:hAnsi="Times New Roman" w:cs="Times New Roman"/>
                <w:color w:val="000000"/>
                <w:sz w:val="18"/>
                <w:szCs w:val="18"/>
              </w:rPr>
              <w:t>NM_152756</w:t>
            </w:r>
          </w:p>
        </w:tc>
      </w:tr>
      <w:tr w:rsidR="00243186" w:rsidRPr="00C238DA" w14:paraId="0CE00DA5" w14:textId="089D20A1"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5AFBD38" w14:textId="6DF0B9D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23</w:t>
            </w:r>
          </w:p>
        </w:tc>
        <w:tc>
          <w:tcPr>
            <w:tcW w:w="2194" w:type="dxa"/>
            <w:shd w:val="clear" w:color="auto" w:fill="auto"/>
            <w:vAlign w:val="center"/>
          </w:tcPr>
          <w:p w14:paraId="234CD32F" w14:textId="19990FF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CDK6 </w:t>
            </w:r>
            <w:r w:rsidRPr="00C238DA">
              <w:rPr>
                <w:rFonts w:ascii="Times New Roman" w:eastAsia="宋体" w:hAnsi="Times New Roman" w:cs="Times New Roman"/>
                <w:color w:val="000000"/>
                <w:sz w:val="18"/>
                <w:szCs w:val="18"/>
              </w:rPr>
              <w:t>NM_001145306</w:t>
            </w:r>
          </w:p>
        </w:tc>
        <w:tc>
          <w:tcPr>
            <w:tcW w:w="933" w:type="dxa"/>
            <w:shd w:val="clear" w:color="auto" w:fill="auto"/>
            <w:vAlign w:val="center"/>
          </w:tcPr>
          <w:p w14:paraId="554E8864" w14:textId="3AFB41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62</w:t>
            </w:r>
          </w:p>
        </w:tc>
        <w:tc>
          <w:tcPr>
            <w:tcW w:w="2835" w:type="dxa"/>
            <w:shd w:val="clear" w:color="auto" w:fill="auto"/>
            <w:vAlign w:val="center"/>
          </w:tcPr>
          <w:p w14:paraId="0474B8BE" w14:textId="54156AD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KIT </w:t>
            </w:r>
            <w:r w:rsidRPr="00C238DA">
              <w:rPr>
                <w:rFonts w:ascii="Times New Roman" w:eastAsia="宋体" w:hAnsi="Times New Roman" w:cs="Times New Roman"/>
                <w:color w:val="000000"/>
                <w:sz w:val="18"/>
                <w:szCs w:val="18"/>
              </w:rPr>
              <w:t>NM_000222</w:t>
            </w:r>
          </w:p>
        </w:tc>
        <w:tc>
          <w:tcPr>
            <w:tcW w:w="708" w:type="dxa"/>
            <w:shd w:val="clear" w:color="auto" w:fill="auto"/>
            <w:vAlign w:val="center"/>
          </w:tcPr>
          <w:p w14:paraId="5877751A" w14:textId="55F87ED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101</w:t>
            </w:r>
          </w:p>
        </w:tc>
        <w:tc>
          <w:tcPr>
            <w:tcW w:w="2694" w:type="dxa"/>
            <w:shd w:val="clear" w:color="auto" w:fill="auto"/>
            <w:vAlign w:val="center"/>
          </w:tcPr>
          <w:p w14:paraId="0EF974DE" w14:textId="3926E309" w:rsidR="00243186" w:rsidRPr="00C238DA" w:rsidRDefault="00243186" w:rsidP="00243186">
            <w:pPr>
              <w:jc w:val="center"/>
              <w:rPr>
                <w:rFonts w:ascii="Times New Roman" w:eastAsia="宋体" w:hAnsi="Times New Roman" w:cs="Times New Roman"/>
                <w:i/>
                <w:iCs/>
                <w:color w:val="000000"/>
                <w:sz w:val="18"/>
                <w:szCs w:val="18"/>
              </w:rPr>
            </w:pPr>
            <w:bookmarkStart w:id="17" w:name="OLE_LINK13"/>
            <w:r w:rsidRPr="00C238DA">
              <w:rPr>
                <w:rFonts w:ascii="Times New Roman" w:eastAsia="宋体" w:hAnsi="Times New Roman" w:cs="Times New Roman"/>
                <w:i/>
                <w:iCs/>
                <w:color w:val="000000"/>
                <w:sz w:val="18"/>
                <w:szCs w:val="18"/>
              </w:rPr>
              <w:t>RIT1</w:t>
            </w:r>
            <w:bookmarkEnd w:id="17"/>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NM_006912</w:t>
            </w:r>
          </w:p>
        </w:tc>
      </w:tr>
      <w:tr w:rsidR="00243186" w:rsidRPr="00C238DA" w14:paraId="27B91F62" w14:textId="13051ADA" w:rsidTr="00243186">
        <w:trPr>
          <w:trHeight w:val="283"/>
          <w:jc w:val="center"/>
        </w:trPr>
        <w:tc>
          <w:tcPr>
            <w:tcW w:w="696" w:type="dxa"/>
            <w:shd w:val="clear" w:color="auto" w:fill="auto"/>
            <w:vAlign w:val="center"/>
          </w:tcPr>
          <w:p w14:paraId="7FCFE1DD" w14:textId="4A6BC79F"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24</w:t>
            </w:r>
          </w:p>
        </w:tc>
        <w:tc>
          <w:tcPr>
            <w:tcW w:w="2194" w:type="dxa"/>
            <w:shd w:val="clear" w:color="auto" w:fill="auto"/>
            <w:vAlign w:val="center"/>
          </w:tcPr>
          <w:p w14:paraId="0594FCFE" w14:textId="4A8402E6"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CDKN2A </w:t>
            </w:r>
            <w:r w:rsidRPr="00C238DA">
              <w:rPr>
                <w:rFonts w:ascii="Times New Roman" w:eastAsia="宋体" w:hAnsi="Times New Roman" w:cs="Times New Roman"/>
                <w:color w:val="000000"/>
                <w:sz w:val="18"/>
                <w:szCs w:val="18"/>
              </w:rPr>
              <w:t>NM_000077</w:t>
            </w:r>
          </w:p>
        </w:tc>
        <w:tc>
          <w:tcPr>
            <w:tcW w:w="933" w:type="dxa"/>
            <w:shd w:val="clear" w:color="auto" w:fill="auto"/>
            <w:vAlign w:val="center"/>
          </w:tcPr>
          <w:p w14:paraId="3FBA45C9" w14:textId="54B18882"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63</w:t>
            </w:r>
          </w:p>
        </w:tc>
        <w:tc>
          <w:tcPr>
            <w:tcW w:w="2835" w:type="dxa"/>
            <w:shd w:val="clear" w:color="auto" w:fill="auto"/>
            <w:vAlign w:val="center"/>
          </w:tcPr>
          <w:p w14:paraId="61A8E72A" w14:textId="39CED67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KRAS </w:t>
            </w:r>
            <w:r w:rsidRPr="00C238DA">
              <w:rPr>
                <w:rFonts w:ascii="Times New Roman" w:eastAsia="宋体" w:hAnsi="Times New Roman" w:cs="Times New Roman"/>
                <w:color w:val="000000"/>
                <w:sz w:val="18"/>
                <w:szCs w:val="18"/>
              </w:rPr>
              <w:t>NM_004985</w:t>
            </w:r>
          </w:p>
        </w:tc>
        <w:tc>
          <w:tcPr>
            <w:tcW w:w="708" w:type="dxa"/>
            <w:shd w:val="clear" w:color="auto" w:fill="auto"/>
            <w:vAlign w:val="center"/>
          </w:tcPr>
          <w:p w14:paraId="615683CC" w14:textId="23E09D7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102</w:t>
            </w:r>
          </w:p>
        </w:tc>
        <w:tc>
          <w:tcPr>
            <w:tcW w:w="2694" w:type="dxa"/>
            <w:shd w:val="clear" w:color="auto" w:fill="auto"/>
            <w:vAlign w:val="center"/>
          </w:tcPr>
          <w:p w14:paraId="45E3EB7F" w14:textId="7B04FBB2" w:rsidR="00243186" w:rsidRPr="00C238DA" w:rsidRDefault="00243186" w:rsidP="00243186">
            <w:pPr>
              <w:jc w:val="center"/>
              <w:rPr>
                <w:rFonts w:ascii="Times New Roman" w:eastAsia="宋体" w:hAnsi="Times New Roman" w:cs="Times New Roman"/>
                <w:i/>
                <w:iCs/>
                <w:color w:val="000000"/>
                <w:sz w:val="18"/>
                <w:szCs w:val="18"/>
              </w:rPr>
            </w:pPr>
            <w:bookmarkStart w:id="18" w:name="OLE_LINK12"/>
            <w:r w:rsidRPr="00C238DA">
              <w:rPr>
                <w:rFonts w:ascii="Times New Roman" w:eastAsia="宋体" w:hAnsi="Times New Roman" w:cs="Times New Roman"/>
                <w:i/>
                <w:iCs/>
                <w:color w:val="000000"/>
                <w:sz w:val="18"/>
                <w:szCs w:val="18"/>
              </w:rPr>
              <w:t>ROS1</w:t>
            </w:r>
            <w:bookmarkEnd w:id="18"/>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NM_002944</w:t>
            </w:r>
          </w:p>
        </w:tc>
      </w:tr>
      <w:tr w:rsidR="00243186" w:rsidRPr="00C238DA" w14:paraId="2D9252A9" w14:textId="53CE39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958D57" w14:textId="4E9F0BB2"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25</w:t>
            </w:r>
          </w:p>
        </w:tc>
        <w:tc>
          <w:tcPr>
            <w:tcW w:w="2194" w:type="dxa"/>
            <w:shd w:val="clear" w:color="auto" w:fill="auto"/>
            <w:vAlign w:val="center"/>
          </w:tcPr>
          <w:p w14:paraId="3DDDB7FC" w14:textId="5AAC52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CDKN2B </w:t>
            </w:r>
            <w:r w:rsidRPr="00C238DA">
              <w:rPr>
                <w:rFonts w:ascii="Times New Roman" w:eastAsia="宋体" w:hAnsi="Times New Roman" w:cs="Times New Roman"/>
                <w:color w:val="000000"/>
                <w:sz w:val="18"/>
                <w:szCs w:val="18"/>
              </w:rPr>
              <w:t>NM_004936</w:t>
            </w:r>
          </w:p>
        </w:tc>
        <w:tc>
          <w:tcPr>
            <w:tcW w:w="933" w:type="dxa"/>
            <w:shd w:val="clear" w:color="auto" w:fill="auto"/>
            <w:vAlign w:val="center"/>
          </w:tcPr>
          <w:p w14:paraId="7DE81469" w14:textId="4F067B01"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64</w:t>
            </w:r>
          </w:p>
        </w:tc>
        <w:tc>
          <w:tcPr>
            <w:tcW w:w="2835" w:type="dxa"/>
            <w:shd w:val="clear" w:color="auto" w:fill="auto"/>
            <w:vAlign w:val="center"/>
          </w:tcPr>
          <w:p w14:paraId="5759DD79" w14:textId="46A9C528"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MAP2K1 </w:t>
            </w:r>
            <w:r w:rsidRPr="00C238DA">
              <w:rPr>
                <w:rFonts w:ascii="Times New Roman" w:eastAsia="宋体" w:hAnsi="Times New Roman" w:cs="Times New Roman"/>
                <w:color w:val="000000"/>
                <w:sz w:val="18"/>
                <w:szCs w:val="18"/>
              </w:rPr>
              <w:t>NM_002755</w:t>
            </w:r>
          </w:p>
        </w:tc>
        <w:tc>
          <w:tcPr>
            <w:tcW w:w="708" w:type="dxa"/>
            <w:shd w:val="clear" w:color="auto" w:fill="auto"/>
            <w:vAlign w:val="center"/>
          </w:tcPr>
          <w:p w14:paraId="78C7048B" w14:textId="0938E157"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103</w:t>
            </w:r>
          </w:p>
        </w:tc>
        <w:tc>
          <w:tcPr>
            <w:tcW w:w="2694" w:type="dxa"/>
            <w:shd w:val="clear" w:color="auto" w:fill="auto"/>
            <w:vAlign w:val="center"/>
          </w:tcPr>
          <w:p w14:paraId="298E74C8" w14:textId="66297B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RSF1 </w:t>
            </w:r>
            <w:r w:rsidRPr="00C238DA">
              <w:rPr>
                <w:rFonts w:ascii="Times New Roman" w:eastAsia="宋体" w:hAnsi="Times New Roman" w:cs="Times New Roman"/>
                <w:color w:val="000000"/>
                <w:sz w:val="18"/>
                <w:szCs w:val="18"/>
              </w:rPr>
              <w:t>NM_016578</w:t>
            </w:r>
          </w:p>
        </w:tc>
      </w:tr>
      <w:tr w:rsidR="00243186" w:rsidRPr="00C238DA" w14:paraId="7946B9F7" w14:textId="5922D78C" w:rsidTr="00243186">
        <w:trPr>
          <w:trHeight w:val="283"/>
          <w:jc w:val="center"/>
        </w:trPr>
        <w:tc>
          <w:tcPr>
            <w:tcW w:w="696" w:type="dxa"/>
            <w:shd w:val="clear" w:color="auto" w:fill="auto"/>
            <w:vAlign w:val="center"/>
          </w:tcPr>
          <w:p w14:paraId="662A78A5" w14:textId="2D3F8AA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26</w:t>
            </w:r>
          </w:p>
        </w:tc>
        <w:tc>
          <w:tcPr>
            <w:tcW w:w="2194" w:type="dxa"/>
            <w:shd w:val="clear" w:color="auto" w:fill="auto"/>
            <w:vAlign w:val="center"/>
          </w:tcPr>
          <w:p w14:paraId="25B02809" w14:textId="4E16758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CREBBP </w:t>
            </w:r>
            <w:r w:rsidRPr="00C238DA">
              <w:rPr>
                <w:rFonts w:ascii="Times New Roman" w:eastAsia="宋体" w:hAnsi="Times New Roman" w:cs="Times New Roman"/>
                <w:color w:val="000000"/>
                <w:sz w:val="18"/>
                <w:szCs w:val="18"/>
              </w:rPr>
              <w:t>NM_004380</w:t>
            </w:r>
          </w:p>
        </w:tc>
        <w:tc>
          <w:tcPr>
            <w:tcW w:w="933" w:type="dxa"/>
            <w:shd w:val="clear" w:color="auto" w:fill="auto"/>
            <w:vAlign w:val="center"/>
          </w:tcPr>
          <w:p w14:paraId="71FCB7CF" w14:textId="79FD69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65</w:t>
            </w:r>
          </w:p>
        </w:tc>
        <w:tc>
          <w:tcPr>
            <w:tcW w:w="2835" w:type="dxa"/>
            <w:shd w:val="clear" w:color="auto" w:fill="auto"/>
            <w:vAlign w:val="center"/>
          </w:tcPr>
          <w:p w14:paraId="1D30EED2" w14:textId="09CBB2AB"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MAPK1 </w:t>
            </w:r>
            <w:r w:rsidRPr="00C238DA">
              <w:rPr>
                <w:rFonts w:ascii="Times New Roman" w:eastAsia="宋体" w:hAnsi="Times New Roman" w:cs="Times New Roman"/>
                <w:color w:val="000000"/>
                <w:sz w:val="18"/>
                <w:szCs w:val="18"/>
              </w:rPr>
              <w:t>NM_002745</w:t>
            </w:r>
          </w:p>
        </w:tc>
        <w:tc>
          <w:tcPr>
            <w:tcW w:w="708" w:type="dxa"/>
            <w:shd w:val="clear" w:color="auto" w:fill="auto"/>
            <w:vAlign w:val="center"/>
          </w:tcPr>
          <w:p w14:paraId="39DACFE1" w14:textId="6082463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104</w:t>
            </w:r>
          </w:p>
        </w:tc>
        <w:tc>
          <w:tcPr>
            <w:tcW w:w="2694" w:type="dxa"/>
            <w:shd w:val="clear" w:color="auto" w:fill="auto"/>
            <w:vAlign w:val="center"/>
          </w:tcPr>
          <w:p w14:paraId="28B40D39" w14:textId="00CBD5BE" w:rsidR="00243186" w:rsidRPr="00C238DA" w:rsidRDefault="00243186" w:rsidP="00243186">
            <w:pPr>
              <w:jc w:val="center"/>
              <w:rPr>
                <w:rFonts w:ascii="Times New Roman" w:eastAsia="宋体" w:hAnsi="Times New Roman" w:cs="Times New Roman"/>
                <w:i/>
                <w:iCs/>
                <w:color w:val="000000"/>
                <w:sz w:val="18"/>
                <w:szCs w:val="18"/>
              </w:rPr>
            </w:pPr>
            <w:bookmarkStart w:id="19" w:name="OLE_LINK11"/>
            <w:r w:rsidRPr="00C238DA">
              <w:rPr>
                <w:rFonts w:ascii="Times New Roman" w:eastAsia="宋体" w:hAnsi="Times New Roman" w:cs="Times New Roman"/>
                <w:i/>
                <w:iCs/>
                <w:color w:val="000000"/>
                <w:sz w:val="18"/>
                <w:szCs w:val="18"/>
              </w:rPr>
              <w:t>SF3B1</w:t>
            </w:r>
            <w:bookmarkEnd w:id="19"/>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NM_012433</w:t>
            </w:r>
          </w:p>
        </w:tc>
      </w:tr>
      <w:tr w:rsidR="00243186" w:rsidRPr="00C238DA" w14:paraId="5D939F73" w14:textId="1E6C04BF"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5CAEE328" w14:textId="1FC27A7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27</w:t>
            </w:r>
          </w:p>
        </w:tc>
        <w:tc>
          <w:tcPr>
            <w:tcW w:w="2194" w:type="dxa"/>
            <w:shd w:val="clear" w:color="auto" w:fill="auto"/>
            <w:vAlign w:val="center"/>
          </w:tcPr>
          <w:p w14:paraId="005D397C" w14:textId="47DA85B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CTNNB1 </w:t>
            </w:r>
            <w:r w:rsidRPr="00C238DA">
              <w:rPr>
                <w:rFonts w:ascii="Times New Roman" w:eastAsia="宋体" w:hAnsi="Times New Roman" w:cs="Times New Roman"/>
                <w:color w:val="000000"/>
                <w:sz w:val="18"/>
                <w:szCs w:val="18"/>
              </w:rPr>
              <w:t>NM_001904</w:t>
            </w:r>
          </w:p>
        </w:tc>
        <w:tc>
          <w:tcPr>
            <w:tcW w:w="933" w:type="dxa"/>
            <w:shd w:val="clear" w:color="auto" w:fill="auto"/>
            <w:vAlign w:val="center"/>
          </w:tcPr>
          <w:p w14:paraId="1372FDE6" w14:textId="6692132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66</w:t>
            </w:r>
          </w:p>
        </w:tc>
        <w:tc>
          <w:tcPr>
            <w:tcW w:w="2835" w:type="dxa"/>
            <w:shd w:val="clear" w:color="auto" w:fill="auto"/>
            <w:vAlign w:val="center"/>
          </w:tcPr>
          <w:p w14:paraId="6CA3A8E7" w14:textId="0CF6830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MET </w:t>
            </w:r>
            <w:r w:rsidRPr="00C238DA">
              <w:rPr>
                <w:rFonts w:ascii="Times New Roman" w:eastAsia="宋体" w:hAnsi="Times New Roman" w:cs="Times New Roman"/>
                <w:color w:val="000000"/>
                <w:sz w:val="18"/>
                <w:szCs w:val="18"/>
              </w:rPr>
              <w:t>NM_000245</w:t>
            </w:r>
          </w:p>
        </w:tc>
        <w:tc>
          <w:tcPr>
            <w:tcW w:w="708" w:type="dxa"/>
            <w:shd w:val="clear" w:color="auto" w:fill="auto"/>
            <w:vAlign w:val="center"/>
          </w:tcPr>
          <w:p w14:paraId="4BC0641F" w14:textId="26D38AE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105</w:t>
            </w:r>
          </w:p>
        </w:tc>
        <w:tc>
          <w:tcPr>
            <w:tcW w:w="2694" w:type="dxa"/>
            <w:shd w:val="clear" w:color="auto" w:fill="auto"/>
            <w:vAlign w:val="center"/>
          </w:tcPr>
          <w:p w14:paraId="30FEE057" w14:textId="1C839DB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SMAD4 </w:t>
            </w:r>
            <w:r w:rsidRPr="00C238DA">
              <w:rPr>
                <w:rFonts w:ascii="Times New Roman" w:eastAsia="宋体" w:hAnsi="Times New Roman" w:cs="Times New Roman"/>
                <w:color w:val="000000"/>
                <w:sz w:val="18"/>
                <w:szCs w:val="18"/>
              </w:rPr>
              <w:t>NM_005359</w:t>
            </w:r>
          </w:p>
        </w:tc>
      </w:tr>
      <w:tr w:rsidR="00243186" w:rsidRPr="00C238DA" w14:paraId="1B485DE8" w14:textId="3CF131FD" w:rsidTr="00243186">
        <w:trPr>
          <w:trHeight w:val="283"/>
          <w:jc w:val="center"/>
        </w:trPr>
        <w:tc>
          <w:tcPr>
            <w:tcW w:w="696" w:type="dxa"/>
            <w:shd w:val="clear" w:color="auto" w:fill="auto"/>
            <w:vAlign w:val="center"/>
          </w:tcPr>
          <w:p w14:paraId="57278208" w14:textId="33509B6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28</w:t>
            </w:r>
          </w:p>
        </w:tc>
        <w:tc>
          <w:tcPr>
            <w:tcW w:w="2194" w:type="dxa"/>
            <w:shd w:val="clear" w:color="auto" w:fill="auto"/>
            <w:vAlign w:val="center"/>
          </w:tcPr>
          <w:p w14:paraId="1AF40B9B" w14:textId="59436AC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CYP2D6 </w:t>
            </w:r>
            <w:r w:rsidRPr="00C238DA">
              <w:rPr>
                <w:rFonts w:ascii="Times New Roman" w:eastAsia="宋体" w:hAnsi="Times New Roman" w:cs="Times New Roman"/>
                <w:color w:val="000000"/>
                <w:sz w:val="18"/>
                <w:szCs w:val="18"/>
              </w:rPr>
              <w:t>NM_000106</w:t>
            </w:r>
          </w:p>
        </w:tc>
        <w:tc>
          <w:tcPr>
            <w:tcW w:w="933" w:type="dxa"/>
            <w:shd w:val="clear" w:color="auto" w:fill="auto"/>
            <w:vAlign w:val="center"/>
          </w:tcPr>
          <w:p w14:paraId="1F6DFC72" w14:textId="680CBF8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67</w:t>
            </w:r>
          </w:p>
        </w:tc>
        <w:tc>
          <w:tcPr>
            <w:tcW w:w="2835" w:type="dxa"/>
            <w:shd w:val="clear" w:color="auto" w:fill="auto"/>
            <w:vAlign w:val="center"/>
          </w:tcPr>
          <w:p w14:paraId="49674ED7" w14:textId="4C1BF1F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MLH1 </w:t>
            </w:r>
            <w:r w:rsidRPr="00C238DA">
              <w:rPr>
                <w:rFonts w:ascii="Times New Roman" w:eastAsia="宋体" w:hAnsi="Times New Roman" w:cs="Times New Roman"/>
                <w:color w:val="000000"/>
                <w:sz w:val="18"/>
                <w:szCs w:val="18"/>
              </w:rPr>
              <w:t>NM_000249</w:t>
            </w:r>
          </w:p>
        </w:tc>
        <w:tc>
          <w:tcPr>
            <w:tcW w:w="708" w:type="dxa"/>
            <w:shd w:val="clear" w:color="auto" w:fill="auto"/>
            <w:vAlign w:val="center"/>
          </w:tcPr>
          <w:p w14:paraId="28454856" w14:textId="0045B7B5"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106</w:t>
            </w:r>
          </w:p>
        </w:tc>
        <w:tc>
          <w:tcPr>
            <w:tcW w:w="2694" w:type="dxa"/>
            <w:shd w:val="clear" w:color="auto" w:fill="auto"/>
            <w:vAlign w:val="center"/>
          </w:tcPr>
          <w:p w14:paraId="0C177C39" w14:textId="0DA54428" w:rsidR="00243186" w:rsidRPr="00C238DA" w:rsidRDefault="00243186" w:rsidP="00243186">
            <w:pPr>
              <w:jc w:val="center"/>
              <w:rPr>
                <w:rFonts w:ascii="Times New Roman" w:eastAsia="宋体" w:hAnsi="Times New Roman" w:cs="Times New Roman"/>
                <w:i/>
                <w:iCs/>
                <w:color w:val="000000"/>
                <w:sz w:val="18"/>
                <w:szCs w:val="18"/>
              </w:rPr>
            </w:pPr>
            <w:bookmarkStart w:id="20" w:name="OLE_LINK10"/>
            <w:r w:rsidRPr="00C238DA">
              <w:rPr>
                <w:rFonts w:ascii="Times New Roman" w:eastAsia="宋体" w:hAnsi="Times New Roman" w:cs="Times New Roman"/>
                <w:i/>
                <w:iCs/>
                <w:color w:val="000000"/>
                <w:sz w:val="18"/>
                <w:szCs w:val="18"/>
              </w:rPr>
              <w:t>SMARCA4</w:t>
            </w:r>
            <w:bookmarkEnd w:id="20"/>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NM_003072</w:t>
            </w:r>
          </w:p>
        </w:tc>
      </w:tr>
      <w:tr w:rsidR="00243186" w:rsidRPr="00C238DA" w14:paraId="7377C223" w14:textId="7C054AD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7C1C5C79" w14:textId="0AEDFBA5"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29</w:t>
            </w:r>
          </w:p>
        </w:tc>
        <w:tc>
          <w:tcPr>
            <w:tcW w:w="2194" w:type="dxa"/>
            <w:shd w:val="clear" w:color="auto" w:fill="auto"/>
            <w:vAlign w:val="center"/>
          </w:tcPr>
          <w:p w14:paraId="1706B607" w14:textId="2C13CBB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DDR2 </w:t>
            </w:r>
            <w:r w:rsidRPr="00C238DA">
              <w:rPr>
                <w:rFonts w:ascii="Times New Roman" w:eastAsia="宋体" w:hAnsi="Times New Roman" w:cs="Times New Roman"/>
                <w:color w:val="000000"/>
                <w:sz w:val="18"/>
                <w:szCs w:val="18"/>
              </w:rPr>
              <w:t>NM_006182</w:t>
            </w:r>
          </w:p>
        </w:tc>
        <w:tc>
          <w:tcPr>
            <w:tcW w:w="933" w:type="dxa"/>
            <w:shd w:val="clear" w:color="auto" w:fill="auto"/>
            <w:vAlign w:val="center"/>
          </w:tcPr>
          <w:p w14:paraId="7781F2EC" w14:textId="671F31E0"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68</w:t>
            </w:r>
          </w:p>
        </w:tc>
        <w:tc>
          <w:tcPr>
            <w:tcW w:w="2835" w:type="dxa"/>
            <w:shd w:val="clear" w:color="auto" w:fill="auto"/>
            <w:vAlign w:val="center"/>
          </w:tcPr>
          <w:p w14:paraId="792DF75E" w14:textId="32C95CB5"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MRE11 </w:t>
            </w:r>
            <w:r w:rsidRPr="00C238DA">
              <w:rPr>
                <w:rFonts w:ascii="Times New Roman" w:eastAsia="宋体" w:hAnsi="Times New Roman" w:cs="Times New Roman"/>
                <w:color w:val="000000"/>
                <w:sz w:val="18"/>
                <w:szCs w:val="18"/>
              </w:rPr>
              <w:t>NM_005591</w:t>
            </w:r>
          </w:p>
        </w:tc>
        <w:tc>
          <w:tcPr>
            <w:tcW w:w="708" w:type="dxa"/>
            <w:shd w:val="clear" w:color="auto" w:fill="auto"/>
            <w:vAlign w:val="center"/>
          </w:tcPr>
          <w:p w14:paraId="3EFFEB17" w14:textId="183460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107</w:t>
            </w:r>
          </w:p>
        </w:tc>
        <w:tc>
          <w:tcPr>
            <w:tcW w:w="2694" w:type="dxa"/>
            <w:shd w:val="clear" w:color="auto" w:fill="auto"/>
            <w:vAlign w:val="center"/>
          </w:tcPr>
          <w:p w14:paraId="72159D94" w14:textId="2C66F446" w:rsidR="00243186" w:rsidRPr="00C238DA" w:rsidRDefault="00243186" w:rsidP="00243186">
            <w:pPr>
              <w:jc w:val="center"/>
              <w:rPr>
                <w:rFonts w:ascii="Times New Roman" w:eastAsia="宋体" w:hAnsi="Times New Roman" w:cs="Times New Roman"/>
                <w:i/>
                <w:iCs/>
                <w:color w:val="000000"/>
                <w:sz w:val="18"/>
                <w:szCs w:val="18"/>
              </w:rPr>
            </w:pPr>
            <w:bookmarkStart w:id="21" w:name="OLE_LINK9"/>
            <w:r w:rsidRPr="00C238DA">
              <w:rPr>
                <w:rFonts w:ascii="Times New Roman" w:eastAsia="宋体" w:hAnsi="Times New Roman" w:cs="Times New Roman"/>
                <w:i/>
                <w:iCs/>
                <w:color w:val="000000"/>
                <w:sz w:val="18"/>
                <w:szCs w:val="18"/>
              </w:rPr>
              <w:t>SMO</w:t>
            </w:r>
            <w:bookmarkEnd w:id="21"/>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NM_005631</w:t>
            </w:r>
          </w:p>
        </w:tc>
      </w:tr>
      <w:tr w:rsidR="00243186" w:rsidRPr="00C238DA" w14:paraId="142A76AA" w14:textId="424B37DE" w:rsidTr="00243186">
        <w:trPr>
          <w:trHeight w:val="283"/>
          <w:jc w:val="center"/>
        </w:trPr>
        <w:tc>
          <w:tcPr>
            <w:tcW w:w="696" w:type="dxa"/>
            <w:shd w:val="clear" w:color="auto" w:fill="auto"/>
            <w:vAlign w:val="center"/>
          </w:tcPr>
          <w:p w14:paraId="2FF7E6D4" w14:textId="387AE2D4"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30</w:t>
            </w:r>
          </w:p>
        </w:tc>
        <w:tc>
          <w:tcPr>
            <w:tcW w:w="2194" w:type="dxa"/>
            <w:shd w:val="clear" w:color="auto" w:fill="auto"/>
            <w:vAlign w:val="center"/>
          </w:tcPr>
          <w:p w14:paraId="612A9C19" w14:textId="610BCC4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DPYD </w:t>
            </w:r>
            <w:r w:rsidRPr="00C238DA">
              <w:rPr>
                <w:rFonts w:ascii="Times New Roman" w:eastAsia="宋体" w:hAnsi="Times New Roman" w:cs="Times New Roman"/>
                <w:color w:val="000000"/>
                <w:sz w:val="18"/>
                <w:szCs w:val="18"/>
              </w:rPr>
              <w:t>NM_000110</w:t>
            </w:r>
          </w:p>
        </w:tc>
        <w:tc>
          <w:tcPr>
            <w:tcW w:w="933" w:type="dxa"/>
            <w:shd w:val="clear" w:color="auto" w:fill="auto"/>
            <w:vAlign w:val="center"/>
          </w:tcPr>
          <w:p w14:paraId="3AB34BBD" w14:textId="71F648A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69</w:t>
            </w:r>
          </w:p>
        </w:tc>
        <w:tc>
          <w:tcPr>
            <w:tcW w:w="2835" w:type="dxa"/>
            <w:shd w:val="clear" w:color="auto" w:fill="auto"/>
            <w:vAlign w:val="center"/>
          </w:tcPr>
          <w:p w14:paraId="01938A3A" w14:textId="104EBBD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MSH2 </w:t>
            </w:r>
            <w:r w:rsidRPr="00C238DA">
              <w:rPr>
                <w:rFonts w:ascii="Times New Roman" w:eastAsia="宋体" w:hAnsi="Times New Roman" w:cs="Times New Roman"/>
                <w:color w:val="000000"/>
                <w:sz w:val="18"/>
                <w:szCs w:val="18"/>
              </w:rPr>
              <w:t>NM_000251</w:t>
            </w:r>
          </w:p>
        </w:tc>
        <w:tc>
          <w:tcPr>
            <w:tcW w:w="708" w:type="dxa"/>
            <w:shd w:val="clear" w:color="auto" w:fill="auto"/>
            <w:vAlign w:val="center"/>
          </w:tcPr>
          <w:p w14:paraId="170CD678" w14:textId="04B5E6B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108</w:t>
            </w:r>
          </w:p>
        </w:tc>
        <w:tc>
          <w:tcPr>
            <w:tcW w:w="2694" w:type="dxa"/>
            <w:shd w:val="clear" w:color="auto" w:fill="auto"/>
            <w:vAlign w:val="center"/>
          </w:tcPr>
          <w:p w14:paraId="5AAB184A" w14:textId="515F9340" w:rsidR="00243186" w:rsidRPr="00C238DA" w:rsidRDefault="00243186" w:rsidP="00243186">
            <w:pPr>
              <w:jc w:val="center"/>
              <w:rPr>
                <w:rFonts w:ascii="Times New Roman" w:eastAsia="宋体" w:hAnsi="Times New Roman" w:cs="Times New Roman"/>
                <w:i/>
                <w:iCs/>
                <w:color w:val="000000"/>
                <w:sz w:val="18"/>
                <w:szCs w:val="18"/>
              </w:rPr>
            </w:pPr>
            <w:bookmarkStart w:id="22" w:name="OLE_LINK8"/>
            <w:r w:rsidRPr="00C238DA">
              <w:rPr>
                <w:rFonts w:ascii="Times New Roman" w:eastAsia="宋体" w:hAnsi="Times New Roman" w:cs="Times New Roman"/>
                <w:i/>
                <w:iCs/>
                <w:color w:val="000000"/>
                <w:sz w:val="18"/>
                <w:szCs w:val="18"/>
              </w:rPr>
              <w:t>STK11</w:t>
            </w:r>
            <w:bookmarkEnd w:id="22"/>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NM_000455</w:t>
            </w:r>
          </w:p>
        </w:tc>
      </w:tr>
      <w:tr w:rsidR="00243186" w:rsidRPr="00C238DA" w14:paraId="22484FCF" w14:textId="70CFA426"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01A1498A" w14:textId="77951D7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31</w:t>
            </w:r>
          </w:p>
        </w:tc>
        <w:tc>
          <w:tcPr>
            <w:tcW w:w="2194" w:type="dxa"/>
            <w:shd w:val="clear" w:color="auto" w:fill="auto"/>
            <w:vAlign w:val="center"/>
          </w:tcPr>
          <w:p w14:paraId="3B34CBBA" w14:textId="5645930B"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EGFR </w:t>
            </w:r>
            <w:r w:rsidRPr="00C238DA">
              <w:rPr>
                <w:rFonts w:ascii="Times New Roman" w:eastAsia="宋体" w:hAnsi="Times New Roman" w:cs="Times New Roman"/>
                <w:color w:val="000000"/>
                <w:sz w:val="18"/>
                <w:szCs w:val="18"/>
              </w:rPr>
              <w:t>NM_005228</w:t>
            </w:r>
          </w:p>
        </w:tc>
        <w:tc>
          <w:tcPr>
            <w:tcW w:w="933" w:type="dxa"/>
            <w:shd w:val="clear" w:color="auto" w:fill="auto"/>
            <w:vAlign w:val="center"/>
          </w:tcPr>
          <w:p w14:paraId="73786E7B" w14:textId="3787DF6C"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70</w:t>
            </w:r>
          </w:p>
        </w:tc>
        <w:tc>
          <w:tcPr>
            <w:tcW w:w="2835" w:type="dxa"/>
            <w:shd w:val="clear" w:color="auto" w:fill="auto"/>
            <w:vAlign w:val="center"/>
          </w:tcPr>
          <w:p w14:paraId="40373DBD" w14:textId="7293094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MSH6 </w:t>
            </w:r>
            <w:r w:rsidRPr="00C238DA">
              <w:rPr>
                <w:rFonts w:ascii="Times New Roman" w:eastAsia="宋体" w:hAnsi="Times New Roman" w:cs="Times New Roman"/>
                <w:color w:val="000000"/>
                <w:sz w:val="18"/>
                <w:szCs w:val="18"/>
              </w:rPr>
              <w:t>NM_000179</w:t>
            </w:r>
          </w:p>
        </w:tc>
        <w:tc>
          <w:tcPr>
            <w:tcW w:w="708" w:type="dxa"/>
            <w:shd w:val="clear" w:color="auto" w:fill="auto"/>
            <w:vAlign w:val="center"/>
          </w:tcPr>
          <w:p w14:paraId="4224077C" w14:textId="5AA0E99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109</w:t>
            </w:r>
          </w:p>
        </w:tc>
        <w:tc>
          <w:tcPr>
            <w:tcW w:w="2694" w:type="dxa"/>
            <w:shd w:val="clear" w:color="auto" w:fill="auto"/>
            <w:vAlign w:val="center"/>
          </w:tcPr>
          <w:p w14:paraId="68D93AC4" w14:textId="6A2F5DC3" w:rsidR="00243186" w:rsidRPr="00C238DA" w:rsidRDefault="00243186" w:rsidP="00243186">
            <w:pPr>
              <w:jc w:val="center"/>
              <w:rPr>
                <w:rFonts w:ascii="Times New Roman" w:eastAsia="宋体" w:hAnsi="Times New Roman" w:cs="Times New Roman"/>
                <w:i/>
                <w:iCs/>
                <w:color w:val="000000"/>
                <w:sz w:val="18"/>
                <w:szCs w:val="18"/>
              </w:rPr>
            </w:pPr>
            <w:bookmarkStart w:id="23" w:name="OLE_LINK7"/>
            <w:r w:rsidRPr="00C238DA">
              <w:rPr>
                <w:rFonts w:ascii="Times New Roman" w:eastAsia="宋体" w:hAnsi="Times New Roman" w:cs="Times New Roman"/>
                <w:i/>
                <w:iCs/>
                <w:color w:val="000000"/>
                <w:sz w:val="18"/>
                <w:szCs w:val="18"/>
              </w:rPr>
              <w:t>TERT</w:t>
            </w:r>
            <w:bookmarkEnd w:id="23"/>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NM_198253</w:t>
            </w:r>
          </w:p>
        </w:tc>
      </w:tr>
      <w:tr w:rsidR="00243186" w:rsidRPr="00C238DA" w14:paraId="243881BF" w14:textId="70B05FDF" w:rsidTr="00243186">
        <w:trPr>
          <w:trHeight w:val="283"/>
          <w:jc w:val="center"/>
        </w:trPr>
        <w:tc>
          <w:tcPr>
            <w:tcW w:w="696" w:type="dxa"/>
            <w:shd w:val="clear" w:color="auto" w:fill="auto"/>
            <w:vAlign w:val="center"/>
          </w:tcPr>
          <w:p w14:paraId="292075E5" w14:textId="18F4540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32</w:t>
            </w:r>
          </w:p>
        </w:tc>
        <w:tc>
          <w:tcPr>
            <w:tcW w:w="2194" w:type="dxa"/>
            <w:shd w:val="clear" w:color="auto" w:fill="auto"/>
            <w:vAlign w:val="center"/>
          </w:tcPr>
          <w:p w14:paraId="04E01E11" w14:textId="5AD437A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EIF1AX </w:t>
            </w:r>
            <w:r w:rsidRPr="00C238DA">
              <w:rPr>
                <w:rFonts w:ascii="Times New Roman" w:eastAsia="宋体" w:hAnsi="Times New Roman" w:cs="Times New Roman"/>
                <w:color w:val="000000"/>
                <w:sz w:val="18"/>
                <w:szCs w:val="18"/>
              </w:rPr>
              <w:t>NM_001412</w:t>
            </w:r>
          </w:p>
        </w:tc>
        <w:tc>
          <w:tcPr>
            <w:tcW w:w="933" w:type="dxa"/>
            <w:shd w:val="clear" w:color="auto" w:fill="auto"/>
            <w:vAlign w:val="center"/>
          </w:tcPr>
          <w:p w14:paraId="24EE3816" w14:textId="0DD8AB5D"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71</w:t>
            </w:r>
          </w:p>
        </w:tc>
        <w:tc>
          <w:tcPr>
            <w:tcW w:w="2835" w:type="dxa"/>
            <w:shd w:val="clear" w:color="auto" w:fill="auto"/>
            <w:vAlign w:val="center"/>
          </w:tcPr>
          <w:p w14:paraId="78DF2918" w14:textId="4C32C0E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MTHFR </w:t>
            </w:r>
            <w:r w:rsidRPr="00C238DA">
              <w:rPr>
                <w:rFonts w:ascii="Times New Roman" w:eastAsia="宋体" w:hAnsi="Times New Roman" w:cs="Times New Roman"/>
                <w:color w:val="000000"/>
                <w:sz w:val="18"/>
                <w:szCs w:val="18"/>
              </w:rPr>
              <w:t>NM_005957</w:t>
            </w:r>
          </w:p>
        </w:tc>
        <w:tc>
          <w:tcPr>
            <w:tcW w:w="708" w:type="dxa"/>
            <w:shd w:val="clear" w:color="auto" w:fill="auto"/>
            <w:vAlign w:val="center"/>
          </w:tcPr>
          <w:p w14:paraId="600C0F04" w14:textId="362CFC59"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110</w:t>
            </w:r>
          </w:p>
        </w:tc>
        <w:tc>
          <w:tcPr>
            <w:tcW w:w="2694" w:type="dxa"/>
            <w:shd w:val="clear" w:color="auto" w:fill="auto"/>
            <w:vAlign w:val="center"/>
          </w:tcPr>
          <w:p w14:paraId="395AD2B7" w14:textId="76D9BB7E" w:rsidR="00243186" w:rsidRPr="00C238DA" w:rsidRDefault="00243186" w:rsidP="00243186">
            <w:pPr>
              <w:jc w:val="center"/>
              <w:rPr>
                <w:rFonts w:ascii="Times New Roman" w:eastAsia="宋体" w:hAnsi="Times New Roman" w:cs="Times New Roman"/>
                <w:i/>
                <w:iCs/>
                <w:color w:val="000000"/>
                <w:sz w:val="18"/>
                <w:szCs w:val="18"/>
              </w:rPr>
            </w:pPr>
            <w:bookmarkStart w:id="24" w:name="OLE_LINK6"/>
            <w:r w:rsidRPr="00C238DA">
              <w:rPr>
                <w:rFonts w:ascii="Times New Roman" w:eastAsia="宋体" w:hAnsi="Times New Roman" w:cs="Times New Roman"/>
                <w:i/>
                <w:iCs/>
                <w:color w:val="000000"/>
                <w:sz w:val="18"/>
                <w:szCs w:val="18"/>
              </w:rPr>
              <w:t>TOP2A</w:t>
            </w:r>
            <w:bookmarkEnd w:id="24"/>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NM_001067</w:t>
            </w:r>
          </w:p>
        </w:tc>
      </w:tr>
      <w:tr w:rsidR="00243186" w:rsidRPr="00C238DA" w14:paraId="336C80AB" w14:textId="6C52951D"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2F2BAFA2" w14:textId="721914D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33</w:t>
            </w:r>
          </w:p>
        </w:tc>
        <w:tc>
          <w:tcPr>
            <w:tcW w:w="2194" w:type="dxa"/>
            <w:shd w:val="clear" w:color="auto" w:fill="auto"/>
            <w:vAlign w:val="center"/>
          </w:tcPr>
          <w:p w14:paraId="527F1A85" w14:textId="4D36E7B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EPAS1 </w:t>
            </w:r>
            <w:r w:rsidRPr="00C238DA">
              <w:rPr>
                <w:rFonts w:ascii="Times New Roman" w:eastAsia="宋体" w:hAnsi="Times New Roman" w:cs="Times New Roman"/>
                <w:color w:val="000000"/>
                <w:sz w:val="18"/>
                <w:szCs w:val="18"/>
              </w:rPr>
              <w:t>NM_001430</w:t>
            </w:r>
          </w:p>
        </w:tc>
        <w:tc>
          <w:tcPr>
            <w:tcW w:w="933" w:type="dxa"/>
            <w:shd w:val="clear" w:color="auto" w:fill="auto"/>
            <w:vAlign w:val="center"/>
          </w:tcPr>
          <w:p w14:paraId="71293522" w14:textId="521F985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72</w:t>
            </w:r>
          </w:p>
        </w:tc>
        <w:tc>
          <w:tcPr>
            <w:tcW w:w="2835" w:type="dxa"/>
            <w:shd w:val="clear" w:color="auto" w:fill="auto"/>
            <w:vAlign w:val="center"/>
          </w:tcPr>
          <w:p w14:paraId="6E8D07AE" w14:textId="2124187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MTOR </w:t>
            </w:r>
            <w:r w:rsidRPr="00C238DA">
              <w:rPr>
                <w:rFonts w:ascii="Times New Roman" w:eastAsia="宋体" w:hAnsi="Times New Roman" w:cs="Times New Roman"/>
                <w:color w:val="000000"/>
                <w:sz w:val="18"/>
                <w:szCs w:val="18"/>
              </w:rPr>
              <w:t>NM_004958</w:t>
            </w:r>
          </w:p>
        </w:tc>
        <w:tc>
          <w:tcPr>
            <w:tcW w:w="708" w:type="dxa"/>
            <w:shd w:val="clear" w:color="auto" w:fill="auto"/>
            <w:vAlign w:val="center"/>
          </w:tcPr>
          <w:p w14:paraId="70CE0EF3" w14:textId="19FAD6D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111</w:t>
            </w:r>
          </w:p>
        </w:tc>
        <w:tc>
          <w:tcPr>
            <w:tcW w:w="2694" w:type="dxa"/>
            <w:shd w:val="clear" w:color="auto" w:fill="auto"/>
            <w:vAlign w:val="center"/>
          </w:tcPr>
          <w:p w14:paraId="372F632F" w14:textId="47100E7B" w:rsidR="00243186" w:rsidRPr="00C238DA" w:rsidRDefault="00243186" w:rsidP="00243186">
            <w:pPr>
              <w:jc w:val="center"/>
              <w:rPr>
                <w:rFonts w:ascii="Times New Roman" w:eastAsia="宋体" w:hAnsi="Times New Roman" w:cs="Times New Roman"/>
                <w:i/>
                <w:iCs/>
                <w:color w:val="000000"/>
                <w:sz w:val="18"/>
                <w:szCs w:val="18"/>
              </w:rPr>
            </w:pPr>
            <w:bookmarkStart w:id="25" w:name="OLE_LINK5"/>
            <w:r w:rsidRPr="00C238DA">
              <w:rPr>
                <w:rFonts w:ascii="Times New Roman" w:eastAsia="宋体" w:hAnsi="Times New Roman" w:cs="Times New Roman"/>
                <w:i/>
                <w:iCs/>
                <w:color w:val="000000"/>
                <w:sz w:val="18"/>
                <w:szCs w:val="18"/>
              </w:rPr>
              <w:t>TP53</w:t>
            </w:r>
            <w:bookmarkEnd w:id="25"/>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NM_000546</w:t>
            </w:r>
          </w:p>
        </w:tc>
      </w:tr>
      <w:tr w:rsidR="00243186" w:rsidRPr="00C238DA" w14:paraId="2355E4A5" w14:textId="2FFCE069" w:rsidTr="00243186">
        <w:trPr>
          <w:trHeight w:val="283"/>
          <w:jc w:val="center"/>
        </w:trPr>
        <w:tc>
          <w:tcPr>
            <w:tcW w:w="696" w:type="dxa"/>
            <w:shd w:val="clear" w:color="auto" w:fill="auto"/>
            <w:vAlign w:val="center"/>
          </w:tcPr>
          <w:p w14:paraId="51FABFE5" w14:textId="2DCD4DED"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34</w:t>
            </w:r>
          </w:p>
        </w:tc>
        <w:tc>
          <w:tcPr>
            <w:tcW w:w="2194" w:type="dxa"/>
            <w:shd w:val="clear" w:color="auto" w:fill="auto"/>
            <w:vAlign w:val="center"/>
          </w:tcPr>
          <w:p w14:paraId="7B1947B1" w14:textId="539E5930"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EPCAM </w:t>
            </w:r>
            <w:r w:rsidRPr="00C238DA">
              <w:rPr>
                <w:rFonts w:ascii="Times New Roman" w:eastAsia="宋体" w:hAnsi="Times New Roman" w:cs="Times New Roman"/>
                <w:color w:val="000000"/>
                <w:sz w:val="18"/>
                <w:szCs w:val="18"/>
              </w:rPr>
              <w:t>NM_002354</w:t>
            </w:r>
          </w:p>
        </w:tc>
        <w:tc>
          <w:tcPr>
            <w:tcW w:w="933" w:type="dxa"/>
            <w:shd w:val="clear" w:color="auto" w:fill="auto"/>
            <w:vAlign w:val="center"/>
          </w:tcPr>
          <w:p w14:paraId="13E05D32" w14:textId="00CABB43"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73</w:t>
            </w:r>
          </w:p>
        </w:tc>
        <w:tc>
          <w:tcPr>
            <w:tcW w:w="2835" w:type="dxa"/>
            <w:shd w:val="clear" w:color="auto" w:fill="auto"/>
            <w:vAlign w:val="center"/>
          </w:tcPr>
          <w:p w14:paraId="144B2EFA" w14:textId="7C7EB7C0"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MYC </w:t>
            </w:r>
            <w:r w:rsidRPr="00C238DA">
              <w:rPr>
                <w:rFonts w:ascii="Times New Roman" w:eastAsia="宋体" w:hAnsi="Times New Roman" w:cs="Times New Roman"/>
                <w:color w:val="000000"/>
                <w:sz w:val="18"/>
                <w:szCs w:val="18"/>
              </w:rPr>
              <w:t>NM_002467</w:t>
            </w:r>
          </w:p>
        </w:tc>
        <w:tc>
          <w:tcPr>
            <w:tcW w:w="708" w:type="dxa"/>
            <w:shd w:val="clear" w:color="auto" w:fill="auto"/>
            <w:vAlign w:val="center"/>
          </w:tcPr>
          <w:p w14:paraId="72672909" w14:textId="4E08568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112</w:t>
            </w:r>
          </w:p>
        </w:tc>
        <w:tc>
          <w:tcPr>
            <w:tcW w:w="2694" w:type="dxa"/>
            <w:shd w:val="clear" w:color="auto" w:fill="auto"/>
            <w:vAlign w:val="center"/>
          </w:tcPr>
          <w:p w14:paraId="1339E9EC" w14:textId="30EB7A3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TSC1 </w:t>
            </w:r>
            <w:r w:rsidRPr="00C238DA">
              <w:rPr>
                <w:rFonts w:ascii="Times New Roman" w:eastAsia="宋体" w:hAnsi="Times New Roman" w:cs="Times New Roman"/>
                <w:color w:val="000000"/>
                <w:sz w:val="18"/>
                <w:szCs w:val="18"/>
              </w:rPr>
              <w:t>NM_000368</w:t>
            </w:r>
          </w:p>
        </w:tc>
      </w:tr>
      <w:tr w:rsidR="00243186" w:rsidRPr="00C238DA" w14:paraId="0386B2C3" w14:textId="2FCFCB0B"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4186985D" w14:textId="12206817"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35</w:t>
            </w:r>
          </w:p>
        </w:tc>
        <w:tc>
          <w:tcPr>
            <w:tcW w:w="2194" w:type="dxa"/>
            <w:shd w:val="clear" w:color="auto" w:fill="auto"/>
            <w:vAlign w:val="center"/>
          </w:tcPr>
          <w:p w14:paraId="2892322B" w14:textId="5921624C"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ERBB2 </w:t>
            </w:r>
            <w:r w:rsidRPr="00C238DA">
              <w:rPr>
                <w:rFonts w:ascii="Times New Roman" w:eastAsia="宋体" w:hAnsi="Times New Roman" w:cs="Times New Roman"/>
                <w:color w:val="000000"/>
                <w:sz w:val="18"/>
                <w:szCs w:val="18"/>
              </w:rPr>
              <w:t>NM_004448</w:t>
            </w:r>
          </w:p>
        </w:tc>
        <w:tc>
          <w:tcPr>
            <w:tcW w:w="933" w:type="dxa"/>
            <w:shd w:val="clear" w:color="auto" w:fill="auto"/>
            <w:vAlign w:val="center"/>
          </w:tcPr>
          <w:p w14:paraId="0B9B565E" w14:textId="245C4CB8"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74</w:t>
            </w:r>
          </w:p>
        </w:tc>
        <w:tc>
          <w:tcPr>
            <w:tcW w:w="2835" w:type="dxa"/>
            <w:shd w:val="clear" w:color="auto" w:fill="auto"/>
            <w:vAlign w:val="center"/>
          </w:tcPr>
          <w:p w14:paraId="65803BE5" w14:textId="03F7F98D"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NF1 </w:t>
            </w:r>
            <w:r w:rsidRPr="00C238DA">
              <w:rPr>
                <w:rFonts w:ascii="Times New Roman" w:eastAsia="宋体" w:hAnsi="Times New Roman" w:cs="Times New Roman"/>
                <w:color w:val="000000"/>
                <w:sz w:val="18"/>
                <w:szCs w:val="18"/>
              </w:rPr>
              <w:t>NM_001042492</w:t>
            </w:r>
          </w:p>
        </w:tc>
        <w:tc>
          <w:tcPr>
            <w:tcW w:w="708" w:type="dxa"/>
            <w:shd w:val="clear" w:color="auto" w:fill="auto"/>
            <w:vAlign w:val="center"/>
          </w:tcPr>
          <w:p w14:paraId="233CE03A" w14:textId="54BB6FC8"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113</w:t>
            </w:r>
          </w:p>
        </w:tc>
        <w:tc>
          <w:tcPr>
            <w:tcW w:w="2694" w:type="dxa"/>
            <w:shd w:val="clear" w:color="auto" w:fill="auto"/>
            <w:vAlign w:val="center"/>
          </w:tcPr>
          <w:p w14:paraId="51AD2356" w14:textId="35BC3E86" w:rsidR="00243186" w:rsidRPr="00C238DA" w:rsidRDefault="00243186" w:rsidP="00243186">
            <w:pPr>
              <w:jc w:val="center"/>
              <w:rPr>
                <w:rFonts w:ascii="Times New Roman" w:eastAsia="宋体" w:hAnsi="Times New Roman" w:cs="Times New Roman"/>
                <w:i/>
                <w:iCs/>
                <w:color w:val="000000"/>
                <w:sz w:val="18"/>
                <w:szCs w:val="18"/>
              </w:rPr>
            </w:pPr>
            <w:bookmarkStart w:id="26" w:name="OLE_LINK4"/>
            <w:r w:rsidRPr="00C238DA">
              <w:rPr>
                <w:rFonts w:ascii="Times New Roman" w:eastAsia="宋体" w:hAnsi="Times New Roman" w:cs="Times New Roman"/>
                <w:i/>
                <w:iCs/>
                <w:color w:val="000000"/>
                <w:sz w:val="18"/>
                <w:szCs w:val="18"/>
              </w:rPr>
              <w:t>TSC2</w:t>
            </w:r>
            <w:bookmarkEnd w:id="26"/>
            <w:r w:rsidRPr="00C238DA">
              <w:rPr>
                <w:rFonts w:ascii="Times New Roman" w:eastAsia="宋体" w:hAnsi="Times New Roman" w:cs="Times New Roman"/>
                <w:i/>
                <w:iCs/>
                <w:color w:val="000000"/>
                <w:sz w:val="18"/>
                <w:szCs w:val="18"/>
              </w:rPr>
              <w:t xml:space="preserve"> </w:t>
            </w:r>
            <w:r w:rsidRPr="00C238DA">
              <w:rPr>
                <w:rFonts w:ascii="Times New Roman" w:eastAsia="宋体" w:hAnsi="Times New Roman" w:cs="Times New Roman"/>
                <w:color w:val="000000"/>
                <w:sz w:val="18"/>
                <w:szCs w:val="18"/>
              </w:rPr>
              <w:t>NM_000548</w:t>
            </w:r>
          </w:p>
        </w:tc>
      </w:tr>
      <w:tr w:rsidR="00243186" w:rsidRPr="00C238DA" w14:paraId="49105042" w14:textId="7A3178E0" w:rsidTr="00243186">
        <w:trPr>
          <w:trHeight w:val="283"/>
          <w:jc w:val="center"/>
        </w:trPr>
        <w:tc>
          <w:tcPr>
            <w:tcW w:w="696" w:type="dxa"/>
            <w:shd w:val="clear" w:color="auto" w:fill="auto"/>
            <w:vAlign w:val="center"/>
          </w:tcPr>
          <w:p w14:paraId="248B9FEE" w14:textId="63F608F8"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36</w:t>
            </w:r>
          </w:p>
        </w:tc>
        <w:tc>
          <w:tcPr>
            <w:tcW w:w="2194" w:type="dxa"/>
            <w:shd w:val="clear" w:color="auto" w:fill="auto"/>
            <w:vAlign w:val="center"/>
          </w:tcPr>
          <w:p w14:paraId="10B02792" w14:textId="17781E3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ERBB3 </w:t>
            </w:r>
            <w:r w:rsidRPr="00C238DA">
              <w:rPr>
                <w:rFonts w:ascii="Times New Roman" w:eastAsia="宋体" w:hAnsi="Times New Roman" w:cs="Times New Roman"/>
                <w:color w:val="000000"/>
                <w:sz w:val="18"/>
                <w:szCs w:val="18"/>
              </w:rPr>
              <w:t>NM_001982</w:t>
            </w:r>
          </w:p>
        </w:tc>
        <w:tc>
          <w:tcPr>
            <w:tcW w:w="933" w:type="dxa"/>
            <w:shd w:val="clear" w:color="auto" w:fill="auto"/>
            <w:vAlign w:val="center"/>
          </w:tcPr>
          <w:p w14:paraId="50EABC38" w14:textId="5B2D4D5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75</w:t>
            </w:r>
          </w:p>
        </w:tc>
        <w:tc>
          <w:tcPr>
            <w:tcW w:w="2835" w:type="dxa"/>
            <w:shd w:val="clear" w:color="auto" w:fill="auto"/>
            <w:vAlign w:val="center"/>
          </w:tcPr>
          <w:p w14:paraId="30EB2C54" w14:textId="73FE035C"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NF2 </w:t>
            </w:r>
            <w:r w:rsidRPr="00C238DA">
              <w:rPr>
                <w:rFonts w:ascii="Times New Roman" w:eastAsia="宋体" w:hAnsi="Times New Roman" w:cs="Times New Roman"/>
                <w:color w:val="000000"/>
                <w:sz w:val="18"/>
                <w:szCs w:val="18"/>
              </w:rPr>
              <w:t>NM_000268</w:t>
            </w:r>
          </w:p>
        </w:tc>
        <w:tc>
          <w:tcPr>
            <w:tcW w:w="708" w:type="dxa"/>
            <w:shd w:val="clear" w:color="auto" w:fill="auto"/>
            <w:vAlign w:val="center"/>
          </w:tcPr>
          <w:p w14:paraId="5D9CE17E" w14:textId="11B75F9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114</w:t>
            </w:r>
          </w:p>
        </w:tc>
        <w:tc>
          <w:tcPr>
            <w:tcW w:w="2694" w:type="dxa"/>
            <w:shd w:val="clear" w:color="auto" w:fill="auto"/>
            <w:vAlign w:val="center"/>
          </w:tcPr>
          <w:p w14:paraId="56F71306" w14:textId="42DBE812"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TSHR </w:t>
            </w:r>
            <w:r w:rsidRPr="00C238DA">
              <w:rPr>
                <w:rFonts w:ascii="Times New Roman" w:eastAsia="宋体" w:hAnsi="Times New Roman" w:cs="Times New Roman"/>
                <w:color w:val="000000"/>
                <w:sz w:val="18"/>
                <w:szCs w:val="18"/>
              </w:rPr>
              <w:t>NM_000369</w:t>
            </w:r>
          </w:p>
        </w:tc>
      </w:tr>
      <w:tr w:rsidR="00243186" w:rsidRPr="00C238DA" w14:paraId="4FAEB9ED" w14:textId="5FA1AB83"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68AB9339" w14:textId="656AEC5A"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37</w:t>
            </w:r>
          </w:p>
        </w:tc>
        <w:tc>
          <w:tcPr>
            <w:tcW w:w="2194" w:type="dxa"/>
            <w:shd w:val="clear" w:color="auto" w:fill="auto"/>
            <w:vAlign w:val="center"/>
          </w:tcPr>
          <w:p w14:paraId="2BD0686A" w14:textId="714B5463"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ERBB4 </w:t>
            </w:r>
            <w:r w:rsidRPr="00C238DA">
              <w:rPr>
                <w:rFonts w:ascii="Times New Roman" w:eastAsia="宋体" w:hAnsi="Times New Roman" w:cs="Times New Roman"/>
                <w:color w:val="000000"/>
                <w:sz w:val="18"/>
                <w:szCs w:val="18"/>
              </w:rPr>
              <w:t>NM_005235</w:t>
            </w:r>
          </w:p>
        </w:tc>
        <w:tc>
          <w:tcPr>
            <w:tcW w:w="933" w:type="dxa"/>
            <w:shd w:val="clear" w:color="auto" w:fill="auto"/>
            <w:vAlign w:val="center"/>
          </w:tcPr>
          <w:p w14:paraId="7542670C" w14:textId="72D3D60E"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76</w:t>
            </w:r>
          </w:p>
        </w:tc>
        <w:tc>
          <w:tcPr>
            <w:tcW w:w="2835" w:type="dxa"/>
            <w:shd w:val="clear" w:color="auto" w:fill="auto"/>
            <w:vAlign w:val="center"/>
          </w:tcPr>
          <w:p w14:paraId="109F7095" w14:textId="43C7DE2F"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NOTCH1 </w:t>
            </w:r>
            <w:r w:rsidRPr="00C238DA">
              <w:rPr>
                <w:rFonts w:ascii="Times New Roman" w:eastAsia="宋体" w:hAnsi="Times New Roman" w:cs="Times New Roman"/>
                <w:color w:val="000000"/>
                <w:sz w:val="18"/>
                <w:szCs w:val="18"/>
              </w:rPr>
              <w:t>NM_017617</w:t>
            </w:r>
          </w:p>
        </w:tc>
        <w:tc>
          <w:tcPr>
            <w:tcW w:w="708" w:type="dxa"/>
            <w:shd w:val="clear" w:color="auto" w:fill="auto"/>
            <w:vAlign w:val="center"/>
          </w:tcPr>
          <w:p w14:paraId="5DED62BD" w14:textId="0962D2CF"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115</w:t>
            </w:r>
          </w:p>
        </w:tc>
        <w:tc>
          <w:tcPr>
            <w:tcW w:w="2694" w:type="dxa"/>
            <w:shd w:val="clear" w:color="auto" w:fill="auto"/>
            <w:vAlign w:val="center"/>
          </w:tcPr>
          <w:p w14:paraId="583DB4BA" w14:textId="2F3E01A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UGT1A1 </w:t>
            </w:r>
            <w:r w:rsidRPr="00C238DA">
              <w:rPr>
                <w:rFonts w:ascii="Times New Roman" w:eastAsia="宋体" w:hAnsi="Times New Roman" w:cs="Times New Roman"/>
                <w:color w:val="000000"/>
                <w:sz w:val="18"/>
                <w:szCs w:val="18"/>
              </w:rPr>
              <w:t>NM_000463</w:t>
            </w:r>
          </w:p>
        </w:tc>
      </w:tr>
      <w:tr w:rsidR="00243186" w:rsidRPr="00C238DA" w14:paraId="0EF29558" w14:textId="524B323D" w:rsidTr="00243186">
        <w:trPr>
          <w:trHeight w:val="283"/>
          <w:jc w:val="center"/>
        </w:trPr>
        <w:tc>
          <w:tcPr>
            <w:tcW w:w="696" w:type="dxa"/>
            <w:shd w:val="clear" w:color="auto" w:fill="auto"/>
            <w:vAlign w:val="center"/>
          </w:tcPr>
          <w:p w14:paraId="73D4819A" w14:textId="2258F569"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38</w:t>
            </w:r>
          </w:p>
        </w:tc>
        <w:tc>
          <w:tcPr>
            <w:tcW w:w="2194" w:type="dxa"/>
            <w:shd w:val="clear" w:color="auto" w:fill="auto"/>
            <w:vAlign w:val="center"/>
          </w:tcPr>
          <w:p w14:paraId="634DD261" w14:textId="3C7ABE0A"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ESR1 </w:t>
            </w:r>
            <w:r w:rsidRPr="00C238DA">
              <w:rPr>
                <w:rFonts w:ascii="Times New Roman" w:eastAsia="宋体" w:hAnsi="Times New Roman" w:cs="Times New Roman"/>
                <w:color w:val="000000"/>
                <w:sz w:val="18"/>
                <w:szCs w:val="18"/>
              </w:rPr>
              <w:t>NM_000125</w:t>
            </w:r>
          </w:p>
        </w:tc>
        <w:tc>
          <w:tcPr>
            <w:tcW w:w="933" w:type="dxa"/>
            <w:shd w:val="clear" w:color="auto" w:fill="auto"/>
            <w:vAlign w:val="center"/>
          </w:tcPr>
          <w:p w14:paraId="3B8CBBFD" w14:textId="65A377BB"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77</w:t>
            </w:r>
          </w:p>
        </w:tc>
        <w:tc>
          <w:tcPr>
            <w:tcW w:w="2835" w:type="dxa"/>
            <w:shd w:val="clear" w:color="auto" w:fill="auto"/>
            <w:vAlign w:val="center"/>
          </w:tcPr>
          <w:p w14:paraId="31B885D2" w14:textId="4B3525C9"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NRAS </w:t>
            </w:r>
            <w:r w:rsidRPr="00C238DA">
              <w:rPr>
                <w:rFonts w:ascii="Times New Roman" w:eastAsia="宋体" w:hAnsi="Times New Roman" w:cs="Times New Roman"/>
                <w:color w:val="000000"/>
                <w:sz w:val="18"/>
                <w:szCs w:val="18"/>
              </w:rPr>
              <w:t>NM_002524</w:t>
            </w:r>
          </w:p>
        </w:tc>
        <w:tc>
          <w:tcPr>
            <w:tcW w:w="708" w:type="dxa"/>
            <w:shd w:val="clear" w:color="auto" w:fill="auto"/>
            <w:vAlign w:val="center"/>
          </w:tcPr>
          <w:p w14:paraId="36921491" w14:textId="78D13A54"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color w:val="000000"/>
                <w:sz w:val="18"/>
                <w:szCs w:val="18"/>
              </w:rPr>
              <w:t>116</w:t>
            </w:r>
          </w:p>
        </w:tc>
        <w:tc>
          <w:tcPr>
            <w:tcW w:w="2694" w:type="dxa"/>
            <w:shd w:val="clear" w:color="auto" w:fill="auto"/>
            <w:vAlign w:val="center"/>
          </w:tcPr>
          <w:p w14:paraId="29D332DE" w14:textId="0DB795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VHL </w:t>
            </w:r>
            <w:r w:rsidRPr="00C238DA">
              <w:rPr>
                <w:rFonts w:ascii="Times New Roman" w:eastAsia="宋体" w:hAnsi="Times New Roman" w:cs="Times New Roman"/>
                <w:color w:val="000000"/>
                <w:sz w:val="18"/>
                <w:szCs w:val="18"/>
              </w:rPr>
              <w:t>NM_000551</w:t>
            </w:r>
          </w:p>
        </w:tc>
      </w:tr>
      <w:tr w:rsidR="00243186" w:rsidRPr="00C238DA" w14:paraId="53045906" w14:textId="265326EC" w:rsidTr="00243186">
        <w:trPr>
          <w:cnfStyle w:val="000000010000" w:firstRow="0" w:lastRow="0" w:firstColumn="0" w:lastColumn="0" w:oddVBand="0" w:evenVBand="0" w:oddHBand="0" w:evenHBand="1" w:firstRowFirstColumn="0" w:firstRowLastColumn="0" w:lastRowFirstColumn="0" w:lastRowLastColumn="0"/>
          <w:trHeight w:val="283"/>
          <w:jc w:val="center"/>
        </w:trPr>
        <w:tc>
          <w:tcPr>
            <w:tcW w:w="696" w:type="dxa"/>
            <w:shd w:val="clear" w:color="auto" w:fill="auto"/>
            <w:vAlign w:val="center"/>
          </w:tcPr>
          <w:p w14:paraId="14B08D3F" w14:textId="19214123" w:rsidR="00243186" w:rsidRPr="00C238DA" w:rsidRDefault="00243186" w:rsidP="00243186">
            <w:pPr>
              <w:jc w:val="center"/>
              <w:rPr>
                <w:rFonts w:ascii="Times New Roman" w:eastAsia="宋体" w:hAnsi="Times New Roman" w:cs="Times New Roman"/>
                <w:color w:val="000000"/>
                <w:sz w:val="18"/>
                <w:szCs w:val="18"/>
              </w:rPr>
            </w:pPr>
            <w:r w:rsidRPr="00C238DA">
              <w:rPr>
                <w:rFonts w:ascii="Times New Roman" w:eastAsia="宋体" w:hAnsi="Times New Roman" w:cs="Times New Roman"/>
                <w:color w:val="000000"/>
                <w:sz w:val="18"/>
                <w:szCs w:val="18"/>
              </w:rPr>
              <w:t>39</w:t>
            </w:r>
          </w:p>
        </w:tc>
        <w:tc>
          <w:tcPr>
            <w:tcW w:w="2194" w:type="dxa"/>
            <w:shd w:val="clear" w:color="auto" w:fill="auto"/>
            <w:vAlign w:val="center"/>
          </w:tcPr>
          <w:p w14:paraId="0460D408" w14:textId="45241FCE"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 xml:space="preserve">ETS2 </w:t>
            </w:r>
            <w:r w:rsidRPr="00C238DA">
              <w:rPr>
                <w:rFonts w:ascii="Times New Roman" w:eastAsia="宋体" w:hAnsi="Times New Roman" w:cs="Times New Roman"/>
                <w:color w:val="000000"/>
                <w:sz w:val="18"/>
                <w:szCs w:val="18"/>
              </w:rPr>
              <w:t>NM_005239</w:t>
            </w:r>
          </w:p>
        </w:tc>
        <w:tc>
          <w:tcPr>
            <w:tcW w:w="933" w:type="dxa"/>
            <w:shd w:val="clear" w:color="auto" w:fill="auto"/>
            <w:vAlign w:val="center"/>
          </w:tcPr>
          <w:p w14:paraId="11B2E7FD" w14:textId="50F77C97" w:rsidR="00243186" w:rsidRPr="00C238DA" w:rsidRDefault="00243186" w:rsidP="00243186">
            <w:pPr>
              <w:jc w:val="center"/>
              <w:rPr>
                <w:rFonts w:ascii="Times New Roman" w:eastAsia="宋体" w:hAnsi="Times New Roman" w:cs="Times New Roman"/>
                <w:b/>
                <w:bCs/>
                <w:color w:val="1E7648"/>
                <w:sz w:val="18"/>
                <w:szCs w:val="18"/>
              </w:rPr>
            </w:pPr>
            <w:r w:rsidRPr="00C238DA">
              <w:rPr>
                <w:rFonts w:ascii="Times New Roman" w:eastAsia="宋体" w:hAnsi="Times New Roman" w:cs="Times New Roman"/>
                <w:color w:val="000000"/>
                <w:sz w:val="18"/>
                <w:szCs w:val="18"/>
              </w:rPr>
              <w:t>78</w:t>
            </w:r>
          </w:p>
        </w:tc>
        <w:tc>
          <w:tcPr>
            <w:tcW w:w="2835" w:type="dxa"/>
            <w:shd w:val="clear" w:color="auto" w:fill="auto"/>
            <w:vAlign w:val="center"/>
          </w:tcPr>
          <w:p w14:paraId="52A9B151" w14:textId="41738E43" w:rsidR="00243186" w:rsidRPr="00C238DA" w:rsidRDefault="00243186" w:rsidP="00243186">
            <w:pPr>
              <w:jc w:val="center"/>
              <w:rPr>
                <w:rFonts w:ascii="Times New Roman" w:eastAsia="宋体" w:hAnsi="Times New Roman" w:cs="Times New Roman"/>
                <w:b/>
                <w:bCs/>
                <w:i/>
                <w:iCs/>
                <w:color w:val="1E7648"/>
                <w:sz w:val="18"/>
                <w:szCs w:val="18"/>
              </w:rPr>
            </w:pPr>
            <w:r w:rsidRPr="00C238DA">
              <w:rPr>
                <w:rFonts w:ascii="Times New Roman" w:eastAsia="宋体" w:hAnsi="Times New Roman" w:cs="Times New Roman"/>
                <w:i/>
                <w:iCs/>
                <w:color w:val="000000"/>
                <w:sz w:val="18"/>
                <w:szCs w:val="18"/>
              </w:rPr>
              <w:t xml:space="preserve">NRG1 </w:t>
            </w:r>
            <w:r w:rsidRPr="00C238DA">
              <w:rPr>
                <w:rFonts w:ascii="Times New Roman" w:eastAsia="宋体" w:hAnsi="Times New Roman" w:cs="Times New Roman"/>
                <w:color w:val="000000"/>
                <w:sz w:val="18"/>
                <w:szCs w:val="18"/>
              </w:rPr>
              <w:t>NM_013964</w:t>
            </w:r>
          </w:p>
        </w:tc>
        <w:tc>
          <w:tcPr>
            <w:tcW w:w="708" w:type="dxa"/>
            <w:shd w:val="clear" w:color="auto" w:fill="auto"/>
          </w:tcPr>
          <w:p w14:paraId="34802440" w14:textId="3B03A871"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c>
          <w:tcPr>
            <w:tcW w:w="2694" w:type="dxa"/>
            <w:shd w:val="clear" w:color="auto" w:fill="auto"/>
          </w:tcPr>
          <w:p w14:paraId="5F08EF05" w14:textId="06ECD63D" w:rsidR="00243186" w:rsidRPr="00C238DA" w:rsidRDefault="00243186" w:rsidP="00243186">
            <w:pPr>
              <w:jc w:val="center"/>
              <w:rPr>
                <w:rFonts w:ascii="Times New Roman" w:eastAsia="宋体" w:hAnsi="Times New Roman" w:cs="Times New Roman"/>
                <w:i/>
                <w:iCs/>
                <w:color w:val="000000"/>
                <w:sz w:val="18"/>
                <w:szCs w:val="18"/>
              </w:rPr>
            </w:pPr>
            <w:r w:rsidRPr="00C238DA">
              <w:rPr>
                <w:rFonts w:ascii="Times New Roman" w:eastAsia="宋体" w:hAnsi="Times New Roman" w:cs="Times New Roman"/>
                <w:i/>
                <w:iCs/>
                <w:color w:val="000000"/>
                <w:sz w:val="18"/>
                <w:szCs w:val="18"/>
              </w:rPr>
              <w:t>/</w:t>
            </w:r>
          </w:p>
        </w:tc>
      </w:tr>
    </w:tbl>
    <w:p w14:paraId="4617FFD8" w14:textId="77777777" w:rsidR="00CB172A" w:rsidRPr="00C238DA" w:rsidRDefault="00CB172A" w:rsidP="007218EB">
      <w:r w:rsidRPr="00C238DA">
        <w:br w:type="page"/>
      </w:r>
    </w:p>
    <w:p w14:paraId="3FFE8528" w14:textId="33110577" w:rsidR="00C11DFA" w:rsidRPr="00C238DA" w:rsidRDefault="00CC6C32" w:rsidP="00C11DFA">
      <w:pPr>
        <w:pStyle w:val="2"/>
        <w:spacing w:before="0" w:afterLines="50" w:after="156" w:line="240" w:lineRule="auto"/>
        <w:rPr>
          <w:rFonts w:ascii="Times New Roman" w:eastAsia="宋体" w:hAnsi="Times New Roman" w:cs="Times New Roman"/>
          <w:color w:val="1E7648"/>
          <w:sz w:val="24"/>
          <w:szCs w:val="24"/>
        </w:rPr>
      </w:pPr>
      <w:bookmarkStart w:id="27" w:name="_Toc199512360"/>
      <w:r w:rsidRPr="00C238DA">
        <w:rPr>
          <w:rFonts w:ascii="Times New Roman" w:eastAsia="宋体" w:hAnsi="Times New Roman" w:cs="Times New Roman"/>
          <w:color w:val="1E7648"/>
          <w:sz w:val="24"/>
          <w:szCs w:val="24"/>
        </w:rPr>
        <w:lastRenderedPageBreak/>
        <w:t>附录</w:t>
      </w:r>
      <w:r w:rsidR="007D0FDB" w:rsidRPr="00C238DA">
        <w:rPr>
          <w:rFonts w:ascii="Times New Roman" w:eastAsia="宋体" w:hAnsi="Times New Roman" w:cs="Times New Roman"/>
          <w:color w:val="1E7648"/>
          <w:sz w:val="24"/>
          <w:szCs w:val="24"/>
        </w:rPr>
        <w:t>6</w:t>
      </w:r>
      <w:r w:rsidR="00C238DA">
        <w:rPr>
          <w:rFonts w:ascii="Times New Roman" w:eastAsia="宋体" w:hAnsi="Times New Roman" w:cs="Times New Roman" w:hint="eastAsia"/>
          <w:color w:val="1E7648"/>
          <w:sz w:val="24"/>
          <w:szCs w:val="24"/>
        </w:rPr>
        <w:t xml:space="preserve"> </w:t>
      </w:r>
      <w:r w:rsidR="00C11DFA" w:rsidRPr="00C238DA">
        <w:rPr>
          <w:rFonts w:ascii="Times New Roman" w:eastAsia="宋体" w:hAnsi="Times New Roman" w:cs="Times New Roman"/>
          <w:color w:val="1E7648"/>
          <w:sz w:val="24"/>
          <w:szCs w:val="24"/>
        </w:rPr>
        <w:t>参考文献</w:t>
      </w:r>
      <w:bookmarkEnd w:id="27"/>
    </w:p>
    <w:p w14:paraId="7AC68718"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hint="eastAsia"/>
          <w:sz w:val="13"/>
          <w:szCs w:val="13"/>
        </w:rPr>
        <w:t>美国国家综合癌症网络（</w:t>
      </w:r>
      <w:r w:rsidRPr="00730B50">
        <w:rPr>
          <w:rFonts w:ascii="Times New Roman" w:eastAsia="宋体" w:hAnsi="Times New Roman" w:cs="Times New Roman"/>
          <w:sz w:val="13"/>
          <w:szCs w:val="13"/>
        </w:rPr>
        <w:t>NCCN</w:t>
      </w:r>
      <w:r w:rsidRPr="00730B50">
        <w:rPr>
          <w:rFonts w:ascii="Times New Roman" w:eastAsia="宋体" w:hAnsi="Times New Roman" w:cs="Times New Roman"/>
          <w:sz w:val="13"/>
          <w:szCs w:val="13"/>
        </w:rPr>
        <w:t>）</w:t>
      </w:r>
      <w:r w:rsidRPr="00730B50">
        <w:rPr>
          <w:rFonts w:ascii="Times New Roman" w:eastAsia="宋体" w:hAnsi="Times New Roman" w:cs="Times New Roman"/>
          <w:sz w:val="13"/>
          <w:szCs w:val="13"/>
        </w:rPr>
        <w:t xml:space="preserve"> </w:t>
      </w:r>
      <w:r w:rsidRPr="00730B50">
        <w:rPr>
          <w:rFonts w:ascii="Times New Roman" w:eastAsia="宋体" w:hAnsi="Times New Roman" w:cs="Times New Roman"/>
          <w:sz w:val="13"/>
          <w:szCs w:val="13"/>
        </w:rPr>
        <w:t>肿瘤临床实践指南</w:t>
      </w:r>
    </w:p>
    <w:p w14:paraId="2D39A605" w14:textId="3F7A74F6"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{%p for a in (</w:t>
      </w:r>
      <w:proofErr w:type="spellStart"/>
      <w:r w:rsidRPr="00730B50">
        <w:rPr>
          <w:rFonts w:ascii="Times New Roman" w:eastAsia="宋体" w:hAnsi="Times New Roman" w:cs="Times New Roman"/>
          <w:sz w:val="13"/>
          <w:szCs w:val="13"/>
        </w:rPr>
        <w:t>refer.fixed</w:t>
      </w:r>
      <w:proofErr w:type="spellEnd"/>
      <w:r w:rsidRPr="00730B50">
        <w:rPr>
          <w:rFonts w:ascii="Times New Roman" w:eastAsia="宋体" w:hAnsi="Times New Roman" w:cs="Times New Roman"/>
          <w:sz w:val="13"/>
          <w:szCs w:val="13"/>
        </w:rPr>
        <w:t xml:space="preserve"> + refer.dynamic.s_var12 + </w:t>
      </w:r>
      <w:proofErr w:type="spellStart"/>
      <w:r w:rsidRPr="00730B50">
        <w:rPr>
          <w:rFonts w:ascii="Times New Roman" w:eastAsia="宋体" w:hAnsi="Times New Roman" w:cs="Times New Roman"/>
          <w:sz w:val="13"/>
          <w:szCs w:val="13"/>
        </w:rPr>
        <w:t>refer.dynamic.knb</w:t>
      </w:r>
      <w:proofErr w:type="spellEnd"/>
      <w:r w:rsidRPr="00730B50">
        <w:rPr>
          <w:rFonts w:ascii="Times New Roman" w:eastAsia="宋体" w:hAnsi="Times New Roman" w:cs="Times New Roman"/>
          <w:sz w:val="13"/>
          <w:szCs w:val="13"/>
        </w:rPr>
        <w:t>)|unique%}</w:t>
      </w:r>
    </w:p>
    <w:p w14:paraId="17A2E2DD" w14:textId="77777777" w:rsidR="00730B50"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{{a}}</w:t>
      </w:r>
    </w:p>
    <w:p w14:paraId="06E436D1" w14:textId="1EA93625" w:rsidR="001232EA" w:rsidRPr="00730B50" w:rsidRDefault="00730B50" w:rsidP="00730B50">
      <w:pPr>
        <w:widowControl/>
        <w:numPr>
          <w:ilvl w:val="0"/>
          <w:numId w:val="20"/>
        </w:numPr>
        <w:rPr>
          <w:rFonts w:ascii="Times New Roman" w:eastAsia="宋体" w:hAnsi="Times New Roman" w:cs="Times New Roman"/>
          <w:sz w:val="13"/>
          <w:szCs w:val="13"/>
        </w:rPr>
      </w:pPr>
      <w:r w:rsidRPr="00730B50">
        <w:rPr>
          <w:rFonts w:ascii="Times New Roman" w:eastAsia="宋体" w:hAnsi="Times New Roman" w:cs="Times New Roman"/>
          <w:sz w:val="13"/>
          <w:szCs w:val="13"/>
        </w:rPr>
        <w:t xml:space="preserve">{%p </w:t>
      </w:r>
      <w:proofErr w:type="spellStart"/>
      <w:r w:rsidRPr="00730B50">
        <w:rPr>
          <w:rFonts w:ascii="Times New Roman" w:eastAsia="宋体" w:hAnsi="Times New Roman" w:cs="Times New Roman"/>
          <w:sz w:val="13"/>
          <w:szCs w:val="13"/>
        </w:rPr>
        <w:t>endfor</w:t>
      </w:r>
      <w:proofErr w:type="spellEnd"/>
      <w:r w:rsidRPr="00730B50">
        <w:rPr>
          <w:rFonts w:ascii="Times New Roman" w:eastAsia="宋体" w:hAnsi="Times New Roman" w:cs="Times New Roman"/>
          <w:sz w:val="13"/>
          <w:szCs w:val="13"/>
        </w:rPr>
        <w:t>%}</w:t>
      </w:r>
    </w:p>
    <w:sectPr w:rsidR="001232EA" w:rsidRPr="00730B50" w:rsidSect="00324CD1">
      <w:headerReference w:type="default" r:id="rId13"/>
      <w:footerReference w:type="default" r:id="rId14"/>
      <w:pgSz w:w="11906" w:h="16838" w:code="9"/>
      <w:pgMar w:top="1701" w:right="851" w:bottom="1701" w:left="851" w:header="510"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12FCB" w14:textId="77777777" w:rsidR="00B80D48" w:rsidRDefault="00B80D48" w:rsidP="00A922D5">
      <w:r>
        <w:separator/>
      </w:r>
    </w:p>
  </w:endnote>
  <w:endnote w:type="continuationSeparator" w:id="0">
    <w:p w14:paraId="4B081CBC" w14:textId="77777777" w:rsidR="00B80D48" w:rsidRDefault="00B80D48" w:rsidP="00A922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Noto Serif JP">
    <w:panose1 w:val="00000000000000000000"/>
    <w:charset w:val="86"/>
    <w:family w:val="roman"/>
    <w:notTrueType/>
    <w:pitch w:val="variable"/>
    <w:sig w:usb0="2000028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charset w:val="00"/>
    <w:family w:val="roman"/>
    <w:pitch w:val="default"/>
    <w:sig w:usb0="00000000" w:usb1="00000000" w:usb2="00000009" w:usb3="00000000" w:csb0="400001FF" w:csb1="FFFF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C49ADA" w14:textId="63437C23" w:rsidR="00784BB8" w:rsidRPr="00E95638" w:rsidRDefault="00784BB8" w:rsidP="00361ABA">
    <w:pPr>
      <w:pStyle w:val="ac"/>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A1D70" w14:textId="77777777" w:rsidR="00784BB8" w:rsidRPr="00E95638" w:rsidRDefault="00784BB8" w:rsidP="00361ABA">
    <w:pPr>
      <w:pStyle w:val="ac"/>
      <w:ind w:right="180"/>
      <w:jc w:val="both"/>
      <w:rPr>
        <w:rFonts w:ascii="思源黑体 CN Light" w:eastAsia="思源黑体 CN Light" w:hAnsi="思源黑体 CN Ligh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4357005"/>
      <w:docPartObj>
        <w:docPartGallery w:val="Page Numbers (Bottom of Page)"/>
        <w:docPartUnique/>
      </w:docPartObj>
    </w:sdtPr>
    <w:sdtEndPr>
      <w:rPr>
        <w:b/>
        <w:bCs/>
      </w:rPr>
    </w:sdtEndPr>
    <w:sdtContent>
      <w:sdt>
        <w:sdtPr>
          <w:id w:val="-1769616900"/>
          <w:docPartObj>
            <w:docPartGallery w:val="Page Numbers (Top of Page)"/>
            <w:docPartUnique/>
          </w:docPartObj>
        </w:sdtPr>
        <w:sdtEndPr>
          <w:rPr>
            <w:b/>
            <w:bCs/>
          </w:rPr>
        </w:sdtEndPr>
        <w:sdtContent>
          <w:p w14:paraId="4662F538" w14:textId="09754C5B" w:rsidR="00784BB8" w:rsidRPr="0093427E" w:rsidRDefault="00784BB8">
            <w:pPr>
              <w:pStyle w:val="ac"/>
              <w:jc w:val="right"/>
              <w:rPr>
                <w:b/>
                <w:bCs/>
              </w:rPr>
            </w:pPr>
            <w:r>
              <w:rPr>
                <w:lang w:val="zh-CN"/>
              </w:rPr>
              <w:t xml:space="preserve"> </w:t>
            </w:r>
            <w:r>
              <w:rPr>
                <w:b/>
                <w:bCs/>
                <w:sz w:val="24"/>
                <w:szCs w:val="24"/>
              </w:rPr>
              <w:fldChar w:fldCharType="begin"/>
            </w:r>
            <w:r>
              <w:rPr>
                <w:b/>
                <w:bCs/>
              </w:rPr>
              <w:instrText>PAGE</w:instrText>
            </w:r>
            <w:r>
              <w:rPr>
                <w:b/>
                <w:bCs/>
                <w:sz w:val="24"/>
                <w:szCs w:val="24"/>
              </w:rPr>
              <w:fldChar w:fldCharType="separate"/>
            </w:r>
            <w:r w:rsidR="006159F5">
              <w:rPr>
                <w:b/>
                <w:bCs/>
                <w:noProof/>
              </w:rPr>
              <w:t>17</w:t>
            </w:r>
            <w:r>
              <w:rPr>
                <w:b/>
                <w:bCs/>
                <w:sz w:val="24"/>
                <w:szCs w:val="24"/>
              </w:rPr>
              <w:fldChar w:fldCharType="end"/>
            </w:r>
            <w:r>
              <w:rPr>
                <w:lang w:val="zh-CN"/>
              </w:rPr>
              <w:t xml:space="preserve"> / </w:t>
            </w:r>
            <w:r w:rsidRPr="0093427E">
              <w:rPr>
                <w:b/>
                <w:bCs/>
              </w:rPr>
              <w:fldChar w:fldCharType="begin"/>
            </w:r>
            <w:r w:rsidRPr="0093427E">
              <w:rPr>
                <w:b/>
                <w:bCs/>
              </w:rPr>
              <w:instrText>SECTIONPAGES</w:instrText>
            </w:r>
            <w:r w:rsidRPr="0093427E">
              <w:rPr>
                <w:b/>
                <w:bCs/>
              </w:rPr>
              <w:fldChar w:fldCharType="separate"/>
            </w:r>
            <w:r w:rsidR="004436D2">
              <w:rPr>
                <w:b/>
                <w:bCs/>
                <w:noProof/>
              </w:rPr>
              <w:t>23</w:t>
            </w:r>
            <w:r w:rsidRPr="0093427E">
              <w:rPr>
                <w:b/>
                <w:bCs/>
              </w:rPr>
              <w:fldChar w:fldCharType="end"/>
            </w:r>
          </w:p>
        </w:sdtContent>
      </w:sdt>
    </w:sdtContent>
  </w:sdt>
  <w:p w14:paraId="75466137" w14:textId="2AF62B22" w:rsidR="00784BB8" w:rsidRPr="00361ABA" w:rsidRDefault="00784BB8" w:rsidP="00361ABA">
    <w:pPr>
      <w:pStyle w:val="ac"/>
      <w:ind w:right="180"/>
      <w:jc w:val="right"/>
      <w:rPr>
        <w:rFonts w:ascii="思源黑体 CN Light" w:eastAsia="思源黑体 CN Light" w:hAnsi="思源黑体 CN Light"/>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5254D" w14:textId="77777777" w:rsidR="00B80D48" w:rsidRDefault="00B80D48" w:rsidP="00A922D5">
      <w:r>
        <w:separator/>
      </w:r>
    </w:p>
  </w:footnote>
  <w:footnote w:type="continuationSeparator" w:id="0">
    <w:p w14:paraId="62FB4DE8" w14:textId="77777777" w:rsidR="00B80D48" w:rsidRDefault="00B80D48" w:rsidP="00A922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F2168" w14:textId="30915B5C" w:rsidR="00784BB8" w:rsidRPr="0005073F" w:rsidRDefault="00784BB8" w:rsidP="00644604">
    <w:pPr>
      <w:pStyle w:val="aa"/>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03138" w14:textId="4C964B4D" w:rsidR="00784BB8" w:rsidRPr="0005073F" w:rsidRDefault="00784BB8" w:rsidP="00644604">
    <w:pPr>
      <w:pStyle w:val="aa"/>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8"/>
      <w:gridCol w:w="3398"/>
      <w:gridCol w:w="3398"/>
    </w:tblGrid>
    <w:tr w:rsidR="00784BB8" w14:paraId="321543C2" w14:textId="77777777" w:rsidTr="005172DB">
      <w:tc>
        <w:tcPr>
          <w:tcW w:w="3398" w:type="dxa"/>
        </w:tcPr>
        <w:p w14:paraId="67F38CE7" w14:textId="77777777" w:rsidR="00784BB8" w:rsidRDefault="00784BB8" w:rsidP="001A5CD3">
          <w:pPr>
            <w:pStyle w:val="aa"/>
            <w:pBdr>
              <w:bottom w:val="none" w:sz="0" w:space="0" w:color="auto"/>
            </w:pBdr>
            <w:jc w:val="left"/>
          </w:pPr>
          <w:r>
            <w:rPr>
              <w:noProof/>
            </w:rPr>
            <w:drawing>
              <wp:inline distT="0" distB="0" distL="0" distR="0" wp14:anchorId="088D955F" wp14:editId="10BF3A92">
                <wp:extent cx="556953" cy="568742"/>
                <wp:effectExtent l="0" t="0" r="0" b="3175"/>
                <wp:docPr id="2135494051" name="图片 2135494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1681" name="图片 117871681"/>
                        <pic:cNvPicPr/>
                      </pic:nvPicPr>
                      <pic:blipFill>
                        <a:blip r:embed="rId1">
                          <a:extLst>
                            <a:ext uri="{28A0092B-C50C-407E-A947-70E740481C1C}">
                              <a14:useLocalDpi xmlns:a14="http://schemas.microsoft.com/office/drawing/2010/main" val="0"/>
                            </a:ext>
                          </a:extLst>
                        </a:blip>
                        <a:stretch>
                          <a:fillRect/>
                        </a:stretch>
                      </pic:blipFill>
                      <pic:spPr>
                        <a:xfrm>
                          <a:off x="0" y="0"/>
                          <a:ext cx="561091" cy="572967"/>
                        </a:xfrm>
                        <a:prstGeom prst="rect">
                          <a:avLst/>
                        </a:prstGeom>
                      </pic:spPr>
                    </pic:pic>
                  </a:graphicData>
                </a:graphic>
              </wp:inline>
            </w:drawing>
          </w:r>
        </w:p>
        <w:p w14:paraId="2F775216" w14:textId="19A99958" w:rsidR="00784BB8" w:rsidRDefault="00784BB8" w:rsidP="001A5CD3">
          <w:pPr>
            <w:pStyle w:val="aa"/>
            <w:pBdr>
              <w:bottom w:val="none" w:sz="0" w:space="0" w:color="auto"/>
            </w:pBdr>
            <w:jc w:val="left"/>
          </w:pPr>
          <w:r w:rsidRPr="00717541">
            <w:t>ID</w:t>
          </w:r>
          <w:r w:rsidRPr="00717541">
            <w:rPr>
              <w:rFonts w:hint="eastAsia"/>
            </w:rPr>
            <w:t>号：</w:t>
          </w:r>
          <w:r w:rsidR="0034256E" w:rsidRPr="0034256E">
            <w:t>{{</w:t>
          </w:r>
          <w:proofErr w:type="spellStart"/>
          <w:r w:rsidR="0034256E" w:rsidRPr="0034256E">
            <w:t>sample.sample_id</w:t>
          </w:r>
          <w:proofErr w:type="spellEnd"/>
          <w:r w:rsidR="0034256E" w:rsidRPr="0034256E">
            <w:t xml:space="preserve"> }}</w:t>
          </w:r>
        </w:p>
      </w:tc>
      <w:tc>
        <w:tcPr>
          <w:tcW w:w="3398" w:type="dxa"/>
          <w:vAlign w:val="bottom"/>
        </w:tcPr>
        <w:p w14:paraId="0F94D768" w14:textId="7C7B3589" w:rsidR="00784BB8" w:rsidRPr="00145907" w:rsidRDefault="00784BB8" w:rsidP="005172DB">
          <w:pPr>
            <w:pStyle w:val="aa"/>
            <w:pBdr>
              <w:bottom w:val="none" w:sz="0" w:space="0" w:color="auto"/>
            </w:pBdr>
            <w:jc w:val="both"/>
            <w:rPr>
              <w:color w:val="FF0000"/>
            </w:rPr>
          </w:pPr>
        </w:p>
      </w:tc>
      <w:tc>
        <w:tcPr>
          <w:tcW w:w="3398" w:type="dxa"/>
          <w:vAlign w:val="bottom"/>
        </w:tcPr>
        <w:p w14:paraId="5C187A36" w14:textId="3EB009C7" w:rsidR="00784BB8" w:rsidRDefault="00784BB8" w:rsidP="001C7935">
          <w:pPr>
            <w:pStyle w:val="aa"/>
            <w:pBdr>
              <w:bottom w:val="none" w:sz="0" w:space="0" w:color="auto"/>
            </w:pBdr>
            <w:jc w:val="right"/>
          </w:pPr>
          <w:r>
            <w:rPr>
              <w:rFonts w:hint="eastAsia"/>
            </w:rPr>
            <w:t>报告日期：</w:t>
          </w:r>
          <w:r w:rsidR="0034256E">
            <w:rPr>
              <w:rFonts w:hint="eastAsia"/>
            </w:rPr>
            <w:t>{</w:t>
          </w:r>
          <w:r w:rsidR="0034256E">
            <w:t>{</w:t>
          </w:r>
          <w:proofErr w:type="spellStart"/>
          <w:r w:rsidR="0034256E">
            <w:t>sample.report_date</w:t>
          </w:r>
          <w:proofErr w:type="spellEnd"/>
          <w:r w:rsidR="0034256E">
            <w:t>}}</w:t>
          </w:r>
        </w:p>
      </w:tc>
    </w:tr>
  </w:tbl>
  <w:p w14:paraId="492C83CE" w14:textId="0D8E9B57" w:rsidR="00784BB8" w:rsidRPr="008A3DB7" w:rsidRDefault="00784BB8" w:rsidP="008A3DB7">
    <w:pPr>
      <w:pStyle w:val="aa"/>
      <w:pBdr>
        <w:bottom w:val="single" w:sz="6" w:space="0" w:color="auto"/>
      </w:pBdr>
      <w:jc w:val="left"/>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CCE0F7"/>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 w15:restartNumberingAfterBreak="0">
    <w:nsid w:val="12F0301D"/>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3" w15:restartNumberingAfterBreak="0">
    <w:nsid w:val="1A3E0022"/>
    <w:multiLevelType w:val="hybridMultilevel"/>
    <w:tmpl w:val="816A42B2"/>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4" w15:restartNumberingAfterBreak="0">
    <w:nsid w:val="1D307C6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5"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386B3022"/>
    <w:multiLevelType w:val="hybridMultilevel"/>
    <w:tmpl w:val="F1C23E82"/>
    <w:lvl w:ilvl="0" w:tplc="77825BAE">
      <w:start w:val="1"/>
      <w:numFmt w:val="decimal"/>
      <w:lvlText w:val="%1."/>
      <w:lvlJc w:val="left"/>
      <w:pPr>
        <w:ind w:left="420" w:hanging="420"/>
      </w:pPr>
      <w:rPr>
        <w:b w:val="0"/>
        <w:bCs w:val="0"/>
        <w:color w:val="auto"/>
        <w:sz w:val="16"/>
        <w:szCs w:val="16"/>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3F7F3238"/>
    <w:multiLevelType w:val="hybridMultilevel"/>
    <w:tmpl w:val="04DCDF98"/>
    <w:lvl w:ilvl="0" w:tplc="8E4A5424">
      <w:start w:val="1"/>
      <w:numFmt w:val="decimal"/>
      <w:lvlText w:val="%1."/>
      <w:lvlJc w:val="left"/>
      <w:pPr>
        <w:ind w:left="360" w:hanging="360"/>
      </w:pPr>
      <w:rPr>
        <w:rFonts w:hint="default"/>
        <w:sz w:val="24"/>
        <w:szCs w:val="24"/>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9"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60331F7"/>
    <w:multiLevelType w:val="hybridMultilevel"/>
    <w:tmpl w:val="EC481F6C"/>
    <w:lvl w:ilvl="0" w:tplc="ADB8218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1" w15:restartNumberingAfterBreak="0">
    <w:nsid w:val="4B0C5488"/>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4BBF1320"/>
    <w:multiLevelType w:val="hybridMultilevel"/>
    <w:tmpl w:val="BBAC678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5C656E2"/>
    <w:multiLevelType w:val="hybridMultilevel"/>
    <w:tmpl w:val="B9DE23C2"/>
    <w:lvl w:ilvl="0" w:tplc="CF6C05B4">
      <w:start w:val="1"/>
      <w:numFmt w:val="bullet"/>
      <w:lvlText w:val=""/>
      <w:lvlJc w:val="left"/>
      <w:pPr>
        <w:ind w:left="420" w:hanging="420"/>
      </w:pPr>
      <w:rPr>
        <w:rFonts w:ascii="Wingdings" w:hAnsi="Wingdings" w:hint="default"/>
        <w:color w:val="1E7648"/>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577E46DC"/>
    <w:multiLevelType w:val="hybridMultilevel"/>
    <w:tmpl w:val="C6B0FD4C"/>
    <w:lvl w:ilvl="0" w:tplc="010A5D5A">
      <w:start w:val="1"/>
      <w:numFmt w:val="decimal"/>
      <w:lvlText w:val="%1."/>
      <w:lvlJc w:val="left"/>
      <w:pPr>
        <w:ind w:left="360" w:hanging="360"/>
      </w:pPr>
      <w:rPr>
        <w:rFonts w:ascii="思源黑体 CN Normal" w:eastAsia="思源黑体 CN Normal" w:hAnsi="思源黑体 CN Normal" w:hint="default"/>
        <w:color w:val="auto"/>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82F444E"/>
    <w:multiLevelType w:val="hybridMultilevel"/>
    <w:tmpl w:val="27C62E94"/>
    <w:lvl w:ilvl="0" w:tplc="04090011">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6" w15:restartNumberingAfterBreak="0">
    <w:nsid w:val="5CAB5C4A"/>
    <w:multiLevelType w:val="hybridMultilevel"/>
    <w:tmpl w:val="A628CC5A"/>
    <w:lvl w:ilvl="0" w:tplc="0C5EBA5A">
      <w:start w:val="1"/>
      <w:numFmt w:val="decimal"/>
      <w:lvlText w:val="%1."/>
      <w:lvlJc w:val="left"/>
      <w:pPr>
        <w:ind w:left="420" w:hanging="420"/>
      </w:pPr>
      <w:rPr>
        <w:rFonts w:hint="default"/>
        <w:sz w:val="16"/>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FB02EB4"/>
    <w:multiLevelType w:val="hybridMultilevel"/>
    <w:tmpl w:val="B744352A"/>
    <w:lvl w:ilvl="0" w:tplc="04090011">
      <w:start w:val="1"/>
      <w:numFmt w:val="decimal"/>
      <w:lvlText w:val="%1)"/>
      <w:lvlJc w:val="left"/>
      <w:pPr>
        <w:ind w:left="780" w:hanging="420"/>
      </w:pPr>
    </w:lvl>
    <w:lvl w:ilvl="1" w:tplc="E57EB84C">
      <w:start w:val="1"/>
      <w:numFmt w:val="decimalEnclosedCircle"/>
      <w:lvlText w:val="%2"/>
      <w:lvlJc w:val="left"/>
      <w:pPr>
        <w:ind w:left="1140" w:hanging="360"/>
      </w:pPr>
      <w:rPr>
        <w:rFonts w:hint="default"/>
      </w:r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15:restartNumberingAfterBreak="0">
    <w:nsid w:val="615D65FF"/>
    <w:multiLevelType w:val="hybridMultilevel"/>
    <w:tmpl w:val="B3CE6B26"/>
    <w:lvl w:ilvl="0" w:tplc="6D34C0AA">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64473482"/>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68F96529"/>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EC02B3"/>
    <w:multiLevelType w:val="hybridMultilevel"/>
    <w:tmpl w:val="BBAC6784"/>
    <w:lvl w:ilvl="0" w:tplc="FFFFFFFF">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3" w15:restartNumberingAfterBreak="0">
    <w:nsid w:val="7937054E"/>
    <w:multiLevelType w:val="hybridMultilevel"/>
    <w:tmpl w:val="8752BDA8"/>
    <w:lvl w:ilvl="0" w:tplc="C41014A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FBF27DE"/>
    <w:multiLevelType w:val="hybridMultilevel"/>
    <w:tmpl w:val="A9941A70"/>
    <w:lvl w:ilvl="0" w:tplc="0760550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18"/>
  </w:num>
  <w:num w:numId="3">
    <w:abstractNumId w:val="22"/>
  </w:num>
  <w:num w:numId="4">
    <w:abstractNumId w:val="6"/>
  </w:num>
  <w:num w:numId="5">
    <w:abstractNumId w:val="4"/>
  </w:num>
  <w:num w:numId="6">
    <w:abstractNumId w:val="14"/>
  </w:num>
  <w:num w:numId="7">
    <w:abstractNumId w:val="20"/>
  </w:num>
  <w:num w:numId="8">
    <w:abstractNumId w:val="13"/>
  </w:num>
  <w:num w:numId="9">
    <w:abstractNumId w:val="0"/>
  </w:num>
  <w:num w:numId="10">
    <w:abstractNumId w:val="19"/>
  </w:num>
  <w:num w:numId="11">
    <w:abstractNumId w:val="24"/>
  </w:num>
  <w:num w:numId="12">
    <w:abstractNumId w:val="17"/>
  </w:num>
  <w:num w:numId="13">
    <w:abstractNumId w:val="3"/>
  </w:num>
  <w:num w:numId="14">
    <w:abstractNumId w:val="15"/>
  </w:num>
  <w:num w:numId="15">
    <w:abstractNumId w:val="2"/>
  </w:num>
  <w:num w:numId="16">
    <w:abstractNumId w:val="11"/>
  </w:num>
  <w:num w:numId="17">
    <w:abstractNumId w:val="5"/>
  </w:num>
  <w:num w:numId="18">
    <w:abstractNumId w:val="1"/>
  </w:num>
  <w:num w:numId="19">
    <w:abstractNumId w:val="21"/>
  </w:num>
  <w:num w:numId="20">
    <w:abstractNumId w:val="8"/>
  </w:num>
  <w:num w:numId="21">
    <w:abstractNumId w:val="23"/>
  </w:num>
  <w:num w:numId="22">
    <w:abstractNumId w:val="16"/>
  </w:num>
  <w:num w:numId="23">
    <w:abstractNumId w:val="10"/>
  </w:num>
  <w:num w:numId="24">
    <w:abstractNumId w:val="9"/>
  </w:num>
  <w:num w:numId="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B8A"/>
    <w:rsid w:val="00004700"/>
    <w:rsid w:val="00012D23"/>
    <w:rsid w:val="00012F48"/>
    <w:rsid w:val="00014A66"/>
    <w:rsid w:val="00016B52"/>
    <w:rsid w:val="00017DF4"/>
    <w:rsid w:val="00021386"/>
    <w:rsid w:val="000221A7"/>
    <w:rsid w:val="00027DD0"/>
    <w:rsid w:val="000321E9"/>
    <w:rsid w:val="000343F2"/>
    <w:rsid w:val="00035330"/>
    <w:rsid w:val="00036EDA"/>
    <w:rsid w:val="00041E2C"/>
    <w:rsid w:val="00043147"/>
    <w:rsid w:val="0004421F"/>
    <w:rsid w:val="0004523E"/>
    <w:rsid w:val="000462FA"/>
    <w:rsid w:val="00047FF9"/>
    <w:rsid w:val="000503F7"/>
    <w:rsid w:val="0005073F"/>
    <w:rsid w:val="000566AA"/>
    <w:rsid w:val="0005781F"/>
    <w:rsid w:val="00062B7E"/>
    <w:rsid w:val="00067E39"/>
    <w:rsid w:val="00071118"/>
    <w:rsid w:val="00071C70"/>
    <w:rsid w:val="000761B5"/>
    <w:rsid w:val="0007644F"/>
    <w:rsid w:val="00076CAB"/>
    <w:rsid w:val="00076DD9"/>
    <w:rsid w:val="00081B60"/>
    <w:rsid w:val="000914FF"/>
    <w:rsid w:val="00091FD4"/>
    <w:rsid w:val="000941B8"/>
    <w:rsid w:val="0009521A"/>
    <w:rsid w:val="00095852"/>
    <w:rsid w:val="00095A35"/>
    <w:rsid w:val="00097016"/>
    <w:rsid w:val="00097283"/>
    <w:rsid w:val="000976F6"/>
    <w:rsid w:val="00097D8B"/>
    <w:rsid w:val="000A0443"/>
    <w:rsid w:val="000A0B00"/>
    <w:rsid w:val="000A0B28"/>
    <w:rsid w:val="000A174F"/>
    <w:rsid w:val="000A3152"/>
    <w:rsid w:val="000A34FF"/>
    <w:rsid w:val="000B3CF9"/>
    <w:rsid w:val="000B5AF2"/>
    <w:rsid w:val="000B5DCF"/>
    <w:rsid w:val="000B7274"/>
    <w:rsid w:val="000B7482"/>
    <w:rsid w:val="000C291E"/>
    <w:rsid w:val="000C3C9B"/>
    <w:rsid w:val="000C4F96"/>
    <w:rsid w:val="000C555D"/>
    <w:rsid w:val="000C6D49"/>
    <w:rsid w:val="000D3B0E"/>
    <w:rsid w:val="000D3B94"/>
    <w:rsid w:val="000D4CB6"/>
    <w:rsid w:val="000E3E03"/>
    <w:rsid w:val="000E734A"/>
    <w:rsid w:val="000F54DD"/>
    <w:rsid w:val="00102E66"/>
    <w:rsid w:val="00110A75"/>
    <w:rsid w:val="0011110C"/>
    <w:rsid w:val="00111B54"/>
    <w:rsid w:val="00111CC1"/>
    <w:rsid w:val="00112044"/>
    <w:rsid w:val="00113E8B"/>
    <w:rsid w:val="00120CB7"/>
    <w:rsid w:val="0012226F"/>
    <w:rsid w:val="001232EA"/>
    <w:rsid w:val="00127A8E"/>
    <w:rsid w:val="001305B0"/>
    <w:rsid w:val="00132042"/>
    <w:rsid w:val="001354DB"/>
    <w:rsid w:val="00136BFB"/>
    <w:rsid w:val="001412D0"/>
    <w:rsid w:val="00142446"/>
    <w:rsid w:val="00142D74"/>
    <w:rsid w:val="00145907"/>
    <w:rsid w:val="00147A33"/>
    <w:rsid w:val="00150E78"/>
    <w:rsid w:val="001512AC"/>
    <w:rsid w:val="0015237F"/>
    <w:rsid w:val="001525A6"/>
    <w:rsid w:val="00155D00"/>
    <w:rsid w:val="001604E7"/>
    <w:rsid w:val="001621AF"/>
    <w:rsid w:val="0016659A"/>
    <w:rsid w:val="00167FDC"/>
    <w:rsid w:val="0017145E"/>
    <w:rsid w:val="00172C4A"/>
    <w:rsid w:val="0017569A"/>
    <w:rsid w:val="0018006B"/>
    <w:rsid w:val="001828D2"/>
    <w:rsid w:val="001831E2"/>
    <w:rsid w:val="001851C2"/>
    <w:rsid w:val="0019136F"/>
    <w:rsid w:val="001919D3"/>
    <w:rsid w:val="00192B1D"/>
    <w:rsid w:val="00193EC4"/>
    <w:rsid w:val="00194F71"/>
    <w:rsid w:val="001A0CFE"/>
    <w:rsid w:val="001A5466"/>
    <w:rsid w:val="001A5CD3"/>
    <w:rsid w:val="001B4838"/>
    <w:rsid w:val="001B580A"/>
    <w:rsid w:val="001B69A3"/>
    <w:rsid w:val="001B7D0C"/>
    <w:rsid w:val="001C0130"/>
    <w:rsid w:val="001C1AF0"/>
    <w:rsid w:val="001C2CB6"/>
    <w:rsid w:val="001C4B86"/>
    <w:rsid w:val="001C51ED"/>
    <w:rsid w:val="001C6163"/>
    <w:rsid w:val="001C6A5B"/>
    <w:rsid w:val="001C754B"/>
    <w:rsid w:val="001C7935"/>
    <w:rsid w:val="001D01AF"/>
    <w:rsid w:val="001D0456"/>
    <w:rsid w:val="001D3D52"/>
    <w:rsid w:val="001D688F"/>
    <w:rsid w:val="001E11FD"/>
    <w:rsid w:val="001E284D"/>
    <w:rsid w:val="001E2894"/>
    <w:rsid w:val="001E612B"/>
    <w:rsid w:val="001F13C5"/>
    <w:rsid w:val="001F2D81"/>
    <w:rsid w:val="001F3DE4"/>
    <w:rsid w:val="001F7FDE"/>
    <w:rsid w:val="00200B62"/>
    <w:rsid w:val="002013D8"/>
    <w:rsid w:val="00210231"/>
    <w:rsid w:val="00210410"/>
    <w:rsid w:val="00216B1E"/>
    <w:rsid w:val="002203ED"/>
    <w:rsid w:val="00222B16"/>
    <w:rsid w:val="00222DCF"/>
    <w:rsid w:val="00224B42"/>
    <w:rsid w:val="00231082"/>
    <w:rsid w:val="00231DEE"/>
    <w:rsid w:val="002358F7"/>
    <w:rsid w:val="00235ED6"/>
    <w:rsid w:val="00243186"/>
    <w:rsid w:val="00243774"/>
    <w:rsid w:val="0024430D"/>
    <w:rsid w:val="00245880"/>
    <w:rsid w:val="00245A6D"/>
    <w:rsid w:val="00247405"/>
    <w:rsid w:val="00247A37"/>
    <w:rsid w:val="00250D39"/>
    <w:rsid w:val="00261B76"/>
    <w:rsid w:val="00263E1C"/>
    <w:rsid w:val="0026664E"/>
    <w:rsid w:val="00266802"/>
    <w:rsid w:val="0027185B"/>
    <w:rsid w:val="00276576"/>
    <w:rsid w:val="0027673B"/>
    <w:rsid w:val="00283BA5"/>
    <w:rsid w:val="0029578E"/>
    <w:rsid w:val="002A0E19"/>
    <w:rsid w:val="002A1225"/>
    <w:rsid w:val="002A1DF6"/>
    <w:rsid w:val="002B03F7"/>
    <w:rsid w:val="002B1C9B"/>
    <w:rsid w:val="002B3174"/>
    <w:rsid w:val="002B50C5"/>
    <w:rsid w:val="002B5434"/>
    <w:rsid w:val="002B595E"/>
    <w:rsid w:val="002B5BF6"/>
    <w:rsid w:val="002B5E82"/>
    <w:rsid w:val="002C00A7"/>
    <w:rsid w:val="002C2059"/>
    <w:rsid w:val="002C2A2A"/>
    <w:rsid w:val="002C3B79"/>
    <w:rsid w:val="002C5DEE"/>
    <w:rsid w:val="002C605F"/>
    <w:rsid w:val="002C6CEE"/>
    <w:rsid w:val="002D2C91"/>
    <w:rsid w:val="002D4C47"/>
    <w:rsid w:val="002E013C"/>
    <w:rsid w:val="002E0C93"/>
    <w:rsid w:val="002E1208"/>
    <w:rsid w:val="002E23E8"/>
    <w:rsid w:val="002E25A8"/>
    <w:rsid w:val="002E49E3"/>
    <w:rsid w:val="002E67A7"/>
    <w:rsid w:val="002E7F20"/>
    <w:rsid w:val="002F3112"/>
    <w:rsid w:val="002F3132"/>
    <w:rsid w:val="003043E1"/>
    <w:rsid w:val="0030463C"/>
    <w:rsid w:val="003046A0"/>
    <w:rsid w:val="00306210"/>
    <w:rsid w:val="00306440"/>
    <w:rsid w:val="00307350"/>
    <w:rsid w:val="00311B57"/>
    <w:rsid w:val="00311EAF"/>
    <w:rsid w:val="00313886"/>
    <w:rsid w:val="003148AF"/>
    <w:rsid w:val="00316127"/>
    <w:rsid w:val="00316D44"/>
    <w:rsid w:val="003235C3"/>
    <w:rsid w:val="0032399E"/>
    <w:rsid w:val="00323A78"/>
    <w:rsid w:val="00324CD1"/>
    <w:rsid w:val="00325184"/>
    <w:rsid w:val="00326F99"/>
    <w:rsid w:val="003308B3"/>
    <w:rsid w:val="00334470"/>
    <w:rsid w:val="0034145E"/>
    <w:rsid w:val="0034256E"/>
    <w:rsid w:val="00342D93"/>
    <w:rsid w:val="00343CE0"/>
    <w:rsid w:val="00346866"/>
    <w:rsid w:val="003510A1"/>
    <w:rsid w:val="00354065"/>
    <w:rsid w:val="00354271"/>
    <w:rsid w:val="003553C5"/>
    <w:rsid w:val="00355B91"/>
    <w:rsid w:val="003567B2"/>
    <w:rsid w:val="003614C1"/>
    <w:rsid w:val="00361ABA"/>
    <w:rsid w:val="00362513"/>
    <w:rsid w:val="00367B82"/>
    <w:rsid w:val="00367D88"/>
    <w:rsid w:val="00372E8A"/>
    <w:rsid w:val="00373740"/>
    <w:rsid w:val="0037412B"/>
    <w:rsid w:val="00375E3E"/>
    <w:rsid w:val="00376493"/>
    <w:rsid w:val="0037664D"/>
    <w:rsid w:val="00380070"/>
    <w:rsid w:val="0038147D"/>
    <w:rsid w:val="0038261B"/>
    <w:rsid w:val="00386DF6"/>
    <w:rsid w:val="003876ED"/>
    <w:rsid w:val="00391C90"/>
    <w:rsid w:val="00392240"/>
    <w:rsid w:val="00392DC2"/>
    <w:rsid w:val="003961A9"/>
    <w:rsid w:val="00397B19"/>
    <w:rsid w:val="003A02F6"/>
    <w:rsid w:val="003A5160"/>
    <w:rsid w:val="003B0C62"/>
    <w:rsid w:val="003B190F"/>
    <w:rsid w:val="003B2268"/>
    <w:rsid w:val="003B2F5F"/>
    <w:rsid w:val="003C36AB"/>
    <w:rsid w:val="003C38FF"/>
    <w:rsid w:val="003C7261"/>
    <w:rsid w:val="003D1A6D"/>
    <w:rsid w:val="003D298F"/>
    <w:rsid w:val="003D3594"/>
    <w:rsid w:val="003D3CD6"/>
    <w:rsid w:val="003D3FAF"/>
    <w:rsid w:val="003D601D"/>
    <w:rsid w:val="003D7BB4"/>
    <w:rsid w:val="003D7F22"/>
    <w:rsid w:val="003E2293"/>
    <w:rsid w:val="003E2A9E"/>
    <w:rsid w:val="003E2FBB"/>
    <w:rsid w:val="003E386D"/>
    <w:rsid w:val="003E5E21"/>
    <w:rsid w:val="003E77FE"/>
    <w:rsid w:val="003F4205"/>
    <w:rsid w:val="003F66B0"/>
    <w:rsid w:val="003F6E9F"/>
    <w:rsid w:val="0040351A"/>
    <w:rsid w:val="004145CE"/>
    <w:rsid w:val="00415591"/>
    <w:rsid w:val="004159A2"/>
    <w:rsid w:val="004163DE"/>
    <w:rsid w:val="00416FEF"/>
    <w:rsid w:val="00420BD0"/>
    <w:rsid w:val="00422F3F"/>
    <w:rsid w:val="00423172"/>
    <w:rsid w:val="00423E2A"/>
    <w:rsid w:val="00423FAF"/>
    <w:rsid w:val="004250EC"/>
    <w:rsid w:val="00425799"/>
    <w:rsid w:val="00433409"/>
    <w:rsid w:val="00433674"/>
    <w:rsid w:val="00440412"/>
    <w:rsid w:val="004436D2"/>
    <w:rsid w:val="00443B6C"/>
    <w:rsid w:val="00444CB7"/>
    <w:rsid w:val="004458D6"/>
    <w:rsid w:val="0045158B"/>
    <w:rsid w:val="00452601"/>
    <w:rsid w:val="00453234"/>
    <w:rsid w:val="0045682D"/>
    <w:rsid w:val="004622A9"/>
    <w:rsid w:val="0046281F"/>
    <w:rsid w:val="00464C93"/>
    <w:rsid w:val="00464D9B"/>
    <w:rsid w:val="00466A9F"/>
    <w:rsid w:val="00466CF0"/>
    <w:rsid w:val="00467030"/>
    <w:rsid w:val="00467227"/>
    <w:rsid w:val="0047301B"/>
    <w:rsid w:val="00473143"/>
    <w:rsid w:val="00475D68"/>
    <w:rsid w:val="00482432"/>
    <w:rsid w:val="0048521D"/>
    <w:rsid w:val="004863F2"/>
    <w:rsid w:val="004864BD"/>
    <w:rsid w:val="00486A73"/>
    <w:rsid w:val="00491207"/>
    <w:rsid w:val="00492341"/>
    <w:rsid w:val="00492477"/>
    <w:rsid w:val="00493489"/>
    <w:rsid w:val="00493BF2"/>
    <w:rsid w:val="004962A1"/>
    <w:rsid w:val="00496A02"/>
    <w:rsid w:val="00497462"/>
    <w:rsid w:val="004A03EE"/>
    <w:rsid w:val="004A272E"/>
    <w:rsid w:val="004A27E7"/>
    <w:rsid w:val="004A5236"/>
    <w:rsid w:val="004B2453"/>
    <w:rsid w:val="004B2D78"/>
    <w:rsid w:val="004B4412"/>
    <w:rsid w:val="004B68F9"/>
    <w:rsid w:val="004B75B3"/>
    <w:rsid w:val="004C176A"/>
    <w:rsid w:val="004C24E0"/>
    <w:rsid w:val="004C59C2"/>
    <w:rsid w:val="004D0B10"/>
    <w:rsid w:val="004D11BC"/>
    <w:rsid w:val="004D1DF5"/>
    <w:rsid w:val="004D4C6F"/>
    <w:rsid w:val="004D7DF0"/>
    <w:rsid w:val="004E0761"/>
    <w:rsid w:val="004E16B5"/>
    <w:rsid w:val="004E1E88"/>
    <w:rsid w:val="004E4582"/>
    <w:rsid w:val="004E6853"/>
    <w:rsid w:val="004E7CC0"/>
    <w:rsid w:val="004F428A"/>
    <w:rsid w:val="004F43F6"/>
    <w:rsid w:val="004F6E52"/>
    <w:rsid w:val="00503BF9"/>
    <w:rsid w:val="00504936"/>
    <w:rsid w:val="005065AA"/>
    <w:rsid w:val="00507874"/>
    <w:rsid w:val="005136CA"/>
    <w:rsid w:val="005154C9"/>
    <w:rsid w:val="005172DB"/>
    <w:rsid w:val="0051763C"/>
    <w:rsid w:val="005230CA"/>
    <w:rsid w:val="005232BD"/>
    <w:rsid w:val="00525097"/>
    <w:rsid w:val="005320A2"/>
    <w:rsid w:val="00536BC1"/>
    <w:rsid w:val="00537850"/>
    <w:rsid w:val="00537A52"/>
    <w:rsid w:val="0054496F"/>
    <w:rsid w:val="00547001"/>
    <w:rsid w:val="00550836"/>
    <w:rsid w:val="00550EBD"/>
    <w:rsid w:val="00552129"/>
    <w:rsid w:val="005523D4"/>
    <w:rsid w:val="00553828"/>
    <w:rsid w:val="005554E3"/>
    <w:rsid w:val="00556029"/>
    <w:rsid w:val="005578EC"/>
    <w:rsid w:val="00566349"/>
    <w:rsid w:val="00566A9D"/>
    <w:rsid w:val="005711A0"/>
    <w:rsid w:val="00573672"/>
    <w:rsid w:val="00573AA9"/>
    <w:rsid w:val="00575447"/>
    <w:rsid w:val="00576BF6"/>
    <w:rsid w:val="00577C65"/>
    <w:rsid w:val="00580D2E"/>
    <w:rsid w:val="00581EB4"/>
    <w:rsid w:val="005831D6"/>
    <w:rsid w:val="00584CFE"/>
    <w:rsid w:val="00590A57"/>
    <w:rsid w:val="00590D90"/>
    <w:rsid w:val="005917D3"/>
    <w:rsid w:val="005935DA"/>
    <w:rsid w:val="00597475"/>
    <w:rsid w:val="005A0699"/>
    <w:rsid w:val="005A53B5"/>
    <w:rsid w:val="005A7A8B"/>
    <w:rsid w:val="005B0B65"/>
    <w:rsid w:val="005B0C5E"/>
    <w:rsid w:val="005B2EE3"/>
    <w:rsid w:val="005B3F52"/>
    <w:rsid w:val="005B4BD0"/>
    <w:rsid w:val="005C143C"/>
    <w:rsid w:val="005C2B0F"/>
    <w:rsid w:val="005C7C1B"/>
    <w:rsid w:val="005D0E8B"/>
    <w:rsid w:val="005D42B4"/>
    <w:rsid w:val="005D5997"/>
    <w:rsid w:val="005E1B2C"/>
    <w:rsid w:val="005E1BC5"/>
    <w:rsid w:val="005E357A"/>
    <w:rsid w:val="005E5AC1"/>
    <w:rsid w:val="005E6042"/>
    <w:rsid w:val="005E7941"/>
    <w:rsid w:val="005F1260"/>
    <w:rsid w:val="005F1429"/>
    <w:rsid w:val="005F224E"/>
    <w:rsid w:val="005F4621"/>
    <w:rsid w:val="005F4724"/>
    <w:rsid w:val="005F4882"/>
    <w:rsid w:val="005F667C"/>
    <w:rsid w:val="00602256"/>
    <w:rsid w:val="006072DA"/>
    <w:rsid w:val="006075F5"/>
    <w:rsid w:val="0060774C"/>
    <w:rsid w:val="006104B5"/>
    <w:rsid w:val="00613A04"/>
    <w:rsid w:val="006159F5"/>
    <w:rsid w:val="00620F0A"/>
    <w:rsid w:val="00622521"/>
    <w:rsid w:val="006242A8"/>
    <w:rsid w:val="00626EFA"/>
    <w:rsid w:val="006323CB"/>
    <w:rsid w:val="00634534"/>
    <w:rsid w:val="00637836"/>
    <w:rsid w:val="00640927"/>
    <w:rsid w:val="0064122C"/>
    <w:rsid w:val="0064227E"/>
    <w:rsid w:val="00642A39"/>
    <w:rsid w:val="00643C5F"/>
    <w:rsid w:val="00644604"/>
    <w:rsid w:val="00644E85"/>
    <w:rsid w:val="00653914"/>
    <w:rsid w:val="00654301"/>
    <w:rsid w:val="00656A0A"/>
    <w:rsid w:val="00661C84"/>
    <w:rsid w:val="006622A3"/>
    <w:rsid w:val="0066241A"/>
    <w:rsid w:val="0067187A"/>
    <w:rsid w:val="0067283F"/>
    <w:rsid w:val="00672F31"/>
    <w:rsid w:val="006736BF"/>
    <w:rsid w:val="00674B41"/>
    <w:rsid w:val="006755E5"/>
    <w:rsid w:val="00675B10"/>
    <w:rsid w:val="006769CB"/>
    <w:rsid w:val="00685DFA"/>
    <w:rsid w:val="006878A5"/>
    <w:rsid w:val="00694682"/>
    <w:rsid w:val="00697BC6"/>
    <w:rsid w:val="006A2BB3"/>
    <w:rsid w:val="006A4546"/>
    <w:rsid w:val="006A7195"/>
    <w:rsid w:val="006A78D7"/>
    <w:rsid w:val="006B2236"/>
    <w:rsid w:val="006B3693"/>
    <w:rsid w:val="006B583B"/>
    <w:rsid w:val="006B716D"/>
    <w:rsid w:val="006C0B33"/>
    <w:rsid w:val="006C4113"/>
    <w:rsid w:val="006C4B26"/>
    <w:rsid w:val="006C7037"/>
    <w:rsid w:val="006C75F9"/>
    <w:rsid w:val="006C7EF8"/>
    <w:rsid w:val="006D5907"/>
    <w:rsid w:val="006E0DDD"/>
    <w:rsid w:val="006E2097"/>
    <w:rsid w:val="006E2597"/>
    <w:rsid w:val="006E52B0"/>
    <w:rsid w:val="006E744C"/>
    <w:rsid w:val="006E7712"/>
    <w:rsid w:val="006F02B1"/>
    <w:rsid w:val="006F1AAD"/>
    <w:rsid w:val="006F3C93"/>
    <w:rsid w:val="006F3D1B"/>
    <w:rsid w:val="006F4B55"/>
    <w:rsid w:val="006F6F85"/>
    <w:rsid w:val="00701E23"/>
    <w:rsid w:val="0070328D"/>
    <w:rsid w:val="007159D8"/>
    <w:rsid w:val="00717541"/>
    <w:rsid w:val="007218EB"/>
    <w:rsid w:val="007238BD"/>
    <w:rsid w:val="00725F4D"/>
    <w:rsid w:val="007261BB"/>
    <w:rsid w:val="0072711A"/>
    <w:rsid w:val="007276CB"/>
    <w:rsid w:val="00727720"/>
    <w:rsid w:val="00727B75"/>
    <w:rsid w:val="00730B50"/>
    <w:rsid w:val="007329F0"/>
    <w:rsid w:val="00735DE8"/>
    <w:rsid w:val="0073608F"/>
    <w:rsid w:val="0074028E"/>
    <w:rsid w:val="0074101D"/>
    <w:rsid w:val="007410B7"/>
    <w:rsid w:val="00746B9A"/>
    <w:rsid w:val="007478FE"/>
    <w:rsid w:val="00750640"/>
    <w:rsid w:val="00750F23"/>
    <w:rsid w:val="00755B68"/>
    <w:rsid w:val="00757E82"/>
    <w:rsid w:val="0076246D"/>
    <w:rsid w:val="007721E6"/>
    <w:rsid w:val="00773C0D"/>
    <w:rsid w:val="00777D42"/>
    <w:rsid w:val="00781602"/>
    <w:rsid w:val="00782D05"/>
    <w:rsid w:val="00784BB8"/>
    <w:rsid w:val="00787643"/>
    <w:rsid w:val="0078768D"/>
    <w:rsid w:val="00787F60"/>
    <w:rsid w:val="007A3BE8"/>
    <w:rsid w:val="007B11C2"/>
    <w:rsid w:val="007B365C"/>
    <w:rsid w:val="007B51A0"/>
    <w:rsid w:val="007B5233"/>
    <w:rsid w:val="007B6A7C"/>
    <w:rsid w:val="007B6F4F"/>
    <w:rsid w:val="007B7C25"/>
    <w:rsid w:val="007C11F3"/>
    <w:rsid w:val="007C1329"/>
    <w:rsid w:val="007C1930"/>
    <w:rsid w:val="007C1FF4"/>
    <w:rsid w:val="007C419F"/>
    <w:rsid w:val="007C4676"/>
    <w:rsid w:val="007C5130"/>
    <w:rsid w:val="007C6230"/>
    <w:rsid w:val="007C7281"/>
    <w:rsid w:val="007C78A7"/>
    <w:rsid w:val="007D0FDB"/>
    <w:rsid w:val="007D16F9"/>
    <w:rsid w:val="007D18DD"/>
    <w:rsid w:val="007D5987"/>
    <w:rsid w:val="007E052E"/>
    <w:rsid w:val="007E28F4"/>
    <w:rsid w:val="007E2DD9"/>
    <w:rsid w:val="007E2F1E"/>
    <w:rsid w:val="007E58C1"/>
    <w:rsid w:val="007E7CA6"/>
    <w:rsid w:val="007F29DB"/>
    <w:rsid w:val="007F3828"/>
    <w:rsid w:val="007F7C72"/>
    <w:rsid w:val="007F7DB8"/>
    <w:rsid w:val="00800964"/>
    <w:rsid w:val="008024DB"/>
    <w:rsid w:val="0080291B"/>
    <w:rsid w:val="008058CD"/>
    <w:rsid w:val="00811177"/>
    <w:rsid w:val="00811B8A"/>
    <w:rsid w:val="00812294"/>
    <w:rsid w:val="00813299"/>
    <w:rsid w:val="008153A9"/>
    <w:rsid w:val="00820D72"/>
    <w:rsid w:val="00820E58"/>
    <w:rsid w:val="00821894"/>
    <w:rsid w:val="00823FE4"/>
    <w:rsid w:val="008269AC"/>
    <w:rsid w:val="008277FF"/>
    <w:rsid w:val="00830BC7"/>
    <w:rsid w:val="00832F96"/>
    <w:rsid w:val="00832FE2"/>
    <w:rsid w:val="00833013"/>
    <w:rsid w:val="00835B5C"/>
    <w:rsid w:val="00835F34"/>
    <w:rsid w:val="0083616D"/>
    <w:rsid w:val="008408A6"/>
    <w:rsid w:val="008438F8"/>
    <w:rsid w:val="00843CCA"/>
    <w:rsid w:val="00844327"/>
    <w:rsid w:val="00851303"/>
    <w:rsid w:val="00853109"/>
    <w:rsid w:val="00860D4C"/>
    <w:rsid w:val="008618EF"/>
    <w:rsid w:val="00866453"/>
    <w:rsid w:val="00867DF1"/>
    <w:rsid w:val="00874364"/>
    <w:rsid w:val="00880585"/>
    <w:rsid w:val="008810A7"/>
    <w:rsid w:val="00881E9B"/>
    <w:rsid w:val="00883EAB"/>
    <w:rsid w:val="00884503"/>
    <w:rsid w:val="00885677"/>
    <w:rsid w:val="00887C22"/>
    <w:rsid w:val="008913C7"/>
    <w:rsid w:val="00895C2D"/>
    <w:rsid w:val="008A1345"/>
    <w:rsid w:val="008A3CE1"/>
    <w:rsid w:val="008A3DB7"/>
    <w:rsid w:val="008A5A1B"/>
    <w:rsid w:val="008B06D0"/>
    <w:rsid w:val="008B243A"/>
    <w:rsid w:val="008B2A9A"/>
    <w:rsid w:val="008B3062"/>
    <w:rsid w:val="008C0CDD"/>
    <w:rsid w:val="008C5FDD"/>
    <w:rsid w:val="008C64BA"/>
    <w:rsid w:val="008C698B"/>
    <w:rsid w:val="008C6E4E"/>
    <w:rsid w:val="008D2022"/>
    <w:rsid w:val="008D6ECF"/>
    <w:rsid w:val="008E0431"/>
    <w:rsid w:val="008E07E9"/>
    <w:rsid w:val="008E4FF4"/>
    <w:rsid w:val="008E5025"/>
    <w:rsid w:val="008E77CE"/>
    <w:rsid w:val="008F06DD"/>
    <w:rsid w:val="008F0F46"/>
    <w:rsid w:val="008F14B0"/>
    <w:rsid w:val="008F69A2"/>
    <w:rsid w:val="00903C10"/>
    <w:rsid w:val="00903ECF"/>
    <w:rsid w:val="009056F6"/>
    <w:rsid w:val="00907A93"/>
    <w:rsid w:val="0091151E"/>
    <w:rsid w:val="00912F22"/>
    <w:rsid w:val="00913710"/>
    <w:rsid w:val="00913E21"/>
    <w:rsid w:val="00914393"/>
    <w:rsid w:val="00915F18"/>
    <w:rsid w:val="0091732A"/>
    <w:rsid w:val="00917FD1"/>
    <w:rsid w:val="0092251E"/>
    <w:rsid w:val="00923D8E"/>
    <w:rsid w:val="00923F5C"/>
    <w:rsid w:val="009247FD"/>
    <w:rsid w:val="00926EF9"/>
    <w:rsid w:val="0093427E"/>
    <w:rsid w:val="0093465A"/>
    <w:rsid w:val="00934E00"/>
    <w:rsid w:val="009355B4"/>
    <w:rsid w:val="00935E1B"/>
    <w:rsid w:val="00935FE3"/>
    <w:rsid w:val="00936EB4"/>
    <w:rsid w:val="00937779"/>
    <w:rsid w:val="009406F8"/>
    <w:rsid w:val="00940F1F"/>
    <w:rsid w:val="00940F95"/>
    <w:rsid w:val="0094253F"/>
    <w:rsid w:val="0094396D"/>
    <w:rsid w:val="009447CB"/>
    <w:rsid w:val="00945BA9"/>
    <w:rsid w:val="0094660E"/>
    <w:rsid w:val="00947336"/>
    <w:rsid w:val="009563B0"/>
    <w:rsid w:val="00957957"/>
    <w:rsid w:val="009608C8"/>
    <w:rsid w:val="00960C4B"/>
    <w:rsid w:val="009648BF"/>
    <w:rsid w:val="0096703B"/>
    <w:rsid w:val="009756E2"/>
    <w:rsid w:val="009806A9"/>
    <w:rsid w:val="009836E6"/>
    <w:rsid w:val="00985323"/>
    <w:rsid w:val="009872E6"/>
    <w:rsid w:val="0099352B"/>
    <w:rsid w:val="00994062"/>
    <w:rsid w:val="009A0427"/>
    <w:rsid w:val="009A66F2"/>
    <w:rsid w:val="009A7526"/>
    <w:rsid w:val="009B09CB"/>
    <w:rsid w:val="009B2EC6"/>
    <w:rsid w:val="009B6B43"/>
    <w:rsid w:val="009B72A0"/>
    <w:rsid w:val="009C133E"/>
    <w:rsid w:val="009C412D"/>
    <w:rsid w:val="009C4DFC"/>
    <w:rsid w:val="009C5CED"/>
    <w:rsid w:val="009C631D"/>
    <w:rsid w:val="009C686B"/>
    <w:rsid w:val="009C6B4D"/>
    <w:rsid w:val="009C7B48"/>
    <w:rsid w:val="009C7E6C"/>
    <w:rsid w:val="009D3302"/>
    <w:rsid w:val="009D45DC"/>
    <w:rsid w:val="009D4818"/>
    <w:rsid w:val="009E0EEE"/>
    <w:rsid w:val="009E174D"/>
    <w:rsid w:val="009E354E"/>
    <w:rsid w:val="009E5E64"/>
    <w:rsid w:val="009E7FA8"/>
    <w:rsid w:val="009F3B78"/>
    <w:rsid w:val="009F4876"/>
    <w:rsid w:val="009F7037"/>
    <w:rsid w:val="009F7094"/>
    <w:rsid w:val="009F735F"/>
    <w:rsid w:val="009F767C"/>
    <w:rsid w:val="00A02842"/>
    <w:rsid w:val="00A02973"/>
    <w:rsid w:val="00A07553"/>
    <w:rsid w:val="00A12824"/>
    <w:rsid w:val="00A15269"/>
    <w:rsid w:val="00A1763B"/>
    <w:rsid w:val="00A20DB0"/>
    <w:rsid w:val="00A21058"/>
    <w:rsid w:val="00A226C9"/>
    <w:rsid w:val="00A23273"/>
    <w:rsid w:val="00A25252"/>
    <w:rsid w:val="00A25969"/>
    <w:rsid w:val="00A2682F"/>
    <w:rsid w:val="00A26DD2"/>
    <w:rsid w:val="00A275C7"/>
    <w:rsid w:val="00A321EF"/>
    <w:rsid w:val="00A34545"/>
    <w:rsid w:val="00A41A34"/>
    <w:rsid w:val="00A429FA"/>
    <w:rsid w:val="00A43D62"/>
    <w:rsid w:val="00A51983"/>
    <w:rsid w:val="00A533EE"/>
    <w:rsid w:val="00A54E95"/>
    <w:rsid w:val="00A55536"/>
    <w:rsid w:val="00A60341"/>
    <w:rsid w:val="00A62C34"/>
    <w:rsid w:val="00A67FA0"/>
    <w:rsid w:val="00A70DD7"/>
    <w:rsid w:val="00A74A02"/>
    <w:rsid w:val="00A76072"/>
    <w:rsid w:val="00A765A2"/>
    <w:rsid w:val="00A81D8E"/>
    <w:rsid w:val="00A866F8"/>
    <w:rsid w:val="00A90FA5"/>
    <w:rsid w:val="00A922D5"/>
    <w:rsid w:val="00A93DA2"/>
    <w:rsid w:val="00A93FDF"/>
    <w:rsid w:val="00A945B5"/>
    <w:rsid w:val="00A9654B"/>
    <w:rsid w:val="00AA0D3A"/>
    <w:rsid w:val="00AA133C"/>
    <w:rsid w:val="00AA692A"/>
    <w:rsid w:val="00AA6A62"/>
    <w:rsid w:val="00AA781A"/>
    <w:rsid w:val="00AA7B95"/>
    <w:rsid w:val="00AB04F7"/>
    <w:rsid w:val="00AB7A5E"/>
    <w:rsid w:val="00AC09C3"/>
    <w:rsid w:val="00AC35F2"/>
    <w:rsid w:val="00AC3CD0"/>
    <w:rsid w:val="00AC4551"/>
    <w:rsid w:val="00AC5281"/>
    <w:rsid w:val="00AC5391"/>
    <w:rsid w:val="00AC715F"/>
    <w:rsid w:val="00AD45AA"/>
    <w:rsid w:val="00AD489F"/>
    <w:rsid w:val="00AD5B80"/>
    <w:rsid w:val="00AD67CD"/>
    <w:rsid w:val="00AD6EF8"/>
    <w:rsid w:val="00AD7A19"/>
    <w:rsid w:val="00AE3410"/>
    <w:rsid w:val="00AE7CD6"/>
    <w:rsid w:val="00AF03CD"/>
    <w:rsid w:val="00AF0F6C"/>
    <w:rsid w:val="00AF3033"/>
    <w:rsid w:val="00AF3B79"/>
    <w:rsid w:val="00AF57EC"/>
    <w:rsid w:val="00AF5F79"/>
    <w:rsid w:val="00B0000A"/>
    <w:rsid w:val="00B019E4"/>
    <w:rsid w:val="00B02B7F"/>
    <w:rsid w:val="00B03C6B"/>
    <w:rsid w:val="00B065BE"/>
    <w:rsid w:val="00B066F1"/>
    <w:rsid w:val="00B10ADB"/>
    <w:rsid w:val="00B13258"/>
    <w:rsid w:val="00B13D6B"/>
    <w:rsid w:val="00B13DA2"/>
    <w:rsid w:val="00B20663"/>
    <w:rsid w:val="00B21BFD"/>
    <w:rsid w:val="00B21FB0"/>
    <w:rsid w:val="00B2241E"/>
    <w:rsid w:val="00B224BF"/>
    <w:rsid w:val="00B235E5"/>
    <w:rsid w:val="00B30A97"/>
    <w:rsid w:val="00B3251A"/>
    <w:rsid w:val="00B332C2"/>
    <w:rsid w:val="00B34E69"/>
    <w:rsid w:val="00B40F95"/>
    <w:rsid w:val="00B42B6A"/>
    <w:rsid w:val="00B46239"/>
    <w:rsid w:val="00B5031A"/>
    <w:rsid w:val="00B557E5"/>
    <w:rsid w:val="00B6237B"/>
    <w:rsid w:val="00B63571"/>
    <w:rsid w:val="00B65BA2"/>
    <w:rsid w:val="00B66326"/>
    <w:rsid w:val="00B66BEE"/>
    <w:rsid w:val="00B7308B"/>
    <w:rsid w:val="00B73F67"/>
    <w:rsid w:val="00B7690D"/>
    <w:rsid w:val="00B80AC0"/>
    <w:rsid w:val="00B80D48"/>
    <w:rsid w:val="00B8134A"/>
    <w:rsid w:val="00B858AA"/>
    <w:rsid w:val="00B86A36"/>
    <w:rsid w:val="00B903E7"/>
    <w:rsid w:val="00B90E7B"/>
    <w:rsid w:val="00B9239F"/>
    <w:rsid w:val="00B92D86"/>
    <w:rsid w:val="00B940E1"/>
    <w:rsid w:val="00B9416C"/>
    <w:rsid w:val="00B94379"/>
    <w:rsid w:val="00B953E2"/>
    <w:rsid w:val="00BA3040"/>
    <w:rsid w:val="00BA795D"/>
    <w:rsid w:val="00BB0D04"/>
    <w:rsid w:val="00BB3A86"/>
    <w:rsid w:val="00BC094C"/>
    <w:rsid w:val="00BC4E1C"/>
    <w:rsid w:val="00BC5040"/>
    <w:rsid w:val="00BC569C"/>
    <w:rsid w:val="00BC637A"/>
    <w:rsid w:val="00BF36FC"/>
    <w:rsid w:val="00BF387F"/>
    <w:rsid w:val="00C00F99"/>
    <w:rsid w:val="00C03BE0"/>
    <w:rsid w:val="00C050C6"/>
    <w:rsid w:val="00C05D81"/>
    <w:rsid w:val="00C07470"/>
    <w:rsid w:val="00C07E99"/>
    <w:rsid w:val="00C11DFA"/>
    <w:rsid w:val="00C17B06"/>
    <w:rsid w:val="00C238DA"/>
    <w:rsid w:val="00C2405C"/>
    <w:rsid w:val="00C257C6"/>
    <w:rsid w:val="00C30165"/>
    <w:rsid w:val="00C462B5"/>
    <w:rsid w:val="00C479C0"/>
    <w:rsid w:val="00C54BA8"/>
    <w:rsid w:val="00C56377"/>
    <w:rsid w:val="00C60398"/>
    <w:rsid w:val="00C612EB"/>
    <w:rsid w:val="00C639FC"/>
    <w:rsid w:val="00C66B21"/>
    <w:rsid w:val="00C70B2D"/>
    <w:rsid w:val="00C728EF"/>
    <w:rsid w:val="00C72976"/>
    <w:rsid w:val="00C72BD4"/>
    <w:rsid w:val="00C74798"/>
    <w:rsid w:val="00C76242"/>
    <w:rsid w:val="00C77BC7"/>
    <w:rsid w:val="00C84752"/>
    <w:rsid w:val="00C91BED"/>
    <w:rsid w:val="00C92968"/>
    <w:rsid w:val="00C96715"/>
    <w:rsid w:val="00CA2F83"/>
    <w:rsid w:val="00CB0999"/>
    <w:rsid w:val="00CB172A"/>
    <w:rsid w:val="00CB6B67"/>
    <w:rsid w:val="00CC6AE9"/>
    <w:rsid w:val="00CC6C32"/>
    <w:rsid w:val="00CC76B5"/>
    <w:rsid w:val="00CD072D"/>
    <w:rsid w:val="00CD09A1"/>
    <w:rsid w:val="00CE046C"/>
    <w:rsid w:val="00CE1F11"/>
    <w:rsid w:val="00CE385C"/>
    <w:rsid w:val="00CE51F8"/>
    <w:rsid w:val="00CE7C67"/>
    <w:rsid w:val="00CF040F"/>
    <w:rsid w:val="00CF2537"/>
    <w:rsid w:val="00CF2BEE"/>
    <w:rsid w:val="00CF337E"/>
    <w:rsid w:val="00CF4E26"/>
    <w:rsid w:val="00CF5839"/>
    <w:rsid w:val="00D02BA9"/>
    <w:rsid w:val="00D04BE9"/>
    <w:rsid w:val="00D04CB3"/>
    <w:rsid w:val="00D07AD1"/>
    <w:rsid w:val="00D1646A"/>
    <w:rsid w:val="00D170AC"/>
    <w:rsid w:val="00D247BF"/>
    <w:rsid w:val="00D248ED"/>
    <w:rsid w:val="00D324DB"/>
    <w:rsid w:val="00D43C63"/>
    <w:rsid w:val="00D51644"/>
    <w:rsid w:val="00D51CDF"/>
    <w:rsid w:val="00D52EA2"/>
    <w:rsid w:val="00D548F2"/>
    <w:rsid w:val="00D561F8"/>
    <w:rsid w:val="00D566E8"/>
    <w:rsid w:val="00D6169C"/>
    <w:rsid w:val="00D62637"/>
    <w:rsid w:val="00D6766F"/>
    <w:rsid w:val="00D67D77"/>
    <w:rsid w:val="00D748A8"/>
    <w:rsid w:val="00D77622"/>
    <w:rsid w:val="00D77E9E"/>
    <w:rsid w:val="00D84BC4"/>
    <w:rsid w:val="00D90046"/>
    <w:rsid w:val="00D91B65"/>
    <w:rsid w:val="00D928FE"/>
    <w:rsid w:val="00D9311B"/>
    <w:rsid w:val="00D96106"/>
    <w:rsid w:val="00D964F5"/>
    <w:rsid w:val="00D973AB"/>
    <w:rsid w:val="00DA4204"/>
    <w:rsid w:val="00DA5161"/>
    <w:rsid w:val="00DA5196"/>
    <w:rsid w:val="00DB015D"/>
    <w:rsid w:val="00DB0AB4"/>
    <w:rsid w:val="00DB45C4"/>
    <w:rsid w:val="00DB67CB"/>
    <w:rsid w:val="00DC5030"/>
    <w:rsid w:val="00DC52F8"/>
    <w:rsid w:val="00DC53BB"/>
    <w:rsid w:val="00DC6624"/>
    <w:rsid w:val="00DD2A83"/>
    <w:rsid w:val="00DD2AAE"/>
    <w:rsid w:val="00DD459F"/>
    <w:rsid w:val="00DD733E"/>
    <w:rsid w:val="00DE08E0"/>
    <w:rsid w:val="00DE1ABE"/>
    <w:rsid w:val="00DE2900"/>
    <w:rsid w:val="00DE551C"/>
    <w:rsid w:val="00DF1DBC"/>
    <w:rsid w:val="00DF2025"/>
    <w:rsid w:val="00DF2D74"/>
    <w:rsid w:val="00DF2E43"/>
    <w:rsid w:val="00DF394A"/>
    <w:rsid w:val="00DF5434"/>
    <w:rsid w:val="00DF58A4"/>
    <w:rsid w:val="00DF71FB"/>
    <w:rsid w:val="00E00683"/>
    <w:rsid w:val="00E0151C"/>
    <w:rsid w:val="00E017E6"/>
    <w:rsid w:val="00E02A60"/>
    <w:rsid w:val="00E05A9B"/>
    <w:rsid w:val="00E05BC2"/>
    <w:rsid w:val="00E0734C"/>
    <w:rsid w:val="00E111CA"/>
    <w:rsid w:val="00E13C51"/>
    <w:rsid w:val="00E1604D"/>
    <w:rsid w:val="00E160E1"/>
    <w:rsid w:val="00E17FD9"/>
    <w:rsid w:val="00E205A2"/>
    <w:rsid w:val="00E20D80"/>
    <w:rsid w:val="00E22777"/>
    <w:rsid w:val="00E2383C"/>
    <w:rsid w:val="00E2496D"/>
    <w:rsid w:val="00E26267"/>
    <w:rsid w:val="00E2699F"/>
    <w:rsid w:val="00E31EF7"/>
    <w:rsid w:val="00E34974"/>
    <w:rsid w:val="00E34F1C"/>
    <w:rsid w:val="00E52207"/>
    <w:rsid w:val="00E5418D"/>
    <w:rsid w:val="00E558CF"/>
    <w:rsid w:val="00E61C4A"/>
    <w:rsid w:val="00E63215"/>
    <w:rsid w:val="00E64654"/>
    <w:rsid w:val="00E7063C"/>
    <w:rsid w:val="00E72A15"/>
    <w:rsid w:val="00E82BDF"/>
    <w:rsid w:val="00E84909"/>
    <w:rsid w:val="00E917EE"/>
    <w:rsid w:val="00E92658"/>
    <w:rsid w:val="00E93309"/>
    <w:rsid w:val="00E945E0"/>
    <w:rsid w:val="00E952CF"/>
    <w:rsid w:val="00E95638"/>
    <w:rsid w:val="00E96DE2"/>
    <w:rsid w:val="00E97948"/>
    <w:rsid w:val="00EA36AF"/>
    <w:rsid w:val="00EB1DB0"/>
    <w:rsid w:val="00EC4848"/>
    <w:rsid w:val="00ED0446"/>
    <w:rsid w:val="00ED19AF"/>
    <w:rsid w:val="00ED32FC"/>
    <w:rsid w:val="00EE1B9B"/>
    <w:rsid w:val="00EF3660"/>
    <w:rsid w:val="00EF4972"/>
    <w:rsid w:val="00EF4E3F"/>
    <w:rsid w:val="00EF797A"/>
    <w:rsid w:val="00F01FA3"/>
    <w:rsid w:val="00F03FB7"/>
    <w:rsid w:val="00F04141"/>
    <w:rsid w:val="00F05CB8"/>
    <w:rsid w:val="00F07FDD"/>
    <w:rsid w:val="00F10EB1"/>
    <w:rsid w:val="00F133F9"/>
    <w:rsid w:val="00F13570"/>
    <w:rsid w:val="00F156F8"/>
    <w:rsid w:val="00F17A8F"/>
    <w:rsid w:val="00F206AA"/>
    <w:rsid w:val="00F27643"/>
    <w:rsid w:val="00F31DC5"/>
    <w:rsid w:val="00F32864"/>
    <w:rsid w:val="00F32D24"/>
    <w:rsid w:val="00F338C8"/>
    <w:rsid w:val="00F34EC1"/>
    <w:rsid w:val="00F35D51"/>
    <w:rsid w:val="00F37BF7"/>
    <w:rsid w:val="00F40CD9"/>
    <w:rsid w:val="00F41F29"/>
    <w:rsid w:val="00F46576"/>
    <w:rsid w:val="00F47710"/>
    <w:rsid w:val="00F47CDF"/>
    <w:rsid w:val="00F5034E"/>
    <w:rsid w:val="00F50FC3"/>
    <w:rsid w:val="00F512EF"/>
    <w:rsid w:val="00F518E3"/>
    <w:rsid w:val="00F5224E"/>
    <w:rsid w:val="00F52608"/>
    <w:rsid w:val="00F533C2"/>
    <w:rsid w:val="00F60FAF"/>
    <w:rsid w:val="00F639B5"/>
    <w:rsid w:val="00F64AEF"/>
    <w:rsid w:val="00F67A4B"/>
    <w:rsid w:val="00F7141B"/>
    <w:rsid w:val="00F75B62"/>
    <w:rsid w:val="00F77923"/>
    <w:rsid w:val="00F802F9"/>
    <w:rsid w:val="00F808E9"/>
    <w:rsid w:val="00F80CA4"/>
    <w:rsid w:val="00F80EDF"/>
    <w:rsid w:val="00F81EC0"/>
    <w:rsid w:val="00F8293B"/>
    <w:rsid w:val="00F844DE"/>
    <w:rsid w:val="00F84ACD"/>
    <w:rsid w:val="00F909E1"/>
    <w:rsid w:val="00F912BC"/>
    <w:rsid w:val="00F97E66"/>
    <w:rsid w:val="00F97FD5"/>
    <w:rsid w:val="00FA0672"/>
    <w:rsid w:val="00FA51A3"/>
    <w:rsid w:val="00FB5777"/>
    <w:rsid w:val="00FC214A"/>
    <w:rsid w:val="00FC3208"/>
    <w:rsid w:val="00FD20D0"/>
    <w:rsid w:val="00FD2591"/>
    <w:rsid w:val="00FE288B"/>
    <w:rsid w:val="00FE4B9A"/>
    <w:rsid w:val="00FE57FC"/>
    <w:rsid w:val="00FE7A61"/>
    <w:rsid w:val="00FF004F"/>
    <w:rsid w:val="00FF1FCA"/>
    <w:rsid w:val="00FF20A6"/>
    <w:rsid w:val="00FF2448"/>
    <w:rsid w:val="00FF2C81"/>
    <w:rsid w:val="00FF4583"/>
    <w:rsid w:val="00FF51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586C6D"/>
  <w15:docId w15:val="{B463BEDB-71BF-434F-A4CD-9753007F7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7710"/>
    <w:pPr>
      <w:widowControl w:val="0"/>
      <w:jc w:val="both"/>
    </w:pPr>
  </w:style>
  <w:style w:type="paragraph" w:styleId="1">
    <w:name w:val="heading 1"/>
    <w:basedOn w:val="a"/>
    <w:next w:val="a"/>
    <w:link w:val="10"/>
    <w:uiPriority w:val="9"/>
    <w:qFormat/>
    <w:rsid w:val="00361AB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11B8A"/>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qFormat/>
    <w:rsid w:val="00811B8A"/>
    <w:rPr>
      <w:rFonts w:asciiTheme="majorHAnsi" w:eastAsiaTheme="majorEastAsia" w:hAnsiTheme="majorHAnsi" w:cstheme="majorBidi"/>
      <w:b/>
      <w:bCs/>
      <w:sz w:val="32"/>
      <w:szCs w:val="32"/>
    </w:rPr>
  </w:style>
  <w:style w:type="table" w:styleId="a3">
    <w:name w:val="Table Grid"/>
    <w:aliases w:val="BPTM"/>
    <w:basedOn w:val="a1"/>
    <w:uiPriority w:val="1"/>
    <w:qFormat/>
    <w:rsid w:val="00811B8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paragraph" w:styleId="a4">
    <w:name w:val="List Paragraph"/>
    <w:basedOn w:val="a"/>
    <w:uiPriority w:val="34"/>
    <w:qFormat/>
    <w:rsid w:val="009A0427"/>
    <w:pPr>
      <w:ind w:firstLineChars="200" w:firstLine="420"/>
    </w:pPr>
  </w:style>
  <w:style w:type="character" w:styleId="a5">
    <w:name w:val="annotation reference"/>
    <w:basedOn w:val="a0"/>
    <w:uiPriority w:val="99"/>
    <w:semiHidden/>
    <w:unhideWhenUsed/>
    <w:rsid w:val="0066241A"/>
    <w:rPr>
      <w:sz w:val="21"/>
      <w:szCs w:val="21"/>
    </w:rPr>
  </w:style>
  <w:style w:type="paragraph" w:styleId="a6">
    <w:name w:val="annotation text"/>
    <w:basedOn w:val="a"/>
    <w:link w:val="a7"/>
    <w:uiPriority w:val="99"/>
    <w:unhideWhenUsed/>
    <w:rsid w:val="0066241A"/>
    <w:pPr>
      <w:jc w:val="left"/>
    </w:pPr>
  </w:style>
  <w:style w:type="character" w:customStyle="1" w:styleId="a7">
    <w:name w:val="批注文字 字符"/>
    <w:basedOn w:val="a0"/>
    <w:link w:val="a6"/>
    <w:uiPriority w:val="99"/>
    <w:rsid w:val="0066241A"/>
  </w:style>
  <w:style w:type="paragraph" w:styleId="a8">
    <w:name w:val="annotation subject"/>
    <w:basedOn w:val="a6"/>
    <w:next w:val="a6"/>
    <w:link w:val="a9"/>
    <w:uiPriority w:val="99"/>
    <w:semiHidden/>
    <w:unhideWhenUsed/>
    <w:rsid w:val="0066241A"/>
    <w:rPr>
      <w:b/>
      <w:bCs/>
    </w:rPr>
  </w:style>
  <w:style w:type="character" w:customStyle="1" w:styleId="a9">
    <w:name w:val="批注主题 字符"/>
    <w:basedOn w:val="a7"/>
    <w:link w:val="a8"/>
    <w:uiPriority w:val="99"/>
    <w:semiHidden/>
    <w:rsid w:val="0066241A"/>
    <w:rPr>
      <w:b/>
      <w:bCs/>
    </w:rPr>
  </w:style>
  <w:style w:type="paragraph" w:styleId="aa">
    <w:name w:val="header"/>
    <w:basedOn w:val="a"/>
    <w:link w:val="ab"/>
    <w:uiPriority w:val="99"/>
    <w:unhideWhenUsed/>
    <w:rsid w:val="00A922D5"/>
    <w:pPr>
      <w:pBdr>
        <w:bottom w:val="single" w:sz="6" w:space="1" w:color="auto"/>
      </w:pBdr>
      <w:tabs>
        <w:tab w:val="center" w:pos="4153"/>
        <w:tab w:val="right" w:pos="8306"/>
      </w:tabs>
      <w:snapToGrid w:val="0"/>
      <w:jc w:val="center"/>
    </w:pPr>
    <w:rPr>
      <w:sz w:val="18"/>
      <w:szCs w:val="18"/>
    </w:rPr>
  </w:style>
  <w:style w:type="character" w:customStyle="1" w:styleId="ab">
    <w:name w:val="页眉 字符"/>
    <w:basedOn w:val="a0"/>
    <w:link w:val="aa"/>
    <w:uiPriority w:val="99"/>
    <w:rsid w:val="00A922D5"/>
    <w:rPr>
      <w:sz w:val="18"/>
      <w:szCs w:val="18"/>
    </w:rPr>
  </w:style>
  <w:style w:type="paragraph" w:styleId="ac">
    <w:name w:val="footer"/>
    <w:basedOn w:val="a"/>
    <w:link w:val="ad"/>
    <w:uiPriority w:val="99"/>
    <w:unhideWhenUsed/>
    <w:rsid w:val="00A922D5"/>
    <w:pPr>
      <w:tabs>
        <w:tab w:val="center" w:pos="4153"/>
        <w:tab w:val="right" w:pos="8306"/>
      </w:tabs>
      <w:snapToGrid w:val="0"/>
      <w:jc w:val="left"/>
    </w:pPr>
    <w:rPr>
      <w:sz w:val="18"/>
      <w:szCs w:val="18"/>
    </w:rPr>
  </w:style>
  <w:style w:type="character" w:customStyle="1" w:styleId="ad">
    <w:name w:val="页脚 字符"/>
    <w:basedOn w:val="a0"/>
    <w:link w:val="ac"/>
    <w:uiPriority w:val="99"/>
    <w:rsid w:val="00A922D5"/>
    <w:rPr>
      <w:sz w:val="18"/>
      <w:szCs w:val="18"/>
    </w:rPr>
  </w:style>
  <w:style w:type="table" w:customStyle="1" w:styleId="8">
    <w:name w:val="网格型8"/>
    <w:basedOn w:val="a1"/>
    <w:next w:val="a3"/>
    <w:uiPriority w:val="39"/>
    <w:qFormat/>
    <w:rsid w:val="003E38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1"/>
    <w:uiPriority w:val="99"/>
    <w:rsid w:val="004159A2"/>
    <w:rPr>
      <w:sz w:val="22"/>
      <w:lang w:eastAsia="en-US"/>
    </w:rPr>
  </w:style>
  <w:style w:type="paragraph" w:customStyle="1" w:styleId="NoSpacing1">
    <w:name w:val="No Spacing1"/>
    <w:link w:val="NoSpacingChar"/>
    <w:uiPriority w:val="99"/>
    <w:qFormat/>
    <w:rsid w:val="004159A2"/>
    <w:pPr>
      <w:spacing w:after="200" w:line="276" w:lineRule="auto"/>
      <w:jc w:val="both"/>
    </w:pPr>
    <w:rPr>
      <w:sz w:val="22"/>
      <w:lang w:eastAsia="en-US"/>
    </w:rPr>
  </w:style>
  <w:style w:type="character" w:customStyle="1" w:styleId="10">
    <w:name w:val="标题 1 字符"/>
    <w:basedOn w:val="a0"/>
    <w:link w:val="1"/>
    <w:uiPriority w:val="9"/>
    <w:rsid w:val="00361ABA"/>
    <w:rPr>
      <w:b/>
      <w:bCs/>
      <w:kern w:val="44"/>
      <w:sz w:val="44"/>
      <w:szCs w:val="44"/>
    </w:rPr>
  </w:style>
  <w:style w:type="paragraph" w:styleId="TOC">
    <w:name w:val="TOC Heading"/>
    <w:basedOn w:val="1"/>
    <w:next w:val="a"/>
    <w:uiPriority w:val="39"/>
    <w:unhideWhenUsed/>
    <w:qFormat/>
    <w:rsid w:val="00361ABA"/>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a"/>
    <w:next w:val="a"/>
    <w:autoRedefine/>
    <w:uiPriority w:val="39"/>
    <w:unhideWhenUsed/>
    <w:rsid w:val="00210231"/>
    <w:pPr>
      <w:tabs>
        <w:tab w:val="right" w:leader="dot" w:pos="10194"/>
      </w:tabs>
      <w:spacing w:line="360" w:lineRule="auto"/>
      <w:ind w:leftChars="200" w:left="420"/>
    </w:pPr>
  </w:style>
  <w:style w:type="character" w:styleId="ae">
    <w:name w:val="Hyperlink"/>
    <w:basedOn w:val="a0"/>
    <w:uiPriority w:val="99"/>
    <w:unhideWhenUsed/>
    <w:rsid w:val="00361ABA"/>
    <w:rPr>
      <w:color w:val="0563C1" w:themeColor="hyperlink"/>
      <w:u w:val="single"/>
    </w:rPr>
  </w:style>
  <w:style w:type="paragraph" w:styleId="af">
    <w:name w:val="Revision"/>
    <w:hidden/>
    <w:uiPriority w:val="99"/>
    <w:semiHidden/>
    <w:rsid w:val="00452601"/>
  </w:style>
  <w:style w:type="table" w:customStyle="1" w:styleId="amoydx-TMB-12">
    <w:name w:val="amoydx-TMB-12"/>
    <w:basedOn w:val="a1"/>
    <w:uiPriority w:val="99"/>
    <w:rsid w:val="00F52608"/>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2">
    <w:name w:val="amoydx-TMB-222"/>
    <w:basedOn w:val="a1"/>
    <w:uiPriority w:val="99"/>
    <w:rsid w:val="00136BFB"/>
    <w:rPr>
      <w:rFonts w:eastAsia="Source Han Sans Heavy"/>
      <w:sz w:val="15"/>
    </w:rPr>
    <w:tblPr>
      <w:tblStyleRowBandSize w:val="1"/>
      <w:tblBorders>
        <w:bottom w:val="single" w:sz="4" w:space="0" w:color="1E7648"/>
        <w:insideV w:val="dashed" w:sz="4" w:space="0" w:color="BFBFBF"/>
      </w:tblBorders>
    </w:tblPr>
    <w:tblStylePr w:type="firstRow">
      <w:rPr>
        <w:rFonts w:eastAsia="@Noto Serif JP"/>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next w:val="a3"/>
    <w:uiPriority w:val="39"/>
    <w:qFormat/>
    <w:rsid w:val="00136BFB"/>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3"/>
    <w:uiPriority w:val="39"/>
    <w:qFormat/>
    <w:rsid w:val="00DF2025"/>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无格式表格 11"/>
    <w:basedOn w:val="a1"/>
    <w:uiPriority w:val="41"/>
    <w:qFormat/>
    <w:rsid w:val="00CC6C32"/>
    <w:rPr>
      <w:rFonts w:ascii="Times New Roman" w:eastAsia="宋体" w:hAnsi="Times New Roman" w:cs="Times New Roman"/>
      <w:kern w:val="0"/>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0">
    <w:name w:val="Balloon Text"/>
    <w:basedOn w:val="a"/>
    <w:link w:val="af1"/>
    <w:uiPriority w:val="99"/>
    <w:semiHidden/>
    <w:unhideWhenUsed/>
    <w:rsid w:val="0092251E"/>
    <w:rPr>
      <w:sz w:val="18"/>
      <w:szCs w:val="18"/>
    </w:rPr>
  </w:style>
  <w:style w:type="character" w:customStyle="1" w:styleId="af1">
    <w:name w:val="批注框文本 字符"/>
    <w:basedOn w:val="a0"/>
    <w:link w:val="af0"/>
    <w:uiPriority w:val="99"/>
    <w:semiHidden/>
    <w:rsid w:val="0092251E"/>
    <w:rPr>
      <w:sz w:val="18"/>
      <w:szCs w:val="18"/>
    </w:rPr>
  </w:style>
  <w:style w:type="table" w:customStyle="1" w:styleId="MasterIVD-v3">
    <w:name w:val="MasterIVD临检通用版-v3系统"/>
    <w:basedOn w:val="a1"/>
    <w:uiPriority w:val="99"/>
    <w:rsid w:val="00637836"/>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table" w:customStyle="1" w:styleId="PTMv3">
    <w:name w:val="PTM临检通用v3"/>
    <w:basedOn w:val="a1"/>
    <w:uiPriority w:val="99"/>
    <w:qFormat/>
    <w:rsid w:val="00637836"/>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fontstyle01">
    <w:name w:val="fontstyle01"/>
    <w:basedOn w:val="a0"/>
    <w:rsid w:val="00334470"/>
    <w:rPr>
      <w:rFonts w:ascii="TimesNewRomanPSMT" w:hAnsi="TimesNewRomanPSMT" w:hint="default"/>
      <w:b w:val="0"/>
      <w:bCs w:val="0"/>
      <w:i w:val="0"/>
      <w:iCs w:val="0"/>
      <w:color w:val="000000"/>
      <w:sz w:val="12"/>
      <w:szCs w:val="12"/>
    </w:rPr>
  </w:style>
  <w:style w:type="table" w:customStyle="1" w:styleId="BPTM1">
    <w:name w:val="BPTM1"/>
    <w:basedOn w:val="a1"/>
    <w:next w:val="a3"/>
    <w:uiPriority w:val="59"/>
    <w:qFormat/>
    <w:rsid w:val="007D0FDB"/>
    <w:rPr>
      <w:rFonts w:ascii="Times New Roman" w:eastAsia="宋体" w:hAnsi="Times New Roman" w:cs="Times New Roman"/>
      <w:kern w:val="0"/>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617831">
      <w:bodyDiv w:val="1"/>
      <w:marLeft w:val="0"/>
      <w:marRight w:val="0"/>
      <w:marTop w:val="0"/>
      <w:marBottom w:val="0"/>
      <w:divBdr>
        <w:top w:val="none" w:sz="0" w:space="0" w:color="auto"/>
        <w:left w:val="none" w:sz="0" w:space="0" w:color="auto"/>
        <w:bottom w:val="none" w:sz="0" w:space="0" w:color="auto"/>
        <w:right w:val="none" w:sz="0" w:space="0" w:color="auto"/>
      </w:divBdr>
    </w:div>
    <w:div w:id="185413316">
      <w:bodyDiv w:val="1"/>
      <w:marLeft w:val="0"/>
      <w:marRight w:val="0"/>
      <w:marTop w:val="0"/>
      <w:marBottom w:val="0"/>
      <w:divBdr>
        <w:top w:val="none" w:sz="0" w:space="0" w:color="auto"/>
        <w:left w:val="none" w:sz="0" w:space="0" w:color="auto"/>
        <w:bottom w:val="none" w:sz="0" w:space="0" w:color="auto"/>
        <w:right w:val="none" w:sz="0" w:space="0" w:color="auto"/>
      </w:divBdr>
    </w:div>
    <w:div w:id="235169170">
      <w:bodyDiv w:val="1"/>
      <w:marLeft w:val="0"/>
      <w:marRight w:val="0"/>
      <w:marTop w:val="0"/>
      <w:marBottom w:val="0"/>
      <w:divBdr>
        <w:top w:val="none" w:sz="0" w:space="0" w:color="auto"/>
        <w:left w:val="none" w:sz="0" w:space="0" w:color="auto"/>
        <w:bottom w:val="none" w:sz="0" w:space="0" w:color="auto"/>
        <w:right w:val="none" w:sz="0" w:space="0" w:color="auto"/>
      </w:divBdr>
    </w:div>
    <w:div w:id="256445640">
      <w:bodyDiv w:val="1"/>
      <w:marLeft w:val="0"/>
      <w:marRight w:val="0"/>
      <w:marTop w:val="0"/>
      <w:marBottom w:val="0"/>
      <w:divBdr>
        <w:top w:val="none" w:sz="0" w:space="0" w:color="auto"/>
        <w:left w:val="none" w:sz="0" w:space="0" w:color="auto"/>
        <w:bottom w:val="none" w:sz="0" w:space="0" w:color="auto"/>
        <w:right w:val="none" w:sz="0" w:space="0" w:color="auto"/>
      </w:divBdr>
      <w:divsChild>
        <w:div w:id="1832331701">
          <w:marLeft w:val="0"/>
          <w:marRight w:val="0"/>
          <w:marTop w:val="0"/>
          <w:marBottom w:val="0"/>
          <w:divBdr>
            <w:top w:val="none" w:sz="0" w:space="0" w:color="auto"/>
            <w:left w:val="none" w:sz="0" w:space="0" w:color="auto"/>
            <w:bottom w:val="none" w:sz="0" w:space="0" w:color="auto"/>
            <w:right w:val="none" w:sz="0" w:space="0" w:color="auto"/>
          </w:divBdr>
        </w:div>
      </w:divsChild>
    </w:div>
    <w:div w:id="315190139">
      <w:bodyDiv w:val="1"/>
      <w:marLeft w:val="0"/>
      <w:marRight w:val="0"/>
      <w:marTop w:val="0"/>
      <w:marBottom w:val="0"/>
      <w:divBdr>
        <w:top w:val="none" w:sz="0" w:space="0" w:color="auto"/>
        <w:left w:val="none" w:sz="0" w:space="0" w:color="auto"/>
        <w:bottom w:val="none" w:sz="0" w:space="0" w:color="auto"/>
        <w:right w:val="none" w:sz="0" w:space="0" w:color="auto"/>
      </w:divBdr>
    </w:div>
    <w:div w:id="336857539">
      <w:bodyDiv w:val="1"/>
      <w:marLeft w:val="0"/>
      <w:marRight w:val="0"/>
      <w:marTop w:val="0"/>
      <w:marBottom w:val="0"/>
      <w:divBdr>
        <w:top w:val="none" w:sz="0" w:space="0" w:color="auto"/>
        <w:left w:val="none" w:sz="0" w:space="0" w:color="auto"/>
        <w:bottom w:val="none" w:sz="0" w:space="0" w:color="auto"/>
        <w:right w:val="none" w:sz="0" w:space="0" w:color="auto"/>
      </w:divBdr>
    </w:div>
    <w:div w:id="340665943">
      <w:bodyDiv w:val="1"/>
      <w:marLeft w:val="0"/>
      <w:marRight w:val="0"/>
      <w:marTop w:val="0"/>
      <w:marBottom w:val="0"/>
      <w:divBdr>
        <w:top w:val="none" w:sz="0" w:space="0" w:color="auto"/>
        <w:left w:val="none" w:sz="0" w:space="0" w:color="auto"/>
        <w:bottom w:val="none" w:sz="0" w:space="0" w:color="auto"/>
        <w:right w:val="none" w:sz="0" w:space="0" w:color="auto"/>
      </w:divBdr>
    </w:div>
    <w:div w:id="360399285">
      <w:bodyDiv w:val="1"/>
      <w:marLeft w:val="0"/>
      <w:marRight w:val="0"/>
      <w:marTop w:val="0"/>
      <w:marBottom w:val="0"/>
      <w:divBdr>
        <w:top w:val="none" w:sz="0" w:space="0" w:color="auto"/>
        <w:left w:val="none" w:sz="0" w:space="0" w:color="auto"/>
        <w:bottom w:val="none" w:sz="0" w:space="0" w:color="auto"/>
        <w:right w:val="none" w:sz="0" w:space="0" w:color="auto"/>
      </w:divBdr>
    </w:div>
    <w:div w:id="390540864">
      <w:bodyDiv w:val="1"/>
      <w:marLeft w:val="0"/>
      <w:marRight w:val="0"/>
      <w:marTop w:val="0"/>
      <w:marBottom w:val="0"/>
      <w:divBdr>
        <w:top w:val="none" w:sz="0" w:space="0" w:color="auto"/>
        <w:left w:val="none" w:sz="0" w:space="0" w:color="auto"/>
        <w:bottom w:val="none" w:sz="0" w:space="0" w:color="auto"/>
        <w:right w:val="none" w:sz="0" w:space="0" w:color="auto"/>
      </w:divBdr>
      <w:divsChild>
        <w:div w:id="1757285437">
          <w:marLeft w:val="0"/>
          <w:marRight w:val="0"/>
          <w:marTop w:val="0"/>
          <w:marBottom w:val="0"/>
          <w:divBdr>
            <w:top w:val="none" w:sz="0" w:space="0" w:color="auto"/>
            <w:left w:val="none" w:sz="0" w:space="0" w:color="auto"/>
            <w:bottom w:val="none" w:sz="0" w:space="0" w:color="auto"/>
            <w:right w:val="none" w:sz="0" w:space="0" w:color="auto"/>
          </w:divBdr>
        </w:div>
      </w:divsChild>
    </w:div>
    <w:div w:id="485433663">
      <w:bodyDiv w:val="1"/>
      <w:marLeft w:val="0"/>
      <w:marRight w:val="0"/>
      <w:marTop w:val="0"/>
      <w:marBottom w:val="0"/>
      <w:divBdr>
        <w:top w:val="none" w:sz="0" w:space="0" w:color="auto"/>
        <w:left w:val="none" w:sz="0" w:space="0" w:color="auto"/>
        <w:bottom w:val="none" w:sz="0" w:space="0" w:color="auto"/>
        <w:right w:val="none" w:sz="0" w:space="0" w:color="auto"/>
      </w:divBdr>
    </w:div>
    <w:div w:id="587737859">
      <w:bodyDiv w:val="1"/>
      <w:marLeft w:val="0"/>
      <w:marRight w:val="0"/>
      <w:marTop w:val="0"/>
      <w:marBottom w:val="0"/>
      <w:divBdr>
        <w:top w:val="none" w:sz="0" w:space="0" w:color="auto"/>
        <w:left w:val="none" w:sz="0" w:space="0" w:color="auto"/>
        <w:bottom w:val="none" w:sz="0" w:space="0" w:color="auto"/>
        <w:right w:val="none" w:sz="0" w:space="0" w:color="auto"/>
      </w:divBdr>
    </w:div>
    <w:div w:id="660157810">
      <w:bodyDiv w:val="1"/>
      <w:marLeft w:val="0"/>
      <w:marRight w:val="0"/>
      <w:marTop w:val="0"/>
      <w:marBottom w:val="0"/>
      <w:divBdr>
        <w:top w:val="none" w:sz="0" w:space="0" w:color="auto"/>
        <w:left w:val="none" w:sz="0" w:space="0" w:color="auto"/>
        <w:bottom w:val="none" w:sz="0" w:space="0" w:color="auto"/>
        <w:right w:val="none" w:sz="0" w:space="0" w:color="auto"/>
      </w:divBdr>
    </w:div>
    <w:div w:id="712196168">
      <w:bodyDiv w:val="1"/>
      <w:marLeft w:val="0"/>
      <w:marRight w:val="0"/>
      <w:marTop w:val="0"/>
      <w:marBottom w:val="0"/>
      <w:divBdr>
        <w:top w:val="none" w:sz="0" w:space="0" w:color="auto"/>
        <w:left w:val="none" w:sz="0" w:space="0" w:color="auto"/>
        <w:bottom w:val="none" w:sz="0" w:space="0" w:color="auto"/>
        <w:right w:val="none" w:sz="0" w:space="0" w:color="auto"/>
      </w:divBdr>
    </w:div>
    <w:div w:id="911891511">
      <w:bodyDiv w:val="1"/>
      <w:marLeft w:val="0"/>
      <w:marRight w:val="0"/>
      <w:marTop w:val="0"/>
      <w:marBottom w:val="0"/>
      <w:divBdr>
        <w:top w:val="none" w:sz="0" w:space="0" w:color="auto"/>
        <w:left w:val="none" w:sz="0" w:space="0" w:color="auto"/>
        <w:bottom w:val="none" w:sz="0" w:space="0" w:color="auto"/>
        <w:right w:val="none" w:sz="0" w:space="0" w:color="auto"/>
      </w:divBdr>
      <w:divsChild>
        <w:div w:id="873494881">
          <w:marLeft w:val="0"/>
          <w:marRight w:val="0"/>
          <w:marTop w:val="0"/>
          <w:marBottom w:val="0"/>
          <w:divBdr>
            <w:top w:val="none" w:sz="0" w:space="0" w:color="auto"/>
            <w:left w:val="none" w:sz="0" w:space="0" w:color="auto"/>
            <w:bottom w:val="none" w:sz="0" w:space="0" w:color="auto"/>
            <w:right w:val="none" w:sz="0" w:space="0" w:color="auto"/>
          </w:divBdr>
        </w:div>
      </w:divsChild>
    </w:div>
    <w:div w:id="967468909">
      <w:bodyDiv w:val="1"/>
      <w:marLeft w:val="0"/>
      <w:marRight w:val="0"/>
      <w:marTop w:val="0"/>
      <w:marBottom w:val="0"/>
      <w:divBdr>
        <w:top w:val="none" w:sz="0" w:space="0" w:color="auto"/>
        <w:left w:val="none" w:sz="0" w:space="0" w:color="auto"/>
        <w:bottom w:val="none" w:sz="0" w:space="0" w:color="auto"/>
        <w:right w:val="none" w:sz="0" w:space="0" w:color="auto"/>
      </w:divBdr>
      <w:divsChild>
        <w:div w:id="1624340123">
          <w:marLeft w:val="0"/>
          <w:marRight w:val="0"/>
          <w:marTop w:val="0"/>
          <w:marBottom w:val="0"/>
          <w:divBdr>
            <w:top w:val="none" w:sz="0" w:space="0" w:color="auto"/>
            <w:left w:val="none" w:sz="0" w:space="0" w:color="auto"/>
            <w:bottom w:val="none" w:sz="0" w:space="0" w:color="auto"/>
            <w:right w:val="none" w:sz="0" w:space="0" w:color="auto"/>
          </w:divBdr>
        </w:div>
      </w:divsChild>
    </w:div>
    <w:div w:id="999894211">
      <w:bodyDiv w:val="1"/>
      <w:marLeft w:val="0"/>
      <w:marRight w:val="0"/>
      <w:marTop w:val="0"/>
      <w:marBottom w:val="0"/>
      <w:divBdr>
        <w:top w:val="none" w:sz="0" w:space="0" w:color="auto"/>
        <w:left w:val="none" w:sz="0" w:space="0" w:color="auto"/>
        <w:bottom w:val="none" w:sz="0" w:space="0" w:color="auto"/>
        <w:right w:val="none" w:sz="0" w:space="0" w:color="auto"/>
      </w:divBdr>
    </w:div>
    <w:div w:id="1067142877">
      <w:bodyDiv w:val="1"/>
      <w:marLeft w:val="0"/>
      <w:marRight w:val="0"/>
      <w:marTop w:val="0"/>
      <w:marBottom w:val="0"/>
      <w:divBdr>
        <w:top w:val="none" w:sz="0" w:space="0" w:color="auto"/>
        <w:left w:val="none" w:sz="0" w:space="0" w:color="auto"/>
        <w:bottom w:val="none" w:sz="0" w:space="0" w:color="auto"/>
        <w:right w:val="none" w:sz="0" w:space="0" w:color="auto"/>
      </w:divBdr>
    </w:div>
    <w:div w:id="1314523265">
      <w:bodyDiv w:val="1"/>
      <w:marLeft w:val="0"/>
      <w:marRight w:val="0"/>
      <w:marTop w:val="0"/>
      <w:marBottom w:val="0"/>
      <w:divBdr>
        <w:top w:val="none" w:sz="0" w:space="0" w:color="auto"/>
        <w:left w:val="none" w:sz="0" w:space="0" w:color="auto"/>
        <w:bottom w:val="none" w:sz="0" w:space="0" w:color="auto"/>
        <w:right w:val="none" w:sz="0" w:space="0" w:color="auto"/>
      </w:divBdr>
    </w:div>
    <w:div w:id="1327634674">
      <w:bodyDiv w:val="1"/>
      <w:marLeft w:val="0"/>
      <w:marRight w:val="0"/>
      <w:marTop w:val="0"/>
      <w:marBottom w:val="0"/>
      <w:divBdr>
        <w:top w:val="none" w:sz="0" w:space="0" w:color="auto"/>
        <w:left w:val="none" w:sz="0" w:space="0" w:color="auto"/>
        <w:bottom w:val="none" w:sz="0" w:space="0" w:color="auto"/>
        <w:right w:val="none" w:sz="0" w:space="0" w:color="auto"/>
      </w:divBdr>
    </w:div>
    <w:div w:id="1372457925">
      <w:bodyDiv w:val="1"/>
      <w:marLeft w:val="0"/>
      <w:marRight w:val="0"/>
      <w:marTop w:val="0"/>
      <w:marBottom w:val="0"/>
      <w:divBdr>
        <w:top w:val="none" w:sz="0" w:space="0" w:color="auto"/>
        <w:left w:val="none" w:sz="0" w:space="0" w:color="auto"/>
        <w:bottom w:val="none" w:sz="0" w:space="0" w:color="auto"/>
        <w:right w:val="none" w:sz="0" w:space="0" w:color="auto"/>
      </w:divBdr>
    </w:div>
    <w:div w:id="1403941454">
      <w:bodyDiv w:val="1"/>
      <w:marLeft w:val="0"/>
      <w:marRight w:val="0"/>
      <w:marTop w:val="0"/>
      <w:marBottom w:val="0"/>
      <w:divBdr>
        <w:top w:val="none" w:sz="0" w:space="0" w:color="auto"/>
        <w:left w:val="none" w:sz="0" w:space="0" w:color="auto"/>
        <w:bottom w:val="none" w:sz="0" w:space="0" w:color="auto"/>
        <w:right w:val="none" w:sz="0" w:space="0" w:color="auto"/>
      </w:divBdr>
    </w:div>
    <w:div w:id="1557743197">
      <w:bodyDiv w:val="1"/>
      <w:marLeft w:val="0"/>
      <w:marRight w:val="0"/>
      <w:marTop w:val="0"/>
      <w:marBottom w:val="0"/>
      <w:divBdr>
        <w:top w:val="none" w:sz="0" w:space="0" w:color="auto"/>
        <w:left w:val="none" w:sz="0" w:space="0" w:color="auto"/>
        <w:bottom w:val="none" w:sz="0" w:space="0" w:color="auto"/>
        <w:right w:val="none" w:sz="0" w:space="0" w:color="auto"/>
      </w:divBdr>
    </w:div>
    <w:div w:id="1631861201">
      <w:bodyDiv w:val="1"/>
      <w:marLeft w:val="0"/>
      <w:marRight w:val="0"/>
      <w:marTop w:val="0"/>
      <w:marBottom w:val="0"/>
      <w:divBdr>
        <w:top w:val="none" w:sz="0" w:space="0" w:color="auto"/>
        <w:left w:val="none" w:sz="0" w:space="0" w:color="auto"/>
        <w:bottom w:val="none" w:sz="0" w:space="0" w:color="auto"/>
        <w:right w:val="none" w:sz="0" w:space="0" w:color="auto"/>
      </w:divBdr>
    </w:div>
    <w:div w:id="1734036322">
      <w:bodyDiv w:val="1"/>
      <w:marLeft w:val="0"/>
      <w:marRight w:val="0"/>
      <w:marTop w:val="0"/>
      <w:marBottom w:val="0"/>
      <w:divBdr>
        <w:top w:val="none" w:sz="0" w:space="0" w:color="auto"/>
        <w:left w:val="none" w:sz="0" w:space="0" w:color="auto"/>
        <w:bottom w:val="none" w:sz="0" w:space="0" w:color="auto"/>
        <w:right w:val="none" w:sz="0" w:space="0" w:color="auto"/>
      </w:divBdr>
    </w:div>
    <w:div w:id="1799371787">
      <w:bodyDiv w:val="1"/>
      <w:marLeft w:val="0"/>
      <w:marRight w:val="0"/>
      <w:marTop w:val="0"/>
      <w:marBottom w:val="0"/>
      <w:divBdr>
        <w:top w:val="none" w:sz="0" w:space="0" w:color="auto"/>
        <w:left w:val="none" w:sz="0" w:space="0" w:color="auto"/>
        <w:bottom w:val="none" w:sz="0" w:space="0" w:color="auto"/>
        <w:right w:val="none" w:sz="0" w:space="0" w:color="auto"/>
      </w:divBdr>
    </w:div>
    <w:div w:id="1814374365">
      <w:bodyDiv w:val="1"/>
      <w:marLeft w:val="0"/>
      <w:marRight w:val="0"/>
      <w:marTop w:val="0"/>
      <w:marBottom w:val="0"/>
      <w:divBdr>
        <w:top w:val="none" w:sz="0" w:space="0" w:color="auto"/>
        <w:left w:val="none" w:sz="0" w:space="0" w:color="auto"/>
        <w:bottom w:val="none" w:sz="0" w:space="0" w:color="auto"/>
        <w:right w:val="none" w:sz="0" w:space="0" w:color="auto"/>
      </w:divBdr>
      <w:divsChild>
        <w:div w:id="1961105966">
          <w:marLeft w:val="0"/>
          <w:marRight w:val="0"/>
          <w:marTop w:val="0"/>
          <w:marBottom w:val="0"/>
          <w:divBdr>
            <w:top w:val="none" w:sz="0" w:space="0" w:color="auto"/>
            <w:left w:val="none" w:sz="0" w:space="0" w:color="auto"/>
            <w:bottom w:val="none" w:sz="0" w:space="0" w:color="auto"/>
            <w:right w:val="none" w:sz="0" w:space="0" w:color="auto"/>
          </w:divBdr>
        </w:div>
      </w:divsChild>
    </w:div>
    <w:div w:id="2050185509">
      <w:bodyDiv w:val="1"/>
      <w:marLeft w:val="0"/>
      <w:marRight w:val="0"/>
      <w:marTop w:val="0"/>
      <w:marBottom w:val="0"/>
      <w:divBdr>
        <w:top w:val="none" w:sz="0" w:space="0" w:color="auto"/>
        <w:left w:val="none" w:sz="0" w:space="0" w:color="auto"/>
        <w:bottom w:val="none" w:sz="0" w:space="0" w:color="auto"/>
        <w:right w:val="none" w:sz="0" w:space="0" w:color="auto"/>
      </w:divBdr>
    </w:div>
    <w:div w:id="2081245597">
      <w:bodyDiv w:val="1"/>
      <w:marLeft w:val="0"/>
      <w:marRight w:val="0"/>
      <w:marTop w:val="0"/>
      <w:marBottom w:val="0"/>
      <w:divBdr>
        <w:top w:val="none" w:sz="0" w:space="0" w:color="auto"/>
        <w:left w:val="none" w:sz="0" w:space="0" w:color="auto"/>
        <w:bottom w:val="none" w:sz="0" w:space="0" w:color="auto"/>
        <w:right w:val="none" w:sz="0" w:space="0" w:color="auto"/>
      </w:divBdr>
      <w:divsChild>
        <w:div w:id="278336957">
          <w:marLeft w:val="0"/>
          <w:marRight w:val="0"/>
          <w:marTop w:val="0"/>
          <w:marBottom w:val="0"/>
          <w:divBdr>
            <w:top w:val="none" w:sz="0" w:space="0" w:color="auto"/>
            <w:left w:val="none" w:sz="0" w:space="0" w:color="auto"/>
            <w:bottom w:val="none" w:sz="0" w:space="0" w:color="auto"/>
            <w:right w:val="none" w:sz="0" w:space="0" w:color="auto"/>
          </w:divBdr>
        </w:div>
      </w:divsChild>
    </w:div>
    <w:div w:id="21194515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6DB111-D43C-4A1A-BF0F-E8860638F0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30</Pages>
  <Words>4958</Words>
  <Characters>28267</Characters>
  <Application>Microsoft Office Word</Application>
  <DocSecurity>0</DocSecurity>
  <Lines>235</Lines>
  <Paragraphs>66</Paragraphs>
  <ScaleCrop>false</ScaleCrop>
  <Company/>
  <LinksUpToDate>false</LinksUpToDate>
  <CharactersWithSpaces>33159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AmoyDx</dc:creator>
  <cp:keywords/>
  <dc:description/>
  <cp:lastModifiedBy>刘炜芬</cp:lastModifiedBy>
  <cp:revision>144</cp:revision>
  <dcterms:created xsi:type="dcterms:W3CDTF">2025-05-30T10:29:00Z</dcterms:created>
  <dcterms:modified xsi:type="dcterms:W3CDTF">2025-09-05T03:48:00Z</dcterms:modified>
</cp:coreProperties>
</file>