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727BC92">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000000">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000000">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000000">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F571E4" w14:paraId="0829A0A9"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trPr>
          <w:trHeight w:val="510"/>
          <w:jc w:val="center"/>
        </w:trPr>
        <w:tc>
          <w:tcPr>
            <w:tcW w:w="2640" w:type="pct"/>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
        </w:tc>
        <w:tc>
          <w:tcPr>
            <w:tcW w:w="1182" w:type="pct"/>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sz w:val="24"/>
                <w:szCs w:val="24"/>
              </w:rPr>
              <w:t>sample.gender</w:t>
            </w:r>
            <w:proofErr w:type="gramEnd"/>
            <w:r>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F571E4" w14:paraId="606F6E1E" w14:textId="77777777">
        <w:trPr>
          <w:trHeight w:val="510"/>
          <w:jc w:val="center"/>
        </w:trPr>
        <w:tc>
          <w:tcPr>
            <w:tcW w:w="2640" w:type="pct"/>
            <w:shd w:val="clear" w:color="auto" w:fill="auto"/>
            <w:vAlign w:val="center"/>
          </w:tcPr>
          <w:p w14:paraId="5BC04D30" w14:textId="251463AC"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病人编号：</w:t>
            </w:r>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_mark_dict.病人编号}}</w:t>
            </w:r>
          </w:p>
        </w:tc>
        <w:tc>
          <w:tcPr>
            <w:tcW w:w="2360" w:type="pct"/>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trPr>
          <w:trHeight w:val="510"/>
          <w:jc w:val="center"/>
        </w:trPr>
        <w:tc>
          <w:tcPr>
            <w:tcW w:w="2640" w:type="pct"/>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
        </w:tc>
      </w:tr>
      <w:tr w:rsidR="00F571E4" w14:paraId="0110A4D1" w14:textId="77777777">
        <w:trPr>
          <w:trHeight w:val="510"/>
          <w:jc w:val="center"/>
        </w:trPr>
        <w:tc>
          <w:tcPr>
            <w:tcW w:w="2640" w:type="pct"/>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
        </w:tc>
        <w:tc>
          <w:tcPr>
            <w:tcW w:w="2360" w:type="pct"/>
            <w:gridSpan w:val="2"/>
            <w:shd w:val="clear" w:color="auto" w:fill="auto"/>
            <w:vAlign w:val="center"/>
          </w:tcPr>
          <w:p w14:paraId="26B4CC5C" w14:textId="77777777" w:rsidR="00F571E4" w:rsidRDefault="00D40632">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sz w:val="24"/>
                <w:szCs w:val="24"/>
              </w:rPr>
              <w:t>sample.receive</w:t>
            </w:r>
            <w:proofErr w:type="gramEnd"/>
            <w:r>
              <w:rPr>
                <w:rFonts w:ascii="思源黑体 CN Regular" w:eastAsia="思源黑体 CN Regular" w:hAnsi="思源黑体 CN Regular"/>
                <w:sz w:val="24"/>
                <w:szCs w:val="24"/>
              </w:rPr>
              <w:t>_data}}</w:t>
            </w:r>
          </w:p>
        </w:tc>
      </w:tr>
      <w:tr w:rsidR="00F571E4" w14:paraId="2CEBC3DF" w14:textId="77777777">
        <w:trPr>
          <w:trHeight w:val="510"/>
          <w:jc w:val="center"/>
        </w:trPr>
        <w:tc>
          <w:tcPr>
            <w:tcW w:w="2640" w:type="pct"/>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7C142C13" w14:textId="77777777" w:rsidR="00F571E4" w:rsidRDefault="00F571E4">
            <w:pPr>
              <w:rPr>
                <w:lang w:val="en-CA"/>
              </w:rPr>
            </w:pPr>
          </w:p>
        </w:tc>
      </w:tr>
      <w:tr w:rsidR="00F571E4" w14:paraId="2A388B18" w14:textId="77777777">
        <w:trPr>
          <w:trHeight w:val="510"/>
          <w:jc w:val="center"/>
        </w:trPr>
        <w:tc>
          <w:tcPr>
            <w:tcW w:w="5000" w:type="pct"/>
            <w:gridSpan w:val="3"/>
            <w:shd w:val="clear" w:color="auto" w:fill="auto"/>
            <w:vAlign w:val="center"/>
          </w:tcPr>
          <w:p w14:paraId="6BC61C4C"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p>
        </w:tc>
      </w:tr>
      <w:tr w:rsidR="00F571E4" w14:paraId="7745F812" w14:textId="77777777">
        <w:trPr>
          <w:trHeight w:val="510"/>
          <w:jc w:val="center"/>
        </w:trPr>
        <w:tc>
          <w:tcPr>
            <w:tcW w:w="5000" w:type="pct"/>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trPr>
          <w:trHeight w:val="510"/>
          <w:jc w:val="center"/>
        </w:trPr>
        <w:tc>
          <w:tcPr>
            <w:tcW w:w="2640" w:type="pct"/>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trPr>
          <w:trHeight w:val="510"/>
          <w:jc w:val="center"/>
        </w:trPr>
        <w:tc>
          <w:tcPr>
            <w:tcW w:w="5000" w:type="pct"/>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trPr>
          <w:trHeight w:val="510"/>
          <w:jc w:val="center"/>
        </w:trPr>
        <w:tc>
          <w:tcPr>
            <w:tcW w:w="5000" w:type="pct"/>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402"/>
        <w:gridCol w:w="3203"/>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402"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if sample.control_sample_id%}</w:t>
            </w:r>
            <w:r>
              <w:rPr>
                <w:rFonts w:ascii="微软雅黑" w:eastAsia="微软雅黑" w:hAnsi="微软雅黑" w:hint="eastAsia"/>
                <w:color w:val="000000" w:themeColor="text1"/>
                <w:sz w:val="24"/>
                <w:szCs w:val="24"/>
              </w:rPr>
              <w:t>石蜡组织+血液{%else%}石蜡组织{%endif%}</w:t>
            </w:r>
          </w:p>
        </w:tc>
        <w:tc>
          <w:tcPr>
            <w:tcW w:w="3203" w:type="dxa"/>
            <w:shd w:val="clear" w:color="auto" w:fill="auto"/>
          </w:tcPr>
          <w:p w14:paraId="3D18F4ED" w14:textId="2BFB9682"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肿瘤数量</w:t>
            </w:r>
            <w:r>
              <w:rPr>
                <w:rFonts w:ascii="微软雅黑" w:eastAsia="微软雅黑" w:hAnsi="微软雅黑"/>
                <w:b/>
                <w:bCs/>
                <w:color w:val="000000" w:themeColor="text1"/>
                <w:sz w:val="24"/>
                <w:szCs w:val="24"/>
              </w:rPr>
              <w:t>：</w:t>
            </w:r>
            <w:r w:rsidR="003E2E7B" w:rsidRPr="003E2E7B">
              <w:rPr>
                <w:rFonts w:ascii="微软雅黑" w:eastAsia="微软雅黑" w:hAnsi="微软雅黑"/>
                <w:color w:val="000000" w:themeColor="text1"/>
                <w:sz w:val="24"/>
                <w:szCs w:val="24"/>
              </w:rPr>
              <w:t>{{sample.ZJFB_mark_dict.</w:t>
            </w:r>
            <w:r w:rsidR="003E2E7B">
              <w:rPr>
                <w:rFonts w:ascii="微软雅黑" w:eastAsia="微软雅黑" w:hAnsi="微软雅黑" w:hint="eastAsia"/>
                <w:color w:val="000000" w:themeColor="text1"/>
                <w:sz w:val="24"/>
                <w:szCs w:val="24"/>
              </w:rPr>
              <w:t>肿瘤数量</w:t>
            </w:r>
            <w:r w:rsidR="003E2E7B" w:rsidRPr="003E2E7B">
              <w:rPr>
                <w:rFonts w:ascii="微软雅黑" w:eastAsia="微软雅黑" w:hAnsi="微软雅黑"/>
                <w:color w:val="000000" w:themeColor="text1"/>
                <w:sz w:val="24"/>
                <w:szCs w:val="24"/>
              </w:rPr>
              <w:t>}}</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
        </w:tc>
        <w:tc>
          <w:tcPr>
            <w:tcW w:w="2693" w:type="dxa"/>
          </w:tcPr>
          <w:p w14:paraId="025C61D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2D235EC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roofErr w:type="gramStart"/>
            <w:r>
              <w:rPr>
                <w:rFonts w:ascii="微软雅黑" w:eastAsia="微软雅黑" w:hAnsi="微软雅黑"/>
                <w:kern w:val="0"/>
                <w:sz w:val="18"/>
                <w:szCs w:val="18"/>
              </w:rPr>
              <w:t>=”Snvindel</w:t>
            </w:r>
            <w:proofErr w:type="gramEnd"/>
            <w:r>
              <w:rPr>
                <w:rFonts w:ascii="微软雅黑" w:eastAsia="微软雅黑" w:hAnsi="微软雅黑"/>
                <w:kern w:val="0"/>
                <w:sz w:val="18"/>
                <w:szCs w:val="18"/>
              </w:rPr>
              <w:t>”%}</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 and (“ins” not in a.hgvs_c and “dup” not in a.hgvs_c)%}</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elif “del” in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 and (“ins” not in a.hgvs_c and “dup” not in a.hgvs_c)%}</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elif “del” not in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 and (“ins” in a.hgvs_c or “dup” in a.hgvs_c)%}</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34841CC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=”Cnv</w:t>
            </w:r>
            <w:proofErr w:type="gramEnd"/>
            <w:r>
              <w:rPr>
                <w:rFonts w:ascii="微软雅黑" w:eastAsia="微软雅黑" w:hAnsi="微软雅黑"/>
                <w:kern w:val="0"/>
                <w:sz w:val="18"/>
                <w:szCs w:val="18"/>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拷贝数变异</w:t>
            </w:r>
          </w:p>
          <w:p w14:paraId="70FD2D0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=”Sv</w:t>
            </w:r>
            <w:proofErr w:type="gramEnd"/>
            <w:r>
              <w:rPr>
                <w:rFonts w:ascii="微软雅黑" w:eastAsia="微软雅黑" w:hAnsi="微软雅黑"/>
                <w:kern w:val="0"/>
                <w:sz w:val="18"/>
                <w:szCs w:val="18"/>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5255E4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_symbol==”ALK” or a.gene_symbol==”RET” or a.gene_symbol==”ROS1”%}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elif </w:t>
            </w:r>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roofErr w:type="gramStart"/>
            <w:r>
              <w:rPr>
                <w:rFonts w:ascii="微软雅黑" w:eastAsia="微软雅黑" w:hAnsi="微软雅黑"/>
                <w:kern w:val="0"/>
                <w:sz w:val="18"/>
                <w:szCs w:val="18"/>
              </w:rPr>
              <w:t>=”Snvindel</w:t>
            </w:r>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=”Cnv</w:t>
            </w:r>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=”Sv</w:t>
            </w:r>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roofErr w:type="gramStart"/>
            <w:r>
              <w:rPr>
                <w:rFonts w:ascii="微软雅黑" w:eastAsia="微软雅黑" w:hAnsi="微软雅黑"/>
                <w:kern w:val="0"/>
                <w:sz w:val="18"/>
                <w:szCs w:val="18"/>
              </w:rPr>
              <w:t>=”Snvindel</w:t>
            </w:r>
            <w:proofErr w:type="gramEnd"/>
            <w:r>
              <w:rPr>
                <w:rFonts w:ascii="微软雅黑" w:eastAsia="微软雅黑" w:hAnsi="微软雅黑"/>
                <w:kern w:val="0"/>
                <w:sz w:val="18"/>
                <w:szCs w:val="18"/>
              </w:rPr>
              <w:t>” or a.bio_category==”Sv”%}</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=”Cnv</w:t>
            </w:r>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elif </w:t>
            </w:r>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2129B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{{qc.dna_data_qc.cnv_cv}}</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{{qc.dna_data_qc.cnv_uni}}</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相关变异有{{(var.var_somatic.level_I + var.var_somatic.level_II)|count}}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，肿瘤发生发展相关变异有{{(var.var_somatic.level_onco_nodrug)|count}}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相关变异有{{(var.var_somatic.level_I + var.var_somatic.level_II)|count}}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，肿瘤发生发展相关变异有{{(var.var_somatic.level_onco_nodrug)|count}}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{%if msi.var_id==</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{%tr if “子宫内膜癌” in sample.tumor_list%}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var.ec_type.var_id == “POLE-ultramutated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elif var.ec_type.var_id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deficiency，MMRd）</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elif var.ec_type.var_id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TP53基因突变（p53 abnormality，p53 abn）</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elif var.ec_type.var_id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{{b.regimen_name}}（{{b.clinical_significance_cn}}，{{b.evi_conclusion_simple}}级）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w:t>
            </w:r>
            <w:proofErr w:type="gramStart"/>
            <w:r>
              <w:rPr>
                <w:rFonts w:ascii="微软雅黑" w:eastAsia="微软雅黑" w:hAnsi="微软雅黑"/>
                <w:kern w:val="0"/>
                <w:sz w:val="18"/>
                <w:szCs w:val="18"/>
              </w:rPr>
              <w:t>split.Prognostic</w:t>
            </w:r>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w:t>
            </w:r>
            <w:proofErr w:type="gramStart"/>
            <w:r>
              <w:rPr>
                <w:rFonts w:ascii="微软雅黑" w:eastAsia="微软雅黑" w:hAnsi="微软雅黑"/>
                <w:kern w:val="0"/>
                <w:sz w:val="18"/>
                <w:szCs w:val="18"/>
              </w:rPr>
              <w:t>split.Prognostic</w:t>
            </w:r>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w:t>
            </w:r>
            <w:proofErr w:type="gramStart"/>
            <w:r>
              <w:rPr>
                <w:rFonts w:ascii="微软雅黑" w:eastAsia="微软雅黑" w:hAnsi="微软雅黑"/>
                <w:kern w:val="0"/>
                <w:sz w:val="18"/>
                <w:szCs w:val="18"/>
              </w:rPr>
              <w:t>split.Diagnostic</w:t>
            </w:r>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w:t>
            </w:r>
            <w:proofErr w:type="gramStart"/>
            <w:r>
              <w:rPr>
                <w:rFonts w:ascii="微软雅黑" w:eastAsia="微软雅黑" w:hAnsi="微软雅黑"/>
                <w:kern w:val="0"/>
                <w:sz w:val="18"/>
                <w:szCs w:val="18"/>
              </w:rPr>
              <w:t>split.Diagnostic</w:t>
            </w:r>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，{{b.evi_conclusion_simple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 var.var_for_regimen.level_II%}</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 var.var_for_regimen.level_II%}</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 and (a.bio_category==”Sv” or a.bio_category == “PSeqRnaSv”)%}</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 != a.three_prime_gene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w:t>
            </w:r>
            <w:proofErr w:type="gramStart"/>
            <w:r>
              <w:rPr>
                <w:rFonts w:ascii="微软雅黑" w:eastAsia="微软雅黑" w:hAnsi="微软雅黑"/>
                <w:bCs/>
                <w:iCs/>
                <w:color w:val="000000" w:themeColor="text1"/>
                <w:kern w:val="0"/>
                <w:sz w:val="18"/>
                <w:szCs w:val="18"/>
              </w:rPr>
              <w:t>=”Snvindel</w:t>
            </w:r>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=”Cnv</w:t>
            </w:r>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=”Sv</w:t>
            </w:r>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_prime_transcript}}/{{a.three_prime_transcript}}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roofErr w:type="gramStart"/>
            <w:r>
              <w:rPr>
                <w:rFonts w:ascii="微软雅黑" w:eastAsia="微软雅黑" w:hAnsi="微软雅黑"/>
                <w:kern w:val="0"/>
                <w:sz w:val="18"/>
                <w:szCs w:val="18"/>
              </w:rPr>
              <w:t>=”Snvindel</w:t>
            </w:r>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=”Cnv</w:t>
            </w:r>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w:t>
            </w:r>
            <w:proofErr w:type="gramStart"/>
            <w:r>
              <w:rPr>
                <w:rFonts w:ascii="微软雅黑" w:eastAsia="微软雅黑" w:hAnsi="微软雅黑"/>
                <w:kern w:val="0"/>
                <w:sz w:val="18"/>
                <w:szCs w:val="18"/>
              </w:rPr>
              <w:t>=”Sv</w:t>
            </w:r>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if </w:t>
            </w:r>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w:t>
            </w:r>
            <w:proofErr w:type="gramStart"/>
            <w:r>
              <w:rPr>
                <w:rFonts w:ascii="微软雅黑" w:eastAsia="微软雅黑" w:hAnsi="微软雅黑"/>
                <w:iCs/>
                <w:kern w:val="0"/>
                <w:sz w:val="18"/>
                <w:szCs w:val="18"/>
              </w:rPr>
              <w:t>split.Predictive</w:t>
            </w:r>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w:t>
            </w:r>
            <w:proofErr w:type="gramStart"/>
            <w:r>
              <w:rPr>
                <w:rFonts w:ascii="微软雅黑" w:eastAsia="微软雅黑" w:hAnsi="微软雅黑"/>
                <w:iCs/>
                <w:kern w:val="0"/>
                <w:sz w:val="18"/>
                <w:szCs w:val="18"/>
              </w:rPr>
              <w:t>split.Predictive</w:t>
            </w:r>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w:t>
            </w:r>
            <w:proofErr w:type="gramStart"/>
            <w:r>
              <w:rPr>
                <w:rFonts w:ascii="微软雅黑" w:eastAsia="微软雅黑" w:hAnsi="微软雅黑"/>
                <w:iCs/>
                <w:kern w:val="0"/>
                <w:sz w:val="18"/>
                <w:szCs w:val="18"/>
              </w:rPr>
              <w:t>split.Prognostic</w:t>
            </w:r>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w:t>
            </w:r>
            <w:proofErr w:type="gramStart"/>
            <w:r>
              <w:rPr>
                <w:rFonts w:ascii="微软雅黑" w:eastAsia="微软雅黑" w:hAnsi="微软雅黑"/>
                <w:iCs/>
                <w:kern w:val="0"/>
                <w:sz w:val="18"/>
                <w:szCs w:val="18"/>
              </w:rPr>
              <w:t>split.Prognostic</w:t>
            </w:r>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endfor%}</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 var.var_for_regimen.level_II</w:t>
            </w:r>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{%if sample.control_sample_id%}</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w:t>
            </w:r>
            <w:proofErr w:type="gramStart"/>
            <w:r>
              <w:rPr>
                <w:rFonts w:ascii="微软雅黑" w:eastAsia="微软雅黑" w:hAnsi="微软雅黑"/>
                <w:color w:val="000000" w:themeColor="text1"/>
                <w:kern w:val="0"/>
                <w:sz w:val="18"/>
                <w:szCs w:val="18"/>
              </w:rPr>
              <w:t>split.Prognostic</w:t>
            </w:r>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w:t>
            </w:r>
            <w:proofErr w:type="gramStart"/>
            <w:r>
              <w:rPr>
                <w:rFonts w:ascii="微软雅黑" w:eastAsia="微软雅黑" w:hAnsi="微软雅黑"/>
                <w:color w:val="000000" w:themeColor="text1"/>
                <w:kern w:val="0"/>
                <w:sz w:val="18"/>
                <w:szCs w:val="18"/>
              </w:rPr>
              <w:t>split.Prognostic</w:t>
            </w:r>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w:t>
            </w:r>
            <w:proofErr w:type="gramStart"/>
            <w:r>
              <w:rPr>
                <w:rFonts w:ascii="微软雅黑" w:eastAsia="微软雅黑" w:hAnsi="微软雅黑"/>
                <w:color w:val="000000" w:themeColor="text1"/>
                <w:kern w:val="0"/>
                <w:sz w:val="18"/>
                <w:szCs w:val="18"/>
              </w:rPr>
              <w:t>split.Diagnostic</w:t>
            </w:r>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w:t>
            </w:r>
            <w:proofErr w:type="gramStart"/>
            <w:r>
              <w:rPr>
                <w:rFonts w:ascii="微软雅黑" w:eastAsia="微软雅黑" w:hAnsi="微软雅黑"/>
                <w:color w:val="000000" w:themeColor="text1"/>
                <w:kern w:val="0"/>
                <w:sz w:val="18"/>
                <w:szCs w:val="18"/>
              </w:rPr>
              <w:t>split.Diagnostic</w:t>
            </w:r>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{%p for a in 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w:t>
            </w:r>
            <w:proofErr w:type="gramStart"/>
            <w:r>
              <w:rPr>
                <w:rFonts w:ascii="微软雅黑" w:eastAsia="微软雅黑" w:hAnsi="微软雅黑"/>
                <w:b/>
                <w:bCs/>
                <w:color w:val="FFFFFF" w:themeColor="background1"/>
                <w:kern w:val="0"/>
                <w:sz w:val="20"/>
                <w:szCs w:val="20"/>
              </w:rPr>
              <w:t>=”Snvindel</w:t>
            </w:r>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r>
              <w:rPr>
                <w:rFonts w:ascii="微软雅黑" w:eastAsia="微软雅黑" w:hAnsi="微软雅黑"/>
                <w:b/>
                <w:bCs/>
                <w:color w:val="FFFFFF" w:themeColor="background1"/>
                <w:kern w:val="0"/>
                <w:sz w:val="20"/>
                <w:szCs w:val="20"/>
              </w:rPr>
              <w:t xml:space="preserve"> {{a.hgvs_c}}{%if a.hgvs_p!=”p.?”%} {{a.hgvs_p}}{%endif%}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w:t>
            </w:r>
            <w:proofErr w:type="gramStart"/>
            <w:r>
              <w:rPr>
                <w:rFonts w:ascii="微软雅黑" w:eastAsia="微软雅黑" w:hAnsi="微软雅黑"/>
                <w:b/>
                <w:bCs/>
                <w:color w:val="FFFFFF" w:themeColor="background1"/>
                <w:kern w:val="0"/>
                <w:sz w:val="20"/>
                <w:szCs w:val="20"/>
              </w:rPr>
              <w:t>=”Cnv</w:t>
            </w:r>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w:t>
            </w:r>
            <w:proofErr w:type="gramStart"/>
            <w:r>
              <w:rPr>
                <w:rFonts w:ascii="微软雅黑" w:eastAsia="微软雅黑" w:hAnsi="微软雅黑"/>
                <w:b/>
                <w:bCs/>
                <w:color w:val="FFFFFF" w:themeColor="background1"/>
                <w:kern w:val="0"/>
                <w:sz w:val="20"/>
                <w:szCs w:val="20"/>
              </w:rPr>
              <w:t>=”Sv</w:t>
            </w:r>
            <w:proofErr w:type="gramEnd"/>
            <w:r>
              <w:rPr>
                <w:rFonts w:ascii="微软雅黑" w:eastAsia="微软雅黑" w:hAnsi="微软雅黑"/>
                <w:b/>
                <w:bCs/>
                <w:color w:val="FFFFFF" w:themeColor="background1"/>
                <w:kern w:val="0"/>
                <w:sz w:val="20"/>
                <w:szCs w:val="20"/>
              </w:rPr>
              <w:t>” or a.bio_category==”PSeqRnaSv”%}</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 and (a.bio_category==”Sv” or a.bio_category == “PSeqRnaSv”)%}</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 != a.three_prime_gene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_desc_cn|e}}{{a.variant_interpret_cn|e}}</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w:t>
            </w:r>
            <w:proofErr w:type="gramStart"/>
            <w:r>
              <w:rPr>
                <w:rFonts w:ascii="微软雅黑" w:eastAsia="微软雅黑" w:hAnsi="微软雅黑"/>
                <w:color w:val="000000" w:themeColor="text1"/>
                <w:kern w:val="0"/>
                <w:sz w:val="18"/>
                <w:szCs w:val="18"/>
              </w:rPr>
              <w:t>split.Prognostic</w:t>
            </w:r>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w:t>
            </w:r>
            <w:proofErr w:type="gramStart"/>
            <w:r>
              <w:rPr>
                <w:rFonts w:ascii="微软雅黑" w:eastAsia="微软雅黑" w:hAnsi="微软雅黑"/>
                <w:color w:val="000000" w:themeColor="text1"/>
                <w:kern w:val="0"/>
                <w:sz w:val="18"/>
                <w:szCs w:val="18"/>
              </w:rPr>
              <w:t>split.Prognostic</w:t>
            </w:r>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w:t>
            </w:r>
            <w:proofErr w:type="gramStart"/>
            <w:r>
              <w:rPr>
                <w:rFonts w:ascii="微软雅黑" w:eastAsia="微软雅黑" w:hAnsi="微软雅黑"/>
                <w:color w:val="000000" w:themeColor="text1"/>
                <w:kern w:val="0"/>
                <w:sz w:val="18"/>
                <w:szCs w:val="18"/>
              </w:rPr>
              <w:t>split.Diagnostic</w:t>
            </w:r>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w:t>
            </w:r>
            <w:proofErr w:type="gramStart"/>
            <w:r>
              <w:rPr>
                <w:rFonts w:ascii="微软雅黑" w:eastAsia="微软雅黑" w:hAnsi="微软雅黑"/>
                <w:color w:val="000000" w:themeColor="text1"/>
                <w:kern w:val="0"/>
                <w:sz w:val="18"/>
                <w:szCs w:val="18"/>
              </w:rPr>
              <w:t>split.Diagnostic</w:t>
            </w:r>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if 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 and (a.bio_category==”Sv” or a.bio_category == “PSeqRnaSv”)%}</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 != a.three_prime_gene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w:t>
            </w:r>
            <w:proofErr w:type="gramStart"/>
            <w:r>
              <w:rPr>
                <w:rFonts w:ascii="微软雅黑" w:eastAsia="微软雅黑" w:hAnsi="微软雅黑"/>
                <w:bCs/>
                <w:iCs/>
                <w:color w:val="000000" w:themeColor="text1"/>
                <w:kern w:val="0"/>
                <w:sz w:val="18"/>
                <w:szCs w:val="18"/>
              </w:rPr>
              <w:t>=”Snvindel</w:t>
            </w:r>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 {{a.hgvs_p}}</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=”Cnv</w:t>
            </w:r>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=”Sv</w:t>
            </w:r>
            <w:proofErr w:type="gramEnd"/>
            <w:r>
              <w:rPr>
                <w:rFonts w:ascii="微软雅黑" w:eastAsia="微软雅黑" w:hAnsi="微软雅黑"/>
                <w:bCs/>
                <w:iCs/>
                <w:color w:val="000000" w:themeColor="text1"/>
                <w:kern w:val="0"/>
                <w:sz w:val="18"/>
                <w:szCs w:val="18"/>
              </w:rPr>
              <w:t>” or a.bio_category==”PSeqRnaSv”%}</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_prime_transcript}}/{{a.three_prime_transcript}}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w:t>
            </w:r>
            <w:proofErr w:type="gramStart"/>
            <w:r>
              <w:rPr>
                <w:rFonts w:ascii="微软雅黑" w:eastAsia="微软雅黑" w:hAnsi="微软雅黑"/>
                <w:bCs/>
                <w:iCs/>
                <w:color w:val="000000" w:themeColor="text1"/>
                <w:kern w:val="0"/>
                <w:sz w:val="18"/>
                <w:szCs w:val="18"/>
              </w:rPr>
              <w:t>=”Snvindel</w:t>
            </w:r>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gramStart"/>
            <w:r>
              <w:rPr>
                <w:rFonts w:ascii="微软雅黑" w:eastAsia="微软雅黑" w:hAnsi="微软雅黑"/>
                <w:bCs/>
                <w:iCs/>
                <w:color w:val="000000" w:themeColor="text1"/>
                <w:kern w:val="0"/>
                <w:sz w:val="18"/>
                <w:szCs w:val="18"/>
              </w:rPr>
              <w:t>=”Cnv</w:t>
            </w:r>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=”Sv</w:t>
            </w:r>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=”PSeqRnaSv</w:t>
            </w:r>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endfor%}</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gramStart"/>
      <w:r>
        <w:rPr>
          <w:rFonts w:ascii="微软雅黑" w:eastAsia="微软雅黑" w:hAnsi="微软雅黑"/>
        </w:rPr>
        <w:t>sample.control</w:t>
      </w:r>
      <w:proofErr w:type="gramEnd"/>
      <w:r>
        <w:rPr>
          <w:rFonts w:ascii="微软雅黑" w:eastAsia="微软雅黑" w:hAnsi="微软雅黑"/>
        </w:rPr>
        <w:t>_sample_id%}</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 {{a.hgvs_p}}</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r>
              <w:rPr>
                <w:rFonts w:ascii="微软雅黑" w:eastAsia="微软雅黑" w:hAnsi="微软雅黑"/>
                <w:b/>
                <w:bCs/>
                <w:color w:val="FFFFFF" w:themeColor="background1"/>
                <w:kern w:val="0"/>
                <w:sz w:val="20"/>
                <w:szCs w:val="20"/>
              </w:rPr>
              <w:t xml:space="preserve"> {{a.hgvs_c}}{%if a.hgvs_p!=”p.?”%} {{a.hgvs_p}}{%endif%}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_desc_cn|e}}{{a.variant_interpret_cn|e}}</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w:t>
            </w:r>
            <w:proofErr w:type="gramStart"/>
            <w:r>
              <w:rPr>
                <w:rFonts w:ascii="微软雅黑" w:eastAsia="微软雅黑" w:hAnsi="微软雅黑"/>
                <w:kern w:val="0"/>
                <w:sz w:val="18"/>
                <w:szCs w:val="18"/>
              </w:rPr>
              <w:t>split.Prognostic</w:t>
            </w:r>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w:t>
            </w:r>
            <w:proofErr w:type="gramStart"/>
            <w:r>
              <w:rPr>
                <w:rFonts w:ascii="微软雅黑" w:eastAsia="微软雅黑" w:hAnsi="微软雅黑"/>
                <w:kern w:val="0"/>
                <w:sz w:val="18"/>
                <w:szCs w:val="18"/>
              </w:rPr>
              <w:t>split.Prognostic</w:t>
            </w:r>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w:t>
            </w:r>
            <w:proofErr w:type="gramStart"/>
            <w:r>
              <w:rPr>
                <w:rFonts w:ascii="微软雅黑" w:eastAsia="微软雅黑" w:hAnsi="微软雅黑"/>
                <w:kern w:val="0"/>
                <w:sz w:val="18"/>
                <w:szCs w:val="18"/>
              </w:rPr>
              <w:t>split.Diagnostic</w:t>
            </w:r>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w:t>
            </w:r>
            <w:proofErr w:type="gramStart"/>
            <w:r>
              <w:rPr>
                <w:rFonts w:ascii="微软雅黑" w:eastAsia="微软雅黑" w:hAnsi="微软雅黑"/>
                <w:kern w:val="0"/>
                <w:sz w:val="18"/>
                <w:szCs w:val="18"/>
              </w:rPr>
              <w:t>split.Diagnostic</w:t>
            </w:r>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w:t>
            </w:r>
            <w:proofErr w:type="gramStart"/>
            <w:r>
              <w:rPr>
                <w:rFonts w:ascii="微软雅黑" w:eastAsia="微软雅黑" w:hAnsi="微软雅黑" w:cs="思源黑体 CN Light"/>
                <w:color w:val="000000" w:themeColor="text1"/>
                <w:kern w:val="0"/>
                <w:sz w:val="18"/>
                <w:szCs w:val="18"/>
              </w:rPr>
              <w:t>split.Predisposing</w:t>
            </w:r>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%p endfor%}</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w:t>
            </w:r>
            <w:r>
              <w:rPr>
                <w:rFonts w:ascii="微软雅黑" w:eastAsia="微软雅黑" w:hAnsi="微软雅黑" w:cs="思源黑体 CN Light"/>
                <w:b/>
                <w:bCs/>
                <w:i/>
                <w:iCs/>
                <w:color w:val="000000" w:themeColor="text1"/>
                <w:kern w:val="0"/>
                <w:sz w:val="18"/>
                <w:szCs w:val="18"/>
              </w:rPr>
              <w:lastRenderedPageBreak/>
              <w:t>symbol}}</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w:t>
            </w:r>
            <w:proofErr w:type="gramStart"/>
            <w:r>
              <w:rPr>
                <w:rFonts w:ascii="微软雅黑" w:eastAsia="微软雅黑" w:hAnsi="微软雅黑" w:cs="思源黑体 CN Light"/>
                <w:color w:val="000000" w:themeColor="text1"/>
                <w:kern w:val="0"/>
                <w:sz w:val="18"/>
                <w:szCs w:val="18"/>
              </w:rPr>
              <w:t>a.disease</w:t>
            </w:r>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w:t>
            </w:r>
            <w:proofErr w:type="gramStart"/>
            <w:r>
              <w:rPr>
                <w:rFonts w:ascii="微软雅黑" w:eastAsia="微软雅黑" w:hAnsi="微软雅黑" w:cs="思源黑体 CN Light"/>
                <w:color w:val="000000" w:themeColor="text1"/>
                <w:kern w:val="0"/>
                <w:sz w:val="18"/>
                <w:szCs w:val="18"/>
                <w:highlight w:val="green"/>
              </w:rPr>
              <w:t>=”Snvindel</w:t>
            </w:r>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_p!=”p.?”%}{{a.hgvs_p}}{%else%}{{a.hgvs_c}}{%endif%}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w:t>
            </w:r>
            <w:proofErr w:type="gramStart"/>
            <w:r>
              <w:rPr>
                <w:rFonts w:ascii="微软雅黑" w:eastAsia="微软雅黑" w:hAnsi="微软雅黑" w:cs="思源黑体 CN Light"/>
                <w:color w:val="000000" w:themeColor="text1"/>
                <w:kern w:val="0"/>
                <w:sz w:val="18"/>
                <w:szCs w:val="18"/>
                <w:highlight w:val="green"/>
              </w:rPr>
              <w:t>=”Cnv</w:t>
            </w:r>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w:t>
            </w:r>
            <w:proofErr w:type="gramStart"/>
            <w:r>
              <w:rPr>
                <w:rFonts w:ascii="微软雅黑" w:eastAsia="微软雅黑" w:hAnsi="微软雅黑" w:cs="思源黑体 CN Light"/>
                <w:color w:val="000000" w:themeColor="text1"/>
                <w:kern w:val="0"/>
                <w:sz w:val="18"/>
                <w:szCs w:val="18"/>
                <w:highlight w:val="green"/>
              </w:rPr>
              <w:t>=”Sv</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w:t>
            </w:r>
            <w:proofErr w:type="gramStart"/>
            <w:r>
              <w:rPr>
                <w:rFonts w:ascii="微软雅黑" w:eastAsia="微软雅黑" w:hAnsi="微软雅黑" w:cs="思源黑体 CN Light"/>
                <w:color w:val="000000" w:themeColor="text1"/>
                <w:kern w:val="0"/>
                <w:sz w:val="18"/>
                <w:szCs w:val="18"/>
                <w:highlight w:val="green"/>
              </w:rPr>
              <w:t>=”Snvindel</w:t>
            </w:r>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w:t>
            </w:r>
            <w:proofErr w:type="gramStart"/>
            <w:r>
              <w:rPr>
                <w:rFonts w:ascii="微软雅黑" w:eastAsia="微软雅黑" w:hAnsi="微软雅黑" w:cs="思源黑体 CN Light"/>
                <w:color w:val="000000" w:themeColor="text1"/>
                <w:kern w:val="0"/>
                <w:sz w:val="18"/>
                <w:szCs w:val="18"/>
                <w:highlight w:val="green"/>
              </w:rPr>
              <w:t>=”Cnv</w:t>
            </w:r>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w:t>
            </w:r>
            <w:proofErr w:type="gramStart"/>
            <w:r>
              <w:rPr>
                <w:rFonts w:ascii="微软雅黑" w:eastAsia="微软雅黑" w:hAnsi="微软雅黑" w:cs="思源黑体 CN Light"/>
                <w:color w:val="000000" w:themeColor="text1"/>
                <w:kern w:val="0"/>
                <w:sz w:val="18"/>
                <w:szCs w:val="18"/>
                <w:highlight w:val="green"/>
              </w:rPr>
              <w:t>=”Sv</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r>
              <w:rPr>
                <w:rFonts w:ascii="微软雅黑" w:eastAsia="微软雅黑" w:hAnsi="微软雅黑" w:cs="思源黑体 CN Light"/>
                <w:color w:val="000000" w:themeColor="text1"/>
                <w:kern w:val="0"/>
                <w:sz w:val="18"/>
                <w:szCs w:val="18"/>
                <w:highlight w:val="yellow"/>
              </w:rPr>
              <w:lastRenderedPageBreak/>
              <w:t>a.bio_category%}</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elif </w:t>
            </w:r>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{%if msi.var_id==</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7ACF48CE"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共检测</w:t>
      </w:r>
      <w:r>
        <w:rPr>
          <w:rFonts w:ascii="微软雅黑" w:eastAsia="微软雅黑" w:hAnsi="微软雅黑"/>
          <w:sz w:val="16"/>
          <w:szCs w:val="16"/>
        </w:rPr>
        <w:t>5</w:t>
      </w:r>
      <w:r w:rsidR="00B63B09">
        <w:rPr>
          <w:rFonts w:ascii="微软雅黑" w:eastAsia="微软雅黑" w:hAnsi="微软雅黑"/>
          <w:sz w:val="16"/>
          <w:szCs w:val="16"/>
        </w:rPr>
        <w:t>3</w:t>
      </w:r>
      <w:r>
        <w:rPr>
          <w:rFonts w:ascii="微软雅黑" w:eastAsia="微软雅黑" w:hAnsi="微软雅黑" w:hint="eastAsia"/>
          <w:sz w:val="16"/>
          <w:szCs w:val="16"/>
        </w:rPr>
        <w:t>个微卫星位点，MSI-</w:t>
      </w:r>
      <w:r>
        <w:rPr>
          <w:rFonts w:ascii="微软雅黑" w:eastAsia="微软雅黑" w:hAnsi="微软雅黑"/>
          <w:sz w:val="16"/>
          <w:szCs w:val="16"/>
        </w:rPr>
        <w:t>H</w:t>
      </w:r>
      <w:r>
        <w:rPr>
          <w:rFonts w:ascii="微软雅黑" w:eastAsia="微软雅黑" w:hAnsi="微软雅黑" w:hint="eastAsia"/>
          <w:sz w:val="16"/>
          <w:szCs w:val="16"/>
        </w:rPr>
        <w:t>阳性阈值为15%，即≥</w:t>
      </w:r>
      <w:r>
        <w:rPr>
          <w:rFonts w:ascii="微软雅黑" w:eastAsia="微软雅黑" w:hAnsi="微软雅黑"/>
          <w:sz w:val="16"/>
          <w:szCs w:val="16"/>
        </w:rPr>
        <w:t>8</w:t>
      </w:r>
      <w:r>
        <w:rPr>
          <w:rFonts w:ascii="微软雅黑" w:eastAsia="微软雅黑" w:hAnsi="微软雅黑" w:hint="eastAsia"/>
          <w:sz w:val="16"/>
          <w:szCs w:val="16"/>
        </w:rPr>
        <w:t>个MSI位点检出时则判定为M</w:t>
      </w:r>
      <w:r>
        <w:rPr>
          <w:rFonts w:ascii="微软雅黑" w:eastAsia="微软雅黑" w:hAnsi="微软雅黑"/>
          <w:sz w:val="16"/>
          <w:szCs w:val="16"/>
        </w:rPr>
        <w:t>SI</w:t>
      </w:r>
      <w:r>
        <w:rPr>
          <w:rFonts w:ascii="微软雅黑" w:eastAsia="微软雅黑" w:hAnsi="微软雅黑" w:hint="eastAsia"/>
          <w:sz w:val="16"/>
          <w:szCs w:val="16"/>
        </w:rPr>
        <w:t>-</w:t>
      </w:r>
      <w:r>
        <w:rPr>
          <w:rFonts w:ascii="微软雅黑" w:eastAsia="微软雅黑" w:hAnsi="微软雅黑"/>
          <w:sz w:val="16"/>
          <w:szCs w:val="16"/>
        </w:rPr>
        <w:t>H</w:t>
      </w:r>
      <w:r>
        <w:rPr>
          <w:rFonts w:ascii="微软雅黑" w:eastAsia="微软雅黑" w:hAnsi="微软雅黑" w:hint="eastAsia"/>
          <w:sz w:val="16"/>
          <w:szCs w:val="16"/>
        </w:rPr>
        <w:t>型。</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w:t>
            </w:r>
            <w:r>
              <w:rPr>
                <w:rFonts w:ascii="微软雅黑" w:eastAsia="微软雅黑" w:hAnsi="微软雅黑" w:hint="eastAsia"/>
                <w:color w:val="262626" w:themeColor="text1" w:themeTint="D9"/>
                <w:kern w:val="0"/>
                <w:sz w:val="18"/>
                <w:szCs w:val="18"/>
              </w:rPr>
              <w:lastRenderedPageBreak/>
              <w:t>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in sample.tumor_list%}</w:t>
      </w:r>
    </w:p>
    <w:p w14:paraId="065B880D" w14:textId="77777777" w:rsidR="00F571E4" w:rsidRDefault="00D40632">
      <w:pPr>
        <w:pStyle w:val="2"/>
      </w:pPr>
      <w:r>
        <w:rPr>
          <w:rFonts w:hint="eastAsia"/>
        </w:rPr>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lastRenderedPageBreak/>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var.ec_type.var_id == “POLE-ultramutated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elif var.ec_type.var_id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，MMRd）</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elif var.ec_type.var_id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elif var.ec_type.var_id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var.ec_type.var_id == “POLE-ultramutated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elif var.ec_type.var_id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错配修复功能缺陷型（MMRd）</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elif var.ec_type.var_id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TP53基因突变型（p53 abn）</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elif var.ec_type.var_id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（ultramutated）、MSI（hypermutated）、copy-number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high亚型预后最差。由于TCGA研究通过高通量测序进行分型，临床实现难度大，后被简化成ProMisE分型（PMID: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wt和p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Gynaecological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w:t>
            </w:r>
            <w:r>
              <w:rPr>
                <w:rFonts w:ascii="微软雅黑" w:eastAsia="微软雅黑" w:hAnsi="微软雅黑" w:hint="eastAsia"/>
                <w:kern w:val="0"/>
                <w:sz w:val="18"/>
                <w:szCs w:val="18"/>
              </w:rPr>
              <w:lastRenderedPageBreak/>
              <w:t>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mutation）、MMRd（</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MMR deficiency）、p53 abn（</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1D0871F"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{{var.ec_</w:t>
            </w:r>
            <w:proofErr w:type="gramStart"/>
            <w:r>
              <w:rPr>
                <w:rFonts w:ascii="微软雅黑" w:eastAsia="微软雅黑" w:hAnsi="微软雅黑" w:cs="思源黑体 CN Light"/>
                <w:kern w:val="0"/>
                <w:sz w:val="18"/>
                <w:szCs w:val="18"/>
              </w:rPr>
              <w:t>type.variant</w:t>
            </w:r>
            <w:proofErr w:type="gramEnd"/>
            <w:r>
              <w:rPr>
                <w:rFonts w:ascii="微软雅黑" w:eastAsia="微软雅黑" w:hAnsi="微软雅黑" w:cs="思源黑体 CN Light"/>
                <w:kern w:val="0"/>
                <w:sz w:val="18"/>
                <w:szCs w:val="18"/>
              </w:rPr>
              <w:t>_desc_cn}}</w:t>
            </w:r>
          </w:p>
          <w:p w14:paraId="47DC8E12"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kern w:val="0"/>
                <w:sz w:val="18"/>
                <w:szCs w:val="18"/>
              </w:rPr>
              <w:t>{{var.ec_type.evi_interpretation|e}}</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gramStart"/>
            <w:r>
              <w:rPr>
                <w:rFonts w:ascii="微软雅黑" w:eastAsia="微软雅黑" w:hAnsi="微软雅黑" w:cs="思源黑体 CN Normal"/>
                <w:color w:val="000000"/>
                <w:kern w:val="0"/>
                <w:sz w:val="18"/>
                <w:szCs w:val="18"/>
              </w:rPr>
              <w:t>a.dbsnp</w:t>
            </w:r>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gramStart"/>
            <w:r>
              <w:rPr>
                <w:rFonts w:ascii="微软雅黑" w:eastAsia="微软雅黑" w:hAnsi="微软雅黑" w:cs="思源黑体 CN Normal"/>
                <w:color w:val="000000"/>
                <w:kern w:val="0"/>
                <w:sz w:val="18"/>
                <w:szCs w:val="18"/>
              </w:rPr>
              <w:t>a.genotype</w:t>
            </w:r>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lastRenderedPageBreak/>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 and (a.bio_category==”Sv” or a.bio_category == “PSeqRnaSv”)%}</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 != a.three_prime_gene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w:t>
            </w:r>
            <w:proofErr w:type="gramStart"/>
            <w:r>
              <w:rPr>
                <w:rFonts w:ascii="微软雅黑" w:eastAsia="微软雅黑" w:hAnsi="微软雅黑"/>
                <w:bCs/>
                <w:iCs/>
                <w:color w:val="000000" w:themeColor="text1"/>
                <w:kern w:val="0"/>
                <w:sz w:val="18"/>
                <w:szCs w:val="18"/>
              </w:rPr>
              <w:t>=”Snvindel</w:t>
            </w:r>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 {{a.hgvs_p}}</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 {{a.hgvs_c}}</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=”Cnv</w:t>
            </w:r>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=”Sv</w:t>
            </w:r>
            <w:proofErr w:type="gramEnd"/>
            <w:r>
              <w:rPr>
                <w:rFonts w:ascii="微软雅黑" w:eastAsia="微软雅黑" w:hAnsi="微软雅黑"/>
                <w:bCs/>
                <w:iCs/>
                <w:color w:val="000000" w:themeColor="text1"/>
                <w:kern w:val="0"/>
                <w:sz w:val="18"/>
                <w:szCs w:val="18"/>
              </w:rPr>
              <w:t>” or a.bio_category==”PSeqRnaSv”%}</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_prime_transcript}}/{{a.three_prime_transcript}}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w:t>
            </w:r>
            <w:proofErr w:type="gramStart"/>
            <w:r>
              <w:rPr>
                <w:rFonts w:ascii="微软雅黑" w:eastAsia="微软雅黑" w:hAnsi="微软雅黑"/>
                <w:bCs/>
                <w:iCs/>
                <w:color w:val="000000" w:themeColor="text1"/>
                <w:kern w:val="0"/>
                <w:sz w:val="18"/>
                <w:szCs w:val="18"/>
              </w:rPr>
              <w:t>=”Snvindel</w:t>
            </w:r>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=”Cnv</w:t>
            </w:r>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=”Sv</w:t>
            </w:r>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w:t>
            </w:r>
            <w:proofErr w:type="gramStart"/>
            <w:r>
              <w:rPr>
                <w:rFonts w:ascii="微软雅黑" w:eastAsia="微软雅黑" w:hAnsi="微软雅黑"/>
                <w:bCs/>
                <w:iCs/>
                <w:color w:val="000000" w:themeColor="text1"/>
                <w:kern w:val="0"/>
                <w:sz w:val="18"/>
                <w:szCs w:val="18"/>
              </w:rPr>
              <w:t>=”PSeqRnaSv</w:t>
            </w:r>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endfor%}</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lastRenderedPageBreak/>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gramStart"/>
      <w:r>
        <w:rPr>
          <w:rFonts w:ascii="微软雅黑" w:eastAsia="微软雅黑" w:hAnsi="微软雅黑" w:cs="Times New Roman"/>
          <w:color w:val="auto"/>
          <w:spacing w:val="6"/>
          <w:sz w:val="16"/>
          <w:szCs w:val="16"/>
        </w:rPr>
        <w:t>refer.fixed</w:t>
      </w:r>
      <w:proofErr w:type="gramEnd"/>
      <w:r>
        <w:rPr>
          <w:rFonts w:ascii="微软雅黑" w:eastAsia="微软雅黑" w:hAnsi="微软雅黑" w:cs="Times New Roman"/>
          <w:color w:val="auto"/>
          <w:spacing w:val="6"/>
          <w:sz w:val="16"/>
          <w:szCs w:val="16"/>
        </w:rPr>
        <w:t xml:space="preserve"> + refer.dynamic.s_var12 + refer.dynamic.s_var_onco_nodrug + refer.dynamic.g_var45 + refer.dynamic.knb)|unique%}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endfor%}</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AB335" w14:textId="77777777" w:rsidR="00841556" w:rsidRDefault="00841556">
      <w:r>
        <w:separator/>
      </w:r>
    </w:p>
  </w:endnote>
  <w:endnote w:type="continuationSeparator" w:id="0">
    <w:p w14:paraId="63AE6CD5" w14:textId="77777777" w:rsidR="00841556" w:rsidRDefault="0084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360522"/>
      <w:docPartObj>
        <w:docPartGallery w:val="AutoText"/>
      </w:docPartObj>
    </w:sdt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000000">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A583F" w14:textId="77777777" w:rsidR="00841556" w:rsidRDefault="00841556">
      <w:r>
        <w:separator/>
      </w:r>
    </w:p>
  </w:footnote>
  <w:footnote w:type="continuationSeparator" w:id="0">
    <w:p w14:paraId="73D7B078" w14:textId="77777777" w:rsidR="00841556" w:rsidRDefault="0084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4323764">
    <w:abstractNumId w:val="8"/>
  </w:num>
  <w:num w:numId="2" w16cid:durableId="1787308011">
    <w:abstractNumId w:val="5"/>
  </w:num>
  <w:num w:numId="3" w16cid:durableId="1903757235">
    <w:abstractNumId w:val="0"/>
  </w:num>
  <w:num w:numId="4" w16cid:durableId="1642346101">
    <w:abstractNumId w:val="1"/>
  </w:num>
  <w:num w:numId="5" w16cid:durableId="854148285">
    <w:abstractNumId w:val="6"/>
  </w:num>
  <w:num w:numId="6" w16cid:durableId="1164397639">
    <w:abstractNumId w:val="4"/>
  </w:num>
  <w:num w:numId="7" w16cid:durableId="1351026582">
    <w:abstractNumId w:val="7"/>
  </w:num>
  <w:num w:numId="8" w16cid:durableId="1692031656">
    <w:abstractNumId w:val="3"/>
  </w:num>
  <w:num w:numId="9" w16cid:durableId="385573727">
    <w:abstractNumId w:val="2"/>
  </w:num>
  <w:num w:numId="10" w16cid:durableId="691684573">
    <w:abstractNumId w:val="11"/>
  </w:num>
  <w:num w:numId="11" w16cid:durableId="1634168433">
    <w:abstractNumId w:val="10"/>
  </w:num>
  <w:num w:numId="12" w16cid:durableId="1458798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5856"/>
    <w:rsid w:val="00115FEC"/>
    <w:rsid w:val="00125958"/>
    <w:rsid w:val="0014322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32CC2"/>
    <w:rsid w:val="00350452"/>
    <w:rsid w:val="00351E7B"/>
    <w:rsid w:val="003602FB"/>
    <w:rsid w:val="00385668"/>
    <w:rsid w:val="00386F7E"/>
    <w:rsid w:val="00392192"/>
    <w:rsid w:val="00395502"/>
    <w:rsid w:val="003A55FF"/>
    <w:rsid w:val="003A593F"/>
    <w:rsid w:val="003B4C59"/>
    <w:rsid w:val="003C090F"/>
    <w:rsid w:val="003D6078"/>
    <w:rsid w:val="003E164E"/>
    <w:rsid w:val="003E2665"/>
    <w:rsid w:val="003E2E7B"/>
    <w:rsid w:val="003E35C0"/>
    <w:rsid w:val="004078BF"/>
    <w:rsid w:val="004106A0"/>
    <w:rsid w:val="004157F1"/>
    <w:rsid w:val="0042282A"/>
    <w:rsid w:val="004241E6"/>
    <w:rsid w:val="004365D0"/>
    <w:rsid w:val="00452D0A"/>
    <w:rsid w:val="004810AE"/>
    <w:rsid w:val="00484D5B"/>
    <w:rsid w:val="004A5B55"/>
    <w:rsid w:val="004B2E0B"/>
    <w:rsid w:val="004D0174"/>
    <w:rsid w:val="004D0CBA"/>
    <w:rsid w:val="004D703C"/>
    <w:rsid w:val="004E7898"/>
    <w:rsid w:val="004F4025"/>
    <w:rsid w:val="00533867"/>
    <w:rsid w:val="005409EE"/>
    <w:rsid w:val="0054168F"/>
    <w:rsid w:val="005531C6"/>
    <w:rsid w:val="00571913"/>
    <w:rsid w:val="00585CB1"/>
    <w:rsid w:val="00587E45"/>
    <w:rsid w:val="00596022"/>
    <w:rsid w:val="005A1378"/>
    <w:rsid w:val="005A21D3"/>
    <w:rsid w:val="005C32C1"/>
    <w:rsid w:val="005E0052"/>
    <w:rsid w:val="005E4A0E"/>
    <w:rsid w:val="005F3374"/>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D3B9C"/>
    <w:rsid w:val="008D5EE2"/>
    <w:rsid w:val="008D5F35"/>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46EB"/>
    <w:rsid w:val="00BD527E"/>
    <w:rsid w:val="00BF160D"/>
    <w:rsid w:val="00C01953"/>
    <w:rsid w:val="00C13955"/>
    <w:rsid w:val="00C22CA5"/>
    <w:rsid w:val="00C30B50"/>
    <w:rsid w:val="00C327D9"/>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80A4F"/>
    <w:rsid w:val="00F81A2B"/>
    <w:rsid w:val="00FA300D"/>
    <w:rsid w:val="00FA51F3"/>
    <w:rsid w:val="00FB0DAF"/>
    <w:rsid w:val="00FC7148"/>
    <w:rsid w:val="00FE1887"/>
    <w:rsid w:val="00FE234E"/>
    <w:rsid w:val="00FE55D0"/>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4784</Words>
  <Characters>27275</Characters>
  <Application>Microsoft Office Word</Application>
  <DocSecurity>0</DocSecurity>
  <Lines>227</Lines>
  <Paragraphs>63</Paragraphs>
  <ScaleCrop>false</ScaleCrop>
  <Company/>
  <LinksUpToDate>false</LinksUpToDate>
  <CharactersWithSpaces>31996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138</cp:revision>
  <cp:lastPrinted>2020-12-29T00:26:00Z</cp:lastPrinted>
  <dcterms:created xsi:type="dcterms:W3CDTF">2021-03-10T01:15:00Z</dcterms:created>
  <dcterms:modified xsi:type="dcterms:W3CDTF">2024-06-12T03:49:00Z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